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88E" w:rsidRPr="00481068" w:rsidRDefault="00C6388E" w:rsidP="00C6388E">
      <w:pPr>
        <w:jc w:val="center"/>
        <w:rPr>
          <w:rFonts w:asciiTheme="majorBidi" w:hAnsiTheme="majorBidi" w:cstheme="majorBidi"/>
          <w:b/>
          <w:bCs/>
          <w:szCs w:val="24"/>
          <w:lang w:val="en-AU"/>
        </w:rPr>
      </w:pPr>
      <w:bookmarkStart w:id="0" w:name="_GoBack"/>
      <w:bookmarkEnd w:id="0"/>
      <w:r w:rsidRPr="00481068">
        <w:rPr>
          <w:rFonts w:asciiTheme="majorBidi" w:hAnsiTheme="majorBidi" w:cstheme="majorBidi"/>
          <w:b/>
          <w:bCs/>
          <w:szCs w:val="24"/>
          <w:lang w:val="en-AU"/>
        </w:rPr>
        <w:t>Questions for Understanding and Reflection</w:t>
      </w:r>
    </w:p>
    <w:p w:rsidR="00C6388E" w:rsidRPr="00481068" w:rsidRDefault="00C6388E" w:rsidP="00C6388E">
      <w:pPr>
        <w:rPr>
          <w:rFonts w:asciiTheme="majorBidi" w:hAnsiTheme="majorBidi" w:cstheme="majorBidi"/>
          <w:szCs w:val="24"/>
          <w:lang w:val="en-AU"/>
        </w:rPr>
      </w:pPr>
    </w:p>
    <w:p w:rsidR="00C6388E" w:rsidRPr="00481068"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From all the readings for this Shabbat which verse or verses impressed your heart and fired your imagination?</w:t>
      </w:r>
    </w:p>
    <w:p w:rsidR="00481068" w:rsidRPr="007E13AC" w:rsidRDefault="00481068" w:rsidP="007054E7">
      <w:pPr>
        <w:ind w:left="720"/>
        <w:rPr>
          <w:rFonts w:asciiTheme="majorBidi" w:hAnsiTheme="majorBidi" w:cstheme="majorBidi"/>
          <w:color w:val="C00000"/>
          <w:szCs w:val="24"/>
          <w:lang w:val="en-AU"/>
        </w:rPr>
      </w:pPr>
      <w:r w:rsidRPr="007E13AC">
        <w:rPr>
          <w:rFonts w:asciiTheme="majorBidi" w:hAnsiTheme="majorBidi" w:cstheme="majorBidi"/>
          <w:color w:val="C00000"/>
          <w:szCs w:val="24"/>
          <w:lang w:val="en-AU"/>
        </w:rPr>
        <w:t xml:space="preserve">I was fired by the humility of Yehudah in the Nazarean Talmud translation:  </w:t>
      </w:r>
      <w:r w:rsidRPr="007E13AC">
        <w:rPr>
          <w:rFonts w:asciiTheme="majorBidi" w:eastAsia="Times New Roman" w:hAnsiTheme="majorBidi" w:cstheme="majorBidi"/>
          <w:b/>
          <w:color w:val="C00000"/>
          <w:szCs w:val="24"/>
        </w:rPr>
        <w:t xml:space="preserve">Yehudah </w:t>
      </w:r>
      <w:r w:rsidRPr="007E13AC">
        <w:rPr>
          <w:rFonts w:asciiTheme="majorBidi" w:eastAsia="Times New Roman" w:hAnsiTheme="majorBidi" w:cstheme="majorBidi"/>
          <w:color w:val="C00000"/>
          <w:szCs w:val="24"/>
        </w:rPr>
        <w:t>ben David</w:t>
      </w:r>
      <w:r w:rsidRPr="007E13AC">
        <w:rPr>
          <w:rFonts w:asciiTheme="majorBidi" w:eastAsia="Times New Roman" w:hAnsiTheme="majorBidi" w:cstheme="majorBidi"/>
          <w:b/>
          <w:color w:val="C00000"/>
          <w:szCs w:val="24"/>
        </w:rPr>
        <w:t xml:space="preserve">, a servant of Yeshua the Messiah </w:t>
      </w:r>
      <w:r w:rsidRPr="007E13AC">
        <w:rPr>
          <w:rFonts w:asciiTheme="majorBidi" w:eastAsia="Times New Roman" w:hAnsiTheme="majorBidi" w:cstheme="majorBidi"/>
          <w:color w:val="C00000"/>
          <w:szCs w:val="24"/>
        </w:rPr>
        <w:t>King of Israel</w:t>
      </w:r>
      <w:r w:rsidRPr="007E13AC">
        <w:rPr>
          <w:rFonts w:asciiTheme="majorBidi" w:eastAsia="Times New Roman" w:hAnsiTheme="majorBidi" w:cstheme="majorBidi"/>
          <w:b/>
          <w:color w:val="C00000"/>
          <w:szCs w:val="24"/>
        </w:rPr>
        <w:t>, and brother of Ya’aqob ben David …</w:t>
      </w:r>
    </w:p>
    <w:p w:rsidR="00481068" w:rsidRPr="00481068" w:rsidRDefault="00481068" w:rsidP="00481068">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 xml:space="preserve">What questions were asked of Rashi regarding Gen. 29:32? </w:t>
      </w:r>
    </w:p>
    <w:p w:rsidR="007E13AC" w:rsidRPr="007E13AC" w:rsidRDefault="007E13AC" w:rsidP="007E13AC">
      <w:pPr>
        <w:ind w:left="720"/>
        <w:rPr>
          <w:rFonts w:asciiTheme="majorBidi" w:hAnsiTheme="majorBidi" w:cstheme="majorBidi"/>
          <w:color w:val="C00000"/>
          <w:szCs w:val="24"/>
          <w:lang w:val="en-AU"/>
        </w:rPr>
      </w:pPr>
      <w:r w:rsidRPr="007E13AC">
        <w:rPr>
          <w:rFonts w:asciiTheme="majorBidi" w:hAnsiTheme="majorBidi" w:cstheme="majorBidi"/>
          <w:b/>
          <w:bCs/>
          <w:color w:val="C00000"/>
          <w:szCs w:val="24"/>
        </w:rPr>
        <w:t>and she named him Reuben</w:t>
      </w:r>
      <w:r w:rsidRPr="007E13AC">
        <w:rPr>
          <w:rFonts w:asciiTheme="majorBidi" w:hAnsiTheme="majorBidi" w:cstheme="majorBidi"/>
          <w:color w:val="C00000"/>
          <w:szCs w:val="24"/>
        </w:rPr>
        <w:t xml:space="preserve"> – What is the significance of his name?</w:t>
      </w:r>
    </w:p>
    <w:p w:rsidR="007E13AC" w:rsidRPr="00481068" w:rsidRDefault="007E13AC" w:rsidP="007E13AC">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29:34?</w:t>
      </w:r>
    </w:p>
    <w:p w:rsidR="00DD7DED" w:rsidRPr="00DD7DED" w:rsidRDefault="00DD7DED" w:rsidP="00DD7DED">
      <w:pPr>
        <w:ind w:left="720"/>
        <w:rPr>
          <w:rFonts w:asciiTheme="majorBidi" w:hAnsiTheme="majorBidi" w:cstheme="majorBidi"/>
          <w:color w:val="C00000"/>
          <w:szCs w:val="24"/>
        </w:rPr>
      </w:pPr>
      <w:r w:rsidRPr="00DD7DED">
        <w:rPr>
          <w:rFonts w:asciiTheme="majorBidi" w:hAnsiTheme="majorBidi" w:cstheme="majorBidi"/>
          <w:b/>
          <w:bCs/>
          <w:color w:val="C00000"/>
          <w:szCs w:val="24"/>
        </w:rPr>
        <w:t>this time my husband will be attached</w:t>
      </w:r>
      <w:r w:rsidRPr="00DD7DED">
        <w:rPr>
          <w:rFonts w:asciiTheme="majorBidi" w:hAnsiTheme="majorBidi" w:cstheme="majorBidi"/>
          <w:color w:val="C00000"/>
          <w:szCs w:val="24"/>
        </w:rPr>
        <w:t xml:space="preserve"> – Why did she have such confidence in this third son?</w:t>
      </w:r>
    </w:p>
    <w:p w:rsidR="00DD7DED" w:rsidRPr="00DD7DED" w:rsidRDefault="00DD7DED" w:rsidP="00DD7DED">
      <w:pPr>
        <w:ind w:left="720"/>
        <w:rPr>
          <w:rFonts w:asciiTheme="majorBidi" w:hAnsiTheme="majorBidi" w:cstheme="majorBidi"/>
          <w:color w:val="C00000"/>
          <w:szCs w:val="24"/>
        </w:rPr>
      </w:pPr>
      <w:r w:rsidRPr="00DD7DED">
        <w:rPr>
          <w:rFonts w:asciiTheme="majorBidi" w:hAnsiTheme="majorBidi" w:cstheme="majorBidi"/>
          <w:b/>
          <w:bCs/>
          <w:color w:val="C00000"/>
          <w:szCs w:val="24"/>
        </w:rPr>
        <w:t>Therefore</w:t>
      </w:r>
      <w:r w:rsidRPr="00DD7DED">
        <w:rPr>
          <w:rFonts w:asciiTheme="majorBidi" w:hAnsiTheme="majorBidi" w:cstheme="majorBidi"/>
          <w:color w:val="C00000"/>
          <w:szCs w:val="24"/>
        </w:rPr>
        <w:t xml:space="preserve"> – What do we learn from the use of this word?</w:t>
      </w:r>
    </w:p>
    <w:p w:rsidR="00DD7DED" w:rsidRPr="00DD7DED" w:rsidRDefault="00DD7DED" w:rsidP="00DD7DED">
      <w:pPr>
        <w:ind w:left="720"/>
        <w:rPr>
          <w:rFonts w:asciiTheme="majorBidi" w:hAnsiTheme="majorBidi" w:cstheme="majorBidi"/>
          <w:color w:val="C00000"/>
          <w:szCs w:val="24"/>
          <w:lang w:val="en-AU"/>
        </w:rPr>
      </w:pPr>
      <w:r w:rsidRPr="00DD7DED">
        <w:rPr>
          <w:rFonts w:asciiTheme="majorBidi" w:hAnsiTheme="majorBidi" w:cstheme="majorBidi"/>
          <w:b/>
          <w:bCs/>
          <w:color w:val="C00000"/>
          <w:szCs w:val="24"/>
        </w:rPr>
        <w:t>He named him Levi</w:t>
      </w:r>
      <w:r w:rsidRPr="00DD7DED">
        <w:rPr>
          <w:rFonts w:asciiTheme="majorBidi" w:hAnsiTheme="majorBidi" w:cstheme="majorBidi"/>
          <w:color w:val="C00000"/>
          <w:szCs w:val="24"/>
        </w:rPr>
        <w:t xml:space="preserve"> - [I wondered why] it is written concerning this one, “and he named,” while concerning all [the others], it is written, “and she named”.</w:t>
      </w:r>
    </w:p>
    <w:p w:rsidR="00DD7DED" w:rsidRPr="00481068" w:rsidRDefault="00DD7DED" w:rsidP="00DD7DED">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30:1?</w:t>
      </w:r>
    </w:p>
    <w:p w:rsidR="000A372E" w:rsidRPr="00505A99" w:rsidRDefault="000A372E" w:rsidP="000A372E">
      <w:pPr>
        <w:ind w:left="720"/>
        <w:rPr>
          <w:rFonts w:asciiTheme="majorBidi" w:hAnsiTheme="majorBidi" w:cstheme="majorBidi"/>
          <w:color w:val="C00000"/>
          <w:szCs w:val="24"/>
        </w:rPr>
      </w:pPr>
      <w:r w:rsidRPr="00505A99">
        <w:rPr>
          <w:rFonts w:asciiTheme="majorBidi" w:hAnsiTheme="majorBidi" w:cstheme="majorBidi"/>
          <w:b/>
          <w:bCs/>
          <w:color w:val="C00000"/>
          <w:szCs w:val="24"/>
        </w:rPr>
        <w:t>and Rachel envied her sister</w:t>
      </w:r>
      <w:r w:rsidRPr="00505A99">
        <w:rPr>
          <w:rFonts w:asciiTheme="majorBidi" w:hAnsiTheme="majorBidi" w:cstheme="majorBidi"/>
          <w:color w:val="C00000"/>
          <w:szCs w:val="24"/>
        </w:rPr>
        <w:t xml:space="preserve"> – What did Rachel envy in her sister?</w:t>
      </w:r>
    </w:p>
    <w:p w:rsidR="000A372E" w:rsidRPr="00505A99" w:rsidRDefault="000A372E" w:rsidP="000A372E">
      <w:pPr>
        <w:ind w:left="720"/>
        <w:rPr>
          <w:rFonts w:asciiTheme="majorBidi" w:hAnsiTheme="majorBidi" w:cstheme="majorBidi"/>
          <w:color w:val="C00000"/>
          <w:szCs w:val="24"/>
        </w:rPr>
      </w:pPr>
      <w:r w:rsidRPr="00505A99">
        <w:rPr>
          <w:rFonts w:asciiTheme="majorBidi" w:hAnsiTheme="majorBidi" w:cstheme="majorBidi"/>
          <w:b/>
          <w:bCs/>
          <w:color w:val="C00000"/>
          <w:szCs w:val="24"/>
        </w:rPr>
        <w:t>Give me</w:t>
      </w:r>
      <w:r w:rsidRPr="00505A99">
        <w:rPr>
          <w:rFonts w:asciiTheme="majorBidi" w:hAnsiTheme="majorBidi" w:cstheme="majorBidi"/>
          <w:color w:val="C00000"/>
          <w:szCs w:val="24"/>
        </w:rPr>
        <w:t xml:space="preserve"> – What did she expect from her husband?</w:t>
      </w:r>
    </w:p>
    <w:p w:rsidR="000A372E" w:rsidRPr="00505A99" w:rsidRDefault="000A372E" w:rsidP="000A372E">
      <w:pPr>
        <w:ind w:left="720"/>
        <w:rPr>
          <w:rFonts w:asciiTheme="majorBidi" w:hAnsiTheme="majorBidi" w:cstheme="majorBidi"/>
          <w:color w:val="C00000"/>
          <w:szCs w:val="24"/>
          <w:lang w:val="en-AU"/>
        </w:rPr>
      </w:pPr>
      <w:r w:rsidRPr="00505A99">
        <w:rPr>
          <w:rFonts w:asciiTheme="majorBidi" w:hAnsiTheme="majorBidi" w:cstheme="majorBidi"/>
          <w:b/>
          <w:bCs/>
          <w:color w:val="C00000"/>
          <w:szCs w:val="24"/>
        </w:rPr>
        <w:t>I am dead</w:t>
      </w:r>
      <w:r w:rsidRPr="00505A99">
        <w:rPr>
          <w:rFonts w:asciiTheme="majorBidi" w:hAnsiTheme="majorBidi" w:cstheme="majorBidi"/>
          <w:color w:val="C00000"/>
          <w:szCs w:val="24"/>
        </w:rPr>
        <w:t xml:space="preserve"> – What do we learn from this?</w:t>
      </w:r>
    </w:p>
    <w:p w:rsidR="000A372E" w:rsidRPr="00481068" w:rsidRDefault="000A372E" w:rsidP="000A372E">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30:2?</w:t>
      </w:r>
    </w:p>
    <w:p w:rsidR="002A1F3A" w:rsidRPr="002A1F3A" w:rsidRDefault="002A1F3A" w:rsidP="002A1F3A">
      <w:pPr>
        <w:ind w:left="720"/>
        <w:rPr>
          <w:rFonts w:asciiTheme="majorBidi" w:hAnsiTheme="majorBidi" w:cstheme="majorBidi"/>
          <w:color w:val="C00000"/>
          <w:szCs w:val="24"/>
        </w:rPr>
      </w:pPr>
      <w:r w:rsidRPr="002A1F3A">
        <w:rPr>
          <w:rFonts w:asciiTheme="majorBidi" w:hAnsiTheme="majorBidi" w:cstheme="majorBidi"/>
          <w:b/>
          <w:bCs/>
          <w:color w:val="C00000"/>
          <w:szCs w:val="24"/>
        </w:rPr>
        <w:t>Am I instead of God</w:t>
      </w:r>
      <w:r w:rsidR="00012025">
        <w:rPr>
          <w:rFonts w:asciiTheme="majorBidi" w:hAnsiTheme="majorBidi" w:cstheme="majorBidi"/>
          <w:color w:val="C00000"/>
          <w:szCs w:val="24"/>
        </w:rPr>
        <w:t xml:space="preserve"> – What is the m</w:t>
      </w:r>
      <w:r w:rsidRPr="002A1F3A">
        <w:rPr>
          <w:rFonts w:asciiTheme="majorBidi" w:hAnsiTheme="majorBidi" w:cstheme="majorBidi"/>
          <w:color w:val="C00000"/>
          <w:szCs w:val="24"/>
        </w:rPr>
        <w:t>eaning of this pasuk?</w:t>
      </w:r>
    </w:p>
    <w:p w:rsidR="002A1F3A" w:rsidRPr="002A1F3A" w:rsidRDefault="002A1F3A" w:rsidP="002A1F3A">
      <w:pPr>
        <w:ind w:left="720"/>
        <w:rPr>
          <w:rFonts w:asciiTheme="majorBidi" w:hAnsiTheme="majorBidi" w:cstheme="majorBidi"/>
          <w:color w:val="C00000"/>
          <w:szCs w:val="24"/>
          <w:lang w:val="en-AU"/>
        </w:rPr>
      </w:pPr>
      <w:r w:rsidRPr="002A1F3A">
        <w:rPr>
          <w:rFonts w:asciiTheme="majorBidi" w:hAnsiTheme="majorBidi" w:cstheme="majorBidi"/>
          <w:b/>
          <w:bCs/>
          <w:color w:val="C00000"/>
          <w:szCs w:val="24"/>
        </w:rPr>
        <w:t>Who has withheld from you</w:t>
      </w:r>
      <w:r w:rsidRPr="002A1F3A">
        <w:rPr>
          <w:rFonts w:asciiTheme="majorBidi" w:hAnsiTheme="majorBidi" w:cstheme="majorBidi"/>
          <w:color w:val="C00000"/>
          <w:szCs w:val="24"/>
        </w:rPr>
        <w:t xml:space="preserve"> – Why did Yaaqob place the emphasis on Rachel?</w:t>
      </w:r>
    </w:p>
    <w:p w:rsidR="002A1F3A" w:rsidRPr="00481068" w:rsidRDefault="002A1F3A" w:rsidP="002A1F3A">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30:3?</w:t>
      </w:r>
    </w:p>
    <w:p w:rsidR="008D2446" w:rsidRPr="008D2446" w:rsidRDefault="008D2446" w:rsidP="008D2446">
      <w:pPr>
        <w:ind w:left="720"/>
        <w:rPr>
          <w:rFonts w:asciiTheme="majorBidi" w:hAnsiTheme="majorBidi" w:cstheme="majorBidi"/>
          <w:color w:val="C00000"/>
          <w:szCs w:val="24"/>
        </w:rPr>
      </w:pPr>
      <w:r w:rsidRPr="008D2446">
        <w:rPr>
          <w:rFonts w:asciiTheme="majorBidi" w:hAnsiTheme="majorBidi" w:cstheme="majorBidi"/>
          <w:b/>
          <w:bCs/>
          <w:color w:val="C00000"/>
          <w:szCs w:val="24"/>
        </w:rPr>
        <w:t>on my knees</w:t>
      </w:r>
      <w:r w:rsidRPr="008D2446">
        <w:rPr>
          <w:rFonts w:asciiTheme="majorBidi" w:hAnsiTheme="majorBidi" w:cstheme="majorBidi"/>
          <w:color w:val="C00000"/>
          <w:szCs w:val="24"/>
        </w:rPr>
        <w:t xml:space="preserve"> – How are we to understand this pasuk?</w:t>
      </w:r>
    </w:p>
    <w:p w:rsidR="008D2446" w:rsidRPr="008D2446" w:rsidRDefault="008D2446" w:rsidP="008D2446">
      <w:pPr>
        <w:ind w:left="720"/>
        <w:rPr>
          <w:rFonts w:asciiTheme="majorBidi" w:hAnsiTheme="majorBidi" w:cstheme="majorBidi"/>
          <w:color w:val="C00000"/>
          <w:szCs w:val="24"/>
        </w:rPr>
      </w:pPr>
      <w:r w:rsidRPr="008D2446">
        <w:rPr>
          <w:rFonts w:asciiTheme="majorBidi" w:hAnsiTheme="majorBidi" w:cstheme="majorBidi"/>
          <w:b/>
          <w:bCs/>
          <w:color w:val="C00000"/>
          <w:szCs w:val="24"/>
        </w:rPr>
        <w:t>so that I, too, will be built up</w:t>
      </w:r>
      <w:r w:rsidRPr="008D2446">
        <w:rPr>
          <w:rFonts w:asciiTheme="majorBidi" w:hAnsiTheme="majorBidi" w:cstheme="majorBidi"/>
          <w:color w:val="C00000"/>
          <w:szCs w:val="24"/>
        </w:rPr>
        <w:t xml:space="preserve"> - What is [the meaning of] “too”?</w:t>
      </w:r>
    </w:p>
    <w:p w:rsidR="008D2446" w:rsidRPr="008D2446" w:rsidRDefault="008D2446" w:rsidP="008D2446">
      <w:pPr>
        <w:ind w:left="720"/>
        <w:rPr>
          <w:rFonts w:asciiTheme="majorBidi" w:hAnsiTheme="majorBidi" w:cstheme="majorBidi"/>
          <w:color w:val="C00000"/>
          <w:szCs w:val="24"/>
          <w:lang w:val="en-AU"/>
        </w:rPr>
      </w:pPr>
      <w:r w:rsidRPr="008D2446">
        <w:rPr>
          <w:rFonts w:asciiTheme="majorBidi" w:hAnsiTheme="majorBidi" w:cstheme="majorBidi"/>
          <w:b/>
          <w:bCs/>
          <w:color w:val="C00000"/>
          <w:szCs w:val="24"/>
        </w:rPr>
        <w:t>so that I, too, will be built up from her</w:t>
      </w:r>
      <w:r w:rsidRPr="008D2446">
        <w:rPr>
          <w:rFonts w:asciiTheme="majorBidi" w:hAnsiTheme="majorBidi" w:cstheme="majorBidi"/>
          <w:color w:val="C00000"/>
          <w:szCs w:val="24"/>
        </w:rPr>
        <w:t xml:space="preserve"> – What did she have in mind?</w:t>
      </w:r>
    </w:p>
    <w:p w:rsidR="008D2446" w:rsidRPr="00481068" w:rsidRDefault="008D2446" w:rsidP="008D2446">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30:10?</w:t>
      </w:r>
    </w:p>
    <w:p w:rsidR="00024892" w:rsidRPr="00024892" w:rsidRDefault="00024892" w:rsidP="00024892">
      <w:pPr>
        <w:ind w:left="720"/>
        <w:rPr>
          <w:rFonts w:asciiTheme="majorBidi" w:hAnsiTheme="majorBidi" w:cstheme="majorBidi"/>
          <w:color w:val="C00000"/>
          <w:szCs w:val="24"/>
          <w:lang w:val="en-AU"/>
        </w:rPr>
      </w:pPr>
      <w:r w:rsidRPr="00024892">
        <w:rPr>
          <w:rFonts w:asciiTheme="majorBidi" w:hAnsiTheme="majorBidi" w:cstheme="majorBidi"/>
          <w:b/>
          <w:bCs/>
          <w:color w:val="C00000"/>
          <w:szCs w:val="24"/>
        </w:rPr>
        <w:t>And Zilpah...bore</w:t>
      </w:r>
      <w:r w:rsidRPr="00024892">
        <w:rPr>
          <w:rFonts w:asciiTheme="majorBidi" w:hAnsiTheme="majorBidi" w:cstheme="majorBidi"/>
          <w:color w:val="C00000"/>
          <w:szCs w:val="24"/>
        </w:rPr>
        <w:t xml:space="preserve"> – Why are we not told that she concieved before she bore?</w:t>
      </w:r>
    </w:p>
    <w:p w:rsidR="00024892" w:rsidRPr="00481068" w:rsidRDefault="00024892" w:rsidP="00024892">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30:14?</w:t>
      </w:r>
    </w:p>
    <w:p w:rsidR="00024892" w:rsidRPr="00024892" w:rsidRDefault="00024892" w:rsidP="00024892">
      <w:pPr>
        <w:ind w:left="720"/>
        <w:rPr>
          <w:rFonts w:asciiTheme="majorBidi" w:hAnsiTheme="majorBidi" w:cstheme="majorBidi"/>
          <w:color w:val="C00000"/>
          <w:szCs w:val="24"/>
        </w:rPr>
      </w:pPr>
      <w:r w:rsidRPr="00024892">
        <w:rPr>
          <w:rFonts w:asciiTheme="majorBidi" w:hAnsiTheme="majorBidi" w:cstheme="majorBidi"/>
          <w:b/>
          <w:bCs/>
          <w:color w:val="C00000"/>
          <w:szCs w:val="24"/>
        </w:rPr>
        <w:t>in the days of the wheat harvest</w:t>
      </w:r>
      <w:r w:rsidRPr="00024892">
        <w:rPr>
          <w:rFonts w:asciiTheme="majorBidi" w:hAnsiTheme="majorBidi" w:cstheme="majorBidi"/>
          <w:color w:val="C00000"/>
          <w:szCs w:val="24"/>
        </w:rPr>
        <w:t xml:space="preserve"> – What does this pasuk tell us?</w:t>
      </w:r>
    </w:p>
    <w:p w:rsidR="00024892" w:rsidRPr="00024892" w:rsidRDefault="00024892" w:rsidP="00024892">
      <w:pPr>
        <w:ind w:left="720"/>
        <w:rPr>
          <w:rFonts w:asciiTheme="majorBidi" w:hAnsiTheme="majorBidi" w:cstheme="majorBidi"/>
          <w:color w:val="C00000"/>
          <w:szCs w:val="24"/>
          <w:lang w:val="en-AU"/>
        </w:rPr>
      </w:pPr>
      <w:r w:rsidRPr="00024892">
        <w:rPr>
          <w:rFonts w:asciiTheme="majorBidi" w:hAnsiTheme="majorBidi" w:cstheme="majorBidi"/>
          <w:b/>
          <w:bCs/>
          <w:color w:val="C00000"/>
          <w:szCs w:val="24"/>
        </w:rPr>
        <w:t>dudaim –</w:t>
      </w:r>
      <w:r w:rsidRPr="00024892">
        <w:rPr>
          <w:rFonts w:asciiTheme="majorBidi" w:hAnsiTheme="majorBidi" w:cstheme="majorBidi"/>
          <w:color w:val="C00000"/>
          <w:szCs w:val="24"/>
        </w:rPr>
        <w:t xml:space="preserve"> What is this?</w:t>
      </w:r>
    </w:p>
    <w:p w:rsidR="007054E7" w:rsidRPr="00481068" w:rsidRDefault="007054E7" w:rsidP="00024892">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30:15?</w:t>
      </w:r>
    </w:p>
    <w:p w:rsidR="007054E7" w:rsidRPr="007054E7" w:rsidRDefault="007054E7" w:rsidP="007054E7">
      <w:pPr>
        <w:ind w:left="720"/>
        <w:rPr>
          <w:rFonts w:asciiTheme="majorBidi" w:hAnsiTheme="majorBidi" w:cstheme="majorBidi"/>
          <w:color w:val="C00000"/>
          <w:szCs w:val="24"/>
        </w:rPr>
      </w:pPr>
      <w:r w:rsidRPr="007054E7">
        <w:rPr>
          <w:rFonts w:asciiTheme="majorBidi" w:hAnsiTheme="majorBidi" w:cstheme="majorBidi"/>
          <w:b/>
          <w:bCs/>
          <w:color w:val="C00000"/>
          <w:szCs w:val="24"/>
        </w:rPr>
        <w:t>that [you wish] also to take my son’s dudaim?</w:t>
      </w:r>
      <w:r w:rsidRPr="007054E7">
        <w:rPr>
          <w:rFonts w:asciiTheme="majorBidi" w:hAnsiTheme="majorBidi" w:cstheme="majorBidi"/>
          <w:color w:val="C00000"/>
          <w:szCs w:val="24"/>
        </w:rPr>
        <w:t xml:space="preserve"> – Why is ‘taking’ mentioned?</w:t>
      </w:r>
    </w:p>
    <w:p w:rsidR="007054E7" w:rsidRPr="007054E7" w:rsidRDefault="007054E7" w:rsidP="007054E7">
      <w:pPr>
        <w:ind w:left="720"/>
        <w:rPr>
          <w:rFonts w:asciiTheme="majorBidi" w:hAnsiTheme="majorBidi" w:cstheme="majorBidi"/>
          <w:color w:val="C00000"/>
          <w:szCs w:val="24"/>
          <w:lang w:val="en-AU"/>
        </w:rPr>
      </w:pPr>
      <w:r w:rsidRPr="007054E7">
        <w:rPr>
          <w:rFonts w:asciiTheme="majorBidi" w:hAnsiTheme="majorBidi" w:cstheme="majorBidi"/>
          <w:b/>
          <w:bCs/>
          <w:color w:val="C00000"/>
          <w:szCs w:val="24"/>
        </w:rPr>
        <w:t>Therefore, he shall sleep with you tonight</w:t>
      </w:r>
      <w:r w:rsidRPr="007054E7">
        <w:rPr>
          <w:rFonts w:asciiTheme="majorBidi" w:hAnsiTheme="majorBidi" w:cstheme="majorBidi"/>
          <w:color w:val="C00000"/>
          <w:szCs w:val="24"/>
        </w:rPr>
        <w:t xml:space="preserve"> – What is the meaning and implication of this pasuk?</w:t>
      </w:r>
    </w:p>
    <w:p w:rsidR="007054E7" w:rsidRPr="00481068" w:rsidRDefault="007054E7" w:rsidP="007054E7">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questions were asked of Rashi regarding Gen. 30:21?</w:t>
      </w:r>
    </w:p>
    <w:p w:rsidR="00603DFD" w:rsidRPr="00603DFD" w:rsidRDefault="00603DFD" w:rsidP="00603DFD">
      <w:pPr>
        <w:ind w:left="720"/>
        <w:rPr>
          <w:rFonts w:asciiTheme="majorBidi" w:hAnsiTheme="majorBidi" w:cstheme="majorBidi"/>
          <w:color w:val="C00000"/>
          <w:szCs w:val="24"/>
          <w:lang w:val="en-AU"/>
        </w:rPr>
      </w:pPr>
      <w:r w:rsidRPr="00603DFD">
        <w:rPr>
          <w:rFonts w:asciiTheme="majorBidi" w:hAnsiTheme="majorBidi" w:cstheme="majorBidi"/>
          <w:b/>
          <w:bCs/>
          <w:color w:val="C00000"/>
          <w:szCs w:val="24"/>
        </w:rPr>
        <w:t>Dinah</w:t>
      </w:r>
      <w:r w:rsidRPr="00603DFD">
        <w:rPr>
          <w:rFonts w:asciiTheme="majorBidi" w:hAnsiTheme="majorBidi" w:cstheme="majorBidi"/>
          <w:color w:val="C00000"/>
          <w:szCs w:val="24"/>
        </w:rPr>
        <w:t xml:space="preserve"> – Why was she so named?</w:t>
      </w:r>
    </w:p>
    <w:p w:rsidR="00603DFD" w:rsidRPr="00481068" w:rsidRDefault="00603DFD" w:rsidP="00603DFD">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rtl/>
          <w:cs/>
        </w:rPr>
      </w:pPr>
      <w:r w:rsidRPr="00481068">
        <w:rPr>
          <w:rFonts w:asciiTheme="majorBidi" w:hAnsiTheme="majorBidi" w:cstheme="majorBidi"/>
          <w:szCs w:val="24"/>
          <w:lang w:val="en-AU"/>
        </w:rPr>
        <w:t>What determinate Halakhot are found in the Nazarean Talmud for the Sidra of B’resheet (Genesis) 29:31 – 30:21</w:t>
      </w:r>
      <w:r w:rsidRPr="00481068">
        <w:rPr>
          <w:rFonts w:asciiTheme="majorBidi" w:hAnsiTheme="majorBidi" w:cstheme="majorBidi"/>
          <w:szCs w:val="24"/>
          <w:cs/>
        </w:rPr>
        <w:t>‎‎</w:t>
      </w:r>
      <w:r w:rsidRPr="00481068">
        <w:rPr>
          <w:rFonts w:asciiTheme="majorBidi" w:hAnsiTheme="majorBidi" w:cstheme="majorBidi"/>
          <w:szCs w:val="24"/>
          <w:rtl/>
          <w:cs/>
        </w:rPr>
        <w:t>?</w:t>
      </w:r>
    </w:p>
    <w:p w:rsidR="00482E4B" w:rsidRPr="00482E4B" w:rsidRDefault="00482E4B" w:rsidP="00482E4B">
      <w:pPr>
        <w:pStyle w:val="ListParagraph"/>
        <w:keepNext/>
        <w:widowControl w:val="0"/>
        <w:rPr>
          <w:rFonts w:asciiTheme="majorBidi" w:hAnsiTheme="majorBidi" w:cstheme="majorBidi"/>
          <w:bCs/>
          <w:color w:val="C00000"/>
        </w:rPr>
      </w:pPr>
      <w:r w:rsidRPr="00482E4B">
        <w:rPr>
          <w:rFonts w:asciiTheme="majorBidi" w:hAnsiTheme="majorBidi" w:cstheme="majorBidi"/>
          <w:bCs/>
          <w:color w:val="C00000"/>
        </w:rPr>
        <w:t>It is the duty of every Nazarean Jew to guard himself and his community against the subversives who would repudiate the validity of Halakhic norms established by Nazarean Hakhamim as they study and interpret the Torah norms for the sake of the community.</w:t>
      </w:r>
    </w:p>
    <w:p w:rsidR="00E6671A" w:rsidRPr="00481068" w:rsidRDefault="00E6671A" w:rsidP="00E6671A">
      <w:pPr>
        <w:ind w:left="720"/>
        <w:rPr>
          <w:rFonts w:asciiTheme="majorBidi" w:hAnsiTheme="majorBidi" w:cstheme="majorBidi"/>
          <w:szCs w:val="24"/>
          <w:rtl/>
          <w:cs/>
        </w:rPr>
      </w:pPr>
    </w:p>
    <w:p w:rsidR="00C6388E" w:rsidRDefault="00C6388E" w:rsidP="008E0447">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Why do the Sages t</w:t>
      </w:r>
      <w:r w:rsidR="008E0447">
        <w:rPr>
          <w:rFonts w:asciiTheme="majorBidi" w:hAnsiTheme="majorBidi" w:cstheme="majorBidi"/>
          <w:szCs w:val="24"/>
          <w:lang w:val="en-AU"/>
        </w:rPr>
        <w:t>a</w:t>
      </w:r>
      <w:r w:rsidRPr="00481068">
        <w:rPr>
          <w:rFonts w:asciiTheme="majorBidi" w:hAnsiTheme="majorBidi" w:cstheme="majorBidi"/>
          <w:szCs w:val="24"/>
          <w:lang w:val="en-AU"/>
        </w:rPr>
        <w:t>k</w:t>
      </w:r>
      <w:r w:rsidR="008E0447">
        <w:rPr>
          <w:rFonts w:asciiTheme="majorBidi" w:hAnsiTheme="majorBidi" w:cstheme="majorBidi"/>
          <w:szCs w:val="24"/>
          <w:lang w:val="en-AU"/>
        </w:rPr>
        <w:t>e</w:t>
      </w:r>
      <w:r w:rsidRPr="00481068">
        <w:rPr>
          <w:rFonts w:asciiTheme="majorBidi" w:hAnsiTheme="majorBidi" w:cstheme="majorBidi"/>
          <w:szCs w:val="24"/>
          <w:lang w:val="en-AU"/>
        </w:rPr>
        <w:t xml:space="preserve"> Ya’aqob to task regarding his angry answer to Rachel?</w:t>
      </w:r>
    </w:p>
    <w:p w:rsidR="008E0447" w:rsidRPr="008E0447" w:rsidRDefault="008E0447" w:rsidP="008E0447">
      <w:pPr>
        <w:ind w:left="720"/>
        <w:rPr>
          <w:rFonts w:asciiTheme="majorBidi" w:hAnsiTheme="majorBidi" w:cstheme="majorBidi"/>
          <w:color w:val="C00000"/>
          <w:szCs w:val="24"/>
          <w:lang w:val="en-AU"/>
        </w:rPr>
      </w:pPr>
      <w:r w:rsidRPr="008E0447">
        <w:rPr>
          <w:rFonts w:eastAsia="Times New Roman" w:cs="Times New Roman"/>
          <w:color w:val="C00000"/>
          <w:lang w:eastAsia="en-AU" w:bidi="he-IL"/>
        </w:rPr>
        <w:t>In Beresheet Rabba:</w:t>
      </w:r>
      <w:r w:rsidRPr="008E0447">
        <w:rPr>
          <w:rStyle w:val="FootnoteReference"/>
          <w:rFonts w:eastAsia="Times New Roman" w:cs="Times New Roman"/>
          <w:color w:val="C00000"/>
          <w:lang w:eastAsia="en-AU" w:bidi="he-IL"/>
        </w:rPr>
        <w:footnoteReference w:id="1"/>
      </w:r>
      <w:r w:rsidRPr="008E0447">
        <w:rPr>
          <w:rFonts w:eastAsia="Times New Roman" w:cs="Times New Roman"/>
          <w:color w:val="C00000"/>
          <w:lang w:eastAsia="en-AU" w:bidi="he-IL"/>
        </w:rPr>
        <w:t xml:space="preserve"> "The Holy One, blessed be </w:t>
      </w:r>
      <w:r w:rsidRPr="008E0447">
        <w:rPr>
          <w:rFonts w:eastAsia="Times New Roman" w:cs="Times New Roman"/>
          <w:color w:val="C00000"/>
          <w:cs/>
          <w:lang w:eastAsia="en-AU" w:bidi="he-IL"/>
        </w:rPr>
        <w:t>‎</w:t>
      </w:r>
      <w:r w:rsidRPr="008E0447">
        <w:rPr>
          <w:rFonts w:eastAsia="Times New Roman" w:cs="Times New Roman"/>
          <w:color w:val="C00000"/>
          <w:lang w:eastAsia="en-AU" w:bidi="he-IL"/>
        </w:rPr>
        <w:t xml:space="preserve">He, said to Jacob, 'Is this the way to answer a woman </w:t>
      </w:r>
      <w:r w:rsidRPr="008E0447">
        <w:rPr>
          <w:rFonts w:eastAsia="Times New Roman" w:cs="Times New Roman"/>
          <w:color w:val="C00000"/>
          <w:cs/>
          <w:lang w:eastAsia="en-AU" w:bidi="he-IL"/>
        </w:rPr>
        <w:t>‎</w:t>
      </w:r>
      <w:r w:rsidRPr="008E0447">
        <w:rPr>
          <w:color w:val="C00000"/>
        </w:rPr>
        <w:t xml:space="preserve"> </w:t>
      </w:r>
      <w:r w:rsidRPr="008E0447">
        <w:rPr>
          <w:rFonts w:eastAsia="Times New Roman" w:cs="Times New Roman"/>
          <w:color w:val="C00000"/>
          <w:lang w:eastAsia="en-AU" w:bidi="he-IL"/>
        </w:rPr>
        <w:t xml:space="preserve">who is oppressed by her barrenness? By your life! Your children are destined to stand before her son Joseph!' " </w:t>
      </w:r>
      <w:r w:rsidRPr="008E0447">
        <w:rPr>
          <w:rFonts w:eastAsia="Times New Roman" w:cs="Times New Roman"/>
          <w:color w:val="C00000"/>
          <w:cs/>
          <w:lang w:eastAsia="en-AU" w:bidi="he-IL"/>
        </w:rPr>
        <w:t>‎</w:t>
      </w:r>
    </w:p>
    <w:p w:rsidR="008E0447" w:rsidRPr="00481068" w:rsidRDefault="008E0447" w:rsidP="008E0447">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 xml:space="preserve">How do we know that the Matriarchs used perfume to entice their partners, and to smell nice on the Sabbath? </w:t>
      </w:r>
    </w:p>
    <w:p w:rsidR="00E5685F" w:rsidRPr="00E5685F" w:rsidRDefault="00E5685F" w:rsidP="00E5685F">
      <w:pPr>
        <w:ind w:left="720"/>
        <w:rPr>
          <w:rFonts w:asciiTheme="majorBidi" w:hAnsiTheme="majorBidi" w:cstheme="majorBidi"/>
          <w:color w:val="C00000"/>
          <w:szCs w:val="24"/>
          <w:lang w:val="en-AU"/>
        </w:rPr>
      </w:pPr>
      <w:r w:rsidRPr="00E5685F">
        <w:rPr>
          <w:rFonts w:eastAsia="Times New Roman" w:cs="Times New Roman"/>
          <w:color w:val="C00000"/>
          <w:lang w:eastAsia="en-AU" w:bidi="he-IL"/>
        </w:rPr>
        <w:t xml:space="preserve">Leah had done </w:t>
      </w:r>
      <w:r w:rsidRPr="00E5685F">
        <w:rPr>
          <w:rFonts w:eastAsia="Times New Roman" w:cs="Times New Roman"/>
          <w:b/>
          <w:bCs/>
          <w:color w:val="C00000"/>
          <w:lang w:eastAsia="en-AU" w:bidi="he-IL"/>
        </w:rPr>
        <w:t>in the customary way of women</w:t>
      </w:r>
      <w:r w:rsidRPr="00E5685F">
        <w:rPr>
          <w:rFonts w:eastAsia="Times New Roman" w:cs="Times New Roman"/>
          <w:color w:val="C00000"/>
          <w:lang w:eastAsia="en-AU" w:bidi="he-IL"/>
        </w:rPr>
        <w:t xml:space="preserve">, just </w:t>
      </w:r>
      <w:r w:rsidRPr="00E5685F">
        <w:rPr>
          <w:rFonts w:eastAsia="Times New Roman" w:cs="Times New Roman"/>
          <w:color w:val="C00000"/>
          <w:cs/>
          <w:lang w:eastAsia="en-AU" w:bidi="he-IL"/>
        </w:rPr>
        <w:t>‎</w:t>
      </w:r>
      <w:r w:rsidRPr="00E5685F">
        <w:rPr>
          <w:rFonts w:eastAsia="Times New Roman" w:cs="Times New Roman"/>
          <w:color w:val="C00000"/>
          <w:lang w:eastAsia="en-AU" w:bidi="he-IL"/>
        </w:rPr>
        <w:t xml:space="preserve">as it is written, </w:t>
      </w:r>
      <w:r w:rsidRPr="00E5685F">
        <w:rPr>
          <w:rFonts w:eastAsia="Times New Roman" w:cs="Times New Roman"/>
          <w:i/>
          <w:iCs/>
          <w:color w:val="C00000"/>
          <w:lang w:eastAsia="en-AU" w:bidi="he-IL"/>
        </w:rPr>
        <w:t>I have perfumed my bed with myrrh, aloes and cinnamon</w:t>
      </w:r>
      <w:r w:rsidRPr="00E5685F">
        <w:rPr>
          <w:rFonts w:eastAsia="Times New Roman" w:cs="Times New Roman"/>
          <w:color w:val="C00000"/>
          <w:lang w:eastAsia="en-AU" w:bidi="he-IL"/>
        </w:rPr>
        <w:t>.</w:t>
      </w:r>
      <w:r w:rsidRPr="00E5685F">
        <w:rPr>
          <w:rStyle w:val="FootnoteReference"/>
          <w:rFonts w:eastAsia="Times New Roman" w:cs="Times New Roman"/>
          <w:color w:val="C00000"/>
          <w:lang w:eastAsia="en-AU" w:bidi="he-IL"/>
        </w:rPr>
        <w:footnoteReference w:id="2"/>
      </w:r>
    </w:p>
    <w:p w:rsidR="00E5685F" w:rsidRPr="00481068" w:rsidRDefault="00E5685F" w:rsidP="00E5685F">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do we learn from our Matriarchs in their habit of perfuming the marital bed?</w:t>
      </w:r>
    </w:p>
    <w:p w:rsidR="00E7156F" w:rsidRPr="00E7156F" w:rsidRDefault="00E7156F" w:rsidP="00E7156F">
      <w:pPr>
        <w:ind w:left="720"/>
        <w:rPr>
          <w:rFonts w:asciiTheme="majorBidi" w:hAnsiTheme="majorBidi" w:cstheme="majorBidi"/>
          <w:color w:val="C00000"/>
          <w:szCs w:val="24"/>
          <w:lang w:val="en-AU"/>
        </w:rPr>
      </w:pPr>
      <w:r w:rsidRPr="00E7156F">
        <w:rPr>
          <w:rFonts w:asciiTheme="majorBidi" w:hAnsiTheme="majorBidi" w:cstheme="majorBidi"/>
          <w:color w:val="C00000"/>
          <w:szCs w:val="24"/>
          <w:lang w:val="en-AU"/>
        </w:rPr>
        <w:t>That sexual relations should leave one with a sense of pleasantness rather than a foul smell.</w:t>
      </w:r>
      <w:r>
        <w:rPr>
          <w:rFonts w:asciiTheme="majorBidi" w:hAnsiTheme="majorBidi" w:cstheme="majorBidi"/>
          <w:color w:val="C00000"/>
          <w:szCs w:val="24"/>
          <w:lang w:val="en-AU"/>
        </w:rPr>
        <w:t xml:space="preserve"> Therefore we should customarily pefume our bed.</w:t>
      </w:r>
    </w:p>
    <w:p w:rsidR="00E7156F" w:rsidRPr="00481068" w:rsidRDefault="00E7156F" w:rsidP="00E7156F">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What is the importance of the threshing floor of Araunah the Jebusite?</w:t>
      </w:r>
    </w:p>
    <w:p w:rsidR="00387C3C" w:rsidRPr="00387C3C" w:rsidRDefault="00387C3C" w:rsidP="00387C3C">
      <w:pPr>
        <w:ind w:left="720"/>
        <w:rPr>
          <w:rFonts w:asciiTheme="majorBidi" w:hAnsiTheme="majorBidi" w:cstheme="majorBidi"/>
          <w:color w:val="C00000"/>
          <w:szCs w:val="24"/>
          <w:lang w:val="en-AU"/>
        </w:rPr>
      </w:pPr>
      <w:r w:rsidRPr="00387C3C">
        <w:rPr>
          <w:rFonts w:asciiTheme="majorBidi" w:hAnsiTheme="majorBidi" w:cstheme="majorBidi"/>
          <w:color w:val="C00000"/>
          <w:szCs w:val="24"/>
          <w:lang w:val="en-AU"/>
        </w:rPr>
        <w:t>It was the future site of the Holy of Holies and was to be a place of intimacy.</w:t>
      </w:r>
    </w:p>
    <w:p w:rsidR="00387C3C" w:rsidRPr="00481068" w:rsidRDefault="00387C3C" w:rsidP="00387C3C">
      <w:pPr>
        <w:ind w:left="720"/>
        <w:rPr>
          <w:rFonts w:asciiTheme="majorBidi" w:hAnsiTheme="majorBidi" w:cstheme="majorBidi"/>
          <w:szCs w:val="24"/>
          <w:lang w:val="en-AU"/>
        </w:rPr>
      </w:pPr>
    </w:p>
    <w:p w:rsidR="00C6388E" w:rsidRDefault="00C6388E" w:rsidP="00C6388E">
      <w:pPr>
        <w:numPr>
          <w:ilvl w:val="0"/>
          <w:numId w:val="1"/>
        </w:numPr>
        <w:rPr>
          <w:rFonts w:asciiTheme="majorBidi" w:hAnsiTheme="majorBidi" w:cstheme="majorBidi"/>
          <w:szCs w:val="24"/>
          <w:lang w:val="en-AU"/>
        </w:rPr>
      </w:pPr>
      <w:r w:rsidRPr="00481068">
        <w:rPr>
          <w:rFonts w:asciiTheme="majorBidi" w:hAnsiTheme="majorBidi" w:cstheme="majorBidi"/>
          <w:szCs w:val="24"/>
          <w:lang w:val="en-AU"/>
        </w:rPr>
        <w:t>There are seven Sabbaths of Strengthening/Consolation and there are seven Paqidim (officers) in the congregation. Who of the seven officers is addressed this Shabbat by all the readings for this Sabbath?</w:t>
      </w:r>
    </w:p>
    <w:p w:rsidR="00B323C9" w:rsidRPr="00B323C9" w:rsidRDefault="00B323C9" w:rsidP="00B323C9">
      <w:pPr>
        <w:ind w:left="720"/>
        <w:rPr>
          <w:rFonts w:asciiTheme="majorBidi" w:hAnsiTheme="majorBidi" w:cstheme="majorBidi"/>
          <w:color w:val="C00000"/>
          <w:szCs w:val="24"/>
          <w:lang w:val="en-AU"/>
        </w:rPr>
      </w:pPr>
      <w:r w:rsidRPr="00B323C9">
        <w:rPr>
          <w:rFonts w:asciiTheme="majorBidi" w:hAnsiTheme="majorBidi" w:cstheme="majorBidi"/>
          <w:color w:val="C00000"/>
          <w:szCs w:val="24"/>
          <w:lang w:val="en-AU"/>
        </w:rPr>
        <w:t>Yesod – the female parnas.</w:t>
      </w:r>
    </w:p>
    <w:p w:rsidR="00B323C9" w:rsidRPr="00481068" w:rsidRDefault="00B323C9" w:rsidP="00B323C9">
      <w:pPr>
        <w:ind w:left="720"/>
        <w:rPr>
          <w:rFonts w:asciiTheme="majorBidi" w:hAnsiTheme="majorBidi" w:cstheme="majorBidi"/>
          <w:szCs w:val="24"/>
          <w:lang w:val="en-AU"/>
        </w:rPr>
      </w:pPr>
    </w:p>
    <w:p w:rsidR="00E5685F" w:rsidRPr="00396684" w:rsidRDefault="00C6388E" w:rsidP="00C6388E">
      <w:pPr>
        <w:numPr>
          <w:ilvl w:val="0"/>
          <w:numId w:val="1"/>
        </w:numPr>
        <w:rPr>
          <w:rFonts w:asciiTheme="majorBidi" w:hAnsiTheme="majorBidi" w:cstheme="majorBidi"/>
          <w:szCs w:val="24"/>
        </w:rPr>
      </w:pPr>
      <w:r w:rsidRPr="00E5685F">
        <w:rPr>
          <w:rFonts w:asciiTheme="majorBidi" w:hAnsiTheme="majorBidi" w:cstheme="majorBidi"/>
          <w:szCs w:val="24"/>
          <w:lang w:val="en-AU"/>
        </w:rPr>
        <w:t>What consolation/s (strengthening/s) are offered in the readings for this very special Sabbath?</w:t>
      </w:r>
    </w:p>
    <w:p w:rsidR="00B0047F" w:rsidRPr="00B0047F" w:rsidRDefault="00B0047F" w:rsidP="00B0047F">
      <w:pPr>
        <w:keepNext/>
        <w:widowControl w:val="0"/>
        <w:ind w:left="720"/>
        <w:rPr>
          <w:rFonts w:asciiTheme="majorBidi" w:hAnsiTheme="majorBidi" w:cstheme="majorBidi"/>
          <w:color w:val="C00000"/>
          <w:szCs w:val="24"/>
        </w:rPr>
      </w:pPr>
      <w:r w:rsidRPr="00B0047F">
        <w:rPr>
          <w:rFonts w:asciiTheme="majorBidi" w:hAnsiTheme="majorBidi" w:cstheme="majorBidi"/>
          <w:b/>
          <w:bCs/>
          <w:color w:val="C00000"/>
          <w:szCs w:val="24"/>
          <w:lang w:val="es-ES"/>
        </w:rPr>
        <w:t xml:space="preserve">Yeshayahu (Isaiah) </w:t>
      </w:r>
      <w:r w:rsidRPr="00B0047F">
        <w:rPr>
          <w:rFonts w:asciiTheme="majorBidi" w:hAnsiTheme="majorBidi" w:cstheme="majorBidi" w:hint="cs"/>
          <w:b/>
          <w:bCs/>
          <w:color w:val="C00000"/>
          <w:szCs w:val="24"/>
          <w:cs/>
          <w:lang w:bidi="he-IL"/>
        </w:rPr>
        <w:t>‎</w:t>
      </w:r>
      <w:r w:rsidRPr="00B0047F">
        <w:rPr>
          <w:rFonts w:asciiTheme="majorBidi" w:hAnsiTheme="majorBidi" w:cstheme="majorBidi"/>
          <w:b/>
          <w:bCs/>
          <w:color w:val="C00000"/>
          <w:szCs w:val="24"/>
          <w:lang w:val="es-ES"/>
        </w:rPr>
        <w:t>60:</w:t>
      </w:r>
      <w:r w:rsidRPr="00B0047F">
        <w:rPr>
          <w:rFonts w:asciiTheme="majorBidi" w:hAnsiTheme="majorBidi" w:cstheme="majorBidi"/>
          <w:b/>
          <w:bCs/>
          <w:color w:val="C00000"/>
          <w:szCs w:val="24"/>
        </w:rPr>
        <w:t>3-4</w:t>
      </w:r>
      <w:r w:rsidRPr="00B0047F">
        <w:rPr>
          <w:rFonts w:asciiTheme="majorBidi" w:hAnsiTheme="majorBidi" w:cstheme="majorBidi"/>
          <w:color w:val="C00000"/>
          <w:szCs w:val="24"/>
        </w:rPr>
        <w:t xml:space="preserve"> </w:t>
      </w:r>
      <w:r w:rsidRPr="00B0047F">
        <w:rPr>
          <w:rFonts w:eastAsiaTheme="minorHAnsi" w:cs="Times New Roman"/>
          <w:color w:val="C00000"/>
          <w:szCs w:val="24"/>
          <w:lang w:bidi="he-IL"/>
        </w:rPr>
        <w:t xml:space="preserve">And nations shall go by your light and kings by the brilliance of your shine. </w:t>
      </w:r>
      <w:r w:rsidRPr="00B0047F">
        <w:rPr>
          <w:rFonts w:asciiTheme="majorBidi" w:hAnsiTheme="majorBidi" w:cstheme="majorBidi"/>
          <w:color w:val="C00000"/>
          <w:szCs w:val="24"/>
        </w:rPr>
        <w:t xml:space="preserve">4. </w:t>
      </w:r>
      <w:r w:rsidRPr="00B0047F">
        <w:rPr>
          <w:rFonts w:eastAsiaTheme="minorHAnsi" w:cs="Times New Roman"/>
          <w:color w:val="C00000"/>
          <w:szCs w:val="24"/>
          <w:lang w:bidi="he-IL"/>
        </w:rPr>
        <w:t>Lift up your eyes all around and see, they all have gathered, they have come to you; your sons shall come from afar, and your daughters shall be raised on [their] side.</w:t>
      </w:r>
    </w:p>
    <w:p w:rsidR="00396684" w:rsidRPr="00E5685F" w:rsidRDefault="00396684" w:rsidP="00396684">
      <w:pPr>
        <w:ind w:left="720"/>
        <w:rPr>
          <w:rFonts w:asciiTheme="majorBidi" w:hAnsiTheme="majorBidi" w:cstheme="majorBidi"/>
          <w:szCs w:val="24"/>
        </w:rPr>
      </w:pPr>
    </w:p>
    <w:p w:rsidR="005C424D" w:rsidRPr="003E5AEC" w:rsidRDefault="00C6388E" w:rsidP="00C6388E">
      <w:pPr>
        <w:numPr>
          <w:ilvl w:val="0"/>
          <w:numId w:val="1"/>
        </w:numPr>
        <w:rPr>
          <w:rFonts w:asciiTheme="majorBidi" w:hAnsiTheme="majorBidi" w:cstheme="majorBidi"/>
          <w:szCs w:val="24"/>
        </w:rPr>
      </w:pPr>
      <w:r w:rsidRPr="00E5685F">
        <w:rPr>
          <w:rFonts w:asciiTheme="majorBidi" w:hAnsiTheme="majorBidi" w:cstheme="majorBidi"/>
          <w:szCs w:val="24"/>
          <w:cs/>
        </w:rPr>
        <w:t>‎</w:t>
      </w:r>
      <w:r w:rsidRPr="00E5685F">
        <w:rPr>
          <w:rFonts w:asciiTheme="majorBidi" w:hAnsiTheme="majorBidi" w:cstheme="majorBidi"/>
          <w:szCs w:val="24"/>
          <w:lang w:val="en-AU"/>
        </w:rPr>
        <w:t xml:space="preserve">Taking into consideration all the readings for this Shabbat what is the prophetic statement for this </w:t>
      </w:r>
      <w:r w:rsidRPr="00E5685F">
        <w:rPr>
          <w:rFonts w:asciiTheme="majorBidi" w:hAnsiTheme="majorBidi" w:cstheme="majorBidi"/>
          <w:szCs w:val="24"/>
          <w:cs/>
        </w:rPr>
        <w:t>‎</w:t>
      </w:r>
      <w:r w:rsidRPr="00E5685F">
        <w:rPr>
          <w:rFonts w:asciiTheme="majorBidi" w:hAnsiTheme="majorBidi" w:cstheme="majorBidi"/>
          <w:szCs w:val="24"/>
          <w:lang w:val="en-AU"/>
        </w:rPr>
        <w:t>week?</w:t>
      </w:r>
    </w:p>
    <w:p w:rsidR="003E5AEC" w:rsidRPr="003E5AEC" w:rsidRDefault="003E5AEC" w:rsidP="003E5AEC">
      <w:pPr>
        <w:ind w:left="720"/>
        <w:rPr>
          <w:rFonts w:asciiTheme="majorBidi" w:hAnsiTheme="majorBidi" w:cstheme="majorBidi"/>
          <w:color w:val="C00000"/>
          <w:szCs w:val="24"/>
          <w:lang w:val="en-AU"/>
        </w:rPr>
      </w:pPr>
      <w:r w:rsidRPr="003E5AEC">
        <w:rPr>
          <w:rFonts w:asciiTheme="majorBidi" w:hAnsiTheme="majorBidi" w:cstheme="majorBidi"/>
          <w:color w:val="C00000"/>
          <w:szCs w:val="24"/>
          <w:lang w:val="en-AU"/>
        </w:rPr>
        <w:t>Be careful to treat family and friends with compassion.</w:t>
      </w:r>
    </w:p>
    <w:p w:rsidR="003E5AEC" w:rsidRPr="00E5685F" w:rsidRDefault="003E5AEC" w:rsidP="003E5AEC">
      <w:pPr>
        <w:ind w:left="720"/>
        <w:rPr>
          <w:rFonts w:asciiTheme="majorBidi" w:hAnsiTheme="majorBidi" w:cstheme="majorBidi"/>
          <w:szCs w:val="24"/>
        </w:rPr>
      </w:pPr>
    </w:p>
    <w:sectPr w:rsidR="003E5AEC" w:rsidRPr="00E568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B2B" w:rsidRDefault="00CE2B2B" w:rsidP="00481068">
      <w:r>
        <w:separator/>
      </w:r>
    </w:p>
  </w:endnote>
  <w:endnote w:type="continuationSeparator" w:id="0">
    <w:p w:rsidR="00CE2B2B" w:rsidRDefault="00CE2B2B" w:rsidP="0048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3D6AEAA-984F-4A4D-B3DF-E885526B71B4}"/>
    <w:embedBold r:id="rId2" w:fontKey="{8CF61298-4FF9-42D2-B95F-38954205859F}"/>
    <w:embedItalic r:id="rId3" w:fontKey="{49E4B022-374D-4D7B-85DE-6A5DCA45F061}"/>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B2B" w:rsidRDefault="00CE2B2B" w:rsidP="00481068">
      <w:r>
        <w:separator/>
      </w:r>
    </w:p>
  </w:footnote>
  <w:footnote w:type="continuationSeparator" w:id="0">
    <w:p w:rsidR="00CE2B2B" w:rsidRDefault="00CE2B2B" w:rsidP="00481068">
      <w:r>
        <w:continuationSeparator/>
      </w:r>
    </w:p>
  </w:footnote>
  <w:footnote w:id="1">
    <w:p w:rsidR="008E0447" w:rsidRPr="00EE6D9A" w:rsidRDefault="008E0447" w:rsidP="008E0447">
      <w:pPr>
        <w:pStyle w:val="FootnoteText"/>
        <w:rPr>
          <w:sz w:val="18"/>
          <w:szCs w:val="18"/>
        </w:rPr>
      </w:pPr>
      <w:r w:rsidRPr="00EE6D9A">
        <w:rPr>
          <w:rStyle w:val="FootnoteReference"/>
          <w:sz w:val="18"/>
          <w:szCs w:val="18"/>
        </w:rPr>
        <w:footnoteRef/>
      </w:r>
      <w:r w:rsidRPr="00EE6D9A">
        <w:rPr>
          <w:sz w:val="18"/>
          <w:szCs w:val="18"/>
        </w:rPr>
        <w:t xml:space="preserve"> </w:t>
      </w:r>
      <w:r w:rsidRPr="00EE6D9A">
        <w:rPr>
          <w:rFonts w:eastAsia="Times New Roman"/>
          <w:sz w:val="18"/>
          <w:szCs w:val="18"/>
          <w:lang w:eastAsia="en-AU" w:bidi="he-IL"/>
        </w:rPr>
        <w:t>71:10.</w:t>
      </w:r>
    </w:p>
  </w:footnote>
  <w:footnote w:id="2">
    <w:p w:rsidR="00E5685F" w:rsidRPr="00675C80" w:rsidRDefault="00E5685F" w:rsidP="00E5685F">
      <w:pPr>
        <w:pStyle w:val="FootnoteText"/>
        <w:rPr>
          <w:sz w:val="18"/>
          <w:szCs w:val="18"/>
          <w:lang w:val="en-AU"/>
        </w:rPr>
      </w:pPr>
      <w:r w:rsidRPr="00675C80">
        <w:rPr>
          <w:rStyle w:val="FootnoteReference"/>
          <w:sz w:val="18"/>
          <w:szCs w:val="18"/>
        </w:rPr>
        <w:footnoteRef/>
      </w:r>
      <w:r w:rsidRPr="00675C80">
        <w:rPr>
          <w:sz w:val="18"/>
          <w:szCs w:val="18"/>
        </w:rPr>
        <w:t xml:space="preserve"> </w:t>
      </w:r>
      <w:r w:rsidRPr="00675C80">
        <w:rPr>
          <w:rFonts w:eastAsia="Times New Roman"/>
          <w:sz w:val="18"/>
          <w:szCs w:val="18"/>
          <w:lang w:eastAsia="en-AU" w:bidi="he-IL"/>
        </w:rPr>
        <w:t>Proverbs 7:17.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88E"/>
    <w:rsid w:val="00012025"/>
    <w:rsid w:val="00024892"/>
    <w:rsid w:val="000363C3"/>
    <w:rsid w:val="00085E51"/>
    <w:rsid w:val="000A372E"/>
    <w:rsid w:val="000C69D3"/>
    <w:rsid w:val="002A1F3A"/>
    <w:rsid w:val="003857D2"/>
    <w:rsid w:val="00387C3C"/>
    <w:rsid w:val="00396684"/>
    <w:rsid w:val="003E5AEC"/>
    <w:rsid w:val="00481068"/>
    <w:rsid w:val="00482E4B"/>
    <w:rsid w:val="004B0C75"/>
    <w:rsid w:val="00505A99"/>
    <w:rsid w:val="005C424D"/>
    <w:rsid w:val="00603DFD"/>
    <w:rsid w:val="006065B6"/>
    <w:rsid w:val="007054E7"/>
    <w:rsid w:val="00770D15"/>
    <w:rsid w:val="007E13AC"/>
    <w:rsid w:val="008037B0"/>
    <w:rsid w:val="008D2446"/>
    <w:rsid w:val="008E0447"/>
    <w:rsid w:val="009F04A7"/>
    <w:rsid w:val="00B0047F"/>
    <w:rsid w:val="00B220F6"/>
    <w:rsid w:val="00B323C9"/>
    <w:rsid w:val="00C6388E"/>
    <w:rsid w:val="00CE2B2B"/>
    <w:rsid w:val="00DD7DED"/>
    <w:rsid w:val="00E5685F"/>
    <w:rsid w:val="00E6671A"/>
    <w:rsid w:val="00E7156F"/>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481068"/>
    <w:rPr>
      <w:vertAlign w:val="superscript"/>
    </w:rPr>
  </w:style>
  <w:style w:type="paragraph" w:styleId="ListParagraph">
    <w:name w:val="List Paragraph"/>
    <w:basedOn w:val="Normal"/>
    <w:uiPriority w:val="34"/>
    <w:qFormat/>
    <w:rsid w:val="00482E4B"/>
    <w:pPr>
      <w:ind w:left="720"/>
      <w:contextualSpacing/>
    </w:pPr>
  </w:style>
  <w:style w:type="table" w:styleId="TableGrid">
    <w:name w:val="Table Grid"/>
    <w:basedOn w:val="TableNormal"/>
    <w:uiPriority w:val="59"/>
    <w:rsid w:val="00B0047F"/>
    <w:pPr>
      <w:spacing w:after="0" w:line="240" w:lineRule="auto"/>
      <w:jc w:val="both"/>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481068"/>
    <w:rPr>
      <w:vertAlign w:val="superscript"/>
    </w:rPr>
  </w:style>
  <w:style w:type="paragraph" w:styleId="ListParagraph">
    <w:name w:val="List Paragraph"/>
    <w:basedOn w:val="Normal"/>
    <w:uiPriority w:val="34"/>
    <w:qFormat/>
    <w:rsid w:val="00482E4B"/>
    <w:pPr>
      <w:ind w:left="720"/>
      <w:contextualSpacing/>
    </w:pPr>
  </w:style>
  <w:style w:type="table" w:styleId="TableGrid">
    <w:name w:val="Table Grid"/>
    <w:basedOn w:val="TableNormal"/>
    <w:uiPriority w:val="59"/>
    <w:rsid w:val="00B0047F"/>
    <w:pPr>
      <w:spacing w:after="0" w:line="240" w:lineRule="auto"/>
      <w:jc w:val="both"/>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D743-8675-4814-9D63-19FEF549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2012-09-14T05:38:00Z</dcterms:created>
  <dcterms:modified xsi:type="dcterms:W3CDTF">2012-09-14T05:38:00Z</dcterms:modified>
</cp:coreProperties>
</file>