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38D2" w:rsidRDefault="00C038D2" w:rsidP="00C038D2">
      <w:pPr>
        <w:jc w:val="center"/>
      </w:pPr>
      <w:r>
        <w:rPr>
          <w:noProof/>
          <w:lang w:bidi="he-IL"/>
        </w:rPr>
        <w:drawing>
          <wp:inline distT="0" distB="0" distL="0" distR="0">
            <wp:extent cx="6693535" cy="66040"/>
            <wp:effectExtent l="0" t="0" r="0" b="0"/>
            <wp:docPr id="2" name="Picture 2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535" cy="6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8D2" w:rsidRDefault="000E0ACD" w:rsidP="00C038D2">
      <w:pPr>
        <w:pStyle w:val="Title"/>
      </w:pPr>
      <w:bookmarkStart w:id="0" w:name="OLE_LINK3"/>
      <w:bookmarkStart w:id="1" w:name="OLE_LINK4"/>
      <w:r>
        <w:t>Working a Field</w:t>
      </w:r>
    </w:p>
    <w:bookmarkEnd w:id="0"/>
    <w:bookmarkEnd w:id="1"/>
    <w:p w:rsidR="00C038D2" w:rsidRDefault="00C038D2" w:rsidP="00C038D2">
      <w:pPr>
        <w:jc w:val="center"/>
      </w:pPr>
      <w:r>
        <w:t>By</w:t>
      </w:r>
      <w:r w:rsidR="000E0ACD">
        <w:t xml:space="preserve"> </w:t>
      </w:r>
      <w:bookmarkStart w:id="2" w:name="OLE_LINK5"/>
      <w:bookmarkStart w:id="3" w:name="OLE_LINK6"/>
      <w:r w:rsidRPr="003155FA">
        <w:t>Rabbi</w:t>
      </w:r>
      <w:r w:rsidR="000E0ACD">
        <w:t xml:space="preserve"> </w:t>
      </w:r>
      <w:r w:rsidRPr="003155FA">
        <w:t>Dr.</w:t>
      </w:r>
      <w:r w:rsidR="000E0ACD">
        <w:t xml:space="preserve"> </w:t>
      </w:r>
      <w:r>
        <w:t>Hillel</w:t>
      </w:r>
      <w:r w:rsidR="000E0ACD">
        <w:t xml:space="preserve"> </w:t>
      </w:r>
      <w:r>
        <w:t>ben</w:t>
      </w:r>
      <w:r w:rsidR="000E0ACD">
        <w:t xml:space="preserve"> </w:t>
      </w:r>
      <w:r>
        <w:t>David</w:t>
      </w:r>
      <w:r w:rsidR="000E0ACD">
        <w:t xml:space="preserve"> </w:t>
      </w:r>
      <w:r>
        <w:t>(Greg</w:t>
      </w:r>
      <w:r w:rsidR="000E0ACD">
        <w:t xml:space="preserve"> </w:t>
      </w:r>
      <w:r>
        <w:t>Killian)</w:t>
      </w:r>
      <w:bookmarkEnd w:id="2"/>
      <w:bookmarkEnd w:id="3"/>
    </w:p>
    <w:p w:rsidR="00C038D2" w:rsidRDefault="00C038D2" w:rsidP="00C038D2">
      <w:pPr>
        <w:jc w:val="center"/>
      </w:pPr>
      <w:r>
        <w:rPr>
          <w:noProof/>
          <w:lang w:bidi="he-IL"/>
        </w:rPr>
        <w:drawing>
          <wp:inline distT="0" distB="0" distL="0" distR="0" wp14:anchorId="30DBF7EB" wp14:editId="01C2CE03">
            <wp:extent cx="6693535" cy="66040"/>
            <wp:effectExtent l="0" t="0" r="0" b="0"/>
            <wp:docPr id="1" name="Picture 1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535" cy="6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8D2" w:rsidRDefault="00C038D2" w:rsidP="00C038D2">
      <w:pPr>
        <w:rPr>
          <w:szCs w:val="24"/>
        </w:rPr>
        <w:sectPr w:rsidR="00C038D2" w:rsidSect="00C038D2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E0ACD" w:rsidRDefault="000E0ACD" w:rsidP="000E0ACD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2842"/>
        <w:gridCol w:w="3100"/>
        <w:gridCol w:w="2583"/>
      </w:tblGrid>
      <w:tr w:rsidR="000E0ACD" w:rsidRPr="000E0ACD" w:rsidTr="000E0ACD">
        <w:trPr>
          <w:cantSplit/>
          <w:tblHeader/>
        </w:trPr>
        <w:tc>
          <w:tcPr>
            <w:tcW w:w="10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ACD" w:rsidRPr="000E0ACD" w:rsidRDefault="000E0ACD" w:rsidP="000E0ACD">
            <w:pPr>
              <w:jc w:val="center"/>
              <w:rPr>
                <w:rFonts w:asciiTheme="majorBidi" w:hAnsiTheme="majorBidi" w:cstheme="majorBidi"/>
                <w:color w:val="0000CC"/>
                <w:szCs w:val="24"/>
              </w:rPr>
            </w:pPr>
            <w:r w:rsidRPr="000E0ACD">
              <w:rPr>
                <w:rFonts w:asciiTheme="majorBidi" w:hAnsiTheme="majorBidi" w:cstheme="majorBidi"/>
                <w:b/>
                <w:bCs/>
                <w:color w:val="0000CC"/>
                <w:szCs w:val="24"/>
                <w:rtl/>
                <w:lang w:bidi="he-IL"/>
              </w:rPr>
              <w:t>פשת</w:t>
            </w:r>
            <w:r>
              <w:rPr>
                <w:rFonts w:asciiTheme="majorBidi" w:hAnsiTheme="majorBidi" w:cstheme="majorBidi"/>
                <w:b/>
                <w:bCs/>
                <w:color w:val="0000CC"/>
                <w:szCs w:val="24"/>
              </w:rPr>
              <w:t xml:space="preserve"> </w:t>
            </w:r>
            <w:hyperlink r:id="rId9" w:history="1">
              <w:r w:rsidRPr="00425823">
                <w:rPr>
                  <w:rStyle w:val="Hyperlink"/>
                  <w:rFonts w:asciiTheme="majorBidi" w:hAnsiTheme="majorBidi" w:cstheme="majorBidi"/>
                  <w:b/>
                  <w:bCs/>
                  <w:szCs w:val="24"/>
                </w:rPr>
                <w:t>P</w:t>
              </w:r>
              <w:r w:rsidRPr="00425823">
                <w:rPr>
                  <w:rStyle w:val="Hyperlink"/>
                  <w:rFonts w:asciiTheme="majorBidi" w:hAnsiTheme="majorBidi" w:cstheme="majorBidi"/>
                  <w:szCs w:val="24"/>
                </w:rPr>
                <w:t>shat</w:t>
              </w:r>
            </w:hyperlink>
          </w:p>
          <w:p w:rsidR="000E0ACD" w:rsidRPr="000E0ACD" w:rsidRDefault="000E0ACD" w:rsidP="000E0ACD">
            <w:pPr>
              <w:jc w:val="center"/>
              <w:rPr>
                <w:rFonts w:asciiTheme="majorBidi" w:hAnsiTheme="majorBidi" w:cstheme="majorBidi"/>
                <w:color w:val="0000CC"/>
                <w:szCs w:val="24"/>
              </w:rPr>
            </w:pPr>
            <w:r w:rsidRPr="000E0ACD">
              <w:rPr>
                <w:rFonts w:asciiTheme="majorBidi" w:hAnsiTheme="majorBidi" w:cstheme="majorBidi"/>
                <w:b/>
                <w:bCs/>
                <w:color w:val="0000CC"/>
                <w:szCs w:val="24"/>
              </w:rPr>
              <w:t>Simple</w:t>
            </w:r>
            <w:r>
              <w:rPr>
                <w:rFonts w:asciiTheme="majorBidi" w:hAnsiTheme="majorBidi" w:cstheme="majorBidi"/>
                <w:color w:val="0000CC"/>
                <w:szCs w:val="24"/>
              </w:rPr>
              <w:t xml:space="preserve"> </w:t>
            </w:r>
            <w:r w:rsidRPr="000E0ACD">
              <w:rPr>
                <w:rFonts w:asciiTheme="majorBidi" w:hAnsiTheme="majorBidi" w:cstheme="majorBidi"/>
                <w:color w:val="0000CC"/>
                <w:szCs w:val="24"/>
              </w:rPr>
              <w:t>meaning</w:t>
            </w:r>
          </w:p>
        </w:tc>
        <w:tc>
          <w:tcPr>
            <w:tcW w:w="13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ACD" w:rsidRPr="000E0ACD" w:rsidRDefault="000E0ACD" w:rsidP="000E0ACD">
            <w:pPr>
              <w:jc w:val="center"/>
              <w:rPr>
                <w:rFonts w:asciiTheme="majorBidi" w:hAnsiTheme="majorBidi" w:cstheme="majorBidi"/>
                <w:color w:val="0000CC"/>
                <w:szCs w:val="24"/>
              </w:rPr>
            </w:pPr>
            <w:r w:rsidRPr="000E0ACD">
              <w:rPr>
                <w:rFonts w:asciiTheme="majorBidi" w:hAnsiTheme="majorBidi" w:cstheme="majorBidi"/>
                <w:b/>
                <w:bCs/>
                <w:color w:val="0000CC"/>
                <w:szCs w:val="24"/>
                <w:rtl/>
                <w:lang w:bidi="he-IL"/>
              </w:rPr>
              <w:t>רמז</w:t>
            </w:r>
            <w:r>
              <w:rPr>
                <w:rFonts w:asciiTheme="majorBidi" w:hAnsiTheme="majorBidi" w:cstheme="majorBidi"/>
                <w:b/>
                <w:bCs/>
                <w:color w:val="0000CC"/>
                <w:szCs w:val="24"/>
              </w:rPr>
              <w:t xml:space="preserve"> </w:t>
            </w:r>
            <w:hyperlink r:id="rId10" w:history="1">
              <w:r w:rsidRPr="00425823">
                <w:rPr>
                  <w:rStyle w:val="Hyperlink"/>
                  <w:rFonts w:asciiTheme="majorBidi" w:hAnsiTheme="majorBidi" w:cstheme="majorBidi"/>
                  <w:b/>
                  <w:bCs/>
                  <w:szCs w:val="24"/>
                </w:rPr>
                <w:t>R</w:t>
              </w:r>
              <w:r w:rsidRPr="00425823">
                <w:rPr>
                  <w:rStyle w:val="Hyperlink"/>
                  <w:rFonts w:asciiTheme="majorBidi" w:hAnsiTheme="majorBidi" w:cstheme="majorBidi"/>
                  <w:szCs w:val="24"/>
                </w:rPr>
                <w:t>emez</w:t>
              </w:r>
            </w:hyperlink>
          </w:p>
          <w:p w:rsidR="000E0ACD" w:rsidRPr="000E0ACD" w:rsidRDefault="000E0ACD" w:rsidP="000E0ACD">
            <w:pPr>
              <w:jc w:val="center"/>
              <w:rPr>
                <w:rFonts w:asciiTheme="majorBidi" w:hAnsiTheme="majorBidi" w:cstheme="majorBidi"/>
                <w:color w:val="0000CC"/>
                <w:szCs w:val="24"/>
              </w:rPr>
            </w:pPr>
            <w:r w:rsidRPr="000E0ACD">
              <w:rPr>
                <w:rFonts w:asciiTheme="majorBidi" w:hAnsiTheme="majorBidi" w:cstheme="majorBidi"/>
                <w:b/>
                <w:bCs/>
                <w:color w:val="0000CC"/>
                <w:szCs w:val="24"/>
              </w:rPr>
              <w:t>Hinted</w:t>
            </w:r>
            <w:r>
              <w:rPr>
                <w:rFonts w:asciiTheme="majorBidi" w:hAnsiTheme="majorBidi" w:cstheme="majorBidi"/>
                <w:b/>
                <w:bCs/>
                <w:color w:val="0000CC"/>
                <w:szCs w:val="24"/>
              </w:rPr>
              <w:t xml:space="preserve"> </w:t>
            </w:r>
            <w:r w:rsidRPr="000E0ACD">
              <w:rPr>
                <w:rFonts w:asciiTheme="majorBidi" w:hAnsiTheme="majorBidi" w:cstheme="majorBidi"/>
                <w:b/>
                <w:bCs/>
                <w:color w:val="0000CC"/>
                <w:szCs w:val="24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color w:val="0000CC"/>
                <w:szCs w:val="24"/>
              </w:rPr>
              <w:t xml:space="preserve"> </w:t>
            </w:r>
            <w:r w:rsidRPr="000E0ACD">
              <w:rPr>
                <w:rFonts w:asciiTheme="majorBidi" w:hAnsiTheme="majorBidi" w:cstheme="majorBidi"/>
                <w:b/>
                <w:bCs/>
                <w:color w:val="0000CC"/>
                <w:szCs w:val="24"/>
              </w:rPr>
              <w:t>allegorical</w:t>
            </w:r>
            <w:r w:rsidR="00660D92">
              <w:rPr>
                <w:rStyle w:val="FootnoteReference"/>
                <w:rFonts w:asciiTheme="majorBidi" w:hAnsiTheme="majorBidi" w:cstheme="majorBidi"/>
                <w:b/>
                <w:bCs/>
                <w:color w:val="0000CC"/>
                <w:szCs w:val="24"/>
              </w:rPr>
              <w:footnoteReference w:id="1"/>
            </w:r>
            <w:r>
              <w:rPr>
                <w:rFonts w:asciiTheme="majorBidi" w:hAnsiTheme="majorBidi" w:cstheme="majorBidi"/>
                <w:b/>
                <w:bCs/>
                <w:color w:val="0000CC"/>
                <w:szCs w:val="24"/>
              </w:rPr>
              <w:t xml:space="preserve"> </w:t>
            </w:r>
            <w:r w:rsidRPr="000E0ACD">
              <w:rPr>
                <w:rFonts w:asciiTheme="majorBidi" w:hAnsiTheme="majorBidi" w:cstheme="majorBidi"/>
                <w:color w:val="0000CC"/>
                <w:szCs w:val="24"/>
              </w:rPr>
              <w:t>meaning</w:t>
            </w:r>
          </w:p>
        </w:tc>
        <w:tc>
          <w:tcPr>
            <w:tcW w:w="143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ACD" w:rsidRPr="000E0ACD" w:rsidRDefault="000E0ACD" w:rsidP="000E0ACD">
            <w:pPr>
              <w:jc w:val="center"/>
              <w:rPr>
                <w:rFonts w:asciiTheme="majorBidi" w:hAnsiTheme="majorBidi" w:cstheme="majorBidi"/>
                <w:color w:val="0000CC"/>
                <w:szCs w:val="24"/>
              </w:rPr>
            </w:pPr>
            <w:r w:rsidRPr="000E0ACD">
              <w:rPr>
                <w:rFonts w:asciiTheme="majorBidi" w:hAnsiTheme="majorBidi" w:cstheme="majorBidi"/>
                <w:b/>
                <w:bCs/>
                <w:color w:val="0000CC"/>
                <w:szCs w:val="24"/>
                <w:rtl/>
                <w:lang w:bidi="he-IL"/>
              </w:rPr>
              <w:t>דרש</w:t>
            </w:r>
            <w:r>
              <w:rPr>
                <w:rFonts w:asciiTheme="majorBidi" w:hAnsiTheme="majorBidi" w:cstheme="majorBidi"/>
                <w:b/>
                <w:bCs/>
                <w:color w:val="0000CC"/>
                <w:szCs w:val="24"/>
              </w:rPr>
              <w:t xml:space="preserve"> </w:t>
            </w:r>
            <w:r w:rsidRPr="000E0ACD">
              <w:rPr>
                <w:rFonts w:asciiTheme="majorBidi" w:hAnsiTheme="majorBidi" w:cstheme="majorBidi"/>
                <w:b/>
                <w:bCs/>
                <w:color w:val="0000CC"/>
                <w:szCs w:val="24"/>
              </w:rPr>
              <w:t>D</w:t>
            </w:r>
            <w:r w:rsidRPr="000E0ACD">
              <w:rPr>
                <w:rFonts w:asciiTheme="majorBidi" w:hAnsiTheme="majorBidi" w:cstheme="majorBidi"/>
                <w:color w:val="0000CC"/>
                <w:szCs w:val="24"/>
              </w:rPr>
              <w:t>rush</w:t>
            </w:r>
          </w:p>
          <w:p w:rsidR="000E0ACD" w:rsidRPr="000E0ACD" w:rsidRDefault="000E0ACD" w:rsidP="000E0ACD">
            <w:pPr>
              <w:jc w:val="center"/>
              <w:rPr>
                <w:rFonts w:asciiTheme="majorBidi" w:hAnsiTheme="majorBidi" w:cstheme="majorBidi"/>
                <w:color w:val="0000CC"/>
                <w:szCs w:val="24"/>
              </w:rPr>
            </w:pPr>
            <w:r w:rsidRPr="000E0ACD">
              <w:rPr>
                <w:rFonts w:asciiTheme="majorBidi" w:hAnsiTheme="majorBidi" w:cstheme="majorBidi"/>
                <w:b/>
                <w:bCs/>
                <w:color w:val="0000CC"/>
                <w:szCs w:val="24"/>
              </w:rPr>
              <w:t>Metaphoric</w:t>
            </w:r>
            <w:r w:rsidR="00660D92">
              <w:rPr>
                <w:rStyle w:val="FootnoteReference"/>
                <w:rFonts w:asciiTheme="majorBidi" w:hAnsiTheme="majorBidi" w:cstheme="majorBidi"/>
                <w:b/>
                <w:bCs/>
                <w:color w:val="0000CC"/>
                <w:szCs w:val="24"/>
              </w:rPr>
              <w:footnoteReference w:id="2"/>
            </w:r>
            <w:r>
              <w:rPr>
                <w:rFonts w:asciiTheme="majorBidi" w:hAnsiTheme="majorBidi" w:cstheme="majorBidi"/>
                <w:color w:val="0000CC"/>
                <w:szCs w:val="24"/>
              </w:rPr>
              <w:t xml:space="preserve"> </w:t>
            </w:r>
            <w:r w:rsidRPr="000E0ACD">
              <w:rPr>
                <w:rFonts w:asciiTheme="majorBidi" w:hAnsiTheme="majorBidi" w:cstheme="majorBidi"/>
                <w:color w:val="0000CC"/>
                <w:szCs w:val="24"/>
              </w:rPr>
              <w:t>Meaning</w:t>
            </w:r>
          </w:p>
        </w:tc>
        <w:tc>
          <w:tcPr>
            <w:tcW w:w="119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ACD" w:rsidRPr="000E0ACD" w:rsidRDefault="000E0ACD" w:rsidP="000E0ACD">
            <w:pPr>
              <w:jc w:val="center"/>
              <w:rPr>
                <w:rFonts w:asciiTheme="majorBidi" w:hAnsiTheme="majorBidi" w:cstheme="majorBidi"/>
                <w:color w:val="0000CC"/>
                <w:szCs w:val="24"/>
              </w:rPr>
            </w:pPr>
            <w:r w:rsidRPr="000E0ACD">
              <w:rPr>
                <w:rFonts w:asciiTheme="majorBidi" w:hAnsiTheme="majorBidi" w:cstheme="majorBidi"/>
                <w:b/>
                <w:bCs/>
                <w:color w:val="0000CC"/>
                <w:szCs w:val="24"/>
                <w:rtl/>
                <w:lang w:bidi="he-IL"/>
              </w:rPr>
              <w:t>סוד</w:t>
            </w:r>
            <w:r>
              <w:rPr>
                <w:rFonts w:asciiTheme="majorBidi" w:hAnsiTheme="majorBidi" w:cstheme="majorBidi"/>
                <w:b/>
                <w:bCs/>
                <w:color w:val="0000CC"/>
                <w:szCs w:val="24"/>
              </w:rPr>
              <w:t xml:space="preserve"> </w:t>
            </w:r>
            <w:hyperlink r:id="rId11" w:history="1">
              <w:r w:rsidRPr="00425823">
                <w:rPr>
                  <w:rStyle w:val="Hyperlink"/>
                  <w:rFonts w:asciiTheme="majorBidi" w:hAnsiTheme="majorBidi" w:cstheme="majorBidi"/>
                  <w:b/>
                  <w:bCs/>
                  <w:szCs w:val="24"/>
                </w:rPr>
                <w:t>S</w:t>
              </w:r>
              <w:r w:rsidRPr="00425823">
                <w:rPr>
                  <w:rStyle w:val="Hyperlink"/>
                  <w:rFonts w:asciiTheme="majorBidi" w:hAnsiTheme="majorBidi" w:cstheme="majorBidi"/>
                  <w:szCs w:val="24"/>
                </w:rPr>
                <w:t>od</w:t>
              </w:r>
            </w:hyperlink>
          </w:p>
          <w:p w:rsidR="000E0ACD" w:rsidRPr="000E0ACD" w:rsidRDefault="000E0ACD" w:rsidP="000E0ACD">
            <w:pPr>
              <w:jc w:val="center"/>
              <w:rPr>
                <w:rFonts w:asciiTheme="majorBidi" w:hAnsiTheme="majorBidi" w:cstheme="majorBidi"/>
                <w:color w:val="0000CC"/>
                <w:szCs w:val="24"/>
              </w:rPr>
            </w:pPr>
            <w:r w:rsidRPr="000E0ACD">
              <w:rPr>
                <w:rFonts w:asciiTheme="majorBidi" w:hAnsiTheme="majorBidi" w:cstheme="majorBidi"/>
                <w:b/>
                <w:bCs/>
                <w:color w:val="0000CC"/>
                <w:szCs w:val="24"/>
              </w:rPr>
              <w:t>Symbolic</w:t>
            </w:r>
            <w:r w:rsidR="00660D92">
              <w:rPr>
                <w:rStyle w:val="FootnoteReference"/>
                <w:rFonts w:asciiTheme="majorBidi" w:hAnsiTheme="majorBidi" w:cstheme="majorBidi"/>
                <w:b/>
                <w:bCs/>
                <w:color w:val="0000CC"/>
                <w:szCs w:val="24"/>
              </w:rPr>
              <w:footnoteReference w:id="3"/>
            </w:r>
            <w:r>
              <w:rPr>
                <w:rFonts w:asciiTheme="majorBidi" w:hAnsiTheme="majorBidi" w:cstheme="majorBidi"/>
                <w:color w:val="0000CC"/>
                <w:szCs w:val="24"/>
              </w:rPr>
              <w:t xml:space="preserve"> </w:t>
            </w:r>
            <w:r w:rsidRPr="000E0ACD">
              <w:rPr>
                <w:rFonts w:asciiTheme="majorBidi" w:hAnsiTheme="majorBidi" w:cstheme="majorBidi"/>
                <w:color w:val="0000CC"/>
                <w:szCs w:val="24"/>
              </w:rPr>
              <w:t>meaning</w:t>
            </w:r>
          </w:p>
        </w:tc>
      </w:tr>
      <w:tr w:rsidR="000E0ACD" w:rsidRPr="000E0ACD" w:rsidTr="000E0ACD">
        <w:trPr>
          <w:cantSplit/>
        </w:trPr>
        <w:tc>
          <w:tcPr>
            <w:tcW w:w="104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ACD" w:rsidRDefault="000E0ACD" w:rsidP="000E0ACD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>Field</w:t>
            </w:r>
            <w:r w:rsidRPr="000E0ACD">
              <w:rPr>
                <w:rFonts w:asciiTheme="majorBidi" w:hAnsiTheme="majorBidi" w:cstheme="majorBidi"/>
                <w:b/>
                <w:bCs/>
                <w:szCs w:val="24"/>
              </w:rPr>
              <w:t>:</w:t>
            </w:r>
          </w:p>
          <w:p w:rsidR="000E0ACD" w:rsidRPr="000E0ACD" w:rsidRDefault="000E0ACD" w:rsidP="000E0ACD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0E0ACD">
              <w:rPr>
                <w:rFonts w:asciiTheme="majorBidi" w:hAnsiTheme="majorBidi" w:cstheme="majorBidi"/>
                <w:szCs w:val="24"/>
              </w:rPr>
              <w:t>A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0E0ACD">
              <w:rPr>
                <w:rFonts w:asciiTheme="majorBidi" w:hAnsiTheme="majorBidi" w:cstheme="majorBidi"/>
                <w:szCs w:val="24"/>
              </w:rPr>
              <w:t>working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0E0ACD">
              <w:rPr>
                <w:rFonts w:asciiTheme="majorBidi" w:hAnsiTheme="majorBidi" w:cstheme="majorBidi"/>
                <w:szCs w:val="24"/>
              </w:rPr>
              <w:t>place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0E0ACD">
              <w:rPr>
                <w:rFonts w:asciiTheme="majorBidi" w:hAnsiTheme="majorBidi" w:cstheme="majorBidi"/>
                <w:szCs w:val="24"/>
              </w:rPr>
              <w:t>for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0E0ACD">
              <w:rPr>
                <w:rFonts w:asciiTheme="majorBidi" w:hAnsiTheme="majorBidi" w:cstheme="majorBidi"/>
                <w:szCs w:val="24"/>
              </w:rPr>
              <w:t>nourishment.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ACD" w:rsidRDefault="000E0ACD" w:rsidP="000E0ACD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>Field</w:t>
            </w:r>
            <w:r w:rsidRPr="000E0ACD">
              <w:rPr>
                <w:rFonts w:asciiTheme="majorBidi" w:hAnsiTheme="majorBidi" w:cstheme="majorBidi"/>
                <w:b/>
                <w:bCs/>
                <w:szCs w:val="24"/>
              </w:rPr>
              <w:t>:</w:t>
            </w:r>
          </w:p>
          <w:p w:rsidR="000E0ACD" w:rsidRPr="000E0ACD" w:rsidRDefault="000E0ACD" w:rsidP="000E0ACD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0E0ACD">
              <w:rPr>
                <w:rFonts w:asciiTheme="majorBidi" w:hAnsiTheme="majorBidi" w:cstheme="majorBidi"/>
                <w:szCs w:val="24"/>
              </w:rPr>
              <w:t>A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0E0ACD">
              <w:rPr>
                <w:rFonts w:asciiTheme="majorBidi" w:hAnsiTheme="majorBidi" w:cstheme="majorBidi"/>
                <w:szCs w:val="24"/>
              </w:rPr>
              <w:t>place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0E0ACD">
              <w:rPr>
                <w:rFonts w:asciiTheme="majorBidi" w:hAnsiTheme="majorBidi" w:cstheme="majorBidi"/>
                <w:szCs w:val="24"/>
              </w:rPr>
              <w:t>where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0E0ACD">
              <w:rPr>
                <w:rFonts w:asciiTheme="majorBidi" w:hAnsiTheme="majorBidi" w:cstheme="majorBidi"/>
                <w:szCs w:val="24"/>
              </w:rPr>
              <w:t>Torah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0E0ACD">
              <w:rPr>
                <w:rFonts w:asciiTheme="majorBidi" w:hAnsiTheme="majorBidi" w:cstheme="majorBidi"/>
                <w:szCs w:val="24"/>
              </w:rPr>
              <w:t>Scholars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0E0ACD">
              <w:rPr>
                <w:rFonts w:asciiTheme="majorBidi" w:hAnsiTheme="majorBidi" w:cstheme="majorBidi"/>
                <w:szCs w:val="24"/>
              </w:rPr>
              <w:t>work.</w:t>
            </w:r>
            <w:r w:rsidR="00DB2E41">
              <w:rPr>
                <w:rStyle w:val="FootnoteReference"/>
                <w:rFonts w:asciiTheme="majorBidi" w:hAnsiTheme="majorBidi" w:cstheme="majorBidi"/>
                <w:szCs w:val="24"/>
              </w:rPr>
              <w:footnoteReference w:id="4"/>
            </w:r>
          </w:p>
        </w:tc>
        <w:tc>
          <w:tcPr>
            <w:tcW w:w="14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ACD" w:rsidRDefault="000E0ACD" w:rsidP="000E0ACD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E0ACD">
              <w:rPr>
                <w:rFonts w:asciiTheme="majorBidi" w:hAnsiTheme="majorBidi" w:cstheme="majorBidi"/>
                <w:b/>
                <w:bCs/>
                <w:szCs w:val="24"/>
              </w:rPr>
              <w:t>Field:</w:t>
            </w:r>
          </w:p>
          <w:p w:rsidR="000E0ACD" w:rsidRPr="000E0ACD" w:rsidRDefault="000E0ACD" w:rsidP="000E0ACD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0E0ACD">
              <w:rPr>
                <w:rFonts w:asciiTheme="majorBidi" w:hAnsiTheme="majorBidi" w:cstheme="majorBidi"/>
                <w:szCs w:val="24"/>
              </w:rPr>
              <w:t>A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hyperlink r:id="rId12" w:history="1">
              <w:r w:rsidRPr="00425823">
                <w:rPr>
                  <w:rStyle w:val="Hyperlink"/>
                  <w:rFonts w:asciiTheme="majorBidi" w:hAnsiTheme="majorBidi" w:cstheme="majorBidi"/>
                  <w:szCs w:val="24"/>
                </w:rPr>
                <w:t>city</w:t>
              </w:r>
            </w:hyperlink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0E0ACD">
              <w:rPr>
                <w:rFonts w:asciiTheme="majorBidi" w:hAnsiTheme="majorBidi" w:cstheme="majorBidi"/>
                <w:szCs w:val="24"/>
              </w:rPr>
              <w:t>(</w:t>
            </w:r>
            <w:hyperlink r:id="rId13" w:history="1">
              <w:r w:rsidRPr="00425823">
                <w:rPr>
                  <w:rStyle w:val="Hyperlink"/>
                  <w:rFonts w:asciiTheme="majorBidi" w:hAnsiTheme="majorBidi" w:cstheme="majorBidi"/>
                  <w:szCs w:val="24"/>
                </w:rPr>
                <w:t>Edom</w:t>
              </w:r>
            </w:hyperlink>
            <w:r w:rsidRPr="000E0ACD">
              <w:rPr>
                <w:rFonts w:asciiTheme="majorBidi" w:hAnsiTheme="majorBidi" w:cstheme="majorBidi"/>
                <w:szCs w:val="24"/>
              </w:rPr>
              <w:t>)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0E0ACD">
              <w:rPr>
                <w:rFonts w:asciiTheme="majorBidi" w:hAnsiTheme="majorBidi" w:cstheme="majorBidi"/>
                <w:szCs w:val="24"/>
              </w:rPr>
              <w:t>/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0E0ACD">
              <w:rPr>
                <w:rFonts w:asciiTheme="majorBidi" w:hAnsiTheme="majorBidi" w:cstheme="majorBidi"/>
                <w:szCs w:val="24"/>
              </w:rPr>
              <w:t>the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hyperlink r:id="rId14" w:history="1">
              <w:r w:rsidRPr="00425823">
                <w:rPr>
                  <w:rStyle w:val="Hyperlink"/>
                  <w:rFonts w:asciiTheme="majorBidi" w:hAnsiTheme="majorBidi" w:cstheme="majorBidi"/>
                  <w:szCs w:val="24"/>
                </w:rPr>
                <w:t>world</w:t>
              </w:r>
            </w:hyperlink>
            <w:r w:rsidRPr="000E0ACD">
              <w:rPr>
                <w:rFonts w:asciiTheme="majorBidi" w:hAnsiTheme="majorBidi" w:cstheme="majorBidi"/>
                <w:szCs w:val="24"/>
              </w:rPr>
              <w:t>.</w:t>
            </w:r>
            <w:r w:rsidR="0061024D">
              <w:rPr>
                <w:rStyle w:val="FootnoteReference"/>
                <w:rFonts w:asciiTheme="majorBidi" w:hAnsiTheme="majorBidi" w:cstheme="majorBidi"/>
                <w:szCs w:val="24"/>
              </w:rPr>
              <w:footnoteReference w:id="5"/>
            </w:r>
          </w:p>
        </w:tc>
        <w:tc>
          <w:tcPr>
            <w:tcW w:w="11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ACD" w:rsidRDefault="000E0ACD" w:rsidP="000E0ACD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>Field</w:t>
            </w:r>
            <w:r w:rsidRPr="000E0ACD">
              <w:rPr>
                <w:rFonts w:asciiTheme="majorBidi" w:hAnsiTheme="majorBidi" w:cstheme="majorBidi"/>
                <w:b/>
                <w:bCs/>
                <w:szCs w:val="24"/>
              </w:rPr>
              <w:t>:</w:t>
            </w:r>
          </w:p>
          <w:p w:rsidR="000E0ACD" w:rsidRPr="000E0ACD" w:rsidRDefault="000E0ACD" w:rsidP="000E0ACD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0E0ACD">
              <w:rPr>
                <w:rFonts w:asciiTheme="majorBidi" w:hAnsiTheme="majorBidi" w:cstheme="majorBidi"/>
                <w:szCs w:val="24"/>
              </w:rPr>
              <w:t>A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0E0ACD">
              <w:rPr>
                <w:rFonts w:asciiTheme="majorBidi" w:hAnsiTheme="majorBidi" w:cstheme="majorBidi"/>
                <w:szCs w:val="24"/>
              </w:rPr>
              <w:t>woman.</w:t>
            </w:r>
            <w:r w:rsidR="0052150E">
              <w:rPr>
                <w:rStyle w:val="FootnoteReference"/>
                <w:rFonts w:asciiTheme="majorBidi" w:hAnsiTheme="majorBidi" w:cstheme="majorBidi"/>
                <w:szCs w:val="24"/>
              </w:rPr>
              <w:footnoteReference w:id="6"/>
            </w:r>
          </w:p>
        </w:tc>
      </w:tr>
    </w:tbl>
    <w:p w:rsidR="000E0ACD" w:rsidRDefault="000E0ACD" w:rsidP="00C038D2">
      <w:pPr>
        <w:rPr>
          <w:szCs w:val="24"/>
        </w:rPr>
      </w:pPr>
    </w:p>
    <w:p w:rsidR="0061024D" w:rsidRDefault="0061024D" w:rsidP="0061024D">
      <w:pPr>
        <w:rPr>
          <w:szCs w:val="24"/>
        </w:rPr>
      </w:pPr>
      <w:r w:rsidRPr="0061024D">
        <w:rPr>
          <w:szCs w:val="24"/>
        </w:rPr>
        <w:t xml:space="preserve">Consider the table above as we </w:t>
      </w:r>
      <w:hyperlink r:id="rId15" w:history="1">
        <w:r w:rsidRPr="00425823">
          <w:rPr>
            <w:rStyle w:val="Hyperlink"/>
            <w:szCs w:val="24"/>
          </w:rPr>
          <w:t>study</w:t>
        </w:r>
      </w:hyperlink>
      <w:r w:rsidRPr="0061024D">
        <w:rPr>
          <w:szCs w:val="24"/>
        </w:rPr>
        <w:t xml:space="preserve"> a most facinating topic, a field.</w:t>
      </w:r>
      <w:r w:rsidR="004829E8">
        <w:rPr>
          <w:szCs w:val="24"/>
        </w:rPr>
        <w:t xml:space="preserve"> Lets begin by briefly </w:t>
      </w:r>
      <w:hyperlink r:id="rId16" w:history="1">
        <w:r w:rsidR="004829E8" w:rsidRPr="00425823">
          <w:rPr>
            <w:rStyle w:val="Hyperlink"/>
            <w:szCs w:val="24"/>
          </w:rPr>
          <w:t>speaking</w:t>
        </w:r>
      </w:hyperlink>
      <w:r w:rsidR="004829E8">
        <w:rPr>
          <w:szCs w:val="24"/>
        </w:rPr>
        <w:t xml:space="preserve"> about the </w:t>
      </w:r>
      <w:hyperlink r:id="rId17" w:history="1">
        <w:r w:rsidR="004829E8" w:rsidRPr="00425823">
          <w:rPr>
            <w:rStyle w:val="Hyperlink"/>
            <w:szCs w:val="24"/>
          </w:rPr>
          <w:t>four</w:t>
        </w:r>
      </w:hyperlink>
      <w:r w:rsidR="004829E8">
        <w:rPr>
          <w:szCs w:val="24"/>
        </w:rPr>
        <w:t xml:space="preserve"> levels of hermaneutics: </w:t>
      </w:r>
      <w:hyperlink r:id="rId18" w:history="1">
        <w:r w:rsidR="004829E8" w:rsidRPr="00425823">
          <w:rPr>
            <w:rStyle w:val="Hyperlink"/>
            <w:szCs w:val="24"/>
          </w:rPr>
          <w:t>Pshat</w:t>
        </w:r>
      </w:hyperlink>
      <w:r w:rsidR="004829E8">
        <w:rPr>
          <w:szCs w:val="24"/>
        </w:rPr>
        <w:t xml:space="preserve">, </w:t>
      </w:r>
      <w:hyperlink r:id="rId19" w:history="1">
        <w:r w:rsidR="004829E8" w:rsidRPr="00425823">
          <w:rPr>
            <w:rStyle w:val="Hyperlink"/>
            <w:szCs w:val="24"/>
          </w:rPr>
          <w:t>remez</w:t>
        </w:r>
      </w:hyperlink>
      <w:r w:rsidR="004829E8">
        <w:rPr>
          <w:szCs w:val="24"/>
        </w:rPr>
        <w:t xml:space="preserve">, </w:t>
      </w:r>
      <w:hyperlink r:id="rId20" w:history="1">
        <w:r w:rsidR="004829E8" w:rsidRPr="00425823">
          <w:rPr>
            <w:rStyle w:val="Hyperlink"/>
            <w:szCs w:val="24"/>
          </w:rPr>
          <w:t>drash</w:t>
        </w:r>
      </w:hyperlink>
      <w:r w:rsidR="004829E8">
        <w:rPr>
          <w:szCs w:val="24"/>
        </w:rPr>
        <w:t xml:space="preserve">, and </w:t>
      </w:r>
      <w:hyperlink r:id="rId21" w:history="1">
        <w:r w:rsidR="004829E8" w:rsidRPr="00425823">
          <w:rPr>
            <w:rStyle w:val="Hyperlink"/>
            <w:szCs w:val="24"/>
          </w:rPr>
          <w:t>sod</w:t>
        </w:r>
      </w:hyperlink>
      <w:r w:rsidR="004829E8">
        <w:rPr>
          <w:szCs w:val="24"/>
        </w:rPr>
        <w:t xml:space="preserve">. The whole of Torah and many of the other books of the Tanach conceal a large amount of facinating information that </w:t>
      </w:r>
      <w:hyperlink r:id="rId22" w:history="1">
        <w:r w:rsidR="004829E8" w:rsidRPr="00425823">
          <w:rPr>
            <w:rStyle w:val="Hyperlink"/>
            <w:szCs w:val="24"/>
          </w:rPr>
          <w:t>needs</w:t>
        </w:r>
      </w:hyperlink>
      <w:r w:rsidR="004829E8">
        <w:rPr>
          <w:szCs w:val="24"/>
        </w:rPr>
        <w:t xml:space="preserve"> to be coaxed out using different rules. We are going to use these levels to examine a single word, field, and the ramifications that can be discerned from the scriptures using these levels. We are not going to be spending </w:t>
      </w:r>
      <w:hyperlink r:id="rId23" w:history="1">
        <w:r w:rsidR="004829E8" w:rsidRPr="00425823">
          <w:rPr>
            <w:rStyle w:val="Hyperlink"/>
            <w:szCs w:val="24"/>
          </w:rPr>
          <w:t>time</w:t>
        </w:r>
      </w:hyperlink>
      <w:r w:rsidR="004829E8">
        <w:rPr>
          <w:szCs w:val="24"/>
        </w:rPr>
        <w:t xml:space="preserve"> using the underlying hermaneutics, but rather we will just be looking at this </w:t>
      </w:r>
      <w:hyperlink r:id="rId24" w:history="1">
        <w:r w:rsidR="004829E8" w:rsidRPr="00425823">
          <w:rPr>
            <w:rStyle w:val="Hyperlink"/>
            <w:szCs w:val="24"/>
          </w:rPr>
          <w:t>one</w:t>
        </w:r>
      </w:hyperlink>
      <w:r w:rsidR="004829E8">
        <w:rPr>
          <w:szCs w:val="24"/>
        </w:rPr>
        <w:t xml:space="preserve"> word through the </w:t>
      </w:r>
      <w:hyperlink r:id="rId25" w:history="1">
        <w:r w:rsidR="004829E8" w:rsidRPr="00425823">
          <w:rPr>
            <w:rStyle w:val="Hyperlink"/>
            <w:szCs w:val="24"/>
          </w:rPr>
          <w:t>eyes</w:t>
        </w:r>
      </w:hyperlink>
      <w:r w:rsidR="004829E8">
        <w:rPr>
          <w:szCs w:val="24"/>
        </w:rPr>
        <w:t xml:space="preserve"> of our </w:t>
      </w:r>
      <w:hyperlink r:id="rId26" w:history="1">
        <w:r w:rsidR="004829E8" w:rsidRPr="00425823">
          <w:rPr>
            <w:rStyle w:val="Hyperlink"/>
            <w:szCs w:val="24"/>
          </w:rPr>
          <w:t>Jewish</w:t>
        </w:r>
      </w:hyperlink>
      <w:r w:rsidR="004829E8">
        <w:rPr>
          <w:szCs w:val="24"/>
        </w:rPr>
        <w:t xml:space="preserve"> sages.</w:t>
      </w:r>
    </w:p>
    <w:p w:rsidR="004829E8" w:rsidRDefault="004829E8" w:rsidP="0061024D">
      <w:pPr>
        <w:rPr>
          <w:szCs w:val="24"/>
        </w:rPr>
      </w:pPr>
    </w:p>
    <w:p w:rsidR="004829E8" w:rsidRPr="0061024D" w:rsidRDefault="004829E8" w:rsidP="004829E8">
      <w:pPr>
        <w:pStyle w:val="Heading1"/>
      </w:pPr>
      <w:r>
        <w:t xml:space="preserve">At the </w:t>
      </w:r>
      <w:hyperlink r:id="rId27" w:history="1">
        <w:r w:rsidRPr="00425823">
          <w:rPr>
            <w:rStyle w:val="Hyperlink"/>
          </w:rPr>
          <w:t>sod</w:t>
        </w:r>
      </w:hyperlink>
      <w:r>
        <w:t xml:space="preserve"> level</w:t>
      </w:r>
    </w:p>
    <w:p w:rsidR="0061024D" w:rsidRPr="0061024D" w:rsidRDefault="0061024D" w:rsidP="0061024D">
      <w:pPr>
        <w:rPr>
          <w:szCs w:val="24"/>
        </w:rPr>
      </w:pPr>
    </w:p>
    <w:p w:rsidR="0061024D" w:rsidRPr="0061024D" w:rsidRDefault="0061024D" w:rsidP="0061024D">
      <w:pPr>
        <w:rPr>
          <w:szCs w:val="24"/>
        </w:rPr>
      </w:pPr>
      <w:r w:rsidRPr="0061024D">
        <w:rPr>
          <w:szCs w:val="24"/>
        </w:rPr>
        <w:t xml:space="preserve">At the </w:t>
      </w:r>
      <w:hyperlink r:id="rId28" w:history="1">
        <w:r w:rsidRPr="00425823">
          <w:rPr>
            <w:rStyle w:val="Hyperlink"/>
            <w:szCs w:val="24"/>
          </w:rPr>
          <w:t>sod</w:t>
        </w:r>
      </w:hyperlink>
      <w:r w:rsidRPr="0061024D">
        <w:rPr>
          <w:szCs w:val="24"/>
        </w:rPr>
        <w:t xml:space="preserve"> level, a wife is a field. A field is where </w:t>
      </w:r>
      <w:hyperlink r:id="rId29" w:history="1">
        <w:r w:rsidRPr="00425823">
          <w:rPr>
            <w:rStyle w:val="Hyperlink"/>
            <w:szCs w:val="24"/>
          </w:rPr>
          <w:t>seed</w:t>
        </w:r>
      </w:hyperlink>
      <w:r w:rsidRPr="0061024D">
        <w:rPr>
          <w:szCs w:val="24"/>
        </w:rPr>
        <w:t xml:space="preserve"> is planted and things grow. A wife is where a </w:t>
      </w:r>
      <w:hyperlink r:id="rId30" w:history="1">
        <w:r w:rsidRPr="00425823">
          <w:rPr>
            <w:rStyle w:val="Hyperlink"/>
            <w:szCs w:val="24"/>
          </w:rPr>
          <w:t>seed</w:t>
        </w:r>
      </w:hyperlink>
      <w:r w:rsidRPr="0061024D">
        <w:rPr>
          <w:szCs w:val="24"/>
        </w:rPr>
        <w:t xml:space="preserve"> (sperm) is planted and a child grows.</w:t>
      </w:r>
    </w:p>
    <w:p w:rsidR="0061024D" w:rsidRDefault="0061024D" w:rsidP="00C038D2">
      <w:pPr>
        <w:rPr>
          <w:szCs w:val="24"/>
        </w:rPr>
      </w:pPr>
    </w:p>
    <w:p w:rsidR="00660D92" w:rsidRDefault="00660D92" w:rsidP="005210F7">
      <w:pPr>
        <w:keepNext/>
        <w:keepLines/>
        <w:rPr>
          <w:szCs w:val="24"/>
        </w:rPr>
      </w:pPr>
      <w:r>
        <w:rPr>
          <w:szCs w:val="24"/>
        </w:rPr>
        <w:lastRenderedPageBreak/>
        <w:t>Appendix A:</w:t>
      </w:r>
    </w:p>
    <w:p w:rsidR="00660D92" w:rsidRDefault="00660D92" w:rsidP="005210F7">
      <w:pPr>
        <w:keepNext/>
        <w:keepLines/>
        <w:rPr>
          <w:szCs w:val="24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ayout w:type="fixed"/>
        <w:tblCellMar>
          <w:left w:w="150" w:type="dxa"/>
          <w:right w:w="150" w:type="dxa"/>
        </w:tblCellMar>
        <w:tblLook w:val="01E0" w:firstRow="1" w:lastRow="1" w:firstColumn="1" w:lastColumn="1" w:noHBand="0" w:noVBand="0"/>
      </w:tblPr>
      <w:tblGrid>
        <w:gridCol w:w="2200"/>
        <w:gridCol w:w="1800"/>
        <w:gridCol w:w="2160"/>
        <w:gridCol w:w="2250"/>
        <w:gridCol w:w="2181"/>
      </w:tblGrid>
      <w:tr w:rsidR="00660D92" w:rsidRPr="00660D92" w:rsidTr="007F0BA1">
        <w:trPr>
          <w:jc w:val="center"/>
        </w:trPr>
        <w:tc>
          <w:tcPr>
            <w:tcW w:w="2200" w:type="dxa"/>
            <w:shd w:val="pct20" w:color="000000" w:fill="FFFFFF"/>
            <w:vAlign w:val="center"/>
          </w:tcPr>
          <w:p w:rsidR="00660D92" w:rsidRPr="00660D92" w:rsidRDefault="00660D92" w:rsidP="005210F7">
            <w:pPr>
              <w:keepNext/>
              <w:keepLines/>
              <w:jc w:val="center"/>
              <w:rPr>
                <w:rFonts w:asciiTheme="majorBidi" w:hAnsiTheme="majorBidi" w:cstheme="majorBidi"/>
                <w:b/>
                <w:color w:val="C00000"/>
                <w:sz w:val="48"/>
              </w:rPr>
            </w:pPr>
            <w:r w:rsidRPr="00660D92">
              <w:rPr>
                <w:rFonts w:asciiTheme="majorBidi" w:hAnsiTheme="majorBidi" w:cstheme="majorBidi"/>
                <w:b/>
                <w:color w:val="C00000"/>
                <w:sz w:val="48"/>
                <w:szCs w:val="48"/>
                <w:rtl/>
                <w:lang w:bidi="he-IL"/>
              </w:rPr>
              <w:t>פרדס</w:t>
            </w:r>
          </w:p>
        </w:tc>
        <w:tc>
          <w:tcPr>
            <w:tcW w:w="1800" w:type="dxa"/>
            <w:shd w:val="pct20" w:color="000000" w:fill="FFFFFF"/>
            <w:vAlign w:val="center"/>
          </w:tcPr>
          <w:p w:rsidR="00660D92" w:rsidRPr="00660D92" w:rsidRDefault="00660D92" w:rsidP="005210F7">
            <w:pPr>
              <w:keepNext/>
              <w:keepLines/>
              <w:jc w:val="center"/>
              <w:rPr>
                <w:rFonts w:asciiTheme="majorBidi" w:hAnsiTheme="majorBidi" w:cstheme="majorBidi"/>
                <w:b/>
                <w:sz w:val="48"/>
              </w:rPr>
            </w:pPr>
            <w:r w:rsidRPr="00660D92">
              <w:rPr>
                <w:rFonts w:asciiTheme="majorBidi" w:eastAsia="DejaVu LGC Sans" w:hAnsiTheme="majorBidi" w:cstheme="majorBidi"/>
                <w:b/>
                <w:color w:val="FF0000"/>
                <w:kern w:val="1"/>
                <w:sz w:val="48"/>
                <w:szCs w:val="48"/>
                <w:rtl/>
                <w:lang w:bidi="he-IL"/>
              </w:rPr>
              <w:t>פ</w:t>
            </w:r>
            <w:r w:rsidRPr="00660D92">
              <w:rPr>
                <w:rFonts w:asciiTheme="majorBidi" w:eastAsia="DejaVu LGC Sans" w:hAnsiTheme="majorBidi" w:cstheme="majorBidi"/>
                <w:b/>
                <w:kern w:val="1"/>
                <w:sz w:val="48"/>
                <w:szCs w:val="48"/>
                <w:rtl/>
                <w:lang w:bidi="he-IL"/>
              </w:rPr>
              <w:t>שאת</w:t>
            </w:r>
          </w:p>
        </w:tc>
        <w:tc>
          <w:tcPr>
            <w:tcW w:w="2160" w:type="dxa"/>
            <w:shd w:val="pct20" w:color="000000" w:fill="FFFFFF"/>
            <w:vAlign w:val="center"/>
          </w:tcPr>
          <w:p w:rsidR="00660D92" w:rsidRPr="00660D92" w:rsidRDefault="00660D92" w:rsidP="005210F7">
            <w:pPr>
              <w:keepNext/>
              <w:keepLines/>
              <w:jc w:val="center"/>
              <w:rPr>
                <w:rFonts w:asciiTheme="majorBidi" w:hAnsiTheme="majorBidi" w:cstheme="majorBidi"/>
                <w:b/>
                <w:sz w:val="48"/>
              </w:rPr>
            </w:pPr>
            <w:r w:rsidRPr="00660D92">
              <w:rPr>
                <w:rFonts w:asciiTheme="majorBidi" w:eastAsia="DejaVu LGC Sans" w:hAnsiTheme="majorBidi" w:cstheme="majorBidi"/>
                <w:b/>
                <w:color w:val="FF0000"/>
                <w:kern w:val="1"/>
                <w:sz w:val="48"/>
                <w:szCs w:val="48"/>
                <w:rtl/>
                <w:lang w:bidi="he-IL"/>
              </w:rPr>
              <w:t>ר</w:t>
            </w:r>
            <w:r w:rsidRPr="00660D92">
              <w:rPr>
                <w:rFonts w:asciiTheme="majorBidi" w:eastAsia="DejaVu LGC Sans" w:hAnsiTheme="majorBidi" w:cstheme="majorBidi"/>
                <w:b/>
                <w:kern w:val="1"/>
                <w:sz w:val="48"/>
                <w:szCs w:val="48"/>
                <w:rtl/>
                <w:lang w:bidi="he-IL"/>
              </w:rPr>
              <w:t>מס</w:t>
            </w:r>
          </w:p>
        </w:tc>
        <w:tc>
          <w:tcPr>
            <w:tcW w:w="2250" w:type="dxa"/>
            <w:shd w:val="pct20" w:color="000000" w:fill="FFFFFF"/>
            <w:vAlign w:val="center"/>
          </w:tcPr>
          <w:p w:rsidR="00660D92" w:rsidRPr="00660D92" w:rsidRDefault="00660D92" w:rsidP="005210F7">
            <w:pPr>
              <w:keepNext/>
              <w:keepLines/>
              <w:jc w:val="center"/>
              <w:rPr>
                <w:rFonts w:asciiTheme="majorBidi" w:hAnsiTheme="majorBidi" w:cstheme="majorBidi"/>
                <w:b/>
                <w:sz w:val="48"/>
              </w:rPr>
            </w:pPr>
            <w:r w:rsidRPr="00660D92">
              <w:rPr>
                <w:rFonts w:asciiTheme="majorBidi" w:eastAsia="DejaVu LGC Sans" w:hAnsiTheme="majorBidi" w:cstheme="majorBidi"/>
                <w:b/>
                <w:color w:val="FF0000"/>
                <w:kern w:val="1"/>
                <w:sz w:val="48"/>
                <w:szCs w:val="48"/>
                <w:rtl/>
                <w:lang w:bidi="he-IL"/>
              </w:rPr>
              <w:t>ד</w:t>
            </w:r>
            <w:r w:rsidRPr="00660D92">
              <w:rPr>
                <w:rFonts w:asciiTheme="majorBidi" w:eastAsia="DejaVu LGC Sans" w:hAnsiTheme="majorBidi" w:cstheme="majorBidi"/>
                <w:b/>
                <w:kern w:val="1"/>
                <w:sz w:val="48"/>
                <w:szCs w:val="48"/>
                <w:rtl/>
                <w:lang w:bidi="he-IL"/>
              </w:rPr>
              <w:t>רש</w:t>
            </w:r>
          </w:p>
        </w:tc>
        <w:tc>
          <w:tcPr>
            <w:tcW w:w="2181" w:type="dxa"/>
            <w:shd w:val="pct20" w:color="000000" w:fill="FFFFFF"/>
            <w:vAlign w:val="center"/>
          </w:tcPr>
          <w:p w:rsidR="00660D92" w:rsidRPr="00660D92" w:rsidRDefault="00660D92" w:rsidP="005210F7">
            <w:pPr>
              <w:keepNext/>
              <w:keepLines/>
              <w:jc w:val="center"/>
              <w:rPr>
                <w:rFonts w:asciiTheme="majorBidi" w:hAnsiTheme="majorBidi" w:cstheme="majorBidi"/>
                <w:b/>
                <w:sz w:val="48"/>
              </w:rPr>
            </w:pPr>
            <w:r w:rsidRPr="00660D92">
              <w:rPr>
                <w:rFonts w:asciiTheme="majorBidi" w:eastAsia="DejaVu LGC Sans" w:hAnsiTheme="majorBidi" w:cstheme="majorBidi"/>
                <w:b/>
                <w:color w:val="FF0000"/>
                <w:kern w:val="1"/>
                <w:sz w:val="48"/>
                <w:szCs w:val="48"/>
                <w:rtl/>
                <w:lang w:bidi="he-IL"/>
              </w:rPr>
              <w:t>ס</w:t>
            </w:r>
            <w:r w:rsidRPr="00660D92">
              <w:rPr>
                <w:rFonts w:asciiTheme="majorBidi" w:eastAsia="DejaVu LGC Sans" w:hAnsiTheme="majorBidi" w:cstheme="majorBidi"/>
                <w:b/>
                <w:kern w:val="1"/>
                <w:sz w:val="48"/>
                <w:szCs w:val="48"/>
                <w:rtl/>
                <w:lang w:bidi="he-IL"/>
              </w:rPr>
              <w:t>וד</w:t>
            </w:r>
          </w:p>
        </w:tc>
      </w:tr>
      <w:tr w:rsidR="00660D92" w:rsidTr="007F0BA1">
        <w:trPr>
          <w:jc w:val="center"/>
        </w:trPr>
        <w:tc>
          <w:tcPr>
            <w:tcW w:w="2200" w:type="dxa"/>
            <w:shd w:val="clear" w:color="auto" w:fill="DDD9C3"/>
            <w:vAlign w:val="center"/>
          </w:tcPr>
          <w:p w:rsidR="00660D92" w:rsidRDefault="00425823" w:rsidP="005210F7">
            <w:pPr>
              <w:keepNext/>
              <w:keepLines/>
              <w:jc w:val="center"/>
              <w:rPr>
                <w:b/>
              </w:rPr>
            </w:pPr>
            <w:hyperlink r:id="rId31" w:history="1">
              <w:r w:rsidR="00660D92" w:rsidRPr="00425823">
                <w:rPr>
                  <w:rStyle w:val="Hyperlink"/>
                  <w:b/>
                </w:rPr>
                <w:t>PaRDeS</w:t>
              </w:r>
            </w:hyperlink>
          </w:p>
        </w:tc>
        <w:tc>
          <w:tcPr>
            <w:tcW w:w="1800" w:type="dxa"/>
            <w:shd w:val="clear" w:color="auto" w:fill="DDD9C3"/>
            <w:vAlign w:val="center"/>
          </w:tcPr>
          <w:p w:rsidR="00660D92" w:rsidRDefault="00425823" w:rsidP="005210F7">
            <w:pPr>
              <w:keepNext/>
              <w:keepLines/>
              <w:jc w:val="center"/>
            </w:pPr>
            <w:hyperlink r:id="rId32" w:history="1">
              <w:r w:rsidR="00660D92" w:rsidRPr="00425823">
                <w:rPr>
                  <w:rStyle w:val="Hyperlink"/>
                </w:rPr>
                <w:t>Pshat</w:t>
              </w:r>
            </w:hyperlink>
          </w:p>
        </w:tc>
        <w:tc>
          <w:tcPr>
            <w:tcW w:w="2160" w:type="dxa"/>
            <w:shd w:val="clear" w:color="auto" w:fill="DDD9C3"/>
            <w:vAlign w:val="center"/>
          </w:tcPr>
          <w:p w:rsidR="00660D92" w:rsidRDefault="00425823" w:rsidP="005210F7">
            <w:pPr>
              <w:keepNext/>
              <w:keepLines/>
              <w:jc w:val="center"/>
            </w:pPr>
            <w:hyperlink r:id="rId33" w:history="1">
              <w:r w:rsidR="00660D92" w:rsidRPr="00425823">
                <w:rPr>
                  <w:rStyle w:val="Hyperlink"/>
                </w:rPr>
                <w:t>Remez</w:t>
              </w:r>
            </w:hyperlink>
          </w:p>
        </w:tc>
        <w:tc>
          <w:tcPr>
            <w:tcW w:w="2250" w:type="dxa"/>
            <w:shd w:val="clear" w:color="auto" w:fill="DDD9C3"/>
            <w:vAlign w:val="center"/>
          </w:tcPr>
          <w:p w:rsidR="00660D92" w:rsidRDefault="00660D92" w:rsidP="005210F7">
            <w:pPr>
              <w:keepNext/>
              <w:keepLines/>
              <w:jc w:val="center"/>
            </w:pPr>
            <w:r>
              <w:t>Derash</w:t>
            </w:r>
          </w:p>
        </w:tc>
        <w:tc>
          <w:tcPr>
            <w:tcW w:w="2181" w:type="dxa"/>
            <w:shd w:val="clear" w:color="auto" w:fill="DDD9C3"/>
            <w:vAlign w:val="center"/>
          </w:tcPr>
          <w:p w:rsidR="00660D92" w:rsidRDefault="00425823" w:rsidP="005210F7">
            <w:pPr>
              <w:keepNext/>
              <w:keepLines/>
              <w:jc w:val="center"/>
            </w:pPr>
            <w:hyperlink r:id="rId34" w:history="1">
              <w:r w:rsidR="00660D92" w:rsidRPr="00425823">
                <w:rPr>
                  <w:rStyle w:val="Hyperlink"/>
                </w:rPr>
                <w:t>Sod</w:t>
              </w:r>
            </w:hyperlink>
          </w:p>
        </w:tc>
      </w:tr>
      <w:tr w:rsidR="00660D92" w:rsidTr="007F0BA1">
        <w:trPr>
          <w:jc w:val="center"/>
        </w:trPr>
        <w:tc>
          <w:tcPr>
            <w:tcW w:w="2200" w:type="dxa"/>
            <w:shd w:val="pct20" w:color="000000" w:fill="FFFFFF"/>
            <w:vAlign w:val="center"/>
          </w:tcPr>
          <w:p w:rsidR="00660D92" w:rsidRDefault="00660D92" w:rsidP="005210F7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1800" w:type="dxa"/>
            <w:shd w:val="pct20" w:color="000000" w:fill="FFFFFF"/>
            <w:vAlign w:val="center"/>
          </w:tcPr>
          <w:p w:rsidR="00660D92" w:rsidRDefault="00660D92" w:rsidP="005210F7">
            <w:pPr>
              <w:keepNext/>
              <w:keepLines/>
              <w:jc w:val="center"/>
            </w:pPr>
            <w:r>
              <w:t>Simple</w:t>
            </w:r>
          </w:p>
        </w:tc>
        <w:tc>
          <w:tcPr>
            <w:tcW w:w="2160" w:type="dxa"/>
            <w:shd w:val="pct20" w:color="000000" w:fill="FFFFFF"/>
            <w:vAlign w:val="center"/>
          </w:tcPr>
          <w:p w:rsidR="00660D92" w:rsidRDefault="00660D92" w:rsidP="005210F7">
            <w:pPr>
              <w:keepNext/>
              <w:keepLines/>
              <w:jc w:val="center"/>
            </w:pPr>
            <w:r>
              <w:t>Hint</w:t>
            </w:r>
          </w:p>
        </w:tc>
        <w:tc>
          <w:tcPr>
            <w:tcW w:w="2250" w:type="dxa"/>
            <w:shd w:val="pct20" w:color="000000" w:fill="FFFFFF"/>
            <w:vAlign w:val="center"/>
          </w:tcPr>
          <w:p w:rsidR="00660D92" w:rsidRDefault="00660D92" w:rsidP="005210F7">
            <w:pPr>
              <w:keepNext/>
              <w:keepLines/>
              <w:jc w:val="center"/>
            </w:pPr>
            <w:r>
              <w:t>Explore - Ask</w:t>
            </w:r>
          </w:p>
        </w:tc>
        <w:tc>
          <w:tcPr>
            <w:tcW w:w="2181" w:type="dxa"/>
            <w:shd w:val="pct20" w:color="000000" w:fill="FFFFFF"/>
            <w:vAlign w:val="center"/>
          </w:tcPr>
          <w:p w:rsidR="00660D92" w:rsidRDefault="00425823" w:rsidP="005210F7">
            <w:pPr>
              <w:keepNext/>
              <w:keepLines/>
              <w:jc w:val="center"/>
            </w:pPr>
            <w:hyperlink r:id="rId35" w:history="1">
              <w:r w:rsidR="00660D92" w:rsidRPr="00425823">
                <w:rPr>
                  <w:rStyle w:val="Hyperlink"/>
                </w:rPr>
                <w:t>Secret</w:t>
              </w:r>
            </w:hyperlink>
          </w:p>
        </w:tc>
      </w:tr>
      <w:tr w:rsidR="00660D92" w:rsidTr="007F0BA1">
        <w:trPr>
          <w:jc w:val="center"/>
        </w:trPr>
        <w:tc>
          <w:tcPr>
            <w:tcW w:w="2200" w:type="dxa"/>
            <w:shd w:val="clear" w:color="auto" w:fill="DDD9C3"/>
            <w:vAlign w:val="center"/>
          </w:tcPr>
          <w:p w:rsidR="00660D92" w:rsidRDefault="00660D92" w:rsidP="005210F7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 xml:space="preserve">Literary </w:t>
            </w:r>
            <w:r>
              <w:rPr>
                <w:b/>
                <w:sz w:val="20"/>
              </w:rPr>
              <w:t>level</w:t>
            </w:r>
          </w:p>
        </w:tc>
        <w:tc>
          <w:tcPr>
            <w:tcW w:w="1800" w:type="dxa"/>
            <w:shd w:val="clear" w:color="auto" w:fill="DDD9C3"/>
            <w:vAlign w:val="center"/>
          </w:tcPr>
          <w:p w:rsidR="00660D92" w:rsidRDefault="00660D92" w:rsidP="005210F7">
            <w:pPr>
              <w:keepNext/>
              <w:keepLines/>
              <w:jc w:val="center"/>
            </w:pPr>
            <w:r>
              <w:t>Grammatical</w:t>
            </w:r>
          </w:p>
        </w:tc>
        <w:tc>
          <w:tcPr>
            <w:tcW w:w="2160" w:type="dxa"/>
            <w:shd w:val="clear" w:color="auto" w:fill="DDD9C3"/>
            <w:vAlign w:val="center"/>
          </w:tcPr>
          <w:p w:rsidR="00660D92" w:rsidRDefault="00660D92" w:rsidP="005210F7">
            <w:pPr>
              <w:keepNext/>
              <w:keepLines/>
              <w:jc w:val="center"/>
            </w:pPr>
            <w:r>
              <w:t>Allegory</w:t>
            </w:r>
          </w:p>
        </w:tc>
        <w:tc>
          <w:tcPr>
            <w:tcW w:w="2250" w:type="dxa"/>
            <w:shd w:val="clear" w:color="auto" w:fill="DDD9C3"/>
            <w:vAlign w:val="center"/>
          </w:tcPr>
          <w:p w:rsidR="00660D92" w:rsidRDefault="00660D92" w:rsidP="005210F7">
            <w:pPr>
              <w:keepNext/>
              <w:keepLines/>
              <w:jc w:val="center"/>
            </w:pPr>
            <w:r>
              <w:t>Parabolic</w:t>
            </w:r>
          </w:p>
        </w:tc>
        <w:tc>
          <w:tcPr>
            <w:tcW w:w="2181" w:type="dxa"/>
            <w:shd w:val="clear" w:color="auto" w:fill="DDD9C3"/>
            <w:vAlign w:val="center"/>
          </w:tcPr>
          <w:p w:rsidR="00660D92" w:rsidRDefault="00660D92" w:rsidP="005210F7">
            <w:pPr>
              <w:keepNext/>
              <w:keepLines/>
              <w:jc w:val="center"/>
            </w:pPr>
            <w:r>
              <w:t>Mystical</w:t>
            </w:r>
          </w:p>
        </w:tc>
      </w:tr>
      <w:tr w:rsidR="00660D92" w:rsidTr="007F0BA1">
        <w:trPr>
          <w:jc w:val="center"/>
        </w:trPr>
        <w:tc>
          <w:tcPr>
            <w:tcW w:w="2200" w:type="dxa"/>
            <w:shd w:val="pct20" w:color="000000" w:fill="FFFFFF"/>
            <w:vAlign w:val="center"/>
          </w:tcPr>
          <w:p w:rsidR="00660D92" w:rsidRDefault="00660D92" w:rsidP="005210F7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Audience l</w:t>
            </w:r>
            <w:r>
              <w:rPr>
                <w:b/>
                <w:sz w:val="20"/>
              </w:rPr>
              <w:t>evel</w:t>
            </w:r>
          </w:p>
        </w:tc>
        <w:tc>
          <w:tcPr>
            <w:tcW w:w="1800" w:type="dxa"/>
            <w:shd w:val="pct20" w:color="000000" w:fill="FFFFFF"/>
            <w:vAlign w:val="center"/>
          </w:tcPr>
          <w:p w:rsidR="00660D92" w:rsidRDefault="00660D92" w:rsidP="005210F7">
            <w:pPr>
              <w:keepNext/>
              <w:keepLines/>
              <w:jc w:val="center"/>
            </w:pPr>
            <w:r>
              <w:rPr>
                <w:rStyle w:val="Strong"/>
                <w:b w:val="0"/>
              </w:rPr>
              <w:t>Common People</w:t>
            </w:r>
          </w:p>
        </w:tc>
        <w:tc>
          <w:tcPr>
            <w:tcW w:w="2160" w:type="dxa"/>
            <w:shd w:val="pct20" w:color="000000" w:fill="FFFFFF"/>
            <w:vAlign w:val="center"/>
          </w:tcPr>
          <w:p w:rsidR="00660D92" w:rsidRDefault="00660D92" w:rsidP="005210F7">
            <w:pPr>
              <w:keepNext/>
              <w:keepLines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Noble</w:t>
            </w:r>
          </w:p>
          <w:p w:rsidR="00660D92" w:rsidRDefault="00660D92" w:rsidP="005210F7">
            <w:pPr>
              <w:keepNext/>
              <w:keepLines/>
              <w:jc w:val="center"/>
            </w:pPr>
            <w:r>
              <w:rPr>
                <w:rStyle w:val="Strong"/>
                <w:b w:val="0"/>
              </w:rPr>
              <w:t>(</w:t>
            </w:r>
            <w:r>
              <w:t>Lawyers, Judges, Scientists)</w:t>
            </w:r>
          </w:p>
        </w:tc>
        <w:tc>
          <w:tcPr>
            <w:tcW w:w="2250" w:type="dxa"/>
            <w:shd w:val="pct20" w:color="000000" w:fill="FFFFFF"/>
            <w:vAlign w:val="center"/>
          </w:tcPr>
          <w:p w:rsidR="00660D92" w:rsidRDefault="00660D92" w:rsidP="005210F7">
            <w:pPr>
              <w:keepNext/>
              <w:keepLines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Kingly</w:t>
            </w:r>
          </w:p>
          <w:p w:rsidR="00660D92" w:rsidRDefault="00660D92" w:rsidP="005210F7">
            <w:pPr>
              <w:keepNext/>
              <w:keepLines/>
              <w:jc w:val="center"/>
            </w:pPr>
            <w:r w:rsidRPr="00E6480F">
              <w:rPr>
                <w:rFonts w:eastAsia="DejaVu LGC Sans"/>
                <w:kern w:val="1"/>
                <w:lang w:bidi="he-IL"/>
              </w:rPr>
              <w:t>(civil servants, political scientists)</w:t>
            </w:r>
          </w:p>
        </w:tc>
        <w:tc>
          <w:tcPr>
            <w:tcW w:w="2181" w:type="dxa"/>
            <w:shd w:val="pct20" w:color="000000" w:fill="FFFFFF"/>
            <w:vAlign w:val="center"/>
          </w:tcPr>
          <w:p w:rsidR="00660D92" w:rsidRDefault="00660D92" w:rsidP="005210F7">
            <w:pPr>
              <w:keepNext/>
              <w:keepLines/>
              <w:jc w:val="center"/>
            </w:pPr>
            <w:r>
              <w:t>Mystic</w:t>
            </w:r>
          </w:p>
          <w:p w:rsidR="00660D92" w:rsidRDefault="00660D92" w:rsidP="005210F7">
            <w:pPr>
              <w:keepNext/>
              <w:keepLines/>
              <w:jc w:val="center"/>
            </w:pPr>
            <w:r w:rsidRPr="00E6480F">
              <w:rPr>
                <w:rFonts w:eastAsia="DejaVu LGC Sans"/>
                <w:kern w:val="1"/>
                <w:lang w:bidi="he-IL"/>
              </w:rPr>
              <w:t>(psychologists)</w:t>
            </w:r>
          </w:p>
        </w:tc>
      </w:tr>
      <w:tr w:rsidR="00660D92" w:rsidTr="007F0BA1">
        <w:trPr>
          <w:jc w:val="center"/>
        </w:trPr>
        <w:tc>
          <w:tcPr>
            <w:tcW w:w="2200" w:type="dxa"/>
            <w:shd w:val="clear" w:color="auto" w:fill="DDD9C3"/>
            <w:vAlign w:val="center"/>
          </w:tcPr>
          <w:p w:rsidR="00660D92" w:rsidRDefault="00425823" w:rsidP="005210F7">
            <w:pPr>
              <w:keepNext/>
              <w:keepLines/>
              <w:jc w:val="center"/>
              <w:rPr>
                <w:b/>
              </w:rPr>
            </w:pPr>
            <w:hyperlink r:id="rId36" w:history="1">
              <w:r w:rsidR="00660D92" w:rsidRPr="00425823">
                <w:rPr>
                  <w:rStyle w:val="Hyperlink"/>
                  <w:b/>
                </w:rPr>
                <w:t>Hermeneutic</w:t>
              </w:r>
            </w:hyperlink>
            <w:r w:rsidR="00660D92" w:rsidRPr="008C0083">
              <w:rPr>
                <w:b/>
              </w:rPr>
              <w:t xml:space="preserve"> </w:t>
            </w:r>
            <w:r w:rsidR="00660D92" w:rsidRPr="008C0083">
              <w:rPr>
                <w:b/>
                <w:szCs w:val="24"/>
              </w:rPr>
              <w:t>level</w:t>
            </w:r>
            <w:r w:rsidR="00660D92" w:rsidRPr="003B1E4D">
              <w:rPr>
                <w:rStyle w:val="FootnoteReference"/>
              </w:rPr>
              <w:footnoteReference w:id="7"/>
            </w:r>
          </w:p>
        </w:tc>
        <w:tc>
          <w:tcPr>
            <w:tcW w:w="1800" w:type="dxa"/>
            <w:shd w:val="clear" w:color="auto" w:fill="DDD9C3"/>
            <w:vAlign w:val="center"/>
          </w:tcPr>
          <w:p w:rsidR="00660D92" w:rsidRDefault="00660D92" w:rsidP="005210F7">
            <w:pPr>
              <w:keepNext/>
              <w:keepLines/>
              <w:jc w:val="center"/>
            </w:pPr>
            <w:r w:rsidRPr="008C0083">
              <w:t xml:space="preserve">7 Hillel </w:t>
            </w:r>
            <w:hyperlink r:id="rId37" w:history="1">
              <w:r w:rsidRPr="00425823">
                <w:rPr>
                  <w:rStyle w:val="Hyperlink"/>
                </w:rPr>
                <w:t>Laws</w:t>
              </w:r>
            </w:hyperlink>
          </w:p>
        </w:tc>
        <w:tc>
          <w:tcPr>
            <w:tcW w:w="2160" w:type="dxa"/>
            <w:shd w:val="clear" w:color="auto" w:fill="DDD9C3"/>
            <w:vAlign w:val="center"/>
          </w:tcPr>
          <w:p w:rsidR="00660D92" w:rsidRDefault="00660D92" w:rsidP="005210F7">
            <w:pPr>
              <w:keepNext/>
              <w:keepLines/>
              <w:jc w:val="center"/>
            </w:pPr>
            <w:r w:rsidRPr="008C0083">
              <w:t xml:space="preserve">13 Ishmael </w:t>
            </w:r>
            <w:hyperlink r:id="rId38" w:history="1">
              <w:r w:rsidRPr="00425823">
                <w:rPr>
                  <w:rStyle w:val="Hyperlink"/>
                </w:rPr>
                <w:t>Laws</w:t>
              </w:r>
            </w:hyperlink>
          </w:p>
        </w:tc>
        <w:tc>
          <w:tcPr>
            <w:tcW w:w="2250" w:type="dxa"/>
            <w:shd w:val="clear" w:color="auto" w:fill="DDD9C3"/>
            <w:vAlign w:val="center"/>
          </w:tcPr>
          <w:p w:rsidR="00660D92" w:rsidRDefault="00660D92" w:rsidP="005210F7">
            <w:pPr>
              <w:keepNext/>
              <w:keepLines/>
              <w:jc w:val="center"/>
            </w:pPr>
            <w:r w:rsidRPr="008C0083">
              <w:t xml:space="preserve">32 Ben Gallil </w:t>
            </w:r>
            <w:hyperlink r:id="rId39" w:history="1">
              <w:r w:rsidRPr="00425823">
                <w:rPr>
                  <w:rStyle w:val="Hyperlink"/>
                </w:rPr>
                <w:t>Laws</w:t>
              </w:r>
            </w:hyperlink>
          </w:p>
        </w:tc>
        <w:tc>
          <w:tcPr>
            <w:tcW w:w="2181" w:type="dxa"/>
            <w:shd w:val="clear" w:color="auto" w:fill="DDD9C3"/>
            <w:vAlign w:val="center"/>
          </w:tcPr>
          <w:p w:rsidR="00660D92" w:rsidRDefault="00660D92" w:rsidP="005210F7">
            <w:pPr>
              <w:keepNext/>
              <w:keepLines/>
              <w:jc w:val="center"/>
            </w:pPr>
            <w:r w:rsidRPr="008C0083">
              <w:t xml:space="preserve">42 </w:t>
            </w:r>
            <w:hyperlink r:id="rId40" w:history="1">
              <w:r w:rsidRPr="00425823">
                <w:rPr>
                  <w:rStyle w:val="Hyperlink"/>
                </w:rPr>
                <w:t>Zohar</w:t>
              </w:r>
            </w:hyperlink>
            <w:r w:rsidRPr="008C0083">
              <w:t xml:space="preserve"> </w:t>
            </w:r>
            <w:hyperlink r:id="rId41" w:history="1">
              <w:r w:rsidRPr="00425823">
                <w:rPr>
                  <w:rStyle w:val="Hyperlink"/>
                </w:rPr>
                <w:t>Laws</w:t>
              </w:r>
            </w:hyperlink>
          </w:p>
        </w:tc>
      </w:tr>
      <w:tr w:rsidR="00660D92" w:rsidTr="007F0BA1">
        <w:trPr>
          <w:jc w:val="center"/>
        </w:trPr>
        <w:tc>
          <w:tcPr>
            <w:tcW w:w="2200" w:type="dxa"/>
            <w:shd w:val="pct20" w:color="000000" w:fill="FFFFFF"/>
            <w:vAlign w:val="center"/>
          </w:tcPr>
          <w:p w:rsidR="00660D92" w:rsidRDefault="00660D92" w:rsidP="005210F7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 xml:space="preserve">Rabbinic </w:t>
            </w:r>
            <w:r>
              <w:rPr>
                <w:b/>
                <w:sz w:val="20"/>
              </w:rPr>
              <w:t>level</w:t>
            </w:r>
          </w:p>
        </w:tc>
        <w:tc>
          <w:tcPr>
            <w:tcW w:w="1800" w:type="dxa"/>
            <w:shd w:val="pct20" w:color="000000" w:fill="FFFFFF"/>
            <w:vAlign w:val="center"/>
          </w:tcPr>
          <w:p w:rsidR="00660D92" w:rsidRDefault="00425823" w:rsidP="005210F7">
            <w:pPr>
              <w:keepNext/>
              <w:keepLines/>
              <w:jc w:val="center"/>
            </w:pPr>
            <w:hyperlink r:id="rId42" w:history="1">
              <w:r w:rsidR="00660D92" w:rsidRPr="00425823">
                <w:rPr>
                  <w:rStyle w:val="Hyperlink"/>
                </w:rPr>
                <w:t>Mishna</w:t>
              </w:r>
            </w:hyperlink>
          </w:p>
        </w:tc>
        <w:tc>
          <w:tcPr>
            <w:tcW w:w="2160" w:type="dxa"/>
            <w:shd w:val="pct20" w:color="000000" w:fill="FFFFFF"/>
            <w:vAlign w:val="center"/>
          </w:tcPr>
          <w:p w:rsidR="00660D92" w:rsidRDefault="00425823" w:rsidP="005210F7">
            <w:pPr>
              <w:keepNext/>
              <w:keepLines/>
              <w:jc w:val="center"/>
            </w:pPr>
            <w:hyperlink r:id="rId43" w:history="1">
              <w:r w:rsidR="00660D92" w:rsidRPr="00425823">
                <w:rPr>
                  <w:rStyle w:val="Hyperlink"/>
                </w:rPr>
                <w:t>Gemara</w:t>
              </w:r>
            </w:hyperlink>
          </w:p>
        </w:tc>
        <w:tc>
          <w:tcPr>
            <w:tcW w:w="2250" w:type="dxa"/>
            <w:shd w:val="pct20" w:color="000000" w:fill="FFFFFF"/>
            <w:vAlign w:val="center"/>
          </w:tcPr>
          <w:p w:rsidR="00660D92" w:rsidRDefault="00425823" w:rsidP="005210F7">
            <w:pPr>
              <w:keepNext/>
              <w:keepLines/>
              <w:jc w:val="center"/>
            </w:pPr>
            <w:hyperlink r:id="rId44" w:history="1">
              <w:r w:rsidR="00660D92" w:rsidRPr="00425823">
                <w:rPr>
                  <w:rStyle w:val="Hyperlink"/>
                </w:rPr>
                <w:t>Midrash</w:t>
              </w:r>
            </w:hyperlink>
          </w:p>
        </w:tc>
        <w:tc>
          <w:tcPr>
            <w:tcW w:w="2181" w:type="dxa"/>
            <w:shd w:val="pct20" w:color="000000" w:fill="FFFFFF"/>
            <w:vAlign w:val="center"/>
          </w:tcPr>
          <w:p w:rsidR="00660D92" w:rsidRDefault="00425823" w:rsidP="005210F7">
            <w:pPr>
              <w:keepNext/>
              <w:keepLines/>
              <w:jc w:val="center"/>
            </w:pPr>
            <w:hyperlink r:id="rId45" w:history="1">
              <w:r w:rsidR="00660D92" w:rsidRPr="00425823">
                <w:rPr>
                  <w:rStyle w:val="Hyperlink"/>
                </w:rPr>
                <w:t>Zohar</w:t>
              </w:r>
            </w:hyperlink>
          </w:p>
        </w:tc>
      </w:tr>
      <w:tr w:rsidR="00660D92" w:rsidTr="007F0BA1">
        <w:trPr>
          <w:jc w:val="center"/>
        </w:trPr>
        <w:tc>
          <w:tcPr>
            <w:tcW w:w="2200" w:type="dxa"/>
            <w:shd w:val="clear" w:color="auto" w:fill="DDD9C3"/>
            <w:vAlign w:val="center"/>
          </w:tcPr>
          <w:p w:rsidR="00660D92" w:rsidRDefault="00425823" w:rsidP="005210F7">
            <w:pPr>
              <w:keepNext/>
              <w:keepLines/>
              <w:jc w:val="center"/>
              <w:rPr>
                <w:b/>
              </w:rPr>
            </w:pPr>
            <w:hyperlink r:id="rId46" w:history="1">
              <w:r w:rsidR="00660D92" w:rsidRPr="00425823">
                <w:rPr>
                  <w:rStyle w:val="Hyperlink"/>
                  <w:b/>
                </w:rPr>
                <w:t>Gospel</w:t>
              </w:r>
            </w:hyperlink>
          </w:p>
        </w:tc>
        <w:tc>
          <w:tcPr>
            <w:tcW w:w="1800" w:type="dxa"/>
            <w:shd w:val="clear" w:color="auto" w:fill="DDD9C3"/>
            <w:vAlign w:val="center"/>
          </w:tcPr>
          <w:p w:rsidR="00660D92" w:rsidRDefault="00660D92" w:rsidP="005210F7">
            <w:pPr>
              <w:keepNext/>
              <w:keepLines/>
              <w:jc w:val="center"/>
            </w:pPr>
            <w:r>
              <w:t>Marqos (Mark),</w:t>
            </w:r>
          </w:p>
          <w:p w:rsidR="00660D92" w:rsidRDefault="00660D92" w:rsidP="005210F7">
            <w:pPr>
              <w:keepNext/>
              <w:keepLines/>
              <w:jc w:val="center"/>
            </w:pPr>
            <w:r>
              <w:t>1 &amp; 2 Peter</w:t>
            </w:r>
          </w:p>
        </w:tc>
        <w:tc>
          <w:tcPr>
            <w:tcW w:w="2160" w:type="dxa"/>
            <w:shd w:val="clear" w:color="auto" w:fill="DDD9C3"/>
            <w:vAlign w:val="center"/>
          </w:tcPr>
          <w:p w:rsidR="00660D92" w:rsidRDefault="00660D92" w:rsidP="005210F7">
            <w:pPr>
              <w:keepNext/>
              <w:keepLines/>
              <w:jc w:val="center"/>
            </w:pPr>
            <w:r>
              <w:t>I and II Luqas (</w:t>
            </w:r>
            <w:hyperlink r:id="rId47" w:history="1">
              <w:r w:rsidRPr="00425823">
                <w:rPr>
                  <w:rStyle w:val="Hyperlink"/>
                </w:rPr>
                <w:t>Luke</w:t>
              </w:r>
            </w:hyperlink>
            <w:r>
              <w:t>)</w:t>
            </w:r>
          </w:p>
        </w:tc>
        <w:tc>
          <w:tcPr>
            <w:tcW w:w="2250" w:type="dxa"/>
            <w:shd w:val="clear" w:color="auto" w:fill="DDD9C3"/>
            <w:vAlign w:val="center"/>
          </w:tcPr>
          <w:p w:rsidR="00660D92" w:rsidRDefault="00660D92" w:rsidP="005210F7">
            <w:pPr>
              <w:keepNext/>
              <w:keepLines/>
              <w:jc w:val="center"/>
            </w:pPr>
            <w:r>
              <w:t>Matityahu (Matthew)</w:t>
            </w:r>
          </w:p>
        </w:tc>
        <w:tc>
          <w:tcPr>
            <w:tcW w:w="2181" w:type="dxa"/>
            <w:shd w:val="clear" w:color="auto" w:fill="DDD9C3"/>
            <w:vAlign w:val="center"/>
          </w:tcPr>
          <w:p w:rsidR="00660D92" w:rsidRDefault="00660D92" w:rsidP="005210F7">
            <w:pPr>
              <w:keepNext/>
              <w:keepLines/>
              <w:jc w:val="center"/>
            </w:pPr>
            <w:r>
              <w:t>Yochanan (John) 1, 2, 3, and Revelation</w:t>
            </w:r>
          </w:p>
        </w:tc>
      </w:tr>
      <w:tr w:rsidR="00660D92" w:rsidTr="007F0BA1">
        <w:trPr>
          <w:jc w:val="center"/>
        </w:trPr>
        <w:tc>
          <w:tcPr>
            <w:tcW w:w="2200" w:type="dxa"/>
            <w:shd w:val="pct20" w:color="000000" w:fill="FFFFFF"/>
            <w:vAlign w:val="center"/>
          </w:tcPr>
          <w:p w:rsidR="00660D92" w:rsidRDefault="00660D92" w:rsidP="005210F7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Presentation</w:t>
            </w:r>
          </w:p>
        </w:tc>
        <w:tc>
          <w:tcPr>
            <w:tcW w:w="1800" w:type="dxa"/>
            <w:shd w:val="pct20" w:color="000000" w:fill="FFFFFF"/>
            <w:vAlign w:val="center"/>
          </w:tcPr>
          <w:p w:rsidR="00660D92" w:rsidRDefault="00425823" w:rsidP="005210F7">
            <w:pPr>
              <w:keepNext/>
              <w:keepLines/>
              <w:jc w:val="center"/>
            </w:pPr>
            <w:hyperlink r:id="rId48" w:history="1">
              <w:r w:rsidR="00660D92" w:rsidRPr="00425823">
                <w:rPr>
                  <w:rStyle w:val="Hyperlink"/>
                </w:rPr>
                <w:t>HaShem</w:t>
              </w:r>
            </w:hyperlink>
            <w:r w:rsidR="00660D92">
              <w:t>’s Servant</w:t>
            </w:r>
          </w:p>
        </w:tc>
        <w:tc>
          <w:tcPr>
            <w:tcW w:w="2160" w:type="dxa"/>
            <w:shd w:val="pct20" w:color="000000" w:fill="FFFFFF"/>
            <w:vAlign w:val="center"/>
          </w:tcPr>
          <w:p w:rsidR="00660D92" w:rsidRDefault="00660D92" w:rsidP="005210F7">
            <w:pPr>
              <w:keepNext/>
              <w:keepLines/>
              <w:jc w:val="center"/>
            </w:pPr>
            <w:r>
              <w:t>Son of Man</w:t>
            </w:r>
          </w:p>
        </w:tc>
        <w:tc>
          <w:tcPr>
            <w:tcW w:w="2250" w:type="dxa"/>
            <w:shd w:val="pct20" w:color="000000" w:fill="FFFFFF"/>
            <w:vAlign w:val="center"/>
          </w:tcPr>
          <w:p w:rsidR="00660D92" w:rsidRDefault="00660D92" w:rsidP="005210F7">
            <w:pPr>
              <w:keepNext/>
              <w:keepLines/>
              <w:jc w:val="center"/>
            </w:pPr>
            <w:r>
              <w:t>The King</w:t>
            </w:r>
          </w:p>
        </w:tc>
        <w:tc>
          <w:tcPr>
            <w:tcW w:w="2181" w:type="dxa"/>
            <w:shd w:val="pct20" w:color="000000" w:fill="FFFFFF"/>
            <w:vAlign w:val="center"/>
          </w:tcPr>
          <w:p w:rsidR="00660D92" w:rsidRDefault="00660D92" w:rsidP="005210F7">
            <w:pPr>
              <w:keepNext/>
              <w:keepLines/>
              <w:jc w:val="center"/>
            </w:pPr>
            <w:r>
              <w:t>Son of G-D</w:t>
            </w:r>
          </w:p>
        </w:tc>
      </w:tr>
      <w:tr w:rsidR="00660D92" w:rsidTr="007F0BA1">
        <w:trPr>
          <w:jc w:val="center"/>
        </w:trPr>
        <w:tc>
          <w:tcPr>
            <w:tcW w:w="2200" w:type="dxa"/>
            <w:shd w:val="clear" w:color="auto" w:fill="DDD9C3"/>
            <w:vAlign w:val="center"/>
          </w:tcPr>
          <w:p w:rsidR="00660D92" w:rsidRDefault="00425823" w:rsidP="005210F7">
            <w:pPr>
              <w:keepNext/>
              <w:keepLines/>
              <w:jc w:val="center"/>
              <w:rPr>
                <w:b/>
              </w:rPr>
            </w:pPr>
            <w:hyperlink r:id="rId49" w:history="1">
              <w:r w:rsidR="00660D92" w:rsidRPr="00425823">
                <w:rPr>
                  <w:rStyle w:val="Hyperlink"/>
                  <w:b/>
                </w:rPr>
                <w:t>Gospel</w:t>
              </w:r>
            </w:hyperlink>
          </w:p>
        </w:tc>
        <w:tc>
          <w:tcPr>
            <w:tcW w:w="1800" w:type="dxa"/>
            <w:shd w:val="clear" w:color="auto" w:fill="DDD9C3"/>
            <w:vAlign w:val="center"/>
          </w:tcPr>
          <w:p w:rsidR="00660D92" w:rsidRDefault="00660D92" w:rsidP="005210F7">
            <w:pPr>
              <w:keepNext/>
              <w:keepLines/>
              <w:jc w:val="center"/>
            </w:pPr>
            <w:r>
              <w:t>Marqos</w:t>
            </w:r>
            <w:r>
              <w:rPr>
                <w:rStyle w:val="FootnoteReference"/>
              </w:rPr>
              <w:footnoteReference w:id="8"/>
            </w:r>
          </w:p>
          <w:p w:rsidR="00660D92" w:rsidRDefault="00660D92" w:rsidP="005210F7">
            <w:pPr>
              <w:keepNext/>
              <w:keepLines/>
              <w:jc w:val="center"/>
            </w:pPr>
            <w:r>
              <w:t>(Mark)</w:t>
            </w:r>
          </w:p>
        </w:tc>
        <w:tc>
          <w:tcPr>
            <w:tcW w:w="2160" w:type="dxa"/>
            <w:shd w:val="clear" w:color="auto" w:fill="DDD9C3"/>
            <w:vAlign w:val="center"/>
          </w:tcPr>
          <w:p w:rsidR="00660D92" w:rsidRDefault="00660D92" w:rsidP="005210F7">
            <w:pPr>
              <w:keepNext/>
              <w:keepLines/>
              <w:jc w:val="center"/>
            </w:pPr>
            <w:r>
              <w:t>Luqas</w:t>
            </w:r>
            <w:r>
              <w:rPr>
                <w:rStyle w:val="FootnoteReference"/>
              </w:rPr>
              <w:footnoteReference w:id="9"/>
            </w:r>
            <w:r>
              <w:t xml:space="preserve"> </w:t>
            </w:r>
          </w:p>
          <w:p w:rsidR="00660D92" w:rsidRDefault="00660D92" w:rsidP="005210F7">
            <w:pPr>
              <w:keepNext/>
              <w:keepLines/>
              <w:jc w:val="center"/>
            </w:pPr>
            <w:r>
              <w:t>(</w:t>
            </w:r>
            <w:hyperlink r:id="rId50" w:history="1">
              <w:r w:rsidRPr="00425823">
                <w:rPr>
                  <w:rStyle w:val="Hyperlink"/>
                </w:rPr>
                <w:t>Luke</w:t>
              </w:r>
            </w:hyperlink>
            <w:r>
              <w:t>)</w:t>
            </w:r>
          </w:p>
        </w:tc>
        <w:tc>
          <w:tcPr>
            <w:tcW w:w="2250" w:type="dxa"/>
            <w:shd w:val="clear" w:color="auto" w:fill="DDD9C3"/>
            <w:vAlign w:val="center"/>
          </w:tcPr>
          <w:p w:rsidR="00660D92" w:rsidRDefault="00660D92" w:rsidP="005210F7">
            <w:pPr>
              <w:keepNext/>
              <w:keepLines/>
              <w:jc w:val="center"/>
            </w:pPr>
            <w:r>
              <w:t>Matitiyahu</w:t>
            </w:r>
          </w:p>
          <w:p w:rsidR="00660D92" w:rsidRDefault="00660D92" w:rsidP="005210F7">
            <w:pPr>
              <w:keepNext/>
              <w:keepLines/>
              <w:jc w:val="center"/>
            </w:pPr>
            <w:r>
              <w:t>(Matthew)</w:t>
            </w:r>
          </w:p>
        </w:tc>
        <w:tc>
          <w:tcPr>
            <w:tcW w:w="2181" w:type="dxa"/>
            <w:shd w:val="clear" w:color="auto" w:fill="DDD9C3"/>
            <w:vAlign w:val="center"/>
          </w:tcPr>
          <w:p w:rsidR="00660D92" w:rsidRDefault="00660D92" w:rsidP="005210F7">
            <w:pPr>
              <w:keepNext/>
              <w:keepLines/>
              <w:jc w:val="center"/>
            </w:pPr>
            <w:r>
              <w:t>Yochanan</w:t>
            </w:r>
          </w:p>
          <w:p w:rsidR="00660D92" w:rsidRDefault="00660D92" w:rsidP="005210F7">
            <w:pPr>
              <w:keepNext/>
              <w:keepLines/>
              <w:jc w:val="center"/>
            </w:pPr>
            <w:r>
              <w:t>(John)</w:t>
            </w:r>
          </w:p>
        </w:tc>
      </w:tr>
      <w:tr w:rsidR="00660D92" w:rsidTr="007F0BA1">
        <w:trPr>
          <w:jc w:val="center"/>
        </w:trPr>
        <w:tc>
          <w:tcPr>
            <w:tcW w:w="2200" w:type="dxa"/>
            <w:shd w:val="pct20" w:color="000000" w:fill="FFFFFF"/>
            <w:vAlign w:val="center"/>
          </w:tcPr>
          <w:p w:rsidR="00660D92" w:rsidRDefault="00660D92" w:rsidP="005210F7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Principle Concern</w:t>
            </w:r>
          </w:p>
        </w:tc>
        <w:tc>
          <w:tcPr>
            <w:tcW w:w="1800" w:type="dxa"/>
            <w:shd w:val="pct20" w:color="000000" w:fill="FFFFFF"/>
            <w:vAlign w:val="center"/>
          </w:tcPr>
          <w:p w:rsidR="00660D92" w:rsidRDefault="00660D92" w:rsidP="005210F7">
            <w:pPr>
              <w:keepNext/>
              <w:keepLines/>
              <w:jc w:val="center"/>
            </w:pPr>
            <w:r>
              <w:t>What do we have to do?</w:t>
            </w:r>
          </w:p>
        </w:tc>
        <w:tc>
          <w:tcPr>
            <w:tcW w:w="2160" w:type="dxa"/>
            <w:shd w:val="pct20" w:color="000000" w:fill="FFFFFF"/>
            <w:vAlign w:val="center"/>
          </w:tcPr>
          <w:p w:rsidR="00660D92" w:rsidRDefault="00660D92" w:rsidP="005210F7">
            <w:pPr>
              <w:keepNext/>
              <w:keepLines/>
              <w:jc w:val="center"/>
            </w:pPr>
            <w:r>
              <w:t>What is the meaning behind what we have to do?</w:t>
            </w:r>
          </w:p>
        </w:tc>
        <w:tc>
          <w:tcPr>
            <w:tcW w:w="2250" w:type="dxa"/>
            <w:shd w:val="pct20" w:color="000000" w:fill="FFFFFF"/>
            <w:vAlign w:val="center"/>
          </w:tcPr>
          <w:p w:rsidR="00660D92" w:rsidRDefault="00660D92" w:rsidP="005210F7">
            <w:pPr>
              <w:keepNext/>
              <w:keepLines/>
              <w:jc w:val="center"/>
            </w:pPr>
            <w:r>
              <w:t xml:space="preserve">How do we go about establishing </w:t>
            </w:r>
            <w:hyperlink r:id="rId51" w:history="1">
              <w:r w:rsidRPr="00425823">
                <w:rPr>
                  <w:rStyle w:val="Hyperlink"/>
                </w:rPr>
                <w:t>HaShem</w:t>
              </w:r>
            </w:hyperlink>
            <w:r w:rsidRPr="008C0083">
              <w:t>’s</w:t>
            </w:r>
            <w:r>
              <w:t xml:space="preserve"> Kingdom on earth?</w:t>
            </w:r>
          </w:p>
        </w:tc>
        <w:tc>
          <w:tcPr>
            <w:tcW w:w="2181" w:type="dxa"/>
            <w:shd w:val="pct20" w:color="000000" w:fill="FFFFFF"/>
            <w:vAlign w:val="center"/>
          </w:tcPr>
          <w:p w:rsidR="00660D92" w:rsidRDefault="00660D92" w:rsidP="005210F7">
            <w:pPr>
              <w:keepNext/>
              <w:keepLines/>
              <w:jc w:val="center"/>
            </w:pPr>
            <w:r>
              <w:t>What metaphysical meaning is there to what is happening?</w:t>
            </w:r>
          </w:p>
        </w:tc>
      </w:tr>
      <w:tr w:rsidR="00660D92" w:rsidTr="007F0BA1">
        <w:trPr>
          <w:jc w:val="center"/>
        </w:trPr>
        <w:tc>
          <w:tcPr>
            <w:tcW w:w="2200" w:type="dxa"/>
            <w:shd w:val="clear" w:color="auto" w:fill="DDD9C3"/>
            <w:vAlign w:val="center"/>
          </w:tcPr>
          <w:p w:rsidR="00660D92" w:rsidRDefault="00425823" w:rsidP="005210F7">
            <w:pPr>
              <w:keepNext/>
              <w:keepLines/>
              <w:jc w:val="center"/>
              <w:rPr>
                <w:b/>
              </w:rPr>
            </w:pPr>
            <w:hyperlink r:id="rId52" w:history="1">
              <w:r w:rsidR="00660D92" w:rsidRPr="00425823">
                <w:rPr>
                  <w:rStyle w:val="Hyperlink"/>
                  <w:b/>
                </w:rPr>
                <w:t>World</w:t>
              </w:r>
            </w:hyperlink>
          </w:p>
        </w:tc>
        <w:tc>
          <w:tcPr>
            <w:tcW w:w="1800" w:type="dxa"/>
            <w:shd w:val="clear" w:color="auto" w:fill="DDD9C3"/>
            <w:vAlign w:val="center"/>
          </w:tcPr>
          <w:p w:rsidR="00660D92" w:rsidRDefault="00660D92" w:rsidP="005210F7">
            <w:pPr>
              <w:keepNext/>
              <w:keepLines/>
              <w:jc w:val="center"/>
            </w:pPr>
            <w:r>
              <w:t>Asiyah</w:t>
            </w:r>
          </w:p>
        </w:tc>
        <w:tc>
          <w:tcPr>
            <w:tcW w:w="2160" w:type="dxa"/>
            <w:shd w:val="clear" w:color="auto" w:fill="DDD9C3"/>
            <w:vAlign w:val="center"/>
          </w:tcPr>
          <w:p w:rsidR="00660D92" w:rsidRDefault="00660D92" w:rsidP="005210F7">
            <w:pPr>
              <w:keepNext/>
              <w:keepLines/>
              <w:jc w:val="center"/>
            </w:pPr>
            <w:r>
              <w:t>Yetzirah</w:t>
            </w:r>
          </w:p>
        </w:tc>
        <w:tc>
          <w:tcPr>
            <w:tcW w:w="2250" w:type="dxa"/>
            <w:shd w:val="clear" w:color="auto" w:fill="DDD9C3"/>
            <w:vAlign w:val="center"/>
          </w:tcPr>
          <w:p w:rsidR="00660D92" w:rsidRDefault="00660D92" w:rsidP="005210F7">
            <w:pPr>
              <w:keepNext/>
              <w:keepLines/>
              <w:jc w:val="center"/>
            </w:pPr>
            <w:r>
              <w:t>Beriyah</w:t>
            </w:r>
          </w:p>
        </w:tc>
        <w:tc>
          <w:tcPr>
            <w:tcW w:w="2181" w:type="dxa"/>
            <w:shd w:val="clear" w:color="auto" w:fill="DDD9C3"/>
            <w:vAlign w:val="center"/>
          </w:tcPr>
          <w:p w:rsidR="00660D92" w:rsidRDefault="00660D92" w:rsidP="005210F7">
            <w:pPr>
              <w:keepNext/>
              <w:keepLines/>
              <w:jc w:val="center"/>
            </w:pPr>
            <w:r>
              <w:t>Atzilut</w:t>
            </w:r>
          </w:p>
        </w:tc>
      </w:tr>
      <w:tr w:rsidR="00660D92" w:rsidTr="007F0BA1">
        <w:trPr>
          <w:jc w:val="center"/>
        </w:trPr>
        <w:tc>
          <w:tcPr>
            <w:tcW w:w="2200" w:type="dxa"/>
            <w:shd w:val="pct20" w:color="000000" w:fill="FFFFFF"/>
            <w:vAlign w:val="center"/>
          </w:tcPr>
          <w:p w:rsidR="00660D92" w:rsidRDefault="00660D92" w:rsidP="005210F7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Symbol</w:t>
            </w:r>
          </w:p>
        </w:tc>
        <w:tc>
          <w:tcPr>
            <w:tcW w:w="1800" w:type="dxa"/>
            <w:shd w:val="pct20" w:color="000000" w:fill="FFFFFF"/>
            <w:vAlign w:val="center"/>
          </w:tcPr>
          <w:p w:rsidR="00660D92" w:rsidRPr="007414B9" w:rsidRDefault="00660D92" w:rsidP="005210F7">
            <w:pPr>
              <w:pStyle w:val="TOC1"/>
              <w:keepNext/>
              <w:keepLines/>
              <w:jc w:val="center"/>
            </w:pPr>
            <w:r w:rsidRPr="007414B9">
              <w:t>Man</w:t>
            </w:r>
          </w:p>
        </w:tc>
        <w:tc>
          <w:tcPr>
            <w:tcW w:w="2160" w:type="dxa"/>
            <w:shd w:val="pct20" w:color="000000" w:fill="FFFFFF"/>
            <w:vAlign w:val="center"/>
          </w:tcPr>
          <w:p w:rsidR="00660D92" w:rsidRPr="00ED0A5F" w:rsidRDefault="00660D92" w:rsidP="005210F7">
            <w:pPr>
              <w:keepNext/>
              <w:keepLines/>
              <w:jc w:val="center"/>
            </w:pPr>
            <w:r w:rsidRPr="00ED0A5F">
              <w:t>Ox/Bull</w:t>
            </w:r>
          </w:p>
        </w:tc>
        <w:tc>
          <w:tcPr>
            <w:tcW w:w="2250" w:type="dxa"/>
            <w:shd w:val="pct20" w:color="000000" w:fill="FFFFFF"/>
            <w:vAlign w:val="center"/>
          </w:tcPr>
          <w:p w:rsidR="00660D92" w:rsidRPr="00ED0A5F" w:rsidRDefault="00660D92" w:rsidP="005210F7">
            <w:pPr>
              <w:keepNext/>
              <w:keepLines/>
              <w:jc w:val="center"/>
            </w:pPr>
            <w:r w:rsidRPr="00ED0A5F">
              <w:t>Lion</w:t>
            </w:r>
          </w:p>
        </w:tc>
        <w:tc>
          <w:tcPr>
            <w:tcW w:w="2181" w:type="dxa"/>
            <w:shd w:val="pct20" w:color="000000" w:fill="FFFFFF"/>
            <w:vAlign w:val="center"/>
          </w:tcPr>
          <w:p w:rsidR="00660D92" w:rsidRPr="00ED0A5F" w:rsidRDefault="00660D92" w:rsidP="005210F7">
            <w:pPr>
              <w:keepNext/>
              <w:keepLines/>
              <w:jc w:val="center"/>
            </w:pPr>
            <w:r w:rsidRPr="00ED0A5F">
              <w:t>Eagle</w:t>
            </w:r>
          </w:p>
        </w:tc>
      </w:tr>
      <w:tr w:rsidR="00660D92" w:rsidTr="007F0BA1">
        <w:trPr>
          <w:jc w:val="center"/>
        </w:trPr>
        <w:tc>
          <w:tcPr>
            <w:tcW w:w="2200" w:type="dxa"/>
            <w:shd w:val="clear" w:color="auto" w:fill="DDD9C3"/>
            <w:vAlign w:val="center"/>
          </w:tcPr>
          <w:p w:rsidR="00660D92" w:rsidRDefault="00660D92" w:rsidP="005210F7">
            <w:pPr>
              <w:keepNext/>
              <w:keepLines/>
              <w:jc w:val="center"/>
              <w:rPr>
                <w:b/>
              </w:rPr>
            </w:pPr>
            <w:r w:rsidRPr="008C0083">
              <w:rPr>
                <w:b/>
              </w:rPr>
              <w:t>Mazzaroth</w:t>
            </w:r>
          </w:p>
        </w:tc>
        <w:tc>
          <w:tcPr>
            <w:tcW w:w="1800" w:type="dxa"/>
            <w:shd w:val="clear" w:color="auto" w:fill="DDD9C3"/>
            <w:vAlign w:val="center"/>
          </w:tcPr>
          <w:p w:rsidR="00660D92" w:rsidRDefault="00660D92" w:rsidP="005210F7">
            <w:pPr>
              <w:keepNext/>
              <w:keepLines/>
              <w:jc w:val="center"/>
            </w:pPr>
            <w:r>
              <w:t>Deli</w:t>
            </w:r>
          </w:p>
        </w:tc>
        <w:tc>
          <w:tcPr>
            <w:tcW w:w="2160" w:type="dxa"/>
            <w:shd w:val="clear" w:color="auto" w:fill="DDD9C3"/>
            <w:vAlign w:val="center"/>
          </w:tcPr>
          <w:p w:rsidR="00660D92" w:rsidRDefault="00660D92" w:rsidP="005210F7">
            <w:pPr>
              <w:keepNext/>
              <w:keepLines/>
              <w:jc w:val="center"/>
            </w:pPr>
            <w:r>
              <w:t>Shaur</w:t>
            </w:r>
          </w:p>
        </w:tc>
        <w:tc>
          <w:tcPr>
            <w:tcW w:w="2250" w:type="dxa"/>
            <w:shd w:val="clear" w:color="auto" w:fill="DDD9C3"/>
            <w:vAlign w:val="center"/>
          </w:tcPr>
          <w:p w:rsidR="00660D92" w:rsidRDefault="00660D92" w:rsidP="005210F7">
            <w:pPr>
              <w:keepNext/>
              <w:keepLines/>
              <w:jc w:val="center"/>
            </w:pPr>
            <w:r>
              <w:t>Aryeh</w:t>
            </w:r>
          </w:p>
        </w:tc>
        <w:tc>
          <w:tcPr>
            <w:tcW w:w="2181" w:type="dxa"/>
            <w:shd w:val="clear" w:color="auto" w:fill="DDD9C3"/>
            <w:vAlign w:val="center"/>
          </w:tcPr>
          <w:p w:rsidR="00660D92" w:rsidRDefault="00660D92" w:rsidP="005210F7">
            <w:pPr>
              <w:keepNext/>
              <w:keepLines/>
              <w:jc w:val="center"/>
            </w:pPr>
            <w:r>
              <w:t>Aqurav</w:t>
            </w:r>
          </w:p>
        </w:tc>
      </w:tr>
      <w:tr w:rsidR="00660D92" w:rsidTr="007F0BA1">
        <w:trPr>
          <w:jc w:val="center"/>
        </w:trPr>
        <w:tc>
          <w:tcPr>
            <w:tcW w:w="2200" w:type="dxa"/>
            <w:shd w:val="pct20" w:color="000000" w:fill="FFFFFF"/>
            <w:vAlign w:val="center"/>
          </w:tcPr>
          <w:p w:rsidR="00660D92" w:rsidRDefault="00425823" w:rsidP="005210F7">
            <w:pPr>
              <w:keepNext/>
              <w:keepLines/>
              <w:jc w:val="center"/>
              <w:rPr>
                <w:b/>
              </w:rPr>
            </w:pPr>
            <w:hyperlink r:id="rId53" w:history="1">
              <w:r w:rsidR="00660D92" w:rsidRPr="00425823">
                <w:rPr>
                  <w:rStyle w:val="Hyperlink"/>
                  <w:b/>
                </w:rPr>
                <w:t>Tribe</w:t>
              </w:r>
            </w:hyperlink>
          </w:p>
        </w:tc>
        <w:tc>
          <w:tcPr>
            <w:tcW w:w="1800" w:type="dxa"/>
            <w:shd w:val="pct20" w:color="000000" w:fill="FFFFFF"/>
            <w:vAlign w:val="center"/>
          </w:tcPr>
          <w:p w:rsidR="00660D92" w:rsidRPr="007414B9" w:rsidRDefault="00660D92" w:rsidP="005210F7">
            <w:pPr>
              <w:pStyle w:val="TOC1"/>
              <w:keepNext/>
              <w:keepLines/>
              <w:jc w:val="center"/>
            </w:pPr>
            <w:r w:rsidRPr="007414B9">
              <w:t>Reuben</w:t>
            </w:r>
          </w:p>
        </w:tc>
        <w:tc>
          <w:tcPr>
            <w:tcW w:w="2160" w:type="dxa"/>
            <w:shd w:val="pct20" w:color="000000" w:fill="FFFFFF"/>
            <w:vAlign w:val="center"/>
          </w:tcPr>
          <w:p w:rsidR="00660D92" w:rsidRDefault="00660D92" w:rsidP="005210F7">
            <w:pPr>
              <w:keepNext/>
              <w:keepLines/>
              <w:jc w:val="center"/>
            </w:pPr>
            <w:r>
              <w:t>Ephraim</w:t>
            </w:r>
          </w:p>
        </w:tc>
        <w:tc>
          <w:tcPr>
            <w:tcW w:w="2250" w:type="dxa"/>
            <w:shd w:val="pct20" w:color="000000" w:fill="FFFFFF"/>
            <w:vAlign w:val="center"/>
          </w:tcPr>
          <w:p w:rsidR="00660D92" w:rsidRDefault="00660D92" w:rsidP="005210F7">
            <w:pPr>
              <w:keepNext/>
              <w:keepLines/>
              <w:jc w:val="center"/>
            </w:pPr>
            <w:r>
              <w:t>Judah</w:t>
            </w:r>
          </w:p>
        </w:tc>
        <w:tc>
          <w:tcPr>
            <w:tcW w:w="2181" w:type="dxa"/>
            <w:shd w:val="pct20" w:color="000000" w:fill="FFFFFF"/>
            <w:vAlign w:val="center"/>
          </w:tcPr>
          <w:p w:rsidR="00660D92" w:rsidRDefault="00660D92" w:rsidP="005210F7">
            <w:pPr>
              <w:keepNext/>
              <w:keepLines/>
              <w:jc w:val="center"/>
            </w:pPr>
            <w:r>
              <w:t>Dan</w:t>
            </w:r>
          </w:p>
        </w:tc>
      </w:tr>
      <w:tr w:rsidR="00660D92" w:rsidTr="007F0BA1">
        <w:trPr>
          <w:jc w:val="center"/>
        </w:trPr>
        <w:tc>
          <w:tcPr>
            <w:tcW w:w="2200" w:type="dxa"/>
            <w:shd w:val="clear" w:color="auto" w:fill="DDD9C3"/>
            <w:vAlign w:val="center"/>
          </w:tcPr>
          <w:p w:rsidR="00660D92" w:rsidRDefault="00425823" w:rsidP="005210F7">
            <w:pPr>
              <w:keepNext/>
              <w:keepLines/>
              <w:jc w:val="center"/>
              <w:rPr>
                <w:b/>
              </w:rPr>
            </w:pPr>
            <w:hyperlink r:id="rId54" w:history="1">
              <w:r w:rsidR="00660D92" w:rsidRPr="00425823">
                <w:rPr>
                  <w:rStyle w:val="Hyperlink"/>
                  <w:b/>
                </w:rPr>
                <w:t>Temple</w:t>
              </w:r>
            </w:hyperlink>
          </w:p>
        </w:tc>
        <w:tc>
          <w:tcPr>
            <w:tcW w:w="1800" w:type="dxa"/>
            <w:shd w:val="clear" w:color="auto" w:fill="DDD9C3"/>
            <w:vAlign w:val="center"/>
          </w:tcPr>
          <w:p w:rsidR="00660D92" w:rsidRDefault="00660D92" w:rsidP="005210F7">
            <w:pPr>
              <w:keepNext/>
              <w:keepLines/>
              <w:jc w:val="center"/>
            </w:pPr>
            <w:r>
              <w:t>Outside Chatzer</w:t>
            </w:r>
          </w:p>
        </w:tc>
        <w:tc>
          <w:tcPr>
            <w:tcW w:w="2160" w:type="dxa"/>
            <w:shd w:val="clear" w:color="auto" w:fill="DDD9C3"/>
            <w:vAlign w:val="center"/>
          </w:tcPr>
          <w:p w:rsidR="00660D92" w:rsidRDefault="00660D92" w:rsidP="005210F7">
            <w:pPr>
              <w:keepNext/>
              <w:keepLines/>
              <w:jc w:val="center"/>
            </w:pPr>
            <w:r>
              <w:t>Chatzer</w:t>
            </w:r>
          </w:p>
        </w:tc>
        <w:tc>
          <w:tcPr>
            <w:tcW w:w="2250" w:type="dxa"/>
            <w:shd w:val="clear" w:color="auto" w:fill="DDD9C3"/>
            <w:vAlign w:val="center"/>
          </w:tcPr>
          <w:p w:rsidR="00660D92" w:rsidRDefault="00660D92" w:rsidP="005210F7">
            <w:pPr>
              <w:keepNext/>
              <w:keepLines/>
              <w:jc w:val="center"/>
            </w:pPr>
            <w:r>
              <w:t>Kodesh</w:t>
            </w:r>
          </w:p>
        </w:tc>
        <w:tc>
          <w:tcPr>
            <w:tcW w:w="2181" w:type="dxa"/>
            <w:shd w:val="clear" w:color="auto" w:fill="DDD9C3"/>
            <w:vAlign w:val="center"/>
          </w:tcPr>
          <w:p w:rsidR="00660D92" w:rsidRDefault="00660D92" w:rsidP="005210F7">
            <w:pPr>
              <w:keepNext/>
              <w:keepLines/>
              <w:jc w:val="center"/>
            </w:pPr>
            <w:r>
              <w:t>Kodesh Kodashim</w:t>
            </w:r>
          </w:p>
        </w:tc>
      </w:tr>
      <w:tr w:rsidR="00660D92" w:rsidTr="007F0BA1">
        <w:trPr>
          <w:jc w:val="center"/>
        </w:trPr>
        <w:tc>
          <w:tcPr>
            <w:tcW w:w="2200" w:type="dxa"/>
            <w:shd w:val="pct20" w:color="000000" w:fill="FFFFFF"/>
            <w:vAlign w:val="center"/>
          </w:tcPr>
          <w:p w:rsidR="00660D92" w:rsidRDefault="00425823" w:rsidP="005210F7">
            <w:pPr>
              <w:keepNext/>
              <w:keepLines/>
              <w:jc w:val="center"/>
              <w:rPr>
                <w:b/>
              </w:rPr>
            </w:pPr>
            <w:hyperlink r:id="rId55" w:history="1">
              <w:r w:rsidR="00660D92" w:rsidRPr="00425823">
                <w:rPr>
                  <w:rStyle w:val="Hyperlink"/>
                  <w:b/>
                </w:rPr>
                <w:t>Purim</w:t>
              </w:r>
            </w:hyperlink>
          </w:p>
        </w:tc>
        <w:tc>
          <w:tcPr>
            <w:tcW w:w="1800" w:type="dxa"/>
            <w:shd w:val="pct20" w:color="000000" w:fill="FFFFFF"/>
            <w:vAlign w:val="center"/>
          </w:tcPr>
          <w:p w:rsidR="00660D92" w:rsidRDefault="00660D92" w:rsidP="005210F7">
            <w:pPr>
              <w:pStyle w:val="TOC1"/>
              <w:keepNext/>
              <w:keepLines/>
              <w:jc w:val="center"/>
            </w:pPr>
            <w:r>
              <w:t>Mikrah Megillah</w:t>
            </w:r>
          </w:p>
        </w:tc>
        <w:tc>
          <w:tcPr>
            <w:tcW w:w="2160" w:type="dxa"/>
            <w:shd w:val="pct20" w:color="000000" w:fill="FFFFFF"/>
            <w:vAlign w:val="center"/>
          </w:tcPr>
          <w:p w:rsidR="00660D92" w:rsidRDefault="00660D92" w:rsidP="005210F7">
            <w:pPr>
              <w:keepNext/>
              <w:keepLines/>
              <w:jc w:val="center"/>
            </w:pPr>
            <w:r>
              <w:t>Matanot L’Evyonim</w:t>
            </w:r>
          </w:p>
        </w:tc>
        <w:tc>
          <w:tcPr>
            <w:tcW w:w="2250" w:type="dxa"/>
            <w:shd w:val="pct20" w:color="000000" w:fill="FFFFFF"/>
            <w:vAlign w:val="center"/>
          </w:tcPr>
          <w:p w:rsidR="00660D92" w:rsidRDefault="00660D92" w:rsidP="005210F7">
            <w:pPr>
              <w:keepNext/>
              <w:keepLines/>
              <w:jc w:val="center"/>
            </w:pPr>
            <w:r>
              <w:t>Mishloach Manot</w:t>
            </w:r>
          </w:p>
        </w:tc>
        <w:tc>
          <w:tcPr>
            <w:tcW w:w="2181" w:type="dxa"/>
            <w:shd w:val="pct20" w:color="000000" w:fill="FFFFFF"/>
            <w:vAlign w:val="center"/>
          </w:tcPr>
          <w:p w:rsidR="00660D92" w:rsidRDefault="00660D92" w:rsidP="005210F7">
            <w:pPr>
              <w:keepNext/>
              <w:keepLines/>
              <w:jc w:val="center"/>
            </w:pPr>
            <w:r>
              <w:t xml:space="preserve">Seudas </w:t>
            </w:r>
            <w:hyperlink r:id="rId56" w:history="1">
              <w:r w:rsidRPr="00425823">
                <w:rPr>
                  <w:rStyle w:val="Hyperlink"/>
                </w:rPr>
                <w:t>Purim</w:t>
              </w:r>
            </w:hyperlink>
          </w:p>
        </w:tc>
      </w:tr>
    </w:tbl>
    <w:p w:rsidR="00660D92" w:rsidRDefault="00660D92" w:rsidP="005210F7">
      <w:pPr>
        <w:keepNext/>
        <w:keepLines/>
        <w:rPr>
          <w:szCs w:val="24"/>
        </w:rPr>
      </w:pPr>
    </w:p>
    <w:p w:rsidR="00660D92" w:rsidRDefault="00660D92" w:rsidP="00C038D2">
      <w:pPr>
        <w:rPr>
          <w:szCs w:val="24"/>
        </w:rPr>
      </w:pPr>
    </w:p>
    <w:p w:rsidR="00660D92" w:rsidRDefault="00660D92" w:rsidP="00C038D2">
      <w:pPr>
        <w:rPr>
          <w:szCs w:val="24"/>
        </w:rPr>
        <w:sectPr w:rsidR="00660D92" w:rsidSect="000E0AC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E0ACD" w:rsidRDefault="000E0ACD" w:rsidP="000E0ACD">
      <w:pPr>
        <w:rPr>
          <w:szCs w:val="24"/>
        </w:rPr>
      </w:pPr>
      <w:r>
        <w:rPr>
          <w:szCs w:val="24"/>
        </w:rPr>
        <w:lastRenderedPageBreak/>
        <w:t xml:space="preserve">Consider the table above as we </w:t>
      </w:r>
      <w:hyperlink r:id="rId57" w:history="1">
        <w:r w:rsidRPr="00425823">
          <w:rPr>
            <w:rStyle w:val="Hyperlink"/>
            <w:szCs w:val="24"/>
          </w:rPr>
          <w:t>study</w:t>
        </w:r>
      </w:hyperlink>
      <w:r>
        <w:rPr>
          <w:szCs w:val="24"/>
        </w:rPr>
        <w:t xml:space="preserve"> a most facinating topic, a field.</w:t>
      </w:r>
    </w:p>
    <w:p w:rsidR="000E0ACD" w:rsidRPr="000E0ACD" w:rsidRDefault="000E0ACD" w:rsidP="000E0ACD">
      <w:pPr>
        <w:rPr>
          <w:szCs w:val="24"/>
        </w:rPr>
      </w:pPr>
    </w:p>
    <w:p w:rsidR="000E0ACD" w:rsidRPr="000E0ACD" w:rsidRDefault="009F06DD" w:rsidP="009F06DD">
      <w:pPr>
        <w:rPr>
          <w:szCs w:val="24"/>
        </w:rPr>
      </w:pPr>
      <w:r>
        <w:rPr>
          <w:szCs w:val="24"/>
        </w:rPr>
        <w:t xml:space="preserve">At the </w:t>
      </w:r>
      <w:hyperlink r:id="rId58" w:history="1">
        <w:r w:rsidRPr="00425823">
          <w:rPr>
            <w:rStyle w:val="Hyperlink"/>
            <w:szCs w:val="24"/>
          </w:rPr>
          <w:t>sod</w:t>
        </w:r>
      </w:hyperlink>
      <w:r>
        <w:rPr>
          <w:szCs w:val="24"/>
        </w:rPr>
        <w:t xml:space="preserve"> level, a</w:t>
      </w:r>
      <w:r w:rsidR="000E0ACD">
        <w:rPr>
          <w:szCs w:val="24"/>
        </w:rPr>
        <w:t xml:space="preserve"> </w:t>
      </w:r>
      <w:r w:rsidR="000E0ACD" w:rsidRPr="000E0ACD">
        <w:rPr>
          <w:szCs w:val="24"/>
        </w:rPr>
        <w:t>wife</w:t>
      </w:r>
      <w:r w:rsidR="000E0ACD">
        <w:rPr>
          <w:szCs w:val="24"/>
        </w:rPr>
        <w:t xml:space="preserve"> </w:t>
      </w:r>
      <w:r w:rsidR="000E0ACD" w:rsidRPr="000E0ACD">
        <w:rPr>
          <w:szCs w:val="24"/>
        </w:rPr>
        <w:t>is</w:t>
      </w:r>
      <w:r w:rsidR="000E0ACD">
        <w:rPr>
          <w:szCs w:val="24"/>
        </w:rPr>
        <w:t xml:space="preserve"> </w:t>
      </w:r>
      <w:r w:rsidR="000E0ACD" w:rsidRPr="000E0ACD">
        <w:rPr>
          <w:szCs w:val="24"/>
        </w:rPr>
        <w:t>a</w:t>
      </w:r>
      <w:r w:rsidR="000E0ACD">
        <w:rPr>
          <w:szCs w:val="24"/>
        </w:rPr>
        <w:t xml:space="preserve"> </w:t>
      </w:r>
      <w:r w:rsidR="000E0ACD" w:rsidRPr="000E0ACD">
        <w:rPr>
          <w:szCs w:val="24"/>
        </w:rPr>
        <w:t>field.</w:t>
      </w:r>
      <w:r w:rsidR="000E0ACD">
        <w:rPr>
          <w:szCs w:val="24"/>
        </w:rPr>
        <w:t xml:space="preserve"> </w:t>
      </w:r>
      <w:r w:rsidR="000E0ACD" w:rsidRPr="000E0ACD">
        <w:rPr>
          <w:szCs w:val="24"/>
        </w:rPr>
        <w:t>A</w:t>
      </w:r>
      <w:r w:rsidR="000E0ACD">
        <w:rPr>
          <w:szCs w:val="24"/>
        </w:rPr>
        <w:t xml:space="preserve"> </w:t>
      </w:r>
      <w:r w:rsidR="000E0ACD" w:rsidRPr="000E0ACD">
        <w:rPr>
          <w:szCs w:val="24"/>
        </w:rPr>
        <w:t>field</w:t>
      </w:r>
      <w:r w:rsidR="005210F7">
        <w:rPr>
          <w:szCs w:val="24"/>
        </w:rPr>
        <w:t xml:space="preserve"> (wife)</w:t>
      </w:r>
      <w:r w:rsidR="000E0ACD">
        <w:rPr>
          <w:szCs w:val="24"/>
        </w:rPr>
        <w:t xml:space="preserve"> </w:t>
      </w:r>
      <w:r w:rsidR="000E0ACD" w:rsidRPr="000E0ACD">
        <w:rPr>
          <w:szCs w:val="24"/>
        </w:rPr>
        <w:t>is</w:t>
      </w:r>
      <w:r w:rsidR="000E0ACD">
        <w:rPr>
          <w:szCs w:val="24"/>
        </w:rPr>
        <w:t xml:space="preserve"> </w:t>
      </w:r>
      <w:r w:rsidR="000E0ACD" w:rsidRPr="000E0ACD">
        <w:rPr>
          <w:szCs w:val="24"/>
        </w:rPr>
        <w:t>where</w:t>
      </w:r>
      <w:r w:rsidR="005210F7">
        <w:rPr>
          <w:szCs w:val="24"/>
        </w:rPr>
        <w:t xml:space="preserve"> a man plows (</w:t>
      </w:r>
      <w:hyperlink r:id="rId59" w:history="1">
        <w:r w:rsidR="005210F7" w:rsidRPr="00425823">
          <w:rPr>
            <w:rStyle w:val="Hyperlink"/>
            <w:szCs w:val="24"/>
          </w:rPr>
          <w:t>sex</w:t>
        </w:r>
      </w:hyperlink>
      <w:r w:rsidR="005210F7">
        <w:rPr>
          <w:szCs w:val="24"/>
        </w:rPr>
        <w:t>) and plants his</w:t>
      </w:r>
      <w:r w:rsidR="000E0ACD">
        <w:rPr>
          <w:szCs w:val="24"/>
        </w:rPr>
        <w:t xml:space="preserve"> </w:t>
      </w:r>
      <w:hyperlink r:id="rId60" w:history="1">
        <w:r w:rsidR="000E0ACD" w:rsidRPr="00425823">
          <w:rPr>
            <w:rStyle w:val="Hyperlink"/>
            <w:szCs w:val="24"/>
          </w:rPr>
          <w:t>seed</w:t>
        </w:r>
      </w:hyperlink>
      <w:r w:rsidR="005210F7">
        <w:rPr>
          <w:szCs w:val="24"/>
        </w:rPr>
        <w:t xml:space="preserve"> (sperm)</w:t>
      </w:r>
      <w:r w:rsidR="000E0ACD" w:rsidRPr="000E0ACD">
        <w:rPr>
          <w:szCs w:val="24"/>
        </w:rPr>
        <w:t>.</w:t>
      </w:r>
      <w:r w:rsidR="005210F7">
        <w:rPr>
          <w:szCs w:val="24"/>
        </w:rPr>
        <w:t xml:space="preserve"> The </w:t>
      </w:r>
      <w:hyperlink r:id="rId61" w:history="1">
        <w:r w:rsidR="005210F7" w:rsidRPr="00425823">
          <w:rPr>
            <w:rStyle w:val="Hyperlink"/>
            <w:szCs w:val="24"/>
          </w:rPr>
          <w:t>seed</w:t>
        </w:r>
      </w:hyperlink>
      <w:r w:rsidR="005210F7">
        <w:rPr>
          <w:szCs w:val="24"/>
        </w:rPr>
        <w:t xml:space="preserve"> finally bears fruit (a child) which the man harvests (prepares / trains for the market).</w:t>
      </w:r>
      <w:r w:rsidR="000E0ACD">
        <w:rPr>
          <w:szCs w:val="24"/>
        </w:rPr>
        <w:t xml:space="preserve"> </w:t>
      </w:r>
    </w:p>
    <w:p w:rsidR="00C038D2" w:rsidRDefault="00C038D2" w:rsidP="00C038D2">
      <w:pPr>
        <w:rPr>
          <w:szCs w:val="24"/>
        </w:rPr>
      </w:pPr>
    </w:p>
    <w:p w:rsidR="00C038D2" w:rsidRDefault="00C038D2" w:rsidP="00C038D2">
      <w:pPr>
        <w:rPr>
          <w:szCs w:val="24"/>
        </w:rPr>
      </w:pPr>
    </w:p>
    <w:p w:rsidR="00C038D2" w:rsidRDefault="00C038D2" w:rsidP="00C038D2">
      <w:pPr>
        <w:rPr>
          <w:szCs w:val="24"/>
        </w:rPr>
      </w:pPr>
    </w:p>
    <w:p w:rsidR="00C038D2" w:rsidRDefault="00C038D2" w:rsidP="00C038D2">
      <w:pPr>
        <w:rPr>
          <w:szCs w:val="24"/>
        </w:rPr>
      </w:pPr>
    </w:p>
    <w:p w:rsidR="00C038D2" w:rsidRDefault="00C038D2" w:rsidP="00C038D2">
      <w:pPr>
        <w:jc w:val="center"/>
        <w:rPr>
          <w:szCs w:val="24"/>
        </w:rPr>
        <w:sectPr w:rsidR="00C038D2" w:rsidSect="00C038D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szCs w:val="24"/>
        </w:rPr>
        <w:br w:type="column"/>
      </w:r>
    </w:p>
    <w:p w:rsidR="00C038D2" w:rsidRDefault="00C038D2" w:rsidP="00C038D2">
      <w:pPr>
        <w:jc w:val="center"/>
        <w:rPr>
          <w:szCs w:val="24"/>
        </w:rPr>
      </w:pPr>
      <w:r w:rsidRPr="003A55D3">
        <w:rPr>
          <w:szCs w:val="24"/>
        </w:rPr>
        <w:t>This</w:t>
      </w:r>
      <w:r w:rsidR="000E0ACD">
        <w:rPr>
          <w:szCs w:val="24"/>
        </w:rPr>
        <w:t xml:space="preserve"> </w:t>
      </w:r>
      <w:hyperlink r:id="rId62" w:history="1">
        <w:r w:rsidRPr="00425823">
          <w:rPr>
            <w:rStyle w:val="Hyperlink"/>
            <w:szCs w:val="24"/>
          </w:rPr>
          <w:t>study</w:t>
        </w:r>
      </w:hyperlink>
      <w:r w:rsidR="000E0ACD">
        <w:rPr>
          <w:szCs w:val="24"/>
        </w:rPr>
        <w:t xml:space="preserve"> </w:t>
      </w:r>
      <w:r w:rsidRPr="003A55D3">
        <w:rPr>
          <w:szCs w:val="24"/>
        </w:rPr>
        <w:t>was</w:t>
      </w:r>
      <w:r w:rsidR="000E0ACD">
        <w:rPr>
          <w:szCs w:val="24"/>
        </w:rPr>
        <w:t xml:space="preserve"> </w:t>
      </w:r>
      <w:r w:rsidRPr="003A55D3">
        <w:rPr>
          <w:szCs w:val="24"/>
        </w:rPr>
        <w:t>written</w:t>
      </w:r>
      <w:r w:rsidR="000E0ACD">
        <w:rPr>
          <w:szCs w:val="24"/>
        </w:rPr>
        <w:t xml:space="preserve"> </w:t>
      </w:r>
      <w:r w:rsidRPr="003A55D3">
        <w:rPr>
          <w:szCs w:val="24"/>
        </w:rPr>
        <w:t>by</w:t>
      </w:r>
      <w:r w:rsidR="000E0ACD">
        <w:rPr>
          <w:szCs w:val="24"/>
        </w:rPr>
        <w:t xml:space="preserve"> </w:t>
      </w:r>
    </w:p>
    <w:p w:rsidR="00C038D2" w:rsidRPr="003A55D3" w:rsidRDefault="00C038D2" w:rsidP="00C038D2">
      <w:pPr>
        <w:jc w:val="center"/>
        <w:rPr>
          <w:szCs w:val="24"/>
        </w:rPr>
      </w:pPr>
      <w:r w:rsidRPr="003155FA">
        <w:rPr>
          <w:szCs w:val="24"/>
        </w:rPr>
        <w:t>Rabbi</w:t>
      </w:r>
      <w:r w:rsidR="000E0ACD">
        <w:rPr>
          <w:szCs w:val="24"/>
        </w:rPr>
        <w:t xml:space="preserve"> </w:t>
      </w:r>
      <w:r w:rsidRPr="003155FA">
        <w:rPr>
          <w:szCs w:val="24"/>
        </w:rPr>
        <w:t>Dr.</w:t>
      </w:r>
      <w:r w:rsidR="000E0ACD">
        <w:rPr>
          <w:szCs w:val="24"/>
        </w:rPr>
        <w:t xml:space="preserve"> </w:t>
      </w:r>
      <w:r w:rsidRPr="003A55D3">
        <w:rPr>
          <w:szCs w:val="24"/>
        </w:rPr>
        <w:t>Hillel</w:t>
      </w:r>
      <w:r w:rsidR="000E0ACD">
        <w:rPr>
          <w:szCs w:val="24"/>
        </w:rPr>
        <w:t xml:space="preserve"> </w:t>
      </w:r>
      <w:r w:rsidRPr="003A55D3">
        <w:rPr>
          <w:szCs w:val="24"/>
        </w:rPr>
        <w:t>ben</w:t>
      </w:r>
      <w:r w:rsidR="000E0ACD">
        <w:rPr>
          <w:szCs w:val="24"/>
        </w:rPr>
        <w:t xml:space="preserve"> </w:t>
      </w:r>
      <w:r w:rsidRPr="003A55D3">
        <w:rPr>
          <w:szCs w:val="24"/>
        </w:rPr>
        <w:t>David</w:t>
      </w:r>
      <w:r w:rsidR="000E0ACD">
        <w:rPr>
          <w:szCs w:val="24"/>
        </w:rPr>
        <w:t xml:space="preserve"> </w:t>
      </w:r>
    </w:p>
    <w:p w:rsidR="00C038D2" w:rsidRPr="003A55D3" w:rsidRDefault="00C038D2" w:rsidP="00C038D2">
      <w:pPr>
        <w:jc w:val="center"/>
        <w:rPr>
          <w:szCs w:val="24"/>
        </w:rPr>
      </w:pPr>
      <w:r w:rsidRPr="003A55D3">
        <w:rPr>
          <w:szCs w:val="24"/>
        </w:rPr>
        <w:t>(Greg</w:t>
      </w:r>
      <w:r w:rsidR="000E0ACD">
        <w:rPr>
          <w:szCs w:val="24"/>
        </w:rPr>
        <w:t xml:space="preserve"> </w:t>
      </w:r>
      <w:r w:rsidRPr="003A55D3">
        <w:rPr>
          <w:szCs w:val="24"/>
        </w:rPr>
        <w:t>Killian).</w:t>
      </w:r>
      <w:r w:rsidR="000E0ACD">
        <w:rPr>
          <w:szCs w:val="24"/>
        </w:rPr>
        <w:t xml:space="preserve"> </w:t>
      </w:r>
    </w:p>
    <w:p w:rsidR="00C038D2" w:rsidRPr="003A55D3" w:rsidRDefault="00C038D2" w:rsidP="00C038D2">
      <w:pPr>
        <w:jc w:val="center"/>
        <w:rPr>
          <w:szCs w:val="24"/>
        </w:rPr>
      </w:pPr>
      <w:r w:rsidRPr="003A55D3">
        <w:rPr>
          <w:szCs w:val="24"/>
        </w:rPr>
        <w:t>Comments</w:t>
      </w:r>
      <w:r w:rsidR="000E0ACD">
        <w:rPr>
          <w:szCs w:val="24"/>
        </w:rPr>
        <w:t xml:space="preserve"> </w:t>
      </w:r>
      <w:r w:rsidRPr="003A55D3">
        <w:rPr>
          <w:szCs w:val="24"/>
        </w:rPr>
        <w:t>may</w:t>
      </w:r>
      <w:r w:rsidR="000E0ACD">
        <w:rPr>
          <w:szCs w:val="24"/>
        </w:rPr>
        <w:t xml:space="preserve"> </w:t>
      </w:r>
      <w:r w:rsidRPr="003A55D3">
        <w:rPr>
          <w:szCs w:val="24"/>
        </w:rPr>
        <w:t>be</w:t>
      </w:r>
      <w:r w:rsidR="000E0ACD">
        <w:rPr>
          <w:szCs w:val="24"/>
        </w:rPr>
        <w:t xml:space="preserve"> </w:t>
      </w:r>
      <w:r w:rsidRPr="003A55D3">
        <w:rPr>
          <w:szCs w:val="24"/>
        </w:rPr>
        <w:t>submitted</w:t>
      </w:r>
      <w:r w:rsidR="000E0ACD">
        <w:rPr>
          <w:szCs w:val="24"/>
        </w:rPr>
        <w:t xml:space="preserve"> </w:t>
      </w:r>
      <w:r w:rsidRPr="003A55D3">
        <w:rPr>
          <w:szCs w:val="24"/>
        </w:rPr>
        <w:t>to:</w:t>
      </w:r>
    </w:p>
    <w:p w:rsidR="00C038D2" w:rsidRPr="003A55D3" w:rsidRDefault="00C038D2" w:rsidP="00C038D2">
      <w:pPr>
        <w:jc w:val="center"/>
        <w:rPr>
          <w:szCs w:val="24"/>
        </w:rPr>
      </w:pPr>
    </w:p>
    <w:p w:rsidR="00C038D2" w:rsidRPr="003A55D3" w:rsidRDefault="00C038D2" w:rsidP="00C038D2">
      <w:pPr>
        <w:jc w:val="center"/>
        <w:rPr>
          <w:szCs w:val="24"/>
        </w:rPr>
      </w:pPr>
      <w:r w:rsidRPr="003155FA">
        <w:rPr>
          <w:szCs w:val="24"/>
        </w:rPr>
        <w:t>Rabbi</w:t>
      </w:r>
      <w:r w:rsidR="000E0ACD">
        <w:rPr>
          <w:szCs w:val="24"/>
        </w:rPr>
        <w:t xml:space="preserve"> </w:t>
      </w:r>
      <w:r w:rsidRPr="003155FA">
        <w:rPr>
          <w:szCs w:val="24"/>
        </w:rPr>
        <w:t>Dr.</w:t>
      </w:r>
      <w:r w:rsidR="000E0ACD">
        <w:rPr>
          <w:szCs w:val="24"/>
        </w:rPr>
        <w:t xml:space="preserve"> </w:t>
      </w:r>
      <w:r w:rsidRPr="003A55D3">
        <w:rPr>
          <w:szCs w:val="24"/>
        </w:rPr>
        <w:t>Greg</w:t>
      </w:r>
      <w:r w:rsidR="000E0ACD">
        <w:rPr>
          <w:szCs w:val="24"/>
        </w:rPr>
        <w:t xml:space="preserve"> </w:t>
      </w:r>
      <w:r w:rsidRPr="003A55D3">
        <w:rPr>
          <w:szCs w:val="24"/>
        </w:rPr>
        <w:t>Killian</w:t>
      </w:r>
    </w:p>
    <w:p w:rsidR="00C038D2" w:rsidRPr="003A55D3" w:rsidRDefault="000B3CF7" w:rsidP="00C038D2">
      <w:pPr>
        <w:jc w:val="center"/>
        <w:rPr>
          <w:szCs w:val="24"/>
        </w:rPr>
      </w:pPr>
      <w:r>
        <w:rPr>
          <w:szCs w:val="24"/>
        </w:rPr>
        <w:t>12210 Luckey Summit</w:t>
      </w:r>
    </w:p>
    <w:p w:rsidR="00C038D2" w:rsidRPr="003A55D3" w:rsidRDefault="002702F0" w:rsidP="00C038D2">
      <w:pPr>
        <w:jc w:val="center"/>
        <w:rPr>
          <w:szCs w:val="24"/>
        </w:rPr>
      </w:pPr>
      <w:r>
        <w:rPr>
          <w:szCs w:val="24"/>
        </w:rPr>
        <w:t>San Antonio, TX 78252</w:t>
      </w:r>
    </w:p>
    <w:p w:rsidR="00C038D2" w:rsidRPr="003A55D3" w:rsidRDefault="00C038D2" w:rsidP="00C038D2">
      <w:pPr>
        <w:jc w:val="center"/>
        <w:rPr>
          <w:szCs w:val="24"/>
        </w:rPr>
      </w:pPr>
    </w:p>
    <w:p w:rsidR="00C038D2" w:rsidRPr="003A55D3" w:rsidRDefault="00C038D2" w:rsidP="00C038D2">
      <w:pPr>
        <w:jc w:val="center"/>
        <w:rPr>
          <w:szCs w:val="24"/>
        </w:rPr>
      </w:pPr>
      <w:r w:rsidRPr="003A55D3">
        <w:rPr>
          <w:szCs w:val="24"/>
        </w:rPr>
        <w:t>Internet</w:t>
      </w:r>
      <w:r w:rsidR="000E0ACD">
        <w:rPr>
          <w:szCs w:val="24"/>
        </w:rPr>
        <w:t xml:space="preserve"> </w:t>
      </w:r>
      <w:r w:rsidRPr="003A55D3">
        <w:rPr>
          <w:szCs w:val="24"/>
        </w:rPr>
        <w:t>address:</w:t>
      </w:r>
      <w:r w:rsidR="000E0ACD">
        <w:rPr>
          <w:szCs w:val="24"/>
        </w:rPr>
        <w:t xml:space="preserve">  </w:t>
      </w:r>
      <w:hyperlink r:id="rId63" w:history="1">
        <w:r w:rsidRPr="003A55D3">
          <w:rPr>
            <w:color w:val="0000FF"/>
            <w:szCs w:val="24"/>
            <w:u w:val="single"/>
          </w:rPr>
          <w:t>gkilli@aol.com</w:t>
        </w:r>
      </w:hyperlink>
    </w:p>
    <w:p w:rsidR="00C038D2" w:rsidRPr="003A55D3" w:rsidRDefault="00C038D2" w:rsidP="00C038D2">
      <w:pPr>
        <w:jc w:val="center"/>
        <w:rPr>
          <w:szCs w:val="24"/>
        </w:rPr>
      </w:pPr>
      <w:r w:rsidRPr="003A55D3">
        <w:rPr>
          <w:szCs w:val="24"/>
        </w:rPr>
        <w:t>Web</w:t>
      </w:r>
      <w:r w:rsidR="000E0ACD">
        <w:rPr>
          <w:szCs w:val="24"/>
        </w:rPr>
        <w:t xml:space="preserve"> </w:t>
      </w:r>
      <w:r w:rsidRPr="003A55D3">
        <w:rPr>
          <w:szCs w:val="24"/>
        </w:rPr>
        <w:t>page:</w:t>
      </w:r>
      <w:r w:rsidR="000E0ACD">
        <w:rPr>
          <w:szCs w:val="24"/>
        </w:rPr>
        <w:t xml:space="preserve">  </w:t>
      </w:r>
      <w:hyperlink r:id="rId64" w:history="1">
        <w:r w:rsidRPr="003A55D3">
          <w:rPr>
            <w:color w:val="0000FF"/>
            <w:szCs w:val="24"/>
            <w:u w:val="single"/>
          </w:rPr>
          <w:t>http://www.betemunah.org/</w:t>
        </w:r>
      </w:hyperlink>
    </w:p>
    <w:p w:rsidR="00C038D2" w:rsidRPr="003A55D3" w:rsidRDefault="00C038D2" w:rsidP="00C038D2">
      <w:pPr>
        <w:jc w:val="center"/>
        <w:rPr>
          <w:szCs w:val="24"/>
        </w:rPr>
      </w:pPr>
    </w:p>
    <w:p w:rsidR="00C038D2" w:rsidRPr="003A55D3" w:rsidRDefault="00C038D2" w:rsidP="00C038D2">
      <w:pPr>
        <w:jc w:val="center"/>
        <w:rPr>
          <w:bCs/>
          <w:szCs w:val="24"/>
        </w:rPr>
      </w:pPr>
      <w:r w:rsidRPr="003A55D3">
        <w:rPr>
          <w:bCs/>
          <w:szCs w:val="24"/>
        </w:rPr>
        <w:t>(360)</w:t>
      </w:r>
      <w:r w:rsidR="000E0ACD">
        <w:rPr>
          <w:bCs/>
          <w:szCs w:val="24"/>
        </w:rPr>
        <w:t xml:space="preserve"> </w:t>
      </w:r>
      <w:r>
        <w:rPr>
          <w:bCs/>
          <w:szCs w:val="24"/>
        </w:rPr>
        <w:t>918</w:t>
      </w:r>
      <w:r w:rsidRPr="003A55D3">
        <w:rPr>
          <w:bCs/>
          <w:szCs w:val="24"/>
        </w:rPr>
        <w:t>-</w:t>
      </w:r>
      <w:r>
        <w:rPr>
          <w:bCs/>
          <w:szCs w:val="24"/>
        </w:rPr>
        <w:t>2905</w:t>
      </w:r>
    </w:p>
    <w:p w:rsidR="00C038D2" w:rsidRPr="003A55D3" w:rsidRDefault="00C038D2" w:rsidP="00C038D2">
      <w:pPr>
        <w:rPr>
          <w:szCs w:val="24"/>
        </w:rPr>
      </w:pPr>
    </w:p>
    <w:p w:rsidR="00C038D2" w:rsidRPr="003A55D3" w:rsidRDefault="00C038D2" w:rsidP="00C038D2">
      <w:pPr>
        <w:jc w:val="center"/>
        <w:rPr>
          <w:szCs w:val="24"/>
        </w:rPr>
      </w:pPr>
      <w:r w:rsidRPr="003A55D3">
        <w:rPr>
          <w:szCs w:val="24"/>
        </w:rPr>
        <w:t>Return</w:t>
      </w:r>
      <w:r w:rsidR="000E0ACD">
        <w:rPr>
          <w:szCs w:val="24"/>
        </w:rPr>
        <w:t xml:space="preserve"> </w:t>
      </w:r>
      <w:r w:rsidRPr="003A55D3">
        <w:rPr>
          <w:szCs w:val="24"/>
        </w:rPr>
        <w:t>to</w:t>
      </w:r>
      <w:r w:rsidR="000E0ACD">
        <w:rPr>
          <w:szCs w:val="24"/>
        </w:rPr>
        <w:t xml:space="preserve"> </w:t>
      </w:r>
      <w:hyperlink r:id="rId65" w:history="1">
        <w:r w:rsidRPr="003A55D3">
          <w:rPr>
            <w:color w:val="0000FF"/>
            <w:szCs w:val="24"/>
            <w:u w:val="single"/>
          </w:rPr>
          <w:t>The</w:t>
        </w:r>
        <w:r w:rsidR="000E0ACD">
          <w:rPr>
            <w:color w:val="0000FF"/>
            <w:szCs w:val="24"/>
            <w:u w:val="single"/>
          </w:rPr>
          <w:t xml:space="preserve"> </w:t>
        </w:r>
        <w:r w:rsidRPr="003A55D3">
          <w:rPr>
            <w:color w:val="0000FF"/>
            <w:szCs w:val="24"/>
            <w:u w:val="single"/>
          </w:rPr>
          <w:t>WATCHMAN</w:t>
        </w:r>
      </w:hyperlink>
      <w:r w:rsidR="000E0ACD">
        <w:rPr>
          <w:szCs w:val="24"/>
        </w:rPr>
        <w:t xml:space="preserve"> </w:t>
      </w:r>
      <w:r w:rsidRPr="003A55D3">
        <w:rPr>
          <w:szCs w:val="24"/>
        </w:rPr>
        <w:t>home</w:t>
      </w:r>
      <w:r w:rsidR="000E0ACD">
        <w:rPr>
          <w:szCs w:val="24"/>
        </w:rPr>
        <w:t xml:space="preserve"> </w:t>
      </w:r>
      <w:r w:rsidRPr="003A55D3">
        <w:rPr>
          <w:szCs w:val="24"/>
        </w:rPr>
        <w:t>page</w:t>
      </w:r>
      <w:r w:rsidR="000E0ACD">
        <w:rPr>
          <w:szCs w:val="24"/>
        </w:rPr>
        <w:t xml:space="preserve"> </w:t>
      </w:r>
    </w:p>
    <w:p w:rsidR="00C038D2" w:rsidRDefault="00C038D2" w:rsidP="00C038D2">
      <w:pPr>
        <w:jc w:val="center"/>
      </w:pPr>
      <w:r w:rsidRPr="003A55D3">
        <w:rPr>
          <w:szCs w:val="24"/>
        </w:rPr>
        <w:t>Send</w:t>
      </w:r>
      <w:r w:rsidR="000E0ACD">
        <w:rPr>
          <w:szCs w:val="24"/>
        </w:rPr>
        <w:t xml:space="preserve"> </w:t>
      </w:r>
      <w:r w:rsidRPr="003A55D3">
        <w:rPr>
          <w:szCs w:val="24"/>
        </w:rPr>
        <w:t>comments</w:t>
      </w:r>
      <w:r w:rsidR="000E0ACD">
        <w:rPr>
          <w:szCs w:val="24"/>
        </w:rPr>
        <w:t xml:space="preserve"> </w:t>
      </w:r>
      <w:r w:rsidRPr="003A55D3">
        <w:rPr>
          <w:szCs w:val="24"/>
        </w:rPr>
        <w:t>to</w:t>
      </w:r>
      <w:r w:rsidR="000E0ACD">
        <w:rPr>
          <w:szCs w:val="24"/>
        </w:rPr>
        <w:t xml:space="preserve"> </w:t>
      </w:r>
      <w:r w:rsidRPr="003A55D3">
        <w:rPr>
          <w:szCs w:val="24"/>
        </w:rPr>
        <w:t>Greg</w:t>
      </w:r>
      <w:r w:rsidR="000E0ACD">
        <w:rPr>
          <w:szCs w:val="24"/>
        </w:rPr>
        <w:t xml:space="preserve"> </w:t>
      </w:r>
      <w:r w:rsidRPr="003A55D3">
        <w:rPr>
          <w:szCs w:val="24"/>
        </w:rPr>
        <w:t>Killian</w:t>
      </w:r>
      <w:r w:rsidR="000E0ACD">
        <w:rPr>
          <w:szCs w:val="24"/>
        </w:rPr>
        <w:t xml:space="preserve"> </w:t>
      </w:r>
      <w:r w:rsidRPr="003A55D3">
        <w:rPr>
          <w:szCs w:val="24"/>
        </w:rPr>
        <w:t>at</w:t>
      </w:r>
      <w:r w:rsidR="000E0ACD">
        <w:rPr>
          <w:szCs w:val="24"/>
        </w:rPr>
        <w:t xml:space="preserve"> </w:t>
      </w:r>
      <w:r w:rsidRPr="003A55D3">
        <w:rPr>
          <w:szCs w:val="24"/>
        </w:rPr>
        <w:t>his</w:t>
      </w:r>
      <w:r w:rsidR="000E0ACD">
        <w:rPr>
          <w:szCs w:val="24"/>
        </w:rPr>
        <w:t xml:space="preserve"> </w:t>
      </w:r>
      <w:r w:rsidRPr="003A55D3">
        <w:rPr>
          <w:szCs w:val="24"/>
        </w:rPr>
        <w:t>email</w:t>
      </w:r>
      <w:r w:rsidR="000E0ACD">
        <w:rPr>
          <w:szCs w:val="24"/>
        </w:rPr>
        <w:t xml:space="preserve"> </w:t>
      </w:r>
      <w:r w:rsidRPr="003A55D3">
        <w:rPr>
          <w:szCs w:val="24"/>
        </w:rPr>
        <w:t>address:</w:t>
      </w:r>
      <w:r w:rsidR="000E0ACD">
        <w:rPr>
          <w:szCs w:val="24"/>
        </w:rPr>
        <w:t xml:space="preserve"> </w:t>
      </w:r>
      <w:hyperlink r:id="rId66" w:history="1">
        <w:r w:rsidRPr="003A55D3">
          <w:rPr>
            <w:color w:val="0000FF"/>
            <w:szCs w:val="24"/>
            <w:u w:val="single"/>
          </w:rPr>
          <w:t>gkilli@aol.com</w:t>
        </w:r>
      </w:hyperlink>
    </w:p>
    <w:p w:rsidR="00C038D2" w:rsidRDefault="00C038D2" w:rsidP="00C038D2">
      <w:pPr>
        <w:sectPr w:rsidR="00C038D2" w:rsidSect="00C038D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B1E95" w:rsidRDefault="007B1E95" w:rsidP="00C038D2"/>
    <w:sectPr w:rsidR="007B1E95" w:rsidSect="00C038D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3FCA" w:rsidRDefault="00FB3FCA">
      <w:r>
        <w:separator/>
      </w:r>
    </w:p>
  </w:endnote>
  <w:endnote w:type="continuationSeparator" w:id="0">
    <w:p w:rsidR="00FB3FCA" w:rsidRDefault="00FB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LGC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4832" w:rsidRDefault="007B1E95">
    <w:pPr>
      <w:pStyle w:val="Footer"/>
      <w:rPr>
        <w:b w:val="0"/>
      </w:rPr>
    </w:pP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4829E8">
      <w:rPr>
        <w:rStyle w:val="PageNumber"/>
        <w:b/>
      </w:rPr>
      <w:t>3</w:t>
    </w:r>
    <w:r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3FCA" w:rsidRDefault="00FB3FCA">
      <w:r>
        <w:separator/>
      </w:r>
    </w:p>
  </w:footnote>
  <w:footnote w:type="continuationSeparator" w:id="0">
    <w:p w:rsidR="00FB3FCA" w:rsidRDefault="00FB3FCA">
      <w:r>
        <w:continuationSeparator/>
      </w:r>
    </w:p>
  </w:footnote>
  <w:footnote w:id="1">
    <w:p w:rsidR="00660D92" w:rsidRDefault="00660D9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60D92">
        <w:t>What is an allegory? A story, poem, or picture which can be interpreted to reveal a hidden meaning.</w:t>
      </w:r>
    </w:p>
  </w:footnote>
  <w:footnote w:id="2">
    <w:p w:rsidR="00660D92" w:rsidRDefault="00660D92" w:rsidP="00660D92">
      <w:pPr>
        <w:pStyle w:val="FootnoteText"/>
      </w:pPr>
      <w:r>
        <w:rPr>
          <w:rStyle w:val="FootnoteReference"/>
        </w:rPr>
        <w:footnoteRef/>
      </w:r>
      <w:r>
        <w:t xml:space="preserve"> Metaphor: A figure of speech in which a word or phrase literally denoting one kind of object or idea is used in place of another to suggest a likeness between them (as in drowning in money). A figure of speech in which a word or phrase is applied to something to which it is not literally applicable (e.g. food for thought). 2 a thing symbolic of something else. ORIGIN from Greek, from metapherein ‘to transfer’.</w:t>
      </w:r>
    </w:p>
  </w:footnote>
  <w:footnote w:id="3">
    <w:p w:rsidR="00660D92" w:rsidRDefault="00660D9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60D92">
        <w:t>What is a symbol? A thing that represents or stands for something else, especially a material object representing something abstract. A mark or character used as a conventional representation of something, e.g. a letter standing for a chemical element.   — ORIGIN Greek sumbolon ‘mark, token’.</w:t>
      </w:r>
    </w:p>
  </w:footnote>
  <w:footnote w:id="4">
    <w:p w:rsidR="00DB2E41" w:rsidRDefault="00DB2E4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B2E41">
        <w:t>Yevamoth 97b (comment #7) Lit., ‘drawers who draw the bucket’. Men engaged in the irrigation of fields (cf. Rashi and last.); scholars drawing from the fountains of wisdom (cf. Aruk. and Tosaf. s.v.)</w:t>
      </w:r>
    </w:p>
  </w:footnote>
  <w:footnote w:id="5">
    <w:p w:rsidR="0061024D" w:rsidRDefault="0061024D" w:rsidP="006102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1024D">
        <w:t>Midrash Rabbah - Ruth I:5</w:t>
      </w:r>
      <w:r>
        <w:t xml:space="preserve">; </w:t>
      </w:r>
      <w:r w:rsidRPr="0061024D">
        <w:rPr>
          <w:iCs/>
        </w:rPr>
        <w:t>Matityahu (Matthew) 13:38</w:t>
      </w:r>
    </w:p>
  </w:footnote>
  <w:footnote w:id="6">
    <w:p w:rsidR="0052150E" w:rsidRDefault="0052150E" w:rsidP="0052150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2150E">
        <w:rPr>
          <w:bCs/>
        </w:rPr>
        <w:t>Soncino Zohar, Bereshith, Section 1, Page 36b</w:t>
      </w:r>
    </w:p>
  </w:footnote>
  <w:footnote w:id="7">
    <w:p w:rsidR="00660D92" w:rsidRDefault="00660D92" w:rsidP="00660D92">
      <w:pPr>
        <w:pStyle w:val="FootnoteText"/>
      </w:pPr>
      <w:r>
        <w:rPr>
          <w:rStyle w:val="FootnoteReference"/>
        </w:rPr>
        <w:footnoteRef/>
      </w:r>
      <w:r>
        <w:t xml:space="preserve"> The </w:t>
      </w:r>
      <w:hyperlink r:id="rId1" w:history="1">
        <w:r w:rsidRPr="00E53BC7">
          <w:rPr>
            <w:rStyle w:val="Hyperlink"/>
          </w:rPr>
          <w:t>Hermeneutical Laws</w:t>
        </w:r>
      </w:hyperlink>
      <w:r>
        <w:t xml:space="preserve"> for the first and second levels of Rabbinical Hermeneutics you will find in the Siddur. In the ArtScroll Siddur (Nusach Sefard), pp. 53-54, which are found in the Morning Service on the “Offerings Section” before the “Kadish D’Rabanan” (The Rabbi’s Kaddish) and which are a quote from the Sifra. The laws of Hermeneutics for this second level are recited every single day of the year by all Torah Observant </w:t>
      </w:r>
      <w:hyperlink r:id="rId2" w:history="1">
        <w:r w:rsidRPr="00A11A25">
          <w:rPr>
            <w:rStyle w:val="Hyperlink"/>
          </w:rPr>
          <w:t>Jews</w:t>
        </w:r>
      </w:hyperlink>
      <w:r>
        <w:t>!</w:t>
      </w:r>
    </w:p>
  </w:footnote>
  <w:footnote w:id="8">
    <w:p w:rsidR="00660D92" w:rsidRDefault="00660D92" w:rsidP="00660D92">
      <w:pPr>
        <w:pStyle w:val="FootnoteText"/>
      </w:pPr>
      <w:r>
        <w:rPr>
          <w:rStyle w:val="FootnoteReference"/>
        </w:rPr>
        <w:footnoteRef/>
      </w:r>
      <w:r>
        <w:t xml:space="preserve"> Greek form of the </w:t>
      </w:r>
      <w:hyperlink r:id="rId3" w:history="1">
        <w:r w:rsidRPr="007B37F6">
          <w:rPr>
            <w:rStyle w:val="Hyperlink"/>
          </w:rPr>
          <w:t>Hebrew</w:t>
        </w:r>
      </w:hyperlink>
      <w:r>
        <w:t xml:space="preserve"> </w:t>
      </w:r>
      <w:r w:rsidRPr="00706EDB">
        <w:rPr>
          <w:i/>
        </w:rPr>
        <w:t>Mordecai</w:t>
      </w:r>
      <w:r>
        <w:t>.</w:t>
      </w:r>
    </w:p>
  </w:footnote>
  <w:footnote w:id="9">
    <w:p w:rsidR="00660D92" w:rsidRDefault="00660D92" w:rsidP="00660D92">
      <w:pPr>
        <w:pStyle w:val="FootnoteText"/>
      </w:pPr>
      <w:r>
        <w:rPr>
          <w:rStyle w:val="FootnoteReference"/>
        </w:rPr>
        <w:footnoteRef/>
      </w:r>
      <w:r>
        <w:t xml:space="preserve"> Greek form of the Hebrew </w:t>
      </w:r>
      <w:r w:rsidRPr="00706EDB">
        <w:rPr>
          <w:i/>
        </w:rPr>
        <w:t>Hillel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CD"/>
    <w:rsid w:val="000B3CF7"/>
    <w:rsid w:val="000E0ACD"/>
    <w:rsid w:val="002702F0"/>
    <w:rsid w:val="00425823"/>
    <w:rsid w:val="004829E8"/>
    <w:rsid w:val="004B7890"/>
    <w:rsid w:val="005210F7"/>
    <w:rsid w:val="0052150E"/>
    <w:rsid w:val="0061024D"/>
    <w:rsid w:val="00660D92"/>
    <w:rsid w:val="006E729A"/>
    <w:rsid w:val="007B1E95"/>
    <w:rsid w:val="007B5C31"/>
    <w:rsid w:val="008E11B1"/>
    <w:rsid w:val="009D3771"/>
    <w:rsid w:val="009F06DD"/>
    <w:rsid w:val="00B6598A"/>
    <w:rsid w:val="00C038D2"/>
    <w:rsid w:val="00DB2E41"/>
    <w:rsid w:val="00F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6A7D6"/>
  <w15:docId w15:val="{4AD919BE-FB4D-42B5-9A05-A4D2E2C4A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8D2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9E8"/>
    <w:pPr>
      <w:keepNext/>
      <w:keepLines/>
      <w:jc w:val="center"/>
      <w:outlineLvl w:val="0"/>
    </w:pPr>
    <w:rPr>
      <w:rFonts w:eastAsiaTheme="majorEastAsia"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038D2"/>
    <w:pPr>
      <w:jc w:val="center"/>
      <w:outlineLvl w:val="0"/>
    </w:pPr>
    <w:rPr>
      <w:rFonts w:eastAsia="Times New Roman" w:cs="Arial"/>
      <w:b/>
      <w:bCs/>
      <w:kern w:val="28"/>
      <w:sz w:val="44"/>
      <w:szCs w:val="32"/>
    </w:rPr>
  </w:style>
  <w:style w:type="character" w:customStyle="1" w:styleId="TitleChar">
    <w:name w:val="Title Char"/>
    <w:basedOn w:val="DefaultParagraphFont"/>
    <w:link w:val="Title"/>
    <w:rsid w:val="00C038D2"/>
    <w:rPr>
      <w:rFonts w:ascii="Times New Roman" w:eastAsia="Times New Roman" w:hAnsi="Times New Roman" w:cs="Arial"/>
      <w:b/>
      <w:bCs/>
      <w:kern w:val="28"/>
      <w:sz w:val="44"/>
      <w:szCs w:val="32"/>
    </w:rPr>
  </w:style>
  <w:style w:type="paragraph" w:styleId="Footer">
    <w:name w:val="footer"/>
    <w:basedOn w:val="Normal"/>
    <w:link w:val="FooterChar"/>
    <w:rsid w:val="00C038D2"/>
    <w:pPr>
      <w:jc w:val="center"/>
    </w:pPr>
    <w:rPr>
      <w:rFonts w:eastAsia="Times New Roman" w:cs="Times New Roman"/>
      <w:b/>
      <w:noProof/>
      <w:szCs w:val="20"/>
      <w:lang w:bidi="he-IL"/>
    </w:rPr>
  </w:style>
  <w:style w:type="character" w:customStyle="1" w:styleId="FooterChar">
    <w:name w:val="Footer Char"/>
    <w:basedOn w:val="DefaultParagraphFont"/>
    <w:link w:val="Footer"/>
    <w:rsid w:val="00C038D2"/>
    <w:rPr>
      <w:rFonts w:ascii="Times New Roman" w:eastAsia="Times New Roman" w:hAnsi="Times New Roman" w:cs="Times New Roman"/>
      <w:b/>
      <w:noProof/>
      <w:sz w:val="24"/>
      <w:szCs w:val="20"/>
      <w:lang w:bidi="he-IL"/>
    </w:rPr>
  </w:style>
  <w:style w:type="character" w:styleId="PageNumber">
    <w:name w:val="page number"/>
    <w:rsid w:val="00C038D2"/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8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8D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829E8"/>
    <w:rPr>
      <w:rFonts w:ascii="Times New Roman" w:eastAsiaTheme="majorEastAsia" w:hAnsi="Times New Roman" w:cs="Times New Roman"/>
      <w:b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61024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024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61024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1024D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rsid w:val="00660D92"/>
    <w:rPr>
      <w:rFonts w:eastAsia="Times New Roman" w:cs="Times New Roman"/>
      <w:szCs w:val="20"/>
    </w:rPr>
  </w:style>
  <w:style w:type="character" w:styleId="Strong">
    <w:name w:val="Strong"/>
    <w:qFormat/>
    <w:rsid w:val="00660D92"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425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gen-jew.html" TargetMode="External"/><Relationship Id="rId21" Type="http://schemas.openxmlformats.org/officeDocument/2006/relationships/hyperlink" Target="sod.html" TargetMode="External"/><Relationship Id="rId34" Type="http://schemas.openxmlformats.org/officeDocument/2006/relationships/hyperlink" Target="sod.html" TargetMode="External"/><Relationship Id="rId42" Type="http://schemas.openxmlformats.org/officeDocument/2006/relationships/hyperlink" Target="orallaw.html" TargetMode="External"/><Relationship Id="rId47" Type="http://schemas.openxmlformats.org/officeDocument/2006/relationships/hyperlink" Target="luke.html" TargetMode="External"/><Relationship Id="rId50" Type="http://schemas.openxmlformats.org/officeDocument/2006/relationships/hyperlink" Target="luke.html" TargetMode="External"/><Relationship Id="rId55" Type="http://schemas.openxmlformats.org/officeDocument/2006/relationships/hyperlink" Target="purim.html" TargetMode="External"/><Relationship Id="rId63" Type="http://schemas.openxmlformats.org/officeDocument/2006/relationships/hyperlink" Target="mailto:gkilli@aol.com" TargetMode="External"/><Relationship Id="rId68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shal.html" TargetMode="External"/><Relationship Id="rId29" Type="http://schemas.openxmlformats.org/officeDocument/2006/relationships/hyperlink" Target="flower.html" TargetMode="External"/><Relationship Id="rId11" Type="http://schemas.openxmlformats.org/officeDocument/2006/relationships/hyperlink" Target="sod.html" TargetMode="External"/><Relationship Id="rId24" Type="http://schemas.openxmlformats.org/officeDocument/2006/relationships/hyperlink" Target="one.html" TargetMode="External"/><Relationship Id="rId32" Type="http://schemas.openxmlformats.org/officeDocument/2006/relationships/hyperlink" Target="remez.html" TargetMode="External"/><Relationship Id="rId37" Type="http://schemas.openxmlformats.org/officeDocument/2006/relationships/hyperlink" Target="law.html" TargetMode="External"/><Relationship Id="rId40" Type="http://schemas.openxmlformats.org/officeDocument/2006/relationships/hyperlink" Target="orallaw.html" TargetMode="External"/><Relationship Id="rId45" Type="http://schemas.openxmlformats.org/officeDocument/2006/relationships/hyperlink" Target="orallaw.html" TargetMode="External"/><Relationship Id="rId53" Type="http://schemas.openxmlformats.org/officeDocument/2006/relationships/hyperlink" Target="tribes.html" TargetMode="External"/><Relationship Id="rId58" Type="http://schemas.openxmlformats.org/officeDocument/2006/relationships/hyperlink" Target="sod.html" TargetMode="External"/><Relationship Id="rId66" Type="http://schemas.openxmlformats.org/officeDocument/2006/relationships/hyperlink" Target="mailto:gkilli@aol.com" TargetMode="External"/><Relationship Id="rId5" Type="http://schemas.openxmlformats.org/officeDocument/2006/relationships/footnotes" Target="footnotes.xml"/><Relationship Id="rId61" Type="http://schemas.openxmlformats.org/officeDocument/2006/relationships/hyperlink" Target="flower.html" TargetMode="External"/><Relationship Id="rId19" Type="http://schemas.openxmlformats.org/officeDocument/2006/relationships/hyperlink" Target="remez.html" TargetMode="External"/><Relationship Id="rId14" Type="http://schemas.openxmlformats.org/officeDocument/2006/relationships/hyperlink" Target="worlds.html" TargetMode="External"/><Relationship Id="rId22" Type="http://schemas.openxmlformats.org/officeDocument/2006/relationships/hyperlink" Target="needs.html" TargetMode="External"/><Relationship Id="rId27" Type="http://schemas.openxmlformats.org/officeDocument/2006/relationships/hyperlink" Target="sod.html" TargetMode="External"/><Relationship Id="rId30" Type="http://schemas.openxmlformats.org/officeDocument/2006/relationships/hyperlink" Target="flower.html" TargetMode="External"/><Relationship Id="rId35" Type="http://schemas.openxmlformats.org/officeDocument/2006/relationships/hyperlink" Target="sod.html" TargetMode="External"/><Relationship Id="rId43" Type="http://schemas.openxmlformats.org/officeDocument/2006/relationships/hyperlink" Target="orallaw.html" TargetMode="External"/><Relationship Id="rId48" Type="http://schemas.openxmlformats.org/officeDocument/2006/relationships/hyperlink" Target="hashem.html" TargetMode="External"/><Relationship Id="rId56" Type="http://schemas.openxmlformats.org/officeDocument/2006/relationships/hyperlink" Target="purim.html" TargetMode="External"/><Relationship Id="rId64" Type="http://schemas.openxmlformats.org/officeDocument/2006/relationships/hyperlink" Target="http://www.betemunah.org/" TargetMode="External"/><Relationship Id="rId8" Type="http://schemas.openxmlformats.org/officeDocument/2006/relationships/footer" Target="footer1.xml"/><Relationship Id="rId51" Type="http://schemas.openxmlformats.org/officeDocument/2006/relationships/hyperlink" Target="hashem.html" TargetMode="External"/><Relationship Id="rId3" Type="http://schemas.openxmlformats.org/officeDocument/2006/relationships/settings" Target="settings.xml"/><Relationship Id="rId12" Type="http://schemas.openxmlformats.org/officeDocument/2006/relationships/hyperlink" Target="city.html" TargetMode="External"/><Relationship Id="rId17" Type="http://schemas.openxmlformats.org/officeDocument/2006/relationships/hyperlink" Target="four.html" TargetMode="External"/><Relationship Id="rId25" Type="http://schemas.openxmlformats.org/officeDocument/2006/relationships/hyperlink" Target="body.html" TargetMode="External"/><Relationship Id="rId33" Type="http://schemas.openxmlformats.org/officeDocument/2006/relationships/hyperlink" Target="remez.html" TargetMode="External"/><Relationship Id="rId38" Type="http://schemas.openxmlformats.org/officeDocument/2006/relationships/hyperlink" Target="law.html" TargetMode="External"/><Relationship Id="rId46" Type="http://schemas.openxmlformats.org/officeDocument/2006/relationships/hyperlink" Target="mishna1.html" TargetMode="External"/><Relationship Id="rId59" Type="http://schemas.openxmlformats.org/officeDocument/2006/relationships/hyperlink" Target="marriageact.html" TargetMode="External"/><Relationship Id="rId67" Type="http://schemas.openxmlformats.org/officeDocument/2006/relationships/fontTable" Target="fontTable.xml"/><Relationship Id="rId20" Type="http://schemas.openxmlformats.org/officeDocument/2006/relationships/hyperlink" Target="remez.html" TargetMode="External"/><Relationship Id="rId41" Type="http://schemas.openxmlformats.org/officeDocument/2006/relationships/hyperlink" Target="law.html" TargetMode="External"/><Relationship Id="rId54" Type="http://schemas.openxmlformats.org/officeDocument/2006/relationships/hyperlink" Target="temple.html" TargetMode="External"/><Relationship Id="rId62" Type="http://schemas.openxmlformats.org/officeDocument/2006/relationships/hyperlink" Target="study.htm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study.html" TargetMode="External"/><Relationship Id="rId23" Type="http://schemas.openxmlformats.org/officeDocument/2006/relationships/hyperlink" Target="time.html" TargetMode="External"/><Relationship Id="rId28" Type="http://schemas.openxmlformats.org/officeDocument/2006/relationships/hyperlink" Target="sod.html" TargetMode="External"/><Relationship Id="rId36" Type="http://schemas.openxmlformats.org/officeDocument/2006/relationships/hyperlink" Target="rules.html" TargetMode="External"/><Relationship Id="rId49" Type="http://schemas.openxmlformats.org/officeDocument/2006/relationships/hyperlink" Target="mishna1.html" TargetMode="External"/><Relationship Id="rId57" Type="http://schemas.openxmlformats.org/officeDocument/2006/relationships/hyperlink" Target="study.html" TargetMode="External"/><Relationship Id="rId10" Type="http://schemas.openxmlformats.org/officeDocument/2006/relationships/hyperlink" Target="remez.html" TargetMode="External"/><Relationship Id="rId31" Type="http://schemas.openxmlformats.org/officeDocument/2006/relationships/hyperlink" Target="remez.html" TargetMode="External"/><Relationship Id="rId44" Type="http://schemas.openxmlformats.org/officeDocument/2006/relationships/hyperlink" Target="orallaw.html" TargetMode="External"/><Relationship Id="rId52" Type="http://schemas.openxmlformats.org/officeDocument/2006/relationships/hyperlink" Target="worlds.html" TargetMode="External"/><Relationship Id="rId60" Type="http://schemas.openxmlformats.org/officeDocument/2006/relationships/hyperlink" Target="flower.html" TargetMode="External"/><Relationship Id="rId65" Type="http://schemas.openxmlformats.org/officeDocument/2006/relationships/hyperlink" Target="http://www.betemunah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remez.html" TargetMode="External"/><Relationship Id="rId13" Type="http://schemas.openxmlformats.org/officeDocument/2006/relationships/hyperlink" Target="edom.html" TargetMode="External"/><Relationship Id="rId18" Type="http://schemas.openxmlformats.org/officeDocument/2006/relationships/hyperlink" Target="remez.html" TargetMode="External"/><Relationship Id="rId39" Type="http://schemas.openxmlformats.org/officeDocument/2006/relationships/hyperlink" Target="law.htm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ebrew.html" TargetMode="External"/><Relationship Id="rId2" Type="http://schemas.openxmlformats.org/officeDocument/2006/relationships/hyperlink" Target="gen-jew.html" TargetMode="External"/><Relationship Id="rId1" Type="http://schemas.openxmlformats.org/officeDocument/2006/relationships/hyperlink" Target="rules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g\AppData\Roaming\Microsoft\Templates\Stu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D1A70-25CA-4621-A168-C5A6B7510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Study.dotx</Template>
  <TotalTime>0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Hillel</dc:creator>
  <cp:lastModifiedBy>Greg Killian</cp:lastModifiedBy>
  <cp:revision>2</cp:revision>
  <dcterms:created xsi:type="dcterms:W3CDTF">2022-11-24T05:51:00Z</dcterms:created>
  <dcterms:modified xsi:type="dcterms:W3CDTF">2022-11-24T05:51:00Z</dcterms:modified>
</cp:coreProperties>
</file>