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BF8E" w14:textId="77777777" w:rsidR="008F5F1C" w:rsidRDefault="003772F3">
      <w:pPr>
        <w:jc w:val="center"/>
        <w:rPr>
          <w:lang w:bidi="he-IL"/>
        </w:rPr>
      </w:pPr>
      <w:r w:rsidRPr="00744F0B">
        <w:rPr>
          <w:noProof/>
          <w:lang w:bidi="he-IL"/>
        </w:rPr>
        <w:drawing>
          <wp:inline distT="0" distB="0" distL="0" distR="0" wp14:anchorId="41E95D4A" wp14:editId="30ACC783">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BD68F70" w14:textId="3455A5CF" w:rsidR="008F5F1C" w:rsidRDefault="0078579B">
      <w:pPr>
        <w:pStyle w:val="Title"/>
        <w:rPr>
          <w:rFonts w:cs="Times New Roman"/>
          <w:lang w:bidi="he-IL"/>
        </w:rPr>
      </w:pPr>
      <w:r w:rsidRPr="00D27AA0">
        <w:rPr>
          <w:rFonts w:cs="Times New Roman"/>
          <w:lang w:bidi="he-IL"/>
        </w:rPr>
        <w:t>Yaaqob</w:t>
      </w:r>
      <w:r w:rsidR="00DA493B">
        <w:rPr>
          <w:rFonts w:cs="Times New Roman"/>
          <w:lang w:bidi="he-IL"/>
        </w:rPr>
        <w:t xml:space="preserve"> </w:t>
      </w:r>
      <w:r>
        <w:rPr>
          <w:rFonts w:cs="Times New Roman"/>
          <w:lang w:bidi="he-IL"/>
        </w:rPr>
        <w:t>Avinu</w:t>
      </w:r>
      <w:r w:rsidR="00DA493B">
        <w:rPr>
          <w:rFonts w:cs="Times New Roman"/>
          <w:lang w:bidi="he-IL"/>
        </w:rPr>
        <w:t xml:space="preserve"> </w:t>
      </w:r>
      <w:r>
        <w:rPr>
          <w:rFonts w:cs="Times New Roman"/>
          <w:lang w:bidi="he-IL"/>
        </w:rPr>
        <w:t>–</w:t>
      </w:r>
      <w:r w:rsidR="00DA493B">
        <w:rPr>
          <w:rFonts w:cs="Times New Roman"/>
          <w:lang w:bidi="he-IL"/>
        </w:rPr>
        <w:t xml:space="preserve"> </w:t>
      </w:r>
      <w:r w:rsidR="00423E33" w:rsidRPr="00D27AA0">
        <w:rPr>
          <w:rFonts w:cs="Times New Roman"/>
          <w:lang w:bidi="he-IL"/>
        </w:rPr>
        <w:t>Yaaqob</w:t>
      </w:r>
      <w:r w:rsidR="00DA493B">
        <w:rPr>
          <w:rFonts w:cs="Times New Roman"/>
          <w:lang w:bidi="he-IL"/>
        </w:rPr>
        <w:t xml:space="preserve"> </w:t>
      </w:r>
      <w:r>
        <w:rPr>
          <w:rFonts w:cs="Times New Roman"/>
          <w:lang w:bidi="he-IL"/>
        </w:rPr>
        <w:t>Our</w:t>
      </w:r>
      <w:r w:rsidR="00DA493B">
        <w:rPr>
          <w:rFonts w:cs="Times New Roman"/>
          <w:lang w:bidi="he-IL"/>
        </w:rPr>
        <w:t xml:space="preserve"> </w:t>
      </w:r>
      <w:r>
        <w:rPr>
          <w:rFonts w:cs="Times New Roman"/>
          <w:lang w:bidi="he-IL"/>
        </w:rPr>
        <w:t>Father</w:t>
      </w:r>
      <w:r w:rsidR="00DA493B">
        <w:rPr>
          <w:rFonts w:cs="Times New Roman"/>
          <w:lang w:bidi="he-IL"/>
        </w:rPr>
        <w:t xml:space="preserve"> </w:t>
      </w:r>
    </w:p>
    <w:p w14:paraId="0149A843" w14:textId="5B24CA52" w:rsidR="008F5F1C" w:rsidRDefault="008F5F1C">
      <w:pPr>
        <w:jc w:val="center"/>
        <w:rPr>
          <w:lang w:bidi="he-IL"/>
        </w:rPr>
      </w:pPr>
      <w:r>
        <w:rPr>
          <w:lang w:bidi="he-IL"/>
        </w:rPr>
        <w:t>By</w:t>
      </w:r>
      <w:r w:rsidR="00DA493B">
        <w:rPr>
          <w:lang w:bidi="he-IL"/>
        </w:rPr>
        <w:t xml:space="preserve"> </w:t>
      </w:r>
      <w:r>
        <w:rPr>
          <w:lang w:bidi="he-IL"/>
        </w:rPr>
        <w:t>Rabbi</w:t>
      </w:r>
      <w:r w:rsidR="00DA493B">
        <w:rPr>
          <w:lang w:bidi="he-IL"/>
        </w:rPr>
        <w:t xml:space="preserve"> </w:t>
      </w:r>
      <w:r>
        <w:rPr>
          <w:lang w:bidi="he-IL"/>
        </w:rPr>
        <w:t>Dr.</w:t>
      </w:r>
      <w:r w:rsidR="00DA493B">
        <w:rPr>
          <w:lang w:bidi="he-IL"/>
        </w:rPr>
        <w:t xml:space="preserve"> </w:t>
      </w:r>
      <w:r>
        <w:rPr>
          <w:lang w:bidi="he-IL"/>
        </w:rPr>
        <w:t>Hillel</w:t>
      </w:r>
      <w:r w:rsidR="00DA493B">
        <w:rPr>
          <w:lang w:bidi="he-IL"/>
        </w:rPr>
        <w:t xml:space="preserve"> </w:t>
      </w:r>
      <w:r>
        <w:rPr>
          <w:lang w:bidi="he-IL"/>
        </w:rPr>
        <w:t>ben</w:t>
      </w:r>
      <w:r w:rsidR="00DA493B">
        <w:rPr>
          <w:lang w:bidi="he-IL"/>
        </w:rPr>
        <w:t xml:space="preserve"> </w:t>
      </w:r>
      <w:r>
        <w:rPr>
          <w:lang w:bidi="he-IL"/>
        </w:rPr>
        <w:t>David</w:t>
      </w:r>
      <w:r w:rsidR="00DA493B">
        <w:rPr>
          <w:lang w:bidi="he-IL"/>
        </w:rPr>
        <w:t xml:space="preserve"> </w:t>
      </w:r>
      <w:r>
        <w:rPr>
          <w:lang w:bidi="he-IL"/>
        </w:rPr>
        <w:t>(Greg</w:t>
      </w:r>
      <w:r w:rsidR="00DA493B">
        <w:rPr>
          <w:lang w:bidi="he-IL"/>
        </w:rPr>
        <w:t xml:space="preserve"> </w:t>
      </w:r>
      <w:r>
        <w:rPr>
          <w:lang w:bidi="he-IL"/>
        </w:rPr>
        <w:t>Killian)</w:t>
      </w:r>
    </w:p>
    <w:p w14:paraId="01C8CD63" w14:textId="77777777" w:rsidR="008F5F1C" w:rsidRDefault="003772F3">
      <w:pPr>
        <w:jc w:val="center"/>
        <w:rPr>
          <w:lang w:bidi="he-IL"/>
        </w:rPr>
      </w:pPr>
      <w:r w:rsidRPr="00744F0B">
        <w:rPr>
          <w:noProof/>
          <w:lang w:bidi="he-IL"/>
        </w:rPr>
        <w:drawing>
          <wp:inline distT="0" distB="0" distL="0" distR="0" wp14:anchorId="6F6EA815" wp14:editId="03331004">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F7C078A" w14:textId="77777777" w:rsidR="008F5F1C" w:rsidRDefault="008F5F1C">
      <w:pPr>
        <w:rPr>
          <w:lang w:bidi="he-IL"/>
        </w:rPr>
      </w:pPr>
    </w:p>
    <w:p w14:paraId="2439FD6E" w14:textId="77777777" w:rsidR="008F5F1C" w:rsidRDefault="008F5F1C">
      <w:pPr>
        <w:jc w:val="left"/>
        <w:rPr>
          <w:lang w:bidi="he-IL"/>
        </w:rPr>
        <w:sectPr w:rsidR="008F5F1C" w:rsidSect="004F510F">
          <w:footerReference w:type="even" r:id="rId9"/>
          <w:footerReference w:type="default" r:id="rId10"/>
          <w:pgSz w:w="12240" w:h="15840"/>
          <w:pgMar w:top="720" w:right="720" w:bottom="720" w:left="1008" w:header="720" w:footer="720" w:gutter="0"/>
          <w:cols w:space="720"/>
          <w:docGrid w:linePitch="360"/>
          <w15:footnoteColumns w:val="1"/>
        </w:sectPr>
      </w:pPr>
    </w:p>
    <w:p w14:paraId="26BE7E33" w14:textId="008F23BE" w:rsidR="00661C43" w:rsidRDefault="00AC2D32">
      <w:pPr>
        <w:pStyle w:val="TOC1"/>
        <w:tabs>
          <w:tab w:val="right" w:leader="dot" w:pos="4886"/>
        </w:tabs>
        <w:rPr>
          <w:rFonts w:asciiTheme="minorHAnsi" w:eastAsiaTheme="minorEastAsia" w:hAnsiTheme="minorHAnsi" w:cstheme="minorBidi"/>
          <w:b w:val="0"/>
          <w:bCs w:val="0"/>
          <w:noProof/>
          <w:sz w:val="22"/>
          <w:szCs w:val="22"/>
          <w:lang w:bidi="he-IL"/>
        </w:rPr>
      </w:pPr>
      <w:r>
        <w:rPr>
          <w:rStyle w:val="Hyperlink"/>
          <w:b w:val="0"/>
          <w:bCs w:val="0"/>
          <w:noProof/>
          <w:lang w:bidi="he-IL"/>
        </w:rPr>
        <w:fldChar w:fldCharType="begin"/>
      </w:r>
      <w:r>
        <w:rPr>
          <w:rStyle w:val="Hyperlink"/>
          <w:b w:val="0"/>
          <w:bCs w:val="0"/>
          <w:noProof/>
          <w:lang w:bidi="he-IL"/>
        </w:rPr>
        <w:instrText xml:space="preserve"> TOC \o "2-3" \h \z \t "Heading 1,1" </w:instrText>
      </w:r>
      <w:r>
        <w:rPr>
          <w:rStyle w:val="Hyperlink"/>
          <w:b w:val="0"/>
          <w:bCs w:val="0"/>
          <w:noProof/>
          <w:lang w:bidi="he-IL"/>
        </w:rPr>
        <w:fldChar w:fldCharType="separate"/>
      </w:r>
      <w:hyperlink w:anchor="_Toc24617247" w:history="1">
        <w:r w:rsidR="00661C43" w:rsidRPr="00EB6B99">
          <w:rPr>
            <w:rStyle w:val="Hyperlink"/>
            <w:noProof/>
          </w:rPr>
          <w:t>The Two Missions</w:t>
        </w:r>
        <w:r w:rsidR="00661C43">
          <w:rPr>
            <w:noProof/>
            <w:webHidden/>
          </w:rPr>
          <w:tab/>
        </w:r>
        <w:r w:rsidR="00661C43">
          <w:rPr>
            <w:noProof/>
            <w:webHidden/>
          </w:rPr>
          <w:fldChar w:fldCharType="begin"/>
        </w:r>
        <w:r w:rsidR="00661C43">
          <w:rPr>
            <w:noProof/>
            <w:webHidden/>
          </w:rPr>
          <w:instrText xml:space="preserve"> PAGEREF _Toc24617247 \h </w:instrText>
        </w:r>
        <w:r w:rsidR="00661C43">
          <w:rPr>
            <w:noProof/>
            <w:webHidden/>
          </w:rPr>
        </w:r>
        <w:r w:rsidR="00661C43">
          <w:rPr>
            <w:noProof/>
            <w:webHidden/>
          </w:rPr>
          <w:fldChar w:fldCharType="separate"/>
        </w:r>
        <w:r w:rsidR="00117B9D">
          <w:rPr>
            <w:noProof/>
            <w:webHidden/>
          </w:rPr>
          <w:t>1</w:t>
        </w:r>
        <w:r w:rsidR="00661C43">
          <w:rPr>
            <w:noProof/>
            <w:webHidden/>
          </w:rPr>
          <w:fldChar w:fldCharType="end"/>
        </w:r>
      </w:hyperlink>
    </w:p>
    <w:p w14:paraId="74FC3587" w14:textId="77B8BB62"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48" w:history="1">
        <w:r w:rsidR="00661C43" w:rsidRPr="00EB6B99">
          <w:rPr>
            <w:rStyle w:val="Hyperlink"/>
            <w:noProof/>
          </w:rPr>
          <w:t>Food and Tools</w:t>
        </w:r>
        <w:r w:rsidR="00661C43">
          <w:rPr>
            <w:noProof/>
            <w:webHidden/>
          </w:rPr>
          <w:tab/>
        </w:r>
        <w:r w:rsidR="00661C43">
          <w:rPr>
            <w:noProof/>
            <w:webHidden/>
          </w:rPr>
          <w:fldChar w:fldCharType="begin"/>
        </w:r>
        <w:r w:rsidR="00661C43">
          <w:rPr>
            <w:noProof/>
            <w:webHidden/>
          </w:rPr>
          <w:instrText xml:space="preserve"> PAGEREF _Toc24617248 \h </w:instrText>
        </w:r>
        <w:r w:rsidR="00661C43">
          <w:rPr>
            <w:noProof/>
            <w:webHidden/>
          </w:rPr>
        </w:r>
        <w:r w:rsidR="00661C43">
          <w:rPr>
            <w:noProof/>
            <w:webHidden/>
          </w:rPr>
          <w:fldChar w:fldCharType="separate"/>
        </w:r>
        <w:r w:rsidR="00117B9D">
          <w:rPr>
            <w:noProof/>
            <w:webHidden/>
          </w:rPr>
          <w:t>4</w:t>
        </w:r>
        <w:r w:rsidR="00661C43">
          <w:rPr>
            <w:noProof/>
            <w:webHidden/>
          </w:rPr>
          <w:fldChar w:fldCharType="end"/>
        </w:r>
      </w:hyperlink>
    </w:p>
    <w:p w14:paraId="0A9E756E" w14:textId="6FF0B7D2"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49" w:history="1">
        <w:r w:rsidR="00661C43" w:rsidRPr="00EB6B99">
          <w:rPr>
            <w:rStyle w:val="Hyperlink"/>
            <w:noProof/>
          </w:rPr>
          <w:t>The First Tool: The becorah, the birthright.</w:t>
        </w:r>
        <w:r w:rsidR="00661C43">
          <w:rPr>
            <w:noProof/>
            <w:webHidden/>
          </w:rPr>
          <w:tab/>
        </w:r>
        <w:r w:rsidR="00661C43">
          <w:rPr>
            <w:noProof/>
            <w:webHidden/>
          </w:rPr>
          <w:fldChar w:fldCharType="begin"/>
        </w:r>
        <w:r w:rsidR="00661C43">
          <w:rPr>
            <w:noProof/>
            <w:webHidden/>
          </w:rPr>
          <w:instrText xml:space="preserve"> PAGEREF _Toc24617249 \h </w:instrText>
        </w:r>
        <w:r w:rsidR="00661C43">
          <w:rPr>
            <w:noProof/>
            <w:webHidden/>
          </w:rPr>
        </w:r>
        <w:r w:rsidR="00661C43">
          <w:rPr>
            <w:noProof/>
            <w:webHidden/>
          </w:rPr>
          <w:fldChar w:fldCharType="separate"/>
        </w:r>
        <w:r w:rsidR="00117B9D">
          <w:rPr>
            <w:noProof/>
            <w:webHidden/>
          </w:rPr>
          <w:t>5</w:t>
        </w:r>
        <w:r w:rsidR="00661C43">
          <w:rPr>
            <w:noProof/>
            <w:webHidden/>
          </w:rPr>
          <w:fldChar w:fldCharType="end"/>
        </w:r>
      </w:hyperlink>
    </w:p>
    <w:p w14:paraId="7C0BBA53" w14:textId="7A63896B"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0" w:history="1">
        <w:r w:rsidR="00661C43" w:rsidRPr="00EB6B99">
          <w:rPr>
            <w:rStyle w:val="Hyperlink"/>
            <w:noProof/>
          </w:rPr>
          <w:t>The Second Tool: Esav’s Garment</w:t>
        </w:r>
        <w:r w:rsidR="00661C43">
          <w:rPr>
            <w:noProof/>
            <w:webHidden/>
          </w:rPr>
          <w:tab/>
        </w:r>
        <w:r w:rsidR="00661C43">
          <w:rPr>
            <w:noProof/>
            <w:webHidden/>
          </w:rPr>
          <w:fldChar w:fldCharType="begin"/>
        </w:r>
        <w:r w:rsidR="00661C43">
          <w:rPr>
            <w:noProof/>
            <w:webHidden/>
          </w:rPr>
          <w:instrText xml:space="preserve"> PAGEREF _Toc24617250 \h </w:instrText>
        </w:r>
        <w:r w:rsidR="00661C43">
          <w:rPr>
            <w:noProof/>
            <w:webHidden/>
          </w:rPr>
        </w:r>
        <w:r w:rsidR="00661C43">
          <w:rPr>
            <w:noProof/>
            <w:webHidden/>
          </w:rPr>
          <w:fldChar w:fldCharType="separate"/>
        </w:r>
        <w:r w:rsidR="00117B9D">
          <w:rPr>
            <w:noProof/>
            <w:webHidden/>
          </w:rPr>
          <w:t>6</w:t>
        </w:r>
        <w:r w:rsidR="00661C43">
          <w:rPr>
            <w:noProof/>
            <w:webHidden/>
          </w:rPr>
          <w:fldChar w:fldCharType="end"/>
        </w:r>
      </w:hyperlink>
    </w:p>
    <w:p w14:paraId="68F7F949" w14:textId="76A0E084"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1" w:history="1">
        <w:r w:rsidR="00661C43" w:rsidRPr="00EB6B99">
          <w:rPr>
            <w:rStyle w:val="Hyperlink"/>
            <w:noProof/>
          </w:rPr>
          <w:t>The Third Tool: The bracha, the blessing</w:t>
        </w:r>
        <w:r w:rsidR="00661C43">
          <w:rPr>
            <w:noProof/>
            <w:webHidden/>
          </w:rPr>
          <w:tab/>
        </w:r>
        <w:r w:rsidR="00661C43">
          <w:rPr>
            <w:noProof/>
            <w:webHidden/>
          </w:rPr>
          <w:fldChar w:fldCharType="begin"/>
        </w:r>
        <w:r w:rsidR="00661C43">
          <w:rPr>
            <w:noProof/>
            <w:webHidden/>
          </w:rPr>
          <w:instrText xml:space="preserve"> PAGEREF _Toc24617251 \h </w:instrText>
        </w:r>
        <w:r w:rsidR="00661C43">
          <w:rPr>
            <w:noProof/>
            <w:webHidden/>
          </w:rPr>
        </w:r>
        <w:r w:rsidR="00661C43">
          <w:rPr>
            <w:noProof/>
            <w:webHidden/>
          </w:rPr>
          <w:fldChar w:fldCharType="separate"/>
        </w:r>
        <w:r w:rsidR="00117B9D">
          <w:rPr>
            <w:noProof/>
            <w:webHidden/>
          </w:rPr>
          <w:t>7</w:t>
        </w:r>
        <w:r w:rsidR="00661C43">
          <w:rPr>
            <w:noProof/>
            <w:webHidden/>
          </w:rPr>
          <w:fldChar w:fldCharType="end"/>
        </w:r>
      </w:hyperlink>
    </w:p>
    <w:p w14:paraId="0C235E88" w14:textId="63169F0E"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2" w:history="1">
        <w:r w:rsidR="00661C43" w:rsidRPr="00EB6B99">
          <w:rPr>
            <w:rStyle w:val="Hyperlink"/>
            <w:noProof/>
          </w:rPr>
          <w:t>Birth and Rebirth</w:t>
        </w:r>
        <w:r w:rsidR="00661C43">
          <w:rPr>
            <w:noProof/>
            <w:webHidden/>
          </w:rPr>
          <w:tab/>
        </w:r>
        <w:r w:rsidR="00661C43">
          <w:rPr>
            <w:noProof/>
            <w:webHidden/>
          </w:rPr>
          <w:fldChar w:fldCharType="begin"/>
        </w:r>
        <w:r w:rsidR="00661C43">
          <w:rPr>
            <w:noProof/>
            <w:webHidden/>
          </w:rPr>
          <w:instrText xml:space="preserve"> PAGEREF _Toc24617252 \h </w:instrText>
        </w:r>
        <w:r w:rsidR="00661C43">
          <w:rPr>
            <w:noProof/>
            <w:webHidden/>
          </w:rPr>
        </w:r>
        <w:r w:rsidR="00661C43">
          <w:rPr>
            <w:noProof/>
            <w:webHidden/>
          </w:rPr>
          <w:fldChar w:fldCharType="separate"/>
        </w:r>
        <w:r w:rsidR="00117B9D">
          <w:rPr>
            <w:noProof/>
            <w:webHidden/>
          </w:rPr>
          <w:t>12</w:t>
        </w:r>
        <w:r w:rsidR="00661C43">
          <w:rPr>
            <w:noProof/>
            <w:webHidden/>
          </w:rPr>
          <w:fldChar w:fldCharType="end"/>
        </w:r>
      </w:hyperlink>
    </w:p>
    <w:p w14:paraId="43EE484B" w14:textId="4737F69E"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3" w:history="1">
        <w:r w:rsidR="00661C43" w:rsidRPr="00EB6B99">
          <w:rPr>
            <w:rStyle w:val="Hyperlink"/>
            <w:noProof/>
          </w:rPr>
          <w:t>The Fourth Tool: HaShem’s Blessings</w:t>
        </w:r>
        <w:r w:rsidR="00661C43">
          <w:rPr>
            <w:noProof/>
            <w:webHidden/>
          </w:rPr>
          <w:tab/>
        </w:r>
        <w:r w:rsidR="00661C43">
          <w:rPr>
            <w:noProof/>
            <w:webHidden/>
          </w:rPr>
          <w:fldChar w:fldCharType="begin"/>
        </w:r>
        <w:r w:rsidR="00661C43">
          <w:rPr>
            <w:noProof/>
            <w:webHidden/>
          </w:rPr>
          <w:instrText xml:space="preserve"> PAGEREF _Toc24617253 \h </w:instrText>
        </w:r>
        <w:r w:rsidR="00661C43">
          <w:rPr>
            <w:noProof/>
            <w:webHidden/>
          </w:rPr>
        </w:r>
        <w:r w:rsidR="00661C43">
          <w:rPr>
            <w:noProof/>
            <w:webHidden/>
          </w:rPr>
          <w:fldChar w:fldCharType="separate"/>
        </w:r>
        <w:r w:rsidR="00117B9D">
          <w:rPr>
            <w:noProof/>
            <w:webHidden/>
          </w:rPr>
          <w:t>13</w:t>
        </w:r>
        <w:r w:rsidR="00661C43">
          <w:rPr>
            <w:noProof/>
            <w:webHidden/>
          </w:rPr>
          <w:fldChar w:fldCharType="end"/>
        </w:r>
      </w:hyperlink>
    </w:p>
    <w:p w14:paraId="27584AA0" w14:textId="6B490CE3"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4" w:history="1">
        <w:r w:rsidR="00661C43" w:rsidRPr="00EB6B99">
          <w:rPr>
            <w:rStyle w:val="Hyperlink"/>
            <w:noProof/>
          </w:rPr>
          <w:t>The Root of Maaser (Tithing)</w:t>
        </w:r>
        <w:r w:rsidR="00661C43">
          <w:rPr>
            <w:noProof/>
            <w:webHidden/>
          </w:rPr>
          <w:tab/>
        </w:r>
        <w:r w:rsidR="00661C43">
          <w:rPr>
            <w:noProof/>
            <w:webHidden/>
          </w:rPr>
          <w:fldChar w:fldCharType="begin"/>
        </w:r>
        <w:r w:rsidR="00661C43">
          <w:rPr>
            <w:noProof/>
            <w:webHidden/>
          </w:rPr>
          <w:instrText xml:space="preserve"> PAGEREF _Toc24617254 \h </w:instrText>
        </w:r>
        <w:r w:rsidR="00661C43">
          <w:rPr>
            <w:noProof/>
            <w:webHidden/>
          </w:rPr>
        </w:r>
        <w:r w:rsidR="00661C43">
          <w:rPr>
            <w:noProof/>
            <w:webHidden/>
          </w:rPr>
          <w:fldChar w:fldCharType="separate"/>
        </w:r>
        <w:r w:rsidR="00117B9D">
          <w:rPr>
            <w:noProof/>
            <w:webHidden/>
          </w:rPr>
          <w:t>15</w:t>
        </w:r>
        <w:r w:rsidR="00661C43">
          <w:rPr>
            <w:noProof/>
            <w:webHidden/>
          </w:rPr>
          <w:fldChar w:fldCharType="end"/>
        </w:r>
      </w:hyperlink>
    </w:p>
    <w:p w14:paraId="0133ACC1" w14:textId="122A7F92"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5" w:history="1">
        <w:r w:rsidR="00661C43" w:rsidRPr="00EB6B99">
          <w:rPr>
            <w:rStyle w:val="Hyperlink"/>
            <w:noProof/>
          </w:rPr>
          <w:t>The Fifth Tool: Wives</w:t>
        </w:r>
        <w:r w:rsidR="00661C43">
          <w:rPr>
            <w:noProof/>
            <w:webHidden/>
          </w:rPr>
          <w:tab/>
        </w:r>
        <w:r w:rsidR="00661C43">
          <w:rPr>
            <w:noProof/>
            <w:webHidden/>
          </w:rPr>
          <w:fldChar w:fldCharType="begin"/>
        </w:r>
        <w:r w:rsidR="00661C43">
          <w:rPr>
            <w:noProof/>
            <w:webHidden/>
          </w:rPr>
          <w:instrText xml:space="preserve"> PAGEREF _Toc24617255 \h </w:instrText>
        </w:r>
        <w:r w:rsidR="00661C43">
          <w:rPr>
            <w:noProof/>
            <w:webHidden/>
          </w:rPr>
        </w:r>
        <w:r w:rsidR="00661C43">
          <w:rPr>
            <w:noProof/>
            <w:webHidden/>
          </w:rPr>
          <w:fldChar w:fldCharType="separate"/>
        </w:r>
        <w:r w:rsidR="00117B9D">
          <w:rPr>
            <w:noProof/>
            <w:webHidden/>
          </w:rPr>
          <w:t>16</w:t>
        </w:r>
        <w:r w:rsidR="00661C43">
          <w:rPr>
            <w:noProof/>
            <w:webHidden/>
          </w:rPr>
          <w:fldChar w:fldCharType="end"/>
        </w:r>
      </w:hyperlink>
    </w:p>
    <w:p w14:paraId="3677064F" w14:textId="1A2D75CF"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6" w:history="1">
        <w:r w:rsidR="00661C43" w:rsidRPr="00EB6B99">
          <w:rPr>
            <w:rStyle w:val="Hyperlink"/>
            <w:noProof/>
          </w:rPr>
          <w:t>Leah, the wife for the firstborn</w:t>
        </w:r>
        <w:r w:rsidR="00661C43">
          <w:rPr>
            <w:noProof/>
            <w:webHidden/>
          </w:rPr>
          <w:tab/>
        </w:r>
        <w:r w:rsidR="00661C43">
          <w:rPr>
            <w:noProof/>
            <w:webHidden/>
          </w:rPr>
          <w:fldChar w:fldCharType="begin"/>
        </w:r>
        <w:r w:rsidR="00661C43">
          <w:rPr>
            <w:noProof/>
            <w:webHidden/>
          </w:rPr>
          <w:instrText xml:space="preserve"> PAGEREF _Toc24617256 \h </w:instrText>
        </w:r>
        <w:r w:rsidR="00661C43">
          <w:rPr>
            <w:noProof/>
            <w:webHidden/>
          </w:rPr>
        </w:r>
        <w:r w:rsidR="00661C43">
          <w:rPr>
            <w:noProof/>
            <w:webHidden/>
          </w:rPr>
          <w:fldChar w:fldCharType="separate"/>
        </w:r>
        <w:r w:rsidR="00117B9D">
          <w:rPr>
            <w:noProof/>
            <w:webHidden/>
          </w:rPr>
          <w:t>16</w:t>
        </w:r>
        <w:r w:rsidR="00661C43">
          <w:rPr>
            <w:noProof/>
            <w:webHidden/>
          </w:rPr>
          <w:fldChar w:fldCharType="end"/>
        </w:r>
      </w:hyperlink>
    </w:p>
    <w:p w14:paraId="0F39E643" w14:textId="7BF9D925"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7" w:history="1">
        <w:r w:rsidR="00661C43" w:rsidRPr="00EB6B99">
          <w:rPr>
            <w:rStyle w:val="Hyperlink"/>
            <w:noProof/>
          </w:rPr>
          <w:t>Rachel, the wife for the Physical Mission (Bilhah)</w:t>
        </w:r>
        <w:r w:rsidR="00661C43">
          <w:rPr>
            <w:noProof/>
            <w:webHidden/>
          </w:rPr>
          <w:tab/>
        </w:r>
        <w:r w:rsidR="00661C43">
          <w:rPr>
            <w:noProof/>
            <w:webHidden/>
          </w:rPr>
          <w:fldChar w:fldCharType="begin"/>
        </w:r>
        <w:r w:rsidR="00661C43">
          <w:rPr>
            <w:noProof/>
            <w:webHidden/>
          </w:rPr>
          <w:instrText xml:space="preserve"> PAGEREF _Toc24617257 \h </w:instrText>
        </w:r>
        <w:r w:rsidR="00661C43">
          <w:rPr>
            <w:noProof/>
            <w:webHidden/>
          </w:rPr>
        </w:r>
        <w:r w:rsidR="00661C43">
          <w:rPr>
            <w:noProof/>
            <w:webHidden/>
          </w:rPr>
          <w:fldChar w:fldCharType="separate"/>
        </w:r>
        <w:r w:rsidR="00117B9D">
          <w:rPr>
            <w:noProof/>
            <w:webHidden/>
          </w:rPr>
          <w:t>18</w:t>
        </w:r>
        <w:r w:rsidR="00661C43">
          <w:rPr>
            <w:noProof/>
            <w:webHidden/>
          </w:rPr>
          <w:fldChar w:fldCharType="end"/>
        </w:r>
      </w:hyperlink>
    </w:p>
    <w:p w14:paraId="3B4343F3" w14:textId="6B13CE90"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8" w:history="1">
        <w:r w:rsidR="00661C43" w:rsidRPr="00EB6B99">
          <w:rPr>
            <w:rStyle w:val="Hyperlink"/>
            <w:noProof/>
          </w:rPr>
          <w:t>Bilhah - Rachel’s Handmaid</w:t>
        </w:r>
        <w:r w:rsidR="00661C43">
          <w:rPr>
            <w:noProof/>
            <w:webHidden/>
          </w:rPr>
          <w:tab/>
        </w:r>
        <w:r w:rsidR="00661C43">
          <w:rPr>
            <w:noProof/>
            <w:webHidden/>
          </w:rPr>
          <w:fldChar w:fldCharType="begin"/>
        </w:r>
        <w:r w:rsidR="00661C43">
          <w:rPr>
            <w:noProof/>
            <w:webHidden/>
          </w:rPr>
          <w:instrText xml:space="preserve"> PAGEREF _Toc24617258 \h </w:instrText>
        </w:r>
        <w:r w:rsidR="00661C43">
          <w:rPr>
            <w:noProof/>
            <w:webHidden/>
          </w:rPr>
        </w:r>
        <w:r w:rsidR="00661C43">
          <w:rPr>
            <w:noProof/>
            <w:webHidden/>
          </w:rPr>
          <w:fldChar w:fldCharType="separate"/>
        </w:r>
        <w:r w:rsidR="00117B9D">
          <w:rPr>
            <w:noProof/>
            <w:webHidden/>
          </w:rPr>
          <w:t>19</w:t>
        </w:r>
        <w:r w:rsidR="00661C43">
          <w:rPr>
            <w:noProof/>
            <w:webHidden/>
          </w:rPr>
          <w:fldChar w:fldCharType="end"/>
        </w:r>
      </w:hyperlink>
    </w:p>
    <w:p w14:paraId="1E92902E" w14:textId="692D3119"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59" w:history="1">
        <w:r w:rsidR="00661C43" w:rsidRPr="00EB6B99">
          <w:rPr>
            <w:rStyle w:val="Hyperlink"/>
            <w:noProof/>
          </w:rPr>
          <w:t>Zilpah - Leah’s Handmaid</w:t>
        </w:r>
        <w:r w:rsidR="00661C43">
          <w:rPr>
            <w:noProof/>
            <w:webHidden/>
          </w:rPr>
          <w:tab/>
        </w:r>
        <w:r w:rsidR="00661C43">
          <w:rPr>
            <w:noProof/>
            <w:webHidden/>
          </w:rPr>
          <w:fldChar w:fldCharType="begin"/>
        </w:r>
        <w:r w:rsidR="00661C43">
          <w:rPr>
            <w:noProof/>
            <w:webHidden/>
          </w:rPr>
          <w:instrText xml:space="preserve"> PAGEREF _Toc24617259 \h </w:instrText>
        </w:r>
        <w:r w:rsidR="00661C43">
          <w:rPr>
            <w:noProof/>
            <w:webHidden/>
          </w:rPr>
        </w:r>
        <w:r w:rsidR="00661C43">
          <w:rPr>
            <w:noProof/>
            <w:webHidden/>
          </w:rPr>
          <w:fldChar w:fldCharType="separate"/>
        </w:r>
        <w:r w:rsidR="00117B9D">
          <w:rPr>
            <w:noProof/>
            <w:webHidden/>
          </w:rPr>
          <w:t>19</w:t>
        </w:r>
        <w:r w:rsidR="00661C43">
          <w:rPr>
            <w:noProof/>
            <w:webHidden/>
          </w:rPr>
          <w:fldChar w:fldCharType="end"/>
        </w:r>
      </w:hyperlink>
    </w:p>
    <w:p w14:paraId="77B1F273" w14:textId="15E12529"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0" w:history="1">
        <w:r w:rsidR="00661C43" w:rsidRPr="00EB6B99">
          <w:rPr>
            <w:rStyle w:val="Hyperlink"/>
            <w:noProof/>
          </w:rPr>
          <w:t>The Sixth Tool: Children</w:t>
        </w:r>
        <w:r w:rsidR="00661C43">
          <w:rPr>
            <w:noProof/>
            <w:webHidden/>
          </w:rPr>
          <w:tab/>
        </w:r>
        <w:r w:rsidR="00661C43">
          <w:rPr>
            <w:noProof/>
            <w:webHidden/>
          </w:rPr>
          <w:fldChar w:fldCharType="begin"/>
        </w:r>
        <w:r w:rsidR="00661C43">
          <w:rPr>
            <w:noProof/>
            <w:webHidden/>
          </w:rPr>
          <w:instrText xml:space="preserve"> PAGEREF _Toc24617260 \h </w:instrText>
        </w:r>
        <w:r w:rsidR="00661C43">
          <w:rPr>
            <w:noProof/>
            <w:webHidden/>
          </w:rPr>
        </w:r>
        <w:r w:rsidR="00661C43">
          <w:rPr>
            <w:noProof/>
            <w:webHidden/>
          </w:rPr>
          <w:fldChar w:fldCharType="separate"/>
        </w:r>
        <w:r w:rsidR="00117B9D">
          <w:rPr>
            <w:noProof/>
            <w:webHidden/>
          </w:rPr>
          <w:t>20</w:t>
        </w:r>
        <w:r w:rsidR="00661C43">
          <w:rPr>
            <w:noProof/>
            <w:webHidden/>
          </w:rPr>
          <w:fldChar w:fldCharType="end"/>
        </w:r>
      </w:hyperlink>
    </w:p>
    <w:p w14:paraId="00AF1965" w14:textId="0E442651"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1" w:history="1">
        <w:r w:rsidR="00661C43" w:rsidRPr="00EB6B99">
          <w:rPr>
            <w:rStyle w:val="Hyperlink"/>
            <w:noProof/>
          </w:rPr>
          <w:t>The Seventh Tool: New Name: Israel</w:t>
        </w:r>
        <w:r w:rsidR="00661C43">
          <w:rPr>
            <w:noProof/>
            <w:webHidden/>
          </w:rPr>
          <w:tab/>
        </w:r>
        <w:r w:rsidR="00661C43">
          <w:rPr>
            <w:noProof/>
            <w:webHidden/>
          </w:rPr>
          <w:fldChar w:fldCharType="begin"/>
        </w:r>
        <w:r w:rsidR="00661C43">
          <w:rPr>
            <w:noProof/>
            <w:webHidden/>
          </w:rPr>
          <w:instrText xml:space="preserve"> PAGEREF _Toc24617261 \h </w:instrText>
        </w:r>
        <w:r w:rsidR="00661C43">
          <w:rPr>
            <w:noProof/>
            <w:webHidden/>
          </w:rPr>
        </w:r>
        <w:r w:rsidR="00661C43">
          <w:rPr>
            <w:noProof/>
            <w:webHidden/>
          </w:rPr>
          <w:fldChar w:fldCharType="separate"/>
        </w:r>
        <w:r w:rsidR="00117B9D">
          <w:rPr>
            <w:noProof/>
            <w:webHidden/>
          </w:rPr>
          <w:t>20</w:t>
        </w:r>
        <w:r w:rsidR="00661C43">
          <w:rPr>
            <w:noProof/>
            <w:webHidden/>
          </w:rPr>
          <w:fldChar w:fldCharType="end"/>
        </w:r>
      </w:hyperlink>
    </w:p>
    <w:p w14:paraId="586DF5A8" w14:textId="0FF9514A"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2" w:history="1">
        <w:r w:rsidR="00661C43" w:rsidRPr="00EB6B99">
          <w:rPr>
            <w:rStyle w:val="Hyperlink"/>
            <w:noProof/>
          </w:rPr>
          <w:t>Rachamim</w:t>
        </w:r>
        <w:r w:rsidR="00661C43">
          <w:rPr>
            <w:noProof/>
            <w:webHidden/>
          </w:rPr>
          <w:tab/>
        </w:r>
        <w:r w:rsidR="00661C43">
          <w:rPr>
            <w:noProof/>
            <w:webHidden/>
          </w:rPr>
          <w:fldChar w:fldCharType="begin"/>
        </w:r>
        <w:r w:rsidR="00661C43">
          <w:rPr>
            <w:noProof/>
            <w:webHidden/>
          </w:rPr>
          <w:instrText xml:space="preserve"> PAGEREF _Toc24617262 \h </w:instrText>
        </w:r>
        <w:r w:rsidR="00661C43">
          <w:rPr>
            <w:noProof/>
            <w:webHidden/>
          </w:rPr>
        </w:r>
        <w:r w:rsidR="00661C43">
          <w:rPr>
            <w:noProof/>
            <w:webHidden/>
          </w:rPr>
          <w:fldChar w:fldCharType="separate"/>
        </w:r>
        <w:r w:rsidR="00117B9D">
          <w:rPr>
            <w:noProof/>
            <w:webHidden/>
          </w:rPr>
          <w:t>23</w:t>
        </w:r>
        <w:r w:rsidR="00661C43">
          <w:rPr>
            <w:noProof/>
            <w:webHidden/>
          </w:rPr>
          <w:fldChar w:fldCharType="end"/>
        </w:r>
      </w:hyperlink>
    </w:p>
    <w:p w14:paraId="0D761031" w14:textId="40CD234C"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3" w:history="1">
        <w:r w:rsidR="00661C43" w:rsidRPr="00EB6B99">
          <w:rPr>
            <w:rStyle w:val="Hyperlink"/>
            <w:noProof/>
          </w:rPr>
          <w:t>Limiting the Exile</w:t>
        </w:r>
        <w:r w:rsidR="00661C43">
          <w:rPr>
            <w:noProof/>
            <w:webHidden/>
          </w:rPr>
          <w:tab/>
        </w:r>
        <w:r w:rsidR="00661C43">
          <w:rPr>
            <w:noProof/>
            <w:webHidden/>
          </w:rPr>
          <w:fldChar w:fldCharType="begin"/>
        </w:r>
        <w:r w:rsidR="00661C43">
          <w:rPr>
            <w:noProof/>
            <w:webHidden/>
          </w:rPr>
          <w:instrText xml:space="preserve"> PAGEREF _Toc24617263 \h </w:instrText>
        </w:r>
        <w:r w:rsidR="00661C43">
          <w:rPr>
            <w:noProof/>
            <w:webHidden/>
          </w:rPr>
        </w:r>
        <w:r w:rsidR="00661C43">
          <w:rPr>
            <w:noProof/>
            <w:webHidden/>
          </w:rPr>
          <w:fldChar w:fldCharType="separate"/>
        </w:r>
        <w:r w:rsidR="00117B9D">
          <w:rPr>
            <w:noProof/>
            <w:webHidden/>
          </w:rPr>
          <w:t>24</w:t>
        </w:r>
        <w:r w:rsidR="00661C43">
          <w:rPr>
            <w:noProof/>
            <w:webHidden/>
          </w:rPr>
          <w:fldChar w:fldCharType="end"/>
        </w:r>
      </w:hyperlink>
    </w:p>
    <w:p w14:paraId="0557E4CC" w14:textId="7942450F"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4" w:history="1">
        <w:r w:rsidR="00661C43" w:rsidRPr="00EB6B99">
          <w:rPr>
            <w:rStyle w:val="Hyperlink"/>
            <w:noProof/>
          </w:rPr>
          <w:t>Reuben</w:t>
        </w:r>
        <w:r w:rsidR="00661C43">
          <w:rPr>
            <w:noProof/>
            <w:webHidden/>
          </w:rPr>
          <w:tab/>
        </w:r>
        <w:r w:rsidR="00661C43">
          <w:rPr>
            <w:noProof/>
            <w:webHidden/>
          </w:rPr>
          <w:fldChar w:fldCharType="begin"/>
        </w:r>
        <w:r w:rsidR="00661C43">
          <w:rPr>
            <w:noProof/>
            <w:webHidden/>
          </w:rPr>
          <w:instrText xml:space="preserve"> PAGEREF _Toc24617264 \h </w:instrText>
        </w:r>
        <w:r w:rsidR="00661C43">
          <w:rPr>
            <w:noProof/>
            <w:webHidden/>
          </w:rPr>
        </w:r>
        <w:r w:rsidR="00661C43">
          <w:rPr>
            <w:noProof/>
            <w:webHidden/>
          </w:rPr>
          <w:fldChar w:fldCharType="separate"/>
        </w:r>
        <w:r w:rsidR="00117B9D">
          <w:rPr>
            <w:noProof/>
            <w:webHidden/>
          </w:rPr>
          <w:t>26</w:t>
        </w:r>
        <w:r w:rsidR="00661C43">
          <w:rPr>
            <w:noProof/>
            <w:webHidden/>
          </w:rPr>
          <w:fldChar w:fldCharType="end"/>
        </w:r>
      </w:hyperlink>
    </w:p>
    <w:p w14:paraId="17F1140B" w14:textId="2516681E"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5" w:history="1">
        <w:r w:rsidR="00661C43" w:rsidRPr="00EB6B99">
          <w:rPr>
            <w:rStyle w:val="Hyperlink"/>
            <w:noProof/>
          </w:rPr>
          <w:t>Yissachar and Zevulun</w:t>
        </w:r>
        <w:r w:rsidR="00661C43">
          <w:rPr>
            <w:noProof/>
            <w:webHidden/>
          </w:rPr>
          <w:tab/>
        </w:r>
        <w:r w:rsidR="00661C43">
          <w:rPr>
            <w:noProof/>
            <w:webHidden/>
          </w:rPr>
          <w:fldChar w:fldCharType="begin"/>
        </w:r>
        <w:r w:rsidR="00661C43">
          <w:rPr>
            <w:noProof/>
            <w:webHidden/>
          </w:rPr>
          <w:instrText xml:space="preserve"> PAGEREF _Toc24617265 \h </w:instrText>
        </w:r>
        <w:r w:rsidR="00661C43">
          <w:rPr>
            <w:noProof/>
            <w:webHidden/>
          </w:rPr>
        </w:r>
        <w:r w:rsidR="00661C43">
          <w:rPr>
            <w:noProof/>
            <w:webHidden/>
          </w:rPr>
          <w:fldChar w:fldCharType="separate"/>
        </w:r>
        <w:r w:rsidR="00117B9D">
          <w:rPr>
            <w:noProof/>
            <w:webHidden/>
          </w:rPr>
          <w:t>26</w:t>
        </w:r>
        <w:r w:rsidR="00661C43">
          <w:rPr>
            <w:noProof/>
            <w:webHidden/>
          </w:rPr>
          <w:fldChar w:fldCharType="end"/>
        </w:r>
      </w:hyperlink>
    </w:p>
    <w:p w14:paraId="169AAABD" w14:textId="325F8EFE"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6" w:history="1">
        <w:r w:rsidR="00661C43" w:rsidRPr="00EB6B99">
          <w:rPr>
            <w:rStyle w:val="Hyperlink"/>
            <w:noProof/>
          </w:rPr>
          <w:t>Antoninus and Rebbi</w:t>
        </w:r>
        <w:r w:rsidR="00661C43">
          <w:rPr>
            <w:noProof/>
            <w:webHidden/>
          </w:rPr>
          <w:tab/>
        </w:r>
        <w:r w:rsidR="00661C43">
          <w:rPr>
            <w:noProof/>
            <w:webHidden/>
          </w:rPr>
          <w:fldChar w:fldCharType="begin"/>
        </w:r>
        <w:r w:rsidR="00661C43">
          <w:rPr>
            <w:noProof/>
            <w:webHidden/>
          </w:rPr>
          <w:instrText xml:space="preserve"> PAGEREF _Toc24617266 \h </w:instrText>
        </w:r>
        <w:r w:rsidR="00661C43">
          <w:rPr>
            <w:noProof/>
            <w:webHidden/>
          </w:rPr>
        </w:r>
        <w:r w:rsidR="00661C43">
          <w:rPr>
            <w:noProof/>
            <w:webHidden/>
          </w:rPr>
          <w:fldChar w:fldCharType="separate"/>
        </w:r>
        <w:r w:rsidR="00117B9D">
          <w:rPr>
            <w:noProof/>
            <w:webHidden/>
          </w:rPr>
          <w:t>28</w:t>
        </w:r>
        <w:r w:rsidR="00661C43">
          <w:rPr>
            <w:noProof/>
            <w:webHidden/>
          </w:rPr>
          <w:fldChar w:fldCharType="end"/>
        </w:r>
      </w:hyperlink>
    </w:p>
    <w:p w14:paraId="4694C5BD" w14:textId="5A7C9F44"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7" w:history="1">
        <w:r w:rsidR="00661C43" w:rsidRPr="00EB6B99">
          <w:rPr>
            <w:rStyle w:val="Hyperlink"/>
            <w:noProof/>
          </w:rPr>
          <w:t>Angels on the Way</w:t>
        </w:r>
        <w:r w:rsidR="00661C43">
          <w:rPr>
            <w:noProof/>
            <w:webHidden/>
          </w:rPr>
          <w:tab/>
        </w:r>
        <w:r w:rsidR="00661C43">
          <w:rPr>
            <w:noProof/>
            <w:webHidden/>
          </w:rPr>
          <w:fldChar w:fldCharType="begin"/>
        </w:r>
        <w:r w:rsidR="00661C43">
          <w:rPr>
            <w:noProof/>
            <w:webHidden/>
          </w:rPr>
          <w:instrText xml:space="preserve"> PAGEREF _Toc24617267 \h </w:instrText>
        </w:r>
        <w:r w:rsidR="00661C43">
          <w:rPr>
            <w:noProof/>
            <w:webHidden/>
          </w:rPr>
        </w:r>
        <w:r w:rsidR="00661C43">
          <w:rPr>
            <w:noProof/>
            <w:webHidden/>
          </w:rPr>
          <w:fldChar w:fldCharType="separate"/>
        </w:r>
        <w:r w:rsidR="00117B9D">
          <w:rPr>
            <w:noProof/>
            <w:webHidden/>
          </w:rPr>
          <w:t>30</w:t>
        </w:r>
        <w:r w:rsidR="00661C43">
          <w:rPr>
            <w:noProof/>
            <w:webHidden/>
          </w:rPr>
          <w:fldChar w:fldCharType="end"/>
        </w:r>
      </w:hyperlink>
    </w:p>
    <w:p w14:paraId="5472BC86" w14:textId="7740962B"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8" w:history="1">
        <w:r w:rsidR="00661C43" w:rsidRPr="00EB6B99">
          <w:rPr>
            <w:rStyle w:val="Hyperlink"/>
            <w:noProof/>
          </w:rPr>
          <w:t>The Tower of Babel vs. the Ladder</w:t>
        </w:r>
        <w:r w:rsidR="00661C43">
          <w:rPr>
            <w:noProof/>
            <w:webHidden/>
          </w:rPr>
          <w:tab/>
        </w:r>
        <w:r w:rsidR="00661C43">
          <w:rPr>
            <w:noProof/>
            <w:webHidden/>
          </w:rPr>
          <w:fldChar w:fldCharType="begin"/>
        </w:r>
        <w:r w:rsidR="00661C43">
          <w:rPr>
            <w:noProof/>
            <w:webHidden/>
          </w:rPr>
          <w:instrText xml:space="preserve"> PAGEREF _Toc24617268 \h </w:instrText>
        </w:r>
        <w:r w:rsidR="00661C43">
          <w:rPr>
            <w:noProof/>
            <w:webHidden/>
          </w:rPr>
        </w:r>
        <w:r w:rsidR="00661C43">
          <w:rPr>
            <w:noProof/>
            <w:webHidden/>
          </w:rPr>
          <w:fldChar w:fldCharType="separate"/>
        </w:r>
        <w:r w:rsidR="00117B9D">
          <w:rPr>
            <w:noProof/>
            <w:webHidden/>
          </w:rPr>
          <w:t>30</w:t>
        </w:r>
        <w:r w:rsidR="00661C43">
          <w:rPr>
            <w:noProof/>
            <w:webHidden/>
          </w:rPr>
          <w:fldChar w:fldCharType="end"/>
        </w:r>
      </w:hyperlink>
    </w:p>
    <w:p w14:paraId="50B74ADA" w14:textId="0F425376"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69" w:history="1">
        <w:r w:rsidR="00661C43" w:rsidRPr="00EB6B99">
          <w:rPr>
            <w:rStyle w:val="Hyperlink"/>
            <w:noProof/>
          </w:rPr>
          <w:t>Laban, Babel, and Egyptian Slavery</w:t>
        </w:r>
        <w:r w:rsidR="00661C43">
          <w:rPr>
            <w:noProof/>
            <w:webHidden/>
          </w:rPr>
          <w:tab/>
        </w:r>
        <w:r w:rsidR="00661C43">
          <w:rPr>
            <w:noProof/>
            <w:webHidden/>
          </w:rPr>
          <w:fldChar w:fldCharType="begin"/>
        </w:r>
        <w:r w:rsidR="00661C43">
          <w:rPr>
            <w:noProof/>
            <w:webHidden/>
          </w:rPr>
          <w:instrText xml:space="preserve"> PAGEREF _Toc24617269 \h </w:instrText>
        </w:r>
        <w:r w:rsidR="00661C43">
          <w:rPr>
            <w:noProof/>
            <w:webHidden/>
          </w:rPr>
        </w:r>
        <w:r w:rsidR="00661C43">
          <w:rPr>
            <w:noProof/>
            <w:webHidden/>
          </w:rPr>
          <w:fldChar w:fldCharType="separate"/>
        </w:r>
        <w:r w:rsidR="00117B9D">
          <w:rPr>
            <w:noProof/>
            <w:webHidden/>
          </w:rPr>
          <w:t>33</w:t>
        </w:r>
        <w:r w:rsidR="00661C43">
          <w:rPr>
            <w:noProof/>
            <w:webHidden/>
          </w:rPr>
          <w:fldChar w:fldCharType="end"/>
        </w:r>
      </w:hyperlink>
    </w:p>
    <w:p w14:paraId="22BF75CC" w14:textId="40597DD2"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70" w:history="1">
        <w:r w:rsidR="00661C43" w:rsidRPr="00EB6B99">
          <w:rPr>
            <w:rStyle w:val="Hyperlink"/>
            <w:noProof/>
          </w:rPr>
          <w:t>Yaaqob’s Enslavement</w:t>
        </w:r>
        <w:r w:rsidR="00661C43">
          <w:rPr>
            <w:noProof/>
            <w:webHidden/>
          </w:rPr>
          <w:tab/>
        </w:r>
        <w:r w:rsidR="00661C43">
          <w:rPr>
            <w:noProof/>
            <w:webHidden/>
          </w:rPr>
          <w:fldChar w:fldCharType="begin"/>
        </w:r>
        <w:r w:rsidR="00661C43">
          <w:rPr>
            <w:noProof/>
            <w:webHidden/>
          </w:rPr>
          <w:instrText xml:space="preserve"> PAGEREF _Toc24617270 \h </w:instrText>
        </w:r>
        <w:r w:rsidR="00661C43">
          <w:rPr>
            <w:noProof/>
            <w:webHidden/>
          </w:rPr>
        </w:r>
        <w:r w:rsidR="00661C43">
          <w:rPr>
            <w:noProof/>
            <w:webHidden/>
          </w:rPr>
          <w:fldChar w:fldCharType="separate"/>
        </w:r>
        <w:r w:rsidR="00117B9D">
          <w:rPr>
            <w:noProof/>
            <w:webHidden/>
          </w:rPr>
          <w:t>33</w:t>
        </w:r>
        <w:r w:rsidR="00661C43">
          <w:rPr>
            <w:noProof/>
            <w:webHidden/>
          </w:rPr>
          <w:fldChar w:fldCharType="end"/>
        </w:r>
      </w:hyperlink>
    </w:p>
    <w:p w14:paraId="2616DC77" w14:textId="044FD7F5"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71" w:history="1">
        <w:r w:rsidR="00661C43" w:rsidRPr="00EB6B99">
          <w:rPr>
            <w:rStyle w:val="Hyperlink"/>
            <w:noProof/>
          </w:rPr>
          <w:t>Babel</w:t>
        </w:r>
        <w:r w:rsidR="00661C43">
          <w:rPr>
            <w:noProof/>
            <w:webHidden/>
          </w:rPr>
          <w:tab/>
        </w:r>
        <w:r w:rsidR="00661C43">
          <w:rPr>
            <w:noProof/>
            <w:webHidden/>
          </w:rPr>
          <w:fldChar w:fldCharType="begin"/>
        </w:r>
        <w:r w:rsidR="00661C43">
          <w:rPr>
            <w:noProof/>
            <w:webHidden/>
          </w:rPr>
          <w:instrText xml:space="preserve"> PAGEREF _Toc24617271 \h </w:instrText>
        </w:r>
        <w:r w:rsidR="00661C43">
          <w:rPr>
            <w:noProof/>
            <w:webHidden/>
          </w:rPr>
        </w:r>
        <w:r w:rsidR="00661C43">
          <w:rPr>
            <w:noProof/>
            <w:webHidden/>
          </w:rPr>
          <w:fldChar w:fldCharType="separate"/>
        </w:r>
        <w:r w:rsidR="00117B9D">
          <w:rPr>
            <w:noProof/>
            <w:webHidden/>
          </w:rPr>
          <w:t>33</w:t>
        </w:r>
        <w:r w:rsidR="00661C43">
          <w:rPr>
            <w:noProof/>
            <w:webHidden/>
          </w:rPr>
          <w:fldChar w:fldCharType="end"/>
        </w:r>
      </w:hyperlink>
    </w:p>
    <w:p w14:paraId="56149466" w14:textId="00D9DA46"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72" w:history="1">
        <w:r w:rsidR="00661C43" w:rsidRPr="00EB6B99">
          <w:rPr>
            <w:rStyle w:val="Hyperlink"/>
            <w:noProof/>
          </w:rPr>
          <w:t>Egyptian Slavery</w:t>
        </w:r>
        <w:r w:rsidR="00661C43">
          <w:rPr>
            <w:noProof/>
            <w:webHidden/>
          </w:rPr>
          <w:tab/>
        </w:r>
        <w:r w:rsidR="00661C43">
          <w:rPr>
            <w:noProof/>
            <w:webHidden/>
          </w:rPr>
          <w:fldChar w:fldCharType="begin"/>
        </w:r>
        <w:r w:rsidR="00661C43">
          <w:rPr>
            <w:noProof/>
            <w:webHidden/>
          </w:rPr>
          <w:instrText xml:space="preserve"> PAGEREF _Toc24617272 \h </w:instrText>
        </w:r>
        <w:r w:rsidR="00661C43">
          <w:rPr>
            <w:noProof/>
            <w:webHidden/>
          </w:rPr>
        </w:r>
        <w:r w:rsidR="00661C43">
          <w:rPr>
            <w:noProof/>
            <w:webHidden/>
          </w:rPr>
          <w:fldChar w:fldCharType="separate"/>
        </w:r>
        <w:r w:rsidR="00117B9D">
          <w:rPr>
            <w:noProof/>
            <w:webHidden/>
          </w:rPr>
          <w:t>34</w:t>
        </w:r>
        <w:r w:rsidR="00661C43">
          <w:rPr>
            <w:noProof/>
            <w:webHidden/>
          </w:rPr>
          <w:fldChar w:fldCharType="end"/>
        </w:r>
      </w:hyperlink>
    </w:p>
    <w:p w14:paraId="6E8DFEB8" w14:textId="61134F81"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73" w:history="1">
        <w:r w:rsidR="00661C43" w:rsidRPr="00EB6B99">
          <w:rPr>
            <w:rStyle w:val="Hyperlink"/>
            <w:noProof/>
          </w:rPr>
          <w:t>Observations</w:t>
        </w:r>
        <w:r w:rsidR="00661C43">
          <w:rPr>
            <w:noProof/>
            <w:webHidden/>
          </w:rPr>
          <w:tab/>
        </w:r>
        <w:r w:rsidR="00661C43">
          <w:rPr>
            <w:noProof/>
            <w:webHidden/>
          </w:rPr>
          <w:fldChar w:fldCharType="begin"/>
        </w:r>
        <w:r w:rsidR="00661C43">
          <w:rPr>
            <w:noProof/>
            <w:webHidden/>
          </w:rPr>
          <w:instrText xml:space="preserve"> PAGEREF _Toc24617273 \h </w:instrText>
        </w:r>
        <w:r w:rsidR="00661C43">
          <w:rPr>
            <w:noProof/>
            <w:webHidden/>
          </w:rPr>
        </w:r>
        <w:r w:rsidR="00661C43">
          <w:rPr>
            <w:noProof/>
            <w:webHidden/>
          </w:rPr>
          <w:fldChar w:fldCharType="separate"/>
        </w:r>
        <w:r w:rsidR="00117B9D">
          <w:rPr>
            <w:noProof/>
            <w:webHidden/>
          </w:rPr>
          <w:t>34</w:t>
        </w:r>
        <w:r w:rsidR="00661C43">
          <w:rPr>
            <w:noProof/>
            <w:webHidden/>
          </w:rPr>
          <w:fldChar w:fldCharType="end"/>
        </w:r>
      </w:hyperlink>
    </w:p>
    <w:p w14:paraId="5871C7BD" w14:textId="48E7BAF1"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74" w:history="1">
        <w:r w:rsidR="00661C43" w:rsidRPr="00EB6B99">
          <w:rPr>
            <w:rStyle w:val="Hyperlink"/>
            <w:noProof/>
          </w:rPr>
          <w:t>Later History</w:t>
        </w:r>
        <w:r w:rsidR="00661C43">
          <w:rPr>
            <w:noProof/>
            <w:webHidden/>
          </w:rPr>
          <w:tab/>
        </w:r>
        <w:r w:rsidR="00661C43">
          <w:rPr>
            <w:noProof/>
            <w:webHidden/>
          </w:rPr>
          <w:fldChar w:fldCharType="begin"/>
        </w:r>
        <w:r w:rsidR="00661C43">
          <w:rPr>
            <w:noProof/>
            <w:webHidden/>
          </w:rPr>
          <w:instrText xml:space="preserve"> PAGEREF _Toc24617274 \h </w:instrText>
        </w:r>
        <w:r w:rsidR="00661C43">
          <w:rPr>
            <w:noProof/>
            <w:webHidden/>
          </w:rPr>
        </w:r>
        <w:r w:rsidR="00661C43">
          <w:rPr>
            <w:noProof/>
            <w:webHidden/>
          </w:rPr>
          <w:fldChar w:fldCharType="separate"/>
        </w:r>
        <w:r w:rsidR="00117B9D">
          <w:rPr>
            <w:noProof/>
            <w:webHidden/>
          </w:rPr>
          <w:t>35</w:t>
        </w:r>
        <w:r w:rsidR="00661C43">
          <w:rPr>
            <w:noProof/>
            <w:webHidden/>
          </w:rPr>
          <w:fldChar w:fldCharType="end"/>
        </w:r>
      </w:hyperlink>
    </w:p>
    <w:p w14:paraId="200870E8" w14:textId="7F93BE2B" w:rsidR="00661C43"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4617275" w:history="1">
        <w:r w:rsidR="00661C43" w:rsidRPr="00EB6B99">
          <w:rPr>
            <w:rStyle w:val="Hyperlink"/>
            <w:noProof/>
          </w:rPr>
          <w:t>Conclusion</w:t>
        </w:r>
        <w:r w:rsidR="00661C43">
          <w:rPr>
            <w:noProof/>
            <w:webHidden/>
          </w:rPr>
          <w:tab/>
        </w:r>
        <w:r w:rsidR="00661C43">
          <w:rPr>
            <w:noProof/>
            <w:webHidden/>
          </w:rPr>
          <w:fldChar w:fldCharType="begin"/>
        </w:r>
        <w:r w:rsidR="00661C43">
          <w:rPr>
            <w:noProof/>
            <w:webHidden/>
          </w:rPr>
          <w:instrText xml:space="preserve"> PAGEREF _Toc24617275 \h </w:instrText>
        </w:r>
        <w:r w:rsidR="00661C43">
          <w:rPr>
            <w:noProof/>
            <w:webHidden/>
          </w:rPr>
        </w:r>
        <w:r w:rsidR="00661C43">
          <w:rPr>
            <w:noProof/>
            <w:webHidden/>
          </w:rPr>
          <w:fldChar w:fldCharType="separate"/>
        </w:r>
        <w:r w:rsidR="00117B9D">
          <w:rPr>
            <w:noProof/>
            <w:webHidden/>
          </w:rPr>
          <w:t>35</w:t>
        </w:r>
        <w:r w:rsidR="00661C43">
          <w:rPr>
            <w:noProof/>
            <w:webHidden/>
          </w:rPr>
          <w:fldChar w:fldCharType="end"/>
        </w:r>
      </w:hyperlink>
    </w:p>
    <w:p w14:paraId="62B0C0C9" w14:textId="7EE0468D" w:rsidR="00D95544" w:rsidRDefault="00AC2D32" w:rsidP="00D95544">
      <w:pPr>
        <w:rPr>
          <w:lang w:bidi="he-IL"/>
        </w:rPr>
      </w:pPr>
      <w:r>
        <w:rPr>
          <w:rStyle w:val="Hyperlink"/>
          <w:b/>
          <w:bCs/>
          <w:noProof/>
          <w:lang w:bidi="he-IL"/>
        </w:rPr>
        <w:fldChar w:fldCharType="end"/>
      </w:r>
      <w:r w:rsidR="00D95544" w:rsidRPr="00744F0B">
        <w:rPr>
          <w:noProof/>
          <w:lang w:bidi="he-IL"/>
        </w:rPr>
        <w:drawing>
          <wp:inline distT="0" distB="0" distL="0" distR="0" wp14:anchorId="7E6A25DD" wp14:editId="5DDAA01D">
            <wp:extent cx="3108960" cy="31832"/>
            <wp:effectExtent l="0" t="0" r="0" b="635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15E9D88B" w14:textId="77777777" w:rsidR="00D95544" w:rsidRDefault="00D95544" w:rsidP="003772F3">
      <w:pPr>
        <w:rPr>
          <w:lang w:bidi="he-IL"/>
        </w:rPr>
      </w:pPr>
    </w:p>
    <w:p w14:paraId="5FBC2A4E" w14:textId="3DF6CF49" w:rsidR="003772F3" w:rsidRDefault="00397B5E" w:rsidP="00334429">
      <w:pPr>
        <w:rPr>
          <w:lang w:bidi="he-IL"/>
        </w:rPr>
      </w:pPr>
      <w:r>
        <w:rPr>
          <w:lang w:bidi="he-IL"/>
        </w:rPr>
        <w:t>I</w:t>
      </w:r>
      <w:r w:rsidR="00B97AF0" w:rsidRPr="00B97AF0">
        <w:rPr>
          <w:lang w:bidi="he-IL"/>
        </w:rPr>
        <w:t>n</w:t>
      </w:r>
      <w:r w:rsidR="00DA493B">
        <w:rPr>
          <w:lang w:bidi="he-IL"/>
        </w:rPr>
        <w:t xml:space="preserve"> </w:t>
      </w:r>
      <w:r w:rsidR="00B97AF0" w:rsidRPr="00B97AF0">
        <w:rPr>
          <w:lang w:bidi="he-IL"/>
        </w:rPr>
        <w:t>this</w:t>
      </w:r>
      <w:r w:rsidR="00DA493B">
        <w:rPr>
          <w:lang w:bidi="he-IL"/>
        </w:rPr>
        <w:t xml:space="preserve"> </w:t>
      </w:r>
      <w:r w:rsidR="00B97AF0" w:rsidRPr="00D27AA0">
        <w:rPr>
          <w:lang w:bidi="he-IL"/>
        </w:rPr>
        <w:t>study</w:t>
      </w:r>
      <w:r w:rsidR="00DA493B">
        <w:rPr>
          <w:lang w:bidi="he-IL"/>
        </w:rPr>
        <w:t xml:space="preserve"> </w:t>
      </w:r>
      <w:r w:rsidR="00B97AF0" w:rsidRPr="00B97AF0">
        <w:rPr>
          <w:lang w:bidi="he-IL"/>
        </w:rPr>
        <w:t>I</w:t>
      </w:r>
      <w:r w:rsidR="00DA493B">
        <w:rPr>
          <w:lang w:bidi="he-IL"/>
        </w:rPr>
        <w:t xml:space="preserve"> </w:t>
      </w:r>
      <w:r w:rsidR="00B97AF0" w:rsidRPr="00B97AF0">
        <w:rPr>
          <w:lang w:bidi="he-IL"/>
        </w:rPr>
        <w:t>would</w:t>
      </w:r>
      <w:r w:rsidR="00DA493B">
        <w:rPr>
          <w:lang w:bidi="he-IL"/>
        </w:rPr>
        <w:t xml:space="preserve"> </w:t>
      </w:r>
      <w:r w:rsidR="00B97AF0" w:rsidRPr="00B97AF0">
        <w:rPr>
          <w:lang w:bidi="he-IL"/>
        </w:rPr>
        <w:t>like</w:t>
      </w:r>
      <w:r w:rsidR="00DA493B">
        <w:rPr>
          <w:lang w:bidi="he-IL"/>
        </w:rPr>
        <w:t xml:space="preserve"> </w:t>
      </w:r>
      <w:r w:rsidR="00B97AF0" w:rsidRPr="00B97AF0">
        <w:rPr>
          <w:lang w:bidi="he-IL"/>
        </w:rPr>
        <w:t>to</w:t>
      </w:r>
      <w:r w:rsidR="00DA493B">
        <w:rPr>
          <w:lang w:bidi="he-IL"/>
        </w:rPr>
        <w:t xml:space="preserve"> </w:t>
      </w:r>
      <w:r w:rsidR="00B97AF0" w:rsidRPr="00B97AF0">
        <w:rPr>
          <w:lang w:bidi="he-IL"/>
        </w:rPr>
        <w:t>take</w:t>
      </w:r>
      <w:r w:rsidR="00DA493B">
        <w:rPr>
          <w:lang w:bidi="he-IL"/>
        </w:rPr>
        <w:t xml:space="preserve"> </w:t>
      </w:r>
      <w:r w:rsidR="00B97AF0" w:rsidRPr="00B97AF0">
        <w:rPr>
          <w:lang w:bidi="he-IL"/>
        </w:rPr>
        <w:t>a</w:t>
      </w:r>
      <w:r w:rsidR="00DA493B">
        <w:rPr>
          <w:lang w:bidi="he-IL"/>
        </w:rPr>
        <w:t xml:space="preserve"> </w:t>
      </w:r>
      <w:r w:rsidR="00B97AF0" w:rsidRPr="00B97AF0">
        <w:rPr>
          <w:lang w:bidi="he-IL"/>
        </w:rPr>
        <w:t>mystical</w:t>
      </w:r>
      <w:r w:rsidR="00DA493B">
        <w:rPr>
          <w:lang w:bidi="he-IL"/>
        </w:rPr>
        <w:t xml:space="preserve"> </w:t>
      </w:r>
      <w:r w:rsidR="00B97AF0" w:rsidRPr="00B97AF0">
        <w:rPr>
          <w:lang w:bidi="he-IL"/>
        </w:rPr>
        <w:t>approach</w:t>
      </w:r>
      <w:r w:rsidR="00DA493B">
        <w:rPr>
          <w:lang w:bidi="he-IL"/>
        </w:rPr>
        <w:t xml:space="preserve"> </w:t>
      </w:r>
      <w:r w:rsidR="00B97AF0" w:rsidRPr="00B97AF0">
        <w:rPr>
          <w:lang w:bidi="he-IL"/>
        </w:rPr>
        <w:t>to</w:t>
      </w:r>
      <w:r w:rsidR="00DA493B">
        <w:rPr>
          <w:lang w:bidi="he-IL"/>
        </w:rPr>
        <w:t xml:space="preserve"> </w:t>
      </w:r>
      <w:r w:rsidR="00B97AF0" w:rsidRPr="00B97AF0">
        <w:rPr>
          <w:lang w:bidi="he-IL"/>
        </w:rPr>
        <w:t>understand</w:t>
      </w:r>
      <w:r w:rsidR="00DA493B">
        <w:rPr>
          <w:lang w:bidi="he-IL"/>
        </w:rPr>
        <w:t xml:space="preserve"> </w:t>
      </w:r>
      <w:r w:rsidR="00B97AF0" w:rsidRPr="00B97AF0">
        <w:rPr>
          <w:lang w:bidi="he-IL"/>
        </w:rPr>
        <w:t>the</w:t>
      </w:r>
      <w:r w:rsidR="00DA493B">
        <w:rPr>
          <w:lang w:bidi="he-IL"/>
        </w:rPr>
        <w:t xml:space="preserve"> </w:t>
      </w:r>
      <w:r w:rsidR="00B97AF0" w:rsidRPr="00B97AF0">
        <w:rPr>
          <w:lang w:bidi="he-IL"/>
        </w:rPr>
        <w:t>tapestry</w:t>
      </w:r>
      <w:r w:rsidR="00DA493B">
        <w:rPr>
          <w:lang w:bidi="he-IL"/>
        </w:rPr>
        <w:t xml:space="preserve"> </w:t>
      </w:r>
      <w:r w:rsidR="00B97AF0" w:rsidRPr="00B97AF0">
        <w:rPr>
          <w:lang w:bidi="he-IL"/>
        </w:rPr>
        <w:t>of</w:t>
      </w:r>
      <w:r w:rsidR="00DA493B">
        <w:rPr>
          <w:lang w:bidi="he-IL"/>
        </w:rPr>
        <w:t xml:space="preserve"> </w:t>
      </w:r>
      <w:r w:rsidR="00B97AF0" w:rsidRPr="00B97AF0">
        <w:rPr>
          <w:lang w:bidi="he-IL"/>
        </w:rPr>
        <w:t>the</w:t>
      </w:r>
      <w:r w:rsidR="00DA493B">
        <w:rPr>
          <w:lang w:bidi="he-IL"/>
        </w:rPr>
        <w:t xml:space="preserve"> </w:t>
      </w:r>
      <w:r w:rsidR="00B97AF0" w:rsidRPr="00B97AF0">
        <w:rPr>
          <w:lang w:bidi="he-IL"/>
        </w:rPr>
        <w:t>Torah</w:t>
      </w:r>
      <w:r w:rsidR="00DA493B">
        <w:rPr>
          <w:lang w:bidi="he-IL"/>
        </w:rPr>
        <w:t xml:space="preserve"> </w:t>
      </w:r>
      <w:r w:rsidR="00B97AF0" w:rsidRPr="00B97AF0">
        <w:rPr>
          <w:lang w:bidi="he-IL"/>
        </w:rPr>
        <w:t>as</w:t>
      </w:r>
      <w:r w:rsidR="00DA493B">
        <w:rPr>
          <w:lang w:bidi="he-IL"/>
        </w:rPr>
        <w:t xml:space="preserve"> </w:t>
      </w:r>
      <w:r w:rsidR="00B97AF0" w:rsidRPr="00B97AF0">
        <w:rPr>
          <w:lang w:bidi="he-IL"/>
        </w:rPr>
        <w:t>it</w:t>
      </w:r>
      <w:r w:rsidR="00DA493B">
        <w:rPr>
          <w:lang w:bidi="he-IL"/>
        </w:rPr>
        <w:t xml:space="preserve"> </w:t>
      </w:r>
      <w:r w:rsidR="00B97AF0" w:rsidRPr="00B97AF0">
        <w:rPr>
          <w:lang w:bidi="he-IL"/>
        </w:rPr>
        <w:t>applies</w:t>
      </w:r>
      <w:r w:rsidR="00DA493B">
        <w:rPr>
          <w:lang w:bidi="he-IL"/>
        </w:rPr>
        <w:t xml:space="preserve"> </w:t>
      </w:r>
      <w:r w:rsidR="00B97AF0" w:rsidRPr="00B97AF0">
        <w:rPr>
          <w:lang w:bidi="he-IL"/>
        </w:rPr>
        <w:t>to</w:t>
      </w:r>
      <w:r w:rsidR="00DA493B">
        <w:rPr>
          <w:lang w:bidi="he-IL"/>
        </w:rPr>
        <w:t xml:space="preserve"> </w:t>
      </w:r>
      <w:r w:rsidR="00B97AF0" w:rsidRPr="00D27AA0">
        <w:rPr>
          <w:lang w:bidi="he-IL"/>
        </w:rPr>
        <w:t>Yaaqob</w:t>
      </w:r>
      <w:r w:rsidR="00681E24">
        <w:rPr>
          <w:lang w:bidi="he-IL"/>
        </w:rPr>
        <w:t xml:space="preserve"> - </w:t>
      </w:r>
      <w:r w:rsidR="00681E24" w:rsidRPr="00681E24">
        <w:rPr>
          <w:rtl/>
          <w:lang w:bidi="he-IL"/>
        </w:rPr>
        <w:t>יַעֲקֹב</w:t>
      </w:r>
      <w:r w:rsidR="00DA493B">
        <w:rPr>
          <w:lang w:bidi="he-IL"/>
        </w:rPr>
        <w:t xml:space="preserve"> </w:t>
      </w:r>
      <w:r w:rsidR="00B97AF0" w:rsidRPr="00B97AF0">
        <w:rPr>
          <w:lang w:bidi="he-IL"/>
        </w:rPr>
        <w:t>Avinu.</w:t>
      </w:r>
      <w:r w:rsidR="00DA493B">
        <w:rPr>
          <w:lang w:bidi="he-IL"/>
        </w:rPr>
        <w:t xml:space="preserve"> </w:t>
      </w:r>
      <w:r w:rsidR="00B97AF0">
        <w:rPr>
          <w:lang w:bidi="he-IL"/>
        </w:rPr>
        <w:t>To</w:t>
      </w:r>
      <w:r w:rsidR="00DA493B">
        <w:rPr>
          <w:lang w:bidi="he-IL"/>
        </w:rPr>
        <w:t xml:space="preserve"> </w:t>
      </w:r>
      <w:r w:rsidR="00B97AF0">
        <w:rPr>
          <w:lang w:bidi="he-IL"/>
        </w:rPr>
        <w:t>do</w:t>
      </w:r>
      <w:r w:rsidR="00DA493B">
        <w:rPr>
          <w:lang w:bidi="he-IL"/>
        </w:rPr>
        <w:t xml:space="preserve"> </w:t>
      </w:r>
      <w:r w:rsidR="00B97AF0">
        <w:rPr>
          <w:lang w:bidi="he-IL"/>
        </w:rPr>
        <w:t>this,</w:t>
      </w:r>
      <w:r w:rsidR="00DA493B">
        <w:rPr>
          <w:lang w:bidi="he-IL"/>
        </w:rPr>
        <w:t xml:space="preserve"> </w:t>
      </w:r>
      <w:r w:rsidR="00B97AF0">
        <w:rPr>
          <w:lang w:bidi="he-IL"/>
        </w:rPr>
        <w:t>I</w:t>
      </w:r>
      <w:r w:rsidR="00DA493B">
        <w:rPr>
          <w:lang w:bidi="he-IL"/>
        </w:rPr>
        <w:t xml:space="preserve"> </w:t>
      </w:r>
      <w:r w:rsidR="00B97AF0">
        <w:rPr>
          <w:lang w:bidi="he-IL"/>
        </w:rPr>
        <w:t>will</w:t>
      </w:r>
      <w:r w:rsidR="00DA493B">
        <w:rPr>
          <w:lang w:bidi="he-IL"/>
        </w:rPr>
        <w:t xml:space="preserve"> </w:t>
      </w:r>
      <w:r w:rsidR="00B97AF0">
        <w:rPr>
          <w:lang w:bidi="he-IL"/>
        </w:rPr>
        <w:t>examine</w:t>
      </w:r>
      <w:r w:rsidR="00DA493B">
        <w:rPr>
          <w:lang w:bidi="he-IL"/>
        </w:rPr>
        <w:t xml:space="preserve"> </w:t>
      </w:r>
      <w:r w:rsidR="00B97AF0">
        <w:rPr>
          <w:lang w:bidi="he-IL"/>
        </w:rPr>
        <w:t>several</w:t>
      </w:r>
      <w:r w:rsidR="00DA493B">
        <w:rPr>
          <w:lang w:bidi="he-IL"/>
        </w:rPr>
        <w:t xml:space="preserve"> </w:t>
      </w:r>
      <w:r w:rsidR="00B97AF0">
        <w:rPr>
          <w:lang w:bidi="he-IL"/>
        </w:rPr>
        <w:t>incidents</w:t>
      </w:r>
      <w:r w:rsidR="00DA493B">
        <w:rPr>
          <w:lang w:bidi="he-IL"/>
        </w:rPr>
        <w:t xml:space="preserve"> </w:t>
      </w:r>
      <w:r w:rsidR="00B97AF0">
        <w:rPr>
          <w:lang w:bidi="he-IL"/>
        </w:rPr>
        <w:t>in</w:t>
      </w:r>
      <w:r w:rsidR="00DA493B">
        <w:rPr>
          <w:lang w:bidi="he-IL"/>
        </w:rPr>
        <w:t xml:space="preserve"> </w:t>
      </w:r>
      <w:r w:rsidR="00B97AF0" w:rsidRPr="00D27AA0">
        <w:rPr>
          <w:lang w:bidi="he-IL"/>
        </w:rPr>
        <w:t>Yaaqob</w:t>
      </w:r>
      <w:r w:rsidR="00451458">
        <w:rPr>
          <w:lang w:bidi="he-IL"/>
        </w:rPr>
        <w:t>’</w:t>
      </w:r>
      <w:r w:rsidR="00B97AF0">
        <w:rPr>
          <w:lang w:bidi="he-IL"/>
        </w:rPr>
        <w:t>s</w:t>
      </w:r>
      <w:r w:rsidR="00DA493B">
        <w:rPr>
          <w:lang w:bidi="he-IL"/>
        </w:rPr>
        <w:t xml:space="preserve"> </w:t>
      </w:r>
      <w:r w:rsidR="00B97AF0">
        <w:rPr>
          <w:lang w:bidi="he-IL"/>
        </w:rPr>
        <w:t>life</w:t>
      </w:r>
      <w:r w:rsidR="00DA493B">
        <w:rPr>
          <w:lang w:bidi="he-IL"/>
        </w:rPr>
        <w:t xml:space="preserve"> </w:t>
      </w:r>
      <w:r w:rsidR="00B97AF0">
        <w:rPr>
          <w:lang w:bidi="he-IL"/>
        </w:rPr>
        <w:t>and</w:t>
      </w:r>
      <w:r w:rsidR="00DA493B">
        <w:rPr>
          <w:lang w:bidi="he-IL"/>
        </w:rPr>
        <w:t xml:space="preserve"> </w:t>
      </w:r>
      <w:r w:rsidR="00B97AF0">
        <w:rPr>
          <w:lang w:bidi="he-IL"/>
        </w:rPr>
        <w:t>attempt</w:t>
      </w:r>
      <w:r w:rsidR="00DA493B">
        <w:rPr>
          <w:lang w:bidi="he-IL"/>
        </w:rPr>
        <w:t xml:space="preserve"> </w:t>
      </w:r>
      <w:r w:rsidR="00B97AF0">
        <w:rPr>
          <w:lang w:bidi="he-IL"/>
        </w:rPr>
        <w:t>to</w:t>
      </w:r>
      <w:r w:rsidR="00DA493B">
        <w:rPr>
          <w:lang w:bidi="he-IL"/>
        </w:rPr>
        <w:t xml:space="preserve"> </w:t>
      </w:r>
      <w:r w:rsidR="00B97AF0">
        <w:rPr>
          <w:lang w:bidi="he-IL"/>
        </w:rPr>
        <w:t>show</w:t>
      </w:r>
      <w:r w:rsidR="00DA493B">
        <w:rPr>
          <w:lang w:bidi="he-IL"/>
        </w:rPr>
        <w:t xml:space="preserve"> </w:t>
      </w:r>
      <w:r w:rsidR="00B97AF0">
        <w:rPr>
          <w:lang w:bidi="he-IL"/>
        </w:rPr>
        <w:t>how</w:t>
      </w:r>
      <w:r w:rsidR="00DA493B">
        <w:rPr>
          <w:lang w:bidi="he-IL"/>
        </w:rPr>
        <w:t xml:space="preserve"> </w:t>
      </w:r>
      <w:r w:rsidR="00B97AF0">
        <w:rPr>
          <w:lang w:bidi="he-IL"/>
        </w:rPr>
        <w:t>he</w:t>
      </w:r>
      <w:r w:rsidR="00DA493B">
        <w:rPr>
          <w:lang w:bidi="he-IL"/>
        </w:rPr>
        <w:t xml:space="preserve"> </w:t>
      </w:r>
      <w:r w:rsidR="00B97AF0">
        <w:rPr>
          <w:lang w:bidi="he-IL"/>
        </w:rPr>
        <w:t>fulfilled</w:t>
      </w:r>
      <w:r w:rsidR="00DA493B">
        <w:rPr>
          <w:lang w:bidi="he-IL"/>
        </w:rPr>
        <w:t xml:space="preserve"> </w:t>
      </w:r>
      <w:r w:rsidR="00B97AF0">
        <w:rPr>
          <w:lang w:bidi="he-IL"/>
        </w:rPr>
        <w:t>not</w:t>
      </w:r>
      <w:r w:rsidR="00DA493B">
        <w:rPr>
          <w:lang w:bidi="he-IL"/>
        </w:rPr>
        <w:t xml:space="preserve"> </w:t>
      </w:r>
      <w:r w:rsidR="00B97AF0">
        <w:rPr>
          <w:lang w:bidi="he-IL"/>
        </w:rPr>
        <w:t>only</w:t>
      </w:r>
      <w:r w:rsidR="00DA493B">
        <w:rPr>
          <w:lang w:bidi="he-IL"/>
        </w:rPr>
        <w:t xml:space="preserve"> </w:t>
      </w:r>
      <w:r w:rsidR="00B97AF0">
        <w:rPr>
          <w:lang w:bidi="he-IL"/>
        </w:rPr>
        <w:t>his</w:t>
      </w:r>
      <w:r w:rsidR="00DA493B">
        <w:rPr>
          <w:lang w:bidi="he-IL"/>
        </w:rPr>
        <w:t xml:space="preserve"> </w:t>
      </w:r>
      <w:r w:rsidR="00B97AF0">
        <w:rPr>
          <w:lang w:bidi="he-IL"/>
        </w:rPr>
        <w:t>mission,</w:t>
      </w:r>
      <w:r w:rsidR="00DA493B">
        <w:rPr>
          <w:lang w:bidi="he-IL"/>
        </w:rPr>
        <w:t xml:space="preserve"> </w:t>
      </w:r>
      <w:r w:rsidR="00B97AF0">
        <w:rPr>
          <w:lang w:bidi="he-IL"/>
        </w:rPr>
        <w:t>but</w:t>
      </w:r>
      <w:r w:rsidR="00DA493B">
        <w:rPr>
          <w:lang w:bidi="he-IL"/>
        </w:rPr>
        <w:t xml:space="preserve"> </w:t>
      </w:r>
      <w:r w:rsidR="00B97AF0">
        <w:rPr>
          <w:lang w:bidi="he-IL"/>
        </w:rPr>
        <w:t>also</w:t>
      </w:r>
      <w:r w:rsidR="00DA493B">
        <w:rPr>
          <w:lang w:bidi="he-IL"/>
        </w:rPr>
        <w:t xml:space="preserve"> </w:t>
      </w:r>
      <w:r w:rsidR="00B97AF0">
        <w:rPr>
          <w:lang w:bidi="he-IL"/>
        </w:rPr>
        <w:t>the</w:t>
      </w:r>
      <w:r w:rsidR="00DA493B">
        <w:rPr>
          <w:lang w:bidi="he-IL"/>
        </w:rPr>
        <w:t xml:space="preserve"> </w:t>
      </w:r>
      <w:r w:rsidR="00B97AF0">
        <w:rPr>
          <w:lang w:bidi="he-IL"/>
        </w:rPr>
        <w:t>mission</w:t>
      </w:r>
      <w:r w:rsidR="00DA493B">
        <w:rPr>
          <w:lang w:bidi="he-IL"/>
        </w:rPr>
        <w:t xml:space="preserve"> </w:t>
      </w:r>
      <w:r w:rsidR="00B97AF0">
        <w:rPr>
          <w:lang w:bidi="he-IL"/>
        </w:rPr>
        <w:t>of</w:t>
      </w:r>
      <w:r w:rsidR="00DA493B">
        <w:rPr>
          <w:lang w:bidi="he-IL"/>
        </w:rPr>
        <w:t xml:space="preserve"> </w:t>
      </w:r>
      <w:r w:rsidR="00B97AF0" w:rsidRPr="00D27AA0">
        <w:rPr>
          <w:lang w:bidi="he-IL"/>
        </w:rPr>
        <w:t>Esav</w:t>
      </w:r>
      <w:r w:rsidR="00681E24">
        <w:rPr>
          <w:lang w:bidi="he-IL"/>
        </w:rPr>
        <w:t xml:space="preserve"> - </w:t>
      </w:r>
      <w:r w:rsidR="00681E24" w:rsidRPr="00681E24">
        <w:rPr>
          <w:rtl/>
          <w:lang w:bidi="he-IL"/>
        </w:rPr>
        <w:t>עֵשָׂו</w:t>
      </w:r>
      <w:r w:rsidR="00B97AF0">
        <w:rPr>
          <w:lang w:bidi="he-IL"/>
        </w:rPr>
        <w:t>,</w:t>
      </w:r>
      <w:r w:rsidR="00DA493B">
        <w:rPr>
          <w:lang w:bidi="he-IL"/>
        </w:rPr>
        <w:t xml:space="preserve"> </w:t>
      </w:r>
      <w:r w:rsidR="00B97AF0">
        <w:rPr>
          <w:lang w:bidi="he-IL"/>
        </w:rPr>
        <w:t>his</w:t>
      </w:r>
      <w:r w:rsidR="00DA493B">
        <w:rPr>
          <w:lang w:bidi="he-IL"/>
        </w:rPr>
        <w:t xml:space="preserve"> </w:t>
      </w:r>
      <w:r w:rsidR="00B97AF0">
        <w:rPr>
          <w:lang w:bidi="he-IL"/>
        </w:rPr>
        <w:t>brother.</w:t>
      </w:r>
      <w:r w:rsidR="00DB4D45">
        <w:rPr>
          <w:lang w:bidi="he-IL"/>
        </w:rPr>
        <w:t xml:space="preserve"> </w:t>
      </w:r>
      <w:r w:rsidR="00334429" w:rsidRPr="00334429">
        <w:rPr>
          <w:lang w:bidi="he-IL"/>
        </w:rPr>
        <w:t xml:space="preserve">To fulfill Esav’s mission, as well as his own mission, will require that Yaaqob have his own tools </w:t>
      </w:r>
      <w:r w:rsidR="00334429" w:rsidRPr="00334429">
        <w:rPr>
          <w:i/>
          <w:iCs/>
          <w:lang w:bidi="he-IL"/>
        </w:rPr>
        <w:t>and</w:t>
      </w:r>
      <w:r w:rsidR="00334429" w:rsidRPr="00334429">
        <w:rPr>
          <w:lang w:bidi="he-IL"/>
        </w:rPr>
        <w:t xml:space="preserve"> the same ‘tools’ that Esav would need to perform his mission. Let’s begin by looking at the ‘missions’</w:t>
      </w:r>
      <w:r w:rsidR="00334429">
        <w:rPr>
          <w:lang w:bidi="he-IL"/>
        </w:rPr>
        <w:t>.</w:t>
      </w:r>
    </w:p>
    <w:p w14:paraId="21E00AF4" w14:textId="6518D709" w:rsidR="000D6F25" w:rsidRDefault="000D6F25" w:rsidP="00681E24">
      <w:pPr>
        <w:rPr>
          <w:lang w:bidi="he-IL"/>
        </w:rPr>
      </w:pPr>
    </w:p>
    <w:p w14:paraId="04FE566E" w14:textId="16C9780A" w:rsidR="003F2E0A" w:rsidRDefault="003F2E0A" w:rsidP="003F2E0A">
      <w:pPr>
        <w:pStyle w:val="Heading1"/>
        <w:rPr>
          <w:lang w:bidi="he-IL"/>
        </w:rPr>
      </w:pPr>
      <w:bookmarkStart w:id="0" w:name="_Toc24271794"/>
      <w:bookmarkStart w:id="1" w:name="_Toc24617247"/>
      <w:r>
        <w:rPr>
          <w:lang w:bidi="he-IL"/>
        </w:rPr>
        <w:t>The Two Missions</w:t>
      </w:r>
      <w:bookmarkEnd w:id="0"/>
      <w:bookmarkEnd w:id="1"/>
    </w:p>
    <w:p w14:paraId="4A0EE21C" w14:textId="38053B24" w:rsidR="003F2E0A" w:rsidRDefault="003F2E0A" w:rsidP="00681E24">
      <w:pPr>
        <w:rPr>
          <w:lang w:bidi="he-IL"/>
        </w:rPr>
      </w:pPr>
    </w:p>
    <w:p w14:paraId="3BBAAE4B" w14:textId="5A3EEBD2" w:rsidR="003F2E0A" w:rsidRDefault="003F2E0A" w:rsidP="003F2E0A">
      <w:pPr>
        <w:rPr>
          <w:lang w:bidi="he-IL"/>
        </w:rPr>
      </w:pPr>
      <w:r w:rsidRPr="003F2E0A">
        <w:rPr>
          <w:lang w:bidi="he-IL"/>
        </w:rPr>
        <w:t>Esav and Yaaqob were given two different missions:</w:t>
      </w:r>
    </w:p>
    <w:p w14:paraId="3AE9BD58" w14:textId="34119B95" w:rsidR="003F2E0A" w:rsidRDefault="003F2E0A" w:rsidP="003F2E0A">
      <w:pPr>
        <w:rPr>
          <w:lang w:bidi="he-IL"/>
        </w:rPr>
      </w:pPr>
    </w:p>
    <w:p w14:paraId="228A68F7" w14:textId="0F5CCEF7" w:rsidR="003F2E0A" w:rsidRPr="003F2E0A" w:rsidRDefault="003F2E0A" w:rsidP="003F2E0A">
      <w:pPr>
        <w:rPr>
          <w:b/>
          <w:bCs/>
          <w:lang w:bidi="he-IL"/>
        </w:rPr>
      </w:pPr>
      <w:r w:rsidRPr="003F2E0A">
        <w:rPr>
          <w:b/>
          <w:bCs/>
          <w:lang w:bidi="he-IL"/>
        </w:rPr>
        <w:t>Yaaqob was meant to do the Avodat hapnim,</w:t>
      </w:r>
      <w:r w:rsidRPr="003F2E0A">
        <w:rPr>
          <w:rStyle w:val="FootnoteReference"/>
          <w:b/>
          <w:bCs/>
          <w:lang w:bidi="he-IL"/>
        </w:rPr>
        <w:footnoteReference w:id="1"/>
      </w:r>
      <w:r w:rsidRPr="003F2E0A">
        <w:rPr>
          <w:b/>
          <w:bCs/>
          <w:vertAlign w:val="superscript"/>
          <w:lang w:bidi="he-IL"/>
        </w:rPr>
        <w:t xml:space="preserve"> </w:t>
      </w:r>
      <w:r w:rsidRPr="003F2E0A">
        <w:rPr>
          <w:b/>
          <w:bCs/>
          <w:lang w:bidi="he-IL"/>
        </w:rPr>
        <w:t>the inner spiritual work of making the world a dwelling place for HaShem.</w:t>
      </w:r>
    </w:p>
    <w:p w14:paraId="2C4F6765" w14:textId="37D0A281" w:rsidR="003F2E0A" w:rsidRDefault="003F2E0A" w:rsidP="003F2E0A">
      <w:pPr>
        <w:rPr>
          <w:lang w:bidi="he-IL"/>
        </w:rPr>
      </w:pPr>
    </w:p>
    <w:p w14:paraId="59F6F213" w14:textId="26A2ECB5" w:rsidR="003F2E0A" w:rsidRDefault="003F2E0A" w:rsidP="003F2E0A">
      <w:pPr>
        <w:rPr>
          <w:lang w:bidi="he-IL"/>
        </w:rPr>
      </w:pPr>
      <w:r w:rsidRPr="003F2E0A">
        <w:rPr>
          <w:lang w:bidi="he-IL"/>
        </w:rPr>
        <w:t>Yaaqob’s mission is to create harmony between the physical, mundane life of the field (Esav’s place) and the spiritual life of the tents of study and prayer. The vision of the ladder</w:t>
      </w:r>
      <w:r w:rsidR="00941E80">
        <w:rPr>
          <w:rStyle w:val="FootnoteReference"/>
          <w:lang w:bidi="he-IL"/>
        </w:rPr>
        <w:footnoteReference w:id="2"/>
      </w:r>
      <w:r w:rsidRPr="003F2E0A">
        <w:rPr>
          <w:lang w:bidi="he-IL"/>
        </w:rPr>
        <w:t xml:space="preserve"> is, at one and the same time, an expression of Yaaqob’s mission, and an expression of HaShem’s assurance that Yaaqob is capable of fulfilling this mission - of creating a merger of these two opposites, the physical and the spiritual.</w:t>
      </w:r>
    </w:p>
    <w:p w14:paraId="5D47BE64" w14:textId="77777777" w:rsidR="003F2E0A" w:rsidRDefault="003F2E0A" w:rsidP="003F2E0A">
      <w:pPr>
        <w:rPr>
          <w:lang w:bidi="he-IL"/>
        </w:rPr>
      </w:pPr>
    </w:p>
    <w:p w14:paraId="54CC1342" w14:textId="2171952F" w:rsidR="003F2E0A" w:rsidRPr="00941E80" w:rsidRDefault="00941E80" w:rsidP="00941E80">
      <w:pPr>
        <w:rPr>
          <w:b/>
          <w:bCs/>
          <w:lang w:bidi="he-IL"/>
        </w:rPr>
      </w:pPr>
      <w:r w:rsidRPr="00941E80">
        <w:rPr>
          <w:b/>
          <w:bCs/>
          <w:lang w:bidi="he-IL"/>
        </w:rPr>
        <w:t>Esav was meant to do the Avodat hachutz,</w:t>
      </w:r>
      <w:r w:rsidR="00422567">
        <w:rPr>
          <w:rStyle w:val="FootnoteReference"/>
          <w:b/>
          <w:bCs/>
          <w:lang w:bidi="he-IL"/>
        </w:rPr>
        <w:footnoteReference w:id="3"/>
      </w:r>
      <w:r w:rsidRPr="00941E80">
        <w:rPr>
          <w:b/>
          <w:bCs/>
          <w:lang w:bidi="he-IL"/>
        </w:rPr>
        <w:t xml:space="preserve"> to take the fruits of the field and elevate them for </w:t>
      </w:r>
      <w:r w:rsidRPr="00941E80">
        <w:rPr>
          <w:b/>
          <w:bCs/>
          <w:lang w:bidi="he-IL"/>
        </w:rPr>
        <w:lastRenderedPageBreak/>
        <w:t>HaShem,</w:t>
      </w:r>
      <w:r w:rsidR="00AE70D2">
        <w:rPr>
          <w:rStyle w:val="FootnoteReference"/>
          <w:b/>
          <w:bCs/>
          <w:lang w:bidi="he-IL"/>
        </w:rPr>
        <w:footnoteReference w:id="4"/>
      </w:r>
      <w:r w:rsidRPr="00941E80">
        <w:rPr>
          <w:b/>
          <w:bCs/>
          <w:lang w:bidi="he-IL"/>
        </w:rPr>
        <w:t xml:space="preserve"> while at the same time conquering his own Yetzer HaRa.</w:t>
      </w:r>
    </w:p>
    <w:p w14:paraId="6E62F6CA" w14:textId="65A29233" w:rsidR="00941E80" w:rsidRDefault="00941E80" w:rsidP="00941E80">
      <w:pPr>
        <w:rPr>
          <w:lang w:bidi="he-IL"/>
        </w:rPr>
      </w:pPr>
    </w:p>
    <w:p w14:paraId="28CFA13F" w14:textId="6C38599B" w:rsidR="00941E80" w:rsidRDefault="00F340BB" w:rsidP="00F340BB">
      <w:pPr>
        <w:rPr>
          <w:lang w:bidi="he-IL"/>
        </w:rPr>
      </w:pPr>
      <w:r w:rsidRPr="00F340BB">
        <w:rPr>
          <w:lang w:bidi="he-IL"/>
        </w:rPr>
        <w:t>Leah was destined for Esav while Rachel was destined for Yaaqob. Leah could have prayed for Esav to repent. But when she saw that Yaaqob took the blessings of Yitzchak and that even Esav’s nuclear family had given up on him, she realized she needed to pray to marry Yaaqob.</w:t>
      </w:r>
    </w:p>
    <w:p w14:paraId="48D280F9" w14:textId="4EAABF6D" w:rsidR="00F340BB" w:rsidRDefault="00F340BB" w:rsidP="00F340BB">
      <w:pPr>
        <w:rPr>
          <w:lang w:bidi="he-IL"/>
        </w:rPr>
      </w:pPr>
    </w:p>
    <w:p w14:paraId="077E92D1" w14:textId="690B4D1C" w:rsidR="00F340BB" w:rsidRDefault="00F340BB" w:rsidP="00F340BB">
      <w:pPr>
        <w:rPr>
          <w:lang w:bidi="he-IL"/>
        </w:rPr>
      </w:pPr>
      <w:r w:rsidRPr="00F340BB">
        <w:rPr>
          <w:lang w:bidi="he-IL"/>
        </w:rPr>
        <w:t>We learn the power of tefilah from Leah. Not only did she not marry Esav, but she merited to marry Yaaqob first. Because she married Yaaqob first, her mission was switched with Rachel. She took on the Avodat hapnim, the spiritual mission. Rachel, in this switch, took on the Avodat hachutz, the physical side.</w:t>
      </w:r>
    </w:p>
    <w:p w14:paraId="719A2946" w14:textId="422E572B" w:rsidR="00AE70D2" w:rsidRDefault="00AE70D2" w:rsidP="00F340BB">
      <w:pPr>
        <w:rPr>
          <w:lang w:bidi="he-IL"/>
        </w:rPr>
      </w:pPr>
    </w:p>
    <w:p w14:paraId="06D2E677" w14:textId="2EB10C9D" w:rsidR="00AE70D2" w:rsidRDefault="00AE70D2" w:rsidP="00AE70D2">
      <w:pPr>
        <w:rPr>
          <w:lang w:bidi="he-IL"/>
        </w:rPr>
      </w:pPr>
      <w:r w:rsidRPr="00AE70D2">
        <w:rPr>
          <w:lang w:bidi="he-IL"/>
        </w:rPr>
        <w:t>The Lubavitcher Rebbe</w:t>
      </w:r>
      <w:r w:rsidR="008514A7">
        <w:rPr>
          <w:rStyle w:val="FootnoteReference"/>
          <w:lang w:bidi="he-IL"/>
        </w:rPr>
        <w:footnoteReference w:id="5"/>
      </w:r>
      <w:r w:rsidRPr="00AE70D2">
        <w:rPr>
          <w:lang w:bidi="he-IL"/>
        </w:rPr>
        <w:t xml:space="preserve"> explains that the fact that Esav was naturally inclined toward idolatry was not, in and of itself, a negative thing. It meant that his ordained mission in life was the conquest of evil rather than the cultivation of good.</w:t>
      </w:r>
    </w:p>
    <w:p w14:paraId="3CBACDED" w14:textId="6FAC870B" w:rsidR="00AE70D2" w:rsidRDefault="00AE70D2" w:rsidP="00AE70D2">
      <w:pPr>
        <w:rPr>
          <w:lang w:bidi="he-IL"/>
        </w:rPr>
      </w:pPr>
    </w:p>
    <w:p w14:paraId="48C5AA28" w14:textId="3676EB63" w:rsidR="008514A7" w:rsidRDefault="008514A7" w:rsidP="008514A7">
      <w:pPr>
        <w:rPr>
          <w:lang w:bidi="he-IL"/>
        </w:rPr>
      </w:pPr>
      <w:r w:rsidRPr="008514A7">
        <w:rPr>
          <w:lang w:bidi="he-IL"/>
        </w:rPr>
        <w:t>The Sefat Emet</w:t>
      </w:r>
      <w:r>
        <w:rPr>
          <w:rStyle w:val="FootnoteReference"/>
          <w:lang w:bidi="he-IL"/>
        </w:rPr>
        <w:footnoteReference w:id="6"/>
      </w:r>
      <w:r w:rsidRPr="008514A7">
        <w:rPr>
          <w:lang w:bidi="he-IL"/>
        </w:rPr>
        <w:t xml:space="preserve"> says that when Yaaqob came in to Yitzchak he said, “I am Esav your firstborn”, he meant to say, “I’ve taken on the cloak of Esav’s responsibilities, the mission of the inner world along with the mission to elevate the outer world.” At that moment he merited Leah as his soul mate to help him complete his role. Rachel could have easily argued that she would take on a double role, but instead she gave over her role to her sister. She could’ve said, “Leah caused all the problems by acquiescing to Lavan instead of refusing to go to the wedding ceremony. I don’t have to sacrifice </w:t>
      </w:r>
      <w:r w:rsidRPr="008514A7">
        <w:rPr>
          <w:lang w:bidi="he-IL"/>
        </w:rPr>
        <w:t>myself for this.” Or she could have insisted on marrying first while Leah would marry later. But she didn’t. She gave up the signs and her chance at fulfilling her destiny to save her sister from shame.</w:t>
      </w:r>
    </w:p>
    <w:p w14:paraId="0B310597" w14:textId="72B03669" w:rsidR="00897D62" w:rsidRDefault="00897D62" w:rsidP="008514A7">
      <w:pPr>
        <w:rPr>
          <w:lang w:bidi="he-IL"/>
        </w:rPr>
      </w:pPr>
    </w:p>
    <w:p w14:paraId="6D246210" w14:textId="4DE5EE50" w:rsidR="00897D62" w:rsidRDefault="00897D62" w:rsidP="00897D62">
      <w:pPr>
        <w:rPr>
          <w:lang w:bidi="he-IL"/>
        </w:rPr>
      </w:pPr>
      <w:r w:rsidRPr="00897D62">
        <w:rPr>
          <w:lang w:bidi="he-IL"/>
        </w:rPr>
        <w:t>It wasn’t just the switching of the order of marriages, but a switching of roles for all</w:t>
      </w:r>
      <w:r>
        <w:rPr>
          <w:lang w:bidi="he-IL"/>
        </w:rPr>
        <w:t xml:space="preserve"> </w:t>
      </w:r>
      <w:r w:rsidRPr="00897D62">
        <w:rPr>
          <w:lang w:bidi="he-IL"/>
        </w:rPr>
        <w:t>generations. Rachel gave over her role of Avodat hapnim to Leah and took over Leah’s outer role. The central aspect of Yaaqob was his inner role and whoever he married first would complement that world. The signs Rachel gave over to Leah were about how to support Yaaqob in that mission. Rachel, knowing the power of tefilah that got Leah this far could have prayed, “Let me fulfill my intended mission and let Leah marry second”</w:t>
      </w:r>
      <w:r>
        <w:rPr>
          <w:lang w:bidi="he-IL"/>
        </w:rPr>
        <w:t>.</w:t>
      </w:r>
      <w:r w:rsidRPr="00897D62">
        <w:rPr>
          <w:lang w:bidi="he-IL"/>
        </w:rPr>
        <w:t xml:space="preserve"> But she didn’t and instead gave over her rightful position with a full heart to Leah. Hashem said, “You, who didn’t cry and pray then, may cease crying and praying now”</w:t>
      </w:r>
      <w:r>
        <w:rPr>
          <w:lang w:bidi="he-IL"/>
        </w:rPr>
        <w:t>.</w:t>
      </w:r>
      <w:r w:rsidRPr="00897D62">
        <w:rPr>
          <w:lang w:bidi="he-IL"/>
        </w:rPr>
        <w:t xml:space="preserve"> The avot although they faced challenges, maintained their identity. But Rachel sacrificed her very identity to save her sister from shame. It is this incredible mesirat nefesh</w:t>
      </w:r>
      <w:r>
        <w:rPr>
          <w:rStyle w:val="FootnoteReference"/>
          <w:lang w:bidi="he-IL"/>
        </w:rPr>
        <w:footnoteReference w:id="7"/>
      </w:r>
      <w:r w:rsidRPr="00897D62">
        <w:rPr>
          <w:lang w:bidi="he-IL"/>
        </w:rPr>
        <w:t xml:space="preserve"> that will bring her children back to their borders and ultimately bring the Geula.</w:t>
      </w:r>
    </w:p>
    <w:p w14:paraId="08F441F7" w14:textId="1D935E79" w:rsidR="00897D62" w:rsidRDefault="00897D62" w:rsidP="00897D62">
      <w:pPr>
        <w:rPr>
          <w:lang w:bidi="he-IL"/>
        </w:rPr>
      </w:pPr>
    </w:p>
    <w:p w14:paraId="399C1535" w14:textId="1D18CAD1" w:rsidR="00897D62" w:rsidRDefault="00897D62" w:rsidP="00897D62">
      <w:pPr>
        <w:rPr>
          <w:lang w:bidi="he-IL"/>
        </w:rPr>
      </w:pPr>
      <w:r w:rsidRPr="00897D62">
        <w:rPr>
          <w:lang w:bidi="he-IL"/>
        </w:rPr>
        <w:t>In this also lies the deeper meaning of the midrash that describes Yaaqob and Esav fighting in the womb “over the inheritance of the two worlds” (i.e., the material world and the “world to come”).</w:t>
      </w:r>
    </w:p>
    <w:p w14:paraId="5B298419" w14:textId="62BD9A8E" w:rsidR="00897D62" w:rsidRDefault="00897D62" w:rsidP="00897D62">
      <w:pPr>
        <w:rPr>
          <w:lang w:bidi="he-IL"/>
        </w:rPr>
      </w:pPr>
    </w:p>
    <w:p w14:paraId="1EDF33DF" w14:textId="2485916B" w:rsidR="00897D62" w:rsidRPr="009633E7" w:rsidRDefault="00897D62" w:rsidP="00897D62">
      <w:pPr>
        <w:ind w:left="288" w:right="288"/>
        <w:rPr>
          <w:lang w:bidi="he-IL"/>
        </w:rPr>
      </w:pPr>
      <w:r w:rsidRPr="00897D62">
        <w:rPr>
          <w:b/>
          <w:bCs/>
          <w:i/>
          <w:iCs/>
          <w:lang w:bidi="he-IL"/>
        </w:rPr>
        <w:t>Bereshit (Genesis) 25:21-23</w:t>
      </w:r>
      <w:r w:rsidRPr="00897D62">
        <w:rPr>
          <w:i/>
          <w:iCs/>
          <w:lang w:bidi="he-IL"/>
        </w:rPr>
        <w:t xml:space="preserve"> And Yitzchak entreated HaShem for his wife, because she was barren; and HaShem let Himself be entreated of him, and Rebekah his wife conceived. 22 And the children struggled </w:t>
      </w:r>
      <w:r w:rsidRPr="00897D62">
        <w:rPr>
          <w:i/>
          <w:iCs/>
          <w:lang w:bidi="he-IL"/>
        </w:rPr>
        <w:lastRenderedPageBreak/>
        <w:t>together within her; and she said: ‘If it be so, wherefore do I live? ’ And she went to inquire of HaShem. 23 And HaShem said unto her: Two nations are in thy womb, and two peoples shall be separated from thy bowels; and the one people shall be stronger than the other people; and the elder shall serve the younger.</w:t>
      </w:r>
      <w:r w:rsidR="009633E7">
        <w:rPr>
          <w:rStyle w:val="FootnoteReference"/>
          <w:i/>
          <w:iCs/>
          <w:lang w:bidi="he-IL"/>
        </w:rPr>
        <w:footnoteReference w:id="8"/>
      </w:r>
    </w:p>
    <w:p w14:paraId="249676B9" w14:textId="285ADB9F" w:rsidR="003F2E0A" w:rsidRDefault="003F2E0A" w:rsidP="00681E24">
      <w:pPr>
        <w:rPr>
          <w:lang w:bidi="he-IL"/>
        </w:rPr>
      </w:pPr>
    </w:p>
    <w:p w14:paraId="40A835EF" w14:textId="2C9FB741" w:rsidR="00167EB0" w:rsidRDefault="00167EB0" w:rsidP="00167EB0">
      <w:pPr>
        <w:rPr>
          <w:lang w:bidi="he-IL"/>
        </w:rPr>
      </w:pPr>
      <w:r w:rsidRPr="00167EB0">
        <w:rPr>
          <w:lang w:bidi="he-IL"/>
        </w:rPr>
        <w:t>This would seem to be one area in which they would have no quarrel: the Esav we know desires the materialism of the physical world and shuns everything that is G-dly and spiritual, while the reverse is true of Yaaqob. So, what were they fighting over?</w:t>
      </w:r>
    </w:p>
    <w:p w14:paraId="064601BF" w14:textId="46BDBAA7" w:rsidR="00167EB0" w:rsidRDefault="00167EB0" w:rsidP="00167EB0">
      <w:pPr>
        <w:rPr>
          <w:lang w:bidi="he-IL"/>
        </w:rPr>
      </w:pPr>
    </w:p>
    <w:p w14:paraId="77AE7055" w14:textId="13EE718A" w:rsidR="00167EB0" w:rsidRDefault="00167EB0" w:rsidP="00167EB0">
      <w:pPr>
        <w:rPr>
          <w:lang w:bidi="he-IL"/>
        </w:rPr>
      </w:pPr>
      <w:r w:rsidRPr="00167EB0">
        <w:rPr>
          <w:lang w:bidi="he-IL"/>
        </w:rPr>
        <w:t xml:space="preserve">Explains the Rebbe: The “Olam HaBa - the world to come” is not a reality that is disconnected from our present existence. Rather, it is the </w:t>
      </w:r>
      <w:r w:rsidRPr="00167EB0">
        <w:rPr>
          <w:i/>
          <w:iCs/>
          <w:lang w:bidi="he-IL"/>
        </w:rPr>
        <w:t>result</w:t>
      </w:r>
      <w:r w:rsidRPr="00167EB0">
        <w:rPr>
          <w:lang w:bidi="he-IL"/>
        </w:rPr>
        <w:t xml:space="preserve"> of our present-day efforts in dealing with and perfecting the material world. The world of Mashiach is the culmination of all positive achievements of history, the era in which the cosmic yield of mankind’s every good deed will come to light.</w:t>
      </w:r>
    </w:p>
    <w:p w14:paraId="3D866F95" w14:textId="697386A9" w:rsidR="00167EB0" w:rsidRDefault="00167EB0" w:rsidP="00167EB0">
      <w:pPr>
        <w:rPr>
          <w:lang w:bidi="he-IL"/>
        </w:rPr>
      </w:pPr>
    </w:p>
    <w:p w14:paraId="1001F1F1" w14:textId="1B6CC34B" w:rsidR="00167EB0" w:rsidRDefault="00167EB0" w:rsidP="00167EB0">
      <w:pPr>
        <w:rPr>
          <w:lang w:bidi="he-IL"/>
        </w:rPr>
      </w:pPr>
      <w:r w:rsidRPr="00167EB0">
        <w:rPr>
          <w:lang w:bidi="he-IL"/>
        </w:rPr>
        <w:t xml:space="preserve">Yet both Yaaqob and Esav recognize the necessity for </w:t>
      </w:r>
      <w:r w:rsidRPr="00167EB0">
        <w:rPr>
          <w:b/>
          <w:bCs/>
          <w:lang w:bidi="he-IL"/>
        </w:rPr>
        <w:t xml:space="preserve">both </w:t>
      </w:r>
      <w:r w:rsidRPr="00167EB0">
        <w:rPr>
          <w:lang w:bidi="he-IL"/>
        </w:rPr>
        <w:t>of “the two worlds”, for the process and its outcome. The “perfectly pious” man also requires the material world as the vehicle that leads to ultimate perfection. And the “conqueror” also sees perfection as the goal to which his efforts lead. For although his purpose in life is defined by the process itself, a process, by definition, must have a goal.</w:t>
      </w:r>
    </w:p>
    <w:p w14:paraId="368CC2DA" w14:textId="511BFE49" w:rsidR="00167EB0" w:rsidRDefault="00167EB0" w:rsidP="00167EB0">
      <w:pPr>
        <w:rPr>
          <w:lang w:bidi="he-IL"/>
        </w:rPr>
      </w:pPr>
    </w:p>
    <w:p w14:paraId="39F70F3C" w14:textId="4BA9E08C" w:rsidR="00167EB0" w:rsidRDefault="00167EB0" w:rsidP="00167EB0">
      <w:pPr>
        <w:rPr>
          <w:lang w:bidi="he-IL"/>
        </w:rPr>
      </w:pPr>
      <w:r w:rsidRPr="00167EB0">
        <w:rPr>
          <w:lang w:bidi="he-IL"/>
        </w:rPr>
        <w:t xml:space="preserve">So, this is their “fight”. Yaaqob and Esav each lay claim to </w:t>
      </w:r>
      <w:r w:rsidRPr="00167EB0">
        <w:rPr>
          <w:i/>
          <w:iCs/>
          <w:lang w:bidi="he-IL"/>
        </w:rPr>
        <w:t>both</w:t>
      </w:r>
      <w:r w:rsidRPr="00167EB0">
        <w:rPr>
          <w:lang w:bidi="he-IL"/>
        </w:rPr>
        <w:t xml:space="preserve"> worlds as part of their life’s endeavor.</w:t>
      </w:r>
    </w:p>
    <w:p w14:paraId="4F183AB1" w14:textId="6F907E5A" w:rsidR="009633E7" w:rsidRDefault="009633E7" w:rsidP="00167EB0">
      <w:pPr>
        <w:rPr>
          <w:lang w:bidi="he-IL"/>
        </w:rPr>
      </w:pPr>
    </w:p>
    <w:p w14:paraId="154C2BAC" w14:textId="38EF8723" w:rsidR="009633E7" w:rsidRDefault="009633E7" w:rsidP="009633E7">
      <w:pPr>
        <w:rPr>
          <w:lang w:bidi="he-IL"/>
        </w:rPr>
      </w:pPr>
      <w:r w:rsidRPr="009633E7">
        <w:rPr>
          <w:lang w:bidi="he-IL"/>
        </w:rPr>
        <w:t xml:space="preserve">But their priorities are reversed. To the Yaaqobs of the world, the material world is but a tool, a means to an end. To its Esavs, man’s material </w:t>
      </w:r>
      <w:r w:rsidRPr="009633E7">
        <w:rPr>
          <w:lang w:bidi="he-IL"/>
        </w:rPr>
        <w:t>involvements and the struggles they entail are what life is all about. A futuristic vision of perfection is necessary, but only as a reference-point that provides coherence and direction to the “real” business of life.</w:t>
      </w:r>
    </w:p>
    <w:p w14:paraId="58201DA2" w14:textId="631DBA79" w:rsidR="009633E7" w:rsidRDefault="009633E7" w:rsidP="009633E7">
      <w:pPr>
        <w:rPr>
          <w:lang w:bidi="he-IL"/>
        </w:rPr>
      </w:pPr>
    </w:p>
    <w:p w14:paraId="0687A002" w14:textId="01FC80B7" w:rsidR="009633E7" w:rsidRDefault="009633E7" w:rsidP="009633E7">
      <w:pPr>
        <w:rPr>
          <w:lang w:bidi="he-IL"/>
        </w:rPr>
      </w:pPr>
      <w:r w:rsidRPr="009633E7">
        <w:rPr>
          <w:lang w:bidi="he-IL"/>
        </w:rPr>
        <w:t>Before the sin, Adam HaRishon and the entire world was in a state of pure, unadulterated tov.</w:t>
      </w:r>
      <w:r>
        <w:rPr>
          <w:rStyle w:val="FootnoteReference"/>
          <w:lang w:bidi="he-IL"/>
        </w:rPr>
        <w:footnoteReference w:id="9"/>
      </w:r>
      <w:r>
        <w:rPr>
          <w:vertAlign w:val="superscript"/>
          <w:lang w:bidi="he-IL"/>
        </w:rPr>
        <w:t xml:space="preserve"> </w:t>
      </w:r>
      <w:r w:rsidRPr="009633E7">
        <w:rPr>
          <w:lang w:bidi="he-IL"/>
        </w:rPr>
        <w:t>Standing before him was the Eitz HaDaat,</w:t>
      </w:r>
      <w:r>
        <w:rPr>
          <w:rStyle w:val="FootnoteReference"/>
          <w:lang w:bidi="he-IL"/>
        </w:rPr>
        <w:footnoteReference w:id="10"/>
      </w:r>
      <w:r w:rsidRPr="009633E7">
        <w:rPr>
          <w:vertAlign w:val="superscript"/>
          <w:lang w:bidi="he-IL"/>
        </w:rPr>
        <w:t xml:space="preserve"> </w:t>
      </w:r>
      <w:r w:rsidRPr="009633E7">
        <w:rPr>
          <w:lang w:bidi="he-IL"/>
        </w:rPr>
        <w:t>symbolizing the concept of “move away from evil” and the Eitz HaChaim,</w:t>
      </w:r>
      <w:r>
        <w:rPr>
          <w:rStyle w:val="FootnoteReference"/>
          <w:lang w:bidi="he-IL"/>
        </w:rPr>
        <w:footnoteReference w:id="11"/>
      </w:r>
      <w:r w:rsidRPr="009633E7">
        <w:rPr>
          <w:lang w:bidi="he-IL"/>
        </w:rPr>
        <w:t xml:space="preserve"> symbolizing the concept of “do good”. Adam’s eating from the Eitz HaDaat caused evil to be mixed into him and into the world.</w:t>
      </w:r>
    </w:p>
    <w:p w14:paraId="4EE29A1C" w14:textId="663F15C3" w:rsidR="009633E7" w:rsidRDefault="009633E7" w:rsidP="009633E7">
      <w:pPr>
        <w:rPr>
          <w:lang w:bidi="he-IL"/>
        </w:rPr>
      </w:pPr>
    </w:p>
    <w:p w14:paraId="1D32D8C5" w14:textId="1EF33EB6" w:rsidR="009633E7" w:rsidRDefault="009633E7" w:rsidP="009633E7">
      <w:pPr>
        <w:rPr>
          <w:lang w:bidi="he-IL"/>
        </w:rPr>
      </w:pPr>
      <w:r w:rsidRPr="009633E7">
        <w:rPr>
          <w:lang w:bidi="he-IL"/>
        </w:rPr>
        <w:t>The Ohr Gedalyahu</w:t>
      </w:r>
      <w:r>
        <w:rPr>
          <w:rStyle w:val="FootnoteReference"/>
          <w:lang w:bidi="he-IL"/>
        </w:rPr>
        <w:footnoteReference w:id="12"/>
      </w:r>
      <w:r>
        <w:rPr>
          <w:lang w:bidi="he-IL"/>
        </w:rPr>
        <w:t xml:space="preserve"> </w:t>
      </w:r>
      <w:r w:rsidRPr="009633E7">
        <w:rPr>
          <w:lang w:bidi="he-IL"/>
        </w:rPr>
        <w:t>explains that the Avot were toiling to correct the sin of Adam, each one picking up where the other had left off. Yaaqob, the third of the Avot, was an “pure man”, in the state of Adam before the sin. His mission was to “do good” to “dwell in the tents”, totally devoted to tov, to the Eitz HaChaim.</w:t>
      </w:r>
    </w:p>
    <w:p w14:paraId="74B98CDA" w14:textId="0D5D8501" w:rsidR="009633E7" w:rsidRDefault="009633E7" w:rsidP="009633E7">
      <w:pPr>
        <w:rPr>
          <w:lang w:bidi="he-IL"/>
        </w:rPr>
      </w:pPr>
    </w:p>
    <w:p w14:paraId="57C429F0" w14:textId="0CA72AF4" w:rsidR="009633E7" w:rsidRDefault="009633E7" w:rsidP="009633E7">
      <w:pPr>
        <w:rPr>
          <w:lang w:bidi="he-IL"/>
        </w:rPr>
      </w:pPr>
      <w:r w:rsidRPr="009633E7">
        <w:rPr>
          <w:lang w:bidi="he-IL"/>
        </w:rPr>
        <w:t>Esav was bo</w:t>
      </w:r>
      <w:r>
        <w:rPr>
          <w:lang w:bidi="he-IL"/>
        </w:rPr>
        <w:t>rn</w:t>
      </w:r>
      <w:r w:rsidRPr="009633E7">
        <w:rPr>
          <w:lang w:bidi="he-IL"/>
        </w:rPr>
        <w:t xml:space="preserve"> a mixture of good and evil, he was “a man of the field”. His mission was to subjugate the evil to the good, to vanquish the Eitz HaDaat.</w:t>
      </w:r>
    </w:p>
    <w:p w14:paraId="04279568" w14:textId="7D9B642F" w:rsidR="009633E7" w:rsidRDefault="009633E7" w:rsidP="009633E7">
      <w:pPr>
        <w:rPr>
          <w:lang w:bidi="he-IL"/>
        </w:rPr>
      </w:pPr>
    </w:p>
    <w:p w14:paraId="4D5F6220" w14:textId="287FEFC3" w:rsidR="009633E7" w:rsidRDefault="009633E7" w:rsidP="009633E7">
      <w:pPr>
        <w:rPr>
          <w:lang w:bidi="he-IL"/>
        </w:rPr>
      </w:pPr>
      <w:r w:rsidRPr="009633E7">
        <w:rPr>
          <w:lang w:bidi="he-IL"/>
        </w:rPr>
        <w:t>Together they would have continued the work of their father and grandfather. The Midrash teaches that, had Esav accepted his role, each would have had six tribes.</w:t>
      </w:r>
    </w:p>
    <w:p w14:paraId="4F1DD246" w14:textId="46189761" w:rsidR="00C766E8" w:rsidRDefault="00C766E8" w:rsidP="009633E7">
      <w:pPr>
        <w:rPr>
          <w:lang w:bidi="he-IL"/>
        </w:rPr>
      </w:pPr>
    </w:p>
    <w:p w14:paraId="387436CF" w14:textId="5156FD88" w:rsidR="00C766E8" w:rsidRDefault="00C766E8" w:rsidP="00C766E8">
      <w:pPr>
        <w:rPr>
          <w:lang w:bidi="he-IL"/>
        </w:rPr>
      </w:pPr>
      <w:r w:rsidRPr="00C766E8">
        <w:rPr>
          <w:lang w:bidi="he-IL"/>
        </w:rPr>
        <w:t>Yaaqob had to also assume the service of Esav. He could no longer just dwell in the tents. He now had to confront evil and control it. He ‘became’ Esav. He’d father all twelve tribes. The blessings were now rightfully his</w:t>
      </w:r>
      <w:r>
        <w:rPr>
          <w:lang w:bidi="he-IL"/>
        </w:rPr>
        <w:t xml:space="preserve"> -</w:t>
      </w:r>
      <w:r w:rsidRPr="00C766E8">
        <w:rPr>
          <w:lang w:bidi="he-IL"/>
        </w:rPr>
        <w:t xml:space="preserve"> the assistance and support necessary for this battle.</w:t>
      </w:r>
    </w:p>
    <w:p w14:paraId="11491BDB" w14:textId="3CBE650B" w:rsidR="004A4DD6" w:rsidRDefault="004A4DD6" w:rsidP="00C766E8">
      <w:pPr>
        <w:rPr>
          <w:lang w:bidi="he-IL"/>
        </w:rPr>
      </w:pPr>
    </w:p>
    <w:p w14:paraId="6F373195" w14:textId="79B57BAA" w:rsidR="004A4DD6" w:rsidRDefault="004A4DD6" w:rsidP="004A4DD6">
      <w:pPr>
        <w:rPr>
          <w:lang w:bidi="he-IL"/>
        </w:rPr>
      </w:pPr>
      <w:r w:rsidRPr="004A4DD6">
        <w:rPr>
          <w:lang w:bidi="he-IL"/>
        </w:rPr>
        <w:t xml:space="preserve">Yaaqob received the blessings and immediately leaves his ‘tents’ — he goes out into exile. Ultimately, he confronts and battles the ministering </w:t>
      </w:r>
      <w:r w:rsidRPr="004A4DD6">
        <w:rPr>
          <w:lang w:bidi="he-IL"/>
        </w:rPr>
        <w:lastRenderedPageBreak/>
        <w:t>angel of Esav, the yetzer hara himself, and emerges wounded but victorious. His named is changed to Israel. We Bne Israel, the descendants of Yaaqob, continue to wage this battle until today.</w:t>
      </w:r>
    </w:p>
    <w:p w14:paraId="425616D4" w14:textId="7BB69668" w:rsidR="004A4DD6" w:rsidRDefault="004A4DD6" w:rsidP="004A4DD6">
      <w:pPr>
        <w:rPr>
          <w:lang w:bidi="he-IL"/>
        </w:rPr>
      </w:pPr>
    </w:p>
    <w:p w14:paraId="26B51A5B" w14:textId="68625A31" w:rsidR="004A4DD6" w:rsidRDefault="004A4DD6" w:rsidP="004A4DD6">
      <w:pPr>
        <w:rPr>
          <w:lang w:bidi="he-IL"/>
        </w:rPr>
      </w:pPr>
      <w:r w:rsidRPr="004A4DD6">
        <w:rPr>
          <w:lang w:bidi="he-IL"/>
        </w:rPr>
        <w:t>The tension between them over their differing visions of the “two worlds” is not a negative thing. It is the result of two world views, both positive and necessary, both indispensable components of man’s mission in life.</w:t>
      </w:r>
    </w:p>
    <w:p w14:paraId="202AF6C0" w14:textId="2B48DB46" w:rsidR="004A4DD6" w:rsidRDefault="004A4DD6" w:rsidP="004A4DD6">
      <w:pPr>
        <w:rPr>
          <w:lang w:bidi="he-IL"/>
        </w:rPr>
      </w:pPr>
    </w:p>
    <w:p w14:paraId="2510D6C3" w14:textId="107069A7" w:rsidR="004A4DD6" w:rsidRDefault="004A4DD6" w:rsidP="004A4DD6">
      <w:pPr>
        <w:rPr>
          <w:lang w:bidi="he-IL"/>
        </w:rPr>
      </w:pPr>
      <w:r w:rsidRPr="004A4DD6">
        <w:rPr>
          <w:lang w:bidi="he-IL"/>
        </w:rPr>
        <w:t xml:space="preserve">Yaaqob and Esav are the prototypes for two types of souls, each with a distinct role to play in the fulfillment of the Divine purpose in creation. Maimonides calls these two spiritual types “the perfectly pious” and “the one who conquers his inclinations”; Rabbi Schneur Zalman refers to them as the “Tzaddik” and the “Beinoni”. Humanity is divided into these two types, writes Rabbi Schneur Zalman in his </w:t>
      </w:r>
      <w:r w:rsidRPr="004A4DD6">
        <w:rPr>
          <w:i/>
          <w:iCs/>
          <w:lang w:bidi="he-IL"/>
        </w:rPr>
        <w:t>Tanya,</w:t>
      </w:r>
      <w:r w:rsidRPr="004A4DD6">
        <w:rPr>
          <w:lang w:bidi="he-IL"/>
        </w:rPr>
        <w:t xml:space="preserve"> because “there are two kinds of gratification before G-d. The first is generated by the good achieved by the perfectly righteous. But G-d also delights in the conquest of evil which is still at its strongest and most powerful in the heart, through the efforts of the ordinary, unperfected individual”.</w:t>
      </w:r>
      <w:r>
        <w:rPr>
          <w:rStyle w:val="FootnoteReference"/>
          <w:lang w:bidi="he-IL"/>
        </w:rPr>
        <w:footnoteReference w:id="13"/>
      </w:r>
    </w:p>
    <w:p w14:paraId="5C277270" w14:textId="5E54CB57" w:rsidR="004A4DD6" w:rsidRDefault="004A4DD6" w:rsidP="004A4DD6">
      <w:pPr>
        <w:rPr>
          <w:lang w:bidi="he-IL"/>
        </w:rPr>
      </w:pPr>
    </w:p>
    <w:p w14:paraId="7609AAE9" w14:textId="46F94E58" w:rsidR="004A4DD6" w:rsidRDefault="004A4DD6" w:rsidP="004A4DD6">
      <w:pPr>
        <w:rPr>
          <w:lang w:bidi="he-IL"/>
        </w:rPr>
      </w:pPr>
      <w:r w:rsidRPr="004A4DD6">
        <w:rPr>
          <w:lang w:bidi="he-IL"/>
        </w:rPr>
        <w:t>The conquest of evil, Esav’s mission, is really the conquest of his animal desire</w:t>
      </w:r>
      <w:r w:rsidR="00851D21">
        <w:rPr>
          <w:rStyle w:val="FootnoteReference"/>
          <w:lang w:bidi="he-IL"/>
        </w:rPr>
        <w:footnoteReference w:id="14"/>
      </w:r>
      <w:r w:rsidRPr="004A4DD6">
        <w:rPr>
          <w:lang w:bidi="he-IL"/>
        </w:rPr>
        <w:t xml:space="preserve"> in favor of his desire to serve HaShem. This ‘evil’ is actually his evil inclination. This ‘evil’ will become manifest as the ‘angel of Esav’, as we shall see.</w:t>
      </w:r>
    </w:p>
    <w:p w14:paraId="0BABD291" w14:textId="59B9B082" w:rsidR="004A4DD6" w:rsidRDefault="004A4DD6" w:rsidP="004A4DD6">
      <w:pPr>
        <w:rPr>
          <w:lang w:bidi="he-IL"/>
        </w:rPr>
      </w:pPr>
    </w:p>
    <w:p w14:paraId="43B54F08" w14:textId="3465BFC8" w:rsidR="004A4DD6" w:rsidRDefault="004A4DD6" w:rsidP="004A4DD6">
      <w:pPr>
        <w:rPr>
          <w:lang w:bidi="he-IL"/>
        </w:rPr>
      </w:pPr>
      <w:r w:rsidRPr="004A4DD6">
        <w:rPr>
          <w:lang w:bidi="he-IL"/>
        </w:rPr>
        <w:t>Esav represented material power. Yaaqob on the other hand represented spiritual power.</w:t>
      </w:r>
    </w:p>
    <w:p w14:paraId="3E7B2DEE" w14:textId="169DC7E0" w:rsidR="004A4DD6" w:rsidRDefault="004A4DD6" w:rsidP="004A4DD6">
      <w:pPr>
        <w:rPr>
          <w:lang w:bidi="he-IL"/>
        </w:rPr>
      </w:pPr>
    </w:p>
    <w:p w14:paraId="3E0989A2" w14:textId="6261C626" w:rsidR="004A4DD6" w:rsidRDefault="004A4DD6" w:rsidP="004A4DD6">
      <w:pPr>
        <w:pStyle w:val="Heading1"/>
        <w:rPr>
          <w:lang w:bidi="he-IL"/>
        </w:rPr>
      </w:pPr>
      <w:bookmarkStart w:id="2" w:name="_Toc24271795"/>
      <w:bookmarkStart w:id="3" w:name="_Toc24617248"/>
      <w:r>
        <w:rPr>
          <w:lang w:bidi="he-IL"/>
        </w:rPr>
        <w:t>Food and Tools</w:t>
      </w:r>
      <w:bookmarkEnd w:id="2"/>
      <w:bookmarkEnd w:id="3"/>
    </w:p>
    <w:p w14:paraId="5BFB7BF7" w14:textId="59CF9C9A" w:rsidR="004A4DD6" w:rsidRDefault="004A4DD6" w:rsidP="004A4DD6">
      <w:pPr>
        <w:rPr>
          <w:lang w:bidi="he-IL"/>
        </w:rPr>
      </w:pPr>
    </w:p>
    <w:p w14:paraId="0CB7B30A" w14:textId="7FD923B7" w:rsidR="004A4DD6" w:rsidRDefault="004A4DD6" w:rsidP="004A4DD6">
      <w:pPr>
        <w:rPr>
          <w:lang w:bidi="he-IL"/>
        </w:rPr>
      </w:pPr>
      <w:r w:rsidRPr="004A4DD6">
        <w:rPr>
          <w:lang w:bidi="he-IL"/>
        </w:rPr>
        <w:t>One thing that is quite noticeable is that there is food involved with these tools. This begs the question: What is food?</w:t>
      </w:r>
    </w:p>
    <w:p w14:paraId="483C1B84" w14:textId="44F8707E" w:rsidR="004A4DD6" w:rsidRDefault="004A4DD6" w:rsidP="004A4DD6">
      <w:pPr>
        <w:rPr>
          <w:lang w:bidi="he-IL"/>
        </w:rPr>
      </w:pPr>
    </w:p>
    <w:p w14:paraId="579464E6" w14:textId="77777777" w:rsidR="004A4DD6" w:rsidRPr="004A4DD6" w:rsidRDefault="004A4DD6" w:rsidP="004A4DD6">
      <w:pPr>
        <w:rPr>
          <w:lang w:bidi="he-IL"/>
        </w:rPr>
      </w:pPr>
      <w:r w:rsidRPr="004A4DD6">
        <w:rPr>
          <w:lang w:bidi="he-IL"/>
        </w:rPr>
        <w:t>We can understand the answer to this question by examining what happens when we stop eating.</w:t>
      </w:r>
    </w:p>
    <w:p w14:paraId="0A006DF0" w14:textId="1E625C95" w:rsidR="004A4DD6" w:rsidRDefault="004A4DD6" w:rsidP="004A4DD6">
      <w:pPr>
        <w:rPr>
          <w:lang w:bidi="he-IL"/>
        </w:rPr>
      </w:pPr>
    </w:p>
    <w:p w14:paraId="4683D930" w14:textId="77777777" w:rsidR="004A4DD6" w:rsidRPr="004A4DD6" w:rsidRDefault="004A4DD6" w:rsidP="004A4DD6">
      <w:pPr>
        <w:rPr>
          <w:lang w:bidi="he-IL"/>
        </w:rPr>
      </w:pPr>
      <w:r w:rsidRPr="004A4DD6">
        <w:rPr>
          <w:lang w:bidi="he-IL"/>
        </w:rPr>
        <w:t xml:space="preserve">After a few days, or less, we start to become weak and faint. If we continue without food for an </w:t>
      </w:r>
      <w:r w:rsidRPr="004A4DD6">
        <w:rPr>
          <w:lang w:bidi="he-IL"/>
        </w:rPr>
        <w:t>extended period, we will die. Therefore, Chazal (Our Sages) teach that food is used to connect the soul to the body. It is used to connect the physical and the spiritual components. This explains why the korbanot (sacrifices) are called “food” for HaShem. HaShem does not eat in the sense that we eat. HaShem has no physicality. Thus we understand that HaShem’s food is that which connects Him to our physical world. He is The “soul” of the world He is the spiritual component of our physical world. In fact, the Hebrew word korbanot means “to draw near”.</w:t>
      </w:r>
    </w:p>
    <w:p w14:paraId="3E867002" w14:textId="24027D59" w:rsidR="004A4DD6" w:rsidRDefault="004A4DD6" w:rsidP="004A4DD6">
      <w:pPr>
        <w:rPr>
          <w:lang w:bidi="he-IL"/>
        </w:rPr>
      </w:pPr>
    </w:p>
    <w:p w14:paraId="0E8F7BCD" w14:textId="74D2B8F2" w:rsidR="00851D21" w:rsidRDefault="00851D21" w:rsidP="00851D21">
      <w:pPr>
        <w:rPr>
          <w:lang w:bidi="he-IL"/>
        </w:rPr>
      </w:pPr>
      <w:r w:rsidRPr="00851D21">
        <w:rPr>
          <w:lang w:bidi="he-IL"/>
        </w:rPr>
        <w:t>Eating connects the body and the neshama, the soul. Without food, the neshama would leave the body</w:t>
      </w:r>
      <w:r>
        <w:rPr>
          <w:lang w:bidi="he-IL"/>
        </w:rPr>
        <w:t>.</w:t>
      </w:r>
    </w:p>
    <w:p w14:paraId="530E0809" w14:textId="5C571F4E" w:rsidR="00851D21" w:rsidRDefault="00851D21" w:rsidP="00851D21">
      <w:pPr>
        <w:rPr>
          <w:lang w:bidi="he-IL"/>
        </w:rPr>
      </w:pPr>
    </w:p>
    <w:p w14:paraId="1558CB9B" w14:textId="41C134F6" w:rsidR="00851D21" w:rsidRDefault="00851D21" w:rsidP="00851D21">
      <w:pPr>
        <w:rPr>
          <w:lang w:bidi="he-IL"/>
        </w:rPr>
      </w:pPr>
      <w:r w:rsidRPr="00851D21">
        <w:rPr>
          <w:lang w:bidi="he-IL"/>
        </w:rPr>
        <w:t>The most intimate connection in this world is the connection between a neshama and the body. This most potent connection is maintained through eating. The Sages see the neshama and the body as the ultimate opposites, the ultimate male and female connection. The neshama is a spark of the infinite subsumed in a finite body. Finite and infinite truly are the opposites, which are cemented by eating. The combination of body and soul is something that we cannot understand. We must assume that it is a mystery known only to HaShem.</w:t>
      </w:r>
    </w:p>
    <w:p w14:paraId="2C198F12" w14:textId="6B9266E0" w:rsidR="00851D21" w:rsidRDefault="00851D21" w:rsidP="00851D21">
      <w:pPr>
        <w:rPr>
          <w:lang w:bidi="he-IL"/>
        </w:rPr>
      </w:pPr>
    </w:p>
    <w:p w14:paraId="6A818833" w14:textId="15A8BC7D" w:rsidR="00851D21" w:rsidRDefault="00851D21" w:rsidP="00851D21">
      <w:pPr>
        <w:rPr>
          <w:lang w:bidi="he-IL"/>
        </w:rPr>
      </w:pPr>
      <w:r w:rsidRPr="00851D21">
        <w:rPr>
          <w:lang w:bidi="he-IL"/>
        </w:rPr>
        <w:t>Food is the energy, which bonds two opposites together. Food was the last thing created. It was created as the energy, which binds these opposites.</w:t>
      </w:r>
    </w:p>
    <w:p w14:paraId="0553CB60" w14:textId="7AADCBAF" w:rsidR="00851D21" w:rsidRDefault="00851D21" w:rsidP="00851D21">
      <w:pPr>
        <w:rPr>
          <w:lang w:bidi="he-IL"/>
        </w:rPr>
      </w:pPr>
    </w:p>
    <w:p w14:paraId="786BE00C" w14:textId="79CF2EA4" w:rsidR="00851D21" w:rsidRDefault="00851D21" w:rsidP="00851D21">
      <w:pPr>
        <w:rPr>
          <w:lang w:bidi="he-IL"/>
        </w:rPr>
      </w:pPr>
      <w:r w:rsidRPr="00851D21">
        <w:rPr>
          <w:lang w:bidi="he-IL"/>
        </w:rPr>
        <w:t>One can understand food and eating by looking at what happens when one stops eating. If we stop eating for a short time, the neshama begins separating from the body and we manifest this separation by feeling weak. If we stop eating for a longer period, the body actually feels faint in response to the continued separation of the neshama from the body. If we continue this pattern, the neshama will completely separate from the body and we manifest this complete separation with death.</w:t>
      </w:r>
    </w:p>
    <w:p w14:paraId="2D06254C" w14:textId="5FD1AB61" w:rsidR="00475803" w:rsidRDefault="00475803" w:rsidP="00C766E8">
      <w:pPr>
        <w:rPr>
          <w:lang w:bidi="he-IL"/>
        </w:rPr>
      </w:pPr>
    </w:p>
    <w:p w14:paraId="09A87FC2" w14:textId="096F4369" w:rsidR="00475803" w:rsidRDefault="00475803" w:rsidP="00475803">
      <w:pPr>
        <w:rPr>
          <w:lang w:bidi="he-IL"/>
        </w:rPr>
      </w:pPr>
      <w:r w:rsidRPr="00475803">
        <w:rPr>
          <w:lang w:bidi="he-IL"/>
        </w:rPr>
        <w:t xml:space="preserve">HaShem is spiritual as the neshama is spiritual; we as a people are physical like the body. Nevertheless, the Divine Presence can rest among us just as the </w:t>
      </w:r>
      <w:r w:rsidRPr="00475803">
        <w:rPr>
          <w:lang w:bidi="he-IL"/>
        </w:rPr>
        <w:lastRenderedPageBreak/>
        <w:t>neshama rests in the body. However, this was only true when the Beit HaMikdash stood and we brought korbanot, sacrifices. Through the “food” of the korbanot, the Divine Presence rested among us. However, now that the korbanot have been taken away, the Divine Presence has also been taken away from us just as the neshama leaves the body when there is no food.</w:t>
      </w:r>
    </w:p>
    <w:p w14:paraId="0C79C400" w14:textId="3660F7F6" w:rsidR="00475803" w:rsidRDefault="00475803" w:rsidP="00475803">
      <w:pPr>
        <w:rPr>
          <w:lang w:bidi="he-IL"/>
        </w:rPr>
      </w:pPr>
    </w:p>
    <w:p w14:paraId="4115688A" w14:textId="16D713F4" w:rsidR="00475803" w:rsidRDefault="00475803" w:rsidP="00475803">
      <w:pPr>
        <w:rPr>
          <w:lang w:bidi="he-IL"/>
        </w:rPr>
      </w:pPr>
      <w:r w:rsidRPr="00475803">
        <w:rPr>
          <w:lang w:bidi="he-IL"/>
        </w:rPr>
        <w:t xml:space="preserve">The parallel of food in the spiritual world is the Korban (which means something that brings closeness from the root </w:t>
      </w:r>
      <w:r w:rsidRPr="00475803">
        <w:rPr>
          <w:i/>
          <w:iCs/>
          <w:lang w:bidi="he-IL"/>
        </w:rPr>
        <w:t>kirbah),</w:t>
      </w:r>
      <w:r w:rsidRPr="00475803">
        <w:rPr>
          <w:lang w:bidi="he-IL"/>
        </w:rPr>
        <w:t xml:space="preserve"> a sacrifice. Sacrifices maintain contact, as it were, between HaShem’s infinite presence and the finite world. The place of sacrifice is the Beit HaMikdash. That is why the Holy place contained food, the bread of The Presence. The korbanot, the sacrifices were called HaShem’s food</w:t>
      </w:r>
      <w:r>
        <w:rPr>
          <w:lang w:bidi="he-IL"/>
        </w:rPr>
        <w:t>.</w:t>
      </w:r>
    </w:p>
    <w:p w14:paraId="54253B26" w14:textId="335B13E5" w:rsidR="00475803" w:rsidRDefault="00475803" w:rsidP="00475803">
      <w:pPr>
        <w:rPr>
          <w:lang w:bidi="he-IL"/>
        </w:rPr>
      </w:pPr>
    </w:p>
    <w:p w14:paraId="48171208" w14:textId="562441C9" w:rsidR="00475803" w:rsidRDefault="00475803" w:rsidP="00475803">
      <w:pPr>
        <w:rPr>
          <w:lang w:bidi="he-IL"/>
        </w:rPr>
      </w:pPr>
      <w:r w:rsidRPr="00475803">
        <w:rPr>
          <w:b/>
          <w:bCs/>
          <w:lang w:bidi="he-IL"/>
        </w:rPr>
        <w:t xml:space="preserve">First tool: </w:t>
      </w:r>
      <w:r w:rsidRPr="00475803">
        <w:rPr>
          <w:lang w:bidi="he-IL"/>
        </w:rPr>
        <w:t xml:space="preserve">The </w:t>
      </w:r>
      <w:r w:rsidRPr="00475803">
        <w:rPr>
          <w:i/>
          <w:iCs/>
          <w:lang w:bidi="he-IL"/>
        </w:rPr>
        <w:t>becorah</w:t>
      </w:r>
      <w:r w:rsidRPr="00475803">
        <w:rPr>
          <w:lang w:bidi="he-IL"/>
        </w:rPr>
        <w:t xml:space="preserve">, the birthright. Esav sold this for a bowl of </w:t>
      </w:r>
      <w:r w:rsidRPr="00475803">
        <w:rPr>
          <w:highlight w:val="yellow"/>
          <w:lang w:bidi="he-IL"/>
        </w:rPr>
        <w:t>red lentils</w:t>
      </w:r>
      <w:r w:rsidRPr="00475803">
        <w:rPr>
          <w:lang w:bidi="he-IL"/>
        </w:rPr>
        <w:t>.</w:t>
      </w:r>
      <w:r>
        <w:rPr>
          <w:rStyle w:val="FootnoteReference"/>
          <w:lang w:bidi="he-IL"/>
        </w:rPr>
        <w:footnoteReference w:id="15"/>
      </w:r>
    </w:p>
    <w:p w14:paraId="31150385" w14:textId="1DA03FC3" w:rsidR="00167EB0" w:rsidRDefault="00167EB0" w:rsidP="00681E24">
      <w:pPr>
        <w:rPr>
          <w:lang w:bidi="he-IL"/>
        </w:rPr>
      </w:pPr>
    </w:p>
    <w:p w14:paraId="27BAEA71" w14:textId="671A93A6" w:rsidR="00475803" w:rsidRDefault="00475803" w:rsidP="00475803">
      <w:pPr>
        <w:rPr>
          <w:lang w:bidi="he-IL"/>
        </w:rPr>
      </w:pPr>
      <w:r w:rsidRPr="00475803">
        <w:rPr>
          <w:b/>
          <w:bCs/>
          <w:lang w:bidi="he-IL"/>
        </w:rPr>
        <w:t xml:space="preserve">Second tool: </w:t>
      </w:r>
      <w:r w:rsidRPr="00475803">
        <w:rPr>
          <w:lang w:bidi="he-IL"/>
        </w:rPr>
        <w:t>The garment of:</w:t>
      </w:r>
    </w:p>
    <w:p w14:paraId="2BE8B7A8" w14:textId="5C186DD2" w:rsidR="00475803" w:rsidRPr="00475803" w:rsidRDefault="00475803" w:rsidP="00475803">
      <w:pPr>
        <w:rPr>
          <w:b/>
          <w:bCs/>
          <w:lang w:bidi="he-IL"/>
        </w:rPr>
      </w:pPr>
      <w:bookmarkStart w:id="4" w:name="bookmark2"/>
      <w:r w:rsidRPr="00475803">
        <w:rPr>
          <w:b/>
          <w:bCs/>
          <w:lang w:bidi="he-IL"/>
        </w:rPr>
        <w:t>Adam =&gt; Noach =&gt; Nimrod =&gt; Esav =&gt; Yosef</w:t>
      </w:r>
      <w:bookmarkEnd w:id="4"/>
    </w:p>
    <w:p w14:paraId="303A0188" w14:textId="4C850395" w:rsidR="00475803" w:rsidRDefault="00475803" w:rsidP="00475803">
      <w:pPr>
        <w:rPr>
          <w:lang w:bidi="he-IL"/>
        </w:rPr>
      </w:pPr>
    </w:p>
    <w:p w14:paraId="25E73CA7" w14:textId="45F6A065" w:rsidR="00475803" w:rsidRDefault="00475803" w:rsidP="00475803">
      <w:pPr>
        <w:rPr>
          <w:lang w:bidi="he-IL"/>
        </w:rPr>
      </w:pPr>
      <w:r w:rsidRPr="00475803">
        <w:rPr>
          <w:lang w:bidi="he-IL"/>
        </w:rPr>
        <w:t xml:space="preserve">Yaaqob was roasting some </w:t>
      </w:r>
      <w:r w:rsidRPr="00475803">
        <w:rPr>
          <w:highlight w:val="yellow"/>
          <w:lang w:bidi="he-IL"/>
        </w:rPr>
        <w:t>goat meat</w:t>
      </w:r>
      <w:r w:rsidRPr="00475803">
        <w:rPr>
          <w:lang w:bidi="he-IL"/>
        </w:rPr>
        <w:t xml:space="preserve"> and preparing it for his father when he got the garments.</w:t>
      </w:r>
      <w:r>
        <w:rPr>
          <w:rStyle w:val="FootnoteReference"/>
          <w:lang w:bidi="he-IL"/>
        </w:rPr>
        <w:footnoteReference w:id="16"/>
      </w:r>
    </w:p>
    <w:p w14:paraId="21741424" w14:textId="7D356D8F" w:rsidR="00475803" w:rsidRDefault="00475803" w:rsidP="00475803">
      <w:pPr>
        <w:rPr>
          <w:lang w:bidi="he-IL"/>
        </w:rPr>
      </w:pPr>
    </w:p>
    <w:p w14:paraId="05B907E8" w14:textId="04448B51" w:rsidR="00475803" w:rsidRDefault="00475803" w:rsidP="00475803">
      <w:pPr>
        <w:rPr>
          <w:lang w:bidi="he-IL"/>
        </w:rPr>
      </w:pPr>
      <w:r w:rsidRPr="00475803">
        <w:rPr>
          <w:b/>
          <w:bCs/>
          <w:lang w:bidi="he-IL"/>
        </w:rPr>
        <w:t xml:space="preserve">Third tool: </w:t>
      </w:r>
      <w:r w:rsidRPr="00475803">
        <w:rPr>
          <w:lang w:bidi="he-IL"/>
        </w:rPr>
        <w:t xml:space="preserve">The blessing, the bracha. Yitzchak had just finished eating the </w:t>
      </w:r>
      <w:r w:rsidRPr="00415C95">
        <w:rPr>
          <w:highlight w:val="yellow"/>
          <w:lang w:bidi="he-IL"/>
        </w:rPr>
        <w:t>goat meat</w:t>
      </w:r>
      <w:r w:rsidRPr="00475803">
        <w:rPr>
          <w:lang w:bidi="he-IL"/>
        </w:rPr>
        <w:t xml:space="preserve"> when he gave the bracha.</w:t>
      </w:r>
      <w:r>
        <w:rPr>
          <w:rStyle w:val="FootnoteReference"/>
          <w:lang w:bidi="he-IL"/>
        </w:rPr>
        <w:footnoteReference w:id="17"/>
      </w:r>
      <w:r w:rsidRPr="00475803">
        <w:rPr>
          <w:lang w:bidi="he-IL"/>
        </w:rPr>
        <w:t xml:space="preserve"> This bracha took place on </w:t>
      </w:r>
      <w:r w:rsidRPr="00475803">
        <w:rPr>
          <w:u w:val="single"/>
          <w:lang w:bidi="he-IL"/>
        </w:rPr>
        <w:t>Passover</w:t>
      </w:r>
      <w:r w:rsidRPr="00475803">
        <w:rPr>
          <w:lang w:bidi="he-IL"/>
        </w:rPr>
        <w:t>.</w:t>
      </w:r>
      <w:r>
        <w:rPr>
          <w:rStyle w:val="FootnoteReference"/>
          <w:lang w:bidi="he-IL"/>
        </w:rPr>
        <w:footnoteReference w:id="18"/>
      </w:r>
    </w:p>
    <w:p w14:paraId="54A147AA" w14:textId="4A472929" w:rsidR="00415C95" w:rsidRDefault="00415C95" w:rsidP="00475803">
      <w:pPr>
        <w:rPr>
          <w:lang w:bidi="he-IL"/>
        </w:rPr>
      </w:pPr>
    </w:p>
    <w:p w14:paraId="2702F305" w14:textId="3BEF571B" w:rsidR="00415C95" w:rsidRDefault="00415C95" w:rsidP="00415C95">
      <w:pPr>
        <w:rPr>
          <w:lang w:bidi="he-IL"/>
        </w:rPr>
      </w:pPr>
      <w:r w:rsidRPr="00415C95">
        <w:rPr>
          <w:b/>
          <w:bCs/>
          <w:lang w:bidi="he-IL"/>
        </w:rPr>
        <w:t xml:space="preserve">Fourth tool: </w:t>
      </w:r>
      <w:r w:rsidRPr="00415C95">
        <w:rPr>
          <w:lang w:bidi="he-IL"/>
        </w:rPr>
        <w:t>HaShem’s Blessings</w:t>
      </w:r>
      <w:r>
        <w:rPr>
          <w:lang w:bidi="he-IL"/>
        </w:rPr>
        <w:t>.</w:t>
      </w:r>
    </w:p>
    <w:p w14:paraId="67ED7E8C" w14:textId="1D1CB59A" w:rsidR="00415C95" w:rsidRDefault="00415C95" w:rsidP="00415C95">
      <w:pPr>
        <w:rPr>
          <w:lang w:bidi="he-IL"/>
        </w:rPr>
      </w:pPr>
    </w:p>
    <w:p w14:paraId="716F8845" w14:textId="38058097" w:rsidR="00415C95" w:rsidRDefault="00415C95" w:rsidP="00415C95">
      <w:pPr>
        <w:rPr>
          <w:lang w:bidi="he-IL"/>
        </w:rPr>
      </w:pPr>
      <w:r w:rsidRPr="00415C95">
        <w:rPr>
          <w:b/>
          <w:bCs/>
          <w:lang w:bidi="he-IL"/>
        </w:rPr>
        <w:t xml:space="preserve">Fifth tool: </w:t>
      </w:r>
      <w:r w:rsidRPr="00415C95">
        <w:rPr>
          <w:lang w:bidi="he-IL"/>
        </w:rPr>
        <w:t>Wives - Esav’s designated wife</w:t>
      </w:r>
      <w:r>
        <w:rPr>
          <w:lang w:bidi="he-IL"/>
        </w:rPr>
        <w:t xml:space="preserve"> and Yaaqob’s designated wife</w:t>
      </w:r>
      <w:r w:rsidRPr="00415C95">
        <w:rPr>
          <w:lang w:bidi="he-IL"/>
        </w:rPr>
        <w:t xml:space="preserve">. Leah and Rachel are both given to Yaaqob after a </w:t>
      </w:r>
      <w:r w:rsidRPr="0057570B">
        <w:rPr>
          <w:highlight w:val="yellow"/>
          <w:lang w:bidi="he-IL"/>
        </w:rPr>
        <w:t>feast</w:t>
      </w:r>
      <w:r w:rsidRPr="00415C95">
        <w:rPr>
          <w:lang w:bidi="he-IL"/>
        </w:rPr>
        <w:t>.</w:t>
      </w:r>
      <w:r>
        <w:rPr>
          <w:rStyle w:val="FootnoteReference"/>
          <w:lang w:bidi="he-IL"/>
        </w:rPr>
        <w:footnoteReference w:id="19"/>
      </w:r>
    </w:p>
    <w:p w14:paraId="4622E02B" w14:textId="42FEBE1E" w:rsidR="00415C95" w:rsidRDefault="00415C95" w:rsidP="00415C95">
      <w:pPr>
        <w:rPr>
          <w:lang w:bidi="he-IL"/>
        </w:rPr>
      </w:pPr>
    </w:p>
    <w:p w14:paraId="41D05F56" w14:textId="6973822C" w:rsidR="00415C95" w:rsidRDefault="00415C95" w:rsidP="00415C95">
      <w:pPr>
        <w:rPr>
          <w:lang w:bidi="he-IL"/>
        </w:rPr>
      </w:pPr>
      <w:bookmarkStart w:id="5" w:name="bookmark3"/>
      <w:r w:rsidRPr="00415C95">
        <w:rPr>
          <w:b/>
          <w:bCs/>
          <w:lang w:bidi="he-IL"/>
        </w:rPr>
        <w:t>Sixth tool:</w:t>
      </w:r>
      <w:r w:rsidRPr="00415C95">
        <w:rPr>
          <w:lang w:bidi="he-IL"/>
        </w:rPr>
        <w:t xml:space="preserve"> </w:t>
      </w:r>
      <w:r>
        <w:rPr>
          <w:lang w:bidi="he-IL"/>
        </w:rPr>
        <w:t>Thirteen c</w:t>
      </w:r>
      <w:r w:rsidRPr="00415C95">
        <w:rPr>
          <w:lang w:bidi="he-IL"/>
        </w:rPr>
        <w:t>hildren</w:t>
      </w:r>
      <w:bookmarkEnd w:id="5"/>
      <w:r>
        <w:rPr>
          <w:lang w:bidi="he-IL"/>
        </w:rPr>
        <w:t>.</w:t>
      </w:r>
    </w:p>
    <w:p w14:paraId="0F55CA19" w14:textId="6936DB13" w:rsidR="0057570B" w:rsidRDefault="0057570B" w:rsidP="00415C95">
      <w:pPr>
        <w:rPr>
          <w:lang w:bidi="he-IL"/>
        </w:rPr>
      </w:pPr>
    </w:p>
    <w:p w14:paraId="787F585E" w14:textId="430F2160" w:rsidR="0057570B" w:rsidRDefault="0057570B" w:rsidP="0057570B">
      <w:pPr>
        <w:rPr>
          <w:vertAlign w:val="superscript"/>
          <w:lang w:bidi="he-IL"/>
        </w:rPr>
      </w:pPr>
      <w:r w:rsidRPr="0057570B">
        <w:rPr>
          <w:b/>
          <w:bCs/>
          <w:lang w:bidi="he-IL"/>
        </w:rPr>
        <w:t xml:space="preserve">Seventh tool: </w:t>
      </w:r>
      <w:r w:rsidRPr="0057570B">
        <w:rPr>
          <w:lang w:bidi="he-IL"/>
        </w:rPr>
        <w:t xml:space="preserve">A second name: </w:t>
      </w:r>
      <w:r w:rsidRPr="0057570B">
        <w:rPr>
          <w:i/>
          <w:iCs/>
          <w:lang w:bidi="he-IL"/>
        </w:rPr>
        <w:t>Yaaqob</w:t>
      </w:r>
      <w:r w:rsidRPr="0057570B">
        <w:rPr>
          <w:lang w:bidi="he-IL"/>
        </w:rPr>
        <w:t xml:space="preserve"> and </w:t>
      </w:r>
      <w:r w:rsidRPr="0057570B">
        <w:rPr>
          <w:i/>
          <w:iCs/>
          <w:lang w:bidi="he-IL"/>
        </w:rPr>
        <w:t xml:space="preserve">Israel. </w:t>
      </w:r>
      <w:r w:rsidRPr="0057570B">
        <w:rPr>
          <w:lang w:bidi="he-IL"/>
        </w:rPr>
        <w:t xml:space="preserve">Jews do not eat the </w:t>
      </w:r>
      <w:r w:rsidRPr="005037CA">
        <w:rPr>
          <w:highlight w:val="yellow"/>
          <w:lang w:bidi="he-IL"/>
        </w:rPr>
        <w:t>sinew of the thigh-vein</w:t>
      </w:r>
      <w:r w:rsidRPr="0057570B">
        <w:rPr>
          <w:lang w:bidi="he-IL"/>
        </w:rPr>
        <w:t xml:space="preserve"> because of this incident.</w:t>
      </w:r>
      <w:r>
        <w:rPr>
          <w:rStyle w:val="FootnoteReference"/>
          <w:lang w:bidi="he-IL"/>
        </w:rPr>
        <w:footnoteReference w:id="20"/>
      </w:r>
      <w:r w:rsidRPr="0057570B">
        <w:rPr>
          <w:lang w:bidi="he-IL"/>
        </w:rPr>
        <w:t xml:space="preserve"> This new name was given on Passover.</w:t>
      </w:r>
      <w:r w:rsidR="00C461DA">
        <w:rPr>
          <w:rStyle w:val="FootnoteReference"/>
          <w:lang w:bidi="he-IL"/>
        </w:rPr>
        <w:footnoteReference w:id="21"/>
      </w:r>
    </w:p>
    <w:p w14:paraId="173513C6" w14:textId="6A444342" w:rsidR="002D5D2D" w:rsidRPr="002D5D2D" w:rsidRDefault="002D5D2D" w:rsidP="0057570B">
      <w:pPr>
        <w:rPr>
          <w:lang w:bidi="he-IL"/>
        </w:rPr>
      </w:pPr>
    </w:p>
    <w:p w14:paraId="57D51AE2" w14:textId="51F24368" w:rsidR="002D5D2D" w:rsidRDefault="002D5D2D" w:rsidP="002D5D2D">
      <w:pPr>
        <w:rPr>
          <w:lang w:bidi="he-IL"/>
        </w:rPr>
      </w:pPr>
      <w:r w:rsidRPr="002D5D2D">
        <w:rPr>
          <w:lang w:bidi="he-IL"/>
        </w:rPr>
        <w:t>Now, let’s examine each of tools in greater detail.</w:t>
      </w:r>
    </w:p>
    <w:p w14:paraId="5610C725" w14:textId="5CB4B287" w:rsidR="002D5D2D" w:rsidRDefault="002D5D2D" w:rsidP="002D5D2D">
      <w:pPr>
        <w:rPr>
          <w:lang w:bidi="he-IL"/>
        </w:rPr>
      </w:pPr>
    </w:p>
    <w:p w14:paraId="1B31C7F3" w14:textId="577DE71D" w:rsidR="002D5D2D" w:rsidRDefault="002D5D2D" w:rsidP="002D5D2D">
      <w:pPr>
        <w:pStyle w:val="Heading1"/>
        <w:rPr>
          <w:lang w:bidi="he-IL"/>
        </w:rPr>
      </w:pPr>
      <w:bookmarkStart w:id="6" w:name="bookmark1"/>
      <w:bookmarkStart w:id="7" w:name="_Toc24271796"/>
      <w:bookmarkStart w:id="8" w:name="_Toc24617249"/>
      <w:r w:rsidRPr="002D5D2D">
        <w:rPr>
          <w:lang w:bidi="he-IL"/>
        </w:rPr>
        <w:t>The First Tool: The becorah, the birthright</w:t>
      </w:r>
      <w:bookmarkEnd w:id="6"/>
      <w:r>
        <w:rPr>
          <w:lang w:bidi="he-IL"/>
        </w:rPr>
        <w:t>.</w:t>
      </w:r>
      <w:bookmarkEnd w:id="7"/>
      <w:bookmarkEnd w:id="8"/>
    </w:p>
    <w:p w14:paraId="4E373F8D" w14:textId="0C5EA21A" w:rsidR="002D5D2D" w:rsidRDefault="002D5D2D" w:rsidP="002D5D2D">
      <w:pPr>
        <w:rPr>
          <w:lang w:bidi="he-IL"/>
        </w:rPr>
      </w:pPr>
    </w:p>
    <w:p w14:paraId="257D6AFB" w14:textId="2D19DE94" w:rsidR="002D5D2D" w:rsidRDefault="00990326" w:rsidP="00990326">
      <w:pPr>
        <w:rPr>
          <w:lang w:bidi="he-IL"/>
        </w:rPr>
      </w:pPr>
      <w:r w:rsidRPr="00990326">
        <w:rPr>
          <w:lang w:bidi="he-IL"/>
        </w:rPr>
        <w:t>This ‘birthright’ is used to elevate the physical for spiritual purposes.</w:t>
      </w:r>
    </w:p>
    <w:p w14:paraId="547C98B3" w14:textId="4AFAE910" w:rsidR="00990326" w:rsidRDefault="00990326" w:rsidP="00990326">
      <w:pPr>
        <w:rPr>
          <w:lang w:bidi="he-IL"/>
        </w:rPr>
      </w:pPr>
    </w:p>
    <w:p w14:paraId="16CBE315" w14:textId="04A29FB4" w:rsidR="00990326" w:rsidRPr="00990326" w:rsidRDefault="00990326" w:rsidP="00990326">
      <w:pPr>
        <w:ind w:left="288" w:right="288"/>
        <w:rPr>
          <w:i/>
          <w:iCs/>
          <w:lang w:bidi="he-IL"/>
        </w:rPr>
      </w:pPr>
      <w:r w:rsidRPr="00990326">
        <w:rPr>
          <w:b/>
          <w:bCs/>
          <w:i/>
          <w:iCs/>
          <w:lang w:bidi="he-IL"/>
        </w:rPr>
        <w:t xml:space="preserve">Bereshit (Genesis) 25:29-34 </w:t>
      </w:r>
      <w:r w:rsidRPr="00990326">
        <w:rPr>
          <w:i/>
          <w:iCs/>
          <w:lang w:bidi="he-IL"/>
        </w:rPr>
        <w:t>And Yaaqob sod pottage; and Esav came in from the field, and he was faint. 30 And Esav said to Yaaqob: ‘Let me swallow, I pray thee, some of this red, red pottage; for I am faint. ’ Therefore, was his name called Edom. 31 And Yaaqob said: ‘Sell me first thy birthright. ’ 32 And Esav said: ‘Behold, I am at the point to die; and what profit shall the birthright do to me? ’ 33 And Yaaqob said: ‘Swear to me first ’; and he swore unto him; and he sold his birthright unto Yaaqob. 34 And Yaaqob gave Esav bread and pottage of lentils; and he did eat and drink, and rose up, and went his way. So Esav despised his birthright.</w:t>
      </w:r>
    </w:p>
    <w:p w14:paraId="2490DCE5" w14:textId="1857141E" w:rsidR="00475803" w:rsidRDefault="00475803" w:rsidP="00681E24">
      <w:pPr>
        <w:rPr>
          <w:lang w:bidi="he-IL"/>
        </w:rPr>
      </w:pPr>
    </w:p>
    <w:p w14:paraId="5FAB8C54" w14:textId="0359F630" w:rsidR="00990326" w:rsidRDefault="00990326" w:rsidP="00510796">
      <w:pPr>
        <w:rPr>
          <w:lang w:bidi="he-IL"/>
        </w:rPr>
      </w:pPr>
      <w:r w:rsidRPr="00990326">
        <w:rPr>
          <w:lang w:bidi="he-IL"/>
        </w:rPr>
        <w:t xml:space="preserve">Esav is the firstborn and has all the rights of the firstborn until he sells the becorah to Yaaqob for some lentils. Clearly, Esav saw no value in the becorah, because the becorah came with responsibilities and privileges that Esav has now spumed and sold to Yaaqob. This is a major turning point in Yaaqob’s mission. He has now purchased the becorah. He has become the firstborn! It is noteworthy that </w:t>
      </w:r>
      <w:r w:rsidRPr="00990326">
        <w:rPr>
          <w:b/>
          <w:bCs/>
          <w:lang w:bidi="he-IL"/>
        </w:rPr>
        <w:t>he has not abdicated his previous mission, rather he has taken on an additional mission.</w:t>
      </w:r>
      <w:r>
        <w:rPr>
          <w:rStyle w:val="FootnoteReference"/>
          <w:b/>
          <w:bCs/>
          <w:lang w:bidi="he-IL"/>
        </w:rPr>
        <w:footnoteReference w:id="22"/>
      </w:r>
      <w:r w:rsidRPr="00990326">
        <w:rPr>
          <w:b/>
          <w:bCs/>
          <w:lang w:bidi="he-IL"/>
        </w:rPr>
        <w:t xml:space="preserve"> </w:t>
      </w:r>
      <w:r w:rsidRPr="00990326">
        <w:rPr>
          <w:lang w:bidi="he-IL"/>
        </w:rPr>
        <w:t>He has the mission of the firstborn and</w:t>
      </w:r>
      <w:r w:rsidR="00510796">
        <w:rPr>
          <w:lang w:bidi="he-IL"/>
        </w:rPr>
        <w:t xml:space="preserve"> </w:t>
      </w:r>
      <w:r w:rsidR="00510796" w:rsidRPr="00510796">
        <w:rPr>
          <w:lang w:bidi="he-IL"/>
        </w:rPr>
        <w:t xml:space="preserve">his own mission. This is an important concept </w:t>
      </w:r>
      <w:r w:rsidR="00510796" w:rsidRPr="00510796">
        <w:rPr>
          <w:lang w:bidi="he-IL"/>
        </w:rPr>
        <w:lastRenderedPageBreak/>
        <w:t>which will come into play later to explain many of the perplexing events later in Yaaqob’s life.</w:t>
      </w:r>
    </w:p>
    <w:p w14:paraId="2D464BD5" w14:textId="7CD7ED49" w:rsidR="00510796" w:rsidRDefault="00510796" w:rsidP="00510796">
      <w:pPr>
        <w:rPr>
          <w:lang w:bidi="he-IL"/>
        </w:rPr>
      </w:pPr>
    </w:p>
    <w:p w14:paraId="10C029A7" w14:textId="77777777" w:rsidR="00510796" w:rsidRPr="00510796" w:rsidRDefault="00510796" w:rsidP="00510796">
      <w:pPr>
        <w:pStyle w:val="Heading1"/>
        <w:rPr>
          <w:lang w:bidi="he-IL"/>
        </w:rPr>
      </w:pPr>
      <w:bookmarkStart w:id="9" w:name="bookmark4"/>
      <w:bookmarkStart w:id="10" w:name="_Toc24271797"/>
      <w:bookmarkStart w:id="11" w:name="_Toc24617250"/>
      <w:r w:rsidRPr="00510796">
        <w:rPr>
          <w:lang w:bidi="he-IL"/>
        </w:rPr>
        <w:t>The Second Tool: Esav’s Garment</w:t>
      </w:r>
      <w:bookmarkEnd w:id="9"/>
      <w:bookmarkEnd w:id="10"/>
      <w:bookmarkEnd w:id="11"/>
    </w:p>
    <w:p w14:paraId="02B71198" w14:textId="4B0B54A4" w:rsidR="00510796" w:rsidRDefault="00510796" w:rsidP="00510796">
      <w:pPr>
        <w:rPr>
          <w:lang w:bidi="he-IL"/>
        </w:rPr>
      </w:pPr>
    </w:p>
    <w:p w14:paraId="09807BCA" w14:textId="77777777" w:rsidR="00510796" w:rsidRPr="00510796" w:rsidRDefault="00510796" w:rsidP="00510796">
      <w:pPr>
        <w:ind w:left="288" w:right="288"/>
        <w:rPr>
          <w:i/>
          <w:iCs/>
          <w:lang w:bidi="he-IL"/>
        </w:rPr>
      </w:pPr>
      <w:r w:rsidRPr="00510796">
        <w:rPr>
          <w:b/>
          <w:bCs/>
          <w:i/>
          <w:iCs/>
          <w:lang w:bidi="he-IL"/>
        </w:rPr>
        <w:t xml:space="preserve">Bereshit (Genesis) </w:t>
      </w:r>
      <w:r w:rsidRPr="00510796">
        <w:rPr>
          <w:i/>
          <w:iCs/>
          <w:lang w:bidi="he-IL"/>
        </w:rPr>
        <w:t>27:15 And Rebekah took the choicest garments of Esav her elder son, which were with her in the house, and put them upon Yaaqob her younger son.</w:t>
      </w:r>
    </w:p>
    <w:p w14:paraId="0CBAE9DA" w14:textId="384EF5C9" w:rsidR="00510796" w:rsidRDefault="00510796" w:rsidP="00510796">
      <w:pPr>
        <w:rPr>
          <w:lang w:bidi="he-IL"/>
        </w:rPr>
      </w:pPr>
    </w:p>
    <w:p w14:paraId="4837E268" w14:textId="2953A7B1" w:rsidR="00D27AA0" w:rsidRDefault="00D27AA0" w:rsidP="00D27AA0">
      <w:pPr>
        <w:rPr>
          <w:lang w:bidi="he-IL"/>
        </w:rPr>
      </w:pPr>
      <w:r w:rsidRPr="00D27AA0">
        <w:rPr>
          <w:lang w:bidi="he-IL"/>
        </w:rPr>
        <w:t>What are these choice garments and where did they come from? The midrash give us some insight:</w:t>
      </w:r>
    </w:p>
    <w:p w14:paraId="09550633" w14:textId="1DDB7E4A" w:rsidR="00D27AA0" w:rsidRDefault="00D27AA0" w:rsidP="00D27AA0">
      <w:pPr>
        <w:rPr>
          <w:lang w:bidi="he-IL"/>
        </w:rPr>
      </w:pPr>
    </w:p>
    <w:p w14:paraId="0888935C" w14:textId="700B5630" w:rsidR="00D27AA0" w:rsidRPr="00D27AA0" w:rsidRDefault="00D27AA0" w:rsidP="00D27AA0">
      <w:pPr>
        <w:ind w:left="288" w:right="288"/>
        <w:rPr>
          <w:i/>
          <w:iCs/>
          <w:lang w:bidi="he-IL"/>
        </w:rPr>
      </w:pPr>
      <w:r w:rsidRPr="00D27AA0">
        <w:rPr>
          <w:b/>
          <w:bCs/>
          <w:i/>
          <w:iCs/>
          <w:lang w:bidi="he-IL"/>
        </w:rPr>
        <w:t xml:space="preserve">Genesis Rabbah 63:13 </w:t>
      </w:r>
      <w:r w:rsidRPr="00D27AA0">
        <w:rPr>
          <w:i/>
          <w:iCs/>
          <w:lang w:bidi="he-IL"/>
        </w:rPr>
        <w:t xml:space="preserve">BEHOLD, </w:t>
      </w:r>
      <w:r w:rsidRPr="00D27AA0">
        <w:rPr>
          <w:b/>
          <w:bCs/>
          <w:i/>
          <w:iCs/>
          <w:lang w:bidi="he-IL"/>
        </w:rPr>
        <w:t xml:space="preserve">1 </w:t>
      </w:r>
      <w:r w:rsidRPr="00D27AA0">
        <w:rPr>
          <w:i/>
          <w:iCs/>
          <w:lang w:bidi="he-IL"/>
        </w:rPr>
        <w:t>AM AT THE POINT TO DIE. Another interpretation is that Nimrod was seeking to slay him on account of the garment which had belonged to Adam [and which Esav now possessed], for whenever he put it on and went out into the field, all the beasts and birds in the world would come and flock around him.</w:t>
      </w:r>
    </w:p>
    <w:p w14:paraId="72109036" w14:textId="554CD91D" w:rsidR="00990326" w:rsidRDefault="00990326" w:rsidP="00681E24">
      <w:pPr>
        <w:rPr>
          <w:lang w:bidi="he-IL"/>
        </w:rPr>
      </w:pPr>
    </w:p>
    <w:p w14:paraId="003205CE" w14:textId="57903708" w:rsidR="00D27AA0" w:rsidRDefault="00D27AA0" w:rsidP="00D27AA0">
      <w:pPr>
        <w:rPr>
          <w:lang w:bidi="he-IL"/>
        </w:rPr>
      </w:pPr>
      <w:r w:rsidRPr="00D27AA0">
        <w:rPr>
          <w:lang w:bidi="he-IL"/>
        </w:rPr>
        <w:t>Thus we understand the Esav’s choicest garments were stolen from Nimrod, but where did Nimrod get them? The midrash says he got them from Adam!</w:t>
      </w:r>
      <w:r>
        <w:rPr>
          <w:rStyle w:val="FootnoteReference"/>
          <w:lang w:bidi="he-IL"/>
        </w:rPr>
        <w:footnoteReference w:id="23"/>
      </w:r>
      <w:r w:rsidRPr="00D27AA0">
        <w:rPr>
          <w:lang w:bidi="he-IL"/>
        </w:rPr>
        <w:t xml:space="preserve"> Where did Adam get them from?</w:t>
      </w:r>
    </w:p>
    <w:p w14:paraId="529C2305" w14:textId="4AF84CFC" w:rsidR="000E4F39" w:rsidRDefault="000E4F39" w:rsidP="00D27AA0">
      <w:pPr>
        <w:rPr>
          <w:lang w:bidi="he-IL"/>
        </w:rPr>
      </w:pPr>
    </w:p>
    <w:p w14:paraId="32AE350B" w14:textId="7D3D40F7" w:rsidR="000E4F39" w:rsidRDefault="000E4F39" w:rsidP="000E4F39">
      <w:pPr>
        <w:ind w:left="288" w:right="288"/>
        <w:rPr>
          <w:lang w:bidi="he-IL"/>
        </w:rPr>
      </w:pPr>
      <w:r w:rsidRPr="000E4F39">
        <w:rPr>
          <w:b/>
          <w:bCs/>
          <w:i/>
          <w:iCs/>
          <w:lang w:bidi="he-IL"/>
        </w:rPr>
        <w:t xml:space="preserve">Bereshit (Genesis) 3:21 </w:t>
      </w:r>
      <w:r w:rsidRPr="000E4F39">
        <w:rPr>
          <w:lang w:bidi="he-IL"/>
        </w:rPr>
        <w:t>And the HaShem God made for Adam and for his wife garments</w:t>
      </w:r>
      <w:r w:rsidRPr="000E4F39">
        <w:rPr>
          <w:i/>
          <w:iCs/>
          <w:lang w:bidi="he-IL"/>
        </w:rPr>
        <w:t xml:space="preserve"> </w:t>
      </w:r>
      <w:r w:rsidRPr="000E4F39">
        <w:rPr>
          <w:lang w:bidi="he-IL"/>
        </w:rPr>
        <w:t>(ketunot - כאניות)</w:t>
      </w:r>
      <w:r w:rsidRPr="000E4F39">
        <w:rPr>
          <w:i/>
          <w:iCs/>
          <w:lang w:bidi="he-IL"/>
        </w:rPr>
        <w:t xml:space="preserve"> </w:t>
      </w:r>
      <w:r w:rsidRPr="000E4F39">
        <w:rPr>
          <w:lang w:bidi="he-IL"/>
        </w:rPr>
        <w:t>of skins, and clothed them.</w:t>
      </w:r>
    </w:p>
    <w:p w14:paraId="04E6B4F3" w14:textId="152BDB14" w:rsidR="000E4F39" w:rsidRDefault="000E4F39" w:rsidP="00D27AA0">
      <w:pPr>
        <w:rPr>
          <w:lang w:bidi="he-IL"/>
        </w:rPr>
      </w:pPr>
    </w:p>
    <w:p w14:paraId="4E805B84" w14:textId="66D83B97" w:rsidR="000E4F39" w:rsidRDefault="000E4F39" w:rsidP="000E4F39">
      <w:pPr>
        <w:rPr>
          <w:lang w:bidi="he-IL"/>
        </w:rPr>
      </w:pPr>
      <w:r w:rsidRPr="000E4F39">
        <w:rPr>
          <w:lang w:bidi="he-IL"/>
        </w:rPr>
        <w:t>After Adam sinned his garment for light was changed to a garment of skin. Physical skin (serpent’s skin) to replace skin of light. Esav was supposed to elevate the physical. This garment gave him power over the physical world, just as Adam was given dominion over the physical world. Animals feared the one wearing this garment.</w:t>
      </w:r>
    </w:p>
    <w:p w14:paraId="1072F696" w14:textId="471F8CF0" w:rsidR="000E4F39" w:rsidRDefault="000E4F39" w:rsidP="000E4F39">
      <w:pPr>
        <w:rPr>
          <w:lang w:bidi="he-IL"/>
        </w:rPr>
      </w:pPr>
    </w:p>
    <w:p w14:paraId="7E9F4E3D" w14:textId="59ADEE4D" w:rsidR="000E4F39" w:rsidRPr="000E4F39" w:rsidRDefault="000E4F39" w:rsidP="000E4F39">
      <w:pPr>
        <w:rPr>
          <w:lang w:bidi="he-IL"/>
        </w:rPr>
      </w:pPr>
      <w:r w:rsidRPr="000E4F39">
        <w:rPr>
          <w:i/>
          <w:iCs/>
          <w:lang w:bidi="he-IL"/>
        </w:rPr>
        <w:t>Meam Loez</w:t>
      </w:r>
      <w:r w:rsidRPr="000E4F39">
        <w:rPr>
          <w:lang w:bidi="he-IL"/>
        </w:rPr>
        <w:t xml:space="preserve">: Esav had extremely precious leather garments, which were handed down from Adam. </w:t>
      </w:r>
      <w:r w:rsidRPr="000E4F39">
        <w:rPr>
          <w:lang w:bidi="he-IL"/>
        </w:rPr>
        <w:t>These were the garments that God Himself had made, as the Torah says, ‘God made vestments of skin for Adam and his wife”.</w:t>
      </w:r>
      <w:r>
        <w:rPr>
          <w:rStyle w:val="FootnoteReference"/>
          <w:lang w:bidi="he-IL"/>
        </w:rPr>
        <w:footnoteReference w:id="24"/>
      </w:r>
    </w:p>
    <w:p w14:paraId="206EBBDE" w14:textId="5329F49C" w:rsidR="000E4F39" w:rsidRDefault="000E4F39" w:rsidP="000E4F39">
      <w:pPr>
        <w:rPr>
          <w:lang w:bidi="he-IL"/>
        </w:rPr>
      </w:pPr>
    </w:p>
    <w:p w14:paraId="0B99F106" w14:textId="6573E62C" w:rsidR="000E4F39" w:rsidRDefault="000E4F39" w:rsidP="000E4F39">
      <w:pPr>
        <w:rPr>
          <w:lang w:bidi="he-IL"/>
        </w:rPr>
      </w:pPr>
      <w:r w:rsidRPr="000E4F39">
        <w:rPr>
          <w:lang w:bidi="he-IL"/>
        </w:rPr>
        <w:t>They garments were more beautiful than the finest royal robes. Esav kept them in his mother’s chest so that they would always be ready. If his father called him, he ׳would be able to put them on immediately. Nimrod had inherited this valuable cloak that had once belonged to Adam. This cloak contained pictures of all sorts of animals and birds, and when Nimrod went out in the field, these creatures would come to him and he could take any that he wanted without effort. Esav stole this garment from Nimrod.</w:t>
      </w:r>
    </w:p>
    <w:p w14:paraId="2A520B4A" w14:textId="2887DF8A" w:rsidR="00BA5B71" w:rsidRDefault="00BA5B71" w:rsidP="000E4F39">
      <w:pPr>
        <w:rPr>
          <w:lang w:bidi="he-IL"/>
        </w:rPr>
      </w:pPr>
    </w:p>
    <w:p w14:paraId="7F9779CF" w14:textId="3FA34331" w:rsidR="00BA5B71" w:rsidRDefault="00BA5B71" w:rsidP="00BA5B71">
      <w:pPr>
        <w:rPr>
          <w:lang w:bidi="he-IL"/>
        </w:rPr>
      </w:pPr>
      <w:r w:rsidRPr="00BA5B71">
        <w:rPr>
          <w:lang w:bidi="he-IL"/>
        </w:rPr>
        <w:t>It appears certain that there was more than one such garment. Thus, when God gave them to Adam, they are referred to in the plural, as “robes of skin”.</w:t>
      </w:r>
      <w:r>
        <w:rPr>
          <w:rStyle w:val="FootnoteReference"/>
          <w:lang w:bidi="he-IL"/>
        </w:rPr>
        <w:footnoteReference w:id="25"/>
      </w:r>
      <w:r w:rsidRPr="00BA5B71">
        <w:rPr>
          <w:vertAlign w:val="superscript"/>
          <w:lang w:bidi="he-IL"/>
        </w:rPr>
        <w:t xml:space="preserve"> </w:t>
      </w:r>
      <w:r w:rsidRPr="00BA5B71">
        <w:rPr>
          <w:lang w:bidi="he-IL"/>
        </w:rPr>
        <w:t>Here too, the Torah speaks of them in the plural as the “garments” of Esav.</w:t>
      </w:r>
      <w:r>
        <w:rPr>
          <w:rStyle w:val="FootnoteReference"/>
          <w:lang w:bidi="he-IL"/>
        </w:rPr>
        <w:footnoteReference w:id="26"/>
      </w:r>
    </w:p>
    <w:p w14:paraId="039823BA" w14:textId="77777777" w:rsidR="000E4F39" w:rsidRDefault="000E4F39" w:rsidP="000E4F39">
      <w:pPr>
        <w:rPr>
          <w:lang w:bidi="he-IL"/>
        </w:rPr>
      </w:pPr>
    </w:p>
    <w:p w14:paraId="3F17321F" w14:textId="34F5C573" w:rsidR="000E4F39" w:rsidRDefault="00BA5B71" w:rsidP="00BA5B71">
      <w:pPr>
        <w:rPr>
          <w:vertAlign w:val="superscript"/>
          <w:lang w:bidi="he-IL"/>
        </w:rPr>
      </w:pPr>
      <w:r w:rsidRPr="00BA5B71">
        <w:rPr>
          <w:lang w:bidi="he-IL"/>
        </w:rPr>
        <w:t>Some say that this time Esav did not wear his special garments, and for this reason it took him much longer than usual to obtain game.</w:t>
      </w:r>
      <w:r>
        <w:rPr>
          <w:rStyle w:val="FootnoteReference"/>
          <w:lang w:bidi="he-IL"/>
        </w:rPr>
        <w:footnoteReference w:id="27"/>
      </w:r>
    </w:p>
    <w:p w14:paraId="3C55CD65" w14:textId="42B56DF6" w:rsidR="00BA5B71" w:rsidRPr="00BA5B71" w:rsidRDefault="00BA5B71" w:rsidP="00BA5B71">
      <w:pPr>
        <w:rPr>
          <w:lang w:bidi="he-IL"/>
        </w:rPr>
      </w:pPr>
    </w:p>
    <w:p w14:paraId="45486124" w14:textId="35566FB3" w:rsidR="00BA5B71" w:rsidRPr="00BA5B71" w:rsidRDefault="00BA5B71" w:rsidP="007D03A7">
      <w:pPr>
        <w:rPr>
          <w:lang w:bidi="he-IL"/>
        </w:rPr>
      </w:pPr>
      <w:r w:rsidRPr="00BA5B71">
        <w:rPr>
          <w:lang w:bidi="he-IL"/>
        </w:rPr>
        <w:t xml:space="preserve">Actually, these garments did not have a pleasant fragrance until Yaaqob put them on and consecrated them. The Torah therefore says, “[ Yitzchak] smelled the fragrance of </w:t>
      </w:r>
      <w:r w:rsidRPr="00BA5B71">
        <w:rPr>
          <w:i/>
          <w:iCs/>
          <w:lang w:bidi="he-IL"/>
        </w:rPr>
        <w:t>his</w:t>
      </w:r>
      <w:r w:rsidRPr="00BA5B71">
        <w:rPr>
          <w:lang w:bidi="he-IL"/>
        </w:rPr>
        <w:t xml:space="preserve"> (Yaaqob’s) garments”</w:t>
      </w:r>
      <w:r>
        <w:rPr>
          <w:lang w:bidi="he-IL"/>
        </w:rPr>
        <w:t>.</w:t>
      </w:r>
      <w:r w:rsidRPr="00BA5B71">
        <w:rPr>
          <w:lang w:bidi="he-IL"/>
        </w:rPr>
        <w:t xml:space="preserve"> Earlier, the Torah referred to them as Esav’s garments.</w:t>
      </w:r>
      <w:r>
        <w:rPr>
          <w:rStyle w:val="FootnoteReference"/>
          <w:lang w:bidi="he-IL"/>
        </w:rPr>
        <w:footnoteReference w:id="28"/>
      </w:r>
      <w:r w:rsidRPr="00BA5B71">
        <w:rPr>
          <w:lang w:bidi="he-IL"/>
        </w:rPr>
        <w:t xml:space="preserve"> Instead of calling them </w:t>
      </w:r>
      <w:r w:rsidRPr="00BA5B71">
        <w:rPr>
          <w:i/>
          <w:iCs/>
          <w:lang w:bidi="he-IL"/>
        </w:rPr>
        <w:t xml:space="preserve">‘his </w:t>
      </w:r>
      <w:r w:rsidRPr="00BA5B71">
        <w:rPr>
          <w:lang w:bidi="he-IL"/>
        </w:rPr>
        <w:t xml:space="preserve">garments” here, the Torah should have simply referred to them as </w:t>
      </w:r>
      <w:r w:rsidRPr="00BA5B71">
        <w:rPr>
          <w:i/>
          <w:iCs/>
          <w:lang w:bidi="he-IL"/>
        </w:rPr>
        <w:t>“the</w:t>
      </w:r>
      <w:r w:rsidRPr="00BA5B71">
        <w:rPr>
          <w:lang w:bidi="he-IL"/>
        </w:rPr>
        <w:t xml:space="preserve"> garments” since they belonged to Esav. But the Torah teaches us that although they were in Esav’s possession for a while, they were only in his safekeeping, and therefore their fragrance was not detectable. Now</w:t>
      </w:r>
      <w:r w:rsidR="007D03A7">
        <w:rPr>
          <w:lang w:bidi="he-IL"/>
        </w:rPr>
        <w:t xml:space="preserve"> </w:t>
      </w:r>
      <w:r w:rsidR="007D03A7" w:rsidRPr="007D03A7">
        <w:rPr>
          <w:lang w:bidi="he-IL"/>
        </w:rPr>
        <w:lastRenderedPageBreak/>
        <w:t>that they became the property of Yaaqob, their true nature became evident.</w:t>
      </w:r>
      <w:r w:rsidR="007D03A7">
        <w:rPr>
          <w:rStyle w:val="FootnoteReference"/>
          <w:lang w:bidi="he-IL"/>
        </w:rPr>
        <w:footnoteReference w:id="29"/>
      </w:r>
    </w:p>
    <w:p w14:paraId="598722C7" w14:textId="5F134385" w:rsidR="00BA5B71" w:rsidRDefault="00BA5B71" w:rsidP="00BA5B71">
      <w:pPr>
        <w:rPr>
          <w:lang w:bidi="he-IL"/>
        </w:rPr>
      </w:pPr>
    </w:p>
    <w:p w14:paraId="307B651C" w14:textId="29E1367F" w:rsidR="007D03A7" w:rsidRDefault="007D03A7" w:rsidP="007D03A7">
      <w:pPr>
        <w:contextualSpacing/>
        <w:mirrorIndents/>
        <w:rPr>
          <w:lang w:bidi="he-IL"/>
        </w:rPr>
      </w:pPr>
      <w:r>
        <w:rPr>
          <w:lang w:bidi="he-IL"/>
        </w:rPr>
        <w:t xml:space="preserve">(The above pasuk uses a unique word: ketunot - </w:t>
      </w:r>
      <w:r w:rsidRPr="000E4F39">
        <w:rPr>
          <w:lang w:bidi="he-IL"/>
        </w:rPr>
        <w:t>כאניות</w:t>
      </w:r>
      <w:r>
        <w:rPr>
          <w:lang w:bidi="he-IL"/>
        </w:rPr>
        <w:t xml:space="preserve">. This word is used in only one other place in Genesis: Yosef’s coat of many </w:t>
      </w:r>
      <w:proofErr w:type="gramStart"/>
      <w:r>
        <w:rPr>
          <w:lang w:bidi="he-IL"/>
        </w:rPr>
        <w:t>color</w:t>
      </w:r>
      <w:proofErr w:type="gramEnd"/>
      <w:r>
        <w:rPr>
          <w:lang w:bidi="he-IL"/>
        </w:rPr>
        <w:t>.)</w:t>
      </w:r>
    </w:p>
    <w:p w14:paraId="3FF46AEC" w14:textId="1EB6AFD6" w:rsidR="002C4CB3" w:rsidRDefault="002C4CB3" w:rsidP="007D03A7">
      <w:pPr>
        <w:contextualSpacing/>
        <w:mirrorIndents/>
        <w:rPr>
          <w:lang w:bidi="he-IL"/>
        </w:rPr>
      </w:pPr>
    </w:p>
    <w:p w14:paraId="61845EE3" w14:textId="7408FD3D" w:rsidR="002C4CB3" w:rsidRPr="002C4CB3" w:rsidRDefault="002C4CB3" w:rsidP="002C4CB3">
      <w:pPr>
        <w:contextualSpacing/>
        <w:mirrorIndents/>
        <w:rPr>
          <w:i/>
          <w:iCs/>
          <w:lang w:bidi="he-IL"/>
        </w:rPr>
      </w:pPr>
      <w:r w:rsidRPr="002C4CB3">
        <w:rPr>
          <w:i/>
          <w:iCs/>
          <w:lang w:bidi="he-IL"/>
        </w:rPr>
        <w:t>End Meam Loez</w:t>
      </w:r>
    </w:p>
    <w:p w14:paraId="01122754" w14:textId="77777777" w:rsidR="007D03A7" w:rsidRPr="00BA5B71" w:rsidRDefault="007D03A7" w:rsidP="00BA5B71">
      <w:pPr>
        <w:rPr>
          <w:lang w:bidi="he-IL"/>
        </w:rPr>
      </w:pPr>
    </w:p>
    <w:p w14:paraId="4167878C" w14:textId="69C1F5F1" w:rsidR="00D27AA0" w:rsidRPr="00CC3D9C" w:rsidRDefault="00CC3D9C" w:rsidP="00CC3D9C">
      <w:pPr>
        <w:ind w:left="288" w:right="288"/>
        <w:rPr>
          <w:i/>
          <w:iCs/>
          <w:lang w:bidi="he-IL"/>
        </w:rPr>
      </w:pPr>
      <w:r w:rsidRPr="00CC3D9C">
        <w:rPr>
          <w:b/>
          <w:bCs/>
          <w:i/>
          <w:iCs/>
          <w:lang w:bidi="he-IL"/>
        </w:rPr>
        <w:t xml:space="preserve">Bereshit (Genesis) 37:3 </w:t>
      </w:r>
      <w:r w:rsidRPr="00CC3D9C">
        <w:rPr>
          <w:i/>
          <w:iCs/>
          <w:lang w:bidi="he-IL"/>
        </w:rPr>
        <w:t xml:space="preserve">Now Israel loved Joseph more than all his children, because he was the son of his old age; and he made him a coat </w:t>
      </w:r>
      <w:r w:rsidRPr="00CC3D9C">
        <w:rPr>
          <w:lang w:bidi="he-IL"/>
        </w:rPr>
        <w:t>(</w:t>
      </w:r>
      <w:r w:rsidRPr="000E4F39">
        <w:rPr>
          <w:lang w:bidi="he-IL"/>
        </w:rPr>
        <w:t>ketunot - כאניות</w:t>
      </w:r>
      <w:r w:rsidRPr="00CC3D9C">
        <w:rPr>
          <w:lang w:bidi="he-IL"/>
        </w:rPr>
        <w:t>)</w:t>
      </w:r>
      <w:r w:rsidRPr="00CC3D9C">
        <w:rPr>
          <w:i/>
          <w:iCs/>
          <w:lang w:bidi="he-IL"/>
        </w:rPr>
        <w:t xml:space="preserve"> of many colours.</w:t>
      </w:r>
    </w:p>
    <w:p w14:paraId="26F0F393" w14:textId="04BD23D3" w:rsidR="00CC3D9C" w:rsidRDefault="00CC3D9C" w:rsidP="00681E24">
      <w:pPr>
        <w:rPr>
          <w:lang w:bidi="he-IL"/>
        </w:rPr>
      </w:pPr>
    </w:p>
    <w:p w14:paraId="67140BD3" w14:textId="0727AAAA" w:rsidR="00CC3D9C" w:rsidRDefault="00294EEF" w:rsidP="00294EEF">
      <w:pPr>
        <w:rPr>
          <w:lang w:bidi="he-IL"/>
        </w:rPr>
      </w:pPr>
      <w:r w:rsidRPr="00294EEF">
        <w:rPr>
          <w:lang w:bidi="he-IL"/>
        </w:rPr>
        <w:t xml:space="preserve">This suggests that </w:t>
      </w:r>
      <w:r w:rsidR="00170A42" w:rsidRPr="00294EEF">
        <w:rPr>
          <w:lang w:bidi="he-IL"/>
        </w:rPr>
        <w:t>Yosef’s</w:t>
      </w:r>
      <w:r w:rsidRPr="00294EEF">
        <w:rPr>
          <w:lang w:bidi="he-IL"/>
        </w:rPr>
        <w:t xml:space="preserve"> coat of many colors is also Adam’s garment.</w:t>
      </w:r>
      <w:r>
        <w:rPr>
          <w:rStyle w:val="FootnoteReference"/>
          <w:lang w:bidi="he-IL"/>
        </w:rPr>
        <w:footnoteReference w:id="30"/>
      </w:r>
    </w:p>
    <w:p w14:paraId="7BAC87EC" w14:textId="24E75B74" w:rsidR="00294EEF" w:rsidRDefault="00294EEF" w:rsidP="00294EEF">
      <w:pPr>
        <w:rPr>
          <w:lang w:bidi="he-IL"/>
        </w:rPr>
      </w:pPr>
    </w:p>
    <w:p w14:paraId="5AAC2836" w14:textId="16FE082F" w:rsidR="00294EEF" w:rsidRDefault="00294EEF" w:rsidP="00294EEF">
      <w:pPr>
        <w:pStyle w:val="Heading1"/>
        <w:rPr>
          <w:lang w:bidi="he-IL"/>
        </w:rPr>
      </w:pPr>
      <w:bookmarkStart w:id="12" w:name="bookmark5"/>
      <w:bookmarkStart w:id="13" w:name="_Toc24271798"/>
      <w:bookmarkStart w:id="14" w:name="_Toc24617251"/>
      <w:r w:rsidRPr="00294EEF">
        <w:rPr>
          <w:lang w:bidi="he-IL"/>
        </w:rPr>
        <w:t>The Third Tool: The bracha, the blessing</w:t>
      </w:r>
      <w:bookmarkEnd w:id="12"/>
      <w:bookmarkEnd w:id="13"/>
      <w:bookmarkEnd w:id="14"/>
    </w:p>
    <w:p w14:paraId="2A8C9FE2" w14:textId="30A3AA08" w:rsidR="00294EEF" w:rsidRDefault="00294EEF" w:rsidP="00294EEF">
      <w:pPr>
        <w:rPr>
          <w:lang w:bidi="he-IL"/>
        </w:rPr>
      </w:pPr>
    </w:p>
    <w:p w14:paraId="11BEC6F5" w14:textId="4F1FDC04" w:rsidR="00294EEF" w:rsidRDefault="00DC54B5" w:rsidP="00DC54B5">
      <w:pPr>
        <w:rPr>
          <w:lang w:bidi="he-IL"/>
        </w:rPr>
      </w:pPr>
      <w:r w:rsidRPr="00DC54B5">
        <w:rPr>
          <w:lang w:bidi="he-IL"/>
        </w:rPr>
        <w:t>At this point, Yaaqob owns the becorah, but he has not yet acquired the blessing which will enable him to fulfill Esav’s mission. Thus, Yitzchak must bestow the blessing on his ‘firstborn’. He must empower Yaaqob to perform Esav’s mission.</w:t>
      </w:r>
    </w:p>
    <w:p w14:paraId="522DDF35" w14:textId="44D8E83E" w:rsidR="00294EEF" w:rsidRDefault="00294EEF" w:rsidP="00294EEF">
      <w:pPr>
        <w:rPr>
          <w:lang w:bidi="he-IL"/>
        </w:rPr>
      </w:pPr>
    </w:p>
    <w:p w14:paraId="46133F8D" w14:textId="638B1B20" w:rsidR="00DC54B5" w:rsidRPr="00DC54B5" w:rsidRDefault="00DC54B5" w:rsidP="00E20340">
      <w:pPr>
        <w:ind w:left="288" w:right="288"/>
        <w:rPr>
          <w:i/>
          <w:iCs/>
          <w:lang w:bidi="he-IL"/>
        </w:rPr>
      </w:pPr>
      <w:r w:rsidRPr="00DC54B5">
        <w:rPr>
          <w:b/>
          <w:bCs/>
          <w:i/>
          <w:iCs/>
          <w:lang w:bidi="he-IL"/>
        </w:rPr>
        <w:t xml:space="preserve">Bereshit (Genesis) 27:18 </w:t>
      </w:r>
      <w:r w:rsidRPr="00DC54B5">
        <w:rPr>
          <w:i/>
          <w:iCs/>
          <w:lang w:bidi="he-IL"/>
        </w:rPr>
        <w:t xml:space="preserve">And he came unto his father, and said: ‘My father’; and he said: ‘Here am I; who art thou, my son?’ 19 And Yaaqob said unto his father: </w:t>
      </w:r>
      <w:r w:rsidR="00E20340">
        <w:rPr>
          <w:i/>
          <w:iCs/>
          <w:lang w:bidi="he-IL"/>
        </w:rPr>
        <w:t>‘</w:t>
      </w:r>
      <w:r w:rsidRPr="00DC54B5">
        <w:rPr>
          <w:b/>
          <w:bCs/>
          <w:i/>
          <w:iCs/>
          <w:lang w:bidi="he-IL"/>
        </w:rPr>
        <w:t xml:space="preserve">I am Esav thy first-born; </w:t>
      </w:r>
      <w:r w:rsidRPr="00DC54B5">
        <w:rPr>
          <w:i/>
          <w:iCs/>
          <w:lang w:bidi="he-IL"/>
        </w:rPr>
        <w:t>I have done according as thou badest me. Arise, I pray thee, sit and eat of my venison, that thy soul may bless me.’ 20 And Yitzchak said unto his son: 'How is it that thou hast found it so quickly, my son?’ And he said: ‘Because the LORD thy God sent me good speed.’ 21 And Yitzchak said unto Yaaqob: ‘Come near, I pray thee, that I may feel thee, my son, whether thou be my very son Esav or not.’ 22 And Yaaqob went near unto Yitzchak his father; and he felt him, and said: ‘The voice is the voice of Yaaqob, but the hands are the hands of Esav.’ 23 And he discerned him not, because his hands were hairy, as his brother Esav’s hands; so he blessed him. 24 And he said: ‘Art thou my</w:t>
      </w:r>
      <w:r>
        <w:rPr>
          <w:i/>
          <w:iCs/>
          <w:lang w:bidi="he-IL"/>
        </w:rPr>
        <w:t xml:space="preserve"> </w:t>
      </w:r>
      <w:r w:rsidRPr="00DC54B5">
        <w:rPr>
          <w:i/>
          <w:iCs/>
          <w:lang w:bidi="he-IL"/>
        </w:rPr>
        <w:t xml:space="preserve">very son Esav?’ And he said: </w:t>
      </w:r>
      <w:r>
        <w:rPr>
          <w:i/>
          <w:iCs/>
          <w:lang w:bidi="he-IL"/>
        </w:rPr>
        <w:t>I</w:t>
      </w:r>
      <w:r w:rsidRPr="00DC54B5">
        <w:rPr>
          <w:i/>
          <w:iCs/>
          <w:lang w:bidi="he-IL"/>
        </w:rPr>
        <w:t xml:space="preserve"> am.’ 25 And </w:t>
      </w:r>
      <w:r w:rsidRPr="00DC54B5">
        <w:rPr>
          <w:i/>
          <w:iCs/>
          <w:lang w:bidi="he-IL"/>
        </w:rPr>
        <w:t>he said: ‘Bring it near to me, and I will eat of my son’s venison, that my soul may bless thee. ’ And he brought it near to him, and he did eat; and he brought him wine, and he drank. 26 And his father Yitzchak said unto him: ‘Come near now, and kiss me, my son.’</w:t>
      </w:r>
      <w:r w:rsidR="00E20340">
        <w:rPr>
          <w:i/>
          <w:iCs/>
          <w:lang w:bidi="he-IL"/>
        </w:rPr>
        <w:t xml:space="preserve"> </w:t>
      </w:r>
      <w:r w:rsidR="00E20340" w:rsidRPr="00E20340">
        <w:rPr>
          <w:i/>
          <w:iCs/>
          <w:lang w:bidi="he-IL"/>
        </w:rPr>
        <w:t>27 And he came near, and kissed him. And he smelled the smell of his raiment, and blessed him, and said: See, the smell of my son is as the smell of a field which the LORD hath blessed. 28 So God give thee of the dew of heaven, and of the fat places of the earth, and plenty of corn and wine. 29 Let peoples serve thee, and nations bow down to thee. Be lord over thy brethren, and let thy mother’s sons bow down to thee. Cursed be every one that curseth thee, and blessed be every one that blesseth thee.</w:t>
      </w:r>
    </w:p>
    <w:p w14:paraId="50527341" w14:textId="062B742A" w:rsidR="00294EEF" w:rsidRDefault="00294EEF" w:rsidP="00294EEF">
      <w:pPr>
        <w:rPr>
          <w:lang w:bidi="he-IL"/>
        </w:rPr>
      </w:pPr>
    </w:p>
    <w:p w14:paraId="4C1429A0" w14:textId="00F54C33" w:rsidR="00DC54B5" w:rsidRDefault="00E20340" w:rsidP="00E20340">
      <w:pPr>
        <w:rPr>
          <w:lang w:bidi="he-IL"/>
        </w:rPr>
      </w:pPr>
      <w:r w:rsidRPr="00E20340">
        <w:rPr>
          <w:lang w:bidi="he-IL"/>
        </w:rPr>
        <w:t xml:space="preserve">The following comments from the ArtScroll on </w:t>
      </w:r>
      <w:r w:rsidRPr="00E20340">
        <w:rPr>
          <w:i/>
          <w:iCs/>
          <w:lang w:bidi="he-IL"/>
        </w:rPr>
        <w:t>Bereshit</w:t>
      </w:r>
      <w:r w:rsidRPr="00E20340">
        <w:rPr>
          <w:lang w:bidi="he-IL"/>
        </w:rPr>
        <w:t xml:space="preserve"> and </w:t>
      </w:r>
      <w:r w:rsidRPr="00E20340">
        <w:rPr>
          <w:i/>
          <w:iCs/>
          <w:lang w:bidi="he-IL"/>
        </w:rPr>
        <w:t>Shir HaShirim</w:t>
      </w:r>
      <w:r w:rsidRPr="00E20340">
        <w:rPr>
          <w:lang w:bidi="he-IL"/>
        </w:rPr>
        <w:t xml:space="preserve"> lend us some insight into the </w:t>
      </w:r>
      <w:r w:rsidRPr="00E20340">
        <w:rPr>
          <w:i/>
          <w:iCs/>
          <w:lang w:bidi="he-IL"/>
        </w:rPr>
        <w:t>hands</w:t>
      </w:r>
      <w:r w:rsidRPr="00E20340">
        <w:rPr>
          <w:lang w:bidi="he-IL"/>
        </w:rPr>
        <w:t xml:space="preserve"> and </w:t>
      </w:r>
      <w:r w:rsidRPr="00E20340">
        <w:rPr>
          <w:i/>
          <w:iCs/>
          <w:lang w:bidi="he-IL"/>
        </w:rPr>
        <w:t>voice</w:t>
      </w:r>
      <w:r w:rsidRPr="00E20340">
        <w:rPr>
          <w:lang w:bidi="he-IL"/>
        </w:rPr>
        <w:t>:</w:t>
      </w:r>
    </w:p>
    <w:p w14:paraId="5D78F43A" w14:textId="043E3BA7" w:rsidR="00E20340" w:rsidRDefault="00E20340" w:rsidP="00E20340">
      <w:pPr>
        <w:rPr>
          <w:lang w:bidi="he-IL"/>
        </w:rPr>
      </w:pPr>
    </w:p>
    <w:p w14:paraId="628327CB" w14:textId="63D907E6" w:rsidR="00E20340" w:rsidRDefault="00E20340" w:rsidP="00E20340">
      <w:pPr>
        <w:rPr>
          <w:lang w:bidi="he-IL"/>
        </w:rPr>
      </w:pPr>
      <w:r w:rsidRPr="00E20340">
        <w:rPr>
          <w:i/>
          <w:iCs/>
          <w:lang w:bidi="he-IL"/>
        </w:rPr>
        <w:t>v.22 The voice is Yaaqob’s voice:</w:t>
      </w:r>
      <w:r w:rsidRPr="00E20340">
        <w:rPr>
          <w:lang w:bidi="he-IL"/>
        </w:rPr>
        <w:t xml:space="preserve"> Yaaqob wields power only by his voice [i.e. Yaaqob exemplifies spiritual strength]; </w:t>
      </w:r>
      <w:r w:rsidRPr="00E20340">
        <w:rPr>
          <w:i/>
          <w:iCs/>
          <w:lang w:bidi="he-IL"/>
        </w:rPr>
        <w:t>but the hands are Esav’s hands</w:t>
      </w:r>
      <w:r w:rsidRPr="00E20340">
        <w:rPr>
          <w:lang w:bidi="he-IL"/>
        </w:rPr>
        <w:t>—Esav gains dominion only by his hands [i.e., Esav exemplifies material might.]</w:t>
      </w:r>
    </w:p>
    <w:p w14:paraId="1810FCFE" w14:textId="5EC65392" w:rsidR="00E20340" w:rsidRDefault="00E20340" w:rsidP="00E20340">
      <w:pPr>
        <w:rPr>
          <w:lang w:bidi="he-IL"/>
        </w:rPr>
      </w:pPr>
    </w:p>
    <w:p w14:paraId="7980E3D3" w14:textId="0425B22E" w:rsidR="00E20340" w:rsidRDefault="00E20340" w:rsidP="00E20340">
      <w:pPr>
        <w:rPr>
          <w:lang w:bidi="he-IL"/>
        </w:rPr>
      </w:pPr>
      <w:r w:rsidRPr="00E20340">
        <w:rPr>
          <w:lang w:bidi="he-IL"/>
        </w:rPr>
        <w:t xml:space="preserve">When Yaaqob’s voice withdraws within itself [the word קול, </w:t>
      </w:r>
      <w:r w:rsidRPr="00E20340">
        <w:rPr>
          <w:i/>
          <w:iCs/>
          <w:lang w:bidi="he-IL"/>
        </w:rPr>
        <w:t>voice</w:t>
      </w:r>
      <w:r w:rsidRPr="00E20340">
        <w:rPr>
          <w:lang w:bidi="he-IL"/>
        </w:rPr>
        <w:t xml:space="preserve"> is spelled defectively, without the ו so it can be read, ‘the voice of Yaaqob is </w:t>
      </w:r>
      <w:r w:rsidRPr="00E20340">
        <w:rPr>
          <w:i/>
          <w:iCs/>
          <w:lang w:bidi="he-IL"/>
        </w:rPr>
        <w:t>lightened’ (Yafeh Toar)]</w:t>
      </w:r>
      <w:r w:rsidRPr="00E20340">
        <w:rPr>
          <w:lang w:bidi="he-IL"/>
        </w:rPr>
        <w:t xml:space="preserve"> — and Jews do not make proper use of their voices by praying and studying Torah, </w:t>
      </w:r>
      <w:r w:rsidRPr="00E20340">
        <w:rPr>
          <w:i/>
          <w:iCs/>
          <w:lang w:bidi="he-IL"/>
        </w:rPr>
        <w:t>then</w:t>
      </w:r>
      <w:r w:rsidRPr="00E20340">
        <w:rPr>
          <w:lang w:bidi="he-IL"/>
        </w:rPr>
        <w:t xml:space="preserve">, </w:t>
      </w:r>
      <w:r w:rsidRPr="00E20340">
        <w:rPr>
          <w:i/>
          <w:iCs/>
          <w:lang w:bidi="he-IL"/>
        </w:rPr>
        <w:t>Esav’s hands have dominion,...</w:t>
      </w:r>
      <w:r w:rsidRPr="00E20340">
        <w:rPr>
          <w:lang w:bidi="he-IL"/>
        </w:rPr>
        <w:t xml:space="preserve"> but conversely when the voice of Yaaqob rings out in the synagogues, Yaaqob cannot be dominated — for Esav has no hands [i.e. In such a case Esav’s hands have no power to encroach upon Yaaqob].</w:t>
      </w:r>
    </w:p>
    <w:p w14:paraId="35314B41" w14:textId="3F20CD76" w:rsidR="00E20340" w:rsidRDefault="00E20340" w:rsidP="00E20340">
      <w:pPr>
        <w:rPr>
          <w:lang w:bidi="he-IL"/>
        </w:rPr>
      </w:pPr>
    </w:p>
    <w:p w14:paraId="68770154" w14:textId="7CB879BD" w:rsidR="00E20340" w:rsidRDefault="00E20340" w:rsidP="00E20340">
      <w:pPr>
        <w:rPr>
          <w:lang w:bidi="he-IL"/>
        </w:rPr>
      </w:pPr>
      <w:r w:rsidRPr="00E20340">
        <w:rPr>
          <w:lang w:bidi="he-IL"/>
        </w:rPr>
        <w:t>Midrashic maxim:</w:t>
      </w:r>
      <w:r>
        <w:rPr>
          <w:rStyle w:val="FootnoteReference"/>
          <w:lang w:bidi="he-IL"/>
        </w:rPr>
        <w:footnoteReference w:id="31"/>
      </w:r>
      <w:r w:rsidRPr="00E20340">
        <w:rPr>
          <w:lang w:bidi="he-IL"/>
        </w:rPr>
        <w:t xml:space="preserve"> ‘When Yaaqob’s voice is heard [i.e. when the Jews are religiously active], then Esav’s [i.e. the heathens’] hands cannot overpower them...</w:t>
      </w:r>
    </w:p>
    <w:p w14:paraId="26DAAC6D" w14:textId="63595ABB" w:rsidR="00DC54B5" w:rsidRDefault="00DC54B5" w:rsidP="00294EEF">
      <w:pPr>
        <w:rPr>
          <w:lang w:bidi="he-IL"/>
        </w:rPr>
      </w:pPr>
    </w:p>
    <w:p w14:paraId="75FAB56F" w14:textId="60459716" w:rsidR="00AC3930" w:rsidRDefault="00AC3930" w:rsidP="00AC3930">
      <w:pPr>
        <w:rPr>
          <w:lang w:bidi="he-IL"/>
        </w:rPr>
      </w:pPr>
      <w:r w:rsidRPr="00AC3930">
        <w:rPr>
          <w:lang w:bidi="he-IL"/>
        </w:rPr>
        <w:lastRenderedPageBreak/>
        <w:t xml:space="preserve">All the heathens assembled before one of their wise men and asked him: ‘Do you think that we can subjugate this people’? The wise man replied, ‘Go around to their synagogues and schools, and if you find there children with voices uplifted, you cannot subjugate them; if not, you can, for thus did their ancestor assure them: “The voice is the voice of Yaaqob” - when the voice of Yaaqob rings out in the synagogues, Esav’s might </w:t>
      </w:r>
      <w:proofErr w:type="gramStart"/>
      <w:r w:rsidRPr="00AC3930">
        <w:rPr>
          <w:lang w:bidi="he-IL"/>
        </w:rPr>
        <w:t>is</w:t>
      </w:r>
      <w:proofErr w:type="gramEnd"/>
      <w:r w:rsidRPr="00AC3930">
        <w:rPr>
          <w:lang w:bidi="he-IL"/>
        </w:rPr>
        <w:t xml:space="preserve"> powerless against them.’</w:t>
      </w:r>
    </w:p>
    <w:p w14:paraId="4A004370" w14:textId="0727FB07" w:rsidR="00AC3930" w:rsidRDefault="00AC3930" w:rsidP="00AC3930">
      <w:pPr>
        <w:rPr>
          <w:lang w:bidi="he-IL"/>
        </w:rPr>
      </w:pPr>
    </w:p>
    <w:p w14:paraId="23D5FF21" w14:textId="4E8D86E2" w:rsidR="00AC3930" w:rsidRDefault="00AC3930" w:rsidP="00AC3930">
      <w:pPr>
        <w:rPr>
          <w:lang w:bidi="he-IL"/>
        </w:rPr>
      </w:pPr>
      <w:r w:rsidRPr="00AC3930">
        <w:rPr>
          <w:lang w:bidi="he-IL"/>
        </w:rPr>
        <w:t>Perhaps, as Yafeh Toar explains, the interpretation is that since these two opposites, Yaaqob’s voice and Esav’s hands, cannot coexist simultaneously, the Sages perceive the verse to intimate that either the voice is the voice of Yaaqob - or - the hands are the hands of Esav: while one is strong the other is powerless.</w:t>
      </w:r>
      <w:r>
        <w:rPr>
          <w:rStyle w:val="FootnoteReference"/>
          <w:lang w:bidi="he-IL"/>
        </w:rPr>
        <w:footnoteReference w:id="32"/>
      </w:r>
    </w:p>
    <w:p w14:paraId="267C78D3" w14:textId="1033FFA3" w:rsidR="00AC3930" w:rsidRDefault="00AC3930" w:rsidP="00AC3930">
      <w:pPr>
        <w:rPr>
          <w:lang w:bidi="he-IL"/>
        </w:rPr>
      </w:pPr>
    </w:p>
    <w:p w14:paraId="35E2C08B" w14:textId="5BA64E0F" w:rsidR="00AC3930" w:rsidRDefault="00AC3930" w:rsidP="00AC3930">
      <w:pPr>
        <w:rPr>
          <w:lang w:bidi="he-IL"/>
        </w:rPr>
      </w:pPr>
      <w:r w:rsidRPr="00AC3930">
        <w:rPr>
          <w:lang w:bidi="he-IL"/>
        </w:rPr>
        <w:t>The Midrash continues: The voice is the voice of Yaaqob - the voice of Yaaqob cries out at what the hands did to him [i.e. at the incredible slaughters perpetrated against Israel by the descendants of Esav/Edom (Rome). The Midrash specifically cites the cries of the accursed Hadrian who slew eighty thousand myriads at Betar in approximately 135 C.E. where the Bar Kochba revolt was finally crushed with incredible slaughter.]</w:t>
      </w:r>
    </w:p>
    <w:p w14:paraId="160D8984" w14:textId="20614E4B" w:rsidR="00AC3930" w:rsidRDefault="00AC3930" w:rsidP="00AC3930">
      <w:pPr>
        <w:rPr>
          <w:lang w:bidi="he-IL"/>
        </w:rPr>
      </w:pPr>
    </w:p>
    <w:p w14:paraId="500555B5" w14:textId="2176E8AC" w:rsidR="00AC3930" w:rsidRDefault="00AC3930" w:rsidP="00AC3930">
      <w:pPr>
        <w:rPr>
          <w:lang w:bidi="he-IL"/>
        </w:rPr>
      </w:pPr>
      <w:r w:rsidRPr="00AC3930">
        <w:rPr>
          <w:lang w:bidi="he-IL"/>
        </w:rPr>
        <w:t>The Talmud</w:t>
      </w:r>
      <w:r>
        <w:rPr>
          <w:rStyle w:val="FootnoteReference"/>
          <w:lang w:bidi="he-IL"/>
        </w:rPr>
        <w:footnoteReference w:id="33"/>
      </w:r>
      <w:r w:rsidRPr="00AC3930">
        <w:rPr>
          <w:lang w:bidi="he-IL"/>
        </w:rPr>
        <w:t xml:space="preserve"> interprets the reference of Esav’s hands to refer to the Roman Empire which destroyed the Temple and exiled us from our land.</w:t>
      </w:r>
    </w:p>
    <w:p w14:paraId="69C8DC42" w14:textId="59B6BEA5" w:rsidR="00AC3930" w:rsidRDefault="00AC3930" w:rsidP="00AC3930">
      <w:pPr>
        <w:rPr>
          <w:lang w:bidi="he-IL"/>
        </w:rPr>
      </w:pPr>
    </w:p>
    <w:p w14:paraId="52BCA4A5" w14:textId="1CD9D261" w:rsidR="00AC3930" w:rsidRDefault="00AC3930" w:rsidP="00AC3930">
      <w:pPr>
        <w:rPr>
          <w:lang w:bidi="he-IL"/>
        </w:rPr>
      </w:pPr>
      <w:r w:rsidRPr="00AC3930">
        <w:rPr>
          <w:lang w:bidi="he-IL"/>
        </w:rPr>
        <w:t>Similarly, the Talmud</w:t>
      </w:r>
      <w:r>
        <w:rPr>
          <w:rStyle w:val="FootnoteReference"/>
          <w:lang w:bidi="he-IL"/>
        </w:rPr>
        <w:footnoteReference w:id="34"/>
      </w:r>
      <w:r w:rsidRPr="00AC3930">
        <w:rPr>
          <w:lang w:bidi="he-IL"/>
        </w:rPr>
        <w:t xml:space="preserve"> observes that ‘wherever a prayer is effective, a descendant of Yaaqob must be among those who uttered it; whenever a war is victorious, Esav’s descendants must have had a hand in it.</w:t>
      </w:r>
    </w:p>
    <w:p w14:paraId="6B688464" w14:textId="23ABD02A" w:rsidR="00AC3930" w:rsidRDefault="00AC3930" w:rsidP="00AC3930">
      <w:pPr>
        <w:rPr>
          <w:lang w:bidi="he-IL"/>
        </w:rPr>
      </w:pPr>
    </w:p>
    <w:p w14:paraId="3F55C08E" w14:textId="77777777" w:rsidR="00AC3930" w:rsidRPr="00AC3930" w:rsidRDefault="00AC3930" w:rsidP="00AC3930">
      <w:pPr>
        <w:rPr>
          <w:i/>
          <w:iCs/>
          <w:lang w:bidi="he-IL"/>
        </w:rPr>
      </w:pPr>
      <w:r w:rsidRPr="00AC3930">
        <w:rPr>
          <w:i/>
          <w:iCs/>
          <w:lang w:bidi="he-IL"/>
        </w:rPr>
        <w:t>End ArtScroll comments.</w:t>
      </w:r>
    </w:p>
    <w:p w14:paraId="115D9B06" w14:textId="3148C77C" w:rsidR="00AC3930" w:rsidRDefault="00AC3930" w:rsidP="00AC3930">
      <w:pPr>
        <w:rPr>
          <w:lang w:bidi="he-IL"/>
        </w:rPr>
      </w:pPr>
    </w:p>
    <w:p w14:paraId="5019BDC8" w14:textId="7EB503CC" w:rsidR="00AC3930" w:rsidRDefault="00AC3930" w:rsidP="00AC3930">
      <w:pPr>
        <w:rPr>
          <w:lang w:bidi="he-IL"/>
        </w:rPr>
      </w:pPr>
      <w:r w:rsidRPr="00AC3930">
        <w:rPr>
          <w:lang w:bidi="he-IL"/>
        </w:rPr>
        <w:t>Yitzchak wanted his two children to be in one nation like Israel and the tribe of Levi during the days of the Temple. He wanted to bless Esav with abundant wealth, abundant grain and wine, and</w:t>
      </w:r>
      <w:r>
        <w:rPr>
          <w:lang w:bidi="he-IL"/>
        </w:rPr>
        <w:t xml:space="preserve"> </w:t>
      </w:r>
      <w:r w:rsidRPr="00AC3930">
        <w:rPr>
          <w:lang w:bidi="he-IL"/>
        </w:rPr>
        <w:t xml:space="preserve">strength for fighting wars and governing. And </w:t>
      </w:r>
      <w:r w:rsidRPr="00AC3930">
        <w:rPr>
          <w:lang w:bidi="he-IL"/>
        </w:rPr>
        <w:t>Yaaqob’s descendants would be set aside only for the service of HaShem, like the tribe of Levi, and the children of Esav would provide food for them and protect them from all difficulty like Bne Israel did later for the tribe of Levi. This is the famous approach of the Malbim.</w:t>
      </w:r>
    </w:p>
    <w:p w14:paraId="015FB587" w14:textId="4FC3BECE" w:rsidR="00AC3930" w:rsidRDefault="00AC3930" w:rsidP="00AC3930">
      <w:pPr>
        <w:rPr>
          <w:lang w:bidi="he-IL"/>
        </w:rPr>
      </w:pPr>
    </w:p>
    <w:p w14:paraId="237BB89C" w14:textId="00136804" w:rsidR="00AC3930" w:rsidRDefault="00AC3930" w:rsidP="00AC3930">
      <w:pPr>
        <w:rPr>
          <w:lang w:bidi="he-IL"/>
        </w:rPr>
      </w:pPr>
      <w:bookmarkStart w:id="15" w:name="_Hlk31483500"/>
      <w:r w:rsidRPr="00AC3930">
        <w:rPr>
          <w:lang w:bidi="he-IL"/>
        </w:rPr>
        <w:t>Notice, in v.19, that Yaaqob declares that he is the firstborn. Did he lie? (No, he had already acquired the becorah.) Can you steal a blessing? (No, spiritual acquisitions depend on the correct acquisition.) Consider that Yaaqob is known as the pillar of truth, as it states in sefer Micah:</w:t>
      </w:r>
    </w:p>
    <w:p w14:paraId="038A026D" w14:textId="608BC013" w:rsidR="00AC3930" w:rsidRDefault="00AC3930" w:rsidP="00AC3930">
      <w:pPr>
        <w:rPr>
          <w:lang w:bidi="he-IL"/>
        </w:rPr>
      </w:pPr>
    </w:p>
    <w:p w14:paraId="6C549467" w14:textId="71EB71C3" w:rsidR="00AC3930" w:rsidRPr="00AC3930" w:rsidRDefault="00AC3930" w:rsidP="00AC3930">
      <w:pPr>
        <w:ind w:left="288" w:right="288"/>
        <w:rPr>
          <w:i/>
          <w:iCs/>
          <w:lang w:bidi="he-IL"/>
        </w:rPr>
      </w:pPr>
      <w:r w:rsidRPr="00AC3930">
        <w:rPr>
          <w:b/>
          <w:bCs/>
          <w:i/>
          <w:iCs/>
          <w:lang w:bidi="he-IL"/>
        </w:rPr>
        <w:t xml:space="preserve">Micah 7:20 </w:t>
      </w:r>
      <w:r w:rsidRPr="00AC3930">
        <w:rPr>
          <w:i/>
          <w:iCs/>
          <w:lang w:bidi="he-IL"/>
        </w:rPr>
        <w:t>Give truth to Yaaqob, mercy to Abraham, as Thou hast sworn unto our fathers from the days of old.</w:t>
      </w:r>
    </w:p>
    <w:p w14:paraId="129A52ED" w14:textId="02F07308" w:rsidR="00CC3D9C" w:rsidRDefault="00CC3D9C" w:rsidP="00681E24">
      <w:pPr>
        <w:rPr>
          <w:lang w:bidi="he-IL"/>
        </w:rPr>
      </w:pPr>
    </w:p>
    <w:p w14:paraId="5D799E18" w14:textId="151E38F5" w:rsidR="00DF6B84" w:rsidRDefault="00DF6B84" w:rsidP="00DF6B84">
      <w:pPr>
        <w:rPr>
          <w:lang w:bidi="he-IL"/>
        </w:rPr>
      </w:pPr>
      <w:r w:rsidRPr="00DF6B84">
        <w:rPr>
          <w:lang w:bidi="he-IL"/>
        </w:rPr>
        <w:t xml:space="preserve">Since Yaaqob represents truth, we must begin to understand that somehow Yaaqob has also become Esav. </w:t>
      </w:r>
      <w:r w:rsidR="00F26EAC">
        <w:rPr>
          <w:lang w:bidi="he-IL"/>
        </w:rPr>
        <w:t>H</w:t>
      </w:r>
      <w:r w:rsidRPr="00DF6B84">
        <w:rPr>
          <w:lang w:bidi="he-IL"/>
        </w:rPr>
        <w:t>e has become the becorah, the firstborn. As the becorah he must have Yitzchak’s blessing in order to accomplish the mission of Esav. He did not lie, rather he informed his father that he had taken on Esav’s mission and therefore he required the bracha, the blessing.</w:t>
      </w:r>
    </w:p>
    <w:p w14:paraId="7560BE20" w14:textId="3FFB2DF0" w:rsidR="00DF6B84" w:rsidRDefault="00DF6B84" w:rsidP="00681E24">
      <w:pPr>
        <w:rPr>
          <w:lang w:bidi="he-IL"/>
        </w:rPr>
      </w:pPr>
    </w:p>
    <w:p w14:paraId="221E277B" w14:textId="7D9DD039" w:rsidR="00DF6B84" w:rsidRPr="00DF6B84" w:rsidRDefault="00DF6B84" w:rsidP="00DF6B84">
      <w:pPr>
        <w:ind w:left="288" w:right="288"/>
        <w:rPr>
          <w:i/>
          <w:iCs/>
          <w:lang w:bidi="he-IL"/>
        </w:rPr>
      </w:pPr>
      <w:r w:rsidRPr="00DF6B84">
        <w:rPr>
          <w:b/>
          <w:bCs/>
          <w:i/>
          <w:iCs/>
          <w:lang w:bidi="he-IL"/>
        </w:rPr>
        <w:t xml:space="preserve">Bereshit (Genesis) 27:33-36 </w:t>
      </w:r>
      <w:r w:rsidRPr="00DF6B84">
        <w:rPr>
          <w:i/>
          <w:iCs/>
          <w:lang w:bidi="he-IL"/>
        </w:rPr>
        <w:t>Yitzchak trembled violently and said, ‘Who was it, then, that hunted game and brought it to me?</w:t>
      </w:r>
      <w:r w:rsidRPr="00DF6B84">
        <w:rPr>
          <w:rFonts w:ascii="Arial Unicode MS" w:eastAsia="Arial Unicode MS" w:hAnsi="Arial Unicode MS" w:cs="Arial Unicode MS"/>
          <w:color w:val="000000"/>
          <w:lang w:bidi="he-IL"/>
        </w:rPr>
        <w:t xml:space="preserve"> </w:t>
      </w:r>
      <w:r w:rsidRPr="00DF6B84">
        <w:rPr>
          <w:i/>
          <w:iCs/>
          <w:lang w:bidi="he-IL"/>
        </w:rPr>
        <w:t>I ate it just before you came and 1 blessed him - and indeed he will be blessed!’ When Esav heard his father's words, he burst out with a loud and bitter cry and said to his father, ‘Bless me - me too, my father!’ But he said, ‘Your brother came deceitfully and took your blessing.’ Esav said, ‘Isn't he rightly named Yaaqob? This is the second time he has taken advantage of me: he took my birthright, and now he’s taken my blessing!’ Then he asked, ‘Haven’t you reserved any blessing for me?’</w:t>
      </w:r>
    </w:p>
    <w:p w14:paraId="28E3B4BD" w14:textId="6D191EA7" w:rsidR="00DF6B84" w:rsidRDefault="00DF6B84" w:rsidP="00681E24">
      <w:pPr>
        <w:rPr>
          <w:lang w:bidi="he-IL"/>
        </w:rPr>
      </w:pPr>
    </w:p>
    <w:p w14:paraId="332346C3" w14:textId="0DDE87B7" w:rsidR="001F028F" w:rsidRPr="001F028F" w:rsidRDefault="001F028F" w:rsidP="001F028F">
      <w:pPr>
        <w:widowControl w:val="0"/>
        <w:rPr>
          <w:rFonts w:asciiTheme="majorBidi" w:hAnsiTheme="majorBidi" w:cstheme="majorBidi"/>
          <w:color w:val="000000"/>
          <w:sz w:val="22"/>
          <w:szCs w:val="22"/>
          <w:lang w:bidi="he-IL"/>
        </w:rPr>
      </w:pPr>
      <w:bookmarkStart w:id="16" w:name="_Hlk133818657"/>
      <w:r w:rsidRPr="001F028F">
        <w:rPr>
          <w:rFonts w:asciiTheme="majorBidi" w:hAnsiTheme="majorBidi" w:cstheme="majorBidi"/>
          <w:lang w:bidi="he-IL"/>
        </w:rPr>
        <w:t xml:space="preserve">Rashi to Bereshit (Genesis) 27:36  </w:t>
      </w:r>
      <w:r w:rsidRPr="001F028F">
        <w:rPr>
          <w:rFonts w:asciiTheme="majorBidi" w:hAnsiTheme="majorBidi" w:cstheme="majorBidi"/>
          <w:b/>
          <w:bCs/>
          <w:color w:val="000000"/>
          <w:sz w:val="22"/>
          <w:szCs w:val="22"/>
          <w:lang w:bidi="he-IL"/>
        </w:rPr>
        <w:t>And he said, “Is it for this reason that he was named Jacob</w:t>
      </w:r>
      <w:r w:rsidRPr="001F028F">
        <w:rPr>
          <w:rFonts w:asciiTheme="majorBidi" w:hAnsiTheme="majorBidi" w:cstheme="majorBidi"/>
          <w:color w:val="000000"/>
          <w:sz w:val="22"/>
          <w:szCs w:val="22"/>
          <w:lang w:bidi="he-IL"/>
        </w:rPr>
        <w:t> - </w:t>
      </w:r>
      <w:r w:rsidRPr="001F028F">
        <w:rPr>
          <w:rFonts w:asciiTheme="majorBidi" w:hAnsiTheme="majorBidi" w:cstheme="majorBidi"/>
          <w:color w:val="000000"/>
          <w:sz w:val="22"/>
          <w:szCs w:val="22"/>
          <w:rtl/>
          <w:lang w:bidi="he-IL"/>
        </w:rPr>
        <w:t>הֲכִי</w:t>
      </w:r>
      <w:r w:rsidRPr="001F028F">
        <w:rPr>
          <w:rFonts w:asciiTheme="majorBidi" w:hAnsiTheme="majorBidi" w:cstheme="majorBidi"/>
          <w:color w:val="000000"/>
          <w:sz w:val="22"/>
          <w:szCs w:val="22"/>
          <w:lang w:bidi="he-IL"/>
        </w:rPr>
        <w:t> is an expression denoting the interrogative, as in (below 29:15): “Is it because (</w:t>
      </w:r>
      <w:r w:rsidRPr="001F028F">
        <w:rPr>
          <w:rFonts w:asciiTheme="majorBidi" w:hAnsiTheme="majorBidi" w:cstheme="majorBidi"/>
          <w:color w:val="000000"/>
          <w:sz w:val="22"/>
          <w:szCs w:val="22"/>
          <w:rtl/>
          <w:lang w:bidi="he-IL"/>
        </w:rPr>
        <w:t>הֲכִי</w:t>
      </w:r>
      <w:r w:rsidRPr="001F028F">
        <w:rPr>
          <w:rFonts w:asciiTheme="majorBidi" w:hAnsiTheme="majorBidi" w:cstheme="majorBidi"/>
          <w:color w:val="000000"/>
          <w:sz w:val="22"/>
          <w:szCs w:val="22"/>
          <w:lang w:bidi="he-IL"/>
        </w:rPr>
        <w:t xml:space="preserve">) you are my kinsman…?” </w:t>
      </w:r>
      <w:r w:rsidRPr="001F028F">
        <w:rPr>
          <w:rFonts w:asciiTheme="majorBidi" w:hAnsiTheme="majorBidi" w:cstheme="majorBidi"/>
          <w:color w:val="000000"/>
          <w:sz w:val="22"/>
          <w:szCs w:val="22"/>
          <w:lang w:bidi="he-IL"/>
        </w:rPr>
        <w:lastRenderedPageBreak/>
        <w:t>Was he named Jacob (</w:t>
      </w:r>
      <w:r w:rsidRPr="001F028F">
        <w:rPr>
          <w:rFonts w:asciiTheme="majorBidi" w:hAnsiTheme="majorBidi" w:cstheme="majorBidi"/>
          <w:color w:val="000000"/>
          <w:sz w:val="22"/>
          <w:szCs w:val="22"/>
          <w:rtl/>
          <w:lang w:bidi="he-IL"/>
        </w:rPr>
        <w:t>יַעֲקֽב</w:t>
      </w:r>
      <w:r w:rsidRPr="001F028F">
        <w:rPr>
          <w:rFonts w:asciiTheme="majorBidi" w:hAnsiTheme="majorBidi" w:cstheme="majorBidi"/>
          <w:color w:val="000000"/>
          <w:sz w:val="22"/>
          <w:szCs w:val="22"/>
          <w:lang w:bidi="he-IL"/>
        </w:rPr>
        <w:t>) because of the future, because he was destined to deceive me (</w:t>
      </w:r>
      <w:r w:rsidRPr="001F028F">
        <w:rPr>
          <w:rFonts w:asciiTheme="majorBidi" w:hAnsiTheme="majorBidi" w:cstheme="majorBidi"/>
          <w:color w:val="000000"/>
          <w:sz w:val="22"/>
          <w:szCs w:val="22"/>
          <w:rtl/>
          <w:lang w:bidi="he-IL"/>
        </w:rPr>
        <w:t>לְעָקְבֵנִי</w:t>
      </w:r>
      <w:r w:rsidRPr="001F028F">
        <w:rPr>
          <w:rFonts w:asciiTheme="majorBidi" w:hAnsiTheme="majorBidi" w:cstheme="majorBidi"/>
          <w:color w:val="000000"/>
          <w:sz w:val="22"/>
          <w:szCs w:val="22"/>
          <w:lang w:bidi="he-IL"/>
        </w:rPr>
        <w:t xml:space="preserve">) ? Midrash Tanchuma (Buber, Toledoth 23) [asks]: Why did Isaac shudder? He said, “Perhaps I am guilty of an iniquity, for I have blessed the younger son before the older one, and thus altered the order of the relationship.” [Thereupon], Esau started crying, “He has already deceived me twice!” His father said to him, “What did he do to you?” He replied, “He took my birthright.” He </w:t>
      </w:r>
      <w:r w:rsidRPr="001F028F">
        <w:rPr>
          <w:rFonts w:asciiTheme="majorBidi" w:hAnsiTheme="majorBidi" w:cstheme="majorBidi"/>
          <w:color w:val="000000"/>
          <w:sz w:val="22"/>
          <w:szCs w:val="22"/>
          <w:highlight w:val="yellow"/>
          <w:lang w:bidi="he-IL"/>
        </w:rPr>
        <w:t>[Isaac] said, “That is why I was troubled and shuddered, for [I was afraid that] perhaps I [had] transgressed the line of strict justice, [but] now [that I know that] I actually blessed the firstborn, ‘he too shall be blessed’.”</w:t>
      </w:r>
    </w:p>
    <w:bookmarkEnd w:id="16"/>
    <w:p w14:paraId="0AB7B8FB" w14:textId="6B5E78BC" w:rsidR="001F028F" w:rsidRPr="001F028F" w:rsidRDefault="001F028F" w:rsidP="00681E24">
      <w:pPr>
        <w:rPr>
          <w:rFonts w:asciiTheme="majorBidi" w:hAnsiTheme="majorBidi" w:cstheme="majorBidi"/>
          <w:lang w:bidi="he-IL"/>
        </w:rPr>
      </w:pPr>
    </w:p>
    <w:p w14:paraId="77B9DF88" w14:textId="4D5FA1AC" w:rsidR="00DF6B84" w:rsidRDefault="00DF6B84" w:rsidP="00DF6B84">
      <w:pPr>
        <w:rPr>
          <w:lang w:bidi="he-IL"/>
        </w:rPr>
      </w:pPr>
      <w:r w:rsidRPr="00DF6B84">
        <w:rPr>
          <w:lang w:bidi="he-IL"/>
        </w:rPr>
        <w:t>We can see from the blessing that the pshat</w:t>
      </w:r>
      <w:r>
        <w:rPr>
          <w:rStyle w:val="FootnoteReference"/>
          <w:lang w:bidi="he-IL"/>
        </w:rPr>
        <w:footnoteReference w:id="35"/>
      </w:r>
      <w:r w:rsidRPr="00DF6B84">
        <w:rPr>
          <w:vertAlign w:val="superscript"/>
          <w:lang w:bidi="he-IL"/>
        </w:rPr>
        <w:t xml:space="preserve"> </w:t>
      </w:r>
      <w:r w:rsidRPr="00DF6B84">
        <w:rPr>
          <w:lang w:bidi="he-IL"/>
        </w:rPr>
        <w:t>indicates that they were all material blessings. In addition to what he needs to live well, he also is given power over his brethren. From this we learn that Esav’s original mission was to subdue the earth and control the people. Esav’s mission was the physical aspect of creation. He was supposed to conquer his own evil inclination and provide the material needs for Yaaqob to carry out his spiritual mission. From this mission we can begin to understand that Yaaqob’s original mission, which he retained, involves the spiritual aspects of the world. He was to be a tent dweller. Yaaqob is described as a dweller of tents, which Chazal interpret to refer to the tents of the yeshiva of Shem and Eber.</w:t>
      </w:r>
    </w:p>
    <w:p w14:paraId="031E6A60" w14:textId="0FD4BCAF" w:rsidR="00DF6B84" w:rsidRDefault="00DF6B84" w:rsidP="00681E24">
      <w:pPr>
        <w:rPr>
          <w:lang w:bidi="he-IL"/>
        </w:rPr>
      </w:pPr>
    </w:p>
    <w:p w14:paraId="6F57512D" w14:textId="6CAC0D22" w:rsidR="00DF6B84" w:rsidRPr="00DF6B84" w:rsidRDefault="00DF6B84" w:rsidP="00DF6B84">
      <w:pPr>
        <w:ind w:left="288" w:right="288"/>
        <w:rPr>
          <w:i/>
          <w:iCs/>
          <w:lang w:bidi="he-IL"/>
        </w:rPr>
      </w:pPr>
      <w:r w:rsidRPr="00DF6B84">
        <w:rPr>
          <w:b/>
          <w:bCs/>
          <w:i/>
          <w:iCs/>
          <w:lang w:bidi="he-IL"/>
        </w:rPr>
        <w:t xml:space="preserve">Bereshit (Genesis) 25:27 </w:t>
      </w:r>
      <w:r w:rsidRPr="00DF6B84">
        <w:rPr>
          <w:i/>
          <w:iCs/>
          <w:lang w:bidi="he-IL"/>
        </w:rPr>
        <w:t>And the boys grew; and trapping was in Esav’s mouth, a man of the field; and Yaaqob was a quiet man, dwelling in tents.</w:t>
      </w:r>
    </w:p>
    <w:p w14:paraId="54ED0220" w14:textId="37923E88" w:rsidR="00DF6B84" w:rsidRDefault="00DF6B84" w:rsidP="00681E24">
      <w:pPr>
        <w:rPr>
          <w:lang w:bidi="he-IL"/>
        </w:rPr>
      </w:pPr>
    </w:p>
    <w:p w14:paraId="0075ABBF" w14:textId="2FDADCD4" w:rsidR="002A62FC" w:rsidRPr="002A62FC" w:rsidRDefault="002A62FC" w:rsidP="002A62FC">
      <w:pPr>
        <w:ind w:left="288" w:right="288"/>
        <w:rPr>
          <w:i/>
          <w:iCs/>
          <w:lang w:bidi="he-IL"/>
        </w:rPr>
      </w:pPr>
      <w:r w:rsidRPr="002A62FC">
        <w:rPr>
          <w:b/>
          <w:bCs/>
          <w:i/>
          <w:iCs/>
          <w:lang w:bidi="he-IL"/>
        </w:rPr>
        <w:t xml:space="preserve">Bamidbar (Numbers) 24:5 </w:t>
      </w:r>
      <w:r w:rsidRPr="002A62FC">
        <w:rPr>
          <w:i/>
          <w:iCs/>
          <w:lang w:bidi="he-IL"/>
        </w:rPr>
        <w:t>How goodly are thy tents, O Yaaqob, thy dwellings, O Israel!</w:t>
      </w:r>
    </w:p>
    <w:p w14:paraId="6A0513B8" w14:textId="5FD25B19" w:rsidR="002A62FC" w:rsidRDefault="002A62FC" w:rsidP="00681E24">
      <w:pPr>
        <w:rPr>
          <w:lang w:bidi="he-IL"/>
        </w:rPr>
      </w:pPr>
    </w:p>
    <w:bookmarkEnd w:id="15"/>
    <w:p w14:paraId="23FDC572" w14:textId="0B0247B0" w:rsidR="002A62FC" w:rsidRDefault="002A62FC" w:rsidP="00681E24">
      <w:pPr>
        <w:rPr>
          <w:lang w:bidi="he-IL"/>
        </w:rPr>
      </w:pPr>
      <w:r>
        <w:rPr>
          <w:lang w:bidi="he-IL"/>
        </w:rPr>
        <w:t>Yitzchak fully understood the nature of his two sons. He loved Esav but this did not blind him to the fact that Yaaqob would be the heir of the covenant. Therefore, Yitzchak prepared two sets of blessings, one for Esav, the other for Yaaqob. He blessed Esav</w:t>
      </w:r>
      <w:r w:rsidR="001A6D4F">
        <w:rPr>
          <w:rStyle w:val="FootnoteReference"/>
          <w:lang w:bidi="he-IL"/>
        </w:rPr>
        <w:footnoteReference w:id="36"/>
      </w:r>
      <w:r>
        <w:rPr>
          <w:lang w:bidi="he-IL"/>
        </w:rPr>
        <w:t xml:space="preserve"> with the gifts he felt he would require: wealth and power: “May God give you </w:t>
      </w:r>
      <w:r>
        <w:rPr>
          <w:lang w:bidi="he-IL"/>
        </w:rPr>
        <w:t xml:space="preserve">heaven’s dew and earth’s richness, an abundance of grain and new wine”, that is, wealth. “May nations serve you and peoples bow down to you. Be lord over your brothers and may the sons of your mother bow down to you”, that is, power. These are </w:t>
      </w:r>
      <w:r>
        <w:rPr>
          <w:rStyle w:val="Bodytext24pt"/>
          <w:lang w:bidi="he-IL"/>
        </w:rPr>
        <w:t>not</w:t>
      </w:r>
      <w:r>
        <w:rPr>
          <w:lang w:bidi="he-IL"/>
        </w:rPr>
        <w:t xml:space="preserve"> the covenantal blessings.</w:t>
      </w:r>
    </w:p>
    <w:p w14:paraId="56D3F21A" w14:textId="127F5706" w:rsidR="002A62FC" w:rsidRDefault="002A62FC" w:rsidP="00681E24">
      <w:pPr>
        <w:rPr>
          <w:lang w:bidi="he-IL"/>
        </w:rPr>
      </w:pPr>
    </w:p>
    <w:p w14:paraId="3A3A4A03" w14:textId="639DF150" w:rsidR="002A62FC" w:rsidRDefault="002A62FC" w:rsidP="002A62FC">
      <w:pPr>
        <w:rPr>
          <w:lang w:bidi="he-IL"/>
        </w:rPr>
      </w:pPr>
      <w:r w:rsidRPr="002A62FC">
        <w:rPr>
          <w:lang w:bidi="he-IL"/>
        </w:rPr>
        <w:t>The Netivot Shalom</w:t>
      </w:r>
      <w:r w:rsidR="001A6D4F">
        <w:rPr>
          <w:rStyle w:val="FootnoteReference"/>
          <w:lang w:bidi="he-IL"/>
        </w:rPr>
        <w:footnoteReference w:id="37"/>
      </w:r>
      <w:r w:rsidRPr="002A62FC">
        <w:rPr>
          <w:lang w:bidi="he-IL"/>
        </w:rPr>
        <w:t xml:space="preserve"> writes that Yitzchak saw </w:t>
      </w:r>
      <w:r w:rsidRPr="002A62FC">
        <w:rPr>
          <w:i/>
          <w:iCs/>
          <w:lang w:bidi="he-IL"/>
        </w:rPr>
        <w:t>chesed</w:t>
      </w:r>
      <w:r w:rsidRPr="002A62FC">
        <w:rPr>
          <w:lang w:bidi="he-IL"/>
        </w:rPr>
        <w:t xml:space="preserve"> (kindness) in Yaaqob and </w:t>
      </w:r>
      <w:r w:rsidRPr="002A62FC">
        <w:rPr>
          <w:i/>
          <w:iCs/>
          <w:lang w:bidi="he-IL"/>
        </w:rPr>
        <w:t xml:space="preserve">Gevurah </w:t>
      </w:r>
      <w:r w:rsidRPr="002A62FC">
        <w:rPr>
          <w:lang w:bidi="he-IL"/>
        </w:rPr>
        <w:t xml:space="preserve">(strength), his own attribute, in Esav. This is why he loved him. The verse says, “The beginning of knowledge is fear of HaShem”. </w:t>
      </w:r>
      <w:r w:rsidRPr="002A62FC">
        <w:rPr>
          <w:i/>
          <w:iCs/>
          <w:lang w:bidi="he-IL"/>
        </w:rPr>
        <w:t>Yirah</w:t>
      </w:r>
      <w:r w:rsidRPr="002A62FC">
        <w:rPr>
          <w:lang w:bidi="he-IL"/>
        </w:rPr>
        <w:t xml:space="preserve"> and strength are interconnected. Yitzchak felt that Esav would</w:t>
      </w:r>
      <w:r>
        <w:rPr>
          <w:lang w:bidi="he-IL"/>
        </w:rPr>
        <w:t xml:space="preserve"> </w:t>
      </w:r>
      <w:r w:rsidRPr="002A62FC">
        <w:rPr>
          <w:lang w:bidi="he-IL"/>
        </w:rPr>
        <w:t xml:space="preserve">be the one to transmit these attributes to the next generation. </w:t>
      </w:r>
      <w:r w:rsidRPr="002A62FC">
        <w:rPr>
          <w:b/>
          <w:bCs/>
          <w:lang w:bidi="he-IL"/>
        </w:rPr>
        <w:t xml:space="preserve">He saw that Esav’s mission would be to elevate this world for HaShem. </w:t>
      </w:r>
      <w:r w:rsidRPr="002A62FC">
        <w:rPr>
          <w:lang w:bidi="he-IL"/>
        </w:rPr>
        <w:t xml:space="preserve">Therefore, Yitzchak wanted to bless Esav with the blessings of the physical world. </w:t>
      </w:r>
      <w:r w:rsidRPr="002A62FC">
        <w:rPr>
          <w:b/>
          <w:bCs/>
          <w:lang w:bidi="he-IL"/>
        </w:rPr>
        <w:t xml:space="preserve">The Malbim notes that ideally Esav and Yaaqob could have formed a Yissachar-Zevulun type partnership. </w:t>
      </w:r>
      <w:r w:rsidRPr="002A62FC">
        <w:rPr>
          <w:lang w:bidi="he-IL"/>
        </w:rPr>
        <w:t>But when Esav gave up his firstborn rights, Yaaqob took on his role.</w:t>
      </w:r>
    </w:p>
    <w:p w14:paraId="7E687291" w14:textId="77777777" w:rsidR="002A62FC" w:rsidRDefault="002A62FC" w:rsidP="002A62FC">
      <w:pPr>
        <w:rPr>
          <w:lang w:bidi="he-IL"/>
        </w:rPr>
      </w:pPr>
    </w:p>
    <w:p w14:paraId="7A699A17" w14:textId="5043B3C3" w:rsidR="002A62FC" w:rsidRDefault="005A24B4" w:rsidP="005A24B4">
      <w:pPr>
        <w:rPr>
          <w:lang w:bidi="he-IL"/>
        </w:rPr>
      </w:pPr>
      <w:r w:rsidRPr="005A24B4">
        <w:rPr>
          <w:lang w:bidi="he-IL"/>
        </w:rPr>
        <w:t>Esav’s primary battle was to use his Gevurah to conquer his yetzer HaRa - his evil inclination. His job was to battle his own lusts. Unfortunately, he failed at this task.</w:t>
      </w:r>
    </w:p>
    <w:p w14:paraId="50541F5F" w14:textId="4644700E" w:rsidR="005A24B4" w:rsidRDefault="005A24B4" w:rsidP="005A24B4">
      <w:pPr>
        <w:rPr>
          <w:lang w:bidi="he-IL"/>
        </w:rPr>
      </w:pPr>
    </w:p>
    <w:p w14:paraId="16A8E2C5" w14:textId="77777777" w:rsidR="005A24B4" w:rsidRPr="005A24B4" w:rsidRDefault="005A24B4" w:rsidP="005A24B4">
      <w:pPr>
        <w:rPr>
          <w:lang w:bidi="he-IL"/>
        </w:rPr>
      </w:pPr>
      <w:r w:rsidRPr="005A24B4">
        <w:rPr>
          <w:lang w:bidi="he-IL"/>
        </w:rPr>
        <w:t xml:space="preserve">By taking on Esav’s mission, </w:t>
      </w:r>
      <w:r w:rsidRPr="005A24B4">
        <w:rPr>
          <w:b/>
          <w:bCs/>
          <w:lang w:bidi="he-IL"/>
        </w:rPr>
        <w:t xml:space="preserve">Yaaqob now has two missions: </w:t>
      </w:r>
      <w:r w:rsidRPr="005A24B4">
        <w:rPr>
          <w:lang w:bidi="he-IL"/>
        </w:rPr>
        <w:t>A physical and a spiritual mission. The becorah was necessary for the performance of both missions as the becorah was also the priest of the family.</w:t>
      </w:r>
    </w:p>
    <w:p w14:paraId="4A8B9C2E" w14:textId="67AF991D" w:rsidR="005A24B4" w:rsidRDefault="005A24B4" w:rsidP="005A24B4">
      <w:pPr>
        <w:rPr>
          <w:lang w:bidi="he-IL"/>
        </w:rPr>
      </w:pPr>
    </w:p>
    <w:p w14:paraId="5691D802" w14:textId="35A475E3" w:rsidR="005A24B4" w:rsidRDefault="005A24B4" w:rsidP="005A24B4">
      <w:pPr>
        <w:rPr>
          <w:lang w:bidi="he-IL"/>
        </w:rPr>
      </w:pPr>
      <w:r w:rsidRPr="005A24B4">
        <w:rPr>
          <w:lang w:bidi="he-IL"/>
        </w:rPr>
        <w:t>Yitzchak gave Yaaqob a second blessing that allowed Yaaqob to perform his first and primary mission.</w:t>
      </w:r>
    </w:p>
    <w:p w14:paraId="014B4DDA" w14:textId="40F64324" w:rsidR="005A24B4" w:rsidRDefault="005A24B4" w:rsidP="005A24B4">
      <w:pPr>
        <w:rPr>
          <w:lang w:bidi="he-IL"/>
        </w:rPr>
      </w:pPr>
    </w:p>
    <w:p w14:paraId="427A9698" w14:textId="06D6C17B" w:rsidR="005A24B4" w:rsidRPr="005A24B4" w:rsidRDefault="005A24B4" w:rsidP="005A24B4">
      <w:pPr>
        <w:ind w:left="288" w:right="288"/>
        <w:rPr>
          <w:i/>
          <w:iCs/>
          <w:lang w:bidi="he-IL"/>
        </w:rPr>
      </w:pPr>
      <w:r w:rsidRPr="005A24B4">
        <w:rPr>
          <w:b/>
          <w:bCs/>
          <w:i/>
          <w:iCs/>
          <w:lang w:bidi="he-IL"/>
        </w:rPr>
        <w:t xml:space="preserve">Bereshit (Genesis) 28:1-4 </w:t>
      </w:r>
      <w:r w:rsidRPr="005A24B4">
        <w:rPr>
          <w:i/>
          <w:iCs/>
          <w:lang w:bidi="he-IL"/>
        </w:rPr>
        <w:t xml:space="preserve">And Yitzchak called Yaaqob, and blessed him, and charged him, and said unto him: ‘Thou shalt not take a wife of the daughters of Canaan. 2 Arise, go to Paddan-aram, to the house of Bethuel thy mother’s father; and take thee a wife from thence of the daughters of Laban thy </w:t>
      </w:r>
      <w:r w:rsidRPr="005A24B4">
        <w:rPr>
          <w:i/>
          <w:iCs/>
          <w:lang w:bidi="he-IL"/>
        </w:rPr>
        <w:lastRenderedPageBreak/>
        <w:t>mother’s brother. 3 And God Almighty bless thee, and make thee fruitful, and multiply thee, that thou mayest be a congregation of peoples; 4 and give thee the blessing of Abraham, to thee, and to thy seed with thee; that thou mayest inherit the land of thy sojournings, which God gave unto Abraham.’</w:t>
      </w:r>
    </w:p>
    <w:p w14:paraId="1CB2F8B5" w14:textId="5174F036" w:rsidR="00DF6B84" w:rsidRDefault="00DF6B84" w:rsidP="00681E24">
      <w:pPr>
        <w:rPr>
          <w:lang w:bidi="he-IL"/>
        </w:rPr>
      </w:pPr>
    </w:p>
    <w:p w14:paraId="0E30323E" w14:textId="30301BAC" w:rsidR="005A24B4" w:rsidRDefault="005A24B4" w:rsidP="005A24B4">
      <w:pPr>
        <w:rPr>
          <w:lang w:bidi="he-IL"/>
        </w:rPr>
      </w:pPr>
      <w:r w:rsidRPr="005A24B4">
        <w:rPr>
          <w:lang w:bidi="he-IL"/>
        </w:rPr>
        <w:t>Rashi comments on the blessing to Yaaqob: ‘“May God give you...’ - May He give, and continue to give.”</w:t>
      </w:r>
    </w:p>
    <w:p w14:paraId="3F39DA3F" w14:textId="79A67F44" w:rsidR="005A24B4" w:rsidRDefault="005A24B4" w:rsidP="00681E24">
      <w:pPr>
        <w:rPr>
          <w:lang w:bidi="he-IL"/>
        </w:rPr>
      </w:pPr>
    </w:p>
    <w:p w14:paraId="036D55C8" w14:textId="0B5CDEA7" w:rsidR="005A24B4" w:rsidRDefault="005A24B4" w:rsidP="005A24B4">
      <w:pPr>
        <w:rPr>
          <w:lang w:bidi="he-IL"/>
        </w:rPr>
      </w:pPr>
      <w:r w:rsidRPr="005A24B4">
        <w:rPr>
          <w:lang w:bidi="he-IL"/>
        </w:rPr>
        <w:t>Yitzchak mentions the blessing promised to Avraham. He mentions Eretz Israel. This was the blessing which Yaaqob was going to receive, from Yitzchak, all along, for his primary mission.</w:t>
      </w:r>
    </w:p>
    <w:p w14:paraId="04D6611F" w14:textId="2F589B6F" w:rsidR="005A24B4" w:rsidRDefault="005A24B4" w:rsidP="005A24B4">
      <w:pPr>
        <w:rPr>
          <w:lang w:bidi="he-IL"/>
        </w:rPr>
      </w:pPr>
    </w:p>
    <w:p w14:paraId="754FBB80" w14:textId="22491912" w:rsidR="005A24B4" w:rsidRDefault="005A24B4" w:rsidP="005A24B4">
      <w:pPr>
        <w:rPr>
          <w:lang w:bidi="he-IL"/>
        </w:rPr>
      </w:pPr>
      <w:r w:rsidRPr="005A24B4">
        <w:rPr>
          <w:lang w:bidi="he-IL"/>
        </w:rPr>
        <w:t>Yaaqob must step up and accept the dual role, despite his own proclivities and preferences. He must acquire both blessings - the physical, political and economic blessing that Yitzchak had intended to give to Esav, as well as the spiritual blessing - the promise HaShem had made to Abraham which included inheriting the Land of Israel - that had always been intended for him.</w:t>
      </w:r>
    </w:p>
    <w:p w14:paraId="69539C5B" w14:textId="47A24093" w:rsidR="009C0312" w:rsidRDefault="009C0312" w:rsidP="005A24B4">
      <w:pPr>
        <w:rPr>
          <w:lang w:bidi="he-IL"/>
        </w:rPr>
      </w:pPr>
    </w:p>
    <w:p w14:paraId="3694285C" w14:textId="47A78668" w:rsidR="009C0312" w:rsidRDefault="009C0312" w:rsidP="005A24B4">
      <w:pPr>
        <w:rPr>
          <w:lang w:bidi="he-IL"/>
        </w:rPr>
      </w:pPr>
      <w:r>
        <w:rPr>
          <w:lang w:bidi="he-IL"/>
        </w:rPr>
        <w:t xml:space="preserve">The ‘blessing’ has an interesting </w:t>
      </w:r>
      <w:r w:rsidR="00170A42">
        <w:rPr>
          <w:lang w:bidi="he-IL"/>
        </w:rPr>
        <w:t>linguistic</w:t>
      </w:r>
      <w:r>
        <w:rPr>
          <w:lang w:bidi="he-IL"/>
        </w:rPr>
        <w:t xml:space="preserve"> parallel</w:t>
      </w:r>
      <w:r w:rsidR="00046447">
        <w:rPr>
          <w:lang w:bidi="he-IL"/>
        </w:rPr>
        <w:t xml:space="preserve"> between the incident where Esav cried when he realized his blessing had been taken; and the incident where Yaaqob cried on meeting Rachel</w:t>
      </w:r>
      <w:r>
        <w:rPr>
          <w:lang w:bidi="he-IL"/>
        </w:rPr>
        <w:t>:</w:t>
      </w:r>
      <w:r w:rsidR="00B4368A">
        <w:rPr>
          <w:rStyle w:val="FootnoteReference"/>
          <w:lang w:bidi="he-IL"/>
        </w:rPr>
        <w:footnoteReference w:id="38"/>
      </w:r>
    </w:p>
    <w:p w14:paraId="597F0BCD" w14:textId="77777777" w:rsidR="00046447" w:rsidRDefault="00046447" w:rsidP="005A24B4">
      <w:pPr>
        <w:rPr>
          <w:lang w:bidi="he-IL"/>
        </w:rPr>
      </w:pPr>
    </w:p>
    <w:p w14:paraId="6569CBFA" w14:textId="0093C650" w:rsidR="009C0312" w:rsidRDefault="00046447" w:rsidP="00046447">
      <w:pPr>
        <w:rPr>
          <w:lang w:bidi="he-IL"/>
        </w:rPr>
      </w:pPr>
      <w:r>
        <w:rPr>
          <w:lang w:bidi="he-IL"/>
        </w:rPr>
        <w:t xml:space="preserve">Bereshit (Genesis) 27:38 … </w:t>
      </w:r>
      <w:r w:rsidRPr="00046447">
        <w:rPr>
          <w:lang w:bidi="he-IL"/>
        </w:rPr>
        <w:t xml:space="preserve">And </w:t>
      </w:r>
      <w:r w:rsidR="00CD29C1">
        <w:rPr>
          <w:lang w:bidi="he-IL"/>
        </w:rPr>
        <w:t>Esav</w:t>
      </w:r>
      <w:r w:rsidRPr="00046447">
        <w:rPr>
          <w:lang w:bidi="he-IL"/>
        </w:rPr>
        <w:t xml:space="preserve"> lifted up his voice</w:t>
      </w:r>
      <w:r w:rsidR="009C0312">
        <w:rPr>
          <w:lang w:bidi="he-IL"/>
        </w:rPr>
        <w:t xml:space="preserve"> </w:t>
      </w:r>
      <w:r>
        <w:rPr>
          <w:lang w:bidi="he-IL"/>
        </w:rPr>
        <w:t xml:space="preserve">- </w:t>
      </w:r>
      <w:r w:rsidRPr="00046447">
        <w:rPr>
          <w:rtl/>
          <w:lang w:bidi="he-IL"/>
        </w:rPr>
        <w:t>וַיִּשָּׂא עֵשָׂו קֹלוֹ, וַיֵּבְךְּ</w:t>
      </w:r>
    </w:p>
    <w:p w14:paraId="4445E0E8" w14:textId="2E0ECEA5" w:rsidR="00046447" w:rsidRDefault="00046447" w:rsidP="00046447">
      <w:pPr>
        <w:rPr>
          <w:lang w:bidi="he-IL"/>
        </w:rPr>
      </w:pPr>
      <w:r>
        <w:rPr>
          <w:lang w:bidi="he-IL"/>
        </w:rPr>
        <w:t xml:space="preserve">Bereshit (Genesis) 29:11 … </w:t>
      </w:r>
      <w:r w:rsidRPr="00046447">
        <w:rPr>
          <w:lang w:bidi="he-IL"/>
        </w:rPr>
        <w:t>and lifted up his</w:t>
      </w:r>
      <w:r>
        <w:rPr>
          <w:lang w:bidi="he-IL"/>
        </w:rPr>
        <w:t xml:space="preserve"> (Yaaqob)</w:t>
      </w:r>
      <w:r w:rsidRPr="00046447">
        <w:rPr>
          <w:lang w:bidi="he-IL"/>
        </w:rPr>
        <w:t xml:space="preserve"> voice, and wept</w:t>
      </w:r>
      <w:r>
        <w:rPr>
          <w:lang w:bidi="he-IL"/>
        </w:rPr>
        <w:t xml:space="preserve"> - </w:t>
      </w:r>
      <w:r w:rsidRPr="00046447">
        <w:rPr>
          <w:rtl/>
          <w:lang w:bidi="he-IL"/>
        </w:rPr>
        <w:t>וַיִּשָּׂא אֶת-קֹלוֹ, וַיֵּבְךְּ</w:t>
      </w:r>
    </w:p>
    <w:p w14:paraId="492A497B" w14:textId="7651DFA7" w:rsidR="00F337FE" w:rsidRDefault="00F337FE" w:rsidP="005A24B4">
      <w:pPr>
        <w:rPr>
          <w:lang w:bidi="he-IL"/>
        </w:rPr>
      </w:pPr>
    </w:p>
    <w:p w14:paraId="41DBDBF8" w14:textId="25122B4C" w:rsidR="00046447" w:rsidRDefault="00046447" w:rsidP="007B48CF">
      <w:pPr>
        <w:rPr>
          <w:lang w:bidi="he-IL"/>
        </w:rPr>
      </w:pPr>
      <w:r>
        <w:rPr>
          <w:lang w:bidi="he-IL"/>
        </w:rPr>
        <w:t>This linguistic connection teaches us that these two events are related.</w:t>
      </w:r>
      <w:r w:rsidR="00834625">
        <w:rPr>
          <w:lang w:bidi="he-IL"/>
        </w:rPr>
        <w:t xml:space="preserve"> Yaaqob’s cries are related to Esav’s cries. Esav’s cries, in effect, caused Yaaqob’s cries.</w:t>
      </w:r>
    </w:p>
    <w:p w14:paraId="4513C4B2" w14:textId="226DC273" w:rsidR="00000B64" w:rsidRDefault="00000B64" w:rsidP="007B48CF">
      <w:pPr>
        <w:rPr>
          <w:lang w:bidi="he-IL"/>
        </w:rPr>
      </w:pPr>
    </w:p>
    <w:p w14:paraId="35141192" w14:textId="1660BA56" w:rsidR="00000B64" w:rsidRDefault="00000B64" w:rsidP="00000B64">
      <w:pPr>
        <w:rPr>
          <w:lang w:bidi="he-IL"/>
        </w:rPr>
      </w:pPr>
      <w:r>
        <w:rPr>
          <w:lang w:bidi="he-IL"/>
        </w:rPr>
        <w:t>There is a major connection between Yaaqob’s meeting Rachel and Yaaqob meeting Esav.</w:t>
      </w:r>
      <w:r w:rsidR="00A1036F">
        <w:rPr>
          <w:lang w:bidi="he-IL"/>
        </w:rPr>
        <w:t xml:space="preserve"> The following table details the </w:t>
      </w:r>
      <w:r w:rsidR="00170A42">
        <w:rPr>
          <w:lang w:bidi="he-IL"/>
        </w:rPr>
        <w:t>elements</w:t>
      </w:r>
      <w:r w:rsidR="00A1036F">
        <w:rPr>
          <w:lang w:bidi="he-IL"/>
        </w:rPr>
        <w:t xml:space="preserve"> in common between these two incidents:</w:t>
      </w:r>
    </w:p>
    <w:p w14:paraId="5DF2DD9D" w14:textId="77777777" w:rsidR="00000B64" w:rsidRDefault="00000B64" w:rsidP="00000B64">
      <w:pPr>
        <w:rPr>
          <w:lang w:bidi="he-IL"/>
        </w:rPr>
      </w:pPr>
    </w:p>
    <w:tbl>
      <w:tblPr>
        <w:tblStyle w:val="TableGrid"/>
        <w:tblW w:w="0" w:type="auto"/>
        <w:tblInd w:w="0" w:type="dxa"/>
        <w:tblLook w:val="04A0" w:firstRow="1" w:lastRow="0" w:firstColumn="1" w:lastColumn="0" w:noHBand="0" w:noVBand="1"/>
      </w:tblPr>
      <w:tblGrid>
        <w:gridCol w:w="2443"/>
        <w:gridCol w:w="2443"/>
      </w:tblGrid>
      <w:tr w:rsidR="00000B64" w:rsidRPr="005D355E" w14:paraId="57AF9F37" w14:textId="77777777" w:rsidTr="00170A42">
        <w:tc>
          <w:tcPr>
            <w:tcW w:w="2443" w:type="dxa"/>
          </w:tcPr>
          <w:p w14:paraId="492CA621" w14:textId="77777777" w:rsidR="00000B64" w:rsidRPr="005D355E" w:rsidRDefault="00000B64" w:rsidP="00170A42">
            <w:pPr>
              <w:jc w:val="center"/>
              <w:rPr>
                <w:b/>
                <w:bCs/>
                <w:lang w:bidi="he-IL"/>
              </w:rPr>
            </w:pPr>
            <w:r w:rsidRPr="005D355E">
              <w:rPr>
                <w:b/>
                <w:bCs/>
                <w:lang w:bidi="he-IL"/>
              </w:rPr>
              <w:t>Yaaqob at the Well</w:t>
            </w:r>
          </w:p>
        </w:tc>
        <w:tc>
          <w:tcPr>
            <w:tcW w:w="2443" w:type="dxa"/>
          </w:tcPr>
          <w:p w14:paraId="50EE0E83" w14:textId="77777777" w:rsidR="00000B64" w:rsidRPr="005D355E" w:rsidRDefault="00000B64" w:rsidP="00170A42">
            <w:pPr>
              <w:jc w:val="center"/>
              <w:rPr>
                <w:b/>
                <w:bCs/>
                <w:lang w:bidi="he-IL"/>
              </w:rPr>
            </w:pPr>
            <w:r w:rsidRPr="005D355E">
              <w:rPr>
                <w:b/>
                <w:bCs/>
                <w:lang w:bidi="he-IL"/>
              </w:rPr>
              <w:t>Yaaqob Meeting Esav</w:t>
            </w:r>
          </w:p>
        </w:tc>
      </w:tr>
      <w:tr w:rsidR="00000B64" w14:paraId="1ABCA80F" w14:textId="77777777" w:rsidTr="00170A42">
        <w:tc>
          <w:tcPr>
            <w:tcW w:w="2443" w:type="dxa"/>
          </w:tcPr>
          <w:p w14:paraId="077BE2D7" w14:textId="77777777" w:rsidR="00000B64" w:rsidRDefault="00000B64" w:rsidP="00170A42">
            <w:pPr>
              <w:rPr>
                <w:lang w:bidi="he-IL"/>
              </w:rPr>
            </w:pPr>
            <w:r w:rsidRPr="0060673E">
              <w:rPr>
                <w:b/>
                <w:bCs/>
                <w:lang w:bidi="he-IL"/>
              </w:rPr>
              <w:t>Gen. 29:2</w:t>
            </w:r>
            <w:r>
              <w:rPr>
                <w:lang w:bidi="he-IL"/>
              </w:rPr>
              <w:t xml:space="preserve"> </w:t>
            </w:r>
            <w:r w:rsidRPr="005A4F1E">
              <w:rPr>
                <w:color w:val="9933FF"/>
                <w:lang w:bidi="he-IL"/>
              </w:rPr>
              <w:t>Three flocks of sheep.</w:t>
            </w:r>
          </w:p>
        </w:tc>
        <w:tc>
          <w:tcPr>
            <w:tcW w:w="2443" w:type="dxa"/>
          </w:tcPr>
          <w:p w14:paraId="36BA0E20" w14:textId="77777777" w:rsidR="00000B64" w:rsidRDefault="00000B64" w:rsidP="00170A42">
            <w:pPr>
              <w:rPr>
                <w:lang w:bidi="he-IL"/>
              </w:rPr>
            </w:pPr>
            <w:r w:rsidRPr="005D355E">
              <w:rPr>
                <w:b/>
                <w:bCs/>
                <w:lang w:bidi="he-IL"/>
              </w:rPr>
              <w:t>Gen. 32:20</w:t>
            </w:r>
            <w:r>
              <w:rPr>
                <w:lang w:bidi="he-IL"/>
              </w:rPr>
              <w:t xml:space="preserve"> </w:t>
            </w:r>
            <w:r w:rsidRPr="00D03B5A">
              <w:rPr>
                <w:color w:val="9933FF"/>
                <w:lang w:bidi="he-IL"/>
              </w:rPr>
              <w:t>Three groups of sheep and other animals.</w:t>
            </w:r>
          </w:p>
        </w:tc>
      </w:tr>
      <w:tr w:rsidR="00000B64" w14:paraId="0F31B869" w14:textId="77777777" w:rsidTr="00170A42">
        <w:tc>
          <w:tcPr>
            <w:tcW w:w="2443" w:type="dxa"/>
          </w:tcPr>
          <w:p w14:paraId="52881766" w14:textId="77777777" w:rsidR="00000B64" w:rsidRDefault="00000B64" w:rsidP="00170A42">
            <w:pPr>
              <w:rPr>
                <w:lang w:bidi="he-IL"/>
              </w:rPr>
            </w:pPr>
            <w:r w:rsidRPr="0060673E">
              <w:rPr>
                <w:b/>
                <w:bCs/>
                <w:lang w:bidi="he-IL"/>
              </w:rPr>
              <w:t>Gen. 29:</w:t>
            </w:r>
            <w:r>
              <w:rPr>
                <w:b/>
                <w:bCs/>
                <w:lang w:bidi="he-IL"/>
              </w:rPr>
              <w:t>4</w:t>
            </w:r>
            <w:r>
              <w:rPr>
                <w:lang w:bidi="he-IL"/>
              </w:rPr>
              <w:t xml:space="preserve"> </w:t>
            </w:r>
            <w:r w:rsidRPr="005A4F1E">
              <w:rPr>
                <w:color w:val="008000"/>
                <w:lang w:bidi="he-IL"/>
              </w:rPr>
              <w:t>My Brothers, where are you from?</w:t>
            </w:r>
          </w:p>
        </w:tc>
        <w:tc>
          <w:tcPr>
            <w:tcW w:w="2443" w:type="dxa"/>
          </w:tcPr>
          <w:p w14:paraId="49F676A0" w14:textId="77777777" w:rsidR="00000B64" w:rsidRDefault="00000B64" w:rsidP="00170A42">
            <w:pPr>
              <w:rPr>
                <w:lang w:bidi="he-IL"/>
              </w:rPr>
            </w:pPr>
            <w:r w:rsidRPr="00D03B5A">
              <w:rPr>
                <w:b/>
                <w:bCs/>
                <w:lang w:bidi="he-IL"/>
              </w:rPr>
              <w:t>Gen. 33:5</w:t>
            </w:r>
            <w:r>
              <w:rPr>
                <w:lang w:bidi="he-IL"/>
              </w:rPr>
              <w:t xml:space="preserve"> </w:t>
            </w:r>
            <w:r w:rsidRPr="00EC6C36">
              <w:rPr>
                <w:color w:val="008000"/>
                <w:lang w:bidi="he-IL"/>
              </w:rPr>
              <w:t>'Who are these with thee?' </w:t>
            </w:r>
          </w:p>
        </w:tc>
      </w:tr>
      <w:tr w:rsidR="00000B64" w14:paraId="53669EDD" w14:textId="77777777" w:rsidTr="00170A42">
        <w:tc>
          <w:tcPr>
            <w:tcW w:w="2443" w:type="dxa"/>
          </w:tcPr>
          <w:p w14:paraId="017C5749" w14:textId="77777777" w:rsidR="00000B64" w:rsidRDefault="00000B64" w:rsidP="00170A42">
            <w:pPr>
              <w:rPr>
                <w:lang w:bidi="he-IL"/>
              </w:rPr>
            </w:pPr>
            <w:r w:rsidRPr="0060673E">
              <w:rPr>
                <w:b/>
                <w:bCs/>
                <w:lang w:bidi="he-IL"/>
              </w:rPr>
              <w:t>Gen. 29:</w:t>
            </w:r>
            <w:r>
              <w:rPr>
                <w:b/>
                <w:bCs/>
                <w:lang w:bidi="he-IL"/>
              </w:rPr>
              <w:t>9</w:t>
            </w:r>
            <w:r>
              <w:rPr>
                <w:lang w:bidi="he-IL"/>
              </w:rPr>
              <w:t xml:space="preserve"> </w:t>
            </w:r>
            <w:r w:rsidRPr="005A4F1E">
              <w:rPr>
                <w:color w:val="0000CC"/>
                <w:lang w:bidi="he-IL"/>
              </w:rPr>
              <w:t>Rachel comes</w:t>
            </w:r>
          </w:p>
        </w:tc>
        <w:tc>
          <w:tcPr>
            <w:tcW w:w="2443" w:type="dxa"/>
          </w:tcPr>
          <w:p w14:paraId="1A2D3568" w14:textId="77777777" w:rsidR="00000B64" w:rsidRDefault="00000B64" w:rsidP="00170A42">
            <w:pPr>
              <w:rPr>
                <w:lang w:bidi="he-IL"/>
              </w:rPr>
            </w:pPr>
            <w:r w:rsidRPr="00850B01">
              <w:rPr>
                <w:b/>
                <w:bCs/>
                <w:lang w:bidi="he-IL"/>
              </w:rPr>
              <w:t>Gen. 33:</w:t>
            </w:r>
            <w:r>
              <w:rPr>
                <w:b/>
                <w:bCs/>
                <w:lang w:bidi="he-IL"/>
              </w:rPr>
              <w:t>7</w:t>
            </w:r>
            <w:r>
              <w:rPr>
                <w:lang w:bidi="he-IL"/>
              </w:rPr>
              <w:t xml:space="preserve"> </w:t>
            </w:r>
            <w:r w:rsidRPr="00AB025E">
              <w:rPr>
                <w:color w:val="0000CC"/>
                <w:lang w:bidi="he-IL"/>
              </w:rPr>
              <w:t>came Joseph near and Rachel</w:t>
            </w:r>
          </w:p>
        </w:tc>
      </w:tr>
      <w:tr w:rsidR="00000B64" w14:paraId="49CB94CD" w14:textId="77777777" w:rsidTr="00170A42">
        <w:tc>
          <w:tcPr>
            <w:tcW w:w="2443" w:type="dxa"/>
          </w:tcPr>
          <w:p w14:paraId="22E95F96" w14:textId="77777777" w:rsidR="00000B64" w:rsidRDefault="00000B64" w:rsidP="00170A42">
            <w:pPr>
              <w:rPr>
                <w:lang w:bidi="he-IL"/>
              </w:rPr>
            </w:pPr>
            <w:r w:rsidRPr="0060673E">
              <w:rPr>
                <w:b/>
                <w:bCs/>
                <w:lang w:bidi="he-IL"/>
              </w:rPr>
              <w:t>Gen. 29:</w:t>
            </w:r>
            <w:r>
              <w:rPr>
                <w:b/>
                <w:bCs/>
                <w:lang w:bidi="he-IL"/>
              </w:rPr>
              <w:t>10</w:t>
            </w:r>
            <w:r>
              <w:rPr>
                <w:lang w:bidi="he-IL"/>
              </w:rPr>
              <w:t xml:space="preserve"> </w:t>
            </w:r>
            <w:r w:rsidRPr="005A4F1E">
              <w:rPr>
                <w:color w:val="FF9900"/>
                <w:lang w:bidi="he-IL"/>
              </w:rPr>
              <w:t>Yaaqob approached</w:t>
            </w:r>
          </w:p>
        </w:tc>
        <w:tc>
          <w:tcPr>
            <w:tcW w:w="2443" w:type="dxa"/>
          </w:tcPr>
          <w:p w14:paraId="6E04D0CF" w14:textId="77777777" w:rsidR="00000B64" w:rsidRDefault="00000B64" w:rsidP="00170A42">
            <w:pPr>
              <w:rPr>
                <w:lang w:bidi="he-IL"/>
              </w:rPr>
            </w:pPr>
            <w:r w:rsidRPr="005D355E">
              <w:rPr>
                <w:b/>
                <w:bCs/>
                <w:lang w:bidi="he-IL"/>
              </w:rPr>
              <w:t>Gen. 3</w:t>
            </w:r>
            <w:r>
              <w:rPr>
                <w:b/>
                <w:bCs/>
                <w:lang w:bidi="he-IL"/>
              </w:rPr>
              <w:t>3</w:t>
            </w:r>
            <w:r w:rsidRPr="005D355E">
              <w:rPr>
                <w:b/>
                <w:bCs/>
                <w:lang w:bidi="he-IL"/>
              </w:rPr>
              <w:t>:</w:t>
            </w:r>
            <w:r>
              <w:rPr>
                <w:b/>
                <w:bCs/>
                <w:lang w:bidi="he-IL"/>
              </w:rPr>
              <w:t>3</w:t>
            </w:r>
            <w:r>
              <w:rPr>
                <w:lang w:bidi="he-IL"/>
              </w:rPr>
              <w:t xml:space="preserve"> </w:t>
            </w:r>
            <w:r w:rsidRPr="00D03B5A">
              <w:rPr>
                <w:color w:val="FF9900"/>
                <w:lang w:bidi="he-IL"/>
              </w:rPr>
              <w:t>he came near to his brother</w:t>
            </w:r>
          </w:p>
        </w:tc>
      </w:tr>
      <w:tr w:rsidR="00000B64" w14:paraId="1FA886E2" w14:textId="77777777" w:rsidTr="00170A42">
        <w:tc>
          <w:tcPr>
            <w:tcW w:w="2443" w:type="dxa"/>
          </w:tcPr>
          <w:p w14:paraId="22186334" w14:textId="77777777" w:rsidR="00000B64" w:rsidRDefault="00000B64" w:rsidP="00170A42">
            <w:pPr>
              <w:rPr>
                <w:lang w:bidi="he-IL"/>
              </w:rPr>
            </w:pPr>
            <w:r w:rsidRPr="0060673E">
              <w:rPr>
                <w:b/>
                <w:bCs/>
                <w:lang w:bidi="he-IL"/>
              </w:rPr>
              <w:t>Gen. 29:</w:t>
            </w:r>
            <w:r>
              <w:rPr>
                <w:b/>
                <w:bCs/>
                <w:lang w:bidi="he-IL"/>
              </w:rPr>
              <w:t>11</w:t>
            </w:r>
            <w:r>
              <w:rPr>
                <w:lang w:bidi="he-IL"/>
              </w:rPr>
              <w:t xml:space="preserve"> </w:t>
            </w:r>
            <w:r w:rsidRPr="00D03B5A">
              <w:rPr>
                <w:highlight w:val="yellow"/>
                <w:lang w:bidi="he-IL"/>
              </w:rPr>
              <w:t>Yaaqob kissed Rachel, and raised his voice and cried.</w:t>
            </w:r>
          </w:p>
        </w:tc>
        <w:tc>
          <w:tcPr>
            <w:tcW w:w="2443" w:type="dxa"/>
          </w:tcPr>
          <w:p w14:paraId="1CA2767E" w14:textId="643D0801" w:rsidR="00000B64" w:rsidRPr="00D03B5A" w:rsidRDefault="00000B64" w:rsidP="00170A42">
            <w:pPr>
              <w:rPr>
                <w:highlight w:val="yellow"/>
                <w:lang w:bidi="he-IL"/>
              </w:rPr>
            </w:pPr>
            <w:r w:rsidRPr="00D03B5A">
              <w:rPr>
                <w:b/>
                <w:bCs/>
                <w:highlight w:val="yellow"/>
                <w:lang w:bidi="he-IL"/>
              </w:rPr>
              <w:t>Gen. 33:4</w:t>
            </w:r>
            <w:r w:rsidRPr="00D03B5A">
              <w:rPr>
                <w:highlight w:val="yellow"/>
                <w:lang w:bidi="he-IL"/>
              </w:rPr>
              <w:t xml:space="preserve"> </w:t>
            </w:r>
            <w:r w:rsidR="00CD29C1">
              <w:rPr>
                <w:highlight w:val="yellow"/>
                <w:lang w:bidi="he-IL"/>
              </w:rPr>
              <w:t>Esav</w:t>
            </w:r>
            <w:r w:rsidRPr="00D03B5A">
              <w:rPr>
                <w:highlight w:val="yellow"/>
                <w:lang w:bidi="he-IL"/>
              </w:rPr>
              <w:t xml:space="preserve"> ran to meet him, and embraced him, and fell on his neck, and kissed him</w:t>
            </w:r>
          </w:p>
        </w:tc>
      </w:tr>
    </w:tbl>
    <w:p w14:paraId="1F4B4E0A" w14:textId="77777777" w:rsidR="00000B64" w:rsidRDefault="00000B64" w:rsidP="00000B64">
      <w:pPr>
        <w:rPr>
          <w:lang w:bidi="he-IL"/>
        </w:rPr>
      </w:pPr>
    </w:p>
    <w:p w14:paraId="514FD17D" w14:textId="0CEEA317" w:rsidR="00863A75" w:rsidRDefault="00863A75" w:rsidP="007B48CF">
      <w:pPr>
        <w:rPr>
          <w:lang w:bidi="he-IL"/>
        </w:rPr>
      </w:pPr>
      <w:r>
        <w:rPr>
          <w:lang w:bidi="he-IL"/>
        </w:rPr>
        <w:t>Chazal teach that Yaaqob’s cries, on meeting Rachel, were caused by one of three incidents:</w:t>
      </w:r>
    </w:p>
    <w:p w14:paraId="39F3538A" w14:textId="46D8B916" w:rsidR="00863A75" w:rsidRDefault="00863A75" w:rsidP="007B48CF">
      <w:pPr>
        <w:rPr>
          <w:lang w:bidi="he-IL"/>
        </w:rPr>
      </w:pPr>
    </w:p>
    <w:p w14:paraId="034166AD" w14:textId="50C80358" w:rsidR="00863A75" w:rsidRDefault="00863A75" w:rsidP="00863A75">
      <w:pPr>
        <w:rPr>
          <w:lang w:bidi="he-IL"/>
        </w:rPr>
      </w:pPr>
      <w:r w:rsidRPr="00863A75">
        <w:rPr>
          <w:lang w:bidi="he-IL"/>
        </w:rPr>
        <w:t xml:space="preserve">The second reason for </w:t>
      </w:r>
      <w:r w:rsidR="00F24503">
        <w:rPr>
          <w:lang w:bidi="he-IL"/>
        </w:rPr>
        <w:t>Yaaqob’s</w:t>
      </w:r>
      <w:r w:rsidRPr="00863A75">
        <w:rPr>
          <w:lang w:bidi="he-IL"/>
        </w:rPr>
        <w:t xml:space="preserve"> weeping</w:t>
      </w:r>
      <w:r w:rsidR="00F24503">
        <w:rPr>
          <w:lang w:bidi="he-IL"/>
        </w:rPr>
        <w:t>, brought by the midrash,</w:t>
      </w:r>
      <w:r w:rsidRPr="00863A75">
        <w:rPr>
          <w:lang w:bidi="he-IL"/>
        </w:rPr>
        <w:t xml:space="preserve"> was his foreseeing that Rachel would not be buried together with him (</w:t>
      </w:r>
      <w:r w:rsidRPr="00863A75">
        <w:rPr>
          <w:i/>
          <w:iCs/>
          <w:lang w:bidi="he-IL"/>
        </w:rPr>
        <w:t>Gen. Rabbah</w:t>
      </w:r>
      <w:r w:rsidRPr="00863A75">
        <w:rPr>
          <w:lang w:bidi="he-IL"/>
        </w:rPr>
        <w:t> loc. cit.)</w:t>
      </w:r>
    </w:p>
    <w:p w14:paraId="219479D7" w14:textId="581300CD" w:rsidR="00863A75" w:rsidRDefault="00863A75" w:rsidP="007B48CF">
      <w:pPr>
        <w:rPr>
          <w:lang w:bidi="he-IL"/>
        </w:rPr>
      </w:pPr>
    </w:p>
    <w:p w14:paraId="6C128E30" w14:textId="3849BD5F" w:rsidR="00863A75" w:rsidRPr="00F24503" w:rsidRDefault="00F24503" w:rsidP="00F24503">
      <w:pPr>
        <w:ind w:left="288" w:right="288"/>
        <w:rPr>
          <w:i/>
          <w:iCs/>
          <w:lang w:bidi="he-IL"/>
        </w:rPr>
      </w:pPr>
      <w:r w:rsidRPr="00F24503">
        <w:rPr>
          <w:b/>
          <w:bCs/>
          <w:i/>
          <w:iCs/>
          <w:lang w:bidi="he-IL"/>
        </w:rPr>
        <w:t>Midrash Rabbah - Genesis LXX:12</w:t>
      </w:r>
      <w:r w:rsidRPr="00F24503">
        <w:rPr>
          <w:i/>
          <w:iCs/>
          <w:lang w:bidi="he-IL"/>
        </w:rPr>
        <w:t xml:space="preserve"> … AND LIFTED UP HIS VOICE, AND WEPT.</w:t>
      </w:r>
      <w:r w:rsidRPr="00F24503">
        <w:rPr>
          <w:rStyle w:val="FootnoteReference"/>
          <w:i/>
          <w:iCs/>
          <w:lang w:bidi="he-IL"/>
        </w:rPr>
        <w:footnoteReference w:id="39"/>
      </w:r>
      <w:r w:rsidRPr="00F24503">
        <w:rPr>
          <w:i/>
          <w:iCs/>
          <w:lang w:bidi="he-IL"/>
        </w:rPr>
        <w:t xml:space="preserve"> Why did he weep? He said thus: ' What is written about Eliezer, Abraham's servant, when he went to fetch Rebekah? And the servant took ten camels, etc. (Gen. XXIV, 10). While I have come without a single ring or bracelet.’ Another reason why he wept was because he foresaw that she would not be buried together with him. It was this that she [Rachel] said to her [Leah]: Therefore he shall lie with thee to-night,</w:t>
      </w:r>
      <w:r w:rsidRPr="00F24503">
        <w:rPr>
          <w:rStyle w:val="FootnoteReference"/>
          <w:i/>
          <w:iCs/>
          <w:lang w:bidi="he-IL"/>
        </w:rPr>
        <w:footnoteReference w:id="40"/>
      </w:r>
      <w:r w:rsidRPr="00F24503">
        <w:rPr>
          <w:i/>
          <w:iCs/>
          <w:lang w:bidi="he-IL"/>
        </w:rPr>
        <w:t xml:space="preserve"> meaning, with thee he will sleep [his last sleep], but not with me.</w:t>
      </w:r>
    </w:p>
    <w:p w14:paraId="581BD4A3" w14:textId="5651DF46" w:rsidR="00863A75" w:rsidRDefault="00863A75" w:rsidP="007B48CF">
      <w:pPr>
        <w:rPr>
          <w:lang w:bidi="he-IL"/>
        </w:rPr>
      </w:pPr>
    </w:p>
    <w:p w14:paraId="1DEF6A28" w14:textId="5F784802" w:rsidR="006B24F9" w:rsidRDefault="006B24F9" w:rsidP="007B48CF">
      <w:pPr>
        <w:rPr>
          <w:lang w:bidi="he-IL"/>
        </w:rPr>
      </w:pPr>
      <w:r>
        <w:rPr>
          <w:lang w:bidi="he-IL"/>
        </w:rPr>
        <w:t xml:space="preserve">If Yaaqob sees that Rachel will not be buried with him, then it makes sense that he would be worried that Esav would kill Rachel </w:t>
      </w:r>
      <w:r w:rsidR="00A1036F">
        <w:rPr>
          <w:lang w:bidi="he-IL"/>
        </w:rPr>
        <w:t>at their encounter after Yaaqob leaves Haran.</w:t>
      </w:r>
    </w:p>
    <w:p w14:paraId="11320EE0" w14:textId="487151EF" w:rsidR="006B24F9" w:rsidRDefault="006B24F9" w:rsidP="007B48CF">
      <w:pPr>
        <w:rPr>
          <w:lang w:bidi="he-IL"/>
        </w:rPr>
      </w:pPr>
    </w:p>
    <w:p w14:paraId="202366CC" w14:textId="77777777" w:rsidR="00CD29C1" w:rsidRDefault="00CD29C1" w:rsidP="00CD29C1">
      <w:pPr>
        <w:rPr>
          <w:lang w:bidi="he-IL"/>
        </w:rPr>
      </w:pPr>
      <w:r>
        <w:rPr>
          <w:lang w:bidi="he-IL"/>
        </w:rPr>
        <w:t xml:space="preserve">Yaaqob </w:t>
      </w:r>
      <w:r w:rsidRPr="00CD29C1">
        <w:rPr>
          <w:lang w:bidi="he-IL"/>
        </w:rPr>
        <w:t xml:space="preserve">had to suffer as a consequence for the tears that he provoked in his brother </w:t>
      </w:r>
      <w:r>
        <w:rPr>
          <w:lang w:bidi="he-IL"/>
        </w:rPr>
        <w:t>Esav</w:t>
      </w:r>
      <w:r w:rsidRPr="00CD29C1">
        <w:rPr>
          <w:lang w:bidi="he-IL"/>
        </w:rPr>
        <w:t xml:space="preserve">. He would </w:t>
      </w:r>
      <w:r w:rsidRPr="00CD29C1">
        <w:rPr>
          <w:lang w:bidi="he-IL"/>
        </w:rPr>
        <w:lastRenderedPageBreak/>
        <w:t xml:space="preserve">have to suffer the loss of Rachel. And in last week’s parsha, we started to see those effects playing themselves out. When Laban withheld Rachel from </w:t>
      </w:r>
      <w:r>
        <w:rPr>
          <w:lang w:bidi="he-IL"/>
        </w:rPr>
        <w:t xml:space="preserve">Yaaqob </w:t>
      </w:r>
      <w:r w:rsidRPr="00CD29C1">
        <w:rPr>
          <w:lang w:bidi="he-IL"/>
        </w:rPr>
        <w:t xml:space="preserve">for seven years of labor and then switched her out under the marriage canopy, </w:t>
      </w:r>
      <w:r>
        <w:rPr>
          <w:lang w:bidi="he-IL"/>
        </w:rPr>
        <w:t>Yaaqob</w:t>
      </w:r>
      <w:r w:rsidRPr="00CD29C1">
        <w:rPr>
          <w:lang w:bidi="he-IL"/>
        </w:rPr>
        <w:t xml:space="preserve"> was suffering the loss of Rachel. And now, in this week’s parsha, we are seeing a whole other iteration of that. Here, in this moment of encounter with </w:t>
      </w:r>
      <w:r>
        <w:rPr>
          <w:lang w:bidi="he-IL"/>
        </w:rPr>
        <w:t>Esav</w:t>
      </w:r>
      <w:r w:rsidRPr="00CD29C1">
        <w:rPr>
          <w:lang w:bidi="he-IL"/>
        </w:rPr>
        <w:t xml:space="preserve">, </w:t>
      </w:r>
      <w:r>
        <w:rPr>
          <w:lang w:bidi="he-IL"/>
        </w:rPr>
        <w:t xml:space="preserve">Yaaqob </w:t>
      </w:r>
      <w:r w:rsidRPr="00CD29C1">
        <w:rPr>
          <w:lang w:bidi="he-IL"/>
        </w:rPr>
        <w:t xml:space="preserve">again fears the imminent loss of Rachel. That’s why the very same language is being used. That’s why it feels like déjà vu. </w:t>
      </w:r>
    </w:p>
    <w:p w14:paraId="5E77700F" w14:textId="77777777" w:rsidR="00CD29C1" w:rsidRDefault="00CD29C1" w:rsidP="00CD29C1">
      <w:pPr>
        <w:rPr>
          <w:lang w:bidi="he-IL"/>
        </w:rPr>
      </w:pPr>
    </w:p>
    <w:p w14:paraId="3E611E42" w14:textId="6F3F4CB4" w:rsidR="006B24F9" w:rsidRDefault="00CD29C1" w:rsidP="00CD29C1">
      <w:pPr>
        <w:rPr>
          <w:lang w:bidi="he-IL"/>
        </w:rPr>
      </w:pPr>
      <w:r>
        <w:rPr>
          <w:lang w:bidi="he-IL"/>
        </w:rPr>
        <w:t xml:space="preserve">Yaaqob </w:t>
      </w:r>
      <w:r w:rsidRPr="00CD29C1">
        <w:rPr>
          <w:lang w:bidi="he-IL"/>
        </w:rPr>
        <w:t xml:space="preserve">has good reason to fear losing Rachel at this moment. After all, </w:t>
      </w:r>
      <w:r>
        <w:rPr>
          <w:lang w:bidi="he-IL"/>
        </w:rPr>
        <w:t>Esav</w:t>
      </w:r>
      <w:r w:rsidRPr="00CD29C1">
        <w:rPr>
          <w:lang w:bidi="he-IL"/>
        </w:rPr>
        <w:t xml:space="preserve"> is advancing towards him and with him are four hundred armed men. This is the same </w:t>
      </w:r>
      <w:r>
        <w:rPr>
          <w:lang w:bidi="he-IL"/>
        </w:rPr>
        <w:t>Esav</w:t>
      </w:r>
      <w:r w:rsidRPr="00CD29C1">
        <w:rPr>
          <w:lang w:bidi="he-IL"/>
        </w:rPr>
        <w:t xml:space="preserve"> whom he wronged in </w:t>
      </w:r>
      <w:r w:rsidR="00170A42" w:rsidRPr="00CD29C1">
        <w:rPr>
          <w:lang w:bidi="he-IL"/>
        </w:rPr>
        <w:t>an</w:t>
      </w:r>
      <w:r w:rsidRPr="00CD29C1">
        <w:rPr>
          <w:lang w:bidi="he-IL"/>
        </w:rPr>
        <w:t xml:space="preserve"> outrageous act of betrayal. The same </w:t>
      </w:r>
      <w:r>
        <w:rPr>
          <w:lang w:bidi="he-IL"/>
        </w:rPr>
        <w:t>Esav</w:t>
      </w:r>
      <w:r w:rsidRPr="00CD29C1">
        <w:rPr>
          <w:lang w:bidi="he-IL"/>
        </w:rPr>
        <w:t xml:space="preserve"> who swore, in a fury, that he would kill him. The same </w:t>
      </w:r>
      <w:r>
        <w:rPr>
          <w:lang w:bidi="he-IL"/>
        </w:rPr>
        <w:t>Esav</w:t>
      </w:r>
      <w:r w:rsidRPr="00CD29C1">
        <w:rPr>
          <w:lang w:bidi="he-IL"/>
        </w:rPr>
        <w:t xml:space="preserve"> from whom he fled in a panicked hurry, and has been hiding from for these twenty years. And now, </w:t>
      </w:r>
      <w:r>
        <w:rPr>
          <w:lang w:bidi="he-IL"/>
        </w:rPr>
        <w:t>Esav</w:t>
      </w:r>
      <w:r w:rsidRPr="00CD29C1">
        <w:rPr>
          <w:lang w:bidi="he-IL"/>
        </w:rPr>
        <w:t xml:space="preserve"> is on the warpath. When </w:t>
      </w:r>
      <w:r>
        <w:rPr>
          <w:lang w:bidi="he-IL"/>
        </w:rPr>
        <w:t>Esav</w:t>
      </w:r>
      <w:r w:rsidRPr="00CD29C1">
        <w:rPr>
          <w:lang w:bidi="he-IL"/>
        </w:rPr>
        <w:t xml:space="preserve"> finally comes upon </w:t>
      </w:r>
      <w:r>
        <w:rPr>
          <w:lang w:bidi="he-IL"/>
        </w:rPr>
        <w:t>Yaaqob</w:t>
      </w:r>
      <w:r w:rsidRPr="00CD29C1">
        <w:rPr>
          <w:lang w:bidi="he-IL"/>
        </w:rPr>
        <w:t xml:space="preserve"> and his sprawling family of wives and children, there’s no telling what he will do to them. This time, </w:t>
      </w:r>
      <w:r>
        <w:rPr>
          <w:lang w:bidi="he-IL"/>
        </w:rPr>
        <w:t xml:space="preserve">Yaaqob </w:t>
      </w:r>
      <w:r w:rsidRPr="00CD29C1">
        <w:rPr>
          <w:lang w:bidi="he-IL"/>
        </w:rPr>
        <w:t>could lose his beloved Rachel for good.</w:t>
      </w:r>
    </w:p>
    <w:p w14:paraId="609309BA" w14:textId="03E913C5" w:rsidR="006B24F9" w:rsidRDefault="006B24F9" w:rsidP="007B48CF">
      <w:pPr>
        <w:rPr>
          <w:lang w:bidi="he-IL"/>
        </w:rPr>
      </w:pPr>
    </w:p>
    <w:p w14:paraId="1FA80EF6" w14:textId="556900B4" w:rsidR="006B24F9" w:rsidRDefault="00EB733F" w:rsidP="00CD29C1">
      <w:pPr>
        <w:rPr>
          <w:lang w:bidi="he-IL"/>
        </w:rPr>
      </w:pPr>
      <w:r>
        <w:rPr>
          <w:lang w:bidi="he-IL"/>
        </w:rPr>
        <w:t>Yaaqob</w:t>
      </w:r>
      <w:r w:rsidR="00CD29C1" w:rsidRPr="00CD29C1">
        <w:rPr>
          <w:lang w:bidi="he-IL"/>
        </w:rPr>
        <w:t xml:space="preserve"> makes a bold choice. When the two brothers are finally standing face-to-face, </w:t>
      </w:r>
      <w:r>
        <w:rPr>
          <w:lang w:bidi="he-IL"/>
        </w:rPr>
        <w:t>Yaaqob</w:t>
      </w:r>
      <w:r w:rsidR="00CD29C1" w:rsidRPr="00CD29C1">
        <w:rPr>
          <w:lang w:bidi="he-IL"/>
        </w:rPr>
        <w:t xml:space="preserve"> looks </w:t>
      </w:r>
      <w:r>
        <w:rPr>
          <w:lang w:bidi="he-IL"/>
        </w:rPr>
        <w:t>Esav</w:t>
      </w:r>
      <w:r w:rsidR="00CD29C1" w:rsidRPr="00CD29C1">
        <w:rPr>
          <w:lang w:bidi="he-IL"/>
        </w:rPr>
        <w:t xml:space="preserve"> in the eye and says:</w:t>
      </w:r>
    </w:p>
    <w:p w14:paraId="4BAB7A17" w14:textId="77777777" w:rsidR="00EB733F" w:rsidRDefault="00EB733F" w:rsidP="00CD29C1">
      <w:pPr>
        <w:rPr>
          <w:lang w:bidi="he-IL"/>
        </w:rPr>
      </w:pPr>
    </w:p>
    <w:p w14:paraId="068FCD98" w14:textId="1168493C" w:rsidR="00CD29C1" w:rsidRPr="00EB733F" w:rsidRDefault="00EB733F" w:rsidP="00EB733F">
      <w:pPr>
        <w:ind w:left="288" w:right="288"/>
        <w:rPr>
          <w:i/>
          <w:iCs/>
          <w:lang w:bidi="he-IL"/>
        </w:rPr>
      </w:pPr>
      <w:r w:rsidRPr="00EB733F">
        <w:rPr>
          <w:b/>
          <w:bCs/>
          <w:i/>
          <w:iCs/>
          <w:lang w:bidi="he-IL"/>
        </w:rPr>
        <w:t>Bereshit (Genesis) 33:11</w:t>
      </w:r>
      <w:r w:rsidRPr="00EB733F">
        <w:rPr>
          <w:i/>
          <w:iCs/>
          <w:lang w:bidi="he-IL"/>
        </w:rPr>
        <w:t xml:space="preserve"> </w:t>
      </w:r>
      <w:r w:rsidR="00CD29C1" w:rsidRPr="00EB733F">
        <w:rPr>
          <w:i/>
          <w:iCs/>
          <w:lang w:bidi="he-IL"/>
        </w:rPr>
        <w:t xml:space="preserve">Please take my gift which has been brought to you, for God has dealt graciously with me, and because I have </w:t>
      </w:r>
      <w:r w:rsidRPr="00EB733F">
        <w:rPr>
          <w:i/>
          <w:iCs/>
          <w:lang w:bidi="he-IL"/>
        </w:rPr>
        <w:t>all</w:t>
      </w:r>
      <w:r w:rsidR="00CD29C1" w:rsidRPr="00EB733F">
        <w:rPr>
          <w:i/>
          <w:iCs/>
          <w:lang w:bidi="he-IL"/>
        </w:rPr>
        <w:t>.</w:t>
      </w:r>
    </w:p>
    <w:p w14:paraId="38FC8571" w14:textId="4A980595" w:rsidR="006B24F9" w:rsidRDefault="006B24F9" w:rsidP="007B48CF">
      <w:pPr>
        <w:rPr>
          <w:lang w:bidi="he-IL"/>
        </w:rPr>
      </w:pPr>
    </w:p>
    <w:p w14:paraId="451B148C" w14:textId="58EF4998" w:rsidR="006B24F9" w:rsidRDefault="00EB733F" w:rsidP="00EB733F">
      <w:pPr>
        <w:rPr>
          <w:lang w:bidi="he-IL"/>
        </w:rPr>
      </w:pPr>
      <w:r w:rsidRPr="00EB733F">
        <w:rPr>
          <w:lang w:bidi="he-IL"/>
        </w:rPr>
        <w:t xml:space="preserve">The plain meaning of </w:t>
      </w:r>
      <w:r>
        <w:rPr>
          <w:lang w:bidi="he-IL"/>
        </w:rPr>
        <w:t>Yaaqob</w:t>
      </w:r>
      <w:r w:rsidRPr="00EB733F">
        <w:rPr>
          <w:lang w:bidi="he-IL"/>
        </w:rPr>
        <w:t xml:space="preserve">’s words are: “Please take my gift” (as we’ve rendered it in the translation). In other words, </w:t>
      </w:r>
      <w:r>
        <w:rPr>
          <w:lang w:bidi="he-IL"/>
        </w:rPr>
        <w:t>Yaaqob</w:t>
      </w:r>
      <w:r w:rsidRPr="00EB733F">
        <w:rPr>
          <w:lang w:bidi="he-IL"/>
        </w:rPr>
        <w:t xml:space="preserve"> is referring to the herds of animals that he sent to </w:t>
      </w:r>
      <w:r>
        <w:rPr>
          <w:lang w:bidi="he-IL"/>
        </w:rPr>
        <w:t>Esav</w:t>
      </w:r>
      <w:r w:rsidRPr="00EB733F">
        <w:rPr>
          <w:lang w:bidi="he-IL"/>
        </w:rPr>
        <w:t xml:space="preserve"> as an offering, a gift. But if you’re a Hebrew reader, it’s hard to miss the double entendre here. The word used here, </w:t>
      </w:r>
      <w:r w:rsidRPr="00EB733F">
        <w:rPr>
          <w:rtl/>
          <w:lang w:bidi="he-IL"/>
        </w:rPr>
        <w:t>יִ תָ כְ רִּ ב</w:t>
      </w:r>
      <w:r w:rsidRPr="00EB733F">
        <w:rPr>
          <w:lang w:bidi="he-IL"/>
        </w:rPr>
        <w:t xml:space="preserve"> ,doesn’t usually mean “gift.” It means “blessing.” It’s the same word which was used, over and over, in the account back in Chapter 27 in which </w:t>
      </w:r>
      <w:r>
        <w:rPr>
          <w:lang w:bidi="he-IL"/>
        </w:rPr>
        <w:t>Yaaqob</w:t>
      </w:r>
      <w:r w:rsidRPr="00EB733F">
        <w:rPr>
          <w:lang w:bidi="he-IL"/>
        </w:rPr>
        <w:t xml:space="preserve"> stole </w:t>
      </w:r>
      <w:r>
        <w:rPr>
          <w:lang w:bidi="he-IL"/>
        </w:rPr>
        <w:t>Esav</w:t>
      </w:r>
      <w:r w:rsidRPr="00EB733F">
        <w:rPr>
          <w:lang w:bidi="he-IL"/>
        </w:rPr>
        <w:t xml:space="preserve">’s blessing in the first place. And now? Take my blessing, </w:t>
      </w:r>
      <w:r>
        <w:rPr>
          <w:lang w:bidi="he-IL"/>
        </w:rPr>
        <w:t>Yaaqob</w:t>
      </w:r>
      <w:r w:rsidRPr="00EB733F">
        <w:rPr>
          <w:lang w:bidi="he-IL"/>
        </w:rPr>
        <w:t xml:space="preserve"> is saying. I once took a blessing from you. Now I’m giving it back. </w:t>
      </w:r>
      <w:r>
        <w:rPr>
          <w:lang w:bidi="he-IL"/>
        </w:rPr>
        <w:t>Yaaqob</w:t>
      </w:r>
      <w:r w:rsidRPr="00EB733F">
        <w:rPr>
          <w:lang w:bidi="he-IL"/>
        </w:rPr>
        <w:t xml:space="preserve"> insists, </w:t>
      </w:r>
      <w:r>
        <w:rPr>
          <w:lang w:bidi="he-IL"/>
        </w:rPr>
        <w:t>Esav</w:t>
      </w:r>
      <w:r w:rsidRPr="00EB733F">
        <w:rPr>
          <w:lang w:bidi="he-IL"/>
        </w:rPr>
        <w:t xml:space="preserve"> accepts, and the brothers part ways in peace. A reconciliation has been reached - and Rachel and the rest of </w:t>
      </w:r>
      <w:r>
        <w:rPr>
          <w:lang w:bidi="he-IL"/>
        </w:rPr>
        <w:t>Yaaqob</w:t>
      </w:r>
      <w:r w:rsidRPr="00EB733F">
        <w:rPr>
          <w:lang w:bidi="he-IL"/>
        </w:rPr>
        <w:t>’s family are safe.</w:t>
      </w:r>
    </w:p>
    <w:p w14:paraId="2882F61B" w14:textId="77777777" w:rsidR="006B24F9" w:rsidRDefault="006B24F9" w:rsidP="007B48CF">
      <w:pPr>
        <w:rPr>
          <w:lang w:bidi="he-IL"/>
        </w:rPr>
      </w:pPr>
    </w:p>
    <w:p w14:paraId="02F8812C" w14:textId="29E521E4" w:rsidR="00F337FE" w:rsidRDefault="009C0312" w:rsidP="007B48CF">
      <w:pPr>
        <w:rPr>
          <w:lang w:bidi="he-IL"/>
        </w:rPr>
      </w:pPr>
      <w:r>
        <w:rPr>
          <w:lang w:bidi="he-IL"/>
        </w:rPr>
        <w:t>I</w:t>
      </w:r>
      <w:r w:rsidR="00F337FE">
        <w:rPr>
          <w:lang w:bidi="he-IL"/>
        </w:rPr>
        <w:t>f we look closely at the episode where Yaaqob takes the blessing of Yitzchak we will find that it is a mirror image of the reunion of Yaaqob and Esav twenty years later.</w:t>
      </w:r>
      <w:r w:rsidR="007B48CF">
        <w:rPr>
          <w:lang w:bidi="he-IL"/>
        </w:rPr>
        <w:t xml:space="preserve"> This reunion is all about healing their relationship by ‘undoing’ the past.</w:t>
      </w:r>
    </w:p>
    <w:p w14:paraId="18BCB463" w14:textId="77777777" w:rsidR="009C0312" w:rsidRDefault="009C0312" w:rsidP="007B48CF">
      <w:pPr>
        <w:rPr>
          <w:lang w:bidi="he-IL"/>
        </w:rPr>
      </w:pPr>
    </w:p>
    <w:p w14:paraId="7933C339" w14:textId="5308D6F5" w:rsidR="00CA13F7" w:rsidRDefault="00195372" w:rsidP="005A24B4">
      <w:pPr>
        <w:rPr>
          <w:lang w:bidi="he-IL"/>
        </w:rPr>
        <w:sectPr w:rsidR="00CA13F7" w:rsidSect="004F510F">
          <w:footerReference w:type="even" r:id="rId11"/>
          <w:footerReference w:type="default" r:id="rId12"/>
          <w:type w:val="continuous"/>
          <w:pgSz w:w="12240" w:h="15840"/>
          <w:pgMar w:top="720" w:right="720" w:bottom="720" w:left="1008" w:header="720" w:footer="720" w:gutter="0"/>
          <w:cols w:num="2" w:sep="1" w:space="720"/>
          <w15:footnoteColumns w:val="1"/>
        </w:sectPr>
      </w:pPr>
      <w:r>
        <w:rPr>
          <w:lang w:bidi="he-IL"/>
        </w:rPr>
        <w:t>In this meeting Yaaqob asks Esav to ‘take the blessing’.</w:t>
      </w:r>
    </w:p>
    <w:p w14:paraId="0C1158A0" w14:textId="1F862B31" w:rsidR="00F337FE" w:rsidRDefault="00F337FE" w:rsidP="005A24B4">
      <w:pPr>
        <w:rPr>
          <w:lang w:bidi="he-IL"/>
        </w:rPr>
      </w:pPr>
    </w:p>
    <w:tbl>
      <w:tblPr>
        <w:tblStyle w:val="TableGrid"/>
        <w:tblW w:w="0" w:type="auto"/>
        <w:tblInd w:w="0" w:type="dxa"/>
        <w:tblLook w:val="04A0" w:firstRow="1" w:lastRow="0" w:firstColumn="1" w:lastColumn="0" w:noHBand="0" w:noVBand="1"/>
      </w:tblPr>
      <w:tblGrid>
        <w:gridCol w:w="1734"/>
        <w:gridCol w:w="4102"/>
        <w:gridCol w:w="4666"/>
      </w:tblGrid>
      <w:tr w:rsidR="007B0272" w:rsidRPr="00CA13F7" w14:paraId="4D99E359" w14:textId="77777777" w:rsidTr="003B21EE">
        <w:tc>
          <w:tcPr>
            <w:tcW w:w="0" w:type="auto"/>
          </w:tcPr>
          <w:p w14:paraId="16F8C6DB" w14:textId="35013961" w:rsidR="00F337FE" w:rsidRPr="00CA13F7" w:rsidRDefault="00F337FE" w:rsidP="009316DE">
            <w:pPr>
              <w:jc w:val="center"/>
              <w:rPr>
                <w:b/>
                <w:bCs/>
                <w:lang w:bidi="he-IL"/>
              </w:rPr>
            </w:pPr>
          </w:p>
        </w:tc>
        <w:tc>
          <w:tcPr>
            <w:tcW w:w="0" w:type="auto"/>
          </w:tcPr>
          <w:p w14:paraId="60F1762E" w14:textId="3CF3CD8D" w:rsidR="00F337FE" w:rsidRPr="00CA13F7" w:rsidRDefault="003B21EE" w:rsidP="00CA13F7">
            <w:pPr>
              <w:jc w:val="center"/>
              <w:rPr>
                <w:b/>
                <w:bCs/>
                <w:lang w:bidi="he-IL"/>
              </w:rPr>
            </w:pPr>
            <w:r w:rsidRPr="00CA13F7">
              <w:rPr>
                <w:b/>
                <w:bCs/>
                <w:lang w:bidi="he-IL"/>
              </w:rPr>
              <w:t>Yitzchak’s Blessing</w:t>
            </w:r>
          </w:p>
        </w:tc>
        <w:tc>
          <w:tcPr>
            <w:tcW w:w="0" w:type="auto"/>
          </w:tcPr>
          <w:p w14:paraId="2A4FAC83" w14:textId="5D18CC4D" w:rsidR="00F337FE" w:rsidRPr="00CA13F7" w:rsidRDefault="003B21EE" w:rsidP="00CA13F7">
            <w:pPr>
              <w:jc w:val="center"/>
              <w:rPr>
                <w:b/>
                <w:bCs/>
                <w:lang w:bidi="he-IL"/>
              </w:rPr>
            </w:pPr>
            <w:r w:rsidRPr="00CA13F7">
              <w:rPr>
                <w:b/>
                <w:bCs/>
                <w:lang w:bidi="he-IL"/>
              </w:rPr>
              <w:t xml:space="preserve">Yaaqob &amp; Esav </w:t>
            </w:r>
            <w:r w:rsidR="002F25E7">
              <w:rPr>
                <w:b/>
                <w:bCs/>
                <w:lang w:bidi="he-IL"/>
              </w:rPr>
              <w:t>R</w:t>
            </w:r>
            <w:r w:rsidRPr="00CA13F7">
              <w:rPr>
                <w:b/>
                <w:bCs/>
                <w:lang w:bidi="he-IL"/>
              </w:rPr>
              <w:t>econcile</w:t>
            </w:r>
          </w:p>
        </w:tc>
      </w:tr>
      <w:tr w:rsidR="007B0272" w14:paraId="71F31A9C" w14:textId="77777777" w:rsidTr="003B21EE">
        <w:tc>
          <w:tcPr>
            <w:tcW w:w="0" w:type="auto"/>
          </w:tcPr>
          <w:p w14:paraId="23B3AB4B" w14:textId="2EBE5C21" w:rsidR="00F337FE" w:rsidRPr="00CA13F7" w:rsidRDefault="00F337FE" w:rsidP="009316DE">
            <w:pPr>
              <w:jc w:val="center"/>
              <w:rPr>
                <w:b/>
                <w:bCs/>
                <w:lang w:bidi="he-IL"/>
              </w:rPr>
            </w:pPr>
            <w:r w:rsidRPr="00CA13F7">
              <w:rPr>
                <w:b/>
                <w:bCs/>
                <w:lang w:bidi="he-IL"/>
              </w:rPr>
              <w:t>Brothers</w:t>
            </w:r>
            <w:r w:rsidR="003B21EE">
              <w:rPr>
                <w:b/>
                <w:bCs/>
                <w:lang w:bidi="he-IL"/>
              </w:rPr>
              <w:t xml:space="preserve"> in conflict</w:t>
            </w:r>
          </w:p>
        </w:tc>
        <w:tc>
          <w:tcPr>
            <w:tcW w:w="0" w:type="auto"/>
          </w:tcPr>
          <w:p w14:paraId="3EBF2D8B" w14:textId="3FABCCF7" w:rsidR="00F337FE" w:rsidRDefault="003B21EE" w:rsidP="005A24B4">
            <w:pPr>
              <w:rPr>
                <w:lang w:bidi="he-IL"/>
              </w:rPr>
            </w:pPr>
            <w:r w:rsidRPr="003B21EE">
              <w:rPr>
                <w:b/>
                <w:bCs/>
                <w:lang w:bidi="he-IL"/>
              </w:rPr>
              <w:t>Gen. 27:</w:t>
            </w:r>
            <w:r>
              <w:rPr>
                <w:b/>
                <w:bCs/>
                <w:lang w:bidi="he-IL"/>
              </w:rPr>
              <w:t>41</w:t>
            </w:r>
            <w:r>
              <w:rPr>
                <w:lang w:bidi="he-IL"/>
              </w:rPr>
              <w:t xml:space="preserve"> Esav Plans to kill Yaaqob because he took the blessing.</w:t>
            </w:r>
          </w:p>
        </w:tc>
        <w:tc>
          <w:tcPr>
            <w:tcW w:w="0" w:type="auto"/>
          </w:tcPr>
          <w:p w14:paraId="47430A68" w14:textId="6952F8E1" w:rsidR="00F337FE" w:rsidRDefault="003B21EE" w:rsidP="005A24B4">
            <w:pPr>
              <w:rPr>
                <w:lang w:bidi="he-IL"/>
              </w:rPr>
            </w:pPr>
            <w:r w:rsidRPr="00017D25">
              <w:rPr>
                <w:b/>
                <w:bCs/>
                <w:lang w:bidi="he-IL"/>
              </w:rPr>
              <w:t>Gen. 33:1</w:t>
            </w:r>
            <w:r>
              <w:rPr>
                <w:lang w:bidi="he-IL"/>
              </w:rPr>
              <w:t xml:space="preserve"> Esav meets Yaaqob with 400 men.</w:t>
            </w:r>
            <w:r w:rsidR="005D1BBF">
              <w:rPr>
                <w:lang w:bidi="he-IL"/>
              </w:rPr>
              <w:t xml:space="preserve"> Yaaqob assumed war was coming.</w:t>
            </w:r>
          </w:p>
        </w:tc>
      </w:tr>
      <w:tr w:rsidR="007B0272" w14:paraId="572E7291" w14:textId="77777777" w:rsidTr="003B21EE">
        <w:tc>
          <w:tcPr>
            <w:tcW w:w="0" w:type="auto"/>
          </w:tcPr>
          <w:p w14:paraId="1650C2EB" w14:textId="26D7BBC1" w:rsidR="00F337FE" w:rsidRPr="00CA13F7" w:rsidRDefault="00F337FE" w:rsidP="009316DE">
            <w:pPr>
              <w:jc w:val="center"/>
              <w:rPr>
                <w:b/>
                <w:bCs/>
                <w:lang w:bidi="he-IL"/>
              </w:rPr>
            </w:pPr>
            <w:r w:rsidRPr="00CA13F7">
              <w:rPr>
                <w:b/>
                <w:bCs/>
                <w:lang w:bidi="he-IL"/>
              </w:rPr>
              <w:t>One brother is wealthy</w:t>
            </w:r>
          </w:p>
        </w:tc>
        <w:tc>
          <w:tcPr>
            <w:tcW w:w="0" w:type="auto"/>
          </w:tcPr>
          <w:p w14:paraId="335268BF" w14:textId="7D69EE51" w:rsidR="00F337FE" w:rsidRDefault="009316DE" w:rsidP="005A24B4">
            <w:pPr>
              <w:rPr>
                <w:lang w:bidi="he-IL"/>
              </w:rPr>
            </w:pPr>
            <w:r w:rsidRPr="00017D25">
              <w:rPr>
                <w:b/>
                <w:bCs/>
                <w:lang w:bidi="he-IL"/>
              </w:rPr>
              <w:t>Gen. 27:28</w:t>
            </w:r>
            <w:r>
              <w:rPr>
                <w:lang w:bidi="he-IL"/>
              </w:rPr>
              <w:t xml:space="preserve"> Yitzchak blesses Yaaqob with material wealth.</w:t>
            </w:r>
          </w:p>
        </w:tc>
        <w:tc>
          <w:tcPr>
            <w:tcW w:w="0" w:type="auto"/>
          </w:tcPr>
          <w:p w14:paraId="7B8923C7" w14:textId="2FCB341D" w:rsidR="00F337FE" w:rsidRDefault="005D1BBF" w:rsidP="005A24B4">
            <w:pPr>
              <w:rPr>
                <w:lang w:bidi="he-IL"/>
              </w:rPr>
            </w:pPr>
            <w:r w:rsidRPr="00017D25">
              <w:rPr>
                <w:b/>
                <w:bCs/>
                <w:lang w:bidi="he-IL"/>
              </w:rPr>
              <w:t>Gen. 33:11</w:t>
            </w:r>
            <w:r>
              <w:rPr>
                <w:lang w:bidi="he-IL"/>
              </w:rPr>
              <w:t xml:space="preserve"> Yaaqob has ‘all’. Yaaqob gives Esav massive amount of </w:t>
            </w:r>
            <w:r w:rsidR="00170A42">
              <w:rPr>
                <w:lang w:bidi="he-IL"/>
              </w:rPr>
              <w:t>livestock</w:t>
            </w:r>
            <w:r>
              <w:rPr>
                <w:lang w:bidi="he-IL"/>
              </w:rPr>
              <w:t>. (Gen. 32:15-16)</w:t>
            </w:r>
          </w:p>
        </w:tc>
      </w:tr>
      <w:tr w:rsidR="007B0272" w14:paraId="750F89AB" w14:textId="77777777" w:rsidTr="003B21EE">
        <w:tc>
          <w:tcPr>
            <w:tcW w:w="0" w:type="auto"/>
          </w:tcPr>
          <w:p w14:paraId="2BEE0675" w14:textId="5DCEC665" w:rsidR="00F337FE" w:rsidRPr="00CA13F7" w:rsidRDefault="00F337FE" w:rsidP="009316DE">
            <w:pPr>
              <w:jc w:val="center"/>
              <w:rPr>
                <w:b/>
                <w:bCs/>
                <w:lang w:bidi="he-IL"/>
              </w:rPr>
            </w:pPr>
            <w:r w:rsidRPr="00CA13F7">
              <w:rPr>
                <w:b/>
                <w:bCs/>
                <w:lang w:bidi="he-IL"/>
              </w:rPr>
              <w:t>Master over the other</w:t>
            </w:r>
          </w:p>
        </w:tc>
        <w:tc>
          <w:tcPr>
            <w:tcW w:w="0" w:type="auto"/>
          </w:tcPr>
          <w:p w14:paraId="657A91EA" w14:textId="519D89CF" w:rsidR="00F337FE" w:rsidRDefault="009316DE" w:rsidP="009316DE">
            <w:pPr>
              <w:rPr>
                <w:lang w:bidi="he-IL"/>
              </w:rPr>
            </w:pPr>
            <w:r w:rsidRPr="00017D25">
              <w:rPr>
                <w:b/>
                <w:bCs/>
                <w:lang w:bidi="he-IL"/>
              </w:rPr>
              <w:t>Gen. 27:29</w:t>
            </w:r>
            <w:r>
              <w:rPr>
                <w:lang w:bidi="he-IL"/>
              </w:rPr>
              <w:t xml:space="preserve"> Yitzchak makes Yaaqob master over Esav.</w:t>
            </w:r>
          </w:p>
        </w:tc>
        <w:tc>
          <w:tcPr>
            <w:tcW w:w="0" w:type="auto"/>
          </w:tcPr>
          <w:p w14:paraId="2A3CAEED" w14:textId="0174C0F3" w:rsidR="00F337FE" w:rsidRDefault="00017D25" w:rsidP="005A24B4">
            <w:pPr>
              <w:rPr>
                <w:lang w:bidi="he-IL"/>
              </w:rPr>
            </w:pPr>
            <w:r w:rsidRPr="00017D25">
              <w:rPr>
                <w:b/>
                <w:bCs/>
                <w:lang w:bidi="he-IL"/>
              </w:rPr>
              <w:t>Gen. 33:5</w:t>
            </w:r>
            <w:r>
              <w:rPr>
                <w:lang w:bidi="he-IL"/>
              </w:rPr>
              <w:t xml:space="preserve"> &amp; </w:t>
            </w:r>
            <w:r w:rsidRPr="00017D25">
              <w:rPr>
                <w:b/>
                <w:bCs/>
                <w:lang w:bidi="he-IL"/>
              </w:rPr>
              <w:t>14</w:t>
            </w:r>
            <w:r>
              <w:rPr>
                <w:lang w:bidi="he-IL"/>
              </w:rPr>
              <w:t xml:space="preserve"> Yaaqob calls himself ‘Esav’s servant’.</w:t>
            </w:r>
          </w:p>
        </w:tc>
      </w:tr>
      <w:tr w:rsidR="007B0272" w14:paraId="4EC7ADD8" w14:textId="77777777" w:rsidTr="003B21EE">
        <w:tc>
          <w:tcPr>
            <w:tcW w:w="0" w:type="auto"/>
          </w:tcPr>
          <w:p w14:paraId="70216193" w14:textId="5F96B0FD" w:rsidR="00F337FE" w:rsidRPr="00CA13F7" w:rsidRDefault="00F337FE" w:rsidP="009316DE">
            <w:pPr>
              <w:jc w:val="center"/>
              <w:rPr>
                <w:b/>
                <w:bCs/>
                <w:lang w:bidi="he-IL"/>
              </w:rPr>
            </w:pPr>
            <w:r w:rsidRPr="00CA13F7">
              <w:rPr>
                <w:b/>
                <w:bCs/>
                <w:lang w:bidi="he-IL"/>
              </w:rPr>
              <w:t>Bowing</w:t>
            </w:r>
          </w:p>
        </w:tc>
        <w:tc>
          <w:tcPr>
            <w:tcW w:w="0" w:type="auto"/>
          </w:tcPr>
          <w:p w14:paraId="4BA9395D" w14:textId="7ACDAE17" w:rsidR="00F337FE" w:rsidRDefault="005D1BBF" w:rsidP="005A24B4">
            <w:pPr>
              <w:rPr>
                <w:lang w:bidi="he-IL"/>
              </w:rPr>
            </w:pPr>
            <w:r w:rsidRPr="00017D25">
              <w:rPr>
                <w:b/>
                <w:bCs/>
                <w:lang w:bidi="he-IL"/>
              </w:rPr>
              <w:t>Gen. 27:29</w:t>
            </w:r>
            <w:r>
              <w:rPr>
                <w:lang w:bidi="he-IL"/>
              </w:rPr>
              <w:t xml:space="preserve"> Yitzchak makes Rivka’s progeny bow to him.</w:t>
            </w:r>
          </w:p>
        </w:tc>
        <w:tc>
          <w:tcPr>
            <w:tcW w:w="0" w:type="auto"/>
          </w:tcPr>
          <w:p w14:paraId="6A9A093B" w14:textId="77777777" w:rsidR="00F337FE" w:rsidRDefault="005D1BBF" w:rsidP="005A24B4">
            <w:pPr>
              <w:rPr>
                <w:lang w:bidi="he-IL"/>
              </w:rPr>
            </w:pPr>
            <w:r w:rsidRPr="00017D25">
              <w:rPr>
                <w:b/>
                <w:bCs/>
                <w:lang w:bidi="he-IL"/>
              </w:rPr>
              <w:t>Gen. 33:3</w:t>
            </w:r>
            <w:r>
              <w:rPr>
                <w:lang w:bidi="he-IL"/>
              </w:rPr>
              <w:t xml:space="preserve"> Yaaqob bowed seven times to Esav.</w:t>
            </w:r>
          </w:p>
          <w:p w14:paraId="360A9375" w14:textId="3BF8E404" w:rsidR="005D1BBF" w:rsidRDefault="005D1BBF" w:rsidP="005A24B4">
            <w:pPr>
              <w:rPr>
                <w:lang w:bidi="he-IL"/>
              </w:rPr>
            </w:pPr>
          </w:p>
        </w:tc>
      </w:tr>
      <w:tr w:rsidR="007B0272" w14:paraId="69DD571E" w14:textId="77777777" w:rsidTr="003B21EE">
        <w:tc>
          <w:tcPr>
            <w:tcW w:w="0" w:type="auto"/>
          </w:tcPr>
          <w:p w14:paraId="5D65161A" w14:textId="573A8667" w:rsidR="00F337FE" w:rsidRPr="00CA13F7" w:rsidRDefault="00F337FE" w:rsidP="009316DE">
            <w:pPr>
              <w:jc w:val="center"/>
              <w:rPr>
                <w:b/>
                <w:bCs/>
                <w:lang w:bidi="he-IL"/>
              </w:rPr>
            </w:pPr>
            <w:r w:rsidRPr="00CA13F7">
              <w:rPr>
                <w:b/>
                <w:bCs/>
                <w:lang w:bidi="he-IL"/>
              </w:rPr>
              <w:t>Nation bowing</w:t>
            </w:r>
          </w:p>
        </w:tc>
        <w:tc>
          <w:tcPr>
            <w:tcW w:w="0" w:type="auto"/>
          </w:tcPr>
          <w:p w14:paraId="0A0DCD19" w14:textId="595CF1BB" w:rsidR="00F337FE" w:rsidRDefault="005D1BBF" w:rsidP="005A24B4">
            <w:pPr>
              <w:rPr>
                <w:lang w:bidi="he-IL"/>
              </w:rPr>
            </w:pPr>
            <w:r w:rsidRPr="00017D25">
              <w:rPr>
                <w:b/>
                <w:bCs/>
                <w:lang w:bidi="he-IL"/>
              </w:rPr>
              <w:t>Gen. 27:29</w:t>
            </w:r>
            <w:r>
              <w:rPr>
                <w:lang w:bidi="he-IL"/>
              </w:rPr>
              <w:t xml:space="preserve"> Yitzchak makes nations bow to Yaaqob.</w:t>
            </w:r>
          </w:p>
        </w:tc>
        <w:tc>
          <w:tcPr>
            <w:tcW w:w="0" w:type="auto"/>
          </w:tcPr>
          <w:p w14:paraId="4E81EFE7" w14:textId="5650396E" w:rsidR="00F337FE" w:rsidRDefault="00017D25" w:rsidP="005A24B4">
            <w:pPr>
              <w:rPr>
                <w:lang w:bidi="he-IL"/>
              </w:rPr>
            </w:pPr>
            <w:r w:rsidRPr="00017D25">
              <w:rPr>
                <w:b/>
                <w:bCs/>
                <w:lang w:bidi="he-IL"/>
              </w:rPr>
              <w:t>Gen. 33:6-7</w:t>
            </w:r>
            <w:r>
              <w:rPr>
                <w:lang w:bidi="he-IL"/>
              </w:rPr>
              <w:t xml:space="preserve"> Yaaqob’s wives and children bow to Esav.</w:t>
            </w:r>
          </w:p>
        </w:tc>
      </w:tr>
      <w:tr w:rsidR="007B0272" w14:paraId="4602F4C8" w14:textId="77777777" w:rsidTr="003B21EE">
        <w:tc>
          <w:tcPr>
            <w:tcW w:w="0" w:type="auto"/>
          </w:tcPr>
          <w:p w14:paraId="6B6410CF" w14:textId="77D2661D" w:rsidR="00F337FE" w:rsidRPr="00CA13F7" w:rsidRDefault="00F337FE" w:rsidP="009316DE">
            <w:pPr>
              <w:jc w:val="center"/>
              <w:rPr>
                <w:b/>
                <w:bCs/>
                <w:lang w:bidi="he-IL"/>
              </w:rPr>
            </w:pPr>
            <w:r w:rsidRPr="00CA13F7">
              <w:rPr>
                <w:b/>
                <w:bCs/>
                <w:lang w:bidi="he-IL"/>
              </w:rPr>
              <w:t>Tears</w:t>
            </w:r>
          </w:p>
        </w:tc>
        <w:tc>
          <w:tcPr>
            <w:tcW w:w="0" w:type="auto"/>
          </w:tcPr>
          <w:p w14:paraId="78E5B927" w14:textId="54E7672C" w:rsidR="00F337FE" w:rsidRDefault="005D1BBF" w:rsidP="005A24B4">
            <w:pPr>
              <w:rPr>
                <w:lang w:bidi="he-IL"/>
              </w:rPr>
            </w:pPr>
            <w:r w:rsidRPr="00017D25">
              <w:rPr>
                <w:b/>
                <w:bCs/>
                <w:lang w:bidi="he-IL"/>
              </w:rPr>
              <w:t>Gen. 27:34</w:t>
            </w:r>
            <w:r>
              <w:rPr>
                <w:lang w:bidi="he-IL"/>
              </w:rPr>
              <w:t xml:space="preserve"> Esav cries bitterly</w:t>
            </w:r>
            <w:r w:rsidR="007B48CF">
              <w:rPr>
                <w:lang w:bidi="he-IL"/>
              </w:rPr>
              <w:t xml:space="preserve"> (anguish and rage)</w:t>
            </w:r>
            <w:r>
              <w:rPr>
                <w:lang w:bidi="he-IL"/>
              </w:rPr>
              <w:t xml:space="preserve"> over the lost blessing.</w:t>
            </w:r>
          </w:p>
        </w:tc>
        <w:tc>
          <w:tcPr>
            <w:tcW w:w="0" w:type="auto"/>
          </w:tcPr>
          <w:p w14:paraId="1FFCF2FF" w14:textId="57E96D49" w:rsidR="00F337FE" w:rsidRDefault="00017D25" w:rsidP="005A24B4">
            <w:pPr>
              <w:rPr>
                <w:lang w:bidi="he-IL"/>
              </w:rPr>
            </w:pPr>
            <w:r w:rsidRPr="00017D25">
              <w:rPr>
                <w:b/>
                <w:bCs/>
                <w:lang w:bidi="he-IL"/>
              </w:rPr>
              <w:t>Gen. 33:4</w:t>
            </w:r>
            <w:r>
              <w:rPr>
                <w:lang w:bidi="he-IL"/>
              </w:rPr>
              <w:t xml:space="preserve"> Yaaqob and Esav wept on each other’s neck.</w:t>
            </w:r>
            <w:r w:rsidR="007B48CF">
              <w:rPr>
                <w:lang w:bidi="he-IL"/>
              </w:rPr>
              <w:t xml:space="preserve"> True healing takes place.</w:t>
            </w:r>
          </w:p>
        </w:tc>
      </w:tr>
      <w:tr w:rsidR="007B0272" w14:paraId="000CD221" w14:textId="77777777" w:rsidTr="003B21EE">
        <w:tc>
          <w:tcPr>
            <w:tcW w:w="0" w:type="auto"/>
          </w:tcPr>
          <w:p w14:paraId="7A7575D1" w14:textId="78AB34B0" w:rsidR="00F337FE" w:rsidRPr="00CA13F7" w:rsidRDefault="00017D25" w:rsidP="009316DE">
            <w:pPr>
              <w:jc w:val="center"/>
              <w:rPr>
                <w:b/>
                <w:bCs/>
                <w:lang w:bidi="he-IL"/>
              </w:rPr>
            </w:pPr>
            <w:r>
              <w:rPr>
                <w:b/>
                <w:bCs/>
                <w:lang w:bidi="he-IL"/>
              </w:rPr>
              <w:t>Blessing taken</w:t>
            </w:r>
          </w:p>
        </w:tc>
        <w:tc>
          <w:tcPr>
            <w:tcW w:w="0" w:type="auto"/>
          </w:tcPr>
          <w:p w14:paraId="0735D8FA" w14:textId="6D17D434" w:rsidR="00F337FE" w:rsidRDefault="00017D25" w:rsidP="005A24B4">
            <w:pPr>
              <w:rPr>
                <w:lang w:bidi="he-IL"/>
              </w:rPr>
            </w:pPr>
            <w:r w:rsidRPr="00017D25">
              <w:rPr>
                <w:b/>
                <w:bCs/>
                <w:lang w:bidi="he-IL"/>
              </w:rPr>
              <w:t>Gen. 27:33</w:t>
            </w:r>
            <w:r>
              <w:rPr>
                <w:lang w:bidi="he-IL"/>
              </w:rPr>
              <w:t xml:space="preserve"> Yitzchak confirms Yaaqob’s blessing.</w:t>
            </w:r>
          </w:p>
        </w:tc>
        <w:tc>
          <w:tcPr>
            <w:tcW w:w="0" w:type="auto"/>
          </w:tcPr>
          <w:p w14:paraId="37D1A0A6" w14:textId="678F04F6" w:rsidR="00F337FE" w:rsidRDefault="00017D25" w:rsidP="005A24B4">
            <w:pPr>
              <w:rPr>
                <w:lang w:bidi="he-IL"/>
              </w:rPr>
            </w:pPr>
            <w:r w:rsidRPr="00017D25">
              <w:rPr>
                <w:b/>
                <w:bCs/>
                <w:lang w:bidi="he-IL"/>
              </w:rPr>
              <w:t>Gen. 33:11</w:t>
            </w:r>
            <w:r>
              <w:rPr>
                <w:lang w:bidi="he-IL"/>
              </w:rPr>
              <w:t xml:space="preserve"> </w:t>
            </w:r>
            <w:r w:rsidRPr="00195372">
              <w:rPr>
                <w:color w:val="FF0000"/>
                <w:lang w:bidi="he-IL"/>
              </w:rPr>
              <w:t>Yaaqob tells Esav to take his blessing</w:t>
            </w:r>
            <w:r>
              <w:rPr>
                <w:lang w:bidi="he-IL"/>
              </w:rPr>
              <w:t>.</w:t>
            </w:r>
          </w:p>
        </w:tc>
      </w:tr>
      <w:tr w:rsidR="003614C7" w14:paraId="1C7DD2A9" w14:textId="77777777" w:rsidTr="003B21EE">
        <w:tc>
          <w:tcPr>
            <w:tcW w:w="0" w:type="auto"/>
          </w:tcPr>
          <w:p w14:paraId="5078A853" w14:textId="4503DBFE" w:rsidR="00DC79DA" w:rsidRDefault="00DC79DA" w:rsidP="009316DE">
            <w:pPr>
              <w:jc w:val="center"/>
              <w:rPr>
                <w:b/>
                <w:bCs/>
                <w:lang w:bidi="he-IL"/>
              </w:rPr>
            </w:pPr>
            <w:r>
              <w:rPr>
                <w:b/>
                <w:bCs/>
                <w:lang w:bidi="he-IL"/>
              </w:rPr>
              <w:t>Come Close</w:t>
            </w:r>
          </w:p>
        </w:tc>
        <w:tc>
          <w:tcPr>
            <w:tcW w:w="0" w:type="auto"/>
          </w:tcPr>
          <w:p w14:paraId="3FDE659F" w14:textId="53D95B92" w:rsidR="00DC79DA" w:rsidRPr="007B0272" w:rsidRDefault="007B0272" w:rsidP="005A24B4">
            <w:pPr>
              <w:rPr>
                <w:lang w:bidi="he-IL"/>
              </w:rPr>
            </w:pPr>
            <w:r>
              <w:rPr>
                <w:b/>
                <w:bCs/>
                <w:lang w:bidi="he-IL"/>
              </w:rPr>
              <w:t>Gen. 27:27</w:t>
            </w:r>
            <w:r>
              <w:rPr>
                <w:lang w:bidi="he-IL"/>
              </w:rPr>
              <w:t xml:space="preserve"> Yaaqob came near to Yitzchak. Yitzchak puts his hands on Yaaqob.</w:t>
            </w:r>
          </w:p>
        </w:tc>
        <w:tc>
          <w:tcPr>
            <w:tcW w:w="0" w:type="auto"/>
          </w:tcPr>
          <w:p w14:paraId="51ED6D10" w14:textId="2AE52B38" w:rsidR="00DC79DA" w:rsidRPr="007B0272" w:rsidRDefault="007B0272" w:rsidP="005A24B4">
            <w:pPr>
              <w:rPr>
                <w:lang w:bidi="he-IL"/>
              </w:rPr>
            </w:pPr>
            <w:r>
              <w:rPr>
                <w:b/>
                <w:bCs/>
                <w:lang w:bidi="he-IL"/>
              </w:rPr>
              <w:t>Gen. 33:4</w:t>
            </w:r>
            <w:r>
              <w:rPr>
                <w:lang w:bidi="he-IL"/>
              </w:rPr>
              <w:t xml:space="preserve"> Esav comes close to Yaaqob and wraps his hands around him in an embrace.</w:t>
            </w:r>
          </w:p>
        </w:tc>
      </w:tr>
      <w:tr w:rsidR="00BF6A75" w14:paraId="0C343024" w14:textId="77777777" w:rsidTr="003B21EE">
        <w:tc>
          <w:tcPr>
            <w:tcW w:w="0" w:type="auto"/>
          </w:tcPr>
          <w:p w14:paraId="1D527F99" w14:textId="26B53528" w:rsidR="00BF6A75" w:rsidRDefault="00BF6A75" w:rsidP="009316DE">
            <w:pPr>
              <w:jc w:val="center"/>
              <w:rPr>
                <w:b/>
                <w:bCs/>
                <w:lang w:bidi="he-IL"/>
              </w:rPr>
            </w:pPr>
            <w:r>
              <w:rPr>
                <w:b/>
                <w:bCs/>
                <w:lang w:bidi="he-IL"/>
              </w:rPr>
              <w:lastRenderedPageBreak/>
              <w:t>Kissing</w:t>
            </w:r>
          </w:p>
        </w:tc>
        <w:tc>
          <w:tcPr>
            <w:tcW w:w="0" w:type="auto"/>
          </w:tcPr>
          <w:p w14:paraId="70701D61" w14:textId="77777777" w:rsidR="003614C7" w:rsidRDefault="00BF6A75" w:rsidP="005A24B4">
            <w:pPr>
              <w:rPr>
                <w:lang w:bidi="he-IL"/>
              </w:rPr>
            </w:pPr>
            <w:r>
              <w:rPr>
                <w:b/>
                <w:bCs/>
                <w:lang w:bidi="he-IL"/>
              </w:rPr>
              <w:t>Gen. 27:26</w:t>
            </w:r>
            <w:r>
              <w:rPr>
                <w:lang w:bidi="he-IL"/>
              </w:rPr>
              <w:t xml:space="preserve"> Yitzchak asks Yaaqob to kiss him.</w:t>
            </w:r>
            <w:r w:rsidR="00D52604">
              <w:rPr>
                <w:lang w:bidi="he-IL"/>
              </w:rPr>
              <w:t xml:space="preserve"> </w:t>
            </w:r>
          </w:p>
          <w:p w14:paraId="00F5E1E2" w14:textId="3DDECFAE" w:rsidR="00BF6A75" w:rsidRPr="00BF6A75" w:rsidRDefault="003614C7" w:rsidP="005A24B4">
            <w:pPr>
              <w:rPr>
                <w:lang w:bidi="he-IL"/>
              </w:rPr>
            </w:pPr>
            <w:r w:rsidRPr="003614C7">
              <w:rPr>
                <w:b/>
                <w:bCs/>
                <w:lang w:bidi="he-IL"/>
              </w:rPr>
              <w:t>Gen. 27:16</w:t>
            </w:r>
            <w:r>
              <w:rPr>
                <w:lang w:bidi="he-IL"/>
              </w:rPr>
              <w:t xml:space="preserve"> </w:t>
            </w:r>
            <w:r w:rsidR="00D52604">
              <w:rPr>
                <w:lang w:bidi="he-IL"/>
              </w:rPr>
              <w:t xml:space="preserve">Yaaqob’s </w:t>
            </w:r>
            <w:r w:rsidR="00D52604" w:rsidRPr="00D52604">
              <w:rPr>
                <w:i/>
                <w:iCs/>
                <w:lang w:bidi="he-IL"/>
              </w:rPr>
              <w:t>neck</w:t>
            </w:r>
            <w:r w:rsidR="00D52604">
              <w:rPr>
                <w:lang w:bidi="he-IL"/>
              </w:rPr>
              <w:t xml:space="preserve"> was covered with goat skins.</w:t>
            </w:r>
          </w:p>
        </w:tc>
        <w:tc>
          <w:tcPr>
            <w:tcW w:w="0" w:type="auto"/>
          </w:tcPr>
          <w:p w14:paraId="73E751A6" w14:textId="71C3DFB7" w:rsidR="00BF6A75" w:rsidRPr="00BF6A75" w:rsidRDefault="00BF6A75" w:rsidP="005A24B4">
            <w:pPr>
              <w:rPr>
                <w:lang w:bidi="he-IL"/>
              </w:rPr>
            </w:pPr>
            <w:r>
              <w:rPr>
                <w:b/>
                <w:bCs/>
                <w:lang w:bidi="he-IL"/>
              </w:rPr>
              <w:t>Gen. 33:4</w:t>
            </w:r>
            <w:r>
              <w:rPr>
                <w:lang w:bidi="he-IL"/>
              </w:rPr>
              <w:t xml:space="preserve"> Esav kisses Yaaqob on the </w:t>
            </w:r>
            <w:r w:rsidRPr="00D52604">
              <w:rPr>
                <w:i/>
                <w:iCs/>
                <w:lang w:bidi="he-IL"/>
              </w:rPr>
              <w:t>neck</w:t>
            </w:r>
            <w:r>
              <w:rPr>
                <w:lang w:bidi="he-IL"/>
              </w:rPr>
              <w:t>.</w:t>
            </w:r>
          </w:p>
        </w:tc>
      </w:tr>
    </w:tbl>
    <w:p w14:paraId="2A9EFA5C" w14:textId="77777777" w:rsidR="00F337FE" w:rsidRDefault="00F337FE" w:rsidP="005A24B4">
      <w:pPr>
        <w:rPr>
          <w:lang w:bidi="he-IL"/>
        </w:rPr>
      </w:pPr>
    </w:p>
    <w:p w14:paraId="03AC674A" w14:textId="77777777" w:rsidR="00CA13F7" w:rsidRDefault="00CA13F7" w:rsidP="005A24B4">
      <w:pPr>
        <w:rPr>
          <w:lang w:bidi="he-IL"/>
        </w:rPr>
        <w:sectPr w:rsidR="00CA13F7" w:rsidSect="00CA13F7">
          <w:type w:val="continuous"/>
          <w:pgSz w:w="12240" w:h="15840"/>
          <w:pgMar w:top="720" w:right="720" w:bottom="720" w:left="1008" w:header="720" w:footer="720" w:gutter="0"/>
          <w:cols w:sep="1" w:space="720"/>
          <w15:footnoteColumns w:val="1"/>
        </w:sectPr>
      </w:pPr>
    </w:p>
    <w:p w14:paraId="1EC0BD87" w14:textId="05B20E89" w:rsidR="0074314D" w:rsidRDefault="00A16723" w:rsidP="0074314D">
      <w:pPr>
        <w:rPr>
          <w:lang w:bidi="he-IL"/>
        </w:rPr>
      </w:pPr>
      <w:bookmarkStart w:id="17" w:name="_Toc24271799"/>
      <w:r>
        <w:rPr>
          <w:lang w:bidi="he-IL"/>
        </w:rPr>
        <w:t>The above connect</w:t>
      </w:r>
      <w:r w:rsidR="00990BB3">
        <w:rPr>
          <w:lang w:bidi="he-IL"/>
        </w:rPr>
        <w:t>ion</w:t>
      </w:r>
      <w:r>
        <w:rPr>
          <w:lang w:bidi="he-IL"/>
        </w:rPr>
        <w:t xml:space="preserve">s are suggestive as to why the Midrash connects these two </w:t>
      </w:r>
      <w:r w:rsidR="00195372">
        <w:rPr>
          <w:lang w:bidi="he-IL"/>
        </w:rPr>
        <w:t>incidents</w:t>
      </w:r>
      <w:r>
        <w:rPr>
          <w:lang w:bidi="he-IL"/>
        </w:rPr>
        <w:t>:</w:t>
      </w:r>
    </w:p>
    <w:p w14:paraId="61C0A692" w14:textId="1C43F9CE" w:rsidR="00A16723" w:rsidRDefault="00A16723" w:rsidP="0074314D">
      <w:pPr>
        <w:rPr>
          <w:lang w:bidi="he-IL"/>
        </w:rPr>
      </w:pPr>
    </w:p>
    <w:p w14:paraId="76D30536" w14:textId="25E04D60" w:rsidR="00A16723" w:rsidRPr="00A16723" w:rsidRDefault="00A16723" w:rsidP="00A16723">
      <w:pPr>
        <w:ind w:left="288" w:right="288"/>
        <w:rPr>
          <w:i/>
          <w:iCs/>
          <w:lang w:bidi="he-IL"/>
        </w:rPr>
      </w:pPr>
      <w:r w:rsidRPr="00A16723">
        <w:rPr>
          <w:b/>
          <w:bCs/>
          <w:i/>
          <w:iCs/>
          <w:lang w:bidi="he-IL"/>
        </w:rPr>
        <w:t>Midrash Rabbah - Genesis LXXIX:4</w:t>
      </w:r>
      <w:r w:rsidRPr="00A16723">
        <w:rPr>
          <w:i/>
          <w:iCs/>
          <w:lang w:bidi="he-IL"/>
        </w:rPr>
        <w:t xml:space="preserve"> They that sow in tears shall reap in joy.</w:t>
      </w:r>
      <w:r w:rsidRPr="00A16723">
        <w:rPr>
          <w:rStyle w:val="FootnoteReference"/>
          <w:i/>
          <w:iCs/>
          <w:lang w:bidi="he-IL"/>
        </w:rPr>
        <w:footnoteReference w:id="41"/>
      </w:r>
      <w:r w:rsidRPr="00A16723">
        <w:rPr>
          <w:i/>
          <w:iCs/>
          <w:lang w:bidi="he-IL"/>
        </w:rPr>
        <w:t xml:space="preserve"> ' They that sow in tears’ applies to </w:t>
      </w:r>
      <w:r w:rsidR="00CD29C1">
        <w:rPr>
          <w:i/>
          <w:iCs/>
          <w:lang w:bidi="he-IL"/>
        </w:rPr>
        <w:t>Yaaqob</w:t>
      </w:r>
      <w:r w:rsidRPr="00A16723">
        <w:rPr>
          <w:i/>
          <w:iCs/>
          <w:lang w:bidi="he-IL"/>
        </w:rPr>
        <w:t xml:space="preserve">, who </w:t>
      </w:r>
      <w:r w:rsidRPr="009C0312">
        <w:rPr>
          <w:i/>
          <w:iCs/>
          <w:color w:val="C00000"/>
          <w:lang w:bidi="he-IL"/>
        </w:rPr>
        <w:t>sowed the blessings in tears</w:t>
      </w:r>
      <w:r w:rsidRPr="00A16723">
        <w:rPr>
          <w:i/>
          <w:iCs/>
          <w:lang w:bidi="he-IL"/>
        </w:rPr>
        <w:t>-My father will peradventure feel me;</w:t>
      </w:r>
      <w:r w:rsidRPr="00A16723">
        <w:rPr>
          <w:rStyle w:val="FootnoteReference"/>
          <w:i/>
          <w:iCs/>
          <w:lang w:bidi="he-IL"/>
        </w:rPr>
        <w:footnoteReference w:id="42"/>
      </w:r>
      <w:r w:rsidRPr="00A16723">
        <w:rPr>
          <w:i/>
          <w:iCs/>
          <w:lang w:bidi="he-IL"/>
        </w:rPr>
        <w:t xml:space="preserve"> ’Shall reap in joy’-So God give thee, etc.</w:t>
      </w:r>
      <w:r w:rsidRPr="00A16723">
        <w:rPr>
          <w:rStyle w:val="FootnoteReference"/>
          <w:i/>
          <w:iCs/>
          <w:lang w:bidi="he-IL"/>
        </w:rPr>
        <w:footnoteReference w:id="43"/>
      </w:r>
      <w:r w:rsidRPr="00A16723">
        <w:rPr>
          <w:i/>
          <w:iCs/>
          <w:lang w:bidi="he-IL"/>
        </w:rPr>
        <w:t xml:space="preserve"> Though he goeth on his way (Ps. loc. cit.)-Then </w:t>
      </w:r>
      <w:r w:rsidR="00CD29C1">
        <w:rPr>
          <w:i/>
          <w:iCs/>
          <w:lang w:bidi="he-IL"/>
        </w:rPr>
        <w:t>Yaaqob</w:t>
      </w:r>
      <w:r w:rsidRPr="00A16723">
        <w:rPr>
          <w:i/>
          <w:iCs/>
          <w:lang w:bidi="he-IL"/>
        </w:rPr>
        <w:t xml:space="preserve"> went on his journey;</w:t>
      </w:r>
      <w:r w:rsidRPr="00A16723">
        <w:rPr>
          <w:rStyle w:val="FootnoteReference"/>
          <w:i/>
          <w:iCs/>
          <w:lang w:bidi="he-IL"/>
        </w:rPr>
        <w:footnoteReference w:id="44"/>
      </w:r>
      <w:r w:rsidRPr="00A16723">
        <w:rPr>
          <w:i/>
          <w:iCs/>
          <w:lang w:bidi="he-IL"/>
        </w:rPr>
        <w:t xml:space="preserve"> weeping-And he lifted up his voice, and wept;</w:t>
      </w:r>
      <w:r w:rsidRPr="00A16723">
        <w:rPr>
          <w:rStyle w:val="FootnoteReference"/>
          <w:i/>
          <w:iCs/>
          <w:lang w:bidi="he-IL"/>
        </w:rPr>
        <w:footnoteReference w:id="45"/>
      </w:r>
      <w:r w:rsidRPr="00A16723">
        <w:rPr>
          <w:i/>
          <w:iCs/>
          <w:lang w:bidi="he-IL"/>
        </w:rPr>
        <w:t xml:space="preserve"> That beareth the drawing [E.V. ’ measure ‘] of seed - he drew his seed and went on.</w:t>
      </w:r>
      <w:r w:rsidRPr="00A16723">
        <w:rPr>
          <w:rStyle w:val="FootnoteReference"/>
          <w:i/>
          <w:iCs/>
          <w:lang w:bidi="he-IL"/>
        </w:rPr>
        <w:footnoteReference w:id="46"/>
      </w:r>
      <w:r w:rsidRPr="00A16723">
        <w:rPr>
          <w:i/>
          <w:iCs/>
          <w:lang w:bidi="he-IL"/>
        </w:rPr>
        <w:t xml:space="preserve"> He shall come home with joy, bearing his sheaves-alumothaw (ib.)-behold him returning bearing his young men and young women.</w:t>
      </w:r>
      <w:r w:rsidRPr="00A16723">
        <w:rPr>
          <w:rStyle w:val="FootnoteReference"/>
          <w:i/>
          <w:iCs/>
          <w:lang w:bidi="he-IL"/>
        </w:rPr>
        <w:footnoteReference w:id="47"/>
      </w:r>
    </w:p>
    <w:p w14:paraId="4D7F3888" w14:textId="4B3F3D3C" w:rsidR="0074314D" w:rsidRDefault="0074314D" w:rsidP="0074314D">
      <w:pPr>
        <w:rPr>
          <w:lang w:bidi="he-IL"/>
        </w:rPr>
      </w:pPr>
    </w:p>
    <w:p w14:paraId="541D008F" w14:textId="529FB61C" w:rsidR="00A16723" w:rsidRDefault="00990BB3" w:rsidP="00A1036F">
      <w:pPr>
        <w:rPr>
          <w:lang w:bidi="he-IL"/>
        </w:rPr>
      </w:pPr>
      <w:r>
        <w:rPr>
          <w:lang w:bidi="he-IL"/>
        </w:rPr>
        <w:t xml:space="preserve">The Midrash thus intimately connects Esav’s initial tears when he was informed that Yaaqob had </w:t>
      </w:r>
      <w:r w:rsidR="00170A42">
        <w:rPr>
          <w:lang w:bidi="he-IL"/>
        </w:rPr>
        <w:t>received</w:t>
      </w:r>
      <w:r>
        <w:rPr>
          <w:lang w:bidi="he-IL"/>
        </w:rPr>
        <w:t xml:space="preserve"> his blessing, with his tears on meeting Esav when he returned to Canaan from Haran</w:t>
      </w:r>
      <w:r w:rsidR="00A1036F">
        <w:rPr>
          <w:lang w:bidi="he-IL"/>
        </w:rPr>
        <w:t xml:space="preserve">. </w:t>
      </w:r>
      <w:r w:rsidR="00A1036F" w:rsidRPr="00A1036F">
        <w:rPr>
          <w:lang w:bidi="he-IL"/>
        </w:rPr>
        <w:t xml:space="preserve">The Sages tell us, in effect, that one set of tears created another set of tears. </w:t>
      </w:r>
      <w:r w:rsidR="00A1036F">
        <w:rPr>
          <w:lang w:bidi="he-IL"/>
        </w:rPr>
        <w:t xml:space="preserve"> J</w:t>
      </w:r>
      <w:r>
        <w:rPr>
          <w:lang w:bidi="he-IL"/>
        </w:rPr>
        <w:t>ust</w:t>
      </w:r>
      <w:r w:rsidR="00A1036F">
        <w:rPr>
          <w:lang w:bidi="he-IL"/>
        </w:rPr>
        <w:t xml:space="preserve"> </w:t>
      </w:r>
      <w:r>
        <w:rPr>
          <w:lang w:bidi="he-IL"/>
        </w:rPr>
        <w:t>as the above table of connections seems to suggest.</w:t>
      </w:r>
    </w:p>
    <w:p w14:paraId="43FAFBB6" w14:textId="0E974AD7" w:rsidR="00990BB3" w:rsidRDefault="00990BB3" w:rsidP="0074314D">
      <w:pPr>
        <w:rPr>
          <w:lang w:bidi="he-IL"/>
        </w:rPr>
      </w:pPr>
    </w:p>
    <w:p w14:paraId="5D1EC5CA" w14:textId="5947FF7B" w:rsidR="00990BB3" w:rsidRDefault="00990BB3" w:rsidP="0074314D">
      <w:pPr>
        <w:rPr>
          <w:lang w:bidi="he-IL"/>
        </w:rPr>
      </w:pPr>
      <w:r>
        <w:rPr>
          <w:lang w:bidi="he-IL"/>
        </w:rPr>
        <w:t>The Midrash teaches us that this was prophetically connected by David’s Psalm:</w:t>
      </w:r>
    </w:p>
    <w:p w14:paraId="3A20F484" w14:textId="1D5135D6" w:rsidR="00990BB3" w:rsidRDefault="00990BB3" w:rsidP="0074314D">
      <w:pPr>
        <w:rPr>
          <w:lang w:bidi="he-IL"/>
        </w:rPr>
      </w:pPr>
    </w:p>
    <w:p w14:paraId="4F8B09F7" w14:textId="13731189" w:rsidR="00990BB3" w:rsidRPr="00990BB3" w:rsidRDefault="00990BB3" w:rsidP="00990BB3">
      <w:pPr>
        <w:ind w:left="288" w:right="288"/>
        <w:rPr>
          <w:i/>
          <w:iCs/>
          <w:lang w:bidi="he-IL"/>
        </w:rPr>
      </w:pPr>
      <w:r w:rsidRPr="00990BB3">
        <w:rPr>
          <w:b/>
          <w:bCs/>
          <w:i/>
          <w:iCs/>
          <w:lang w:bidi="he-IL"/>
        </w:rPr>
        <w:t>Tehillim (Psalms) 126:1-6</w:t>
      </w:r>
      <w:r w:rsidRPr="00990BB3">
        <w:rPr>
          <w:i/>
          <w:iCs/>
          <w:lang w:bidi="he-IL"/>
        </w:rPr>
        <w:t xml:space="preserve"> A Song of Ascents. When HaShem brought back those that returned to Zion, we were like unto them that dream. Then was our mouth filled with laughter, and our tongue with singing; then said they among the nations: ' HaShem hath </w:t>
      </w:r>
      <w:r w:rsidRPr="00990BB3">
        <w:rPr>
          <w:i/>
          <w:iCs/>
          <w:lang w:bidi="he-IL"/>
        </w:rPr>
        <w:t>done great things with these.' HaShem hath done great things with us; we are rejoiced. Turn our captivity, HaShem, as the streams in the dry land. They that sow in tears shall reap in joy. Though he goeth on his way weeping that beareth the measure of seed, he shall come home with joy, bearing his sheaves.</w:t>
      </w:r>
    </w:p>
    <w:p w14:paraId="71D80D0C" w14:textId="77777777" w:rsidR="0074314D" w:rsidRDefault="0074314D" w:rsidP="0074314D">
      <w:pPr>
        <w:rPr>
          <w:lang w:bidi="he-IL"/>
        </w:rPr>
      </w:pPr>
    </w:p>
    <w:p w14:paraId="70EFCDB5" w14:textId="24A89139" w:rsidR="005A24B4" w:rsidRDefault="005A24B4" w:rsidP="005A24B4">
      <w:pPr>
        <w:pStyle w:val="Heading1"/>
        <w:rPr>
          <w:lang w:bidi="he-IL"/>
        </w:rPr>
      </w:pPr>
      <w:bookmarkStart w:id="18" w:name="_Toc24617252"/>
      <w:r>
        <w:rPr>
          <w:lang w:bidi="he-IL"/>
        </w:rPr>
        <w:t>Birth and Rebirth</w:t>
      </w:r>
      <w:r w:rsidR="001C78AC">
        <w:rPr>
          <w:rStyle w:val="FootnoteReference"/>
          <w:lang w:bidi="he-IL"/>
        </w:rPr>
        <w:footnoteReference w:id="48"/>
      </w:r>
      <w:bookmarkEnd w:id="17"/>
      <w:bookmarkEnd w:id="18"/>
    </w:p>
    <w:p w14:paraId="400D2F54" w14:textId="4F548A84" w:rsidR="005A24B4" w:rsidRDefault="005A24B4" w:rsidP="00681E24">
      <w:pPr>
        <w:rPr>
          <w:lang w:bidi="he-IL"/>
        </w:rPr>
      </w:pPr>
    </w:p>
    <w:p w14:paraId="050B4655" w14:textId="2ACA4B17" w:rsidR="005A24B4" w:rsidRDefault="00C7643D" w:rsidP="00C7643D">
      <w:pPr>
        <w:rPr>
          <w:lang w:bidi="he-IL"/>
        </w:rPr>
      </w:pPr>
      <w:r w:rsidRPr="00C7643D">
        <w:rPr>
          <w:lang w:bidi="he-IL"/>
        </w:rPr>
        <w:t>If you look carefully at the story of the blessing you will see that it’s their birth story all over again. It goes back to the moment when both brothers were in the womb. It’s a birth story because in the womb it was dark and in the womb you couldn’t see and in the womb there was a struggle between two children. And the two children they were running, they were going fast.</w:t>
      </w:r>
      <w:r>
        <w:rPr>
          <w:rStyle w:val="FootnoteReference"/>
          <w:lang w:bidi="he-IL"/>
        </w:rPr>
        <w:footnoteReference w:id="49"/>
      </w:r>
      <w:r w:rsidRPr="00C7643D">
        <w:rPr>
          <w:lang w:bidi="he-IL"/>
        </w:rPr>
        <w:t xml:space="preserve"> In the story also, Yaaqob’s going fast. How’d you find the food so fast,</w:t>
      </w:r>
      <w:r>
        <w:rPr>
          <w:rStyle w:val="FootnoteReference"/>
          <w:lang w:bidi="he-IL"/>
        </w:rPr>
        <w:footnoteReference w:id="50"/>
      </w:r>
      <w:r w:rsidRPr="00C7643D">
        <w:rPr>
          <w:vertAlign w:val="superscript"/>
          <w:lang w:bidi="he-IL"/>
        </w:rPr>
        <w:t xml:space="preserve"> </w:t>
      </w:r>
      <w:r w:rsidRPr="00C7643D">
        <w:rPr>
          <w:lang w:bidi="he-IL"/>
        </w:rPr>
        <w:t>Yitzhak asks Yaaqob.</w:t>
      </w:r>
    </w:p>
    <w:p w14:paraId="5C14E037" w14:textId="27EA8B14" w:rsidR="00C7643D" w:rsidRDefault="00C7643D" w:rsidP="00C7643D">
      <w:pPr>
        <w:rPr>
          <w:lang w:bidi="he-IL"/>
        </w:rPr>
      </w:pPr>
    </w:p>
    <w:p w14:paraId="6BE643B9" w14:textId="437080EE" w:rsidR="00C7643D" w:rsidRDefault="00C7643D" w:rsidP="00C7643D">
      <w:pPr>
        <w:rPr>
          <w:lang w:bidi="he-IL"/>
        </w:rPr>
      </w:pPr>
      <w:r w:rsidRPr="00C7643D">
        <w:rPr>
          <w:lang w:bidi="he-IL"/>
        </w:rPr>
        <w:t>And then Yaaqob rushes out and when he rushes out, who comes out first? Right, Yaaqob comes out first, comes out of father’s domain first. The only difference between these stories is that, instead of being in mother’s womb, they’re in father’s domain. And the two children are going to come out one after another, but this time Yaaqob comes out first and when he comes, what does he come out, he’s wearing the cloaks of Esav. Remember when Esav came out first the first time? How was he described? “Kulo ka’aderet se’ar”, right? “Kulo ka’aderet se’ar”</w:t>
      </w:r>
      <w:r>
        <w:rPr>
          <w:rStyle w:val="FootnoteReference"/>
          <w:lang w:bidi="he-IL"/>
        </w:rPr>
        <w:footnoteReference w:id="51"/>
      </w:r>
      <w:r w:rsidRPr="00C7643D">
        <w:rPr>
          <w:lang w:bidi="he-IL"/>
        </w:rPr>
        <w:t xml:space="preserve"> means it was as if he was wearing a hairy cloak. Well when Esav came out first it was </w:t>
      </w:r>
      <w:r w:rsidRPr="00C7643D">
        <w:rPr>
          <w:lang w:bidi="he-IL"/>
        </w:rPr>
        <w:lastRenderedPageBreak/>
        <w:t>as if he was wearing a hairy cloak. When Yaaqob came out first this time, from father’s Yaaqob, he’s actually wearing a hairy cloak. He’s literally wearing the cloaks of Esav. It’s a birth story.</w:t>
      </w:r>
    </w:p>
    <w:p w14:paraId="351026F7" w14:textId="0914692A" w:rsidR="00C7643D" w:rsidRDefault="00C7643D" w:rsidP="00C7643D">
      <w:pPr>
        <w:rPr>
          <w:lang w:bidi="he-IL"/>
        </w:rPr>
      </w:pPr>
    </w:p>
    <w:p w14:paraId="6F13284D" w14:textId="65B9E16D" w:rsidR="00C7643D" w:rsidRDefault="00C7643D" w:rsidP="00C7643D">
      <w:pPr>
        <w:rPr>
          <w:lang w:bidi="he-IL"/>
        </w:rPr>
      </w:pPr>
      <w:r w:rsidRPr="00C7643D">
        <w:rPr>
          <w:lang w:bidi="he-IL"/>
        </w:rPr>
        <w:t xml:space="preserve">The two children are struggling and just as in birth, just as in the womb, what were they struggling for? What were they struggling for? What do identical twins struggle for in the womb? We talked about how they were identical twins, how they looked different because there was as struggle for resources going on, the blood from mother, right? And one gets more of it and becomes ruddy and red and the other becomes pale and sallow. The struggle begins already in the womb, a struggle for scarce resources granted by parent and what, indeed, is the struggle over the </w:t>
      </w:r>
      <w:r w:rsidR="00170A42" w:rsidRPr="00C7643D">
        <w:rPr>
          <w:lang w:bidi="he-IL"/>
        </w:rPr>
        <w:t>Brachot</w:t>
      </w:r>
      <w:r w:rsidRPr="00C7643D">
        <w:rPr>
          <w:lang w:bidi="he-IL"/>
        </w:rPr>
        <w:t xml:space="preserve"> about? What are the </w:t>
      </w:r>
      <w:r w:rsidR="00170A42" w:rsidRPr="00C7643D">
        <w:rPr>
          <w:lang w:bidi="he-IL"/>
        </w:rPr>
        <w:t>Brachot</w:t>
      </w:r>
      <w:r w:rsidRPr="00C7643D">
        <w:rPr>
          <w:lang w:bidi="he-IL"/>
        </w:rPr>
        <w:t xml:space="preserve">? The </w:t>
      </w:r>
      <w:r w:rsidR="00170A42" w:rsidRPr="00C7643D">
        <w:rPr>
          <w:lang w:bidi="he-IL"/>
        </w:rPr>
        <w:t>Brachot</w:t>
      </w:r>
      <w:r w:rsidRPr="00C7643D">
        <w:rPr>
          <w:lang w:bidi="he-IL"/>
        </w:rPr>
        <w:t xml:space="preserve"> are also about resources. Resources from parent.</w:t>
      </w:r>
    </w:p>
    <w:p w14:paraId="0323325F" w14:textId="78501A5C" w:rsidR="00C7643D" w:rsidRDefault="00C7643D" w:rsidP="00C7643D">
      <w:pPr>
        <w:rPr>
          <w:lang w:bidi="he-IL"/>
        </w:rPr>
      </w:pPr>
    </w:p>
    <w:p w14:paraId="34102FF0" w14:textId="2C63C3C4" w:rsidR="00C7643D" w:rsidRDefault="00C7643D" w:rsidP="00C7643D">
      <w:pPr>
        <w:rPr>
          <w:lang w:bidi="he-IL"/>
        </w:rPr>
      </w:pPr>
      <w:r w:rsidRPr="00C7643D">
        <w:rPr>
          <w:lang w:bidi="he-IL"/>
        </w:rPr>
        <w:t>But this time the parent isn’t Yitzhak, the parent is HaShem. “Let HaShem grant you from the dew of the heavens and from the fats of the earth...</w:t>
      </w:r>
      <w:r w:rsidR="00170A42">
        <w:rPr>
          <w:lang w:bidi="he-IL"/>
        </w:rPr>
        <w:t xml:space="preserve">” </w:t>
      </w:r>
      <w:r w:rsidRPr="00C7643D">
        <w:rPr>
          <w:lang w:bidi="he-IL"/>
        </w:rPr>
        <w:t>abundant food and abundant, right? This is the blessing. The blessing is, once again, over scarce resources. And perhaps the Torah evokes the memories of the womb in this story as a way, again, from Rivka’s perspective of telling you what this story means from Rivka’s perspective. From Rivka’s perspective this was supposed to be a replay of the birth story...</w:t>
      </w:r>
      <w:r w:rsidR="00170A42">
        <w:rPr>
          <w:lang w:bidi="he-IL"/>
        </w:rPr>
        <w:t xml:space="preserve"> </w:t>
      </w:r>
      <w:r w:rsidRPr="00C7643D">
        <w:rPr>
          <w:lang w:bidi="he-IL"/>
        </w:rPr>
        <w:t>this was the moment where, if Yaaqob could do it right, it would all change. He would come out with a new name, he would shed his name Yaaqob, he wouldn’t be that Yaaqob anymore. He would be straightforward and he would get those resources fair and square, by making his case to his father.</w:t>
      </w:r>
    </w:p>
    <w:p w14:paraId="22108B60" w14:textId="6FBFA0DA" w:rsidR="00C7643D" w:rsidRDefault="00C7643D" w:rsidP="00C7643D">
      <w:pPr>
        <w:rPr>
          <w:lang w:bidi="he-IL"/>
        </w:rPr>
      </w:pPr>
    </w:p>
    <w:p w14:paraId="258AAB84" w14:textId="5B5CA315" w:rsidR="00C7643D" w:rsidRDefault="00C7643D" w:rsidP="00C7643D">
      <w:pPr>
        <w:rPr>
          <w:lang w:bidi="he-IL"/>
        </w:rPr>
      </w:pPr>
      <w:r w:rsidRPr="00C7643D">
        <w:rPr>
          <w:lang w:bidi="he-IL"/>
        </w:rPr>
        <w:t>But it failed. And when the story failed, instead of Yaaqob getting a new name, he’s just confirmed with his old name: “ha-chi karah shmo Yaaqob”.</w:t>
      </w:r>
      <w:r>
        <w:rPr>
          <w:rStyle w:val="FootnoteReference"/>
          <w:lang w:bidi="he-IL"/>
        </w:rPr>
        <w:footnoteReference w:id="52"/>
      </w:r>
      <w:r w:rsidRPr="00C7643D">
        <w:rPr>
          <w:vertAlign w:val="superscript"/>
          <w:lang w:bidi="he-IL"/>
        </w:rPr>
        <w:t xml:space="preserve"> </w:t>
      </w:r>
      <w:r w:rsidRPr="00C7643D">
        <w:rPr>
          <w:lang w:bidi="he-IL"/>
        </w:rPr>
        <w:t>The words “ha-chi karah shmo Yaaqob”, the last letter of “ha-chi”, yud (י), right, evokes “yikrah shmo Yaaqob” which is the exact same words from Yaaqob’s original naming. “Vayikrah shmo Yaaqob”</w:t>
      </w:r>
      <w:r>
        <w:rPr>
          <w:rStyle w:val="FootnoteReference"/>
          <w:lang w:bidi="he-IL"/>
        </w:rPr>
        <w:footnoteReference w:id="53"/>
      </w:r>
      <w:r w:rsidRPr="00C7643D">
        <w:rPr>
          <w:lang w:bidi="he-IL"/>
        </w:rPr>
        <w:t xml:space="preserve"> when Yaaqob is named Yaaqob by his </w:t>
      </w:r>
      <w:r w:rsidRPr="00C7643D">
        <w:rPr>
          <w:lang w:bidi="he-IL"/>
        </w:rPr>
        <w:t>father. It just happens again. Yaaqob</w:t>
      </w:r>
      <w:r>
        <w:rPr>
          <w:lang w:bidi="he-IL"/>
        </w:rPr>
        <w:t xml:space="preserve"> </w:t>
      </w:r>
      <w:r w:rsidRPr="00C7643D">
        <w:rPr>
          <w:lang w:bidi="he-IL"/>
        </w:rPr>
        <w:t>is confirmed as Yaaqob and there’s a failure and the failure, I suggest to you, is signified by the tears.</w:t>
      </w:r>
    </w:p>
    <w:p w14:paraId="16862D85" w14:textId="160AC8C4" w:rsidR="00C7643D" w:rsidRDefault="00C7643D" w:rsidP="00C7643D">
      <w:pPr>
        <w:rPr>
          <w:lang w:bidi="he-IL"/>
        </w:rPr>
      </w:pPr>
    </w:p>
    <w:p w14:paraId="36C4BE20" w14:textId="4CE08F95" w:rsidR="00C7643D" w:rsidRDefault="00C7643D" w:rsidP="00C7643D">
      <w:pPr>
        <w:rPr>
          <w:lang w:bidi="he-IL"/>
        </w:rPr>
      </w:pPr>
      <w:r w:rsidRPr="00C7643D">
        <w:rPr>
          <w:lang w:bidi="he-IL"/>
        </w:rPr>
        <w:t>When babies are born, they cry. You know the baby is healthy when they cry. Presumably, Yaaqob and Esav when they were born, the first thing that happened after they were born is they cried. Now, in this replay of the birth story. You’ve got the two children leaving father’s tent, but only one of them cries and the cries are bitter tears. They’re Esav’s cry. “vayisah Esav kolo v’yevch”</w:t>
      </w:r>
      <w:r>
        <w:rPr>
          <w:rStyle w:val="FootnoteReference"/>
          <w:lang w:bidi="he-IL"/>
        </w:rPr>
        <w:footnoteReference w:id="54"/>
      </w:r>
      <w:r w:rsidRPr="00C7643D">
        <w:rPr>
          <w:lang w:bidi="he-IL"/>
        </w:rPr>
        <w:t xml:space="preserve"> the bitter tears of Esav. Tears provoked by Yaaqob. Yaaqob doesn’t cry because Yaaqob is the aggressor in this case.</w:t>
      </w:r>
    </w:p>
    <w:p w14:paraId="78FB5094" w14:textId="5C4F356D" w:rsidR="00C7643D" w:rsidRDefault="00C7643D" w:rsidP="00C7643D">
      <w:pPr>
        <w:rPr>
          <w:lang w:bidi="he-IL"/>
        </w:rPr>
      </w:pPr>
    </w:p>
    <w:p w14:paraId="65C17395" w14:textId="52BC02B0" w:rsidR="00C7643D" w:rsidRDefault="00C7643D" w:rsidP="00C7643D">
      <w:pPr>
        <w:rPr>
          <w:lang w:bidi="he-IL"/>
        </w:rPr>
      </w:pPr>
      <w:r w:rsidRPr="00C7643D">
        <w:rPr>
          <w:lang w:bidi="he-IL"/>
        </w:rPr>
        <w:t xml:space="preserve">Something’s wrong. When a baby comes out of the womb, he doesn’t cry, something’s wrong. Maybe it’s the Torah’s way of saying something’s wrong with this birth story; you worry if a child doesn’t cry. You see because if there’s twins born and they both cry, they’re both healthy. When two people cry, that’s okay. But even as a parent and you have two kids and they’re upstairs and you don’t know what’s going on and they’re struggling with each other and then one cries, that’s not a good sign. Right? You know you </w:t>
      </w:r>
      <w:r w:rsidR="00016509" w:rsidRPr="00C7643D">
        <w:rPr>
          <w:lang w:bidi="he-IL"/>
        </w:rPr>
        <w:t>got to</w:t>
      </w:r>
      <w:r w:rsidRPr="00C7643D">
        <w:rPr>
          <w:lang w:bidi="he-IL"/>
        </w:rPr>
        <w:t xml:space="preserve"> go upstairs. If they both cry, all right they’re both crying, I mean, whatever. But if one is crying, is signifies one is being victimized, the other is the aggressor, that’s not</w:t>
      </w:r>
    </w:p>
    <w:p w14:paraId="1F7B2F8D" w14:textId="77777777" w:rsidR="00C7643D" w:rsidRDefault="00C7643D" w:rsidP="00C7643D">
      <w:pPr>
        <w:rPr>
          <w:lang w:bidi="he-IL"/>
        </w:rPr>
      </w:pPr>
    </w:p>
    <w:p w14:paraId="1F826EDB" w14:textId="4525A54A" w:rsidR="00C7643D" w:rsidRDefault="00C7643D" w:rsidP="00C7643D">
      <w:pPr>
        <w:rPr>
          <w:lang w:bidi="he-IL"/>
        </w:rPr>
      </w:pPr>
      <w:r w:rsidRPr="00C7643D">
        <w:rPr>
          <w:lang w:bidi="he-IL"/>
        </w:rPr>
        <w:t>good. And what happened here is one was being victimized, the other is the aggressor.</w:t>
      </w:r>
    </w:p>
    <w:p w14:paraId="5042EACA" w14:textId="3236183B" w:rsidR="00C7643D" w:rsidRDefault="00C7643D" w:rsidP="00C7643D">
      <w:pPr>
        <w:rPr>
          <w:lang w:bidi="he-IL"/>
        </w:rPr>
      </w:pPr>
    </w:p>
    <w:p w14:paraId="604C68E5" w14:textId="06490A04" w:rsidR="00C7643D" w:rsidRDefault="00C7643D" w:rsidP="00C7643D">
      <w:pPr>
        <w:pStyle w:val="Heading1"/>
        <w:rPr>
          <w:lang w:bidi="he-IL"/>
        </w:rPr>
      </w:pPr>
      <w:bookmarkStart w:id="19" w:name="_Toc24271800"/>
      <w:bookmarkStart w:id="20" w:name="_Toc24617253"/>
      <w:r w:rsidRPr="00C7643D">
        <w:rPr>
          <w:lang w:bidi="he-IL"/>
        </w:rPr>
        <w:t>The Fourth Tool: HaShem’s Blessings</w:t>
      </w:r>
      <w:r>
        <w:rPr>
          <w:rStyle w:val="FootnoteReference"/>
          <w:lang w:bidi="he-IL"/>
        </w:rPr>
        <w:footnoteReference w:id="55"/>
      </w:r>
      <w:bookmarkEnd w:id="19"/>
      <w:bookmarkEnd w:id="20"/>
    </w:p>
    <w:p w14:paraId="1D65D162" w14:textId="661E68F4" w:rsidR="00C7643D" w:rsidRDefault="00C7643D" w:rsidP="00C7643D">
      <w:pPr>
        <w:rPr>
          <w:lang w:bidi="he-IL"/>
        </w:rPr>
      </w:pPr>
    </w:p>
    <w:p w14:paraId="2FD49688" w14:textId="0B7690CA" w:rsidR="00C7643D" w:rsidRDefault="00C7643D" w:rsidP="00C7643D">
      <w:pPr>
        <w:rPr>
          <w:lang w:bidi="he-IL"/>
        </w:rPr>
      </w:pPr>
      <w:r w:rsidRPr="00C7643D">
        <w:rPr>
          <w:i/>
          <w:iCs/>
          <w:lang w:bidi="he-IL"/>
        </w:rPr>
        <w:t>Maasei Avot Siman L ’Banim</w:t>
      </w:r>
      <w:r w:rsidRPr="00C7643D">
        <w:rPr>
          <w:lang w:bidi="he-IL"/>
        </w:rPr>
        <w:t xml:space="preserve"> - the actions of the Forefathers are a model for the actions of the descendants. This teaches us that Yaaqob’s story will form the basis for the development of the laws of Maaser (Tithing) found later in Debarim.</w:t>
      </w:r>
      <w:r>
        <w:rPr>
          <w:rStyle w:val="FootnoteReference"/>
          <w:lang w:bidi="he-IL"/>
        </w:rPr>
        <w:footnoteReference w:id="56"/>
      </w:r>
      <w:r w:rsidRPr="00C7643D">
        <w:rPr>
          <w:lang w:bidi="he-IL"/>
        </w:rPr>
        <w:t xml:space="preserve"> The vision of the ladder provides the vision of the law of tithes. When we provide </w:t>
      </w:r>
      <w:r w:rsidR="00016509" w:rsidRPr="00C7643D">
        <w:rPr>
          <w:lang w:bidi="he-IL"/>
        </w:rPr>
        <w:t>Maaser</w:t>
      </w:r>
      <w:r w:rsidRPr="00C7643D">
        <w:rPr>
          <w:lang w:bidi="he-IL"/>
        </w:rPr>
        <w:t xml:space="preserve">, we bring HaShem’s name into the world. This is precisely </w:t>
      </w:r>
      <w:r w:rsidRPr="00C7643D">
        <w:rPr>
          <w:lang w:bidi="he-IL"/>
        </w:rPr>
        <w:lastRenderedPageBreak/>
        <w:t>the opposite of what they attempted to do with the tower of Babel.</w:t>
      </w:r>
    </w:p>
    <w:p w14:paraId="5CD13BA2" w14:textId="61E98FC4" w:rsidR="00C7643D" w:rsidRDefault="00C7643D" w:rsidP="00C7643D">
      <w:pPr>
        <w:rPr>
          <w:lang w:bidi="he-IL"/>
        </w:rPr>
      </w:pPr>
    </w:p>
    <w:p w14:paraId="583D2AD8" w14:textId="5E9D420A" w:rsidR="00C7643D" w:rsidRDefault="00C7643D" w:rsidP="00C7643D">
      <w:pPr>
        <w:rPr>
          <w:lang w:bidi="he-IL"/>
        </w:rPr>
      </w:pPr>
      <w:r w:rsidRPr="00C7643D">
        <w:rPr>
          <w:lang w:bidi="he-IL"/>
        </w:rPr>
        <w:t xml:space="preserve">In Bereshit (Genesis) chapter 2816-22, Yaaqob realizes that he has been sleeping at the connection point between heaven and earth. He </w:t>
      </w:r>
      <w:r w:rsidRPr="00C7643D">
        <w:rPr>
          <w:i/>
          <w:iCs/>
          <w:lang w:bidi="he-IL"/>
        </w:rPr>
        <w:t>knows</w:t>
      </w:r>
      <w:r w:rsidRPr="00C7643D">
        <w:rPr>
          <w:lang w:bidi="he-IL"/>
        </w:rPr>
        <w:t xml:space="preserve"> that ‘HaShem is in this place’.</w:t>
      </w:r>
      <w:r>
        <w:rPr>
          <w:rStyle w:val="FootnoteReference"/>
          <w:lang w:bidi="he-IL"/>
        </w:rPr>
        <w:footnoteReference w:id="57"/>
      </w:r>
      <w:r w:rsidRPr="00C7643D">
        <w:rPr>
          <w:lang w:bidi="he-IL"/>
        </w:rPr>
        <w:t xml:space="preserve"> This place is the future site of the Temple.</w:t>
      </w:r>
      <w:r w:rsidR="00A56402">
        <w:rPr>
          <w:rStyle w:val="FootnoteReference"/>
          <w:lang w:bidi="he-IL"/>
        </w:rPr>
        <w:footnoteReference w:id="58"/>
      </w:r>
      <w:r w:rsidRPr="00C7643D">
        <w:rPr>
          <w:lang w:bidi="he-IL"/>
        </w:rPr>
        <w:t xml:space="preserve"> With this realization comes the desire to beseech HaShem for his own well being. At this point in his life, Yaaqob has been threatened with death by Esav, and he has been robbed of all of his possessions.</w:t>
      </w:r>
    </w:p>
    <w:p w14:paraId="703D8940" w14:textId="03C76140" w:rsidR="00C7643D" w:rsidRDefault="00C7643D" w:rsidP="00C7643D">
      <w:pPr>
        <w:rPr>
          <w:lang w:bidi="he-IL"/>
        </w:rPr>
      </w:pPr>
    </w:p>
    <w:p w14:paraId="12EA979D" w14:textId="67BC5F48" w:rsidR="00C7643D" w:rsidRPr="00C7643D" w:rsidRDefault="00C7643D" w:rsidP="00C7643D">
      <w:pPr>
        <w:rPr>
          <w:lang w:bidi="he-IL"/>
        </w:rPr>
      </w:pPr>
      <w:r w:rsidRPr="00C7643D">
        <w:rPr>
          <w:lang w:bidi="he-IL"/>
        </w:rPr>
        <w:t>In order to force himself to honor HaShem’s faithfulness, Yaaqob vows a vow. In this vow, Yaaqob asks that HaShem be with him, as in</w:t>
      </w:r>
      <w:r>
        <w:rPr>
          <w:lang w:bidi="he-IL"/>
        </w:rPr>
        <w:t xml:space="preserve"> </w:t>
      </w:r>
      <w:r w:rsidRPr="00C7643D">
        <w:rPr>
          <w:lang w:bidi="he-IL"/>
        </w:rPr>
        <w:t>protection and guide. Additionally, Yaaqob asks that HaShem will give him bread to eat and clothes to wear. Finally, Yaaqob asks HaShem to bring him back to Yitzchak’s house in peace. In return, Yaaqob promises three things:</w:t>
      </w:r>
    </w:p>
    <w:p w14:paraId="37AD3601" w14:textId="7F391C2B" w:rsidR="00C7643D" w:rsidRDefault="00C7643D" w:rsidP="00C7643D">
      <w:pPr>
        <w:rPr>
          <w:lang w:bidi="he-IL"/>
        </w:rPr>
      </w:pPr>
    </w:p>
    <w:p w14:paraId="1E9A0F80" w14:textId="77777777" w:rsidR="00C7643D" w:rsidRDefault="00C7643D" w:rsidP="00C7643D">
      <w:pPr>
        <w:pStyle w:val="ListParagraph"/>
        <w:numPr>
          <w:ilvl w:val="0"/>
          <w:numId w:val="2"/>
        </w:numPr>
        <w:rPr>
          <w:lang w:bidi="he-IL"/>
        </w:rPr>
      </w:pPr>
      <w:r w:rsidRPr="00C7643D">
        <w:rPr>
          <w:lang w:bidi="he-IL"/>
        </w:rPr>
        <w:t>HaShem will be his God.</w:t>
      </w:r>
    </w:p>
    <w:p w14:paraId="154167EA" w14:textId="3339898F" w:rsidR="00C7643D" w:rsidRDefault="00C7643D" w:rsidP="00C7643D">
      <w:pPr>
        <w:pStyle w:val="ListParagraph"/>
        <w:numPr>
          <w:ilvl w:val="0"/>
          <w:numId w:val="2"/>
        </w:numPr>
        <w:rPr>
          <w:lang w:bidi="he-IL"/>
        </w:rPr>
      </w:pPr>
      <w:r w:rsidRPr="00C7643D">
        <w:rPr>
          <w:lang w:bidi="he-IL"/>
        </w:rPr>
        <w:t xml:space="preserve">The stone he </w:t>
      </w:r>
      <w:r w:rsidR="00016509" w:rsidRPr="00C7643D">
        <w:rPr>
          <w:lang w:bidi="he-IL"/>
        </w:rPr>
        <w:t>anointed</w:t>
      </w:r>
      <w:r w:rsidRPr="00C7643D">
        <w:rPr>
          <w:lang w:bidi="he-IL"/>
        </w:rPr>
        <w:t xml:space="preserve"> and set up will become God’s house.</w:t>
      </w:r>
    </w:p>
    <w:p w14:paraId="0EC4CAE6" w14:textId="77777777" w:rsidR="00A56402" w:rsidRDefault="00C7643D" w:rsidP="00C7643D">
      <w:pPr>
        <w:pStyle w:val="ListParagraph"/>
        <w:numPr>
          <w:ilvl w:val="0"/>
          <w:numId w:val="2"/>
        </w:numPr>
        <w:rPr>
          <w:lang w:bidi="he-IL"/>
        </w:rPr>
      </w:pPr>
      <w:r w:rsidRPr="00C7643D">
        <w:rPr>
          <w:lang w:bidi="he-IL"/>
        </w:rPr>
        <w:t>He promises to give a tenth (a tithe) of all of his possessions.</w:t>
      </w:r>
      <w:r>
        <w:rPr>
          <w:lang w:bidi="he-IL"/>
        </w:rPr>
        <w:t xml:space="preserve"> </w:t>
      </w:r>
    </w:p>
    <w:p w14:paraId="081E353B" w14:textId="77777777" w:rsidR="00A56402" w:rsidRDefault="00A56402" w:rsidP="00A56402">
      <w:pPr>
        <w:rPr>
          <w:lang w:bidi="he-IL"/>
        </w:rPr>
      </w:pPr>
    </w:p>
    <w:p w14:paraId="7A892EEA" w14:textId="4ACC290A" w:rsidR="00C7643D" w:rsidRPr="00C7643D" w:rsidRDefault="00C7643D" w:rsidP="00A56402">
      <w:pPr>
        <w:rPr>
          <w:lang w:bidi="he-IL"/>
        </w:rPr>
      </w:pPr>
      <w:r w:rsidRPr="00C7643D">
        <w:rPr>
          <w:lang w:bidi="he-IL"/>
        </w:rPr>
        <w:t xml:space="preserve">This third promise will become the basis for tithing for all of his </w:t>
      </w:r>
      <w:r w:rsidR="00016509" w:rsidRPr="00C7643D">
        <w:rPr>
          <w:lang w:bidi="he-IL"/>
        </w:rPr>
        <w:t>descendants</w:t>
      </w:r>
      <w:r w:rsidRPr="00C7643D">
        <w:rPr>
          <w:lang w:bidi="he-IL"/>
        </w:rPr>
        <w:t xml:space="preserve">. To </w:t>
      </w:r>
      <w:r w:rsidR="00016509" w:rsidRPr="00C7643D">
        <w:rPr>
          <w:lang w:bidi="he-IL"/>
        </w:rPr>
        <w:t>demonstrate</w:t>
      </w:r>
      <w:r w:rsidRPr="00C7643D">
        <w:rPr>
          <w:lang w:bidi="he-IL"/>
        </w:rPr>
        <w:t xml:space="preserve"> that the</w:t>
      </w:r>
      <w:r>
        <w:rPr>
          <w:lang w:bidi="he-IL"/>
        </w:rPr>
        <w:t xml:space="preserve"> </w:t>
      </w:r>
      <w:r w:rsidRPr="00C7643D">
        <w:rPr>
          <w:lang w:bidi="he-IL"/>
        </w:rPr>
        <w:t xml:space="preserve">ladder incident forms the root for tithing, the Torah links the ladder incident with the giving of </w:t>
      </w:r>
      <w:r w:rsidR="00016509" w:rsidRPr="00C7643D">
        <w:rPr>
          <w:lang w:bidi="he-IL"/>
        </w:rPr>
        <w:t>Maaser</w:t>
      </w:r>
      <w:r w:rsidRPr="00C7643D">
        <w:rPr>
          <w:lang w:bidi="he-IL"/>
        </w:rPr>
        <w:t>, of tithing. It will link these two incidents via the Rabbi Ishmael’s</w:t>
      </w:r>
      <w:r>
        <w:rPr>
          <w:rStyle w:val="FootnoteReference"/>
          <w:lang w:bidi="he-IL"/>
        </w:rPr>
        <w:footnoteReference w:id="59"/>
      </w:r>
      <w:r w:rsidRPr="00C7643D">
        <w:rPr>
          <w:lang w:bidi="he-IL"/>
        </w:rPr>
        <w:t xml:space="preserve"> hermeneutic rules</w:t>
      </w:r>
      <w:r w:rsidR="00A56402">
        <w:rPr>
          <w:rStyle w:val="FootnoteReference"/>
          <w:lang w:bidi="he-IL"/>
        </w:rPr>
        <w:footnoteReference w:id="60"/>
      </w:r>
      <w:r w:rsidRPr="00C7643D">
        <w:rPr>
          <w:lang w:bidi="he-IL"/>
        </w:rPr>
        <w:t xml:space="preserve"> of: </w:t>
      </w:r>
      <w:r w:rsidRPr="00A56402">
        <w:rPr>
          <w:i/>
          <w:iCs/>
          <w:lang w:bidi="he-IL"/>
        </w:rPr>
        <w:t>Gezerah shavah</w:t>
      </w:r>
      <w:r w:rsidR="00A56402">
        <w:rPr>
          <w:rStyle w:val="FootnoteReference"/>
          <w:i/>
          <w:iCs/>
          <w:lang w:bidi="he-IL"/>
        </w:rPr>
        <w:footnoteReference w:id="61"/>
      </w:r>
      <w:r w:rsidRPr="00C7643D">
        <w:rPr>
          <w:lang w:bidi="he-IL"/>
        </w:rPr>
        <w:t xml:space="preserve"> and </w:t>
      </w:r>
      <w:r w:rsidRPr="00A56402">
        <w:rPr>
          <w:i/>
          <w:iCs/>
          <w:lang w:bidi="he-IL"/>
        </w:rPr>
        <w:t>Davar halameid mei’inyano v’davar halameid misofo</w:t>
      </w:r>
      <w:r w:rsidRPr="00C7643D">
        <w:rPr>
          <w:lang w:bidi="he-IL"/>
        </w:rPr>
        <w:t>.</w:t>
      </w:r>
      <w:r w:rsidR="00A56402">
        <w:rPr>
          <w:rStyle w:val="FootnoteReference"/>
          <w:lang w:bidi="he-IL"/>
        </w:rPr>
        <w:footnoteReference w:id="62"/>
      </w:r>
    </w:p>
    <w:p w14:paraId="4CFA93B5" w14:textId="298D81E6" w:rsidR="00C7643D" w:rsidRDefault="00C7643D" w:rsidP="00A56402">
      <w:pPr>
        <w:rPr>
          <w:lang w:bidi="he-IL"/>
        </w:rPr>
      </w:pPr>
    </w:p>
    <w:p w14:paraId="34BD15F8" w14:textId="2D1AE203" w:rsidR="00A56402" w:rsidRDefault="00A56402" w:rsidP="00A56402">
      <w:pPr>
        <w:rPr>
          <w:lang w:bidi="he-IL"/>
        </w:rPr>
      </w:pPr>
      <w:r w:rsidRPr="00A56402">
        <w:rPr>
          <w:lang w:bidi="he-IL"/>
        </w:rPr>
        <w:t xml:space="preserve">The following table demonstrates some of the </w:t>
      </w:r>
      <w:r w:rsidR="00016509" w:rsidRPr="00A56402">
        <w:rPr>
          <w:lang w:bidi="he-IL"/>
        </w:rPr>
        <w:t>hermeneutic</w:t>
      </w:r>
      <w:r w:rsidRPr="00A56402">
        <w:rPr>
          <w:lang w:bidi="he-IL"/>
        </w:rPr>
        <w:t xml:space="preserve"> connections between the incident of Yaaqob’s ladder and the details of </w:t>
      </w:r>
      <w:r w:rsidR="00016509" w:rsidRPr="00A56402">
        <w:rPr>
          <w:lang w:bidi="he-IL"/>
        </w:rPr>
        <w:t>Maaser</w:t>
      </w:r>
      <w:r w:rsidRPr="00A56402">
        <w:rPr>
          <w:lang w:bidi="he-IL"/>
        </w:rPr>
        <w:t xml:space="preserve"> given to us by Moshe:</w:t>
      </w:r>
    </w:p>
    <w:p w14:paraId="6E55F23A" w14:textId="723A8338" w:rsidR="00C032A3" w:rsidRDefault="00C032A3" w:rsidP="00A56402">
      <w:pPr>
        <w:rPr>
          <w:lang w:bidi="he-IL"/>
        </w:rPr>
      </w:pPr>
    </w:p>
    <w:p w14:paraId="2E1FC65D" w14:textId="77777777" w:rsidR="00C032A3" w:rsidRDefault="00C032A3" w:rsidP="00A56402">
      <w:pPr>
        <w:rPr>
          <w:lang w:bidi="he-IL"/>
        </w:rPr>
        <w:sectPr w:rsidR="00C032A3" w:rsidSect="004F510F">
          <w:type w:val="continuous"/>
          <w:pgSz w:w="12240" w:h="15840"/>
          <w:pgMar w:top="720" w:right="720" w:bottom="720" w:left="1008" w:header="720" w:footer="720" w:gutter="0"/>
          <w:cols w:num="2" w:sep="1" w:space="720"/>
          <w15:footnoteColumns w:val="1"/>
        </w:sectPr>
      </w:pPr>
    </w:p>
    <w:p w14:paraId="49C8E7C4" w14:textId="0FB9A5B7" w:rsidR="00C032A3" w:rsidRDefault="00C032A3">
      <w:pPr>
        <w:jc w:val="left"/>
        <w:rPr>
          <w:lang w:bidi="he-IL"/>
        </w:rPr>
      </w:pPr>
      <w:r>
        <w:rPr>
          <w:lang w:bidi="he-IL"/>
        </w:rPr>
        <w:br w:type="page"/>
      </w:r>
    </w:p>
    <w:p w14:paraId="60171959" w14:textId="77777777" w:rsidR="00C032A3" w:rsidRDefault="00C032A3" w:rsidP="00A56402">
      <w:pPr>
        <w:rPr>
          <w:lang w:bidi="he-IL"/>
        </w:rPr>
      </w:pPr>
    </w:p>
    <w:p w14:paraId="4C0D072C" w14:textId="77777777" w:rsidR="00C032A3" w:rsidRPr="00C032A3" w:rsidRDefault="00C032A3" w:rsidP="003D5DD5">
      <w:pPr>
        <w:pStyle w:val="Heading1"/>
        <w:rPr>
          <w:lang w:bidi="he-IL"/>
        </w:rPr>
      </w:pPr>
      <w:bookmarkStart w:id="21" w:name="_Toc24617254"/>
      <w:r w:rsidRPr="00C032A3">
        <w:rPr>
          <w:lang w:bidi="he-IL"/>
        </w:rPr>
        <w:t>The Root of Maaser (Tithing)</w:t>
      </w:r>
      <w:bookmarkEnd w:id="21"/>
    </w:p>
    <w:p w14:paraId="6E2EFE5A" w14:textId="1BE0BC28" w:rsidR="00C032A3" w:rsidRDefault="00C032A3" w:rsidP="00A56402">
      <w:pPr>
        <w:rPr>
          <w:lang w:bidi="he-IL"/>
        </w:rPr>
      </w:pPr>
    </w:p>
    <w:tbl>
      <w:tblPr>
        <w:tblpPr w:leftFromText="180" w:rightFromText="180" w:vertAnchor="text" w:tblpX="10" w:tblpY="1"/>
        <w:tblOverlap w:val="never"/>
        <w:tblW w:w="0" w:type="auto"/>
        <w:tblCellMar>
          <w:top w:w="29" w:type="dxa"/>
          <w:left w:w="58" w:type="dxa"/>
          <w:bottom w:w="29" w:type="dxa"/>
          <w:right w:w="58" w:type="dxa"/>
        </w:tblCellMar>
        <w:tblLook w:val="0000" w:firstRow="0" w:lastRow="0" w:firstColumn="0" w:lastColumn="0" w:noHBand="0" w:noVBand="0"/>
      </w:tblPr>
      <w:tblGrid>
        <w:gridCol w:w="1230"/>
        <w:gridCol w:w="4755"/>
        <w:gridCol w:w="4517"/>
      </w:tblGrid>
      <w:tr w:rsidR="007657C3" w:rsidRPr="00C032A3" w14:paraId="6E4BF24C" w14:textId="77777777" w:rsidTr="0003315B">
        <w:trPr>
          <w:trHeight w:hRule="exact" w:val="298"/>
        </w:trPr>
        <w:tc>
          <w:tcPr>
            <w:tcW w:w="0" w:type="auto"/>
            <w:gridSpan w:val="3"/>
            <w:tcBorders>
              <w:top w:val="single" w:sz="4" w:space="0" w:color="auto"/>
              <w:left w:val="single" w:sz="4" w:space="0" w:color="auto"/>
              <w:right w:val="single" w:sz="4" w:space="0" w:color="auto"/>
            </w:tcBorders>
            <w:shd w:val="clear" w:color="auto" w:fill="FFFFFF"/>
          </w:tcPr>
          <w:p w14:paraId="7FC972F4" w14:textId="62D59016" w:rsidR="007657C3" w:rsidRPr="00C032A3" w:rsidRDefault="007657C3" w:rsidP="0003315B">
            <w:pPr>
              <w:jc w:val="center"/>
              <w:rPr>
                <w:lang w:bidi="he-IL"/>
              </w:rPr>
            </w:pPr>
            <w:r w:rsidRPr="00C032A3">
              <w:rPr>
                <w:b/>
                <w:bCs/>
                <w:lang w:bidi="he-IL"/>
              </w:rPr>
              <w:t>Maaser - Tithin</w:t>
            </w:r>
            <w:r>
              <w:rPr>
                <w:b/>
                <w:bCs/>
                <w:lang w:bidi="he-IL"/>
              </w:rPr>
              <w:t>g</w:t>
            </w:r>
          </w:p>
        </w:tc>
      </w:tr>
      <w:tr w:rsidR="00C032A3" w:rsidRPr="00C032A3" w14:paraId="433EB2F1" w14:textId="77777777" w:rsidTr="0003315B">
        <w:trPr>
          <w:trHeight w:hRule="exact" w:val="288"/>
        </w:trPr>
        <w:tc>
          <w:tcPr>
            <w:tcW w:w="0" w:type="auto"/>
            <w:tcBorders>
              <w:top w:val="single" w:sz="4" w:space="0" w:color="auto"/>
              <w:left w:val="single" w:sz="4" w:space="0" w:color="auto"/>
            </w:tcBorders>
            <w:shd w:val="clear" w:color="auto" w:fill="FFFFFF"/>
          </w:tcPr>
          <w:p w14:paraId="729B50F5" w14:textId="77777777" w:rsidR="00C032A3" w:rsidRPr="00C032A3" w:rsidRDefault="00C032A3" w:rsidP="0003315B">
            <w:pPr>
              <w:jc w:val="center"/>
              <w:rPr>
                <w:lang w:bidi="he-IL"/>
              </w:rPr>
            </w:pPr>
          </w:p>
        </w:tc>
        <w:tc>
          <w:tcPr>
            <w:tcW w:w="0" w:type="auto"/>
            <w:tcBorders>
              <w:top w:val="single" w:sz="4" w:space="0" w:color="auto"/>
              <w:left w:val="single" w:sz="4" w:space="0" w:color="auto"/>
            </w:tcBorders>
            <w:shd w:val="clear" w:color="auto" w:fill="FFFFFF"/>
          </w:tcPr>
          <w:p w14:paraId="4B7DB0E1" w14:textId="77777777" w:rsidR="00C032A3" w:rsidRPr="00C032A3" w:rsidRDefault="00C032A3" w:rsidP="0003315B">
            <w:pPr>
              <w:jc w:val="center"/>
              <w:rPr>
                <w:lang w:bidi="he-IL"/>
              </w:rPr>
            </w:pPr>
            <w:r w:rsidRPr="00C032A3">
              <w:rPr>
                <w:b/>
                <w:bCs/>
                <w:lang w:bidi="he-IL"/>
              </w:rPr>
              <w:t>Bereshit 28 - End</w:t>
            </w:r>
          </w:p>
        </w:tc>
        <w:tc>
          <w:tcPr>
            <w:tcW w:w="0" w:type="auto"/>
            <w:tcBorders>
              <w:top w:val="single" w:sz="4" w:space="0" w:color="auto"/>
              <w:left w:val="single" w:sz="4" w:space="0" w:color="auto"/>
              <w:right w:val="single" w:sz="4" w:space="0" w:color="auto"/>
            </w:tcBorders>
            <w:shd w:val="clear" w:color="auto" w:fill="FFFFFF"/>
          </w:tcPr>
          <w:p w14:paraId="2FF7748B" w14:textId="77777777" w:rsidR="00C032A3" w:rsidRPr="00C032A3" w:rsidRDefault="00C032A3" w:rsidP="0003315B">
            <w:pPr>
              <w:jc w:val="center"/>
              <w:rPr>
                <w:lang w:bidi="he-IL"/>
              </w:rPr>
            </w:pPr>
            <w:r w:rsidRPr="00C032A3">
              <w:rPr>
                <w:b/>
                <w:bCs/>
                <w:lang w:bidi="he-IL"/>
              </w:rPr>
              <w:t xml:space="preserve">Debarim 14 </w:t>
            </w:r>
            <w:r w:rsidRPr="00C032A3">
              <w:rPr>
                <w:lang w:bidi="he-IL"/>
              </w:rPr>
              <w:t xml:space="preserve">־ </w:t>
            </w:r>
            <w:r w:rsidRPr="00C032A3">
              <w:rPr>
                <w:b/>
                <w:bCs/>
                <w:lang w:bidi="he-IL"/>
              </w:rPr>
              <w:t>The Beginning</w:t>
            </w:r>
          </w:p>
        </w:tc>
      </w:tr>
      <w:tr w:rsidR="00C032A3" w:rsidRPr="00C032A3" w14:paraId="2392F201" w14:textId="77777777" w:rsidTr="0003315B">
        <w:trPr>
          <w:trHeight w:hRule="exact" w:val="557"/>
        </w:trPr>
        <w:tc>
          <w:tcPr>
            <w:tcW w:w="0" w:type="auto"/>
            <w:tcBorders>
              <w:top w:val="single" w:sz="4" w:space="0" w:color="auto"/>
              <w:left w:val="single" w:sz="4" w:space="0" w:color="auto"/>
            </w:tcBorders>
            <w:shd w:val="clear" w:color="auto" w:fill="FFFFFF"/>
          </w:tcPr>
          <w:p w14:paraId="5763951A" w14:textId="68EC36B5" w:rsidR="00C032A3" w:rsidRPr="00C032A3" w:rsidRDefault="00C032A3" w:rsidP="0003315B">
            <w:pPr>
              <w:jc w:val="center"/>
              <w:rPr>
                <w:lang w:bidi="he-IL"/>
              </w:rPr>
            </w:pPr>
            <w:r w:rsidRPr="00C032A3">
              <w:rPr>
                <w:b/>
                <w:bCs/>
                <w:lang w:bidi="he-IL"/>
              </w:rPr>
              <w:t>Doubled</w:t>
            </w:r>
            <w:r w:rsidR="007657C3">
              <w:rPr>
                <w:b/>
                <w:bCs/>
                <w:lang w:bidi="he-IL"/>
              </w:rPr>
              <w:t xml:space="preserve"> Language</w:t>
            </w:r>
          </w:p>
          <w:p w14:paraId="225BE036" w14:textId="77777777" w:rsidR="00C032A3" w:rsidRPr="00C032A3" w:rsidRDefault="00C032A3" w:rsidP="0003315B">
            <w:pPr>
              <w:jc w:val="center"/>
              <w:rPr>
                <w:lang w:bidi="he-IL"/>
              </w:rPr>
            </w:pPr>
          </w:p>
          <w:p w14:paraId="39B54252" w14:textId="77777777" w:rsidR="00C032A3" w:rsidRPr="00C032A3" w:rsidRDefault="00C032A3" w:rsidP="0003315B">
            <w:pPr>
              <w:jc w:val="center"/>
              <w:rPr>
                <w:lang w:bidi="he-IL"/>
              </w:rPr>
            </w:pPr>
            <w:r w:rsidRPr="00C032A3">
              <w:rPr>
                <w:b/>
                <w:bCs/>
                <w:lang w:bidi="he-IL"/>
              </w:rPr>
              <w:t>language</w:t>
            </w:r>
          </w:p>
        </w:tc>
        <w:tc>
          <w:tcPr>
            <w:tcW w:w="0" w:type="auto"/>
            <w:tcBorders>
              <w:top w:val="single" w:sz="4" w:space="0" w:color="auto"/>
              <w:left w:val="single" w:sz="4" w:space="0" w:color="auto"/>
            </w:tcBorders>
            <w:shd w:val="clear" w:color="auto" w:fill="FFFFFF"/>
          </w:tcPr>
          <w:p w14:paraId="79BE214C" w14:textId="2B9FE078" w:rsidR="00C032A3" w:rsidRPr="00C032A3" w:rsidRDefault="00C032A3" w:rsidP="0003315B">
            <w:pPr>
              <w:rPr>
                <w:lang w:bidi="he-IL"/>
              </w:rPr>
            </w:pPr>
            <w:r w:rsidRPr="00C032A3">
              <w:rPr>
                <w:lang w:bidi="he-IL"/>
              </w:rPr>
              <w:t xml:space="preserve">28:22 </w:t>
            </w:r>
            <w:r w:rsidR="008A5F14" w:rsidRPr="008A5F14">
              <w:rPr>
                <w:highlight w:val="yellow"/>
                <w:rtl/>
                <w:lang w:bidi="he-IL"/>
              </w:rPr>
              <w:t>עַשֵּׂר</w:t>
            </w:r>
            <w:r w:rsidR="008A5F14" w:rsidRPr="008A5F14">
              <w:rPr>
                <w:rtl/>
                <w:lang w:bidi="he-IL"/>
              </w:rPr>
              <w:t xml:space="preserve"> אֲ</w:t>
            </w:r>
            <w:r w:rsidR="008A5F14" w:rsidRPr="008A5F14">
              <w:rPr>
                <w:highlight w:val="yellow"/>
                <w:rtl/>
                <w:lang w:bidi="he-IL"/>
              </w:rPr>
              <w:t>עַשְּׂרֶ</w:t>
            </w:r>
            <w:r w:rsidR="008A5F14" w:rsidRPr="008A5F14">
              <w:rPr>
                <w:rtl/>
                <w:lang w:bidi="he-IL"/>
              </w:rPr>
              <w:t>נּוּ</w:t>
            </w:r>
            <w:r w:rsidRPr="00C032A3">
              <w:rPr>
                <w:lang w:bidi="he-IL"/>
              </w:rPr>
              <w:t xml:space="preserve"> surely give the tenth unto Thee.</w:t>
            </w:r>
          </w:p>
        </w:tc>
        <w:tc>
          <w:tcPr>
            <w:tcW w:w="0" w:type="auto"/>
            <w:tcBorders>
              <w:top w:val="single" w:sz="4" w:space="0" w:color="auto"/>
              <w:left w:val="single" w:sz="4" w:space="0" w:color="auto"/>
              <w:right w:val="single" w:sz="4" w:space="0" w:color="auto"/>
            </w:tcBorders>
            <w:shd w:val="clear" w:color="auto" w:fill="FFFFFF"/>
          </w:tcPr>
          <w:p w14:paraId="0E1054D4" w14:textId="0023B47E" w:rsidR="00C032A3" w:rsidRPr="00C032A3" w:rsidRDefault="00C032A3" w:rsidP="0003315B">
            <w:pPr>
              <w:rPr>
                <w:lang w:bidi="he-IL"/>
              </w:rPr>
            </w:pPr>
            <w:r w:rsidRPr="00C032A3">
              <w:rPr>
                <w:lang w:bidi="he-IL"/>
              </w:rPr>
              <w:t xml:space="preserve">14:22 </w:t>
            </w:r>
            <w:r w:rsidR="00184C87" w:rsidRPr="00184C87">
              <w:rPr>
                <w:highlight w:val="yellow"/>
                <w:rtl/>
                <w:lang w:bidi="he-IL"/>
              </w:rPr>
              <w:t>עַשֵּׂר</w:t>
            </w:r>
            <w:r w:rsidR="00184C87" w:rsidRPr="00184C87">
              <w:rPr>
                <w:rtl/>
                <w:lang w:bidi="he-IL"/>
              </w:rPr>
              <w:t xml:space="preserve"> תְּ</w:t>
            </w:r>
            <w:r w:rsidR="00184C87" w:rsidRPr="00184C87">
              <w:rPr>
                <w:highlight w:val="yellow"/>
                <w:rtl/>
                <w:lang w:bidi="he-IL"/>
              </w:rPr>
              <w:t>עַשֵּׂר</w:t>
            </w:r>
            <w:r w:rsidR="00184C87">
              <w:rPr>
                <w:lang w:bidi="he-IL"/>
              </w:rPr>
              <w:t xml:space="preserve"> </w:t>
            </w:r>
            <w:r w:rsidRPr="00C032A3">
              <w:rPr>
                <w:lang w:bidi="he-IL"/>
              </w:rPr>
              <w:t>Thou shalt surely tithe.</w:t>
            </w:r>
          </w:p>
        </w:tc>
      </w:tr>
      <w:tr w:rsidR="00C032A3" w:rsidRPr="00C032A3" w14:paraId="4DB55BE8" w14:textId="77777777" w:rsidTr="0003315B">
        <w:trPr>
          <w:trHeight w:hRule="exact" w:val="562"/>
        </w:trPr>
        <w:tc>
          <w:tcPr>
            <w:tcW w:w="0" w:type="auto"/>
            <w:tcBorders>
              <w:top w:val="single" w:sz="4" w:space="0" w:color="auto"/>
              <w:left w:val="single" w:sz="4" w:space="0" w:color="auto"/>
            </w:tcBorders>
            <w:shd w:val="clear" w:color="auto" w:fill="FFFFFF"/>
          </w:tcPr>
          <w:p w14:paraId="575AD18D" w14:textId="77777777" w:rsidR="00C032A3" w:rsidRPr="00C032A3" w:rsidRDefault="00C032A3" w:rsidP="0003315B">
            <w:pPr>
              <w:jc w:val="center"/>
              <w:rPr>
                <w:lang w:bidi="he-IL"/>
              </w:rPr>
            </w:pPr>
            <w:r w:rsidRPr="00C032A3">
              <w:rPr>
                <w:b/>
                <w:bCs/>
                <w:lang w:bidi="he-IL"/>
              </w:rPr>
              <w:t>Food</w:t>
            </w:r>
          </w:p>
        </w:tc>
        <w:tc>
          <w:tcPr>
            <w:tcW w:w="0" w:type="auto"/>
            <w:tcBorders>
              <w:top w:val="single" w:sz="4" w:space="0" w:color="auto"/>
              <w:left w:val="single" w:sz="4" w:space="0" w:color="auto"/>
            </w:tcBorders>
            <w:shd w:val="clear" w:color="auto" w:fill="FFFFFF"/>
          </w:tcPr>
          <w:p w14:paraId="5225E91C" w14:textId="4DCBA5FE" w:rsidR="00C032A3" w:rsidRPr="00C032A3" w:rsidRDefault="00C032A3" w:rsidP="0003315B">
            <w:pPr>
              <w:rPr>
                <w:lang w:bidi="he-IL"/>
              </w:rPr>
            </w:pPr>
            <w:r w:rsidRPr="00C032A3">
              <w:rPr>
                <w:lang w:bidi="he-IL"/>
              </w:rPr>
              <w:t xml:space="preserve">28:20 </w:t>
            </w:r>
            <w:r w:rsidR="008A5F14" w:rsidRPr="008A5F14">
              <w:rPr>
                <w:rtl/>
                <w:lang w:bidi="he-IL"/>
              </w:rPr>
              <w:t xml:space="preserve">וְנָתַן-לִי </w:t>
            </w:r>
            <w:r w:rsidR="008A5F14" w:rsidRPr="008A5F14">
              <w:rPr>
                <w:highlight w:val="yellow"/>
                <w:rtl/>
                <w:lang w:bidi="he-IL"/>
              </w:rPr>
              <w:t>לֶחֶם</w:t>
            </w:r>
            <w:r w:rsidR="008A5F14" w:rsidRPr="008A5F14">
              <w:rPr>
                <w:rtl/>
                <w:lang w:bidi="he-IL"/>
              </w:rPr>
              <w:t xml:space="preserve"> לֶאֱכֹל</w:t>
            </w:r>
            <w:r w:rsidR="008A5F14">
              <w:rPr>
                <w:lang w:bidi="he-IL"/>
              </w:rPr>
              <w:t xml:space="preserve"> </w:t>
            </w:r>
            <w:r w:rsidRPr="00C032A3">
              <w:rPr>
                <w:lang w:bidi="he-IL"/>
              </w:rPr>
              <w:t>give me bread to eat.</w:t>
            </w:r>
          </w:p>
        </w:tc>
        <w:tc>
          <w:tcPr>
            <w:tcW w:w="0" w:type="auto"/>
            <w:tcBorders>
              <w:top w:val="single" w:sz="4" w:space="0" w:color="auto"/>
              <w:left w:val="single" w:sz="4" w:space="0" w:color="auto"/>
              <w:right w:val="single" w:sz="4" w:space="0" w:color="auto"/>
            </w:tcBorders>
            <w:shd w:val="clear" w:color="auto" w:fill="FFFFFF"/>
          </w:tcPr>
          <w:p w14:paraId="136CBDAD" w14:textId="5279E2C9" w:rsidR="00C032A3" w:rsidRPr="00C032A3" w:rsidRDefault="00C032A3" w:rsidP="0003315B">
            <w:pPr>
              <w:rPr>
                <w:lang w:bidi="he-IL"/>
              </w:rPr>
            </w:pPr>
            <w:r w:rsidRPr="00C032A3">
              <w:rPr>
                <w:lang w:bidi="he-IL"/>
              </w:rPr>
              <w:t xml:space="preserve">14:23 </w:t>
            </w:r>
            <w:r w:rsidR="00184C87" w:rsidRPr="00184C87">
              <w:rPr>
                <w:highlight w:val="yellow"/>
                <w:rtl/>
                <w:lang w:bidi="he-IL"/>
              </w:rPr>
              <w:t>וְאָכַלְתָּ</w:t>
            </w:r>
            <w:r w:rsidR="00184C87" w:rsidRPr="00184C87">
              <w:rPr>
                <w:rtl/>
                <w:lang w:bidi="he-IL"/>
              </w:rPr>
              <w:t xml:space="preserve"> לִפְנֵי יְהוָה אֱלֹהֶיךָ</w:t>
            </w:r>
            <w:r w:rsidR="00184C87">
              <w:rPr>
                <w:lang w:bidi="he-IL"/>
              </w:rPr>
              <w:t xml:space="preserve"> </w:t>
            </w:r>
            <w:r w:rsidRPr="00C032A3">
              <w:rPr>
                <w:lang w:bidi="he-IL"/>
              </w:rPr>
              <w:t>And thou shalt eat before HaShem your God.</w:t>
            </w:r>
          </w:p>
        </w:tc>
      </w:tr>
      <w:tr w:rsidR="00C032A3" w:rsidRPr="00C032A3" w14:paraId="6701FBD8" w14:textId="77777777" w:rsidTr="0003315B">
        <w:trPr>
          <w:trHeight w:hRule="exact" w:val="1392"/>
        </w:trPr>
        <w:tc>
          <w:tcPr>
            <w:tcW w:w="0" w:type="auto"/>
            <w:tcBorders>
              <w:top w:val="single" w:sz="4" w:space="0" w:color="auto"/>
              <w:left w:val="single" w:sz="4" w:space="0" w:color="auto"/>
            </w:tcBorders>
            <w:shd w:val="clear" w:color="auto" w:fill="FFFFFF"/>
          </w:tcPr>
          <w:p w14:paraId="4193A6C0" w14:textId="77777777" w:rsidR="00C032A3" w:rsidRPr="00C032A3" w:rsidRDefault="00C032A3" w:rsidP="0003315B">
            <w:pPr>
              <w:jc w:val="center"/>
              <w:rPr>
                <w:lang w:bidi="he-IL"/>
              </w:rPr>
            </w:pPr>
            <w:r w:rsidRPr="00C032A3">
              <w:rPr>
                <w:b/>
                <w:bCs/>
                <w:lang w:bidi="he-IL"/>
              </w:rPr>
              <w:t>The Place of God</w:t>
            </w:r>
          </w:p>
        </w:tc>
        <w:tc>
          <w:tcPr>
            <w:tcW w:w="0" w:type="auto"/>
            <w:tcBorders>
              <w:top w:val="single" w:sz="4" w:space="0" w:color="auto"/>
              <w:left w:val="single" w:sz="4" w:space="0" w:color="auto"/>
            </w:tcBorders>
            <w:shd w:val="clear" w:color="auto" w:fill="FFFFFF"/>
          </w:tcPr>
          <w:p w14:paraId="6550A52F" w14:textId="6CDAE9C2" w:rsidR="008A5F14" w:rsidRDefault="00C032A3" w:rsidP="0003315B">
            <w:pPr>
              <w:rPr>
                <w:lang w:bidi="he-IL"/>
              </w:rPr>
            </w:pPr>
            <w:r w:rsidRPr="00C032A3">
              <w:rPr>
                <w:lang w:bidi="he-IL"/>
              </w:rPr>
              <w:t>28:17</w:t>
            </w:r>
            <w:r w:rsidR="008A5F14">
              <w:rPr>
                <w:lang w:bidi="he-IL"/>
              </w:rPr>
              <w:t xml:space="preserve"> </w:t>
            </w:r>
            <w:r w:rsidR="008A5F14" w:rsidRPr="008A5F14">
              <w:rPr>
                <w:rtl/>
                <w:lang w:bidi="he-IL"/>
              </w:rPr>
              <w:t xml:space="preserve">מַה-נּוֹרָא, </w:t>
            </w:r>
            <w:r w:rsidR="008A5F14" w:rsidRPr="008A5F14">
              <w:rPr>
                <w:highlight w:val="yellow"/>
                <w:rtl/>
                <w:lang w:bidi="he-IL"/>
              </w:rPr>
              <w:t>הַמָּקוֹם</w:t>
            </w:r>
            <w:r w:rsidR="008A5F14" w:rsidRPr="008A5F14">
              <w:rPr>
                <w:rtl/>
                <w:lang w:bidi="he-IL"/>
              </w:rPr>
              <w:t xml:space="preserve"> הַזֶּה</w:t>
            </w:r>
            <w:r w:rsidR="008A5F14">
              <w:rPr>
                <w:lang w:bidi="he-IL"/>
              </w:rPr>
              <w:t xml:space="preserve"> </w:t>
            </w:r>
            <w:r w:rsidR="008A5F14" w:rsidRPr="00C032A3">
              <w:rPr>
                <w:lang w:bidi="he-IL"/>
              </w:rPr>
              <w:t>How full</w:t>
            </w:r>
            <w:r w:rsidR="008A5F14">
              <w:rPr>
                <w:lang w:bidi="he-IL"/>
              </w:rPr>
              <w:t xml:space="preserve"> </w:t>
            </w:r>
            <w:r w:rsidRPr="00C032A3">
              <w:rPr>
                <w:lang w:bidi="he-IL"/>
              </w:rPr>
              <w:t>of awe is this place</w:t>
            </w:r>
            <w:r w:rsidR="008A5F14">
              <w:rPr>
                <w:lang w:bidi="he-IL"/>
              </w:rPr>
              <w:t xml:space="preserve"> </w:t>
            </w:r>
          </w:p>
          <w:p w14:paraId="199D3E91" w14:textId="77777777" w:rsidR="008A5F14" w:rsidRDefault="008A5F14" w:rsidP="0003315B">
            <w:pPr>
              <w:rPr>
                <w:lang w:bidi="he-IL"/>
              </w:rPr>
            </w:pPr>
          </w:p>
          <w:p w14:paraId="07025583" w14:textId="5472CD85" w:rsidR="00C032A3" w:rsidRPr="00C032A3" w:rsidRDefault="008A5F14" w:rsidP="0003315B">
            <w:pPr>
              <w:rPr>
                <w:lang w:bidi="he-IL"/>
              </w:rPr>
            </w:pPr>
            <w:r w:rsidRPr="008A5F14">
              <w:rPr>
                <w:rtl/>
                <w:lang w:bidi="he-IL"/>
              </w:rPr>
              <w:t>אֵין זֶה, כִּי אִם-בֵּית אֱלֹהִים</w:t>
            </w:r>
            <w:r>
              <w:rPr>
                <w:lang w:bidi="he-IL"/>
              </w:rPr>
              <w:t xml:space="preserve">  </w:t>
            </w:r>
            <w:r w:rsidR="00C032A3" w:rsidRPr="00C032A3">
              <w:rPr>
                <w:lang w:bidi="he-IL"/>
              </w:rPr>
              <w:t xml:space="preserve">None other than the, </w:t>
            </w:r>
            <w:r>
              <w:rPr>
                <w:lang w:bidi="he-IL"/>
              </w:rPr>
              <w:t xml:space="preserve"> </w:t>
            </w:r>
            <w:r w:rsidR="00C032A3" w:rsidRPr="00C032A3">
              <w:rPr>
                <w:lang w:bidi="he-IL"/>
              </w:rPr>
              <w:t>house of God</w:t>
            </w:r>
          </w:p>
        </w:tc>
        <w:tc>
          <w:tcPr>
            <w:tcW w:w="0" w:type="auto"/>
            <w:tcBorders>
              <w:top w:val="single" w:sz="4" w:space="0" w:color="auto"/>
              <w:left w:val="single" w:sz="4" w:space="0" w:color="auto"/>
              <w:right w:val="single" w:sz="4" w:space="0" w:color="auto"/>
            </w:tcBorders>
            <w:shd w:val="clear" w:color="auto" w:fill="FFFFFF"/>
          </w:tcPr>
          <w:p w14:paraId="7F973610" w14:textId="5E87C5E6" w:rsidR="00C032A3" w:rsidRPr="00C032A3" w:rsidRDefault="00C032A3" w:rsidP="0003315B">
            <w:pPr>
              <w:rPr>
                <w:lang w:bidi="he-IL"/>
              </w:rPr>
            </w:pPr>
            <w:r w:rsidRPr="00C032A3">
              <w:rPr>
                <w:lang w:bidi="he-IL"/>
              </w:rPr>
              <w:t>14:23</w:t>
            </w:r>
            <w:r w:rsidR="00184C87">
              <w:rPr>
                <w:lang w:bidi="he-IL"/>
              </w:rPr>
              <w:t xml:space="preserve"> </w:t>
            </w:r>
            <w:r w:rsidR="00184C87" w:rsidRPr="00184C87">
              <w:rPr>
                <w:rtl/>
                <w:lang w:bidi="he-IL"/>
              </w:rPr>
              <w:t>בַּמ</w:t>
            </w:r>
            <w:r w:rsidR="00184C87" w:rsidRPr="001E55B3">
              <w:rPr>
                <w:highlight w:val="yellow"/>
                <w:rtl/>
                <w:lang w:bidi="he-IL"/>
              </w:rPr>
              <w:t>ָּקוֹם</w:t>
            </w:r>
            <w:r w:rsidR="00184C87" w:rsidRPr="00184C87">
              <w:rPr>
                <w:rtl/>
                <w:lang w:bidi="he-IL"/>
              </w:rPr>
              <w:t xml:space="preserve"> אֲשֶׁר-יִבְחַר לְשַׁכֵּן שְׁמוֹ שָׁם</w:t>
            </w:r>
            <w:r w:rsidRPr="00C032A3">
              <w:rPr>
                <w:lang w:bidi="he-IL"/>
              </w:rPr>
              <w:t xml:space="preserve"> in the place which He shall choose to cause His name to dwell there</w:t>
            </w:r>
          </w:p>
        </w:tc>
      </w:tr>
      <w:tr w:rsidR="00C032A3" w:rsidRPr="00C032A3" w14:paraId="4D53619D" w14:textId="77777777" w:rsidTr="0003315B">
        <w:trPr>
          <w:trHeight w:hRule="exact" w:val="835"/>
        </w:trPr>
        <w:tc>
          <w:tcPr>
            <w:tcW w:w="0" w:type="auto"/>
            <w:tcBorders>
              <w:top w:val="single" w:sz="4" w:space="0" w:color="auto"/>
              <w:left w:val="single" w:sz="4" w:space="0" w:color="auto"/>
            </w:tcBorders>
            <w:shd w:val="clear" w:color="auto" w:fill="FFFFFF"/>
          </w:tcPr>
          <w:p w14:paraId="52278D5F" w14:textId="77777777" w:rsidR="00C032A3" w:rsidRPr="00C032A3" w:rsidRDefault="00C032A3" w:rsidP="0003315B">
            <w:pPr>
              <w:jc w:val="center"/>
              <w:rPr>
                <w:lang w:bidi="he-IL"/>
              </w:rPr>
            </w:pPr>
            <w:r w:rsidRPr="00C032A3">
              <w:rPr>
                <w:b/>
                <w:bCs/>
                <w:lang w:bidi="he-IL"/>
              </w:rPr>
              <w:t>Fear of HaShem</w:t>
            </w:r>
          </w:p>
        </w:tc>
        <w:tc>
          <w:tcPr>
            <w:tcW w:w="0" w:type="auto"/>
            <w:tcBorders>
              <w:top w:val="single" w:sz="4" w:space="0" w:color="auto"/>
              <w:left w:val="single" w:sz="4" w:space="0" w:color="auto"/>
            </w:tcBorders>
            <w:shd w:val="clear" w:color="auto" w:fill="FFFFFF"/>
          </w:tcPr>
          <w:p w14:paraId="526751AC" w14:textId="09EAD5BB" w:rsidR="00C032A3" w:rsidRPr="00C032A3" w:rsidRDefault="00076D45" w:rsidP="0003315B">
            <w:pPr>
              <w:rPr>
                <w:lang w:bidi="he-IL"/>
              </w:rPr>
            </w:pPr>
            <w:r>
              <w:rPr>
                <w:lang w:bidi="he-IL"/>
              </w:rPr>
              <w:t xml:space="preserve">28:17 </w:t>
            </w:r>
            <w:r w:rsidRPr="00076D45">
              <w:rPr>
                <w:highlight w:val="yellow"/>
                <w:rtl/>
                <w:lang w:bidi="he-IL"/>
              </w:rPr>
              <w:t>וַיִּירָא</w:t>
            </w:r>
            <w:r w:rsidRPr="00076D45">
              <w:rPr>
                <w:rtl/>
                <w:lang w:bidi="he-IL"/>
              </w:rPr>
              <w:t>, וַיֹּאמַר</w:t>
            </w:r>
            <w:r>
              <w:rPr>
                <w:lang w:bidi="he-IL"/>
              </w:rPr>
              <w:t xml:space="preserve"> </w:t>
            </w:r>
            <w:r w:rsidR="00C032A3" w:rsidRPr="00C032A3">
              <w:rPr>
                <w:lang w:bidi="he-IL"/>
              </w:rPr>
              <w:t>And he was afraid</w:t>
            </w:r>
          </w:p>
        </w:tc>
        <w:tc>
          <w:tcPr>
            <w:tcW w:w="0" w:type="auto"/>
            <w:tcBorders>
              <w:top w:val="single" w:sz="4" w:space="0" w:color="auto"/>
              <w:left w:val="single" w:sz="4" w:space="0" w:color="auto"/>
              <w:right w:val="single" w:sz="4" w:space="0" w:color="auto"/>
            </w:tcBorders>
            <w:shd w:val="clear" w:color="auto" w:fill="FFFFFF"/>
          </w:tcPr>
          <w:p w14:paraId="2D9BCEA5" w14:textId="77B44AEC" w:rsidR="00C032A3" w:rsidRPr="00C032A3" w:rsidRDefault="00B91FF9" w:rsidP="0003315B">
            <w:pPr>
              <w:rPr>
                <w:lang w:bidi="he-IL"/>
              </w:rPr>
            </w:pPr>
            <w:r>
              <w:rPr>
                <w:lang w:bidi="he-IL"/>
              </w:rPr>
              <w:t>1</w:t>
            </w:r>
            <w:r w:rsidR="00C032A3" w:rsidRPr="00C032A3">
              <w:rPr>
                <w:lang w:bidi="he-IL"/>
              </w:rPr>
              <w:t>4:23</w:t>
            </w:r>
            <w:r>
              <w:rPr>
                <w:lang w:bidi="he-IL"/>
              </w:rPr>
              <w:t xml:space="preserve"> </w:t>
            </w:r>
            <w:r w:rsidRPr="00B91FF9">
              <w:rPr>
                <w:rtl/>
                <w:lang w:bidi="he-IL"/>
              </w:rPr>
              <w:t xml:space="preserve">לְמַעַן תִּלְמַד, </w:t>
            </w:r>
            <w:r w:rsidRPr="001E55B3">
              <w:rPr>
                <w:highlight w:val="yellow"/>
                <w:rtl/>
                <w:lang w:bidi="he-IL"/>
              </w:rPr>
              <w:t>לְיִרְאָה</w:t>
            </w:r>
            <w:r w:rsidRPr="00B91FF9">
              <w:rPr>
                <w:rtl/>
                <w:lang w:bidi="he-IL"/>
              </w:rPr>
              <w:t xml:space="preserve"> אֶת-יְהוָה אֱלֹהֶיךָ--כָּל-הַיָּמִים</w:t>
            </w:r>
            <w:r>
              <w:rPr>
                <w:lang w:bidi="he-IL"/>
              </w:rPr>
              <w:t xml:space="preserve"> </w:t>
            </w:r>
            <w:r w:rsidR="00C032A3" w:rsidRPr="00C032A3">
              <w:rPr>
                <w:lang w:bidi="he-IL"/>
              </w:rPr>
              <w:t>that thou mayest learn to fear HaShem thy God always.</w:t>
            </w:r>
          </w:p>
        </w:tc>
      </w:tr>
      <w:tr w:rsidR="00C032A3" w:rsidRPr="00C032A3" w14:paraId="5B816FC2" w14:textId="77777777" w:rsidTr="0003315B">
        <w:trPr>
          <w:trHeight w:hRule="exact" w:val="283"/>
        </w:trPr>
        <w:tc>
          <w:tcPr>
            <w:tcW w:w="0" w:type="auto"/>
            <w:tcBorders>
              <w:top w:val="single" w:sz="4" w:space="0" w:color="auto"/>
              <w:left w:val="single" w:sz="4" w:space="0" w:color="auto"/>
            </w:tcBorders>
            <w:shd w:val="clear" w:color="auto" w:fill="FFFFFF"/>
          </w:tcPr>
          <w:p w14:paraId="12D49D6D" w14:textId="77777777" w:rsidR="00C032A3" w:rsidRPr="00C032A3" w:rsidRDefault="00C032A3" w:rsidP="0003315B">
            <w:pPr>
              <w:jc w:val="center"/>
              <w:rPr>
                <w:lang w:bidi="he-IL"/>
              </w:rPr>
            </w:pPr>
            <w:r w:rsidRPr="00C032A3">
              <w:rPr>
                <w:b/>
                <w:bCs/>
                <w:lang w:bidi="he-IL"/>
              </w:rPr>
              <w:t>Gates</w:t>
            </w:r>
          </w:p>
        </w:tc>
        <w:tc>
          <w:tcPr>
            <w:tcW w:w="0" w:type="auto"/>
            <w:tcBorders>
              <w:top w:val="single" w:sz="4" w:space="0" w:color="auto"/>
              <w:left w:val="single" w:sz="4" w:space="0" w:color="auto"/>
            </w:tcBorders>
            <w:shd w:val="clear" w:color="auto" w:fill="FFFFFF"/>
          </w:tcPr>
          <w:p w14:paraId="01A82CD4" w14:textId="3E30A73E" w:rsidR="00C032A3" w:rsidRPr="00C032A3" w:rsidRDefault="00C032A3" w:rsidP="0003315B">
            <w:pPr>
              <w:rPr>
                <w:lang w:bidi="he-IL"/>
              </w:rPr>
            </w:pPr>
            <w:r w:rsidRPr="00C032A3">
              <w:rPr>
                <w:lang w:bidi="he-IL"/>
              </w:rPr>
              <w:t xml:space="preserve">28:17 </w:t>
            </w:r>
            <w:r w:rsidR="00076D45" w:rsidRPr="00076D45">
              <w:rPr>
                <w:rtl/>
                <w:lang w:bidi="he-IL"/>
              </w:rPr>
              <w:t>שַׁעַר הַשָּׁמָיִם</w:t>
            </w:r>
            <w:r w:rsidR="00076D45">
              <w:rPr>
                <w:lang w:bidi="he-IL"/>
              </w:rPr>
              <w:t xml:space="preserve"> </w:t>
            </w:r>
            <w:r w:rsidRPr="00C032A3">
              <w:rPr>
                <w:lang w:bidi="he-IL"/>
              </w:rPr>
              <w:t>gate of heaven</w:t>
            </w:r>
          </w:p>
        </w:tc>
        <w:tc>
          <w:tcPr>
            <w:tcW w:w="0" w:type="auto"/>
            <w:tcBorders>
              <w:top w:val="single" w:sz="4" w:space="0" w:color="auto"/>
              <w:left w:val="single" w:sz="4" w:space="0" w:color="auto"/>
              <w:right w:val="single" w:sz="4" w:space="0" w:color="auto"/>
            </w:tcBorders>
            <w:shd w:val="clear" w:color="auto" w:fill="FFFFFF"/>
          </w:tcPr>
          <w:p w14:paraId="2BCC6668" w14:textId="473EEB4C" w:rsidR="00C032A3" w:rsidRPr="00C032A3" w:rsidRDefault="00C032A3" w:rsidP="0003315B">
            <w:pPr>
              <w:rPr>
                <w:lang w:bidi="he-IL"/>
              </w:rPr>
            </w:pPr>
            <w:r w:rsidRPr="00C032A3">
              <w:rPr>
                <w:lang w:bidi="he-IL"/>
              </w:rPr>
              <w:t xml:space="preserve">14:27, 28, 29 </w:t>
            </w:r>
            <w:r w:rsidR="00040CD9" w:rsidRPr="00040CD9">
              <w:rPr>
                <w:rtl/>
                <w:lang w:bidi="he-IL"/>
              </w:rPr>
              <w:t>בִּשְׁעָרֶיךָ</w:t>
            </w:r>
            <w:r w:rsidR="00040CD9">
              <w:rPr>
                <w:lang w:bidi="he-IL"/>
              </w:rPr>
              <w:t xml:space="preserve"> </w:t>
            </w:r>
            <w:r w:rsidRPr="00C032A3">
              <w:rPr>
                <w:lang w:bidi="he-IL"/>
              </w:rPr>
              <w:t>within thy gates</w:t>
            </w:r>
          </w:p>
        </w:tc>
      </w:tr>
      <w:tr w:rsidR="0003315B" w:rsidRPr="00C032A3" w14:paraId="1667102E" w14:textId="77777777" w:rsidTr="0003315B">
        <w:trPr>
          <w:trHeight w:hRule="exact" w:val="4350"/>
        </w:trPr>
        <w:tc>
          <w:tcPr>
            <w:tcW w:w="0" w:type="auto"/>
            <w:tcBorders>
              <w:top w:val="single" w:sz="4" w:space="0" w:color="auto"/>
              <w:left w:val="single" w:sz="4" w:space="0" w:color="auto"/>
            </w:tcBorders>
            <w:shd w:val="clear" w:color="auto" w:fill="FFFFFF"/>
          </w:tcPr>
          <w:p w14:paraId="6DB64820" w14:textId="48FBB15E" w:rsidR="00C032A3" w:rsidRPr="00C032A3" w:rsidRDefault="00C032A3" w:rsidP="0003315B">
            <w:pPr>
              <w:jc w:val="center"/>
              <w:rPr>
                <w:lang w:bidi="he-IL"/>
              </w:rPr>
            </w:pPr>
            <w:r w:rsidRPr="00C032A3">
              <w:rPr>
                <w:b/>
                <w:bCs/>
                <w:lang w:bidi="he-IL"/>
              </w:rPr>
              <w:t>Spread</w:t>
            </w:r>
          </w:p>
          <w:p w14:paraId="01207F64" w14:textId="7AD04766" w:rsidR="00C032A3" w:rsidRPr="00C032A3" w:rsidRDefault="00C032A3" w:rsidP="0003315B">
            <w:pPr>
              <w:jc w:val="center"/>
              <w:rPr>
                <w:lang w:bidi="he-IL"/>
              </w:rPr>
            </w:pPr>
            <w:r w:rsidRPr="00C032A3">
              <w:rPr>
                <w:b/>
                <w:bCs/>
                <w:lang w:bidi="he-IL"/>
              </w:rPr>
              <w:t>out</w:t>
            </w:r>
          </w:p>
          <w:p w14:paraId="56C3D6A0" w14:textId="77777777" w:rsidR="00C032A3" w:rsidRPr="00C032A3" w:rsidRDefault="00C032A3" w:rsidP="0003315B">
            <w:pPr>
              <w:jc w:val="center"/>
              <w:rPr>
                <w:lang w:bidi="he-IL"/>
              </w:rPr>
            </w:pPr>
            <w:r w:rsidRPr="00C032A3">
              <w:rPr>
                <w:b/>
                <w:bCs/>
                <w:lang w:bidi="he-IL"/>
              </w:rPr>
              <w:t>Progeny</w:t>
            </w:r>
          </w:p>
        </w:tc>
        <w:tc>
          <w:tcPr>
            <w:tcW w:w="0" w:type="auto"/>
            <w:tcBorders>
              <w:top w:val="single" w:sz="4" w:space="0" w:color="auto"/>
              <w:left w:val="single" w:sz="4" w:space="0" w:color="auto"/>
            </w:tcBorders>
            <w:shd w:val="clear" w:color="auto" w:fill="FFFFFF"/>
          </w:tcPr>
          <w:p w14:paraId="320D93EA" w14:textId="77777777" w:rsidR="00C032A3" w:rsidRPr="00C032A3" w:rsidRDefault="00C032A3" w:rsidP="0003315B">
            <w:pPr>
              <w:rPr>
                <w:lang w:bidi="he-IL"/>
              </w:rPr>
            </w:pPr>
            <w:r w:rsidRPr="00C032A3">
              <w:rPr>
                <w:lang w:bidi="he-IL"/>
              </w:rPr>
              <w:t>28:14 And thy seed shall be as the dust of the earth, and thou shalt spread abroad to the west, and to the east, and to the north, and to the south. And in thee and in thy seed shall all the families of the earth be blessed. 15 And, behold, I am with thee, and will keep thee whithersoever thou goest, and will bring thee back into this land; for I will not leave thee..</w:t>
            </w:r>
          </w:p>
        </w:tc>
        <w:tc>
          <w:tcPr>
            <w:tcW w:w="0" w:type="auto"/>
            <w:tcBorders>
              <w:top w:val="single" w:sz="4" w:space="0" w:color="auto"/>
              <w:left w:val="single" w:sz="4" w:space="0" w:color="auto"/>
              <w:right w:val="single" w:sz="4" w:space="0" w:color="auto"/>
            </w:tcBorders>
            <w:shd w:val="clear" w:color="auto" w:fill="FFFFFF"/>
          </w:tcPr>
          <w:p w14:paraId="4DF04A81" w14:textId="149E53CF" w:rsidR="0003315B" w:rsidRPr="00C032A3" w:rsidRDefault="00C032A3" w:rsidP="0003315B">
            <w:pPr>
              <w:rPr>
                <w:lang w:bidi="he-IL"/>
              </w:rPr>
            </w:pPr>
            <w:r w:rsidRPr="00C032A3">
              <w:rPr>
                <w:lang w:bidi="he-IL"/>
              </w:rPr>
              <w:t xml:space="preserve">14:24 And if the way be too long for thee, so that thou art not able to carry it (because you are so spread out), because the place is too far from thee, which HaShem thy God shall choose to set His name there, when HaShem thy God shall bless thee; </w:t>
            </w:r>
            <w:r w:rsidRPr="00C032A3">
              <w:rPr>
                <w:b/>
                <w:bCs/>
                <w:lang w:bidi="he-IL"/>
              </w:rPr>
              <w:t xml:space="preserve">25 </w:t>
            </w:r>
            <w:r w:rsidRPr="00C032A3">
              <w:rPr>
                <w:lang w:bidi="he-IL"/>
              </w:rPr>
              <w:t xml:space="preserve">then shalt thou turn it into money, and bind up the money in thy hand, and shalt go unto the place which HaShem thy God shall choose. </w:t>
            </w:r>
            <w:r w:rsidRPr="00C032A3">
              <w:rPr>
                <w:b/>
                <w:bCs/>
                <w:lang w:bidi="he-IL"/>
              </w:rPr>
              <w:t xml:space="preserve">26 </w:t>
            </w:r>
            <w:r w:rsidRPr="00C032A3">
              <w:rPr>
                <w:lang w:bidi="he-IL"/>
              </w:rPr>
              <w:t>And thou shalt bestow the money for whatsoever thy soul desireth, for oxen, or for sheep, or for wine, or for strong drink, or for whatsoever thy soul asketh of thee; and thou shalt eat there before HaShem thy God, and thou shalt rejoice, thou and thy household.</w:t>
            </w:r>
          </w:p>
        </w:tc>
      </w:tr>
      <w:tr w:rsidR="00C032A3" w:rsidRPr="00C032A3" w14:paraId="044B7A26" w14:textId="77777777" w:rsidTr="0003315B">
        <w:trPr>
          <w:trHeight w:hRule="exact" w:val="283"/>
        </w:trPr>
        <w:tc>
          <w:tcPr>
            <w:tcW w:w="0" w:type="auto"/>
            <w:tcBorders>
              <w:top w:val="single" w:sz="4" w:space="0" w:color="auto"/>
              <w:left w:val="single" w:sz="4" w:space="0" w:color="auto"/>
            </w:tcBorders>
            <w:shd w:val="clear" w:color="auto" w:fill="FFFFFF"/>
          </w:tcPr>
          <w:p w14:paraId="0AE47BF9" w14:textId="77777777" w:rsidR="00C032A3" w:rsidRPr="00C032A3" w:rsidRDefault="00C032A3" w:rsidP="0003315B">
            <w:pPr>
              <w:jc w:val="center"/>
              <w:rPr>
                <w:lang w:bidi="he-IL"/>
              </w:rPr>
            </w:pPr>
            <w:r w:rsidRPr="00C032A3">
              <w:rPr>
                <w:b/>
                <w:bCs/>
                <w:lang w:bidi="he-IL"/>
              </w:rPr>
              <w:t>Blessing</w:t>
            </w:r>
          </w:p>
        </w:tc>
        <w:tc>
          <w:tcPr>
            <w:tcW w:w="0" w:type="auto"/>
            <w:tcBorders>
              <w:top w:val="single" w:sz="4" w:space="0" w:color="auto"/>
              <w:left w:val="single" w:sz="4" w:space="0" w:color="auto"/>
            </w:tcBorders>
            <w:shd w:val="clear" w:color="auto" w:fill="FFFFFF"/>
          </w:tcPr>
          <w:p w14:paraId="7A74A8F7" w14:textId="5B0F4708" w:rsidR="00C032A3" w:rsidRPr="00C032A3" w:rsidRDefault="00076D45" w:rsidP="0003315B">
            <w:pPr>
              <w:rPr>
                <w:lang w:bidi="he-IL"/>
              </w:rPr>
            </w:pPr>
            <w:r>
              <w:rPr>
                <w:lang w:bidi="he-IL"/>
              </w:rPr>
              <w:t xml:space="preserve">28:14 </w:t>
            </w:r>
            <w:r w:rsidRPr="002E0087">
              <w:rPr>
                <w:highlight w:val="yellow"/>
                <w:rtl/>
                <w:lang w:bidi="he-IL"/>
              </w:rPr>
              <w:t>וְנִבְרְכוּ</w:t>
            </w:r>
            <w:r>
              <w:rPr>
                <w:lang w:bidi="he-IL"/>
              </w:rPr>
              <w:t xml:space="preserve"> </w:t>
            </w:r>
            <w:r w:rsidR="00C032A3" w:rsidRPr="00C032A3">
              <w:rPr>
                <w:lang w:bidi="he-IL"/>
              </w:rPr>
              <w:t>Be blessed</w:t>
            </w:r>
          </w:p>
        </w:tc>
        <w:tc>
          <w:tcPr>
            <w:tcW w:w="0" w:type="auto"/>
            <w:tcBorders>
              <w:top w:val="single" w:sz="4" w:space="0" w:color="auto"/>
              <w:left w:val="single" w:sz="4" w:space="0" w:color="auto"/>
              <w:right w:val="single" w:sz="4" w:space="0" w:color="auto"/>
            </w:tcBorders>
            <w:shd w:val="clear" w:color="auto" w:fill="FFFFFF"/>
          </w:tcPr>
          <w:p w14:paraId="6882FDB2" w14:textId="5A4F62A6" w:rsidR="00C032A3" w:rsidRPr="00C032A3" w:rsidRDefault="00C032A3" w:rsidP="0003315B">
            <w:pPr>
              <w:rPr>
                <w:lang w:bidi="he-IL"/>
              </w:rPr>
            </w:pPr>
            <w:r w:rsidRPr="00C032A3">
              <w:rPr>
                <w:lang w:bidi="he-IL"/>
              </w:rPr>
              <w:t>14:24</w:t>
            </w:r>
            <w:r w:rsidR="00040CD9">
              <w:rPr>
                <w:lang w:bidi="he-IL"/>
              </w:rPr>
              <w:t xml:space="preserve"> </w:t>
            </w:r>
            <w:r w:rsidR="00040CD9" w:rsidRPr="00040CD9">
              <w:rPr>
                <w:rtl/>
                <w:lang w:bidi="he-IL"/>
              </w:rPr>
              <w:t xml:space="preserve">כִּי </w:t>
            </w:r>
            <w:r w:rsidR="00040CD9" w:rsidRPr="00040CD9">
              <w:rPr>
                <w:highlight w:val="yellow"/>
                <w:rtl/>
                <w:lang w:bidi="he-IL"/>
              </w:rPr>
              <w:t>יְבָרֶכְךָ</w:t>
            </w:r>
            <w:r w:rsidR="00040CD9">
              <w:rPr>
                <w:lang w:bidi="he-IL"/>
              </w:rPr>
              <w:t xml:space="preserve"> </w:t>
            </w:r>
            <w:r w:rsidRPr="00C032A3">
              <w:rPr>
                <w:lang w:bidi="he-IL"/>
              </w:rPr>
              <w:t>God shall bless thee</w:t>
            </w:r>
          </w:p>
        </w:tc>
      </w:tr>
      <w:tr w:rsidR="0003315B" w:rsidRPr="00C032A3" w14:paraId="2DF413B8" w14:textId="77777777" w:rsidTr="0003315B">
        <w:trPr>
          <w:trHeight w:hRule="exact" w:val="840"/>
        </w:trPr>
        <w:tc>
          <w:tcPr>
            <w:tcW w:w="0" w:type="auto"/>
            <w:tcBorders>
              <w:top w:val="single" w:sz="4" w:space="0" w:color="auto"/>
              <w:left w:val="single" w:sz="4" w:space="0" w:color="auto"/>
            </w:tcBorders>
            <w:shd w:val="clear" w:color="auto" w:fill="FFFFFF"/>
          </w:tcPr>
          <w:p w14:paraId="5E99A72B" w14:textId="77777777" w:rsidR="00C032A3" w:rsidRPr="00C032A3" w:rsidRDefault="00C032A3" w:rsidP="0003315B">
            <w:pPr>
              <w:jc w:val="center"/>
              <w:rPr>
                <w:lang w:bidi="he-IL"/>
              </w:rPr>
            </w:pPr>
            <w:r w:rsidRPr="00C032A3">
              <w:rPr>
                <w:b/>
                <w:bCs/>
                <w:lang w:bidi="he-IL"/>
              </w:rPr>
              <w:t>You Will Return</w:t>
            </w:r>
          </w:p>
        </w:tc>
        <w:tc>
          <w:tcPr>
            <w:tcW w:w="0" w:type="auto"/>
            <w:tcBorders>
              <w:top w:val="single" w:sz="4" w:space="0" w:color="auto"/>
              <w:left w:val="single" w:sz="4" w:space="0" w:color="auto"/>
            </w:tcBorders>
            <w:shd w:val="clear" w:color="auto" w:fill="FFFFFF"/>
          </w:tcPr>
          <w:p w14:paraId="719EB469" w14:textId="4802DE76" w:rsidR="00C032A3" w:rsidRPr="00C032A3" w:rsidRDefault="00297379" w:rsidP="0003315B">
            <w:pPr>
              <w:rPr>
                <w:lang w:bidi="he-IL"/>
              </w:rPr>
            </w:pPr>
            <w:r>
              <w:rPr>
                <w:lang w:bidi="he-IL"/>
              </w:rPr>
              <w:t xml:space="preserve">28:15 </w:t>
            </w:r>
            <w:r w:rsidRPr="00297379">
              <w:rPr>
                <w:rtl/>
                <w:lang w:bidi="he-IL"/>
              </w:rPr>
              <w:t>וַהֲשִׁבֹתִיךָ, אֶל-הָאֲדָמָה</w:t>
            </w:r>
            <w:r>
              <w:rPr>
                <w:lang w:bidi="he-IL"/>
              </w:rPr>
              <w:t xml:space="preserve"> </w:t>
            </w:r>
            <w:r w:rsidR="00C032A3" w:rsidRPr="00C032A3">
              <w:rPr>
                <w:lang w:bidi="he-IL"/>
              </w:rPr>
              <w:t>bring thee back into</w:t>
            </w:r>
            <w:r>
              <w:rPr>
                <w:lang w:bidi="he-IL"/>
              </w:rPr>
              <w:t xml:space="preserve"> </w:t>
            </w:r>
            <w:r w:rsidR="00C032A3" w:rsidRPr="00C032A3">
              <w:rPr>
                <w:lang w:bidi="he-IL"/>
              </w:rPr>
              <w:t>this land</w:t>
            </w:r>
          </w:p>
        </w:tc>
        <w:tc>
          <w:tcPr>
            <w:tcW w:w="0" w:type="auto"/>
            <w:tcBorders>
              <w:top w:val="single" w:sz="4" w:space="0" w:color="auto"/>
              <w:left w:val="single" w:sz="4" w:space="0" w:color="auto"/>
              <w:right w:val="single" w:sz="4" w:space="0" w:color="auto"/>
            </w:tcBorders>
            <w:shd w:val="clear" w:color="auto" w:fill="FFFFFF"/>
          </w:tcPr>
          <w:p w14:paraId="07BB0D26" w14:textId="6372FA73" w:rsidR="00C032A3" w:rsidRPr="00C032A3" w:rsidRDefault="00C032A3" w:rsidP="0003315B">
            <w:pPr>
              <w:rPr>
                <w:lang w:bidi="he-IL"/>
              </w:rPr>
            </w:pPr>
            <w:r w:rsidRPr="00C032A3">
              <w:rPr>
                <w:lang w:bidi="he-IL"/>
              </w:rPr>
              <w:t>14:25</w:t>
            </w:r>
            <w:r w:rsidR="00040CD9">
              <w:rPr>
                <w:lang w:bidi="he-IL"/>
              </w:rPr>
              <w:t xml:space="preserve"> </w:t>
            </w:r>
            <w:r w:rsidR="00040CD9" w:rsidRPr="00040CD9">
              <w:rPr>
                <w:rtl/>
                <w:lang w:bidi="he-IL"/>
              </w:rPr>
              <w:t>וְהָלַכְתָּ אֶל-הַמָּקוֹם, אֲשֶׁר יִבְחַר יְהוָה אֱלֹהֶיךָ בּוֹ</w:t>
            </w:r>
            <w:r w:rsidR="00040CD9">
              <w:rPr>
                <w:lang w:bidi="he-IL"/>
              </w:rPr>
              <w:t xml:space="preserve"> </w:t>
            </w:r>
            <w:r w:rsidRPr="00C032A3">
              <w:rPr>
                <w:lang w:bidi="he-IL"/>
              </w:rPr>
              <w:t>and shalt go unto the place which the LORD thy God shall choose</w:t>
            </w:r>
            <w:r w:rsidR="00040CD9">
              <w:rPr>
                <w:lang w:bidi="he-IL"/>
              </w:rPr>
              <w:t>.</w:t>
            </w:r>
          </w:p>
        </w:tc>
      </w:tr>
      <w:tr w:rsidR="00C032A3" w:rsidRPr="00C032A3" w14:paraId="28949E9E" w14:textId="77777777" w:rsidTr="0003315B">
        <w:trPr>
          <w:trHeight w:hRule="exact" w:val="835"/>
        </w:trPr>
        <w:tc>
          <w:tcPr>
            <w:tcW w:w="0" w:type="auto"/>
            <w:tcBorders>
              <w:top w:val="single" w:sz="4" w:space="0" w:color="auto"/>
              <w:left w:val="single" w:sz="4" w:space="0" w:color="auto"/>
            </w:tcBorders>
            <w:shd w:val="clear" w:color="auto" w:fill="FFFFFF"/>
          </w:tcPr>
          <w:p w14:paraId="67CB28D2" w14:textId="2350159C" w:rsidR="00C032A3" w:rsidRPr="00C032A3" w:rsidRDefault="00C032A3" w:rsidP="0003315B">
            <w:pPr>
              <w:jc w:val="center"/>
              <w:rPr>
                <w:lang w:bidi="he-IL"/>
              </w:rPr>
            </w:pPr>
            <w:r w:rsidRPr="00C032A3">
              <w:rPr>
                <w:b/>
                <w:bCs/>
                <w:lang w:bidi="he-IL"/>
              </w:rPr>
              <w:t>I Will Not</w:t>
            </w:r>
          </w:p>
          <w:p w14:paraId="77E9E66A" w14:textId="00B6DB6E" w:rsidR="00C032A3" w:rsidRPr="00C032A3" w:rsidRDefault="00C032A3" w:rsidP="0003315B">
            <w:pPr>
              <w:jc w:val="center"/>
              <w:rPr>
                <w:lang w:bidi="he-IL"/>
              </w:rPr>
            </w:pPr>
            <w:r w:rsidRPr="00C032A3">
              <w:rPr>
                <w:b/>
                <w:bCs/>
                <w:lang w:bidi="he-IL"/>
              </w:rPr>
              <w:t>Leave</w:t>
            </w:r>
            <w:r w:rsidR="007657C3">
              <w:rPr>
                <w:b/>
                <w:bCs/>
                <w:lang w:bidi="he-IL"/>
              </w:rPr>
              <w:t xml:space="preserve"> you</w:t>
            </w:r>
          </w:p>
          <w:p w14:paraId="63396073" w14:textId="77777777" w:rsidR="00C032A3" w:rsidRPr="00C032A3" w:rsidRDefault="00C032A3" w:rsidP="0003315B">
            <w:pPr>
              <w:jc w:val="center"/>
              <w:rPr>
                <w:lang w:bidi="he-IL"/>
              </w:rPr>
            </w:pPr>
          </w:p>
          <w:p w14:paraId="2B360401" w14:textId="77777777" w:rsidR="00C032A3" w:rsidRPr="00C032A3" w:rsidRDefault="00C032A3" w:rsidP="0003315B">
            <w:pPr>
              <w:jc w:val="center"/>
              <w:rPr>
                <w:lang w:bidi="he-IL"/>
              </w:rPr>
            </w:pPr>
            <w:r w:rsidRPr="00C032A3">
              <w:rPr>
                <w:b/>
                <w:bCs/>
                <w:lang w:bidi="he-IL"/>
              </w:rPr>
              <w:t>You</w:t>
            </w:r>
          </w:p>
        </w:tc>
        <w:tc>
          <w:tcPr>
            <w:tcW w:w="0" w:type="auto"/>
            <w:tcBorders>
              <w:top w:val="single" w:sz="4" w:space="0" w:color="auto"/>
              <w:left w:val="single" w:sz="4" w:space="0" w:color="auto"/>
            </w:tcBorders>
            <w:shd w:val="clear" w:color="auto" w:fill="FFFFFF"/>
          </w:tcPr>
          <w:p w14:paraId="5244673D" w14:textId="5B082C54" w:rsidR="00C032A3" w:rsidRPr="00C032A3" w:rsidRDefault="00297379" w:rsidP="0003315B">
            <w:pPr>
              <w:rPr>
                <w:lang w:bidi="he-IL"/>
              </w:rPr>
            </w:pPr>
            <w:r>
              <w:rPr>
                <w:lang w:bidi="he-IL"/>
              </w:rPr>
              <w:t xml:space="preserve">28:15 </w:t>
            </w:r>
            <w:r w:rsidRPr="00297379">
              <w:rPr>
                <w:rtl/>
                <w:lang w:bidi="he-IL"/>
              </w:rPr>
              <w:t xml:space="preserve">כִּי, לֹא </w:t>
            </w:r>
            <w:r w:rsidRPr="002E0087">
              <w:rPr>
                <w:highlight w:val="yellow"/>
                <w:rtl/>
                <w:lang w:bidi="he-IL"/>
              </w:rPr>
              <w:t>אֶעֱזָבְךָ</w:t>
            </w:r>
            <w:r>
              <w:rPr>
                <w:lang w:bidi="he-IL"/>
              </w:rPr>
              <w:t xml:space="preserve"> </w:t>
            </w:r>
            <w:r w:rsidR="00C032A3" w:rsidRPr="00C032A3">
              <w:rPr>
                <w:lang w:bidi="he-IL"/>
              </w:rPr>
              <w:t>for I will not leave thee</w:t>
            </w:r>
            <w:r w:rsidR="00C032A3" w:rsidRPr="00C032A3">
              <w:rPr>
                <w:b/>
                <w:bCs/>
                <w:lang w:bidi="he-IL"/>
              </w:rPr>
              <w:t xml:space="preserve"> </w:t>
            </w:r>
          </w:p>
        </w:tc>
        <w:tc>
          <w:tcPr>
            <w:tcW w:w="0" w:type="auto"/>
            <w:tcBorders>
              <w:top w:val="single" w:sz="4" w:space="0" w:color="auto"/>
              <w:left w:val="single" w:sz="4" w:space="0" w:color="auto"/>
              <w:right w:val="single" w:sz="4" w:space="0" w:color="auto"/>
            </w:tcBorders>
            <w:shd w:val="clear" w:color="auto" w:fill="FFFFFF"/>
          </w:tcPr>
          <w:p w14:paraId="253976F0" w14:textId="337BACCA" w:rsidR="00C032A3" w:rsidRPr="00C032A3" w:rsidRDefault="00C032A3" w:rsidP="0003315B">
            <w:pPr>
              <w:rPr>
                <w:lang w:bidi="he-IL"/>
              </w:rPr>
            </w:pPr>
            <w:r w:rsidRPr="00C032A3">
              <w:rPr>
                <w:lang w:bidi="he-IL"/>
              </w:rPr>
              <w:t xml:space="preserve">14:27 </w:t>
            </w:r>
            <w:r w:rsidR="00096091" w:rsidRPr="00096091">
              <w:rPr>
                <w:rtl/>
                <w:lang w:bidi="he-IL"/>
              </w:rPr>
              <w:t xml:space="preserve">לֹא </w:t>
            </w:r>
            <w:r w:rsidR="00096091" w:rsidRPr="00096091">
              <w:rPr>
                <w:highlight w:val="yellow"/>
                <w:rtl/>
                <w:lang w:bidi="he-IL"/>
              </w:rPr>
              <w:t>תַעַזְבֶנּוּ</w:t>
            </w:r>
            <w:r w:rsidR="00096091">
              <w:rPr>
                <w:lang w:bidi="he-IL"/>
              </w:rPr>
              <w:t xml:space="preserve"> </w:t>
            </w:r>
            <w:r w:rsidRPr="00C032A3">
              <w:rPr>
                <w:lang w:bidi="he-IL"/>
              </w:rPr>
              <w:t>thou shalt not forsake him</w:t>
            </w:r>
          </w:p>
        </w:tc>
      </w:tr>
      <w:tr w:rsidR="00C032A3" w:rsidRPr="00C032A3" w14:paraId="28706E2E" w14:textId="77777777" w:rsidTr="0003315B">
        <w:trPr>
          <w:trHeight w:hRule="exact" w:val="859"/>
        </w:trPr>
        <w:tc>
          <w:tcPr>
            <w:tcW w:w="0" w:type="auto"/>
            <w:tcBorders>
              <w:top w:val="single" w:sz="4" w:space="0" w:color="auto"/>
              <w:left w:val="single" w:sz="4" w:space="0" w:color="auto"/>
              <w:bottom w:val="single" w:sz="4" w:space="0" w:color="auto"/>
            </w:tcBorders>
            <w:shd w:val="clear" w:color="auto" w:fill="FFFFFF"/>
          </w:tcPr>
          <w:p w14:paraId="6895ED89" w14:textId="77777777" w:rsidR="00C032A3" w:rsidRPr="00C032A3" w:rsidRDefault="00C032A3" w:rsidP="0003315B">
            <w:pPr>
              <w:jc w:val="center"/>
              <w:rPr>
                <w:lang w:bidi="he-IL"/>
              </w:rPr>
            </w:pPr>
            <w:r w:rsidRPr="00C032A3">
              <w:rPr>
                <w:b/>
                <w:bCs/>
                <w:lang w:bidi="he-IL"/>
              </w:rPr>
              <w:t>Land</w:t>
            </w:r>
          </w:p>
        </w:tc>
        <w:tc>
          <w:tcPr>
            <w:tcW w:w="0" w:type="auto"/>
            <w:tcBorders>
              <w:top w:val="single" w:sz="4" w:space="0" w:color="auto"/>
              <w:left w:val="single" w:sz="4" w:space="0" w:color="auto"/>
              <w:bottom w:val="single" w:sz="4" w:space="0" w:color="auto"/>
            </w:tcBorders>
            <w:shd w:val="clear" w:color="auto" w:fill="FFFFFF"/>
          </w:tcPr>
          <w:p w14:paraId="74EAC69A" w14:textId="4D261087" w:rsidR="00C032A3" w:rsidRPr="00C032A3" w:rsidRDefault="00C032A3" w:rsidP="0003315B">
            <w:pPr>
              <w:rPr>
                <w:lang w:bidi="he-IL"/>
              </w:rPr>
            </w:pPr>
            <w:r w:rsidRPr="00C032A3">
              <w:rPr>
                <w:lang w:bidi="he-IL"/>
              </w:rPr>
              <w:t>28:13</w:t>
            </w:r>
            <w:r w:rsidR="002E0087">
              <w:rPr>
                <w:lang w:bidi="he-IL"/>
              </w:rPr>
              <w:t xml:space="preserve"> </w:t>
            </w:r>
            <w:r w:rsidR="002E0087" w:rsidRPr="002E0087">
              <w:rPr>
                <w:highlight w:val="yellow"/>
                <w:rtl/>
                <w:lang w:bidi="he-IL"/>
              </w:rPr>
              <w:t>הָאָרֶץ</w:t>
            </w:r>
            <w:r w:rsidR="002E0087" w:rsidRPr="002E0087">
              <w:rPr>
                <w:rtl/>
                <w:lang w:bidi="he-IL"/>
              </w:rPr>
              <w:t>, אֲשֶׁר אַתָּה שֹׁכֵב עָלֶיהָ--לְךָ אֶתְּנֶנָּה, וּלְזַרְעֶךָ</w:t>
            </w:r>
            <w:r w:rsidR="002E0087">
              <w:rPr>
                <w:lang w:bidi="he-IL"/>
              </w:rPr>
              <w:t xml:space="preserve"> </w:t>
            </w:r>
            <w:r w:rsidRPr="00C032A3">
              <w:rPr>
                <w:lang w:bidi="he-IL"/>
              </w:rPr>
              <w:t>The land whereon thou liest, to thee will I give it, and to thy seed.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DD1E5F9" w14:textId="1D07AFCE" w:rsidR="00C032A3" w:rsidRPr="00C032A3" w:rsidRDefault="00C032A3" w:rsidP="0003315B">
            <w:pPr>
              <w:rPr>
                <w:lang w:bidi="he-IL"/>
              </w:rPr>
            </w:pPr>
            <w:r w:rsidRPr="00C032A3">
              <w:rPr>
                <w:lang w:bidi="he-IL"/>
              </w:rPr>
              <w:t xml:space="preserve">14:27 </w:t>
            </w:r>
            <w:r w:rsidR="001F74DC" w:rsidRPr="001F74DC">
              <w:rPr>
                <w:rtl/>
                <w:lang w:bidi="he-IL"/>
              </w:rPr>
              <w:t>כִּי אֵין לוֹ חֵלֶק וְנַחֲלָה, עִמָּךְ</w:t>
            </w:r>
            <w:r w:rsidR="001F74DC" w:rsidRPr="001F74DC">
              <w:rPr>
                <w:lang w:bidi="he-IL"/>
              </w:rPr>
              <w:t>.</w:t>
            </w:r>
            <w:r w:rsidRPr="00C032A3">
              <w:rPr>
                <w:lang w:bidi="he-IL"/>
              </w:rPr>
              <w:t xml:space="preserve"> for he hath no portion nor inheritance with thee.</w:t>
            </w:r>
          </w:p>
        </w:tc>
      </w:tr>
    </w:tbl>
    <w:p w14:paraId="57321688" w14:textId="379739B2" w:rsidR="00C032A3" w:rsidRDefault="00C032A3" w:rsidP="00A56402">
      <w:pPr>
        <w:rPr>
          <w:lang w:bidi="he-IL"/>
        </w:rPr>
      </w:pPr>
    </w:p>
    <w:p w14:paraId="3F8D36C8" w14:textId="77777777" w:rsidR="00C032A3" w:rsidRDefault="00C032A3" w:rsidP="00A56402">
      <w:pPr>
        <w:rPr>
          <w:lang w:bidi="he-IL"/>
        </w:rPr>
      </w:pPr>
    </w:p>
    <w:p w14:paraId="4F3BBBD2" w14:textId="77777777" w:rsidR="00C032A3" w:rsidRDefault="00C032A3" w:rsidP="00A56402">
      <w:pPr>
        <w:rPr>
          <w:lang w:bidi="he-IL"/>
        </w:rPr>
        <w:sectPr w:rsidR="00C032A3" w:rsidSect="004F510F">
          <w:type w:val="continuous"/>
          <w:pgSz w:w="12240" w:h="15840"/>
          <w:pgMar w:top="720" w:right="720" w:bottom="720" w:left="1008" w:header="720" w:footer="720" w:gutter="0"/>
          <w:cols w:sep="1" w:space="720"/>
          <w15:footnoteColumns w:val="1"/>
        </w:sectPr>
      </w:pPr>
    </w:p>
    <w:p w14:paraId="150F20F9" w14:textId="54107203" w:rsidR="00CD5456" w:rsidRDefault="00CD5456" w:rsidP="00CD5456">
      <w:pPr>
        <w:rPr>
          <w:lang w:bidi="he-IL"/>
        </w:rPr>
      </w:pPr>
      <w:r w:rsidRPr="00CD5456">
        <w:rPr>
          <w:lang w:bidi="he-IL"/>
        </w:rPr>
        <w:t xml:space="preserve">All of your children are going to give tithe; all of your children are going to give that tithe; all of the </w:t>
      </w:r>
      <w:r w:rsidR="00016509" w:rsidRPr="00CD5456">
        <w:rPr>
          <w:lang w:bidi="he-IL"/>
        </w:rPr>
        <w:t>Bne</w:t>
      </w:r>
      <w:r w:rsidRPr="00CD5456">
        <w:rPr>
          <w:lang w:bidi="he-IL"/>
        </w:rPr>
        <w:t xml:space="preserve"> Yisrael, all of the children of Israel, all the </w:t>
      </w:r>
      <w:r w:rsidRPr="00CD5456">
        <w:rPr>
          <w:lang w:bidi="he-IL"/>
        </w:rPr>
        <w:t xml:space="preserve">children of Yaaqob, they are eventually going to give that tithe and they are going to do it in a way - ־ right? In other words, it’s like, Yaaqob says so </w:t>
      </w:r>
      <w:r w:rsidRPr="00CD5456">
        <w:rPr>
          <w:lang w:bidi="he-IL"/>
        </w:rPr>
        <w:lastRenderedPageBreak/>
        <w:t>God, I’m going to tithe to you, I’m going to give</w:t>
      </w:r>
      <w:r>
        <w:rPr>
          <w:lang w:bidi="he-IL"/>
        </w:rPr>
        <w:t xml:space="preserve"> </w:t>
      </w:r>
      <w:r w:rsidRPr="00CD5456">
        <w:rPr>
          <w:lang w:bidi="he-IL"/>
        </w:rPr>
        <w:t>you all this stuff. So what do you give the person, the being who has everything? What is it that you’re going to give God? I mean, what is it that God really needs? God has everything.</w:t>
      </w:r>
    </w:p>
    <w:p w14:paraId="41016810" w14:textId="6E01F9A3" w:rsidR="00CD5456" w:rsidRDefault="00CD5456" w:rsidP="00CD5456">
      <w:pPr>
        <w:rPr>
          <w:lang w:bidi="he-IL"/>
        </w:rPr>
      </w:pPr>
    </w:p>
    <w:p w14:paraId="72B3AA92" w14:textId="77777777" w:rsidR="00CD5456" w:rsidRPr="00CD5456" w:rsidRDefault="00CD5456" w:rsidP="00CD5456">
      <w:pPr>
        <w:rPr>
          <w:lang w:bidi="he-IL"/>
        </w:rPr>
      </w:pPr>
      <w:r w:rsidRPr="00CD5456">
        <w:rPr>
          <w:lang w:bidi="he-IL"/>
        </w:rPr>
        <w:t>So God says look, I don’t need anything — I don’t need anything, you need it. Take the tithe and you</w:t>
      </w:r>
      <w:r>
        <w:rPr>
          <w:lang w:bidi="he-IL"/>
        </w:rPr>
        <w:t xml:space="preserve"> </w:t>
      </w:r>
      <w:r w:rsidRPr="00CD5456">
        <w:rPr>
          <w:lang w:bidi="he-IL"/>
        </w:rPr>
        <w:t>yourself eat it, but here is what I want you to do. I want you to remember. I want you to remember the promise I made to you, the fact that I fulfilled that promise. Because when you were on the run, when you were an evyon, when you were a poor person, when you had nothing, you didn’t even have any food, you didn’t have anything, you didn’t have clothes to wear, you had nothing, you begged, me and you asked me for help and I promised you that I would always be with you. I promised that I wouldn’t leave you until I had brought you back here; that you were leaving the land of Israel, but you would eventually come back and I would assuredly bring you back and I would spread you out throughout the whole land, remember when I keep that promise.</w:t>
      </w:r>
    </w:p>
    <w:p w14:paraId="5CD2DB86" w14:textId="355A5FF3" w:rsidR="00CD5456" w:rsidRDefault="00CD5456" w:rsidP="00CD5456">
      <w:pPr>
        <w:rPr>
          <w:lang w:bidi="he-IL"/>
        </w:rPr>
      </w:pPr>
    </w:p>
    <w:p w14:paraId="0748A50B" w14:textId="77777777" w:rsidR="00CD5456" w:rsidRPr="00CD5456" w:rsidRDefault="00CD5456" w:rsidP="00CD5456">
      <w:pPr>
        <w:rPr>
          <w:lang w:bidi="he-IL"/>
        </w:rPr>
      </w:pPr>
      <w:r w:rsidRPr="00CD5456">
        <w:rPr>
          <w:lang w:bidi="he-IL"/>
        </w:rPr>
        <w:t>When I keep that promise, when ultimately I bring Yaaqob back, when ultimately after 400 years of Egypt you come through with signs and wonders back into the land, when that happens, remember; remember that promise when I told you I wouldn’t leave you. Remember that I fulfilled that promise. Therefore, come and bring the tithe.</w:t>
      </w:r>
    </w:p>
    <w:p w14:paraId="671FBCED" w14:textId="52A381D7" w:rsidR="00CD5456" w:rsidRDefault="00CD5456" w:rsidP="00CD5456">
      <w:pPr>
        <w:rPr>
          <w:lang w:bidi="he-IL"/>
        </w:rPr>
      </w:pPr>
    </w:p>
    <w:p w14:paraId="65B9086B" w14:textId="5B57BF4F" w:rsidR="00CD5456" w:rsidRDefault="00CD5456" w:rsidP="00CD5456">
      <w:pPr>
        <w:rPr>
          <w:lang w:bidi="he-IL"/>
        </w:rPr>
      </w:pPr>
      <w:r w:rsidRPr="00CD5456">
        <w:rPr>
          <w:lang w:bidi="he-IL"/>
        </w:rPr>
        <w:t>Wherever you are, you’re all spread out all over the place, come to that one place. Come to that place that Yaaqob in his dream said “zeh sha’ar hashamayim,” this is the gates of heaven; this is the House of God. Come to that place, build me that place. Build the rest of it. Yaaqob put the first stone in; you guys put the rest of the stones until you build that whole edifice, that House of God.</w:t>
      </w:r>
    </w:p>
    <w:p w14:paraId="53C2C84C" w14:textId="3F9FF25A" w:rsidR="00CD5456" w:rsidRDefault="00CD5456" w:rsidP="00CD5456">
      <w:pPr>
        <w:rPr>
          <w:lang w:bidi="he-IL"/>
        </w:rPr>
      </w:pPr>
    </w:p>
    <w:p w14:paraId="76214E18" w14:textId="51C7CB13" w:rsidR="00CD5456" w:rsidRDefault="00CD5456" w:rsidP="00CD5456">
      <w:pPr>
        <w:rPr>
          <w:lang w:bidi="he-IL"/>
        </w:rPr>
      </w:pPr>
      <w:r w:rsidRPr="00CD5456">
        <w:rPr>
          <w:lang w:bidi="he-IL"/>
        </w:rPr>
        <w:t xml:space="preserve">Then come to that House of God from all of the far places that I promised that I would spread you throughout the whole land. Come even if it’s far, even if you have to buy things with the tithe and then come and redeem the money when you get there to transport it. Do that and come and feast and when you do it learn, learn to do what? To be in awe of me because when tithing was first conceived of by Yaaqob, when he first made that promise that </w:t>
      </w:r>
      <w:r w:rsidRPr="00CD5456">
        <w:rPr>
          <w:lang w:bidi="he-IL"/>
        </w:rPr>
        <w:t>he would give me a tenth, when he did that, he was in awe. He couldn’t believe that this is the nexus between the heaven and earth. Well, you’re going to be living on the nexus of heaven and earth.</w:t>
      </w:r>
    </w:p>
    <w:p w14:paraId="78C6806D" w14:textId="7239BE58" w:rsidR="00CD5456" w:rsidRDefault="00CD5456" w:rsidP="00CD5456">
      <w:pPr>
        <w:rPr>
          <w:lang w:bidi="he-IL"/>
        </w:rPr>
      </w:pPr>
    </w:p>
    <w:p w14:paraId="2C4833C6" w14:textId="7608E89B" w:rsidR="00CD5456" w:rsidRDefault="005E2DE4" w:rsidP="005E2DE4">
      <w:pPr>
        <w:rPr>
          <w:lang w:bidi="he-IL"/>
        </w:rPr>
      </w:pPr>
      <w:r w:rsidRPr="005E2DE4">
        <w:rPr>
          <w:lang w:bidi="he-IL"/>
        </w:rPr>
        <w:t xml:space="preserve">Therefore, come to that place and try to experience a little bit of that awe that Yaaqob had when he had that dream. When you eat there and when you thank </w:t>
      </w:r>
      <w:r>
        <w:rPr>
          <w:lang w:bidi="he-IL"/>
        </w:rPr>
        <w:t xml:space="preserve"> </w:t>
      </w:r>
      <w:r w:rsidR="00CD5456" w:rsidRPr="00CD5456">
        <w:rPr>
          <w:lang w:bidi="he-IL"/>
        </w:rPr>
        <w:t>God for bringing him back and not leaving Yaaqob behind, experience that awe, but don’t just experience that awe, do what I did. Learn to do what I did. What did I do? When Yaaqob was an evyon, when Yaaqob was a poor guy just on the run and he was desperate and he needed food, I promised him I would not leave him, I would take care of him. Therefore, you emulate me.</w:t>
      </w:r>
    </w:p>
    <w:p w14:paraId="3353075D" w14:textId="134E3B74" w:rsidR="00CD5456" w:rsidRDefault="00CD5456" w:rsidP="00CD5456">
      <w:pPr>
        <w:rPr>
          <w:lang w:bidi="he-IL"/>
        </w:rPr>
      </w:pPr>
    </w:p>
    <w:p w14:paraId="7B6760FA" w14:textId="1DA81FE2" w:rsidR="00CD5456" w:rsidRPr="00CD5456" w:rsidRDefault="00CD5456" w:rsidP="00CD5456">
      <w:pPr>
        <w:rPr>
          <w:lang w:bidi="he-IL"/>
        </w:rPr>
      </w:pPr>
      <w:r w:rsidRPr="00CD5456">
        <w:rPr>
          <w:lang w:bidi="he-IL"/>
        </w:rPr>
        <w:t xml:space="preserve">When you are going to have or be the one to provide, when you’re going to have all the riches and you’re going to have this great feast and you’ll have this great food in Jerusalem, you share. You take care and you make sure not to forsake those who don’t have anything, just like I didn’t forsake Yaaqob when he didn’t have anything. You take care, make sure not to leave behind the Levite, the Levite doesn’t have any of the land. You take care of the </w:t>
      </w:r>
      <w:r w:rsidR="00016509" w:rsidRPr="00CD5456">
        <w:rPr>
          <w:lang w:bidi="he-IL"/>
        </w:rPr>
        <w:t>Levite;</w:t>
      </w:r>
      <w:r w:rsidRPr="00CD5456">
        <w:rPr>
          <w:lang w:bidi="he-IL"/>
        </w:rPr>
        <w:t xml:space="preserve"> you take care of the poor person; Yaaqob was a poor person on the run. Yaaqob had nothing. Yaaqob was like an orphan without a father when he went into Laban’s house. He was so desperate for a father to take him in. He was like — you take care of the orphan and the widow too because God took care of you that way.</w:t>
      </w:r>
    </w:p>
    <w:p w14:paraId="3B4B7B40" w14:textId="02243369" w:rsidR="00CD5456" w:rsidRDefault="00CD5456" w:rsidP="00CD5456">
      <w:pPr>
        <w:rPr>
          <w:lang w:bidi="he-IL"/>
        </w:rPr>
      </w:pPr>
    </w:p>
    <w:p w14:paraId="41D4F13A" w14:textId="21370CC0" w:rsidR="00CD5456" w:rsidRPr="00CD5456" w:rsidRDefault="00CD5456" w:rsidP="00CD5456">
      <w:pPr>
        <w:rPr>
          <w:lang w:bidi="he-IL"/>
        </w:rPr>
      </w:pPr>
      <w:r w:rsidRPr="00CD5456">
        <w:rPr>
          <w:lang w:bidi="he-IL"/>
        </w:rPr>
        <w:t xml:space="preserve">You thought of this place, this special place as the gate of heaven. Well, you’re going to be — in the Yaaqob story I was the provider, God was the provider. You were in my </w:t>
      </w:r>
      <w:proofErr w:type="gramStart"/>
      <w:r w:rsidRPr="00CD5456">
        <w:rPr>
          <w:lang w:bidi="he-IL"/>
        </w:rPr>
        <w:t>gates,</w:t>
      </w:r>
      <w:proofErr w:type="gramEnd"/>
      <w:r w:rsidRPr="00CD5456">
        <w:rPr>
          <w:lang w:bidi="he-IL"/>
        </w:rPr>
        <w:t xml:space="preserve"> the gates of heaven and I took care of you. So when you’re the provider in the Land of Israel, I’m going to take care of you. So then you’re the provider, you’re going to have gates. Remember, there are poor people in your gates; there is a Levite in your gates. Make sure you take care of those people also.</w:t>
      </w:r>
    </w:p>
    <w:p w14:paraId="0EF2258E" w14:textId="53A0AD06" w:rsidR="00C032A3" w:rsidRDefault="00C032A3" w:rsidP="00A56402">
      <w:pPr>
        <w:rPr>
          <w:lang w:bidi="he-IL"/>
        </w:rPr>
      </w:pPr>
    </w:p>
    <w:p w14:paraId="561A951F" w14:textId="2CBBFB7A" w:rsidR="0007706D" w:rsidRDefault="0007706D" w:rsidP="0007706D">
      <w:pPr>
        <w:pStyle w:val="Heading1"/>
        <w:rPr>
          <w:lang w:bidi="he-IL"/>
        </w:rPr>
      </w:pPr>
      <w:bookmarkStart w:id="22" w:name="_Toc24271801"/>
      <w:bookmarkStart w:id="23" w:name="_Toc24617255"/>
      <w:r w:rsidRPr="0007706D">
        <w:rPr>
          <w:lang w:bidi="he-IL"/>
        </w:rPr>
        <w:t>The Fifth Tool: Wives</w:t>
      </w:r>
      <w:bookmarkEnd w:id="22"/>
      <w:bookmarkEnd w:id="23"/>
    </w:p>
    <w:p w14:paraId="644331D4" w14:textId="77777777" w:rsidR="005A24B4" w:rsidRPr="00BA5B71" w:rsidRDefault="005A24B4" w:rsidP="00681E24">
      <w:pPr>
        <w:rPr>
          <w:lang w:bidi="he-IL"/>
        </w:rPr>
      </w:pPr>
    </w:p>
    <w:p w14:paraId="43AEEF2E" w14:textId="01A601E8" w:rsidR="000D6F25" w:rsidRDefault="000D6F25" w:rsidP="000D6F25">
      <w:pPr>
        <w:pStyle w:val="Heading1"/>
        <w:rPr>
          <w:lang w:bidi="he-IL"/>
        </w:rPr>
      </w:pPr>
      <w:bookmarkStart w:id="24" w:name="_Toc519191813"/>
      <w:bookmarkStart w:id="25" w:name="_Toc24271802"/>
      <w:bookmarkStart w:id="26" w:name="_Toc24617256"/>
      <w:r>
        <w:rPr>
          <w:lang w:bidi="he-IL"/>
        </w:rPr>
        <w:t>Leah, the wife for the firstborn</w:t>
      </w:r>
      <w:bookmarkEnd w:id="24"/>
      <w:bookmarkEnd w:id="25"/>
      <w:bookmarkEnd w:id="26"/>
    </w:p>
    <w:p w14:paraId="4BE061BF" w14:textId="7A12AD15" w:rsidR="00DB4D45" w:rsidRDefault="00DB4D45" w:rsidP="00681E24">
      <w:pPr>
        <w:rPr>
          <w:lang w:bidi="he-IL"/>
        </w:rPr>
      </w:pPr>
    </w:p>
    <w:p w14:paraId="3F2CCBB9" w14:textId="33BACB12" w:rsidR="00BC6804" w:rsidRDefault="00DB4D45" w:rsidP="00DB4D45">
      <w:pPr>
        <w:rPr>
          <w:lang w:bidi="he-IL"/>
        </w:rPr>
      </w:pPr>
      <w:r>
        <w:rPr>
          <w:lang w:bidi="he-IL"/>
        </w:rPr>
        <w:t xml:space="preserve">The </w:t>
      </w:r>
      <w:r w:rsidRPr="00D27AA0">
        <w:rPr>
          <w:lang w:bidi="he-IL"/>
        </w:rPr>
        <w:t>Gemara</w:t>
      </w:r>
      <w:r>
        <w:rPr>
          <w:lang w:bidi="he-IL"/>
        </w:rPr>
        <w:t xml:space="preserve"> </w:t>
      </w:r>
      <w:r w:rsidRPr="00D27AA0">
        <w:rPr>
          <w:lang w:bidi="he-IL"/>
        </w:rPr>
        <w:t>teaches</w:t>
      </w:r>
      <w:r>
        <w:rPr>
          <w:lang w:bidi="he-IL"/>
        </w:rPr>
        <w:t xml:space="preserve"> that the twin </w:t>
      </w:r>
      <w:r w:rsidR="00E808B6">
        <w:rPr>
          <w:lang w:bidi="he-IL"/>
        </w:rPr>
        <w:t>daughters</w:t>
      </w:r>
      <w:r>
        <w:rPr>
          <w:lang w:bidi="he-IL"/>
        </w:rPr>
        <w:t xml:space="preserve"> of Laban were destined to marry the twin sons of </w:t>
      </w:r>
      <w:r w:rsidRPr="00D27AA0">
        <w:rPr>
          <w:lang w:bidi="he-IL"/>
        </w:rPr>
        <w:lastRenderedPageBreak/>
        <w:t>Yitzchak</w:t>
      </w:r>
      <w:r>
        <w:rPr>
          <w:lang w:bidi="he-IL"/>
        </w:rPr>
        <w:t>.</w:t>
      </w:r>
      <w:bookmarkStart w:id="27" w:name="_Ref519176077"/>
      <w:r>
        <w:rPr>
          <w:rStyle w:val="FootnoteReference"/>
          <w:lang w:bidi="he-IL"/>
        </w:rPr>
        <w:footnoteReference w:id="63"/>
      </w:r>
      <w:bookmarkEnd w:id="27"/>
      <w:r>
        <w:rPr>
          <w:lang w:bidi="he-IL"/>
        </w:rPr>
        <w:t xml:space="preserve"> </w:t>
      </w:r>
      <w:r w:rsidRPr="00DB4D45">
        <w:rPr>
          <w:lang w:bidi="he-IL"/>
        </w:rPr>
        <w:t>The older girl</w:t>
      </w:r>
      <w:r>
        <w:rPr>
          <w:lang w:bidi="he-IL"/>
        </w:rPr>
        <w:t xml:space="preserve"> (Leah)</w:t>
      </w:r>
      <w:r w:rsidRPr="00DB4D45">
        <w:rPr>
          <w:lang w:bidi="he-IL"/>
        </w:rPr>
        <w:t xml:space="preserve"> for the older boy</w:t>
      </w:r>
      <w:r>
        <w:rPr>
          <w:lang w:bidi="he-IL"/>
        </w:rPr>
        <w:t xml:space="preserve"> (</w:t>
      </w:r>
      <w:r w:rsidRPr="00D27AA0">
        <w:rPr>
          <w:lang w:bidi="he-IL"/>
        </w:rPr>
        <w:t>Esav</w:t>
      </w:r>
      <w:r>
        <w:rPr>
          <w:lang w:bidi="he-IL"/>
        </w:rPr>
        <w:t>)</w:t>
      </w:r>
      <w:r w:rsidRPr="00DB4D45">
        <w:rPr>
          <w:lang w:bidi="he-IL"/>
        </w:rPr>
        <w:t>, and the younger girl</w:t>
      </w:r>
      <w:r>
        <w:rPr>
          <w:lang w:bidi="he-IL"/>
        </w:rPr>
        <w:t xml:space="preserve"> (Rachel)</w:t>
      </w:r>
      <w:r w:rsidRPr="00DB4D45">
        <w:rPr>
          <w:lang w:bidi="he-IL"/>
        </w:rPr>
        <w:t xml:space="preserve"> for the younger boy</w:t>
      </w:r>
      <w:r>
        <w:rPr>
          <w:lang w:bidi="he-IL"/>
        </w:rPr>
        <w:t xml:space="preserve"> (</w:t>
      </w:r>
      <w:r w:rsidRPr="00D27AA0">
        <w:rPr>
          <w:lang w:bidi="he-IL"/>
        </w:rPr>
        <w:t>Yaaqob</w:t>
      </w:r>
      <w:r>
        <w:rPr>
          <w:lang w:bidi="he-IL"/>
        </w:rPr>
        <w:t>).</w:t>
      </w:r>
      <w:r w:rsidRPr="00DB4D45">
        <w:rPr>
          <w:lang w:bidi="he-IL"/>
        </w:rPr>
        <w:t xml:space="preserve"> </w:t>
      </w:r>
      <w:r>
        <w:rPr>
          <w:lang w:bidi="he-IL"/>
        </w:rPr>
        <w:t xml:space="preserve">This means that </w:t>
      </w:r>
      <w:r w:rsidRPr="00D27AA0">
        <w:rPr>
          <w:lang w:bidi="he-IL"/>
        </w:rPr>
        <w:t>Yaaqob</w:t>
      </w:r>
      <w:r>
        <w:rPr>
          <w:lang w:bidi="he-IL"/>
        </w:rPr>
        <w:t xml:space="preserve"> will need to marry Leah, the wife destined for </w:t>
      </w:r>
      <w:r w:rsidRPr="00D27AA0">
        <w:rPr>
          <w:lang w:bidi="he-IL"/>
        </w:rPr>
        <w:t>Esav</w:t>
      </w:r>
      <w:r w:rsidR="00964DCF">
        <w:rPr>
          <w:lang w:bidi="he-IL"/>
        </w:rPr>
        <w:t>, if he is to perfo</w:t>
      </w:r>
      <w:r w:rsidR="000D6F25">
        <w:rPr>
          <w:lang w:bidi="he-IL"/>
        </w:rPr>
        <w:t xml:space="preserve">rm </w:t>
      </w:r>
      <w:r w:rsidR="000D6F25" w:rsidRPr="00D27AA0">
        <w:rPr>
          <w:lang w:bidi="he-IL"/>
        </w:rPr>
        <w:t>Esav</w:t>
      </w:r>
      <w:r w:rsidR="000D6F25">
        <w:rPr>
          <w:lang w:bidi="he-IL"/>
        </w:rPr>
        <w:t>’s mission.</w:t>
      </w:r>
      <w:r w:rsidR="00DA493B">
        <w:rPr>
          <w:lang w:bidi="he-IL"/>
        </w:rPr>
        <w:t xml:space="preserve"> </w:t>
      </w:r>
    </w:p>
    <w:p w14:paraId="5D96F9B7" w14:textId="03F6BDB9" w:rsidR="007E629E" w:rsidRDefault="007E629E" w:rsidP="00DB4D45">
      <w:pPr>
        <w:rPr>
          <w:lang w:bidi="he-IL"/>
        </w:rPr>
      </w:pPr>
    </w:p>
    <w:p w14:paraId="3FD466C2" w14:textId="63ED7637" w:rsidR="007E629E" w:rsidRPr="00AA5E17" w:rsidRDefault="007E629E" w:rsidP="007E629E">
      <w:pPr>
        <w:ind w:left="288" w:right="288"/>
        <w:rPr>
          <w:i/>
          <w:iCs/>
          <w:lang w:bidi="he-IL"/>
        </w:rPr>
      </w:pPr>
      <w:r w:rsidRPr="00AA5E17">
        <w:rPr>
          <w:b/>
          <w:bCs/>
          <w:i/>
          <w:iCs/>
          <w:lang w:bidi="he-IL"/>
        </w:rPr>
        <w:t>Bereshit</w:t>
      </w:r>
      <w:r>
        <w:rPr>
          <w:b/>
          <w:bCs/>
          <w:i/>
          <w:iCs/>
          <w:lang w:bidi="he-IL"/>
        </w:rPr>
        <w:t xml:space="preserve"> </w:t>
      </w:r>
      <w:r w:rsidRPr="00AA5E17">
        <w:rPr>
          <w:b/>
          <w:bCs/>
          <w:i/>
          <w:iCs/>
          <w:lang w:bidi="he-IL"/>
        </w:rPr>
        <w:t>(Genesis)</w:t>
      </w:r>
      <w:r>
        <w:rPr>
          <w:b/>
          <w:bCs/>
          <w:i/>
          <w:iCs/>
          <w:lang w:bidi="he-IL"/>
        </w:rPr>
        <w:t xml:space="preserve"> </w:t>
      </w:r>
      <w:r w:rsidRPr="00AA5E17">
        <w:rPr>
          <w:b/>
          <w:bCs/>
          <w:i/>
          <w:iCs/>
          <w:lang w:bidi="he-IL"/>
        </w:rPr>
        <w:t>28:1-5</w:t>
      </w:r>
      <w:r>
        <w:rPr>
          <w:i/>
          <w:iCs/>
          <w:lang w:bidi="he-IL"/>
        </w:rPr>
        <w:t xml:space="preserve"> </w:t>
      </w:r>
      <w:r w:rsidRPr="00AA5E17">
        <w:rPr>
          <w:i/>
          <w:iCs/>
          <w:lang w:bidi="he-IL"/>
        </w:rPr>
        <w:t>And</w:t>
      </w:r>
      <w:r>
        <w:rPr>
          <w:i/>
          <w:iCs/>
          <w:lang w:bidi="he-IL"/>
        </w:rPr>
        <w:t xml:space="preserve"> </w:t>
      </w:r>
      <w:r w:rsidRPr="00D27AA0">
        <w:rPr>
          <w:i/>
          <w:iCs/>
          <w:lang w:bidi="he-IL"/>
        </w:rPr>
        <w:t>Yitzchak</w:t>
      </w:r>
      <w:r>
        <w:rPr>
          <w:i/>
          <w:iCs/>
          <w:lang w:bidi="he-IL"/>
        </w:rPr>
        <w:t xml:space="preserve"> </w:t>
      </w:r>
      <w:r w:rsidRPr="00AA5E17">
        <w:rPr>
          <w:i/>
          <w:iCs/>
          <w:lang w:bidi="he-IL"/>
        </w:rPr>
        <w:t>called</w:t>
      </w:r>
      <w:r>
        <w:rPr>
          <w:i/>
          <w:iCs/>
          <w:lang w:bidi="he-IL"/>
        </w:rPr>
        <w:t xml:space="preserve"> </w:t>
      </w:r>
      <w:r w:rsidRPr="00D27AA0">
        <w:rPr>
          <w:i/>
          <w:iCs/>
          <w:lang w:bidi="he-IL"/>
        </w:rPr>
        <w:t>Yaaqob</w:t>
      </w:r>
      <w:r w:rsidRPr="00AA5E17">
        <w:rPr>
          <w:i/>
          <w:iCs/>
          <w:lang w:bidi="he-IL"/>
        </w:rPr>
        <w:t>,</w:t>
      </w:r>
      <w:r>
        <w:rPr>
          <w:i/>
          <w:iCs/>
          <w:lang w:bidi="he-IL"/>
        </w:rPr>
        <w:t xml:space="preserve"> </w:t>
      </w:r>
      <w:r w:rsidRPr="00AA5E17">
        <w:rPr>
          <w:i/>
          <w:iCs/>
          <w:lang w:bidi="he-IL"/>
        </w:rPr>
        <w:t>and</w:t>
      </w:r>
      <w:r>
        <w:rPr>
          <w:i/>
          <w:iCs/>
          <w:lang w:bidi="he-IL"/>
        </w:rPr>
        <w:t xml:space="preserve"> </w:t>
      </w:r>
      <w:r w:rsidRPr="00AA5E17">
        <w:rPr>
          <w:i/>
          <w:iCs/>
          <w:lang w:bidi="he-IL"/>
        </w:rPr>
        <w:t>blessed</w:t>
      </w:r>
      <w:r>
        <w:rPr>
          <w:i/>
          <w:iCs/>
          <w:lang w:bidi="he-IL"/>
        </w:rPr>
        <w:t xml:space="preserve"> </w:t>
      </w:r>
      <w:r w:rsidRPr="00AA5E17">
        <w:rPr>
          <w:i/>
          <w:iCs/>
          <w:lang w:bidi="he-IL"/>
        </w:rPr>
        <w:t>him,</w:t>
      </w:r>
      <w:r>
        <w:rPr>
          <w:i/>
          <w:iCs/>
          <w:lang w:bidi="he-IL"/>
        </w:rPr>
        <w:t xml:space="preserve"> </w:t>
      </w:r>
      <w:r w:rsidRPr="00AA5E17">
        <w:rPr>
          <w:i/>
          <w:iCs/>
          <w:lang w:bidi="he-IL"/>
        </w:rPr>
        <w:t>and</w:t>
      </w:r>
      <w:r>
        <w:rPr>
          <w:i/>
          <w:iCs/>
          <w:lang w:bidi="he-IL"/>
        </w:rPr>
        <w:t xml:space="preserve"> </w:t>
      </w:r>
      <w:r w:rsidRPr="00AA5E17">
        <w:rPr>
          <w:i/>
          <w:iCs/>
          <w:lang w:bidi="he-IL"/>
        </w:rPr>
        <w:t>charged</w:t>
      </w:r>
      <w:r>
        <w:rPr>
          <w:i/>
          <w:iCs/>
          <w:lang w:bidi="he-IL"/>
        </w:rPr>
        <w:t xml:space="preserve"> </w:t>
      </w:r>
      <w:r w:rsidRPr="00AA5E17">
        <w:rPr>
          <w:i/>
          <w:iCs/>
          <w:lang w:bidi="he-IL"/>
        </w:rPr>
        <w:t>him,</w:t>
      </w:r>
      <w:r>
        <w:rPr>
          <w:i/>
          <w:iCs/>
          <w:lang w:bidi="he-IL"/>
        </w:rPr>
        <w:t xml:space="preserve"> </w:t>
      </w:r>
      <w:r w:rsidRPr="00AA5E17">
        <w:rPr>
          <w:i/>
          <w:iCs/>
          <w:lang w:bidi="he-IL"/>
        </w:rPr>
        <w:t>and</w:t>
      </w:r>
      <w:r>
        <w:rPr>
          <w:i/>
          <w:iCs/>
          <w:lang w:bidi="he-IL"/>
        </w:rPr>
        <w:t xml:space="preserve"> </w:t>
      </w:r>
      <w:r w:rsidRPr="00AA5E17">
        <w:rPr>
          <w:i/>
          <w:iCs/>
          <w:lang w:bidi="he-IL"/>
        </w:rPr>
        <w:t>said</w:t>
      </w:r>
      <w:r>
        <w:rPr>
          <w:i/>
          <w:iCs/>
          <w:lang w:bidi="he-IL"/>
        </w:rPr>
        <w:t xml:space="preserve"> </w:t>
      </w:r>
      <w:r w:rsidRPr="00AA5E17">
        <w:rPr>
          <w:i/>
          <w:iCs/>
          <w:lang w:bidi="he-IL"/>
        </w:rPr>
        <w:t>unto</w:t>
      </w:r>
      <w:r>
        <w:rPr>
          <w:i/>
          <w:iCs/>
          <w:lang w:bidi="he-IL"/>
        </w:rPr>
        <w:t xml:space="preserve"> </w:t>
      </w:r>
      <w:r w:rsidRPr="00AA5E17">
        <w:rPr>
          <w:i/>
          <w:iCs/>
          <w:lang w:bidi="he-IL"/>
        </w:rPr>
        <w:t>him:</w:t>
      </w:r>
      <w:r>
        <w:rPr>
          <w:i/>
          <w:iCs/>
          <w:lang w:bidi="he-IL"/>
        </w:rPr>
        <w:t xml:space="preserve"> ‘</w:t>
      </w:r>
      <w:r w:rsidRPr="00AA5E17">
        <w:rPr>
          <w:i/>
          <w:iCs/>
          <w:lang w:bidi="he-IL"/>
        </w:rPr>
        <w:t>Thou</w:t>
      </w:r>
      <w:r>
        <w:rPr>
          <w:i/>
          <w:iCs/>
          <w:lang w:bidi="he-IL"/>
        </w:rPr>
        <w:t xml:space="preserve"> </w:t>
      </w:r>
      <w:r w:rsidRPr="00AA5E17">
        <w:rPr>
          <w:i/>
          <w:iCs/>
          <w:lang w:bidi="he-IL"/>
        </w:rPr>
        <w:t>shalt</w:t>
      </w:r>
      <w:r>
        <w:rPr>
          <w:i/>
          <w:iCs/>
          <w:lang w:bidi="he-IL"/>
        </w:rPr>
        <w:t xml:space="preserve"> </w:t>
      </w:r>
      <w:r w:rsidRPr="00AA5E17">
        <w:rPr>
          <w:i/>
          <w:iCs/>
          <w:lang w:bidi="he-IL"/>
        </w:rPr>
        <w:t>not</w:t>
      </w:r>
      <w:r>
        <w:rPr>
          <w:i/>
          <w:iCs/>
          <w:lang w:bidi="he-IL"/>
        </w:rPr>
        <w:t xml:space="preserve"> </w:t>
      </w:r>
      <w:r w:rsidRPr="00AA5E17">
        <w:rPr>
          <w:i/>
          <w:iCs/>
          <w:lang w:bidi="he-IL"/>
        </w:rPr>
        <w:t>take</w:t>
      </w:r>
      <w:r>
        <w:rPr>
          <w:i/>
          <w:iCs/>
          <w:lang w:bidi="he-IL"/>
        </w:rPr>
        <w:t xml:space="preserve"> </w:t>
      </w:r>
      <w:r w:rsidRPr="00AA5E17">
        <w:rPr>
          <w:i/>
          <w:iCs/>
          <w:lang w:bidi="he-IL"/>
        </w:rPr>
        <w:t>a</w:t>
      </w:r>
      <w:r>
        <w:rPr>
          <w:i/>
          <w:iCs/>
          <w:lang w:bidi="he-IL"/>
        </w:rPr>
        <w:t xml:space="preserve"> </w:t>
      </w:r>
      <w:r w:rsidRPr="00AA5E17">
        <w:rPr>
          <w:i/>
          <w:iCs/>
          <w:lang w:bidi="he-IL"/>
        </w:rPr>
        <w:t>wife</w:t>
      </w:r>
      <w:r>
        <w:rPr>
          <w:i/>
          <w:iCs/>
          <w:lang w:bidi="he-IL"/>
        </w:rPr>
        <w:t xml:space="preserve"> </w:t>
      </w:r>
      <w:r w:rsidRPr="00AA5E17">
        <w:rPr>
          <w:i/>
          <w:iCs/>
          <w:lang w:bidi="he-IL"/>
        </w:rPr>
        <w:t>of</w:t>
      </w:r>
      <w:r>
        <w:rPr>
          <w:i/>
          <w:iCs/>
          <w:lang w:bidi="he-IL"/>
        </w:rPr>
        <w:t xml:space="preserve"> </w:t>
      </w:r>
      <w:r w:rsidRPr="00AA5E17">
        <w:rPr>
          <w:i/>
          <w:iCs/>
          <w:lang w:bidi="he-IL"/>
        </w:rPr>
        <w:t>the</w:t>
      </w:r>
      <w:r>
        <w:rPr>
          <w:i/>
          <w:iCs/>
          <w:lang w:bidi="he-IL"/>
        </w:rPr>
        <w:t xml:space="preserve"> </w:t>
      </w:r>
      <w:r w:rsidRPr="00AA5E17">
        <w:rPr>
          <w:i/>
          <w:iCs/>
          <w:lang w:bidi="he-IL"/>
        </w:rPr>
        <w:t>daughters</w:t>
      </w:r>
      <w:r>
        <w:rPr>
          <w:i/>
          <w:iCs/>
          <w:lang w:bidi="he-IL"/>
        </w:rPr>
        <w:t xml:space="preserve"> </w:t>
      </w:r>
      <w:r w:rsidRPr="00AA5E17">
        <w:rPr>
          <w:i/>
          <w:iCs/>
          <w:lang w:bidi="he-IL"/>
        </w:rPr>
        <w:t>of</w:t>
      </w:r>
      <w:r>
        <w:rPr>
          <w:i/>
          <w:iCs/>
          <w:lang w:bidi="he-IL"/>
        </w:rPr>
        <w:t xml:space="preserve"> </w:t>
      </w:r>
      <w:r w:rsidRPr="00AA5E17">
        <w:rPr>
          <w:i/>
          <w:iCs/>
          <w:lang w:bidi="he-IL"/>
        </w:rPr>
        <w:t>Canaan.</w:t>
      </w:r>
      <w:r>
        <w:rPr>
          <w:i/>
          <w:iCs/>
          <w:lang w:bidi="he-IL"/>
        </w:rPr>
        <w:t xml:space="preserve"> </w:t>
      </w:r>
      <w:r w:rsidRPr="00AA5E17">
        <w:rPr>
          <w:i/>
          <w:iCs/>
          <w:lang w:bidi="he-IL"/>
        </w:rPr>
        <w:t>2</w:t>
      </w:r>
      <w:r>
        <w:rPr>
          <w:i/>
          <w:iCs/>
          <w:lang w:bidi="he-IL"/>
        </w:rPr>
        <w:t xml:space="preserve"> </w:t>
      </w:r>
      <w:r w:rsidRPr="00AA5E17">
        <w:rPr>
          <w:i/>
          <w:iCs/>
          <w:lang w:bidi="he-IL"/>
        </w:rPr>
        <w:t>Arise,</w:t>
      </w:r>
      <w:r>
        <w:rPr>
          <w:i/>
          <w:iCs/>
          <w:lang w:bidi="he-IL"/>
        </w:rPr>
        <w:t xml:space="preserve"> </w:t>
      </w:r>
      <w:r w:rsidRPr="00AA5E17">
        <w:rPr>
          <w:i/>
          <w:iCs/>
          <w:lang w:bidi="he-IL"/>
        </w:rPr>
        <w:t>go</w:t>
      </w:r>
      <w:r>
        <w:rPr>
          <w:i/>
          <w:iCs/>
          <w:lang w:bidi="he-IL"/>
        </w:rPr>
        <w:t xml:space="preserve"> </w:t>
      </w:r>
      <w:r w:rsidRPr="00AA5E17">
        <w:rPr>
          <w:i/>
          <w:iCs/>
          <w:lang w:bidi="he-IL"/>
        </w:rPr>
        <w:t>to</w:t>
      </w:r>
      <w:r>
        <w:rPr>
          <w:i/>
          <w:iCs/>
          <w:lang w:bidi="he-IL"/>
        </w:rPr>
        <w:t xml:space="preserve"> </w:t>
      </w:r>
      <w:r w:rsidRPr="00AA5E17">
        <w:rPr>
          <w:i/>
          <w:iCs/>
          <w:lang w:bidi="he-IL"/>
        </w:rPr>
        <w:t>Paddan-aram,</w:t>
      </w:r>
      <w:r>
        <w:rPr>
          <w:i/>
          <w:iCs/>
          <w:lang w:bidi="he-IL"/>
        </w:rPr>
        <w:t xml:space="preserve"> </w:t>
      </w:r>
      <w:r w:rsidRPr="00AA5E17">
        <w:rPr>
          <w:i/>
          <w:iCs/>
          <w:lang w:bidi="he-IL"/>
        </w:rPr>
        <w:t>to</w:t>
      </w:r>
      <w:r>
        <w:rPr>
          <w:i/>
          <w:iCs/>
          <w:lang w:bidi="he-IL"/>
        </w:rPr>
        <w:t xml:space="preserve"> </w:t>
      </w:r>
      <w:r w:rsidRPr="00AA5E17">
        <w:rPr>
          <w:i/>
          <w:iCs/>
          <w:lang w:bidi="he-IL"/>
        </w:rPr>
        <w:t>the</w:t>
      </w:r>
      <w:r>
        <w:rPr>
          <w:i/>
          <w:iCs/>
          <w:lang w:bidi="he-IL"/>
        </w:rPr>
        <w:t xml:space="preserve"> </w:t>
      </w:r>
      <w:r w:rsidRPr="00AA5E17">
        <w:rPr>
          <w:i/>
          <w:iCs/>
          <w:lang w:bidi="he-IL"/>
        </w:rPr>
        <w:t>house</w:t>
      </w:r>
      <w:r>
        <w:rPr>
          <w:i/>
          <w:iCs/>
          <w:lang w:bidi="he-IL"/>
        </w:rPr>
        <w:t xml:space="preserve"> </w:t>
      </w:r>
      <w:r w:rsidRPr="00AA5E17">
        <w:rPr>
          <w:i/>
          <w:iCs/>
          <w:lang w:bidi="he-IL"/>
        </w:rPr>
        <w:t>of</w:t>
      </w:r>
      <w:r>
        <w:rPr>
          <w:i/>
          <w:iCs/>
          <w:lang w:bidi="he-IL"/>
        </w:rPr>
        <w:t xml:space="preserve"> </w:t>
      </w:r>
      <w:r w:rsidRPr="00AA5E17">
        <w:rPr>
          <w:i/>
          <w:iCs/>
          <w:lang w:bidi="he-IL"/>
        </w:rPr>
        <w:t>Bethuel</w:t>
      </w:r>
      <w:r>
        <w:rPr>
          <w:i/>
          <w:iCs/>
          <w:lang w:bidi="he-IL"/>
        </w:rPr>
        <w:t xml:space="preserve"> </w:t>
      </w:r>
      <w:r w:rsidRPr="00AA5E17">
        <w:rPr>
          <w:i/>
          <w:iCs/>
          <w:lang w:bidi="he-IL"/>
        </w:rPr>
        <w:t>thy</w:t>
      </w:r>
      <w:r>
        <w:rPr>
          <w:i/>
          <w:iCs/>
          <w:lang w:bidi="he-IL"/>
        </w:rPr>
        <w:t xml:space="preserve"> </w:t>
      </w:r>
      <w:r w:rsidRPr="00AA5E17">
        <w:rPr>
          <w:i/>
          <w:iCs/>
          <w:lang w:bidi="he-IL"/>
        </w:rPr>
        <w:t>mother</w:t>
      </w:r>
      <w:r>
        <w:rPr>
          <w:i/>
          <w:iCs/>
          <w:lang w:bidi="he-IL"/>
        </w:rPr>
        <w:t>’</w:t>
      </w:r>
      <w:r w:rsidRPr="00AA5E17">
        <w:rPr>
          <w:i/>
          <w:iCs/>
          <w:lang w:bidi="he-IL"/>
        </w:rPr>
        <w:t>s</w:t>
      </w:r>
      <w:r>
        <w:rPr>
          <w:i/>
          <w:iCs/>
          <w:lang w:bidi="he-IL"/>
        </w:rPr>
        <w:t xml:space="preserve"> </w:t>
      </w:r>
      <w:r w:rsidRPr="00AA5E17">
        <w:rPr>
          <w:i/>
          <w:iCs/>
          <w:lang w:bidi="he-IL"/>
        </w:rPr>
        <w:t>father;</w:t>
      </w:r>
      <w:r>
        <w:rPr>
          <w:i/>
          <w:iCs/>
          <w:lang w:bidi="he-IL"/>
        </w:rPr>
        <w:t xml:space="preserve"> </w:t>
      </w:r>
      <w:r w:rsidRPr="00AA5E17">
        <w:rPr>
          <w:i/>
          <w:iCs/>
          <w:lang w:bidi="he-IL"/>
        </w:rPr>
        <w:t>and</w:t>
      </w:r>
      <w:r>
        <w:rPr>
          <w:i/>
          <w:iCs/>
          <w:lang w:bidi="he-IL"/>
        </w:rPr>
        <w:t xml:space="preserve"> </w:t>
      </w:r>
      <w:r w:rsidRPr="00AA5E17">
        <w:rPr>
          <w:i/>
          <w:iCs/>
          <w:lang w:bidi="he-IL"/>
        </w:rPr>
        <w:t>take</w:t>
      </w:r>
      <w:r>
        <w:rPr>
          <w:i/>
          <w:iCs/>
          <w:lang w:bidi="he-IL"/>
        </w:rPr>
        <w:t xml:space="preserve"> </w:t>
      </w:r>
      <w:r w:rsidRPr="00AA5E17">
        <w:rPr>
          <w:i/>
          <w:iCs/>
          <w:lang w:bidi="he-IL"/>
        </w:rPr>
        <w:t>thee</w:t>
      </w:r>
      <w:r>
        <w:rPr>
          <w:i/>
          <w:iCs/>
          <w:lang w:bidi="he-IL"/>
        </w:rPr>
        <w:t xml:space="preserve"> </w:t>
      </w:r>
      <w:r w:rsidRPr="00AA5E17">
        <w:rPr>
          <w:i/>
          <w:iCs/>
          <w:lang w:bidi="he-IL"/>
        </w:rPr>
        <w:t>a</w:t>
      </w:r>
      <w:r>
        <w:rPr>
          <w:i/>
          <w:iCs/>
          <w:lang w:bidi="he-IL"/>
        </w:rPr>
        <w:t xml:space="preserve"> </w:t>
      </w:r>
      <w:r w:rsidRPr="00AA5E17">
        <w:rPr>
          <w:i/>
          <w:iCs/>
          <w:lang w:bidi="he-IL"/>
        </w:rPr>
        <w:t>wife</w:t>
      </w:r>
      <w:r>
        <w:rPr>
          <w:i/>
          <w:iCs/>
          <w:lang w:bidi="he-IL"/>
        </w:rPr>
        <w:t xml:space="preserve"> </w:t>
      </w:r>
      <w:r w:rsidRPr="00AA5E17">
        <w:rPr>
          <w:i/>
          <w:iCs/>
          <w:lang w:bidi="he-IL"/>
        </w:rPr>
        <w:t>from</w:t>
      </w:r>
      <w:r>
        <w:rPr>
          <w:i/>
          <w:iCs/>
          <w:lang w:bidi="he-IL"/>
        </w:rPr>
        <w:t xml:space="preserve"> </w:t>
      </w:r>
      <w:r w:rsidRPr="00AA5E17">
        <w:rPr>
          <w:i/>
          <w:iCs/>
          <w:lang w:bidi="he-IL"/>
        </w:rPr>
        <w:t>thence</w:t>
      </w:r>
      <w:r>
        <w:rPr>
          <w:i/>
          <w:iCs/>
          <w:lang w:bidi="he-IL"/>
        </w:rPr>
        <w:t xml:space="preserve"> </w:t>
      </w:r>
      <w:r w:rsidRPr="00AA5E17">
        <w:rPr>
          <w:i/>
          <w:iCs/>
          <w:lang w:bidi="he-IL"/>
        </w:rPr>
        <w:t>of</w:t>
      </w:r>
      <w:r>
        <w:rPr>
          <w:i/>
          <w:iCs/>
          <w:lang w:bidi="he-IL"/>
        </w:rPr>
        <w:t xml:space="preserve"> </w:t>
      </w:r>
      <w:r w:rsidRPr="00AA5E17">
        <w:rPr>
          <w:i/>
          <w:iCs/>
          <w:lang w:bidi="he-IL"/>
        </w:rPr>
        <w:t>the</w:t>
      </w:r>
      <w:r>
        <w:rPr>
          <w:i/>
          <w:iCs/>
          <w:lang w:bidi="he-IL"/>
        </w:rPr>
        <w:t xml:space="preserve"> </w:t>
      </w:r>
      <w:r w:rsidRPr="00AA5E17">
        <w:rPr>
          <w:i/>
          <w:iCs/>
          <w:lang w:bidi="he-IL"/>
        </w:rPr>
        <w:t>daughters</w:t>
      </w:r>
      <w:r>
        <w:rPr>
          <w:i/>
          <w:iCs/>
          <w:lang w:bidi="he-IL"/>
        </w:rPr>
        <w:t xml:space="preserve"> </w:t>
      </w:r>
      <w:r w:rsidRPr="00AA5E17">
        <w:rPr>
          <w:i/>
          <w:iCs/>
          <w:lang w:bidi="he-IL"/>
        </w:rPr>
        <w:t>of</w:t>
      </w:r>
      <w:r>
        <w:rPr>
          <w:i/>
          <w:iCs/>
          <w:lang w:bidi="he-IL"/>
        </w:rPr>
        <w:t xml:space="preserve"> </w:t>
      </w:r>
      <w:r w:rsidRPr="00AA5E17">
        <w:rPr>
          <w:i/>
          <w:iCs/>
          <w:lang w:bidi="he-IL"/>
        </w:rPr>
        <w:t>Laban</w:t>
      </w:r>
      <w:r>
        <w:rPr>
          <w:i/>
          <w:iCs/>
          <w:lang w:bidi="he-IL"/>
        </w:rPr>
        <w:t xml:space="preserve"> </w:t>
      </w:r>
      <w:r w:rsidRPr="00AA5E17">
        <w:rPr>
          <w:i/>
          <w:iCs/>
          <w:lang w:bidi="he-IL"/>
        </w:rPr>
        <w:t>thy</w:t>
      </w:r>
      <w:r>
        <w:rPr>
          <w:i/>
          <w:iCs/>
          <w:lang w:bidi="he-IL"/>
        </w:rPr>
        <w:t xml:space="preserve"> </w:t>
      </w:r>
      <w:r w:rsidRPr="00AA5E17">
        <w:rPr>
          <w:i/>
          <w:iCs/>
          <w:lang w:bidi="he-IL"/>
        </w:rPr>
        <w:t>mother</w:t>
      </w:r>
      <w:r>
        <w:rPr>
          <w:i/>
          <w:iCs/>
          <w:lang w:bidi="he-IL"/>
        </w:rPr>
        <w:t>’</w:t>
      </w:r>
      <w:r w:rsidRPr="00AA5E17">
        <w:rPr>
          <w:i/>
          <w:iCs/>
          <w:lang w:bidi="he-IL"/>
        </w:rPr>
        <w:t>s</w:t>
      </w:r>
      <w:r>
        <w:rPr>
          <w:i/>
          <w:iCs/>
          <w:lang w:bidi="he-IL"/>
        </w:rPr>
        <w:t xml:space="preserve"> </w:t>
      </w:r>
      <w:r w:rsidRPr="00AA5E17">
        <w:rPr>
          <w:i/>
          <w:iCs/>
          <w:lang w:bidi="he-IL"/>
        </w:rPr>
        <w:t>brother.</w:t>
      </w:r>
      <w:r>
        <w:rPr>
          <w:i/>
          <w:iCs/>
          <w:lang w:bidi="he-IL"/>
        </w:rPr>
        <w:t xml:space="preserve"> </w:t>
      </w:r>
      <w:r w:rsidRPr="00AA5E17">
        <w:rPr>
          <w:i/>
          <w:iCs/>
          <w:lang w:bidi="he-IL"/>
        </w:rPr>
        <w:t>3</w:t>
      </w:r>
      <w:r>
        <w:rPr>
          <w:i/>
          <w:iCs/>
          <w:lang w:bidi="he-IL"/>
        </w:rPr>
        <w:t xml:space="preserve"> </w:t>
      </w:r>
      <w:r w:rsidRPr="00AA5E17">
        <w:rPr>
          <w:i/>
          <w:iCs/>
          <w:lang w:bidi="he-IL"/>
        </w:rPr>
        <w:t>And</w:t>
      </w:r>
      <w:r>
        <w:rPr>
          <w:i/>
          <w:iCs/>
          <w:lang w:bidi="he-IL"/>
        </w:rPr>
        <w:t xml:space="preserve"> </w:t>
      </w:r>
      <w:r w:rsidRPr="00AA5E17">
        <w:rPr>
          <w:i/>
          <w:iCs/>
          <w:lang w:bidi="he-IL"/>
        </w:rPr>
        <w:t>God</w:t>
      </w:r>
      <w:r>
        <w:rPr>
          <w:i/>
          <w:iCs/>
          <w:lang w:bidi="he-IL"/>
        </w:rPr>
        <w:t xml:space="preserve"> </w:t>
      </w:r>
      <w:r w:rsidRPr="00AA5E17">
        <w:rPr>
          <w:i/>
          <w:iCs/>
          <w:lang w:bidi="he-IL"/>
        </w:rPr>
        <w:t>Almighty</w:t>
      </w:r>
      <w:r>
        <w:rPr>
          <w:i/>
          <w:iCs/>
          <w:lang w:bidi="he-IL"/>
        </w:rPr>
        <w:t xml:space="preserve"> </w:t>
      </w:r>
      <w:r w:rsidRPr="00AA5E17">
        <w:rPr>
          <w:i/>
          <w:iCs/>
          <w:lang w:bidi="he-IL"/>
        </w:rPr>
        <w:t>bless</w:t>
      </w:r>
      <w:r>
        <w:rPr>
          <w:i/>
          <w:iCs/>
          <w:lang w:bidi="he-IL"/>
        </w:rPr>
        <w:t xml:space="preserve"> </w:t>
      </w:r>
      <w:r w:rsidRPr="00AA5E17">
        <w:rPr>
          <w:i/>
          <w:iCs/>
          <w:lang w:bidi="he-IL"/>
        </w:rPr>
        <w:t>thee,</w:t>
      </w:r>
      <w:r>
        <w:rPr>
          <w:i/>
          <w:iCs/>
          <w:lang w:bidi="he-IL"/>
        </w:rPr>
        <w:t xml:space="preserve"> </w:t>
      </w:r>
      <w:r w:rsidRPr="00AA5E17">
        <w:rPr>
          <w:i/>
          <w:iCs/>
          <w:lang w:bidi="he-IL"/>
        </w:rPr>
        <w:t>and</w:t>
      </w:r>
      <w:r>
        <w:rPr>
          <w:i/>
          <w:iCs/>
          <w:lang w:bidi="he-IL"/>
        </w:rPr>
        <w:t xml:space="preserve"> </w:t>
      </w:r>
      <w:r w:rsidRPr="00AA5E17">
        <w:rPr>
          <w:i/>
          <w:iCs/>
          <w:lang w:bidi="he-IL"/>
        </w:rPr>
        <w:t>make</w:t>
      </w:r>
      <w:r>
        <w:rPr>
          <w:i/>
          <w:iCs/>
          <w:lang w:bidi="he-IL"/>
        </w:rPr>
        <w:t xml:space="preserve"> </w:t>
      </w:r>
      <w:r w:rsidRPr="00AA5E17">
        <w:rPr>
          <w:i/>
          <w:iCs/>
          <w:lang w:bidi="he-IL"/>
        </w:rPr>
        <w:t>thee</w:t>
      </w:r>
      <w:r>
        <w:rPr>
          <w:i/>
          <w:iCs/>
          <w:lang w:bidi="he-IL"/>
        </w:rPr>
        <w:t xml:space="preserve"> </w:t>
      </w:r>
      <w:r w:rsidRPr="00AA5E17">
        <w:rPr>
          <w:i/>
          <w:iCs/>
          <w:lang w:bidi="he-IL"/>
        </w:rPr>
        <w:t>fruitful,</w:t>
      </w:r>
      <w:r>
        <w:rPr>
          <w:i/>
          <w:iCs/>
          <w:lang w:bidi="he-IL"/>
        </w:rPr>
        <w:t xml:space="preserve"> </w:t>
      </w:r>
      <w:r w:rsidRPr="00AA5E17">
        <w:rPr>
          <w:i/>
          <w:iCs/>
          <w:lang w:bidi="he-IL"/>
        </w:rPr>
        <w:t>and</w:t>
      </w:r>
      <w:r>
        <w:rPr>
          <w:i/>
          <w:iCs/>
          <w:lang w:bidi="he-IL"/>
        </w:rPr>
        <w:t xml:space="preserve"> </w:t>
      </w:r>
      <w:r w:rsidRPr="00AA5E17">
        <w:rPr>
          <w:i/>
          <w:iCs/>
          <w:lang w:bidi="he-IL"/>
        </w:rPr>
        <w:t>multiply</w:t>
      </w:r>
      <w:r>
        <w:rPr>
          <w:i/>
          <w:iCs/>
          <w:lang w:bidi="he-IL"/>
        </w:rPr>
        <w:t xml:space="preserve"> </w:t>
      </w:r>
      <w:r w:rsidRPr="00AA5E17">
        <w:rPr>
          <w:i/>
          <w:iCs/>
          <w:lang w:bidi="he-IL"/>
        </w:rPr>
        <w:t>thee,</w:t>
      </w:r>
      <w:r>
        <w:rPr>
          <w:i/>
          <w:iCs/>
          <w:lang w:bidi="he-IL"/>
        </w:rPr>
        <w:t xml:space="preserve"> </w:t>
      </w:r>
      <w:r w:rsidRPr="00AA5E17">
        <w:rPr>
          <w:i/>
          <w:iCs/>
          <w:lang w:bidi="he-IL"/>
        </w:rPr>
        <w:t>that</w:t>
      </w:r>
      <w:r>
        <w:rPr>
          <w:i/>
          <w:iCs/>
          <w:lang w:bidi="he-IL"/>
        </w:rPr>
        <w:t xml:space="preserve"> </w:t>
      </w:r>
      <w:r w:rsidRPr="00AA5E17">
        <w:rPr>
          <w:i/>
          <w:iCs/>
          <w:lang w:bidi="he-IL"/>
        </w:rPr>
        <w:t>thou</w:t>
      </w:r>
      <w:r>
        <w:rPr>
          <w:i/>
          <w:iCs/>
          <w:lang w:bidi="he-IL"/>
        </w:rPr>
        <w:t xml:space="preserve"> </w:t>
      </w:r>
      <w:r w:rsidRPr="00AA5E17">
        <w:rPr>
          <w:i/>
          <w:iCs/>
          <w:lang w:bidi="he-IL"/>
        </w:rPr>
        <w:t>mayest</w:t>
      </w:r>
      <w:r>
        <w:rPr>
          <w:i/>
          <w:iCs/>
          <w:lang w:bidi="he-IL"/>
        </w:rPr>
        <w:t xml:space="preserve"> </w:t>
      </w:r>
      <w:r w:rsidRPr="00AA5E17">
        <w:rPr>
          <w:i/>
          <w:iCs/>
          <w:lang w:bidi="he-IL"/>
        </w:rPr>
        <w:t>be</w:t>
      </w:r>
      <w:r>
        <w:rPr>
          <w:i/>
          <w:iCs/>
          <w:lang w:bidi="he-IL"/>
        </w:rPr>
        <w:t xml:space="preserve"> </w:t>
      </w:r>
      <w:r w:rsidRPr="00AA5E17">
        <w:rPr>
          <w:i/>
          <w:iCs/>
          <w:lang w:bidi="he-IL"/>
        </w:rPr>
        <w:t>a</w:t>
      </w:r>
      <w:r>
        <w:rPr>
          <w:i/>
          <w:iCs/>
          <w:lang w:bidi="he-IL"/>
        </w:rPr>
        <w:t xml:space="preserve"> </w:t>
      </w:r>
      <w:r w:rsidRPr="00AA5E17">
        <w:rPr>
          <w:i/>
          <w:iCs/>
          <w:lang w:bidi="he-IL"/>
        </w:rPr>
        <w:t>congregation</w:t>
      </w:r>
      <w:r>
        <w:rPr>
          <w:i/>
          <w:iCs/>
          <w:lang w:bidi="he-IL"/>
        </w:rPr>
        <w:t xml:space="preserve"> </w:t>
      </w:r>
      <w:r w:rsidRPr="00AA5E17">
        <w:rPr>
          <w:i/>
          <w:iCs/>
          <w:lang w:bidi="he-IL"/>
        </w:rPr>
        <w:t>of</w:t>
      </w:r>
      <w:r>
        <w:rPr>
          <w:i/>
          <w:iCs/>
          <w:lang w:bidi="he-IL"/>
        </w:rPr>
        <w:t xml:space="preserve"> </w:t>
      </w:r>
      <w:r w:rsidRPr="00AA5E17">
        <w:rPr>
          <w:i/>
          <w:iCs/>
          <w:lang w:bidi="he-IL"/>
        </w:rPr>
        <w:t>peoples;</w:t>
      </w:r>
      <w:r>
        <w:rPr>
          <w:i/>
          <w:iCs/>
          <w:lang w:bidi="he-IL"/>
        </w:rPr>
        <w:t xml:space="preserve"> </w:t>
      </w:r>
      <w:r w:rsidRPr="00AA5E17">
        <w:rPr>
          <w:i/>
          <w:iCs/>
          <w:lang w:bidi="he-IL"/>
        </w:rPr>
        <w:t>4</w:t>
      </w:r>
      <w:r>
        <w:rPr>
          <w:i/>
          <w:iCs/>
          <w:lang w:bidi="he-IL"/>
        </w:rPr>
        <w:t xml:space="preserve"> </w:t>
      </w:r>
      <w:r w:rsidRPr="00AA5E17">
        <w:rPr>
          <w:i/>
          <w:iCs/>
          <w:lang w:bidi="he-IL"/>
        </w:rPr>
        <w:t>and</w:t>
      </w:r>
      <w:r>
        <w:rPr>
          <w:i/>
          <w:iCs/>
          <w:lang w:bidi="he-IL"/>
        </w:rPr>
        <w:t xml:space="preserve"> </w:t>
      </w:r>
      <w:r w:rsidRPr="00AA5E17">
        <w:rPr>
          <w:i/>
          <w:iCs/>
          <w:lang w:bidi="he-IL"/>
        </w:rPr>
        <w:t>give</w:t>
      </w:r>
      <w:r>
        <w:rPr>
          <w:i/>
          <w:iCs/>
          <w:lang w:bidi="he-IL"/>
        </w:rPr>
        <w:t xml:space="preserve"> </w:t>
      </w:r>
      <w:r w:rsidRPr="00AA5E17">
        <w:rPr>
          <w:i/>
          <w:iCs/>
          <w:lang w:bidi="he-IL"/>
        </w:rPr>
        <w:t>thee</w:t>
      </w:r>
      <w:r>
        <w:rPr>
          <w:i/>
          <w:iCs/>
          <w:lang w:bidi="he-IL"/>
        </w:rPr>
        <w:t xml:space="preserve"> </w:t>
      </w:r>
      <w:r w:rsidRPr="00AA5E17">
        <w:rPr>
          <w:i/>
          <w:iCs/>
          <w:lang w:bidi="he-IL"/>
        </w:rPr>
        <w:t>the</w:t>
      </w:r>
      <w:r>
        <w:rPr>
          <w:i/>
          <w:iCs/>
          <w:lang w:bidi="he-IL"/>
        </w:rPr>
        <w:t xml:space="preserve"> </w:t>
      </w:r>
      <w:r w:rsidRPr="00AA5E17">
        <w:rPr>
          <w:i/>
          <w:iCs/>
          <w:lang w:bidi="he-IL"/>
        </w:rPr>
        <w:t>blessing</w:t>
      </w:r>
      <w:r>
        <w:rPr>
          <w:i/>
          <w:iCs/>
          <w:lang w:bidi="he-IL"/>
        </w:rPr>
        <w:t xml:space="preserve"> </w:t>
      </w:r>
      <w:r w:rsidRPr="00AA5E17">
        <w:rPr>
          <w:i/>
          <w:iCs/>
          <w:lang w:bidi="he-IL"/>
        </w:rPr>
        <w:t>of</w:t>
      </w:r>
      <w:r>
        <w:rPr>
          <w:i/>
          <w:iCs/>
          <w:lang w:bidi="he-IL"/>
        </w:rPr>
        <w:t xml:space="preserve"> </w:t>
      </w:r>
      <w:r w:rsidRPr="00D27AA0">
        <w:rPr>
          <w:i/>
          <w:iCs/>
          <w:lang w:bidi="he-IL"/>
        </w:rPr>
        <w:t>Abraham</w:t>
      </w:r>
      <w:r w:rsidRPr="00AA5E17">
        <w:rPr>
          <w:i/>
          <w:iCs/>
          <w:lang w:bidi="he-IL"/>
        </w:rPr>
        <w:t>,</w:t>
      </w:r>
      <w:r>
        <w:rPr>
          <w:i/>
          <w:iCs/>
          <w:lang w:bidi="he-IL"/>
        </w:rPr>
        <w:t xml:space="preserve"> </w:t>
      </w:r>
      <w:r w:rsidRPr="00AA5E17">
        <w:rPr>
          <w:i/>
          <w:iCs/>
          <w:lang w:bidi="he-IL"/>
        </w:rPr>
        <w:t>to</w:t>
      </w:r>
      <w:r>
        <w:rPr>
          <w:i/>
          <w:iCs/>
          <w:lang w:bidi="he-IL"/>
        </w:rPr>
        <w:t xml:space="preserve"> </w:t>
      </w:r>
      <w:r w:rsidRPr="00AA5E17">
        <w:rPr>
          <w:i/>
          <w:iCs/>
          <w:lang w:bidi="he-IL"/>
        </w:rPr>
        <w:t>thee,</w:t>
      </w:r>
      <w:r>
        <w:rPr>
          <w:i/>
          <w:iCs/>
          <w:lang w:bidi="he-IL"/>
        </w:rPr>
        <w:t xml:space="preserve"> </w:t>
      </w:r>
      <w:r w:rsidRPr="00AA5E17">
        <w:rPr>
          <w:i/>
          <w:iCs/>
          <w:lang w:bidi="he-IL"/>
        </w:rPr>
        <w:t>and</w:t>
      </w:r>
      <w:r>
        <w:rPr>
          <w:i/>
          <w:iCs/>
          <w:lang w:bidi="he-IL"/>
        </w:rPr>
        <w:t xml:space="preserve"> </w:t>
      </w:r>
      <w:r w:rsidRPr="00AA5E17">
        <w:rPr>
          <w:i/>
          <w:iCs/>
          <w:lang w:bidi="he-IL"/>
        </w:rPr>
        <w:t>to</w:t>
      </w:r>
      <w:r>
        <w:rPr>
          <w:i/>
          <w:iCs/>
          <w:lang w:bidi="he-IL"/>
        </w:rPr>
        <w:t xml:space="preserve"> </w:t>
      </w:r>
      <w:r w:rsidRPr="00AA5E17">
        <w:rPr>
          <w:i/>
          <w:iCs/>
          <w:lang w:bidi="he-IL"/>
        </w:rPr>
        <w:t>thy</w:t>
      </w:r>
      <w:r>
        <w:rPr>
          <w:i/>
          <w:iCs/>
          <w:lang w:bidi="he-IL"/>
        </w:rPr>
        <w:t xml:space="preserve"> </w:t>
      </w:r>
      <w:r w:rsidRPr="00D27AA0">
        <w:rPr>
          <w:i/>
          <w:iCs/>
          <w:lang w:bidi="he-IL"/>
        </w:rPr>
        <w:t>seed</w:t>
      </w:r>
      <w:r>
        <w:rPr>
          <w:i/>
          <w:iCs/>
          <w:lang w:bidi="he-IL"/>
        </w:rPr>
        <w:t xml:space="preserve"> </w:t>
      </w:r>
      <w:r w:rsidRPr="00AA5E17">
        <w:rPr>
          <w:i/>
          <w:iCs/>
          <w:lang w:bidi="he-IL"/>
        </w:rPr>
        <w:t>with</w:t>
      </w:r>
      <w:r>
        <w:rPr>
          <w:i/>
          <w:iCs/>
          <w:lang w:bidi="he-IL"/>
        </w:rPr>
        <w:t xml:space="preserve"> </w:t>
      </w:r>
      <w:r w:rsidRPr="00AA5E17">
        <w:rPr>
          <w:i/>
          <w:iCs/>
          <w:lang w:bidi="he-IL"/>
        </w:rPr>
        <w:t>thee;</w:t>
      </w:r>
      <w:r>
        <w:rPr>
          <w:i/>
          <w:iCs/>
          <w:lang w:bidi="he-IL"/>
        </w:rPr>
        <w:t xml:space="preserve"> </w:t>
      </w:r>
      <w:r w:rsidRPr="00AA5E17">
        <w:rPr>
          <w:i/>
          <w:iCs/>
          <w:lang w:bidi="he-IL"/>
        </w:rPr>
        <w:t>that</w:t>
      </w:r>
      <w:r>
        <w:rPr>
          <w:i/>
          <w:iCs/>
          <w:lang w:bidi="he-IL"/>
        </w:rPr>
        <w:t xml:space="preserve"> </w:t>
      </w:r>
      <w:r w:rsidRPr="00AA5E17">
        <w:rPr>
          <w:i/>
          <w:iCs/>
          <w:lang w:bidi="he-IL"/>
        </w:rPr>
        <w:t>thou</w:t>
      </w:r>
      <w:r>
        <w:rPr>
          <w:i/>
          <w:iCs/>
          <w:lang w:bidi="he-IL"/>
        </w:rPr>
        <w:t xml:space="preserve"> </w:t>
      </w:r>
      <w:r w:rsidRPr="00AA5E17">
        <w:rPr>
          <w:i/>
          <w:iCs/>
          <w:lang w:bidi="he-IL"/>
        </w:rPr>
        <w:t>mayest</w:t>
      </w:r>
      <w:r>
        <w:rPr>
          <w:i/>
          <w:iCs/>
          <w:lang w:bidi="he-IL"/>
        </w:rPr>
        <w:t xml:space="preserve"> </w:t>
      </w:r>
      <w:r w:rsidRPr="00D27AA0">
        <w:rPr>
          <w:i/>
          <w:iCs/>
          <w:lang w:bidi="he-IL"/>
        </w:rPr>
        <w:t>inherit</w:t>
      </w:r>
      <w:r>
        <w:rPr>
          <w:i/>
          <w:iCs/>
          <w:lang w:bidi="he-IL"/>
        </w:rPr>
        <w:t xml:space="preserve"> </w:t>
      </w:r>
      <w:r w:rsidRPr="00AA5E17">
        <w:rPr>
          <w:i/>
          <w:iCs/>
          <w:lang w:bidi="he-IL"/>
        </w:rPr>
        <w:t>the</w:t>
      </w:r>
      <w:r>
        <w:rPr>
          <w:i/>
          <w:iCs/>
          <w:lang w:bidi="he-IL"/>
        </w:rPr>
        <w:t xml:space="preserve"> </w:t>
      </w:r>
      <w:r w:rsidRPr="00AA5E17">
        <w:rPr>
          <w:i/>
          <w:iCs/>
          <w:lang w:bidi="he-IL"/>
        </w:rPr>
        <w:t>land</w:t>
      </w:r>
      <w:r>
        <w:rPr>
          <w:i/>
          <w:iCs/>
          <w:lang w:bidi="he-IL"/>
        </w:rPr>
        <w:t xml:space="preserve"> </w:t>
      </w:r>
      <w:r w:rsidRPr="00AA5E17">
        <w:rPr>
          <w:i/>
          <w:iCs/>
          <w:lang w:bidi="he-IL"/>
        </w:rPr>
        <w:t>of</w:t>
      </w:r>
      <w:r>
        <w:rPr>
          <w:i/>
          <w:iCs/>
          <w:lang w:bidi="he-IL"/>
        </w:rPr>
        <w:t xml:space="preserve"> </w:t>
      </w:r>
      <w:r w:rsidRPr="00AA5E17">
        <w:rPr>
          <w:i/>
          <w:iCs/>
          <w:lang w:bidi="he-IL"/>
        </w:rPr>
        <w:t>thy</w:t>
      </w:r>
      <w:r>
        <w:rPr>
          <w:i/>
          <w:iCs/>
          <w:lang w:bidi="he-IL"/>
        </w:rPr>
        <w:t xml:space="preserve"> </w:t>
      </w:r>
      <w:r w:rsidRPr="00AA5E17">
        <w:rPr>
          <w:i/>
          <w:iCs/>
          <w:lang w:bidi="he-IL"/>
        </w:rPr>
        <w:t>sojournings,</w:t>
      </w:r>
      <w:r>
        <w:rPr>
          <w:i/>
          <w:iCs/>
          <w:lang w:bidi="he-IL"/>
        </w:rPr>
        <w:t xml:space="preserve"> </w:t>
      </w:r>
      <w:r w:rsidRPr="00AA5E17">
        <w:rPr>
          <w:i/>
          <w:iCs/>
          <w:lang w:bidi="he-IL"/>
        </w:rPr>
        <w:t>which</w:t>
      </w:r>
      <w:r>
        <w:rPr>
          <w:i/>
          <w:iCs/>
          <w:lang w:bidi="he-IL"/>
        </w:rPr>
        <w:t xml:space="preserve"> </w:t>
      </w:r>
      <w:r w:rsidRPr="00AA5E17">
        <w:rPr>
          <w:i/>
          <w:iCs/>
          <w:lang w:bidi="he-IL"/>
        </w:rPr>
        <w:t>God</w:t>
      </w:r>
      <w:r>
        <w:rPr>
          <w:i/>
          <w:iCs/>
          <w:lang w:bidi="he-IL"/>
        </w:rPr>
        <w:t xml:space="preserve"> </w:t>
      </w:r>
      <w:r w:rsidRPr="00AA5E17">
        <w:rPr>
          <w:i/>
          <w:iCs/>
          <w:lang w:bidi="he-IL"/>
        </w:rPr>
        <w:t>gave</w:t>
      </w:r>
      <w:r>
        <w:rPr>
          <w:i/>
          <w:iCs/>
          <w:lang w:bidi="he-IL"/>
        </w:rPr>
        <w:t xml:space="preserve"> </w:t>
      </w:r>
      <w:r w:rsidRPr="00AA5E17">
        <w:rPr>
          <w:i/>
          <w:iCs/>
          <w:lang w:bidi="he-IL"/>
        </w:rPr>
        <w:t>unto</w:t>
      </w:r>
      <w:r>
        <w:rPr>
          <w:i/>
          <w:iCs/>
          <w:lang w:bidi="he-IL"/>
        </w:rPr>
        <w:t xml:space="preserve"> </w:t>
      </w:r>
      <w:r w:rsidRPr="00D27AA0">
        <w:rPr>
          <w:i/>
          <w:iCs/>
          <w:lang w:bidi="he-IL"/>
        </w:rPr>
        <w:t>Abraham</w:t>
      </w:r>
      <w:r w:rsidRPr="00AA5E17">
        <w:rPr>
          <w:i/>
          <w:iCs/>
          <w:lang w:bidi="he-IL"/>
        </w:rPr>
        <w:t>.</w:t>
      </w:r>
      <w:r>
        <w:rPr>
          <w:i/>
          <w:iCs/>
          <w:lang w:bidi="he-IL"/>
        </w:rPr>
        <w:t xml:space="preserve">’ </w:t>
      </w:r>
      <w:r w:rsidRPr="00AA5E17">
        <w:rPr>
          <w:i/>
          <w:iCs/>
          <w:lang w:bidi="he-IL"/>
        </w:rPr>
        <w:t>5</w:t>
      </w:r>
      <w:r>
        <w:rPr>
          <w:i/>
          <w:iCs/>
          <w:lang w:bidi="he-IL"/>
        </w:rPr>
        <w:t xml:space="preserve"> </w:t>
      </w:r>
      <w:r w:rsidRPr="00AA5E17">
        <w:rPr>
          <w:i/>
          <w:iCs/>
          <w:lang w:bidi="he-IL"/>
        </w:rPr>
        <w:t>And</w:t>
      </w:r>
      <w:r>
        <w:rPr>
          <w:i/>
          <w:iCs/>
          <w:lang w:bidi="he-IL"/>
        </w:rPr>
        <w:t xml:space="preserve"> </w:t>
      </w:r>
      <w:r w:rsidRPr="00D27AA0">
        <w:rPr>
          <w:i/>
          <w:iCs/>
          <w:lang w:bidi="he-IL"/>
        </w:rPr>
        <w:t>Yitzchak</w:t>
      </w:r>
      <w:r>
        <w:rPr>
          <w:i/>
          <w:iCs/>
          <w:lang w:bidi="he-IL"/>
        </w:rPr>
        <w:t xml:space="preserve"> </w:t>
      </w:r>
      <w:r w:rsidRPr="00AA5E17">
        <w:rPr>
          <w:i/>
          <w:iCs/>
          <w:lang w:bidi="he-IL"/>
        </w:rPr>
        <w:t>sent</w:t>
      </w:r>
      <w:r>
        <w:rPr>
          <w:i/>
          <w:iCs/>
          <w:lang w:bidi="he-IL"/>
        </w:rPr>
        <w:t xml:space="preserve"> </w:t>
      </w:r>
      <w:r w:rsidRPr="00AA5E17">
        <w:rPr>
          <w:i/>
          <w:iCs/>
          <w:lang w:bidi="he-IL"/>
        </w:rPr>
        <w:t>away</w:t>
      </w:r>
      <w:r>
        <w:rPr>
          <w:i/>
          <w:iCs/>
          <w:lang w:bidi="he-IL"/>
        </w:rPr>
        <w:t xml:space="preserve"> </w:t>
      </w:r>
      <w:r w:rsidRPr="00D27AA0">
        <w:rPr>
          <w:i/>
          <w:iCs/>
          <w:lang w:bidi="he-IL"/>
        </w:rPr>
        <w:t>Yaaqob</w:t>
      </w:r>
      <w:r w:rsidRPr="00AA5E17">
        <w:rPr>
          <w:i/>
          <w:iCs/>
          <w:lang w:bidi="he-IL"/>
        </w:rPr>
        <w:t>;</w:t>
      </w:r>
      <w:r>
        <w:rPr>
          <w:i/>
          <w:iCs/>
          <w:lang w:bidi="he-IL"/>
        </w:rPr>
        <w:t xml:space="preserve"> </w:t>
      </w:r>
      <w:r w:rsidRPr="00AA5E17">
        <w:rPr>
          <w:i/>
          <w:iCs/>
          <w:lang w:bidi="he-IL"/>
        </w:rPr>
        <w:t>and</w:t>
      </w:r>
      <w:r>
        <w:rPr>
          <w:i/>
          <w:iCs/>
          <w:lang w:bidi="he-IL"/>
        </w:rPr>
        <w:t xml:space="preserve"> </w:t>
      </w:r>
      <w:r w:rsidRPr="00AA5E17">
        <w:rPr>
          <w:i/>
          <w:iCs/>
          <w:lang w:bidi="he-IL"/>
        </w:rPr>
        <w:t>he</w:t>
      </w:r>
      <w:r>
        <w:rPr>
          <w:i/>
          <w:iCs/>
          <w:lang w:bidi="he-IL"/>
        </w:rPr>
        <w:t xml:space="preserve"> </w:t>
      </w:r>
      <w:r w:rsidRPr="00AA5E17">
        <w:rPr>
          <w:i/>
          <w:iCs/>
          <w:lang w:bidi="he-IL"/>
        </w:rPr>
        <w:t>went</w:t>
      </w:r>
      <w:r>
        <w:rPr>
          <w:i/>
          <w:iCs/>
          <w:lang w:bidi="he-IL"/>
        </w:rPr>
        <w:t xml:space="preserve"> </w:t>
      </w:r>
      <w:r w:rsidRPr="00AA5E17">
        <w:rPr>
          <w:i/>
          <w:iCs/>
          <w:lang w:bidi="he-IL"/>
        </w:rPr>
        <w:t>to</w:t>
      </w:r>
      <w:r>
        <w:rPr>
          <w:i/>
          <w:iCs/>
          <w:lang w:bidi="he-IL"/>
        </w:rPr>
        <w:t xml:space="preserve"> </w:t>
      </w:r>
      <w:r w:rsidRPr="00AA5E17">
        <w:rPr>
          <w:i/>
          <w:iCs/>
          <w:lang w:bidi="he-IL"/>
        </w:rPr>
        <w:t>Paddan-aram</w:t>
      </w:r>
      <w:r>
        <w:rPr>
          <w:i/>
          <w:iCs/>
          <w:lang w:bidi="he-IL"/>
        </w:rPr>
        <w:t xml:space="preserve"> </w:t>
      </w:r>
      <w:r w:rsidRPr="00AA5E17">
        <w:rPr>
          <w:i/>
          <w:iCs/>
          <w:lang w:bidi="he-IL"/>
        </w:rPr>
        <w:t>unto</w:t>
      </w:r>
      <w:r>
        <w:rPr>
          <w:i/>
          <w:iCs/>
          <w:lang w:bidi="he-IL"/>
        </w:rPr>
        <w:t xml:space="preserve"> </w:t>
      </w:r>
      <w:r w:rsidRPr="00AA5E17">
        <w:rPr>
          <w:i/>
          <w:iCs/>
          <w:lang w:bidi="he-IL"/>
        </w:rPr>
        <w:t>Laban,</w:t>
      </w:r>
      <w:r>
        <w:rPr>
          <w:i/>
          <w:iCs/>
          <w:lang w:bidi="he-IL"/>
        </w:rPr>
        <w:t xml:space="preserve"> </w:t>
      </w:r>
      <w:r w:rsidRPr="00AA5E17">
        <w:rPr>
          <w:i/>
          <w:iCs/>
          <w:lang w:bidi="he-IL"/>
        </w:rPr>
        <w:t>son</w:t>
      </w:r>
      <w:r>
        <w:rPr>
          <w:i/>
          <w:iCs/>
          <w:lang w:bidi="he-IL"/>
        </w:rPr>
        <w:t xml:space="preserve"> </w:t>
      </w:r>
      <w:r w:rsidRPr="00AA5E17">
        <w:rPr>
          <w:i/>
          <w:iCs/>
          <w:lang w:bidi="he-IL"/>
        </w:rPr>
        <w:t>of</w:t>
      </w:r>
      <w:r>
        <w:rPr>
          <w:i/>
          <w:iCs/>
          <w:lang w:bidi="he-IL"/>
        </w:rPr>
        <w:t xml:space="preserve"> </w:t>
      </w:r>
      <w:r w:rsidRPr="00AA5E17">
        <w:rPr>
          <w:i/>
          <w:iCs/>
          <w:lang w:bidi="he-IL"/>
        </w:rPr>
        <w:t>Bethuel</w:t>
      </w:r>
      <w:r>
        <w:rPr>
          <w:i/>
          <w:iCs/>
          <w:lang w:bidi="he-IL"/>
        </w:rPr>
        <w:t xml:space="preserve"> </w:t>
      </w:r>
      <w:r w:rsidRPr="00AA5E17">
        <w:rPr>
          <w:i/>
          <w:iCs/>
          <w:lang w:bidi="he-IL"/>
        </w:rPr>
        <w:t>the</w:t>
      </w:r>
      <w:r>
        <w:rPr>
          <w:i/>
          <w:iCs/>
          <w:lang w:bidi="he-IL"/>
        </w:rPr>
        <w:t xml:space="preserve"> </w:t>
      </w:r>
      <w:r w:rsidRPr="00AA5E17">
        <w:rPr>
          <w:i/>
          <w:iCs/>
          <w:lang w:bidi="he-IL"/>
        </w:rPr>
        <w:t>Aramean,</w:t>
      </w:r>
      <w:r>
        <w:rPr>
          <w:i/>
          <w:iCs/>
          <w:lang w:bidi="he-IL"/>
        </w:rPr>
        <w:t xml:space="preserve"> </w:t>
      </w:r>
      <w:r w:rsidRPr="00AA5E17">
        <w:rPr>
          <w:i/>
          <w:iCs/>
          <w:lang w:bidi="he-IL"/>
        </w:rPr>
        <w:t>the</w:t>
      </w:r>
      <w:r>
        <w:rPr>
          <w:i/>
          <w:iCs/>
          <w:lang w:bidi="he-IL"/>
        </w:rPr>
        <w:t xml:space="preserve"> </w:t>
      </w:r>
      <w:r w:rsidRPr="00AA5E17">
        <w:rPr>
          <w:i/>
          <w:iCs/>
          <w:lang w:bidi="he-IL"/>
        </w:rPr>
        <w:t>brother</w:t>
      </w:r>
      <w:r>
        <w:rPr>
          <w:i/>
          <w:iCs/>
          <w:lang w:bidi="he-IL"/>
        </w:rPr>
        <w:t xml:space="preserve"> </w:t>
      </w:r>
      <w:r w:rsidRPr="00AA5E17">
        <w:rPr>
          <w:i/>
          <w:iCs/>
          <w:lang w:bidi="he-IL"/>
        </w:rPr>
        <w:t>of</w:t>
      </w:r>
      <w:r>
        <w:rPr>
          <w:i/>
          <w:iCs/>
          <w:lang w:bidi="he-IL"/>
        </w:rPr>
        <w:t xml:space="preserve"> </w:t>
      </w:r>
      <w:r w:rsidRPr="00AA5E17">
        <w:rPr>
          <w:i/>
          <w:iCs/>
          <w:lang w:bidi="he-IL"/>
        </w:rPr>
        <w:t>Rebekah,</w:t>
      </w:r>
      <w:r>
        <w:rPr>
          <w:i/>
          <w:iCs/>
          <w:lang w:bidi="he-IL"/>
        </w:rPr>
        <w:t xml:space="preserve"> </w:t>
      </w:r>
      <w:r w:rsidRPr="00D27AA0">
        <w:rPr>
          <w:i/>
          <w:iCs/>
          <w:lang w:bidi="he-IL"/>
        </w:rPr>
        <w:t>Yaaqob</w:t>
      </w:r>
      <w:r>
        <w:rPr>
          <w:i/>
          <w:iCs/>
          <w:lang w:bidi="he-IL"/>
        </w:rPr>
        <w:t>’</w:t>
      </w:r>
      <w:r w:rsidRPr="00AA5E17">
        <w:rPr>
          <w:i/>
          <w:iCs/>
          <w:lang w:bidi="he-IL"/>
        </w:rPr>
        <w:t>s</w:t>
      </w:r>
      <w:r>
        <w:rPr>
          <w:i/>
          <w:iCs/>
          <w:lang w:bidi="he-IL"/>
        </w:rPr>
        <w:t xml:space="preserve"> </w:t>
      </w:r>
      <w:r w:rsidRPr="00AA5E17">
        <w:rPr>
          <w:i/>
          <w:iCs/>
          <w:lang w:bidi="he-IL"/>
        </w:rPr>
        <w:t>and</w:t>
      </w:r>
      <w:r>
        <w:rPr>
          <w:i/>
          <w:iCs/>
          <w:lang w:bidi="he-IL"/>
        </w:rPr>
        <w:t xml:space="preserve"> </w:t>
      </w:r>
      <w:r w:rsidRPr="00D27AA0">
        <w:rPr>
          <w:i/>
          <w:iCs/>
          <w:lang w:bidi="he-IL"/>
        </w:rPr>
        <w:t>Esav</w:t>
      </w:r>
      <w:r>
        <w:rPr>
          <w:i/>
          <w:iCs/>
          <w:lang w:bidi="he-IL"/>
        </w:rPr>
        <w:t>’</w:t>
      </w:r>
      <w:r w:rsidRPr="00AA5E17">
        <w:rPr>
          <w:i/>
          <w:iCs/>
          <w:lang w:bidi="he-IL"/>
        </w:rPr>
        <w:t>s</w:t>
      </w:r>
      <w:r>
        <w:rPr>
          <w:i/>
          <w:iCs/>
          <w:lang w:bidi="he-IL"/>
        </w:rPr>
        <w:t xml:space="preserve"> </w:t>
      </w:r>
      <w:r w:rsidRPr="00AA5E17">
        <w:rPr>
          <w:i/>
          <w:iCs/>
          <w:lang w:bidi="he-IL"/>
        </w:rPr>
        <w:t>mother.</w:t>
      </w:r>
    </w:p>
    <w:p w14:paraId="1F522BEA" w14:textId="77777777" w:rsidR="00BC6804" w:rsidRDefault="00BC6804" w:rsidP="003772F3">
      <w:pPr>
        <w:rPr>
          <w:lang w:bidi="he-IL"/>
        </w:rPr>
      </w:pPr>
    </w:p>
    <w:p w14:paraId="06B813C7" w14:textId="778C728D" w:rsidR="00B97AF0" w:rsidRPr="00BC6804" w:rsidRDefault="00BC6804" w:rsidP="00BC6804">
      <w:pPr>
        <w:ind w:left="288" w:right="288"/>
        <w:rPr>
          <w:i/>
          <w:iCs/>
          <w:lang w:bidi="he-IL"/>
        </w:rPr>
      </w:pPr>
      <w:r w:rsidRPr="00BC6804">
        <w:rPr>
          <w:b/>
          <w:bCs/>
          <w:i/>
          <w:iCs/>
          <w:lang w:bidi="he-IL"/>
        </w:rPr>
        <w:t>Bereshit</w:t>
      </w:r>
      <w:r w:rsidR="00DA493B">
        <w:rPr>
          <w:b/>
          <w:bCs/>
          <w:i/>
          <w:iCs/>
          <w:lang w:bidi="he-IL"/>
        </w:rPr>
        <w:t xml:space="preserve"> </w:t>
      </w:r>
      <w:r w:rsidRPr="00BC6804">
        <w:rPr>
          <w:b/>
          <w:bCs/>
          <w:i/>
          <w:iCs/>
          <w:lang w:bidi="he-IL"/>
        </w:rPr>
        <w:t>(Genesis)</w:t>
      </w:r>
      <w:r w:rsidR="00DA493B">
        <w:rPr>
          <w:b/>
          <w:bCs/>
          <w:i/>
          <w:iCs/>
          <w:lang w:bidi="he-IL"/>
        </w:rPr>
        <w:t xml:space="preserve"> </w:t>
      </w:r>
      <w:r w:rsidRPr="00BC6804">
        <w:rPr>
          <w:b/>
          <w:bCs/>
          <w:i/>
          <w:iCs/>
          <w:lang w:bidi="he-IL"/>
        </w:rPr>
        <w:t>29:25</w:t>
      </w:r>
      <w:r w:rsidR="00DA493B">
        <w:rPr>
          <w:i/>
          <w:iCs/>
          <w:lang w:bidi="he-IL"/>
        </w:rPr>
        <w:t xml:space="preserve"> </w:t>
      </w:r>
      <w:r w:rsidRPr="00BC6804">
        <w:rPr>
          <w:i/>
          <w:iCs/>
          <w:lang w:bidi="he-IL"/>
        </w:rPr>
        <w:t>And</w:t>
      </w:r>
      <w:r w:rsidR="00DA493B">
        <w:rPr>
          <w:i/>
          <w:iCs/>
          <w:lang w:bidi="he-IL"/>
        </w:rPr>
        <w:t xml:space="preserve"> </w:t>
      </w:r>
      <w:r w:rsidRPr="00BC6804">
        <w:rPr>
          <w:i/>
          <w:iCs/>
          <w:lang w:bidi="he-IL"/>
        </w:rPr>
        <w:t>it</w:t>
      </w:r>
      <w:r w:rsidR="00DA493B">
        <w:rPr>
          <w:i/>
          <w:iCs/>
          <w:lang w:bidi="he-IL"/>
        </w:rPr>
        <w:t xml:space="preserve"> </w:t>
      </w:r>
      <w:r w:rsidRPr="00BC6804">
        <w:rPr>
          <w:i/>
          <w:iCs/>
          <w:lang w:bidi="he-IL"/>
        </w:rPr>
        <w:t>came</w:t>
      </w:r>
      <w:r w:rsidR="00DA493B">
        <w:rPr>
          <w:i/>
          <w:iCs/>
          <w:lang w:bidi="he-IL"/>
        </w:rPr>
        <w:t xml:space="preserve"> </w:t>
      </w:r>
      <w:r w:rsidRPr="00BC6804">
        <w:rPr>
          <w:i/>
          <w:iCs/>
          <w:lang w:bidi="he-IL"/>
        </w:rPr>
        <w:t>to</w:t>
      </w:r>
      <w:r w:rsidR="00DA493B">
        <w:rPr>
          <w:i/>
          <w:iCs/>
          <w:lang w:bidi="he-IL"/>
        </w:rPr>
        <w:t xml:space="preserve"> </w:t>
      </w:r>
      <w:r w:rsidRPr="00BC6804">
        <w:rPr>
          <w:i/>
          <w:iCs/>
          <w:lang w:bidi="he-IL"/>
        </w:rPr>
        <w:t>pass</w:t>
      </w:r>
      <w:r w:rsidR="00DA493B">
        <w:rPr>
          <w:i/>
          <w:iCs/>
          <w:lang w:bidi="he-IL"/>
        </w:rPr>
        <w:t xml:space="preserve"> </w:t>
      </w:r>
      <w:r w:rsidRPr="00BC6804">
        <w:rPr>
          <w:i/>
          <w:iCs/>
          <w:lang w:bidi="he-IL"/>
        </w:rPr>
        <w:t>in</w:t>
      </w:r>
      <w:r w:rsidR="00DA493B">
        <w:rPr>
          <w:i/>
          <w:iCs/>
          <w:lang w:bidi="he-IL"/>
        </w:rPr>
        <w:t xml:space="preserve"> </w:t>
      </w:r>
      <w:r w:rsidRPr="00BC6804">
        <w:rPr>
          <w:i/>
          <w:iCs/>
          <w:lang w:bidi="he-IL"/>
        </w:rPr>
        <w:t>the</w:t>
      </w:r>
      <w:r w:rsidR="00DA493B">
        <w:rPr>
          <w:i/>
          <w:iCs/>
          <w:lang w:bidi="he-IL"/>
        </w:rPr>
        <w:t xml:space="preserve"> </w:t>
      </w:r>
      <w:r w:rsidRPr="00BC6804">
        <w:rPr>
          <w:i/>
          <w:iCs/>
          <w:lang w:bidi="he-IL"/>
        </w:rPr>
        <w:t>morning</w:t>
      </w:r>
      <w:r w:rsidR="00DA493B">
        <w:rPr>
          <w:i/>
          <w:iCs/>
          <w:lang w:bidi="he-IL"/>
        </w:rPr>
        <w:t xml:space="preserve"> </w:t>
      </w:r>
      <w:r w:rsidRPr="00BC6804">
        <w:rPr>
          <w:i/>
          <w:iCs/>
          <w:lang w:bidi="he-IL"/>
        </w:rPr>
        <w:t>that,</w:t>
      </w:r>
      <w:r w:rsidR="00DA493B">
        <w:rPr>
          <w:i/>
          <w:iCs/>
          <w:lang w:bidi="he-IL"/>
        </w:rPr>
        <w:t xml:space="preserve"> </w:t>
      </w:r>
      <w:r w:rsidRPr="00BC6804">
        <w:rPr>
          <w:i/>
          <w:iCs/>
          <w:lang w:bidi="he-IL"/>
        </w:rPr>
        <w:t>behold,</w:t>
      </w:r>
      <w:r w:rsidR="00DA493B">
        <w:rPr>
          <w:i/>
          <w:iCs/>
          <w:lang w:bidi="he-IL"/>
        </w:rPr>
        <w:t xml:space="preserve"> </w:t>
      </w:r>
      <w:r w:rsidRPr="00BC6804">
        <w:rPr>
          <w:i/>
          <w:iCs/>
          <w:lang w:bidi="he-IL"/>
        </w:rPr>
        <w:t>it</w:t>
      </w:r>
      <w:r w:rsidR="00DA493B">
        <w:rPr>
          <w:i/>
          <w:iCs/>
          <w:lang w:bidi="he-IL"/>
        </w:rPr>
        <w:t xml:space="preserve"> </w:t>
      </w:r>
      <w:r w:rsidRPr="00BC6804">
        <w:rPr>
          <w:i/>
          <w:iCs/>
          <w:lang w:bidi="he-IL"/>
        </w:rPr>
        <w:t>was</w:t>
      </w:r>
      <w:r w:rsidR="00DA493B">
        <w:rPr>
          <w:i/>
          <w:iCs/>
          <w:lang w:bidi="he-IL"/>
        </w:rPr>
        <w:t xml:space="preserve"> </w:t>
      </w:r>
      <w:r w:rsidRPr="00BC6804">
        <w:rPr>
          <w:i/>
          <w:iCs/>
          <w:lang w:bidi="he-IL"/>
        </w:rPr>
        <w:t>Leah;</w:t>
      </w:r>
      <w:r w:rsidR="00DA493B">
        <w:rPr>
          <w:i/>
          <w:iCs/>
          <w:lang w:bidi="he-IL"/>
        </w:rPr>
        <w:t xml:space="preserve"> </w:t>
      </w:r>
      <w:r w:rsidRPr="00BC6804">
        <w:rPr>
          <w:i/>
          <w:iCs/>
          <w:lang w:bidi="he-IL"/>
        </w:rPr>
        <w:t>and</w:t>
      </w:r>
      <w:r w:rsidR="00DA493B">
        <w:rPr>
          <w:i/>
          <w:iCs/>
          <w:lang w:bidi="he-IL"/>
        </w:rPr>
        <w:t xml:space="preserve"> </w:t>
      </w:r>
      <w:r w:rsidRPr="00BC6804">
        <w:rPr>
          <w:i/>
          <w:iCs/>
          <w:lang w:bidi="he-IL"/>
        </w:rPr>
        <w:t>he</w:t>
      </w:r>
      <w:r w:rsidR="00DA493B">
        <w:rPr>
          <w:i/>
          <w:iCs/>
          <w:lang w:bidi="he-IL"/>
        </w:rPr>
        <w:t xml:space="preserve"> </w:t>
      </w:r>
      <w:r w:rsidRPr="00BC6804">
        <w:rPr>
          <w:i/>
          <w:iCs/>
          <w:lang w:bidi="he-IL"/>
        </w:rPr>
        <w:t>said</w:t>
      </w:r>
      <w:r w:rsidR="00DA493B">
        <w:rPr>
          <w:i/>
          <w:iCs/>
          <w:lang w:bidi="he-IL"/>
        </w:rPr>
        <w:t xml:space="preserve"> </w:t>
      </w:r>
      <w:r w:rsidRPr="00BC6804">
        <w:rPr>
          <w:i/>
          <w:iCs/>
          <w:lang w:bidi="he-IL"/>
        </w:rPr>
        <w:t>to</w:t>
      </w:r>
      <w:r w:rsidR="00DA493B">
        <w:rPr>
          <w:i/>
          <w:iCs/>
          <w:lang w:bidi="he-IL"/>
        </w:rPr>
        <w:t xml:space="preserve"> </w:t>
      </w:r>
      <w:r w:rsidRPr="00BC6804">
        <w:rPr>
          <w:i/>
          <w:iCs/>
          <w:lang w:bidi="he-IL"/>
        </w:rPr>
        <w:t>Laban:</w:t>
      </w:r>
      <w:r w:rsidR="00DA493B">
        <w:rPr>
          <w:i/>
          <w:iCs/>
          <w:lang w:bidi="he-IL"/>
        </w:rPr>
        <w:t xml:space="preserve"> </w:t>
      </w:r>
      <w:r w:rsidR="00451458">
        <w:rPr>
          <w:i/>
          <w:iCs/>
          <w:lang w:bidi="he-IL"/>
        </w:rPr>
        <w:t>‘</w:t>
      </w:r>
      <w:r w:rsidRPr="00BC6804">
        <w:rPr>
          <w:i/>
          <w:iCs/>
          <w:lang w:bidi="he-IL"/>
        </w:rPr>
        <w:t>What</w:t>
      </w:r>
      <w:r w:rsidR="00DA493B">
        <w:rPr>
          <w:i/>
          <w:iCs/>
          <w:lang w:bidi="he-IL"/>
        </w:rPr>
        <w:t xml:space="preserve"> </w:t>
      </w:r>
      <w:r w:rsidRPr="00BC6804">
        <w:rPr>
          <w:i/>
          <w:iCs/>
          <w:lang w:bidi="he-IL"/>
        </w:rPr>
        <w:t>is</w:t>
      </w:r>
      <w:r w:rsidR="00DA493B">
        <w:rPr>
          <w:i/>
          <w:iCs/>
          <w:lang w:bidi="he-IL"/>
        </w:rPr>
        <w:t xml:space="preserve"> </w:t>
      </w:r>
      <w:r w:rsidRPr="00BC6804">
        <w:rPr>
          <w:i/>
          <w:iCs/>
          <w:lang w:bidi="he-IL"/>
        </w:rPr>
        <w:t>this</w:t>
      </w:r>
      <w:r w:rsidR="00DA493B">
        <w:rPr>
          <w:i/>
          <w:iCs/>
          <w:lang w:bidi="he-IL"/>
        </w:rPr>
        <w:t xml:space="preserve"> </w:t>
      </w:r>
      <w:r w:rsidRPr="00BC6804">
        <w:rPr>
          <w:i/>
          <w:iCs/>
          <w:lang w:bidi="he-IL"/>
        </w:rPr>
        <w:t>thou</w:t>
      </w:r>
      <w:r w:rsidR="00DA493B">
        <w:rPr>
          <w:i/>
          <w:iCs/>
          <w:lang w:bidi="he-IL"/>
        </w:rPr>
        <w:t xml:space="preserve"> </w:t>
      </w:r>
      <w:r w:rsidRPr="00BC6804">
        <w:rPr>
          <w:i/>
          <w:iCs/>
          <w:lang w:bidi="he-IL"/>
        </w:rPr>
        <w:t>hast</w:t>
      </w:r>
      <w:r w:rsidR="00DA493B">
        <w:rPr>
          <w:i/>
          <w:iCs/>
          <w:lang w:bidi="he-IL"/>
        </w:rPr>
        <w:t xml:space="preserve"> </w:t>
      </w:r>
      <w:r w:rsidRPr="00BC6804">
        <w:rPr>
          <w:i/>
          <w:iCs/>
          <w:lang w:bidi="he-IL"/>
        </w:rPr>
        <w:t>done</w:t>
      </w:r>
      <w:r w:rsidR="00DA493B">
        <w:rPr>
          <w:i/>
          <w:iCs/>
          <w:lang w:bidi="he-IL"/>
        </w:rPr>
        <w:t xml:space="preserve"> </w:t>
      </w:r>
      <w:r w:rsidRPr="00BC6804">
        <w:rPr>
          <w:i/>
          <w:iCs/>
          <w:lang w:bidi="he-IL"/>
        </w:rPr>
        <w:t>unto</w:t>
      </w:r>
      <w:r w:rsidR="00DA493B">
        <w:rPr>
          <w:i/>
          <w:iCs/>
          <w:lang w:bidi="he-IL"/>
        </w:rPr>
        <w:t xml:space="preserve"> </w:t>
      </w:r>
      <w:r w:rsidRPr="00BC6804">
        <w:rPr>
          <w:i/>
          <w:iCs/>
          <w:lang w:bidi="he-IL"/>
        </w:rPr>
        <w:t>me?</w:t>
      </w:r>
      <w:r w:rsidR="00DA493B">
        <w:rPr>
          <w:i/>
          <w:iCs/>
          <w:lang w:bidi="he-IL"/>
        </w:rPr>
        <w:t xml:space="preserve"> </w:t>
      </w:r>
      <w:r w:rsidRPr="00BC6804">
        <w:rPr>
          <w:i/>
          <w:iCs/>
          <w:lang w:bidi="he-IL"/>
        </w:rPr>
        <w:t>did</w:t>
      </w:r>
      <w:r w:rsidR="00DA493B">
        <w:rPr>
          <w:i/>
          <w:iCs/>
          <w:lang w:bidi="he-IL"/>
        </w:rPr>
        <w:t xml:space="preserve"> </w:t>
      </w:r>
      <w:r w:rsidRPr="00BC6804">
        <w:rPr>
          <w:i/>
          <w:iCs/>
          <w:lang w:bidi="he-IL"/>
        </w:rPr>
        <w:t>not</w:t>
      </w:r>
      <w:r w:rsidR="00DA493B">
        <w:rPr>
          <w:i/>
          <w:iCs/>
          <w:lang w:bidi="he-IL"/>
        </w:rPr>
        <w:t xml:space="preserve"> </w:t>
      </w:r>
      <w:r w:rsidRPr="00BC6804">
        <w:rPr>
          <w:i/>
          <w:iCs/>
          <w:lang w:bidi="he-IL"/>
        </w:rPr>
        <w:t>I</w:t>
      </w:r>
      <w:r w:rsidR="00DA493B">
        <w:rPr>
          <w:i/>
          <w:iCs/>
          <w:lang w:bidi="he-IL"/>
        </w:rPr>
        <w:t xml:space="preserve"> </w:t>
      </w:r>
      <w:r w:rsidRPr="00BC6804">
        <w:rPr>
          <w:i/>
          <w:iCs/>
          <w:lang w:bidi="he-IL"/>
        </w:rPr>
        <w:t>serve</w:t>
      </w:r>
      <w:r w:rsidR="00DA493B">
        <w:rPr>
          <w:i/>
          <w:iCs/>
          <w:lang w:bidi="he-IL"/>
        </w:rPr>
        <w:t xml:space="preserve"> </w:t>
      </w:r>
      <w:r w:rsidRPr="00BC6804">
        <w:rPr>
          <w:i/>
          <w:iCs/>
          <w:lang w:bidi="he-IL"/>
        </w:rPr>
        <w:t>with</w:t>
      </w:r>
      <w:r w:rsidR="00DA493B">
        <w:rPr>
          <w:i/>
          <w:iCs/>
          <w:lang w:bidi="he-IL"/>
        </w:rPr>
        <w:t xml:space="preserve"> </w:t>
      </w:r>
      <w:r w:rsidRPr="00BC6804">
        <w:rPr>
          <w:i/>
          <w:iCs/>
          <w:lang w:bidi="he-IL"/>
        </w:rPr>
        <w:t>thee</w:t>
      </w:r>
      <w:r w:rsidR="00DA493B">
        <w:rPr>
          <w:i/>
          <w:iCs/>
          <w:lang w:bidi="he-IL"/>
        </w:rPr>
        <w:t xml:space="preserve"> </w:t>
      </w:r>
      <w:r w:rsidRPr="00BC6804">
        <w:rPr>
          <w:i/>
          <w:iCs/>
          <w:lang w:bidi="he-IL"/>
        </w:rPr>
        <w:t>for</w:t>
      </w:r>
      <w:r w:rsidR="00DA493B">
        <w:rPr>
          <w:i/>
          <w:iCs/>
          <w:lang w:bidi="he-IL"/>
        </w:rPr>
        <w:t xml:space="preserve"> </w:t>
      </w:r>
      <w:r w:rsidRPr="00BC6804">
        <w:rPr>
          <w:i/>
          <w:iCs/>
          <w:lang w:bidi="he-IL"/>
        </w:rPr>
        <w:t>Rachel?</w:t>
      </w:r>
      <w:r w:rsidR="00DA493B">
        <w:rPr>
          <w:i/>
          <w:iCs/>
          <w:lang w:bidi="he-IL"/>
        </w:rPr>
        <w:t xml:space="preserve"> </w:t>
      </w:r>
      <w:r w:rsidRPr="00BC6804">
        <w:rPr>
          <w:i/>
          <w:iCs/>
          <w:lang w:bidi="he-IL"/>
        </w:rPr>
        <w:t>wherefore</w:t>
      </w:r>
      <w:r w:rsidR="00DA493B">
        <w:rPr>
          <w:i/>
          <w:iCs/>
          <w:lang w:bidi="he-IL"/>
        </w:rPr>
        <w:t xml:space="preserve"> </w:t>
      </w:r>
      <w:r w:rsidRPr="00BC6804">
        <w:rPr>
          <w:i/>
          <w:iCs/>
          <w:lang w:bidi="he-IL"/>
        </w:rPr>
        <w:t>then</w:t>
      </w:r>
      <w:r w:rsidR="00DA493B">
        <w:rPr>
          <w:i/>
          <w:iCs/>
          <w:lang w:bidi="he-IL"/>
        </w:rPr>
        <w:t xml:space="preserve"> </w:t>
      </w:r>
      <w:r w:rsidRPr="00BC6804">
        <w:rPr>
          <w:i/>
          <w:iCs/>
          <w:lang w:bidi="he-IL"/>
        </w:rPr>
        <w:t>hast</w:t>
      </w:r>
      <w:r w:rsidR="00DA493B">
        <w:rPr>
          <w:i/>
          <w:iCs/>
          <w:lang w:bidi="he-IL"/>
        </w:rPr>
        <w:t xml:space="preserve"> </w:t>
      </w:r>
      <w:r w:rsidRPr="00BC6804">
        <w:rPr>
          <w:i/>
          <w:iCs/>
          <w:lang w:bidi="he-IL"/>
        </w:rPr>
        <w:t>thou</w:t>
      </w:r>
      <w:r w:rsidR="00DA493B">
        <w:rPr>
          <w:i/>
          <w:iCs/>
          <w:lang w:bidi="he-IL"/>
        </w:rPr>
        <w:t xml:space="preserve"> </w:t>
      </w:r>
      <w:r w:rsidRPr="00BC6804">
        <w:rPr>
          <w:i/>
          <w:iCs/>
          <w:lang w:bidi="he-IL"/>
        </w:rPr>
        <w:t>beguiled</w:t>
      </w:r>
      <w:r w:rsidR="00DA493B">
        <w:rPr>
          <w:i/>
          <w:iCs/>
          <w:lang w:bidi="he-IL"/>
        </w:rPr>
        <w:t xml:space="preserve"> </w:t>
      </w:r>
      <w:r w:rsidRPr="00BC6804">
        <w:rPr>
          <w:i/>
          <w:iCs/>
          <w:lang w:bidi="he-IL"/>
        </w:rPr>
        <w:t>me?</w:t>
      </w:r>
      <w:r w:rsidR="00451458">
        <w:rPr>
          <w:i/>
          <w:iCs/>
          <w:lang w:bidi="he-IL"/>
        </w:rPr>
        <w:t>’</w:t>
      </w:r>
    </w:p>
    <w:p w14:paraId="5EDB5E15" w14:textId="19148F8C" w:rsidR="003772F3" w:rsidRDefault="003772F3" w:rsidP="003772F3">
      <w:pPr>
        <w:rPr>
          <w:lang w:bidi="he-IL"/>
        </w:rPr>
      </w:pPr>
    </w:p>
    <w:p w14:paraId="44D3B6D7" w14:textId="57AE87C9" w:rsidR="00BC6804" w:rsidRDefault="00BC6804" w:rsidP="00681E24">
      <w:pPr>
        <w:rPr>
          <w:lang w:bidi="he-IL"/>
        </w:rPr>
      </w:pPr>
      <w:r>
        <w:rPr>
          <w:lang w:bidi="he-IL"/>
        </w:rPr>
        <w:t>The</w:t>
      </w:r>
      <w:r w:rsidR="00DA493B">
        <w:rPr>
          <w:lang w:bidi="he-IL"/>
        </w:rPr>
        <w:t xml:space="preserve"> </w:t>
      </w:r>
      <w:r>
        <w:rPr>
          <w:lang w:bidi="he-IL"/>
        </w:rPr>
        <w:t>Torah</w:t>
      </w:r>
      <w:r w:rsidR="00DA493B">
        <w:rPr>
          <w:lang w:bidi="he-IL"/>
        </w:rPr>
        <w:t xml:space="preserve"> </w:t>
      </w:r>
      <w:r>
        <w:rPr>
          <w:lang w:bidi="he-IL"/>
        </w:rPr>
        <w:t>tells</w:t>
      </w:r>
      <w:r w:rsidR="00DA493B">
        <w:rPr>
          <w:lang w:bidi="he-IL"/>
        </w:rPr>
        <w:t xml:space="preserve"> </w:t>
      </w:r>
      <w:r>
        <w:rPr>
          <w:lang w:bidi="he-IL"/>
        </w:rPr>
        <w:t>us</w:t>
      </w:r>
      <w:r w:rsidR="00DA493B">
        <w:rPr>
          <w:lang w:bidi="he-IL"/>
        </w:rPr>
        <w:t xml:space="preserve"> </w:t>
      </w:r>
      <w:r>
        <w:rPr>
          <w:lang w:bidi="he-IL"/>
        </w:rPr>
        <w:t>that</w:t>
      </w:r>
      <w:r w:rsidR="00DA493B">
        <w:rPr>
          <w:lang w:bidi="he-IL"/>
        </w:rPr>
        <w:t xml:space="preserve"> </w:t>
      </w:r>
      <w:r w:rsidR="00A766D8" w:rsidRPr="00D27AA0">
        <w:rPr>
          <w:lang w:bidi="he-IL"/>
        </w:rPr>
        <w:t>Yaaqob</w:t>
      </w:r>
      <w:r w:rsidR="00DA493B">
        <w:rPr>
          <w:lang w:bidi="he-IL"/>
        </w:rPr>
        <w:t xml:space="preserve"> </w:t>
      </w:r>
      <w:r w:rsidR="00A766D8">
        <w:rPr>
          <w:lang w:bidi="he-IL"/>
        </w:rPr>
        <w:t>worked</w:t>
      </w:r>
      <w:r w:rsidR="00DA493B">
        <w:rPr>
          <w:lang w:bidi="he-IL"/>
        </w:rPr>
        <w:t xml:space="preserve"> </w:t>
      </w:r>
      <w:r w:rsidR="00A766D8" w:rsidRPr="00D27AA0">
        <w:rPr>
          <w:lang w:bidi="he-IL"/>
        </w:rPr>
        <w:t>seven</w:t>
      </w:r>
      <w:r w:rsidR="00DA493B">
        <w:rPr>
          <w:lang w:bidi="he-IL"/>
        </w:rPr>
        <w:t xml:space="preserve"> </w:t>
      </w:r>
      <w:r w:rsidR="00A766D8">
        <w:rPr>
          <w:lang w:bidi="he-IL"/>
        </w:rPr>
        <w:t>years</w:t>
      </w:r>
      <w:r w:rsidR="00DA493B">
        <w:rPr>
          <w:lang w:bidi="he-IL"/>
        </w:rPr>
        <w:t xml:space="preserve"> </w:t>
      </w:r>
      <w:r w:rsidR="00A766D8">
        <w:rPr>
          <w:lang w:bidi="he-IL"/>
        </w:rPr>
        <w:t>in</w:t>
      </w:r>
      <w:r w:rsidR="00DA493B">
        <w:rPr>
          <w:lang w:bidi="he-IL"/>
        </w:rPr>
        <w:t xml:space="preserve"> </w:t>
      </w:r>
      <w:r w:rsidR="00A766D8">
        <w:rPr>
          <w:lang w:bidi="he-IL"/>
        </w:rPr>
        <w:t>order</w:t>
      </w:r>
      <w:r w:rsidR="00DA493B">
        <w:rPr>
          <w:lang w:bidi="he-IL"/>
        </w:rPr>
        <w:t xml:space="preserve"> </w:t>
      </w:r>
      <w:r w:rsidR="00A766D8">
        <w:rPr>
          <w:lang w:bidi="he-IL"/>
        </w:rPr>
        <w:t>to</w:t>
      </w:r>
      <w:r w:rsidR="00DA493B">
        <w:rPr>
          <w:lang w:bidi="he-IL"/>
        </w:rPr>
        <w:t xml:space="preserve"> </w:t>
      </w:r>
      <w:r w:rsidR="00A766D8">
        <w:rPr>
          <w:lang w:bidi="he-IL"/>
        </w:rPr>
        <w:t>marry</w:t>
      </w:r>
      <w:r w:rsidR="00DA493B">
        <w:rPr>
          <w:lang w:bidi="he-IL"/>
        </w:rPr>
        <w:t xml:space="preserve"> </w:t>
      </w:r>
      <w:r w:rsidR="00A766D8">
        <w:rPr>
          <w:lang w:bidi="he-IL"/>
        </w:rPr>
        <w:t>Rachel</w:t>
      </w:r>
      <w:r w:rsidR="00681E24">
        <w:rPr>
          <w:lang w:bidi="he-IL"/>
        </w:rPr>
        <w:t xml:space="preserve"> - </w:t>
      </w:r>
      <w:r w:rsidR="00681E24" w:rsidRPr="00681E24">
        <w:rPr>
          <w:rtl/>
          <w:lang w:bidi="he-IL"/>
        </w:rPr>
        <w:t>רָחֵל</w:t>
      </w:r>
      <w:r w:rsidR="00A766D8">
        <w:rPr>
          <w:lang w:bidi="he-IL"/>
        </w:rPr>
        <w:t>.</w:t>
      </w:r>
      <w:r w:rsidR="00DA493B">
        <w:rPr>
          <w:lang w:bidi="he-IL"/>
        </w:rPr>
        <w:t xml:space="preserve"> </w:t>
      </w:r>
      <w:r w:rsidR="00A766D8">
        <w:rPr>
          <w:lang w:bidi="he-IL"/>
        </w:rPr>
        <w:t>However,</w:t>
      </w:r>
      <w:r w:rsidR="00DA493B">
        <w:rPr>
          <w:lang w:bidi="he-IL"/>
        </w:rPr>
        <w:t xml:space="preserve"> </w:t>
      </w:r>
      <w:r w:rsidR="00A766D8">
        <w:rPr>
          <w:lang w:bidi="he-IL"/>
        </w:rPr>
        <w:t>when</w:t>
      </w:r>
      <w:r w:rsidR="00DA493B">
        <w:rPr>
          <w:lang w:bidi="he-IL"/>
        </w:rPr>
        <w:t xml:space="preserve"> </w:t>
      </w:r>
      <w:r w:rsidR="00A766D8">
        <w:rPr>
          <w:lang w:bidi="he-IL"/>
        </w:rPr>
        <w:t>he</w:t>
      </w:r>
      <w:r w:rsidR="00DA493B">
        <w:rPr>
          <w:lang w:bidi="he-IL"/>
        </w:rPr>
        <w:t xml:space="preserve"> </w:t>
      </w:r>
      <w:r w:rsidR="00A766D8">
        <w:rPr>
          <w:lang w:bidi="he-IL"/>
        </w:rPr>
        <w:t>awoke</w:t>
      </w:r>
      <w:r w:rsidR="00DA493B">
        <w:rPr>
          <w:lang w:bidi="he-IL"/>
        </w:rPr>
        <w:t xml:space="preserve"> </w:t>
      </w:r>
      <w:r w:rsidR="00A766D8">
        <w:rPr>
          <w:lang w:bidi="he-IL"/>
        </w:rPr>
        <w:t>the</w:t>
      </w:r>
      <w:r w:rsidR="00DA493B">
        <w:rPr>
          <w:lang w:bidi="he-IL"/>
        </w:rPr>
        <w:t xml:space="preserve"> </w:t>
      </w:r>
      <w:r w:rsidR="00A766D8">
        <w:rPr>
          <w:lang w:bidi="he-IL"/>
        </w:rPr>
        <w:t>next</w:t>
      </w:r>
      <w:r w:rsidR="00DA493B">
        <w:rPr>
          <w:lang w:bidi="he-IL"/>
        </w:rPr>
        <w:t xml:space="preserve"> </w:t>
      </w:r>
      <w:r w:rsidR="00A766D8">
        <w:rPr>
          <w:lang w:bidi="he-IL"/>
        </w:rPr>
        <w:t>morning</w:t>
      </w:r>
      <w:r w:rsidR="00DA493B">
        <w:rPr>
          <w:lang w:bidi="he-IL"/>
        </w:rPr>
        <w:t xml:space="preserve"> </w:t>
      </w:r>
      <w:r w:rsidR="00A766D8">
        <w:rPr>
          <w:lang w:bidi="he-IL"/>
        </w:rPr>
        <w:t>he</w:t>
      </w:r>
      <w:r w:rsidR="00DA493B">
        <w:rPr>
          <w:lang w:bidi="he-IL"/>
        </w:rPr>
        <w:t xml:space="preserve"> </w:t>
      </w:r>
      <w:r w:rsidR="00A766D8">
        <w:rPr>
          <w:lang w:bidi="he-IL"/>
        </w:rPr>
        <w:t>discovered</w:t>
      </w:r>
      <w:r w:rsidR="00DA493B">
        <w:rPr>
          <w:lang w:bidi="he-IL"/>
        </w:rPr>
        <w:t xml:space="preserve"> </w:t>
      </w:r>
      <w:r w:rsidR="00A766D8">
        <w:rPr>
          <w:lang w:bidi="he-IL"/>
        </w:rPr>
        <w:t>that</w:t>
      </w:r>
      <w:r w:rsidR="00DA493B">
        <w:rPr>
          <w:lang w:bidi="he-IL"/>
        </w:rPr>
        <w:t xml:space="preserve"> </w:t>
      </w:r>
      <w:r w:rsidR="00A766D8">
        <w:rPr>
          <w:lang w:bidi="he-IL"/>
        </w:rPr>
        <w:t>he</w:t>
      </w:r>
      <w:r w:rsidR="00DA493B">
        <w:rPr>
          <w:lang w:bidi="he-IL"/>
        </w:rPr>
        <w:t xml:space="preserve"> </w:t>
      </w:r>
      <w:r w:rsidR="00A766D8">
        <w:rPr>
          <w:lang w:bidi="he-IL"/>
        </w:rPr>
        <w:t>had</w:t>
      </w:r>
      <w:r w:rsidR="00DA493B">
        <w:rPr>
          <w:lang w:bidi="he-IL"/>
        </w:rPr>
        <w:t xml:space="preserve"> </w:t>
      </w:r>
      <w:r w:rsidR="00A766D8">
        <w:rPr>
          <w:lang w:bidi="he-IL"/>
        </w:rPr>
        <w:t>slept</w:t>
      </w:r>
      <w:r w:rsidR="00DA493B">
        <w:rPr>
          <w:lang w:bidi="he-IL"/>
        </w:rPr>
        <w:t xml:space="preserve"> </w:t>
      </w:r>
      <w:r w:rsidR="00A766D8">
        <w:rPr>
          <w:lang w:bidi="he-IL"/>
        </w:rPr>
        <w:t>with</w:t>
      </w:r>
      <w:r w:rsidR="00DA493B">
        <w:rPr>
          <w:lang w:bidi="he-IL"/>
        </w:rPr>
        <w:t xml:space="preserve"> </w:t>
      </w:r>
      <w:r w:rsidR="00A766D8">
        <w:rPr>
          <w:lang w:bidi="he-IL"/>
        </w:rPr>
        <w:t>Leah</w:t>
      </w:r>
      <w:r w:rsidR="00681E24">
        <w:rPr>
          <w:lang w:bidi="he-IL"/>
        </w:rPr>
        <w:t xml:space="preserve"> - </w:t>
      </w:r>
      <w:r w:rsidR="00681E24" w:rsidRPr="00681E24">
        <w:rPr>
          <w:rtl/>
          <w:lang w:bidi="he-IL"/>
        </w:rPr>
        <w:t>לֵאָה</w:t>
      </w:r>
      <w:r w:rsidR="00DA493B">
        <w:rPr>
          <w:lang w:bidi="he-IL"/>
        </w:rPr>
        <w:t xml:space="preserve"> </w:t>
      </w:r>
      <w:r w:rsidR="00A766D8">
        <w:rPr>
          <w:lang w:bidi="he-IL"/>
        </w:rPr>
        <w:t>instead</w:t>
      </w:r>
      <w:r w:rsidR="00DA493B">
        <w:rPr>
          <w:lang w:bidi="he-IL"/>
        </w:rPr>
        <w:t xml:space="preserve"> </w:t>
      </w:r>
      <w:r w:rsidR="00A766D8">
        <w:rPr>
          <w:lang w:bidi="he-IL"/>
        </w:rPr>
        <w:t>of</w:t>
      </w:r>
      <w:r w:rsidR="00DA493B">
        <w:rPr>
          <w:lang w:bidi="he-IL"/>
        </w:rPr>
        <w:t xml:space="preserve"> </w:t>
      </w:r>
      <w:r w:rsidR="00A766D8">
        <w:rPr>
          <w:lang w:bidi="he-IL"/>
        </w:rPr>
        <w:t>Rachel.</w:t>
      </w:r>
      <w:r w:rsidR="00CA2597">
        <w:rPr>
          <w:rStyle w:val="FootnoteReference"/>
          <w:lang w:bidi="he-IL"/>
        </w:rPr>
        <w:footnoteReference w:id="64"/>
      </w:r>
      <w:r w:rsidR="00DA493B">
        <w:rPr>
          <w:lang w:bidi="he-IL"/>
        </w:rPr>
        <w:t xml:space="preserve"> </w:t>
      </w:r>
      <w:r w:rsidR="00A766D8">
        <w:rPr>
          <w:lang w:bidi="he-IL"/>
        </w:rPr>
        <w:t>This</w:t>
      </w:r>
      <w:r w:rsidR="00DA493B">
        <w:rPr>
          <w:lang w:bidi="he-IL"/>
        </w:rPr>
        <w:t xml:space="preserve"> </w:t>
      </w:r>
      <w:r w:rsidR="00A766D8">
        <w:rPr>
          <w:lang w:bidi="he-IL"/>
        </w:rPr>
        <w:t>presents</w:t>
      </w:r>
      <w:r w:rsidR="00DA493B">
        <w:rPr>
          <w:lang w:bidi="he-IL"/>
        </w:rPr>
        <w:t xml:space="preserve"> </w:t>
      </w:r>
      <w:r w:rsidR="00A766D8">
        <w:rPr>
          <w:lang w:bidi="he-IL"/>
        </w:rPr>
        <w:t>a</w:t>
      </w:r>
      <w:r w:rsidR="00DA493B">
        <w:rPr>
          <w:lang w:bidi="he-IL"/>
        </w:rPr>
        <w:t xml:space="preserve"> </w:t>
      </w:r>
      <w:r w:rsidR="00A766D8">
        <w:rPr>
          <w:lang w:bidi="he-IL"/>
        </w:rPr>
        <w:t>bit</w:t>
      </w:r>
      <w:r w:rsidR="00DA493B">
        <w:rPr>
          <w:lang w:bidi="he-IL"/>
        </w:rPr>
        <w:t xml:space="preserve"> </w:t>
      </w:r>
      <w:r w:rsidR="00A766D8">
        <w:rPr>
          <w:lang w:bidi="he-IL"/>
        </w:rPr>
        <w:t>of</w:t>
      </w:r>
      <w:r w:rsidR="00DA493B">
        <w:rPr>
          <w:lang w:bidi="he-IL"/>
        </w:rPr>
        <w:t xml:space="preserve"> </w:t>
      </w:r>
      <w:r w:rsidR="00A766D8">
        <w:rPr>
          <w:lang w:bidi="he-IL"/>
        </w:rPr>
        <w:t>a</w:t>
      </w:r>
      <w:r w:rsidR="00DA493B">
        <w:rPr>
          <w:lang w:bidi="he-IL"/>
        </w:rPr>
        <w:t xml:space="preserve"> </w:t>
      </w:r>
      <w:r w:rsidR="00A766D8">
        <w:rPr>
          <w:lang w:bidi="he-IL"/>
        </w:rPr>
        <w:t>problem.</w:t>
      </w:r>
      <w:r w:rsidR="00DA493B">
        <w:rPr>
          <w:lang w:bidi="he-IL"/>
        </w:rPr>
        <w:t xml:space="preserve"> </w:t>
      </w:r>
      <w:r w:rsidR="00A766D8">
        <w:rPr>
          <w:lang w:bidi="he-IL"/>
        </w:rPr>
        <w:t>Why</w:t>
      </w:r>
      <w:r w:rsidR="00DA493B">
        <w:rPr>
          <w:lang w:bidi="he-IL"/>
        </w:rPr>
        <w:t xml:space="preserve"> </w:t>
      </w:r>
      <w:r w:rsidR="00A766D8">
        <w:rPr>
          <w:lang w:bidi="he-IL"/>
        </w:rPr>
        <w:t>didn</w:t>
      </w:r>
      <w:r w:rsidR="00451458">
        <w:rPr>
          <w:lang w:bidi="he-IL"/>
        </w:rPr>
        <w:t>’</w:t>
      </w:r>
      <w:r w:rsidR="00A766D8">
        <w:rPr>
          <w:lang w:bidi="he-IL"/>
        </w:rPr>
        <w:t>t</w:t>
      </w:r>
      <w:r w:rsidR="00DA493B">
        <w:rPr>
          <w:lang w:bidi="he-IL"/>
        </w:rPr>
        <w:t xml:space="preserve"> </w:t>
      </w:r>
      <w:r w:rsidR="00A766D8" w:rsidRPr="00D27AA0">
        <w:rPr>
          <w:lang w:bidi="he-IL"/>
        </w:rPr>
        <w:t>Yaaqob</w:t>
      </w:r>
      <w:r w:rsidR="00DA493B">
        <w:rPr>
          <w:lang w:bidi="he-IL"/>
        </w:rPr>
        <w:t xml:space="preserve"> </w:t>
      </w:r>
      <w:r w:rsidR="00A766D8">
        <w:rPr>
          <w:lang w:bidi="he-IL"/>
        </w:rPr>
        <w:t>immediately</w:t>
      </w:r>
      <w:r w:rsidR="00DA493B">
        <w:rPr>
          <w:lang w:bidi="he-IL"/>
        </w:rPr>
        <w:t xml:space="preserve"> </w:t>
      </w:r>
      <w:r w:rsidR="00A766D8">
        <w:rPr>
          <w:lang w:bidi="he-IL"/>
        </w:rPr>
        <w:t>annul</w:t>
      </w:r>
      <w:r w:rsidR="00DA493B">
        <w:rPr>
          <w:lang w:bidi="he-IL"/>
        </w:rPr>
        <w:t xml:space="preserve"> </w:t>
      </w:r>
      <w:r w:rsidR="00A766D8">
        <w:rPr>
          <w:lang w:bidi="he-IL"/>
        </w:rPr>
        <w:t>this</w:t>
      </w:r>
      <w:r w:rsidR="00DA493B">
        <w:rPr>
          <w:lang w:bidi="he-IL"/>
        </w:rPr>
        <w:t xml:space="preserve"> </w:t>
      </w:r>
      <w:r w:rsidR="00A766D8" w:rsidRPr="00D27AA0">
        <w:rPr>
          <w:lang w:bidi="he-IL"/>
        </w:rPr>
        <w:t>marriage</w:t>
      </w:r>
      <w:r w:rsidR="00DA493B">
        <w:rPr>
          <w:lang w:bidi="he-IL"/>
        </w:rPr>
        <w:t xml:space="preserve"> </w:t>
      </w:r>
      <w:r w:rsidR="00A766D8">
        <w:rPr>
          <w:lang w:bidi="he-IL"/>
        </w:rPr>
        <w:t>and</w:t>
      </w:r>
      <w:r w:rsidR="00DA493B">
        <w:rPr>
          <w:lang w:bidi="he-IL"/>
        </w:rPr>
        <w:t xml:space="preserve"> </w:t>
      </w:r>
      <w:r w:rsidR="00A766D8">
        <w:rPr>
          <w:lang w:bidi="he-IL"/>
        </w:rPr>
        <w:t>demand</w:t>
      </w:r>
      <w:r w:rsidR="00DA493B">
        <w:rPr>
          <w:lang w:bidi="he-IL"/>
        </w:rPr>
        <w:t xml:space="preserve"> </w:t>
      </w:r>
      <w:r w:rsidR="00A766D8">
        <w:rPr>
          <w:lang w:bidi="he-IL"/>
        </w:rPr>
        <w:t>the</w:t>
      </w:r>
      <w:r w:rsidR="00DA493B">
        <w:rPr>
          <w:lang w:bidi="he-IL"/>
        </w:rPr>
        <w:t xml:space="preserve"> </w:t>
      </w:r>
      <w:r w:rsidR="00A766D8" w:rsidRPr="00D27AA0">
        <w:rPr>
          <w:lang w:bidi="he-IL"/>
        </w:rPr>
        <w:t>one</w:t>
      </w:r>
      <w:r w:rsidR="00DA493B">
        <w:rPr>
          <w:lang w:bidi="he-IL"/>
        </w:rPr>
        <w:t xml:space="preserve"> </w:t>
      </w:r>
      <w:r w:rsidR="00A766D8">
        <w:rPr>
          <w:lang w:bidi="he-IL"/>
        </w:rPr>
        <w:t>who</w:t>
      </w:r>
      <w:r w:rsidR="00DA493B">
        <w:rPr>
          <w:lang w:bidi="he-IL"/>
        </w:rPr>
        <w:t xml:space="preserve"> </w:t>
      </w:r>
      <w:r w:rsidR="00A766D8">
        <w:rPr>
          <w:lang w:bidi="he-IL"/>
        </w:rPr>
        <w:t>had</w:t>
      </w:r>
      <w:r w:rsidR="00DA493B">
        <w:rPr>
          <w:lang w:bidi="he-IL"/>
        </w:rPr>
        <w:t xml:space="preserve"> </w:t>
      </w:r>
      <w:r w:rsidR="00A766D8">
        <w:rPr>
          <w:lang w:bidi="he-IL"/>
        </w:rPr>
        <w:t>been</w:t>
      </w:r>
      <w:r w:rsidR="00DA493B">
        <w:rPr>
          <w:lang w:bidi="he-IL"/>
        </w:rPr>
        <w:t xml:space="preserve"> </w:t>
      </w:r>
      <w:r w:rsidR="00A766D8">
        <w:rPr>
          <w:lang w:bidi="he-IL"/>
        </w:rPr>
        <w:t>the</w:t>
      </w:r>
      <w:r w:rsidR="00DA493B">
        <w:rPr>
          <w:lang w:bidi="he-IL"/>
        </w:rPr>
        <w:t xml:space="preserve"> </w:t>
      </w:r>
      <w:r w:rsidR="00A766D8">
        <w:rPr>
          <w:lang w:bidi="he-IL"/>
        </w:rPr>
        <w:t>object</w:t>
      </w:r>
      <w:r w:rsidR="00DA493B">
        <w:rPr>
          <w:lang w:bidi="he-IL"/>
        </w:rPr>
        <w:t xml:space="preserve"> </w:t>
      </w:r>
      <w:r w:rsidR="00A766D8">
        <w:rPr>
          <w:lang w:bidi="he-IL"/>
        </w:rPr>
        <w:t>of</w:t>
      </w:r>
      <w:r w:rsidR="00DA493B">
        <w:rPr>
          <w:lang w:bidi="he-IL"/>
        </w:rPr>
        <w:t xml:space="preserve"> </w:t>
      </w:r>
      <w:r w:rsidR="00A766D8">
        <w:rPr>
          <w:lang w:bidi="he-IL"/>
        </w:rPr>
        <w:t>his</w:t>
      </w:r>
      <w:r w:rsidR="00DA493B">
        <w:rPr>
          <w:lang w:bidi="he-IL"/>
        </w:rPr>
        <w:t xml:space="preserve"> </w:t>
      </w:r>
      <w:r w:rsidR="00A766D8" w:rsidRPr="00D27AA0">
        <w:rPr>
          <w:lang w:bidi="he-IL"/>
        </w:rPr>
        <w:t>desire</w:t>
      </w:r>
      <w:r w:rsidR="00A766D8">
        <w:rPr>
          <w:lang w:bidi="he-IL"/>
        </w:rPr>
        <w:t>?</w:t>
      </w:r>
      <w:r w:rsidR="00DA493B">
        <w:rPr>
          <w:lang w:bidi="he-IL"/>
        </w:rPr>
        <w:t xml:space="preserve"> </w:t>
      </w:r>
      <w:r w:rsidR="00A766D8">
        <w:rPr>
          <w:lang w:bidi="he-IL"/>
        </w:rPr>
        <w:t>Further,</w:t>
      </w:r>
      <w:r w:rsidR="00DA493B">
        <w:rPr>
          <w:lang w:bidi="he-IL"/>
        </w:rPr>
        <w:t xml:space="preserve"> </w:t>
      </w:r>
      <w:r w:rsidR="00A766D8">
        <w:rPr>
          <w:lang w:bidi="he-IL"/>
        </w:rPr>
        <w:t>why</w:t>
      </w:r>
      <w:r w:rsidR="00DA493B">
        <w:rPr>
          <w:lang w:bidi="he-IL"/>
        </w:rPr>
        <w:t xml:space="preserve"> </w:t>
      </w:r>
      <w:r w:rsidR="00A766D8">
        <w:rPr>
          <w:lang w:bidi="he-IL"/>
        </w:rPr>
        <w:t>did</w:t>
      </w:r>
      <w:r w:rsidR="00DA493B">
        <w:rPr>
          <w:lang w:bidi="he-IL"/>
        </w:rPr>
        <w:t xml:space="preserve"> </w:t>
      </w:r>
      <w:r w:rsidR="00A766D8">
        <w:rPr>
          <w:lang w:bidi="he-IL"/>
        </w:rPr>
        <w:t>Leah</w:t>
      </w:r>
      <w:r w:rsidR="00DA493B">
        <w:rPr>
          <w:lang w:bidi="he-IL"/>
        </w:rPr>
        <w:t xml:space="preserve"> </w:t>
      </w:r>
      <w:r w:rsidR="00A766D8">
        <w:rPr>
          <w:lang w:bidi="he-IL"/>
        </w:rPr>
        <w:t>consent</w:t>
      </w:r>
      <w:r w:rsidR="00DA493B">
        <w:rPr>
          <w:lang w:bidi="he-IL"/>
        </w:rPr>
        <w:t xml:space="preserve"> </w:t>
      </w:r>
      <w:r w:rsidR="00A766D8">
        <w:rPr>
          <w:lang w:bidi="he-IL"/>
        </w:rPr>
        <w:t>to</w:t>
      </w:r>
      <w:r w:rsidR="00DA493B">
        <w:rPr>
          <w:lang w:bidi="he-IL"/>
        </w:rPr>
        <w:t xml:space="preserve"> </w:t>
      </w:r>
      <w:r w:rsidR="00A766D8">
        <w:rPr>
          <w:lang w:bidi="he-IL"/>
        </w:rPr>
        <w:t>this</w:t>
      </w:r>
      <w:r w:rsidR="00DA493B">
        <w:rPr>
          <w:lang w:bidi="he-IL"/>
        </w:rPr>
        <w:t xml:space="preserve"> </w:t>
      </w:r>
      <w:r w:rsidR="00A766D8">
        <w:rPr>
          <w:lang w:bidi="he-IL"/>
        </w:rPr>
        <w:t>deception?</w:t>
      </w:r>
      <w:r w:rsidR="00E060F5">
        <w:rPr>
          <w:lang w:bidi="he-IL"/>
        </w:rPr>
        <w:t xml:space="preserve"> (The most obvious answer is that she did not want to marry </w:t>
      </w:r>
      <w:r w:rsidR="00E060F5" w:rsidRPr="00D27AA0">
        <w:rPr>
          <w:lang w:bidi="he-IL"/>
        </w:rPr>
        <w:t>Esav</w:t>
      </w:r>
      <w:r w:rsidR="00E060F5">
        <w:rPr>
          <w:lang w:bidi="he-IL"/>
        </w:rPr>
        <w:t>.</w:t>
      </w:r>
      <w:r w:rsidR="00E060F5">
        <w:rPr>
          <w:rStyle w:val="FootnoteReference"/>
          <w:lang w:bidi="he-IL"/>
        </w:rPr>
        <w:footnoteReference w:id="65"/>
      </w:r>
      <w:r w:rsidR="00E060F5">
        <w:rPr>
          <w:lang w:bidi="he-IL"/>
        </w:rPr>
        <w:t>)</w:t>
      </w:r>
    </w:p>
    <w:p w14:paraId="396877DE" w14:textId="77CB5896" w:rsidR="007E629E" w:rsidRDefault="007E629E" w:rsidP="003772F3">
      <w:pPr>
        <w:rPr>
          <w:lang w:bidi="he-IL"/>
        </w:rPr>
      </w:pPr>
    </w:p>
    <w:p w14:paraId="400EF1EF" w14:textId="757465AF" w:rsidR="007E629E" w:rsidRPr="007E629E" w:rsidRDefault="007E629E" w:rsidP="007E629E">
      <w:pPr>
        <w:rPr>
          <w:lang w:bidi="he-IL"/>
        </w:rPr>
      </w:pPr>
      <w:r w:rsidRPr="007E629E">
        <w:rPr>
          <w:lang w:bidi="he-IL"/>
        </w:rPr>
        <w:t xml:space="preserve">The </w:t>
      </w:r>
      <w:r w:rsidRPr="00D27AA0">
        <w:rPr>
          <w:lang w:bidi="he-IL"/>
        </w:rPr>
        <w:t>Midrash</w:t>
      </w:r>
      <w:r w:rsidRPr="007E629E">
        <w:rPr>
          <w:lang w:bidi="he-IL"/>
        </w:rPr>
        <w:t xml:space="preserve"> tells us that, in the morning </w:t>
      </w:r>
      <w:r w:rsidRPr="00D27AA0">
        <w:rPr>
          <w:lang w:bidi="he-IL"/>
        </w:rPr>
        <w:t>Yaaqob</w:t>
      </w:r>
      <w:r w:rsidRPr="007E629E">
        <w:rPr>
          <w:lang w:bidi="he-IL"/>
        </w:rPr>
        <w:t xml:space="preserve"> asks Leah why she, daughter of Laban the deceiver, </w:t>
      </w:r>
      <w:r w:rsidRPr="007E629E">
        <w:rPr>
          <w:lang w:bidi="he-IL"/>
        </w:rPr>
        <w:t xml:space="preserve">has in turn deceived him? Leah responds that </w:t>
      </w:r>
      <w:r w:rsidRPr="00D27AA0">
        <w:rPr>
          <w:lang w:bidi="he-IL"/>
        </w:rPr>
        <w:t>Yaaqob</w:t>
      </w:r>
      <w:r w:rsidRPr="007E629E">
        <w:rPr>
          <w:lang w:bidi="he-IL"/>
        </w:rPr>
        <w:t xml:space="preserve">, in effect, had done the same thing when he took the blessing from </w:t>
      </w:r>
      <w:r w:rsidRPr="00D27AA0">
        <w:rPr>
          <w:lang w:bidi="he-IL"/>
        </w:rPr>
        <w:t>Yitzchak</w:t>
      </w:r>
      <w:r w:rsidRPr="007E629E">
        <w:rPr>
          <w:lang w:bidi="he-IL"/>
        </w:rPr>
        <w:t xml:space="preserve"> that had been intended for </w:t>
      </w:r>
      <w:r w:rsidRPr="00D27AA0">
        <w:rPr>
          <w:lang w:bidi="he-IL"/>
        </w:rPr>
        <w:t>Esav</w:t>
      </w:r>
      <w:r w:rsidRPr="007E629E">
        <w:rPr>
          <w:lang w:bidi="he-IL"/>
        </w:rPr>
        <w:t>.</w:t>
      </w:r>
      <w:r w:rsidRPr="007E629E">
        <w:rPr>
          <w:vertAlign w:val="superscript"/>
          <w:lang w:bidi="he-IL"/>
        </w:rPr>
        <w:footnoteReference w:id="66"/>
      </w:r>
      <w:r w:rsidRPr="007E629E">
        <w:rPr>
          <w:lang w:bidi="he-IL"/>
        </w:rPr>
        <w:t xml:space="preserve"> Such a retort is inconsistent with Leah’s stellar character. She was obviously not trying to </w:t>
      </w:r>
      <w:r w:rsidRPr="00D27AA0">
        <w:rPr>
          <w:lang w:bidi="he-IL"/>
        </w:rPr>
        <w:t>justify</w:t>
      </w:r>
      <w:r w:rsidRPr="007E629E">
        <w:rPr>
          <w:lang w:bidi="he-IL"/>
        </w:rPr>
        <w:t xml:space="preserve"> her own actions by pointing out a seemingly dishonest move of </w:t>
      </w:r>
      <w:r w:rsidRPr="00D27AA0">
        <w:rPr>
          <w:lang w:bidi="he-IL"/>
        </w:rPr>
        <w:t>Yaaqob</w:t>
      </w:r>
      <w:r w:rsidRPr="007E629E">
        <w:rPr>
          <w:lang w:bidi="he-IL"/>
        </w:rPr>
        <w:t xml:space="preserve">’s. Clearly Leah is conveying to </w:t>
      </w:r>
      <w:r w:rsidRPr="00D27AA0">
        <w:rPr>
          <w:lang w:bidi="he-IL"/>
        </w:rPr>
        <w:t>Yaaqob</w:t>
      </w:r>
      <w:r w:rsidRPr="007E629E">
        <w:rPr>
          <w:lang w:bidi="he-IL"/>
        </w:rPr>
        <w:t xml:space="preserve"> that she understands that he has </w:t>
      </w:r>
      <w:r w:rsidRPr="00D27AA0">
        <w:rPr>
          <w:lang w:bidi="he-IL"/>
        </w:rPr>
        <w:t>two</w:t>
      </w:r>
      <w:r w:rsidRPr="007E629E">
        <w:rPr>
          <w:lang w:bidi="he-IL"/>
        </w:rPr>
        <w:t xml:space="preserve"> missions from the fact that he had acquired the becorah. Leah was part of the mission requirement that went with the becorah. Since </w:t>
      </w:r>
      <w:r w:rsidRPr="00D27AA0">
        <w:rPr>
          <w:lang w:bidi="he-IL"/>
        </w:rPr>
        <w:t>Yaaqob</w:t>
      </w:r>
      <w:r w:rsidRPr="007E629E">
        <w:rPr>
          <w:lang w:bidi="he-IL"/>
        </w:rPr>
        <w:t xml:space="preserve"> had taken on </w:t>
      </w:r>
      <w:r w:rsidRPr="00D27AA0">
        <w:rPr>
          <w:lang w:bidi="he-IL"/>
        </w:rPr>
        <w:t>Esav</w:t>
      </w:r>
      <w:r w:rsidRPr="007E629E">
        <w:rPr>
          <w:lang w:bidi="he-IL"/>
        </w:rPr>
        <w:t xml:space="preserve">’s mission, he needed </w:t>
      </w:r>
      <w:r w:rsidRPr="00D27AA0">
        <w:rPr>
          <w:lang w:bidi="he-IL"/>
        </w:rPr>
        <w:t>Esav</w:t>
      </w:r>
      <w:r w:rsidRPr="007E629E">
        <w:rPr>
          <w:lang w:bidi="he-IL"/>
        </w:rPr>
        <w:t>’s destined wife to become his wife.</w:t>
      </w:r>
    </w:p>
    <w:p w14:paraId="32C0066A" w14:textId="77777777" w:rsidR="007E629E" w:rsidRPr="007E629E" w:rsidRDefault="007E629E" w:rsidP="007E629E">
      <w:pPr>
        <w:rPr>
          <w:lang w:bidi="he-IL"/>
        </w:rPr>
      </w:pPr>
    </w:p>
    <w:p w14:paraId="0BC2EBB3" w14:textId="5CE24255" w:rsidR="007E629E" w:rsidRPr="007E629E" w:rsidRDefault="007E629E" w:rsidP="007E629E">
      <w:pPr>
        <w:rPr>
          <w:lang w:bidi="he-IL"/>
        </w:rPr>
      </w:pPr>
      <w:r w:rsidRPr="007E629E">
        <w:rPr>
          <w:lang w:bidi="he-IL"/>
        </w:rPr>
        <w:t xml:space="preserve">From </w:t>
      </w:r>
      <w:r w:rsidRPr="00D27AA0">
        <w:rPr>
          <w:lang w:bidi="he-IL"/>
        </w:rPr>
        <w:t>Yaaqob</w:t>
      </w:r>
      <w:r w:rsidRPr="007E629E">
        <w:rPr>
          <w:lang w:bidi="he-IL"/>
        </w:rPr>
        <w:t xml:space="preserve">’s words it is plain that he accepted Leah and that he agreed to work </w:t>
      </w:r>
      <w:r w:rsidRPr="00D27AA0">
        <w:rPr>
          <w:lang w:bidi="he-IL"/>
        </w:rPr>
        <w:t>seven</w:t>
      </w:r>
      <w:r w:rsidRPr="007E629E">
        <w:rPr>
          <w:lang w:bidi="he-IL"/>
        </w:rPr>
        <w:t xml:space="preserve"> more years for Rachel. Why did he do this?</w:t>
      </w:r>
    </w:p>
    <w:p w14:paraId="4F1263A2" w14:textId="77777777" w:rsidR="007E629E" w:rsidRDefault="007E629E" w:rsidP="003772F3">
      <w:pPr>
        <w:rPr>
          <w:lang w:bidi="he-IL"/>
        </w:rPr>
      </w:pPr>
    </w:p>
    <w:p w14:paraId="136E927B" w14:textId="0E52B692" w:rsidR="00423E33" w:rsidRDefault="00423E33" w:rsidP="00055FD2">
      <w:pPr>
        <w:rPr>
          <w:lang w:bidi="he-IL"/>
        </w:rPr>
      </w:pPr>
      <w:r w:rsidRPr="00423E33">
        <w:rPr>
          <w:lang w:bidi="he-IL"/>
        </w:rPr>
        <w:t>The</w:t>
      </w:r>
      <w:r w:rsidR="00DA493B">
        <w:rPr>
          <w:lang w:bidi="he-IL"/>
        </w:rPr>
        <w:t xml:space="preserve"> </w:t>
      </w:r>
      <w:r w:rsidRPr="00423E33">
        <w:rPr>
          <w:lang w:bidi="he-IL"/>
        </w:rPr>
        <w:t>fact</w:t>
      </w:r>
      <w:r w:rsidR="00DA493B">
        <w:rPr>
          <w:lang w:bidi="he-IL"/>
        </w:rPr>
        <w:t xml:space="preserve"> </w:t>
      </w:r>
      <w:r w:rsidRPr="00423E33">
        <w:rPr>
          <w:lang w:bidi="he-IL"/>
        </w:rPr>
        <w:t>that</w:t>
      </w:r>
      <w:r w:rsidR="00DA493B">
        <w:rPr>
          <w:lang w:bidi="he-IL"/>
        </w:rPr>
        <w:t xml:space="preserve"> </w:t>
      </w:r>
      <w:r w:rsidRPr="00423E33">
        <w:rPr>
          <w:lang w:bidi="he-IL"/>
        </w:rPr>
        <w:t>Leah</w:t>
      </w:r>
      <w:r w:rsidR="00DA493B">
        <w:rPr>
          <w:lang w:bidi="he-IL"/>
        </w:rPr>
        <w:t xml:space="preserve"> </w:t>
      </w:r>
      <w:r w:rsidRPr="00E060F5">
        <w:rPr>
          <w:i/>
          <w:iCs/>
          <w:lang w:bidi="he-IL"/>
        </w:rPr>
        <w:t>does</w:t>
      </w:r>
      <w:r w:rsidR="00DA493B">
        <w:rPr>
          <w:lang w:bidi="he-IL"/>
        </w:rPr>
        <w:t xml:space="preserve"> </w:t>
      </w:r>
      <w:r w:rsidRPr="00423E33">
        <w:rPr>
          <w:lang w:bidi="he-IL"/>
        </w:rPr>
        <w:t>go</w:t>
      </w:r>
      <w:r w:rsidR="00DA493B">
        <w:rPr>
          <w:lang w:bidi="he-IL"/>
        </w:rPr>
        <w:t xml:space="preserve"> </w:t>
      </w:r>
      <w:r w:rsidRPr="00423E33">
        <w:rPr>
          <w:lang w:bidi="he-IL"/>
        </w:rPr>
        <w:t>ahead</w:t>
      </w:r>
      <w:r w:rsidR="00DA493B">
        <w:rPr>
          <w:lang w:bidi="he-IL"/>
        </w:rPr>
        <w:t xml:space="preserve"> </w:t>
      </w:r>
      <w:r w:rsidRPr="00423E33">
        <w:rPr>
          <w:lang w:bidi="he-IL"/>
        </w:rPr>
        <w:t>and</w:t>
      </w:r>
      <w:r w:rsidR="00DA493B">
        <w:rPr>
          <w:lang w:bidi="he-IL"/>
        </w:rPr>
        <w:t xml:space="preserve"> </w:t>
      </w:r>
      <w:r w:rsidRPr="00423E33">
        <w:rPr>
          <w:lang w:bidi="he-IL"/>
        </w:rPr>
        <w:t>marry</w:t>
      </w:r>
      <w:r w:rsidR="00DA493B">
        <w:rPr>
          <w:lang w:bidi="he-IL"/>
        </w:rPr>
        <w:t xml:space="preserve"> </w:t>
      </w:r>
      <w:r w:rsidRPr="00D27AA0">
        <w:rPr>
          <w:lang w:bidi="he-IL"/>
        </w:rPr>
        <w:t>Yaaqob</w:t>
      </w:r>
      <w:r w:rsidR="00DA493B">
        <w:rPr>
          <w:lang w:bidi="he-IL"/>
        </w:rPr>
        <w:t xml:space="preserve"> </w:t>
      </w:r>
      <w:r w:rsidRPr="00423E33">
        <w:rPr>
          <w:lang w:bidi="he-IL"/>
        </w:rPr>
        <w:t>reflects</w:t>
      </w:r>
      <w:r w:rsidR="00DA493B">
        <w:rPr>
          <w:lang w:bidi="he-IL"/>
        </w:rPr>
        <w:t xml:space="preserve"> </w:t>
      </w:r>
      <w:r w:rsidRPr="00423E33">
        <w:rPr>
          <w:lang w:bidi="he-IL"/>
        </w:rPr>
        <w:t>the</w:t>
      </w:r>
      <w:r w:rsidR="00DA493B">
        <w:rPr>
          <w:lang w:bidi="he-IL"/>
        </w:rPr>
        <w:t xml:space="preserve"> </w:t>
      </w:r>
      <w:r w:rsidRPr="00423E33">
        <w:rPr>
          <w:lang w:bidi="he-IL"/>
        </w:rPr>
        <w:t>fact</w:t>
      </w:r>
      <w:r w:rsidR="00DA493B">
        <w:rPr>
          <w:lang w:bidi="he-IL"/>
        </w:rPr>
        <w:t xml:space="preserve"> </w:t>
      </w:r>
      <w:r w:rsidRPr="00423E33">
        <w:rPr>
          <w:lang w:bidi="he-IL"/>
        </w:rPr>
        <w:t>that</w:t>
      </w:r>
      <w:r w:rsidR="00DA493B">
        <w:rPr>
          <w:lang w:bidi="he-IL"/>
        </w:rPr>
        <w:t xml:space="preserve"> </w:t>
      </w:r>
      <w:r w:rsidRPr="00423E33">
        <w:rPr>
          <w:lang w:bidi="he-IL"/>
        </w:rPr>
        <w:t>she</w:t>
      </w:r>
      <w:r w:rsidR="00DA493B">
        <w:rPr>
          <w:lang w:bidi="he-IL"/>
        </w:rPr>
        <w:t xml:space="preserve"> </w:t>
      </w:r>
      <w:r w:rsidRPr="00423E33">
        <w:rPr>
          <w:lang w:bidi="he-IL"/>
        </w:rPr>
        <w:t>sees</w:t>
      </w:r>
      <w:r w:rsidR="00DA493B">
        <w:rPr>
          <w:lang w:bidi="he-IL"/>
        </w:rPr>
        <w:t xml:space="preserve"> </w:t>
      </w:r>
      <w:r w:rsidR="00055FD2" w:rsidRPr="00D27AA0">
        <w:rPr>
          <w:lang w:bidi="he-IL"/>
        </w:rPr>
        <w:t>HaShem</w:t>
      </w:r>
      <w:r w:rsidR="00451458">
        <w:rPr>
          <w:lang w:bidi="he-IL"/>
        </w:rPr>
        <w:t>’</w:t>
      </w:r>
      <w:r w:rsidRPr="00423E33">
        <w:rPr>
          <w:lang w:bidi="he-IL"/>
        </w:rPr>
        <w:t>s</w:t>
      </w:r>
      <w:r w:rsidR="00DA493B">
        <w:rPr>
          <w:lang w:bidi="he-IL"/>
        </w:rPr>
        <w:t xml:space="preserve"> </w:t>
      </w:r>
      <w:r w:rsidRPr="00D27AA0">
        <w:rPr>
          <w:lang w:bidi="he-IL"/>
        </w:rPr>
        <w:t>hand</w:t>
      </w:r>
      <w:r w:rsidR="00DA493B">
        <w:rPr>
          <w:lang w:bidi="he-IL"/>
        </w:rPr>
        <w:t xml:space="preserve"> </w:t>
      </w:r>
      <w:r w:rsidRPr="00423E33">
        <w:rPr>
          <w:lang w:bidi="he-IL"/>
        </w:rPr>
        <w:t>behind</w:t>
      </w:r>
      <w:r w:rsidR="00DA493B">
        <w:rPr>
          <w:lang w:bidi="he-IL"/>
        </w:rPr>
        <w:t xml:space="preserve"> </w:t>
      </w:r>
      <w:r w:rsidRPr="00423E33">
        <w:rPr>
          <w:lang w:bidi="he-IL"/>
        </w:rPr>
        <w:t>both</w:t>
      </w:r>
      <w:r w:rsidR="00DA493B">
        <w:rPr>
          <w:lang w:bidi="he-IL"/>
        </w:rPr>
        <w:t xml:space="preserve"> </w:t>
      </w:r>
      <w:r w:rsidRPr="00423E33">
        <w:rPr>
          <w:lang w:bidi="he-IL"/>
        </w:rPr>
        <w:t>Laban</w:t>
      </w:r>
      <w:r w:rsidR="00451458">
        <w:rPr>
          <w:lang w:bidi="he-IL"/>
        </w:rPr>
        <w:t>’</w:t>
      </w:r>
      <w:r w:rsidRPr="00423E33">
        <w:rPr>
          <w:lang w:bidi="he-IL"/>
        </w:rPr>
        <w:t>s</w:t>
      </w:r>
      <w:r w:rsidR="00DA493B">
        <w:rPr>
          <w:lang w:bidi="he-IL"/>
        </w:rPr>
        <w:t xml:space="preserve"> </w:t>
      </w:r>
      <w:r w:rsidRPr="00423E33">
        <w:rPr>
          <w:lang w:bidi="he-IL"/>
        </w:rPr>
        <w:t>illogical</w:t>
      </w:r>
      <w:r w:rsidR="00DA493B">
        <w:rPr>
          <w:lang w:bidi="he-IL"/>
        </w:rPr>
        <w:t xml:space="preserve"> </w:t>
      </w:r>
      <w:r w:rsidRPr="00423E33">
        <w:rPr>
          <w:lang w:bidi="he-IL"/>
        </w:rPr>
        <w:t>actions</w:t>
      </w:r>
      <w:r w:rsidR="00DA493B">
        <w:rPr>
          <w:lang w:bidi="he-IL"/>
        </w:rPr>
        <w:t xml:space="preserve"> </w:t>
      </w:r>
      <w:r w:rsidRPr="00423E33">
        <w:rPr>
          <w:lang w:bidi="he-IL"/>
        </w:rPr>
        <w:t>and</w:t>
      </w:r>
      <w:r w:rsidR="00DA493B">
        <w:rPr>
          <w:lang w:bidi="he-IL"/>
        </w:rPr>
        <w:t xml:space="preserve"> </w:t>
      </w:r>
      <w:r w:rsidRPr="00423E33">
        <w:rPr>
          <w:lang w:bidi="he-IL"/>
        </w:rPr>
        <w:t>the</w:t>
      </w:r>
      <w:r w:rsidR="00DA493B">
        <w:rPr>
          <w:lang w:bidi="he-IL"/>
        </w:rPr>
        <w:t xml:space="preserve"> </w:t>
      </w:r>
      <w:r w:rsidRPr="00423E33">
        <w:rPr>
          <w:lang w:bidi="he-IL"/>
        </w:rPr>
        <w:t>unusual</w:t>
      </w:r>
      <w:r w:rsidR="00DA493B">
        <w:rPr>
          <w:lang w:bidi="he-IL"/>
        </w:rPr>
        <w:t xml:space="preserve"> </w:t>
      </w:r>
      <w:r w:rsidRPr="00423E33">
        <w:rPr>
          <w:lang w:bidi="he-IL"/>
        </w:rPr>
        <w:t>circumstances</w:t>
      </w:r>
      <w:r w:rsidR="00DA493B">
        <w:rPr>
          <w:lang w:bidi="he-IL"/>
        </w:rPr>
        <w:t xml:space="preserve"> </w:t>
      </w:r>
      <w:r w:rsidRPr="00423E33">
        <w:rPr>
          <w:lang w:bidi="he-IL"/>
        </w:rPr>
        <w:t>propelling</w:t>
      </w:r>
      <w:r w:rsidR="00DA493B">
        <w:rPr>
          <w:lang w:bidi="he-IL"/>
        </w:rPr>
        <w:t xml:space="preserve"> </w:t>
      </w:r>
      <w:r w:rsidRPr="00423E33">
        <w:rPr>
          <w:lang w:bidi="he-IL"/>
        </w:rPr>
        <w:t>her</w:t>
      </w:r>
      <w:r w:rsidR="00DA493B">
        <w:rPr>
          <w:lang w:bidi="he-IL"/>
        </w:rPr>
        <w:t xml:space="preserve"> </w:t>
      </w:r>
      <w:r w:rsidRPr="00423E33">
        <w:rPr>
          <w:lang w:bidi="he-IL"/>
        </w:rPr>
        <w:t>towards</w:t>
      </w:r>
      <w:r w:rsidR="00DA493B">
        <w:rPr>
          <w:lang w:bidi="he-IL"/>
        </w:rPr>
        <w:t xml:space="preserve"> </w:t>
      </w:r>
      <w:r w:rsidRPr="00D27AA0">
        <w:rPr>
          <w:lang w:bidi="he-IL"/>
        </w:rPr>
        <w:t>Yaaqob</w:t>
      </w:r>
      <w:r w:rsidRPr="00423E33">
        <w:rPr>
          <w:lang w:bidi="he-IL"/>
        </w:rPr>
        <w:t>.</w:t>
      </w:r>
      <w:r w:rsidR="00DA493B">
        <w:rPr>
          <w:lang w:bidi="he-IL"/>
        </w:rPr>
        <w:t xml:space="preserve"> </w:t>
      </w:r>
      <w:r w:rsidRPr="00423E33">
        <w:rPr>
          <w:lang w:bidi="he-IL"/>
        </w:rPr>
        <w:t>Thus,</w:t>
      </w:r>
      <w:r w:rsidR="00DA493B">
        <w:rPr>
          <w:lang w:bidi="he-IL"/>
        </w:rPr>
        <w:t xml:space="preserve"> </w:t>
      </w:r>
      <w:r w:rsidRPr="00423E33">
        <w:rPr>
          <w:lang w:bidi="he-IL"/>
        </w:rPr>
        <w:t>in</w:t>
      </w:r>
      <w:r w:rsidR="00DA493B">
        <w:rPr>
          <w:lang w:bidi="he-IL"/>
        </w:rPr>
        <w:t xml:space="preserve"> </w:t>
      </w:r>
      <w:r w:rsidRPr="00423E33">
        <w:rPr>
          <w:lang w:bidi="he-IL"/>
        </w:rPr>
        <w:t>spite</w:t>
      </w:r>
      <w:r w:rsidR="00DA493B">
        <w:rPr>
          <w:lang w:bidi="he-IL"/>
        </w:rPr>
        <w:t xml:space="preserve"> </w:t>
      </w:r>
      <w:r w:rsidRPr="00423E33">
        <w:rPr>
          <w:lang w:bidi="he-IL"/>
        </w:rPr>
        <w:t>of</w:t>
      </w:r>
      <w:r w:rsidR="00DA493B">
        <w:rPr>
          <w:lang w:bidi="he-IL"/>
        </w:rPr>
        <w:t xml:space="preserve"> </w:t>
      </w:r>
      <w:r w:rsidRPr="00423E33">
        <w:rPr>
          <w:lang w:bidi="he-IL"/>
        </w:rPr>
        <w:t>Leah</w:t>
      </w:r>
      <w:r w:rsidR="00451458">
        <w:rPr>
          <w:lang w:bidi="he-IL"/>
        </w:rPr>
        <w:t>’</w:t>
      </w:r>
      <w:r w:rsidRPr="00423E33">
        <w:rPr>
          <w:lang w:bidi="he-IL"/>
        </w:rPr>
        <w:t>s</w:t>
      </w:r>
      <w:r w:rsidR="00DA493B">
        <w:rPr>
          <w:lang w:bidi="he-IL"/>
        </w:rPr>
        <w:t xml:space="preserve"> </w:t>
      </w:r>
      <w:r w:rsidRPr="00423E33">
        <w:rPr>
          <w:lang w:bidi="he-IL"/>
        </w:rPr>
        <w:t>own</w:t>
      </w:r>
      <w:r w:rsidR="00DA493B">
        <w:rPr>
          <w:lang w:bidi="he-IL"/>
        </w:rPr>
        <w:t xml:space="preserve"> </w:t>
      </w:r>
      <w:r w:rsidRPr="00423E33">
        <w:rPr>
          <w:lang w:bidi="he-IL"/>
        </w:rPr>
        <w:t>misgivings</w:t>
      </w:r>
      <w:r w:rsidR="00DA493B">
        <w:rPr>
          <w:lang w:bidi="he-IL"/>
        </w:rPr>
        <w:t xml:space="preserve"> </w:t>
      </w:r>
      <w:r w:rsidRPr="00423E33">
        <w:rPr>
          <w:lang w:bidi="he-IL"/>
        </w:rPr>
        <w:t>as</w:t>
      </w:r>
      <w:r w:rsidR="00DA493B">
        <w:rPr>
          <w:lang w:bidi="he-IL"/>
        </w:rPr>
        <w:t xml:space="preserve"> </w:t>
      </w:r>
      <w:r w:rsidRPr="00423E33">
        <w:rPr>
          <w:lang w:bidi="he-IL"/>
        </w:rPr>
        <w:t>well</w:t>
      </w:r>
      <w:r w:rsidR="00DA493B">
        <w:rPr>
          <w:lang w:bidi="he-IL"/>
        </w:rPr>
        <w:t xml:space="preserve"> </w:t>
      </w:r>
      <w:r w:rsidRPr="00423E33">
        <w:rPr>
          <w:lang w:bidi="he-IL"/>
        </w:rPr>
        <w:t>as</w:t>
      </w:r>
      <w:r w:rsidR="00DA493B">
        <w:rPr>
          <w:lang w:bidi="he-IL"/>
        </w:rPr>
        <w:t xml:space="preserve"> </w:t>
      </w:r>
      <w:r w:rsidRPr="00423E33">
        <w:rPr>
          <w:lang w:bidi="he-IL"/>
        </w:rPr>
        <w:t>her</w:t>
      </w:r>
      <w:r w:rsidR="00DA493B">
        <w:rPr>
          <w:lang w:bidi="he-IL"/>
        </w:rPr>
        <w:t xml:space="preserve"> </w:t>
      </w:r>
      <w:r w:rsidRPr="00423E33">
        <w:rPr>
          <w:lang w:bidi="he-IL"/>
        </w:rPr>
        <w:t>understanding</w:t>
      </w:r>
      <w:r w:rsidR="00DA493B">
        <w:rPr>
          <w:lang w:bidi="he-IL"/>
        </w:rPr>
        <w:t xml:space="preserve"> </w:t>
      </w:r>
      <w:r w:rsidRPr="00423E33">
        <w:rPr>
          <w:lang w:bidi="he-IL"/>
        </w:rPr>
        <w:t>of</w:t>
      </w:r>
      <w:r w:rsidR="00DA493B">
        <w:rPr>
          <w:lang w:bidi="he-IL"/>
        </w:rPr>
        <w:t xml:space="preserve"> </w:t>
      </w:r>
      <w:r w:rsidRPr="00423E33">
        <w:rPr>
          <w:lang w:bidi="he-IL"/>
        </w:rPr>
        <w:t>the</w:t>
      </w:r>
      <w:r w:rsidR="00DA493B">
        <w:rPr>
          <w:lang w:bidi="he-IL"/>
        </w:rPr>
        <w:t xml:space="preserve"> </w:t>
      </w:r>
      <w:r w:rsidRPr="00423E33">
        <w:rPr>
          <w:lang w:bidi="he-IL"/>
        </w:rPr>
        <w:t>difficulty</w:t>
      </w:r>
      <w:r w:rsidR="00DA493B">
        <w:rPr>
          <w:lang w:bidi="he-IL"/>
        </w:rPr>
        <w:t xml:space="preserve"> </w:t>
      </w:r>
      <w:r w:rsidRPr="00423E33">
        <w:rPr>
          <w:lang w:bidi="he-IL"/>
        </w:rPr>
        <w:t>she</w:t>
      </w:r>
      <w:r w:rsidR="00DA493B">
        <w:rPr>
          <w:lang w:bidi="he-IL"/>
        </w:rPr>
        <w:t xml:space="preserve"> </w:t>
      </w:r>
      <w:r w:rsidRPr="00423E33">
        <w:rPr>
          <w:lang w:bidi="he-IL"/>
        </w:rPr>
        <w:t>might</w:t>
      </w:r>
      <w:r w:rsidR="00DA493B">
        <w:rPr>
          <w:lang w:bidi="he-IL"/>
        </w:rPr>
        <w:t xml:space="preserve"> </w:t>
      </w:r>
      <w:r w:rsidRPr="00423E33">
        <w:rPr>
          <w:lang w:bidi="he-IL"/>
        </w:rPr>
        <w:t>incur</w:t>
      </w:r>
      <w:r w:rsidR="00DA493B">
        <w:rPr>
          <w:lang w:bidi="he-IL"/>
        </w:rPr>
        <w:t xml:space="preserve"> </w:t>
      </w:r>
      <w:r w:rsidRPr="00423E33">
        <w:rPr>
          <w:lang w:bidi="he-IL"/>
        </w:rPr>
        <w:t>once</w:t>
      </w:r>
      <w:r w:rsidR="00DA493B">
        <w:rPr>
          <w:lang w:bidi="he-IL"/>
        </w:rPr>
        <w:t xml:space="preserve"> </w:t>
      </w:r>
      <w:r w:rsidRPr="00D27AA0">
        <w:rPr>
          <w:lang w:bidi="he-IL"/>
        </w:rPr>
        <w:t>Yaaqob</w:t>
      </w:r>
      <w:r w:rsidR="00DA493B">
        <w:rPr>
          <w:lang w:bidi="he-IL"/>
        </w:rPr>
        <w:t xml:space="preserve"> </w:t>
      </w:r>
      <w:r w:rsidRPr="00423E33">
        <w:rPr>
          <w:lang w:bidi="he-IL"/>
        </w:rPr>
        <w:t>discovers</w:t>
      </w:r>
      <w:r w:rsidR="00DA493B">
        <w:rPr>
          <w:lang w:bidi="he-IL"/>
        </w:rPr>
        <w:t xml:space="preserve"> </w:t>
      </w:r>
      <w:r w:rsidRPr="00423E33">
        <w:rPr>
          <w:lang w:bidi="he-IL"/>
        </w:rPr>
        <w:t>her,</w:t>
      </w:r>
      <w:r w:rsidR="00DA493B">
        <w:rPr>
          <w:lang w:bidi="he-IL"/>
        </w:rPr>
        <w:t xml:space="preserve"> </w:t>
      </w:r>
      <w:r w:rsidRPr="00423E33">
        <w:rPr>
          <w:lang w:bidi="he-IL"/>
        </w:rPr>
        <w:t>Leah</w:t>
      </w:r>
      <w:r w:rsidR="00DA493B">
        <w:rPr>
          <w:lang w:bidi="he-IL"/>
        </w:rPr>
        <w:t xml:space="preserve"> </w:t>
      </w:r>
      <w:r w:rsidRPr="00423E33">
        <w:rPr>
          <w:lang w:bidi="he-IL"/>
        </w:rPr>
        <w:t>chooses</w:t>
      </w:r>
      <w:r w:rsidR="00DA493B">
        <w:rPr>
          <w:lang w:bidi="he-IL"/>
        </w:rPr>
        <w:t xml:space="preserve"> </w:t>
      </w:r>
      <w:r w:rsidRPr="00423E33">
        <w:rPr>
          <w:lang w:bidi="he-IL"/>
        </w:rPr>
        <w:t>to</w:t>
      </w:r>
      <w:r w:rsidR="00DA493B">
        <w:rPr>
          <w:lang w:bidi="he-IL"/>
        </w:rPr>
        <w:t xml:space="preserve"> </w:t>
      </w:r>
      <w:r w:rsidRPr="00423E33">
        <w:rPr>
          <w:lang w:bidi="he-IL"/>
        </w:rPr>
        <w:t>be</w:t>
      </w:r>
      <w:r w:rsidR="00DA493B">
        <w:rPr>
          <w:lang w:bidi="he-IL"/>
        </w:rPr>
        <w:t xml:space="preserve"> </w:t>
      </w:r>
      <w:r w:rsidRPr="00423E33">
        <w:rPr>
          <w:lang w:bidi="he-IL"/>
        </w:rPr>
        <w:t>passive</w:t>
      </w:r>
      <w:r w:rsidR="00DA493B">
        <w:rPr>
          <w:lang w:bidi="he-IL"/>
        </w:rPr>
        <w:t xml:space="preserve"> </w:t>
      </w:r>
      <w:r w:rsidRPr="00423E33">
        <w:rPr>
          <w:lang w:bidi="he-IL"/>
        </w:rPr>
        <w:t>and</w:t>
      </w:r>
      <w:r w:rsidR="00DA493B">
        <w:rPr>
          <w:lang w:bidi="he-IL"/>
        </w:rPr>
        <w:t xml:space="preserve"> </w:t>
      </w:r>
      <w:r w:rsidRPr="00423E33">
        <w:rPr>
          <w:lang w:bidi="he-IL"/>
        </w:rPr>
        <w:t>proceed</w:t>
      </w:r>
      <w:r w:rsidR="00DA493B">
        <w:rPr>
          <w:lang w:bidi="he-IL"/>
        </w:rPr>
        <w:t xml:space="preserve"> </w:t>
      </w:r>
      <w:r w:rsidRPr="00423E33">
        <w:rPr>
          <w:lang w:bidi="he-IL"/>
        </w:rPr>
        <w:t>with</w:t>
      </w:r>
      <w:r w:rsidR="00DA493B">
        <w:rPr>
          <w:lang w:bidi="he-IL"/>
        </w:rPr>
        <w:t xml:space="preserve"> </w:t>
      </w:r>
      <w:r w:rsidRPr="00423E33">
        <w:rPr>
          <w:lang w:bidi="he-IL"/>
        </w:rPr>
        <w:t>her</w:t>
      </w:r>
      <w:r w:rsidR="00DA493B">
        <w:rPr>
          <w:lang w:bidi="he-IL"/>
        </w:rPr>
        <w:t xml:space="preserve"> </w:t>
      </w:r>
      <w:r w:rsidRPr="00423E33">
        <w:rPr>
          <w:lang w:bidi="he-IL"/>
        </w:rPr>
        <w:t>father</w:t>
      </w:r>
      <w:r w:rsidR="00451458">
        <w:rPr>
          <w:lang w:bidi="he-IL"/>
        </w:rPr>
        <w:t>’</w:t>
      </w:r>
      <w:r w:rsidRPr="00423E33">
        <w:rPr>
          <w:lang w:bidi="he-IL"/>
        </w:rPr>
        <w:t>s</w:t>
      </w:r>
      <w:r w:rsidR="00DA493B">
        <w:rPr>
          <w:lang w:bidi="he-IL"/>
        </w:rPr>
        <w:t xml:space="preserve"> </w:t>
      </w:r>
      <w:r w:rsidRPr="00423E33">
        <w:rPr>
          <w:lang w:bidi="he-IL"/>
        </w:rPr>
        <w:t>plan.</w:t>
      </w:r>
      <w:r w:rsidR="00DA493B">
        <w:rPr>
          <w:lang w:bidi="he-IL"/>
        </w:rPr>
        <w:t xml:space="preserve"> </w:t>
      </w:r>
      <w:r w:rsidR="00E808B6" w:rsidRPr="00423E33">
        <w:rPr>
          <w:lang w:bidi="he-IL"/>
        </w:rPr>
        <w:t>R</w:t>
      </w:r>
      <w:r w:rsidR="00E808B6">
        <w:rPr>
          <w:lang w:bidi="he-IL"/>
        </w:rPr>
        <w:t>’</w:t>
      </w:r>
      <w:r w:rsidR="00E808B6" w:rsidRPr="00423E33">
        <w:rPr>
          <w:lang w:bidi="he-IL"/>
        </w:rPr>
        <w:t xml:space="preserve"> Aharon</w:t>
      </w:r>
      <w:r w:rsidR="00DA493B">
        <w:rPr>
          <w:lang w:bidi="he-IL"/>
        </w:rPr>
        <w:t xml:space="preserve"> </w:t>
      </w:r>
      <w:r w:rsidRPr="00423E33">
        <w:rPr>
          <w:lang w:bidi="he-IL"/>
        </w:rPr>
        <w:t>Kotler</w:t>
      </w:r>
      <w:r w:rsidR="00681E24">
        <w:rPr>
          <w:rStyle w:val="FootnoteReference"/>
          <w:lang w:bidi="he-IL"/>
        </w:rPr>
        <w:footnoteReference w:id="67"/>
      </w:r>
      <w:r w:rsidR="00DA493B">
        <w:rPr>
          <w:lang w:bidi="he-IL"/>
        </w:rPr>
        <w:t xml:space="preserve"> </w:t>
      </w:r>
      <w:r w:rsidRPr="00423E33">
        <w:rPr>
          <w:lang w:bidi="he-IL"/>
        </w:rPr>
        <w:t>observes</w:t>
      </w:r>
      <w:r w:rsidR="00DA493B">
        <w:rPr>
          <w:lang w:bidi="he-IL"/>
        </w:rPr>
        <w:t xml:space="preserve"> </w:t>
      </w:r>
      <w:r w:rsidRPr="00423E33">
        <w:rPr>
          <w:lang w:bidi="he-IL"/>
        </w:rPr>
        <w:t>that,</w:t>
      </w:r>
      <w:r w:rsidR="00DA493B">
        <w:rPr>
          <w:lang w:bidi="he-IL"/>
        </w:rPr>
        <w:t xml:space="preserve"> </w:t>
      </w:r>
      <w:r w:rsidR="00451458">
        <w:rPr>
          <w:lang w:bidi="he-IL"/>
        </w:rPr>
        <w:t>“</w:t>
      </w:r>
      <w:r w:rsidRPr="00423E33">
        <w:rPr>
          <w:lang w:bidi="he-IL"/>
        </w:rPr>
        <w:t>All</w:t>
      </w:r>
      <w:r w:rsidR="00DA493B">
        <w:rPr>
          <w:lang w:bidi="he-IL"/>
        </w:rPr>
        <w:t xml:space="preserve"> </w:t>
      </w:r>
      <w:r w:rsidRPr="00423E33">
        <w:rPr>
          <w:lang w:bidi="he-IL"/>
        </w:rPr>
        <w:t>of</w:t>
      </w:r>
      <w:r w:rsidR="00DA493B">
        <w:rPr>
          <w:lang w:bidi="he-IL"/>
        </w:rPr>
        <w:t xml:space="preserve"> </w:t>
      </w:r>
      <w:r w:rsidRPr="00423E33">
        <w:rPr>
          <w:lang w:bidi="he-IL"/>
        </w:rPr>
        <w:t>Laban</w:t>
      </w:r>
      <w:r w:rsidR="00451458">
        <w:rPr>
          <w:lang w:bidi="he-IL"/>
        </w:rPr>
        <w:t>’</w:t>
      </w:r>
      <w:r w:rsidRPr="00423E33">
        <w:rPr>
          <w:lang w:bidi="he-IL"/>
        </w:rPr>
        <w:t>s</w:t>
      </w:r>
      <w:r w:rsidR="00DA493B">
        <w:rPr>
          <w:lang w:bidi="he-IL"/>
        </w:rPr>
        <w:t xml:space="preserve"> </w:t>
      </w:r>
      <w:r w:rsidRPr="00423E33">
        <w:rPr>
          <w:lang w:bidi="he-IL"/>
        </w:rPr>
        <w:t>machinations,</w:t>
      </w:r>
      <w:r w:rsidR="00DA493B">
        <w:rPr>
          <w:lang w:bidi="he-IL"/>
        </w:rPr>
        <w:t xml:space="preserve"> </w:t>
      </w:r>
      <w:r w:rsidRPr="00423E33">
        <w:rPr>
          <w:lang w:bidi="he-IL"/>
        </w:rPr>
        <w:t>however,</w:t>
      </w:r>
      <w:r w:rsidR="00DA493B">
        <w:rPr>
          <w:lang w:bidi="he-IL"/>
        </w:rPr>
        <w:t xml:space="preserve"> </w:t>
      </w:r>
      <w:r w:rsidRPr="00423E33">
        <w:rPr>
          <w:lang w:bidi="he-IL"/>
        </w:rPr>
        <w:t>could</w:t>
      </w:r>
      <w:r w:rsidR="00DA493B">
        <w:rPr>
          <w:lang w:bidi="he-IL"/>
        </w:rPr>
        <w:t xml:space="preserve"> </w:t>
      </w:r>
      <w:r w:rsidRPr="00423E33">
        <w:rPr>
          <w:lang w:bidi="he-IL"/>
        </w:rPr>
        <w:t>not</w:t>
      </w:r>
      <w:r w:rsidR="00DA493B">
        <w:rPr>
          <w:lang w:bidi="he-IL"/>
        </w:rPr>
        <w:t xml:space="preserve"> </w:t>
      </w:r>
      <w:r w:rsidRPr="00423E33">
        <w:rPr>
          <w:lang w:bidi="he-IL"/>
        </w:rPr>
        <w:t>have</w:t>
      </w:r>
      <w:r w:rsidR="00DA493B">
        <w:rPr>
          <w:lang w:bidi="he-IL"/>
        </w:rPr>
        <w:t xml:space="preserve"> </w:t>
      </w:r>
      <w:r w:rsidRPr="00423E33">
        <w:rPr>
          <w:lang w:bidi="he-IL"/>
        </w:rPr>
        <w:t>succeeded</w:t>
      </w:r>
      <w:r w:rsidR="00DA493B">
        <w:rPr>
          <w:lang w:bidi="he-IL"/>
        </w:rPr>
        <w:t xml:space="preserve"> </w:t>
      </w:r>
      <w:r w:rsidRPr="00423E33">
        <w:rPr>
          <w:lang w:bidi="he-IL"/>
        </w:rPr>
        <w:t>had</w:t>
      </w:r>
      <w:r w:rsidR="00DA493B">
        <w:rPr>
          <w:lang w:bidi="he-IL"/>
        </w:rPr>
        <w:t xml:space="preserve"> </w:t>
      </w:r>
      <w:r w:rsidRPr="00423E33">
        <w:rPr>
          <w:lang w:bidi="he-IL"/>
        </w:rPr>
        <w:t>not</w:t>
      </w:r>
      <w:r w:rsidR="00DA493B">
        <w:rPr>
          <w:lang w:bidi="he-IL"/>
        </w:rPr>
        <w:t xml:space="preserve"> </w:t>
      </w:r>
      <w:r w:rsidR="00055FD2" w:rsidRPr="00D27AA0">
        <w:rPr>
          <w:lang w:bidi="he-IL"/>
        </w:rPr>
        <w:t>HaShem</w:t>
      </w:r>
      <w:r w:rsidR="00DA493B">
        <w:rPr>
          <w:lang w:bidi="he-IL"/>
        </w:rPr>
        <w:t xml:space="preserve"> </w:t>
      </w:r>
      <w:r w:rsidRPr="00423E33">
        <w:rPr>
          <w:lang w:bidi="he-IL"/>
        </w:rPr>
        <w:t>wanted</w:t>
      </w:r>
      <w:r w:rsidR="00DA493B">
        <w:rPr>
          <w:lang w:bidi="he-IL"/>
        </w:rPr>
        <w:t xml:space="preserve"> </w:t>
      </w:r>
      <w:r w:rsidRPr="00423E33">
        <w:rPr>
          <w:lang w:bidi="he-IL"/>
        </w:rPr>
        <w:t>them</w:t>
      </w:r>
      <w:r w:rsidR="00DA493B">
        <w:rPr>
          <w:lang w:bidi="he-IL"/>
        </w:rPr>
        <w:t xml:space="preserve"> </w:t>
      </w:r>
      <w:r w:rsidRPr="00423E33">
        <w:rPr>
          <w:lang w:bidi="he-IL"/>
        </w:rPr>
        <w:t>to,</w:t>
      </w:r>
      <w:r w:rsidR="00DA493B">
        <w:rPr>
          <w:lang w:bidi="he-IL"/>
        </w:rPr>
        <w:t xml:space="preserve"> </w:t>
      </w:r>
      <w:r w:rsidRPr="00423E33">
        <w:rPr>
          <w:lang w:bidi="he-IL"/>
        </w:rPr>
        <w:t>for</w:t>
      </w:r>
      <w:r w:rsidR="00DA493B">
        <w:rPr>
          <w:lang w:bidi="he-IL"/>
        </w:rPr>
        <w:t xml:space="preserve"> </w:t>
      </w:r>
      <w:r w:rsidRPr="00423E33">
        <w:rPr>
          <w:lang w:bidi="he-IL"/>
        </w:rPr>
        <w:t>it</w:t>
      </w:r>
      <w:r w:rsidR="00DA493B">
        <w:rPr>
          <w:lang w:bidi="he-IL"/>
        </w:rPr>
        <w:t xml:space="preserve"> </w:t>
      </w:r>
      <w:r w:rsidRPr="00423E33">
        <w:rPr>
          <w:lang w:bidi="he-IL"/>
        </w:rPr>
        <w:t>is</w:t>
      </w:r>
      <w:r w:rsidR="00DA493B">
        <w:rPr>
          <w:lang w:bidi="he-IL"/>
        </w:rPr>
        <w:t xml:space="preserve"> </w:t>
      </w:r>
      <w:r w:rsidRPr="00423E33">
        <w:rPr>
          <w:lang w:bidi="he-IL"/>
        </w:rPr>
        <w:t>illogical</w:t>
      </w:r>
      <w:r w:rsidR="00DA493B">
        <w:rPr>
          <w:lang w:bidi="he-IL"/>
        </w:rPr>
        <w:t xml:space="preserve"> </w:t>
      </w:r>
      <w:r w:rsidRPr="00423E33">
        <w:rPr>
          <w:lang w:bidi="he-IL"/>
        </w:rPr>
        <w:t>to</w:t>
      </w:r>
      <w:r w:rsidR="00DA493B">
        <w:rPr>
          <w:lang w:bidi="he-IL"/>
        </w:rPr>
        <w:t xml:space="preserve"> </w:t>
      </w:r>
      <w:r w:rsidRPr="00423E33">
        <w:rPr>
          <w:lang w:bidi="he-IL"/>
        </w:rPr>
        <w:t>believe</w:t>
      </w:r>
      <w:r w:rsidR="00DA493B">
        <w:rPr>
          <w:lang w:bidi="he-IL"/>
        </w:rPr>
        <w:t xml:space="preserve"> </w:t>
      </w:r>
      <w:r w:rsidRPr="00423E33">
        <w:rPr>
          <w:lang w:bidi="he-IL"/>
        </w:rPr>
        <w:t>that</w:t>
      </w:r>
      <w:r w:rsidR="00DA493B">
        <w:rPr>
          <w:lang w:bidi="he-IL"/>
        </w:rPr>
        <w:t xml:space="preserve"> </w:t>
      </w:r>
      <w:r w:rsidRPr="00D27AA0">
        <w:rPr>
          <w:lang w:bidi="he-IL"/>
        </w:rPr>
        <w:t>Yaaqob</w:t>
      </w:r>
      <w:r w:rsidR="00DA493B">
        <w:rPr>
          <w:lang w:bidi="he-IL"/>
        </w:rPr>
        <w:t xml:space="preserve"> </w:t>
      </w:r>
      <w:r w:rsidRPr="00423E33">
        <w:rPr>
          <w:lang w:bidi="he-IL"/>
        </w:rPr>
        <w:t>could</w:t>
      </w:r>
      <w:r w:rsidR="00DA493B">
        <w:rPr>
          <w:lang w:bidi="he-IL"/>
        </w:rPr>
        <w:t xml:space="preserve"> </w:t>
      </w:r>
      <w:r w:rsidRPr="00423E33">
        <w:rPr>
          <w:lang w:bidi="he-IL"/>
        </w:rPr>
        <w:t>not</w:t>
      </w:r>
      <w:r w:rsidR="00DA493B">
        <w:rPr>
          <w:lang w:bidi="he-IL"/>
        </w:rPr>
        <w:t xml:space="preserve"> </w:t>
      </w:r>
      <w:r w:rsidRPr="00423E33">
        <w:rPr>
          <w:lang w:bidi="he-IL"/>
        </w:rPr>
        <w:t>have</w:t>
      </w:r>
      <w:r w:rsidR="00DA493B">
        <w:rPr>
          <w:lang w:bidi="he-IL"/>
        </w:rPr>
        <w:t xml:space="preserve"> </w:t>
      </w:r>
      <w:r w:rsidRPr="00423E33">
        <w:rPr>
          <w:lang w:bidi="he-IL"/>
        </w:rPr>
        <w:t>detected</w:t>
      </w:r>
      <w:r w:rsidR="00DA493B">
        <w:rPr>
          <w:lang w:bidi="he-IL"/>
        </w:rPr>
        <w:t xml:space="preserve"> </w:t>
      </w:r>
      <w:r w:rsidRPr="00423E33">
        <w:rPr>
          <w:lang w:bidi="he-IL"/>
        </w:rPr>
        <w:t>something</w:t>
      </w:r>
      <w:r w:rsidR="00DA493B">
        <w:rPr>
          <w:lang w:bidi="he-IL"/>
        </w:rPr>
        <w:t xml:space="preserve"> </w:t>
      </w:r>
      <w:r w:rsidRPr="00423E33">
        <w:rPr>
          <w:lang w:bidi="he-IL"/>
        </w:rPr>
        <w:t>amiss</w:t>
      </w:r>
      <w:r w:rsidR="00DA493B">
        <w:rPr>
          <w:lang w:bidi="he-IL"/>
        </w:rPr>
        <w:t xml:space="preserve"> </w:t>
      </w:r>
      <w:r w:rsidRPr="00423E33">
        <w:rPr>
          <w:lang w:bidi="he-IL"/>
        </w:rPr>
        <w:t>until</w:t>
      </w:r>
      <w:r w:rsidR="00DA493B">
        <w:rPr>
          <w:lang w:bidi="he-IL"/>
        </w:rPr>
        <w:t xml:space="preserve"> </w:t>
      </w:r>
      <w:r w:rsidRPr="00423E33">
        <w:rPr>
          <w:lang w:bidi="he-IL"/>
        </w:rPr>
        <w:t>the</w:t>
      </w:r>
      <w:r w:rsidR="00DA493B">
        <w:rPr>
          <w:lang w:bidi="he-IL"/>
        </w:rPr>
        <w:t xml:space="preserve"> </w:t>
      </w:r>
      <w:r w:rsidRPr="00423E33">
        <w:rPr>
          <w:lang w:bidi="he-IL"/>
        </w:rPr>
        <w:t>morning…the</w:t>
      </w:r>
      <w:r w:rsidR="00DA493B">
        <w:rPr>
          <w:lang w:bidi="he-IL"/>
        </w:rPr>
        <w:t xml:space="preserve"> </w:t>
      </w:r>
      <w:r w:rsidRPr="00D27AA0">
        <w:rPr>
          <w:lang w:bidi="he-IL"/>
        </w:rPr>
        <w:t>marriage</w:t>
      </w:r>
      <w:r w:rsidR="00DA493B">
        <w:rPr>
          <w:lang w:bidi="he-IL"/>
        </w:rPr>
        <w:t xml:space="preserve"> </w:t>
      </w:r>
      <w:r w:rsidRPr="00423E33">
        <w:rPr>
          <w:lang w:bidi="he-IL"/>
        </w:rPr>
        <w:t>to</w:t>
      </w:r>
      <w:r w:rsidR="00DA493B">
        <w:rPr>
          <w:lang w:bidi="he-IL"/>
        </w:rPr>
        <w:t xml:space="preserve"> </w:t>
      </w:r>
      <w:r w:rsidRPr="00423E33">
        <w:rPr>
          <w:lang w:bidi="he-IL"/>
        </w:rPr>
        <w:t>Leah</w:t>
      </w:r>
      <w:r w:rsidR="00DA493B">
        <w:rPr>
          <w:lang w:bidi="he-IL"/>
        </w:rPr>
        <w:t xml:space="preserve"> </w:t>
      </w:r>
      <w:r w:rsidRPr="00423E33">
        <w:rPr>
          <w:lang w:bidi="he-IL"/>
        </w:rPr>
        <w:t>took</w:t>
      </w:r>
      <w:r w:rsidR="00DA493B">
        <w:rPr>
          <w:lang w:bidi="he-IL"/>
        </w:rPr>
        <w:t xml:space="preserve"> </w:t>
      </w:r>
      <w:r w:rsidRPr="00423E33">
        <w:rPr>
          <w:lang w:bidi="he-IL"/>
        </w:rPr>
        <w:t>place</w:t>
      </w:r>
      <w:r w:rsidR="00DA493B">
        <w:rPr>
          <w:lang w:bidi="he-IL"/>
        </w:rPr>
        <w:t xml:space="preserve"> </w:t>
      </w:r>
      <w:r w:rsidRPr="00423E33">
        <w:rPr>
          <w:lang w:bidi="he-IL"/>
        </w:rPr>
        <w:t>unimpeded</w:t>
      </w:r>
      <w:r w:rsidR="00DA493B">
        <w:rPr>
          <w:lang w:bidi="he-IL"/>
        </w:rPr>
        <w:t xml:space="preserve"> </w:t>
      </w:r>
      <w:r w:rsidRPr="00423E33">
        <w:rPr>
          <w:lang w:bidi="he-IL"/>
        </w:rPr>
        <w:t>because</w:t>
      </w:r>
      <w:r w:rsidR="00DA493B">
        <w:rPr>
          <w:lang w:bidi="he-IL"/>
        </w:rPr>
        <w:t xml:space="preserve"> </w:t>
      </w:r>
      <w:r w:rsidR="00055FD2" w:rsidRPr="00D27AA0">
        <w:rPr>
          <w:lang w:bidi="he-IL"/>
        </w:rPr>
        <w:t>HaShem</w:t>
      </w:r>
      <w:r w:rsidR="00451458">
        <w:rPr>
          <w:lang w:bidi="he-IL"/>
        </w:rPr>
        <w:t>’</w:t>
      </w:r>
      <w:r w:rsidRPr="00423E33">
        <w:rPr>
          <w:lang w:bidi="he-IL"/>
        </w:rPr>
        <w:t>s</w:t>
      </w:r>
      <w:r w:rsidR="00DA493B">
        <w:rPr>
          <w:lang w:bidi="he-IL"/>
        </w:rPr>
        <w:t xml:space="preserve"> </w:t>
      </w:r>
      <w:r w:rsidRPr="00423E33">
        <w:rPr>
          <w:lang w:bidi="he-IL"/>
        </w:rPr>
        <w:t>plan</w:t>
      </w:r>
      <w:r w:rsidR="00DA493B">
        <w:rPr>
          <w:lang w:bidi="he-IL"/>
        </w:rPr>
        <w:t xml:space="preserve"> </w:t>
      </w:r>
      <w:r w:rsidRPr="00423E33">
        <w:rPr>
          <w:lang w:bidi="he-IL"/>
        </w:rPr>
        <w:t>required</w:t>
      </w:r>
      <w:r w:rsidR="00DA493B">
        <w:rPr>
          <w:lang w:bidi="he-IL"/>
        </w:rPr>
        <w:t xml:space="preserve"> </w:t>
      </w:r>
      <w:r w:rsidRPr="00423E33">
        <w:rPr>
          <w:lang w:bidi="he-IL"/>
        </w:rPr>
        <w:t>that</w:t>
      </w:r>
      <w:r w:rsidR="00DA493B">
        <w:rPr>
          <w:lang w:bidi="he-IL"/>
        </w:rPr>
        <w:t xml:space="preserve"> </w:t>
      </w:r>
      <w:r w:rsidRPr="00D27AA0">
        <w:rPr>
          <w:lang w:bidi="he-IL"/>
        </w:rPr>
        <w:t>Yaaqob</w:t>
      </w:r>
      <w:r w:rsidR="00DA493B">
        <w:rPr>
          <w:lang w:bidi="he-IL"/>
        </w:rPr>
        <w:t xml:space="preserve"> </w:t>
      </w:r>
      <w:r w:rsidRPr="00423E33">
        <w:rPr>
          <w:lang w:bidi="he-IL"/>
        </w:rPr>
        <w:t>and</w:t>
      </w:r>
      <w:r w:rsidR="00DA493B">
        <w:rPr>
          <w:lang w:bidi="he-IL"/>
        </w:rPr>
        <w:t xml:space="preserve"> </w:t>
      </w:r>
      <w:r w:rsidRPr="00423E33">
        <w:rPr>
          <w:lang w:bidi="he-IL"/>
        </w:rPr>
        <w:t>Leah</w:t>
      </w:r>
      <w:r w:rsidR="00DA493B">
        <w:rPr>
          <w:lang w:bidi="he-IL"/>
        </w:rPr>
        <w:t xml:space="preserve"> </w:t>
      </w:r>
      <w:r w:rsidRPr="00423E33">
        <w:rPr>
          <w:lang w:bidi="he-IL"/>
        </w:rPr>
        <w:t>become</w:t>
      </w:r>
      <w:r w:rsidR="00DA493B">
        <w:rPr>
          <w:lang w:bidi="he-IL"/>
        </w:rPr>
        <w:t xml:space="preserve"> </w:t>
      </w:r>
      <w:r w:rsidRPr="00423E33">
        <w:rPr>
          <w:lang w:bidi="he-IL"/>
        </w:rPr>
        <w:t>husband</w:t>
      </w:r>
      <w:r w:rsidR="00DA493B">
        <w:rPr>
          <w:lang w:bidi="he-IL"/>
        </w:rPr>
        <w:t xml:space="preserve"> </w:t>
      </w:r>
      <w:r w:rsidRPr="00423E33">
        <w:rPr>
          <w:lang w:bidi="he-IL"/>
        </w:rPr>
        <w:t>and</w:t>
      </w:r>
      <w:r w:rsidR="00DA493B">
        <w:rPr>
          <w:lang w:bidi="he-IL"/>
        </w:rPr>
        <w:t xml:space="preserve"> </w:t>
      </w:r>
      <w:r w:rsidRPr="00423E33">
        <w:rPr>
          <w:lang w:bidi="he-IL"/>
        </w:rPr>
        <w:t>wife.</w:t>
      </w:r>
      <w:r w:rsidR="00451458">
        <w:rPr>
          <w:lang w:bidi="he-IL"/>
        </w:rPr>
        <w:t>”</w:t>
      </w:r>
      <w:r w:rsidR="00DA493B">
        <w:rPr>
          <w:lang w:bidi="he-IL"/>
        </w:rPr>
        <w:t xml:space="preserve"> </w:t>
      </w:r>
      <w:r w:rsidRPr="00423E33">
        <w:rPr>
          <w:lang w:bidi="he-IL"/>
        </w:rPr>
        <w:t>Evidently,</w:t>
      </w:r>
      <w:r w:rsidR="00DA493B">
        <w:rPr>
          <w:lang w:bidi="he-IL"/>
        </w:rPr>
        <w:t xml:space="preserve"> </w:t>
      </w:r>
      <w:r w:rsidRPr="00423E33">
        <w:rPr>
          <w:lang w:bidi="he-IL"/>
        </w:rPr>
        <w:t>Leah</w:t>
      </w:r>
      <w:r w:rsidR="007C12C1">
        <w:rPr>
          <w:lang w:bidi="he-IL"/>
        </w:rPr>
        <w:t xml:space="preserve"> and </w:t>
      </w:r>
      <w:r w:rsidR="007C12C1" w:rsidRPr="00D27AA0">
        <w:rPr>
          <w:lang w:bidi="he-IL"/>
        </w:rPr>
        <w:t>Yaaqob</w:t>
      </w:r>
      <w:r w:rsidR="00DA493B">
        <w:rPr>
          <w:lang w:bidi="he-IL"/>
        </w:rPr>
        <w:t xml:space="preserve"> </w:t>
      </w:r>
      <w:r w:rsidR="007C12C1">
        <w:rPr>
          <w:lang w:bidi="he-IL"/>
        </w:rPr>
        <w:t>were</w:t>
      </w:r>
      <w:r w:rsidR="00DA493B">
        <w:rPr>
          <w:lang w:bidi="he-IL"/>
        </w:rPr>
        <w:t xml:space="preserve"> </w:t>
      </w:r>
      <w:r w:rsidRPr="00423E33">
        <w:rPr>
          <w:lang w:bidi="he-IL"/>
        </w:rPr>
        <w:t>tuned</w:t>
      </w:r>
      <w:r w:rsidR="00DA493B">
        <w:rPr>
          <w:lang w:bidi="he-IL"/>
        </w:rPr>
        <w:t xml:space="preserve"> </w:t>
      </w:r>
      <w:r w:rsidRPr="00423E33">
        <w:rPr>
          <w:lang w:bidi="he-IL"/>
        </w:rPr>
        <w:t>into</w:t>
      </w:r>
      <w:r w:rsidR="00DA493B">
        <w:rPr>
          <w:lang w:bidi="he-IL"/>
        </w:rPr>
        <w:t xml:space="preserve"> </w:t>
      </w:r>
      <w:r w:rsidRPr="00423E33">
        <w:rPr>
          <w:lang w:bidi="he-IL"/>
        </w:rPr>
        <w:t>this</w:t>
      </w:r>
      <w:r w:rsidR="00DA493B">
        <w:rPr>
          <w:lang w:bidi="he-IL"/>
        </w:rPr>
        <w:t xml:space="preserve"> </w:t>
      </w:r>
      <w:r w:rsidRPr="00423E33">
        <w:rPr>
          <w:lang w:bidi="he-IL"/>
        </w:rPr>
        <w:t>reality.</w:t>
      </w:r>
      <w:r w:rsidR="007C12C1">
        <w:rPr>
          <w:lang w:bidi="he-IL"/>
        </w:rPr>
        <w:t xml:space="preserve"> I suspect that when </w:t>
      </w:r>
      <w:r w:rsidR="007C12C1" w:rsidRPr="00D27AA0">
        <w:rPr>
          <w:lang w:bidi="he-IL"/>
        </w:rPr>
        <w:t>Yaaqob</w:t>
      </w:r>
      <w:r w:rsidR="007C12C1">
        <w:rPr>
          <w:lang w:bidi="he-IL"/>
        </w:rPr>
        <w:t xml:space="preserve"> obtained the becorah and its associated bracha, that he was not too surprised when he acquired more than </w:t>
      </w:r>
      <w:r w:rsidR="007C12C1" w:rsidRPr="00D27AA0">
        <w:rPr>
          <w:lang w:bidi="he-IL"/>
        </w:rPr>
        <w:t>one</w:t>
      </w:r>
      <w:r w:rsidR="007C12C1">
        <w:rPr>
          <w:lang w:bidi="he-IL"/>
        </w:rPr>
        <w:t xml:space="preserve"> wife</w:t>
      </w:r>
      <w:r w:rsidR="00696D29">
        <w:rPr>
          <w:lang w:bidi="he-IL"/>
        </w:rPr>
        <w:t>, but I am getting ahead of myself.</w:t>
      </w:r>
    </w:p>
    <w:p w14:paraId="1068844E" w14:textId="14A86B4C" w:rsidR="007E629E" w:rsidRDefault="007E629E" w:rsidP="00055FD2">
      <w:pPr>
        <w:rPr>
          <w:lang w:bidi="he-IL"/>
        </w:rPr>
      </w:pPr>
    </w:p>
    <w:p w14:paraId="6BAAE1AB" w14:textId="1DC8AEDC" w:rsidR="007E629E" w:rsidRDefault="007E629E" w:rsidP="007E629E">
      <w:pPr>
        <w:rPr>
          <w:lang w:bidi="he-IL"/>
        </w:rPr>
      </w:pPr>
      <w:r w:rsidRPr="007E629E">
        <w:rPr>
          <w:lang w:bidi="he-IL"/>
        </w:rPr>
        <w:t xml:space="preserve">The </w:t>
      </w:r>
      <w:r w:rsidRPr="00D27AA0">
        <w:rPr>
          <w:lang w:bidi="he-IL"/>
        </w:rPr>
        <w:t>midrash</w:t>
      </w:r>
      <w:r w:rsidRPr="007E629E">
        <w:rPr>
          <w:vertAlign w:val="superscript"/>
          <w:lang w:bidi="he-IL"/>
        </w:rPr>
        <w:footnoteReference w:id="68"/>
      </w:r>
      <w:r w:rsidRPr="007E629E">
        <w:rPr>
          <w:lang w:bidi="he-IL"/>
        </w:rPr>
        <w:t xml:space="preserve"> tells us that Leah and Rachel were twins just as </w:t>
      </w:r>
      <w:r w:rsidRPr="00D27AA0">
        <w:rPr>
          <w:lang w:bidi="he-IL"/>
        </w:rPr>
        <w:t>Esav</w:t>
      </w:r>
      <w:r w:rsidRPr="007E629E">
        <w:rPr>
          <w:lang w:bidi="he-IL"/>
        </w:rPr>
        <w:t xml:space="preserve"> and </w:t>
      </w:r>
      <w:r w:rsidRPr="00D27AA0">
        <w:rPr>
          <w:lang w:bidi="he-IL"/>
        </w:rPr>
        <w:t>Yaaqob</w:t>
      </w:r>
      <w:r w:rsidRPr="007E629E">
        <w:rPr>
          <w:lang w:bidi="he-IL"/>
        </w:rPr>
        <w:t xml:space="preserve"> were twins. With twins you have a </w:t>
      </w:r>
      <w:r w:rsidRPr="00D27AA0">
        <w:rPr>
          <w:lang w:bidi="he-IL"/>
        </w:rPr>
        <w:t>physical</w:t>
      </w:r>
      <w:r w:rsidRPr="007E629E">
        <w:rPr>
          <w:lang w:bidi="he-IL"/>
        </w:rPr>
        <w:t xml:space="preserve"> expression of the duality and synergy that defines their mission in this </w:t>
      </w:r>
      <w:r w:rsidRPr="00D27AA0">
        <w:rPr>
          <w:lang w:bidi="he-IL"/>
        </w:rPr>
        <w:t>world</w:t>
      </w:r>
      <w:r w:rsidRPr="007E629E">
        <w:rPr>
          <w:lang w:bidi="he-IL"/>
        </w:rPr>
        <w:t xml:space="preserve">. </w:t>
      </w:r>
      <w:r w:rsidRPr="007E629E">
        <w:rPr>
          <w:lang w:bidi="he-IL"/>
        </w:rPr>
        <w:lastRenderedPageBreak/>
        <w:t xml:space="preserve">They need to stay together and work together for a common goal. As with </w:t>
      </w:r>
      <w:r w:rsidRPr="00D27AA0">
        <w:rPr>
          <w:lang w:bidi="he-IL"/>
        </w:rPr>
        <w:t>Yaaqob</w:t>
      </w:r>
      <w:r w:rsidRPr="007E629E">
        <w:rPr>
          <w:lang w:bidi="he-IL"/>
        </w:rPr>
        <w:t xml:space="preserve"> and </w:t>
      </w:r>
      <w:r w:rsidRPr="00D27AA0">
        <w:rPr>
          <w:lang w:bidi="he-IL"/>
        </w:rPr>
        <w:t>Esav</w:t>
      </w:r>
      <w:r w:rsidRPr="007E629E">
        <w:rPr>
          <w:lang w:bidi="he-IL"/>
        </w:rPr>
        <w:t xml:space="preserve">, so too with Laban’s twins, Leah was called the elder and Rachel the younger, and like </w:t>
      </w:r>
      <w:r w:rsidRPr="00D27AA0">
        <w:rPr>
          <w:lang w:bidi="he-IL"/>
        </w:rPr>
        <w:t>Yitzchak</w:t>
      </w:r>
      <w:r w:rsidRPr="007E629E">
        <w:rPr>
          <w:lang w:bidi="he-IL"/>
        </w:rPr>
        <w:t xml:space="preserve">’s twins, so too Rachel and Leah were completely different in their character and way of life. A close look at the Torah text enables us to draw to different images of these </w:t>
      </w:r>
      <w:r w:rsidRPr="00D27AA0">
        <w:rPr>
          <w:lang w:bidi="he-IL"/>
        </w:rPr>
        <w:t>two</w:t>
      </w:r>
      <w:r w:rsidRPr="007E629E">
        <w:rPr>
          <w:lang w:bidi="he-IL"/>
        </w:rPr>
        <w:t xml:space="preserve"> women:  Rachel, active by nature and taking matters in </w:t>
      </w:r>
      <w:r w:rsidRPr="00D27AA0">
        <w:rPr>
          <w:lang w:bidi="he-IL"/>
        </w:rPr>
        <w:t>hand</w:t>
      </w:r>
      <w:r w:rsidRPr="007E629E">
        <w:rPr>
          <w:lang w:bidi="he-IL"/>
        </w:rPr>
        <w:t xml:space="preserve">, the other, domestic and passive. The women seem to have the opposite </w:t>
      </w:r>
      <w:r w:rsidR="00E808B6" w:rsidRPr="007E629E">
        <w:rPr>
          <w:lang w:bidi="he-IL"/>
        </w:rPr>
        <w:t>temperaments</w:t>
      </w:r>
      <w:r w:rsidRPr="007E629E">
        <w:rPr>
          <w:lang w:bidi="he-IL"/>
        </w:rPr>
        <w:t xml:space="preserve"> of their destined spouses. The opposite </w:t>
      </w:r>
      <w:r w:rsidR="00E808B6" w:rsidRPr="007E629E">
        <w:rPr>
          <w:lang w:bidi="he-IL"/>
        </w:rPr>
        <w:t>temperaments</w:t>
      </w:r>
      <w:r w:rsidRPr="007E629E">
        <w:rPr>
          <w:lang w:bidi="he-IL"/>
        </w:rPr>
        <w:t xml:space="preserve"> would normally attract and complement each other.</w:t>
      </w:r>
    </w:p>
    <w:p w14:paraId="36E8E718" w14:textId="1FF64DE6" w:rsidR="002E58CB" w:rsidRDefault="002E58CB" w:rsidP="007E629E">
      <w:pPr>
        <w:rPr>
          <w:lang w:bidi="he-IL"/>
        </w:rPr>
      </w:pPr>
    </w:p>
    <w:p w14:paraId="471743A6" w14:textId="4237A4E3" w:rsidR="002E58CB" w:rsidRDefault="002E58CB" w:rsidP="002E58CB">
      <w:pPr>
        <w:rPr>
          <w:lang w:bidi="he-IL"/>
        </w:rPr>
      </w:pPr>
      <w:r w:rsidRPr="002E58CB">
        <w:rPr>
          <w:lang w:bidi="he-IL"/>
        </w:rPr>
        <w:t>Yaaqob has acquired</w:t>
      </w:r>
      <w:r>
        <w:rPr>
          <w:rStyle w:val="FootnoteReference"/>
          <w:lang w:bidi="he-IL"/>
        </w:rPr>
        <w:footnoteReference w:id="69"/>
      </w:r>
      <w:r w:rsidRPr="002E58CB">
        <w:rPr>
          <w:lang w:bidi="he-IL"/>
        </w:rPr>
        <w:t xml:space="preserve"> Leah, Esav’s destined wife. He now has one of Esav’s ‘tools’. His acquisition of Leah, however, was dependent on obtaining the becorah </w:t>
      </w:r>
      <w:r w:rsidRPr="002E58CB">
        <w:rPr>
          <w:rtl/>
          <w:lang w:bidi="he-IL"/>
        </w:rPr>
        <w:t xml:space="preserve"> </w:t>
      </w:r>
      <w:r w:rsidRPr="0012322A">
        <w:rPr>
          <w:rtl/>
          <w:lang w:bidi="he-IL"/>
        </w:rPr>
        <w:t>בְּכֹרָה</w:t>
      </w:r>
      <w:r>
        <w:rPr>
          <w:lang w:bidi="he-IL"/>
        </w:rPr>
        <w:t xml:space="preserve">- </w:t>
      </w:r>
      <w:r w:rsidRPr="002E58CB">
        <w:rPr>
          <w:lang w:bidi="he-IL"/>
        </w:rPr>
        <w:t>the birthright</w:t>
      </w:r>
      <w:r>
        <w:rPr>
          <w:lang w:bidi="he-IL"/>
        </w:rPr>
        <w:t>,</w:t>
      </w:r>
      <w:r w:rsidRPr="002E58CB">
        <w:rPr>
          <w:lang w:bidi="he-IL"/>
        </w:rPr>
        <w:t xml:space="preserve"> which belonged to Esav.</w:t>
      </w:r>
    </w:p>
    <w:p w14:paraId="6BBD6EC8" w14:textId="5D4FD216" w:rsidR="00464AF1" w:rsidRDefault="00464AF1" w:rsidP="002E58CB">
      <w:pPr>
        <w:rPr>
          <w:lang w:bidi="he-IL"/>
        </w:rPr>
      </w:pPr>
    </w:p>
    <w:p w14:paraId="5A3B7154" w14:textId="6B53013B" w:rsidR="00464AF1" w:rsidRPr="007E629E" w:rsidRDefault="00464AF1" w:rsidP="00464AF1">
      <w:pPr>
        <w:pStyle w:val="Heading1"/>
        <w:rPr>
          <w:lang w:bidi="he-IL"/>
        </w:rPr>
      </w:pPr>
      <w:bookmarkStart w:id="28" w:name="bookmark11"/>
      <w:bookmarkStart w:id="29" w:name="_Toc24271803"/>
      <w:bookmarkStart w:id="30" w:name="_Toc24617257"/>
      <w:r w:rsidRPr="00464AF1">
        <w:rPr>
          <w:lang w:bidi="he-IL"/>
        </w:rPr>
        <w:t>Rachel, the wife for the Physical Mission</w:t>
      </w:r>
      <w:r w:rsidRPr="00464AF1">
        <w:rPr>
          <w:lang w:bidi="he-IL"/>
        </w:rPr>
        <w:br/>
        <w:t>(Bilhah)</w:t>
      </w:r>
      <w:bookmarkEnd w:id="28"/>
      <w:bookmarkEnd w:id="29"/>
      <w:bookmarkEnd w:id="30"/>
    </w:p>
    <w:p w14:paraId="31298423" w14:textId="1C7FA720" w:rsidR="000D6F25" w:rsidRDefault="000D6F25" w:rsidP="00055FD2">
      <w:pPr>
        <w:rPr>
          <w:lang w:bidi="he-IL"/>
        </w:rPr>
      </w:pPr>
    </w:p>
    <w:p w14:paraId="683B3D5B" w14:textId="3DD190FB" w:rsidR="00464AF1" w:rsidRDefault="00464AF1" w:rsidP="00464AF1">
      <w:pPr>
        <w:rPr>
          <w:lang w:bidi="he-IL"/>
        </w:rPr>
      </w:pPr>
      <w:r w:rsidRPr="00464AF1">
        <w:rPr>
          <w:lang w:bidi="he-IL"/>
        </w:rPr>
        <w:t>As we mentioned earlier, Rachel and Leah not only switched places in order to marry Yaaqob, but they also switched missions for all times. Rachel took on the mission of the material physical aspect instead of the spiritual role. We can see this manifest in her children: Yosef and Benjamin.</w:t>
      </w:r>
    </w:p>
    <w:p w14:paraId="2BB3B831" w14:textId="28ADE7EC" w:rsidR="00464AF1" w:rsidRDefault="00464AF1" w:rsidP="00464AF1">
      <w:pPr>
        <w:rPr>
          <w:lang w:bidi="he-IL"/>
        </w:rPr>
      </w:pPr>
    </w:p>
    <w:p w14:paraId="1C10958B" w14:textId="77777777" w:rsidR="00464AF1" w:rsidRPr="00464AF1" w:rsidRDefault="00464AF1" w:rsidP="00464AF1">
      <w:pPr>
        <w:rPr>
          <w:lang w:bidi="he-IL"/>
        </w:rPr>
      </w:pPr>
      <w:r w:rsidRPr="00464AF1">
        <w:rPr>
          <w:lang w:bidi="he-IL"/>
        </w:rPr>
        <w:t>Yosef, with his coat of many colors, AKA Esav’s garment, took on the task of physically providing food for the whole world, including his own extended family.</w:t>
      </w:r>
    </w:p>
    <w:p w14:paraId="32A72473" w14:textId="14B578FD" w:rsidR="00464AF1" w:rsidRDefault="00464AF1" w:rsidP="00464AF1">
      <w:pPr>
        <w:rPr>
          <w:lang w:bidi="he-IL"/>
        </w:rPr>
      </w:pPr>
    </w:p>
    <w:p w14:paraId="10EF4739" w14:textId="18936D7A" w:rsidR="00464AF1" w:rsidRDefault="00464AF1" w:rsidP="00464AF1">
      <w:pPr>
        <w:rPr>
          <w:lang w:bidi="he-IL"/>
        </w:rPr>
      </w:pPr>
      <w:r w:rsidRPr="00464AF1">
        <w:rPr>
          <w:lang w:bidi="he-IL"/>
        </w:rPr>
        <w:t>The evil inclination pervaded Esav. This hate extended to Leah when she married Yaaqob and was switched to Rachel’s son Yosef. HaShem hated</w:t>
      </w:r>
      <w:r>
        <w:rPr>
          <w:lang w:bidi="he-IL"/>
        </w:rPr>
        <w:t xml:space="preserve"> </w:t>
      </w:r>
      <w:r w:rsidRPr="00464AF1">
        <w:rPr>
          <w:lang w:bidi="he-IL"/>
        </w:rPr>
        <w:t>Esav,</w:t>
      </w:r>
      <w:r>
        <w:rPr>
          <w:rStyle w:val="FootnoteReference"/>
          <w:lang w:bidi="he-IL"/>
        </w:rPr>
        <w:footnoteReference w:id="70"/>
      </w:r>
      <w:r w:rsidRPr="00464AF1">
        <w:rPr>
          <w:lang w:bidi="he-IL"/>
        </w:rPr>
        <w:t xml:space="preserve"> Esav hated Yaaqob.</w:t>
      </w:r>
      <w:r>
        <w:rPr>
          <w:rStyle w:val="FootnoteReference"/>
          <w:lang w:bidi="he-IL"/>
        </w:rPr>
        <w:footnoteReference w:id="71"/>
      </w:r>
      <w:r w:rsidRPr="00464AF1">
        <w:rPr>
          <w:lang w:bidi="he-IL"/>
        </w:rPr>
        <w:t xml:space="preserve"> In the same way Leah was ‘hated’ by Yaaqob.</w:t>
      </w:r>
      <w:r>
        <w:rPr>
          <w:rStyle w:val="FootnoteReference"/>
          <w:lang w:bidi="he-IL"/>
        </w:rPr>
        <w:footnoteReference w:id="72"/>
      </w:r>
      <w:r w:rsidRPr="00464AF1">
        <w:rPr>
          <w:lang w:bidi="he-IL"/>
        </w:rPr>
        <w:t xml:space="preserve"> In the end, Yosef was ‘hated’ by his brothers.</w:t>
      </w:r>
      <w:r>
        <w:rPr>
          <w:rStyle w:val="FootnoteReference"/>
          <w:lang w:bidi="he-IL"/>
        </w:rPr>
        <w:footnoteReference w:id="73"/>
      </w:r>
      <w:r w:rsidRPr="00464AF1">
        <w:rPr>
          <w:lang w:bidi="he-IL"/>
        </w:rPr>
        <w:t xml:space="preserve"> Leah overcame this hatred, as did Yosef. This was their destiny! This was the task they were given to overcome evil.</w:t>
      </w:r>
    </w:p>
    <w:p w14:paraId="6ADBAC3F" w14:textId="086BDF4E" w:rsidR="00464AF1" w:rsidRDefault="00464AF1" w:rsidP="00464AF1">
      <w:pPr>
        <w:rPr>
          <w:lang w:bidi="he-IL"/>
        </w:rPr>
      </w:pPr>
    </w:p>
    <w:p w14:paraId="016F05FC" w14:textId="1AFFF585" w:rsidR="00464AF1" w:rsidRPr="00464AF1" w:rsidRDefault="00464AF1" w:rsidP="00464AF1">
      <w:pPr>
        <w:rPr>
          <w:lang w:bidi="he-IL"/>
        </w:rPr>
      </w:pPr>
      <w:r w:rsidRPr="00464AF1">
        <w:rPr>
          <w:lang w:bidi="he-IL"/>
        </w:rPr>
        <w:t>Benjamin, whose land provided a p</w:t>
      </w:r>
      <w:r>
        <w:rPr>
          <w:lang w:bidi="he-IL"/>
        </w:rPr>
        <w:t>l</w:t>
      </w:r>
      <w:r w:rsidRPr="00464AF1">
        <w:rPr>
          <w:lang w:bidi="he-IL"/>
        </w:rPr>
        <w:t>a</w:t>
      </w:r>
      <w:r>
        <w:rPr>
          <w:lang w:bidi="he-IL"/>
        </w:rPr>
        <w:t>c</w:t>
      </w:r>
      <w:r w:rsidRPr="00464AF1">
        <w:rPr>
          <w:lang w:bidi="he-IL"/>
        </w:rPr>
        <w:t>e for HaMakom, the Temple, also provided a primary physical role.</w:t>
      </w:r>
    </w:p>
    <w:p w14:paraId="2D6274E6" w14:textId="77777777" w:rsidR="00464AF1" w:rsidRDefault="00464AF1" w:rsidP="00464AF1">
      <w:pPr>
        <w:rPr>
          <w:lang w:bidi="he-IL"/>
        </w:rPr>
      </w:pPr>
    </w:p>
    <w:p w14:paraId="26B766A7" w14:textId="0333FD4E" w:rsidR="00464AF1" w:rsidRDefault="00464AF1" w:rsidP="00464AF1">
      <w:pPr>
        <w:rPr>
          <w:lang w:bidi="he-IL"/>
        </w:rPr>
      </w:pPr>
      <w:r w:rsidRPr="00464AF1">
        <w:rPr>
          <w:lang w:bidi="he-IL"/>
        </w:rPr>
        <w:t>According to the Zohar, Benjamin complemented his brother Yosef. ‘Rachel gave birth to two tzaddikim, Yosef and Benjamin. Yosef was a “higher tzaddik”, while his brother Benjamin was a “lower tzaddik”.</w:t>
      </w:r>
      <w:r>
        <w:rPr>
          <w:rStyle w:val="FootnoteReference"/>
          <w:lang w:bidi="he-IL"/>
        </w:rPr>
        <w:footnoteReference w:id="74"/>
      </w:r>
      <w:r w:rsidRPr="00464AF1">
        <w:rPr>
          <w:lang w:bidi="he-IL"/>
        </w:rPr>
        <w:t xml:space="preserve"> What are these two types of saintly tzaddikim?</w:t>
      </w:r>
    </w:p>
    <w:p w14:paraId="7C893E33" w14:textId="38241275" w:rsidR="00464AF1" w:rsidRDefault="00464AF1" w:rsidP="00464AF1">
      <w:pPr>
        <w:rPr>
          <w:lang w:bidi="he-IL"/>
        </w:rPr>
      </w:pPr>
    </w:p>
    <w:p w14:paraId="5AE4DA82" w14:textId="15E47C77" w:rsidR="00464AF1" w:rsidRDefault="00464AF1" w:rsidP="00464AF1">
      <w:pPr>
        <w:rPr>
          <w:lang w:bidi="he-IL"/>
        </w:rPr>
      </w:pPr>
      <w:r w:rsidRPr="00464AF1">
        <w:rPr>
          <w:lang w:bidi="he-IL"/>
        </w:rPr>
        <w:t>The “higher tzaddik” is a conduit for the shefa (the Divine influence), drawing it down from above, while the “lower tzaddik” passes the shefa to the physical world below. Benjamin’s role, as the “lower tzaddik”, was to imbue our world with holiness. His whole life, Benjamin was concerned that the Temple should be built in the portion of Eretz Israel that his tribe would inherit.</w:t>
      </w:r>
      <w:r>
        <w:rPr>
          <w:rStyle w:val="FootnoteReference"/>
          <w:lang w:bidi="he-IL"/>
        </w:rPr>
        <w:footnoteReference w:id="75"/>
      </w:r>
    </w:p>
    <w:p w14:paraId="79879E4B" w14:textId="62D0A4DF" w:rsidR="00464AF1" w:rsidRDefault="00464AF1" w:rsidP="00464AF1">
      <w:pPr>
        <w:rPr>
          <w:lang w:bidi="he-IL"/>
        </w:rPr>
      </w:pPr>
    </w:p>
    <w:p w14:paraId="7951E224" w14:textId="65FF37C9" w:rsidR="00464AF1" w:rsidRDefault="00464AF1" w:rsidP="00464AF1">
      <w:pPr>
        <w:rPr>
          <w:lang w:bidi="he-IL"/>
        </w:rPr>
      </w:pPr>
      <w:r w:rsidRPr="00464AF1">
        <w:rPr>
          <w:lang w:bidi="he-IL"/>
        </w:rPr>
        <w:t>Benjamin’s progeny would become the first king of Israel, and a major force against Amalek.</w:t>
      </w:r>
    </w:p>
    <w:p w14:paraId="0B0C191A" w14:textId="196893AD" w:rsidR="00D7387D" w:rsidRDefault="00D7387D" w:rsidP="00464AF1">
      <w:pPr>
        <w:rPr>
          <w:lang w:bidi="he-IL"/>
        </w:rPr>
      </w:pPr>
    </w:p>
    <w:p w14:paraId="4160304D" w14:textId="77777777" w:rsidR="00BB479B" w:rsidRDefault="00BB479B">
      <w:pPr>
        <w:jc w:val="left"/>
        <w:rPr>
          <w:lang w:bidi="he-IL"/>
        </w:rPr>
      </w:pPr>
      <w:r>
        <w:rPr>
          <w:lang w:bidi="he-IL"/>
        </w:rPr>
        <w:br w:type="page"/>
      </w:r>
    </w:p>
    <w:p w14:paraId="166B5663" w14:textId="77777777" w:rsidR="00D7387D" w:rsidRDefault="00D7387D" w:rsidP="00464AF1">
      <w:pPr>
        <w:rPr>
          <w:lang w:bidi="he-IL"/>
        </w:rPr>
      </w:pPr>
    </w:p>
    <w:p w14:paraId="4A045C2B" w14:textId="2450C27A" w:rsidR="00464AF1" w:rsidRDefault="00464AF1" w:rsidP="00464AF1">
      <w:pPr>
        <w:rPr>
          <w:lang w:bidi="he-IL"/>
        </w:rPr>
      </w:pPr>
    </w:p>
    <w:p w14:paraId="49418887" w14:textId="41E8B068" w:rsidR="00464AF1" w:rsidRDefault="005363E8" w:rsidP="005363E8">
      <w:pPr>
        <w:pStyle w:val="Heading1"/>
        <w:rPr>
          <w:lang w:bidi="he-IL"/>
        </w:rPr>
      </w:pPr>
      <w:bookmarkStart w:id="31" w:name="bookmark9"/>
      <w:bookmarkStart w:id="32" w:name="_Toc24271804"/>
      <w:bookmarkStart w:id="33" w:name="_Toc24617258"/>
      <w:r w:rsidRPr="005363E8">
        <w:rPr>
          <w:lang w:bidi="he-IL"/>
        </w:rPr>
        <w:t>Bilhah - Rachel’s Handmaid</w:t>
      </w:r>
      <w:bookmarkEnd w:id="31"/>
      <w:bookmarkEnd w:id="32"/>
      <w:bookmarkEnd w:id="33"/>
    </w:p>
    <w:p w14:paraId="16C45E20" w14:textId="065BAB06" w:rsidR="005363E8" w:rsidRDefault="005363E8" w:rsidP="005363E8">
      <w:pPr>
        <w:rPr>
          <w:lang w:bidi="he-IL"/>
        </w:rPr>
      </w:pPr>
    </w:p>
    <w:p w14:paraId="05BCBDE7" w14:textId="2C3A27FD" w:rsidR="005363E8" w:rsidRDefault="005363E8" w:rsidP="005363E8">
      <w:pPr>
        <w:pStyle w:val="Heading1"/>
        <w:rPr>
          <w:lang w:bidi="he-IL"/>
        </w:rPr>
      </w:pPr>
      <w:bookmarkStart w:id="34" w:name="bookmark10"/>
      <w:bookmarkStart w:id="35" w:name="_Toc24271805"/>
      <w:bookmarkStart w:id="36" w:name="_Toc24617259"/>
      <w:r w:rsidRPr="005363E8">
        <w:rPr>
          <w:lang w:bidi="he-IL"/>
        </w:rPr>
        <w:t>Zilpah - Leah’s Handmaid</w:t>
      </w:r>
      <w:bookmarkEnd w:id="34"/>
      <w:bookmarkEnd w:id="35"/>
      <w:bookmarkEnd w:id="36"/>
    </w:p>
    <w:p w14:paraId="5E52C237" w14:textId="36C274FB" w:rsidR="003B597C" w:rsidRDefault="003B597C" w:rsidP="00C84B82">
      <w:pPr>
        <w:rPr>
          <w:lang w:bidi="he-IL"/>
        </w:rPr>
      </w:pPr>
    </w:p>
    <w:p w14:paraId="7C5B05A4" w14:textId="77777777" w:rsidR="00AC2D32" w:rsidRDefault="00AC2D32">
      <w:pPr>
        <w:jc w:val="left"/>
        <w:rPr>
          <w:rFonts w:cs="Arial"/>
          <w:b/>
          <w:bCs/>
          <w:kern w:val="28"/>
          <w:lang w:bidi="he-IL"/>
        </w:rPr>
      </w:pPr>
      <w:r>
        <w:rPr>
          <w:lang w:bidi="he-IL"/>
        </w:rPr>
        <w:br w:type="page"/>
      </w:r>
    </w:p>
    <w:p w14:paraId="5C9E77C5" w14:textId="19D786CC" w:rsidR="005363E8" w:rsidRPr="005363E8" w:rsidRDefault="005363E8" w:rsidP="005363E8">
      <w:pPr>
        <w:pStyle w:val="Heading1"/>
        <w:rPr>
          <w:lang w:bidi="he-IL"/>
        </w:rPr>
      </w:pPr>
      <w:bookmarkStart w:id="37" w:name="_Toc24617260"/>
      <w:r w:rsidRPr="005363E8">
        <w:rPr>
          <w:lang w:bidi="he-IL"/>
        </w:rPr>
        <w:lastRenderedPageBreak/>
        <w:t>The Sixth Tool: Children</w:t>
      </w:r>
      <w:bookmarkEnd w:id="37"/>
    </w:p>
    <w:p w14:paraId="1C00778F" w14:textId="77777777" w:rsidR="00AC2D32" w:rsidRDefault="00AC2D32" w:rsidP="00C84B82">
      <w:pPr>
        <w:rPr>
          <w:lang w:bidi="he-IL"/>
        </w:rPr>
        <w:sectPr w:rsidR="00AC2D32" w:rsidSect="004F510F">
          <w:type w:val="continuous"/>
          <w:pgSz w:w="12240" w:h="15840"/>
          <w:pgMar w:top="720" w:right="720" w:bottom="720" w:left="1008" w:header="720" w:footer="720" w:gutter="0"/>
          <w:cols w:num="2" w:sep="1" w:space="720"/>
          <w15:footnoteColumns w:val="1"/>
        </w:sectPr>
      </w:pPr>
    </w:p>
    <w:p w14:paraId="5D0EA224" w14:textId="4AF45F7F" w:rsidR="005363E8" w:rsidRDefault="005363E8" w:rsidP="00C84B82">
      <w:pPr>
        <w:rPr>
          <w:lang w:bidi="he-IL"/>
        </w:rPr>
      </w:pPr>
    </w:p>
    <w:tbl>
      <w:tblPr>
        <w:tblW w:w="3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tblGrid>
      <w:tr w:rsidR="005363E8" w:rsidRPr="001F0312" w14:paraId="422EFE20" w14:textId="77777777" w:rsidTr="00A60037">
        <w:trPr>
          <w:jc w:val="center"/>
        </w:trPr>
        <w:tc>
          <w:tcPr>
            <w:tcW w:w="3560" w:type="dxa"/>
          </w:tcPr>
          <w:p w14:paraId="07EDD214" w14:textId="77777777" w:rsidR="005363E8" w:rsidRPr="001F0312" w:rsidRDefault="005363E8" w:rsidP="00A60037">
            <w:pPr>
              <w:jc w:val="center"/>
              <w:rPr>
                <w:b/>
                <w:lang w:bidi="he-IL"/>
              </w:rPr>
            </w:pPr>
            <w:r w:rsidRPr="001F0312">
              <w:rPr>
                <w:b/>
                <w:lang w:bidi="he-IL"/>
              </w:rPr>
              <w:t>Bereshit (Genesis) 30-31 order</w:t>
            </w:r>
          </w:p>
          <w:p w14:paraId="49A10AFA" w14:textId="196030E9" w:rsidR="005363E8" w:rsidRPr="001F0312" w:rsidRDefault="005363E8" w:rsidP="00A60037">
            <w:pPr>
              <w:jc w:val="center"/>
              <w:rPr>
                <w:b/>
                <w:lang w:bidi="he-IL"/>
              </w:rPr>
            </w:pPr>
            <w:r w:rsidRPr="001F0312">
              <w:rPr>
                <w:b/>
                <w:lang w:bidi="he-IL"/>
              </w:rPr>
              <w:t>(birth</w:t>
            </w:r>
            <w:r>
              <w:rPr>
                <w:lang w:bidi="he-IL"/>
              </w:rPr>
              <w:t xml:space="preserve"> </w:t>
            </w:r>
            <w:r w:rsidR="00016509">
              <w:rPr>
                <w:lang w:bidi="he-IL"/>
              </w:rPr>
              <w:t>order</w:t>
            </w:r>
            <w:r w:rsidRPr="001F0312">
              <w:rPr>
                <w:b/>
                <w:lang w:bidi="he-IL"/>
              </w:rPr>
              <w:t>)</w:t>
            </w:r>
          </w:p>
        </w:tc>
      </w:tr>
      <w:tr w:rsidR="005363E8" w:rsidRPr="001F0312" w14:paraId="370421D6" w14:textId="77777777" w:rsidTr="00A60037">
        <w:trPr>
          <w:jc w:val="center"/>
        </w:trPr>
        <w:tc>
          <w:tcPr>
            <w:tcW w:w="3560" w:type="dxa"/>
          </w:tcPr>
          <w:p w14:paraId="1FD7DB48" w14:textId="77777777" w:rsidR="005363E8" w:rsidRPr="001F0312" w:rsidRDefault="005363E8" w:rsidP="00A60037">
            <w:pPr>
              <w:rPr>
                <w:lang w:bidi="he-IL"/>
              </w:rPr>
            </w:pPr>
          </w:p>
        </w:tc>
      </w:tr>
      <w:tr w:rsidR="005363E8" w:rsidRPr="001F0312" w14:paraId="040B2121" w14:textId="77777777" w:rsidTr="00A60037">
        <w:trPr>
          <w:jc w:val="center"/>
        </w:trPr>
        <w:tc>
          <w:tcPr>
            <w:tcW w:w="3560" w:type="dxa"/>
          </w:tcPr>
          <w:p w14:paraId="3492EFED" w14:textId="77777777" w:rsidR="005363E8" w:rsidRPr="001F0312" w:rsidRDefault="005363E8" w:rsidP="00A60037">
            <w:pPr>
              <w:rPr>
                <w:lang w:bidi="he-IL"/>
              </w:rPr>
            </w:pPr>
            <w:r w:rsidRPr="001F0312">
              <w:rPr>
                <w:lang w:bidi="he-IL"/>
              </w:rPr>
              <w:t xml:space="preserve">1. </w:t>
            </w:r>
            <w:r w:rsidRPr="001F0312">
              <w:rPr>
                <w:b/>
                <w:lang w:bidi="he-IL"/>
              </w:rPr>
              <w:t>Reuben</w:t>
            </w:r>
            <w:r w:rsidRPr="001F0312">
              <w:rPr>
                <w:lang w:bidi="he-IL"/>
              </w:rPr>
              <w:t xml:space="preserve"> - Leah</w:t>
            </w:r>
          </w:p>
        </w:tc>
      </w:tr>
      <w:tr w:rsidR="005363E8" w:rsidRPr="001F0312" w14:paraId="14C5E262" w14:textId="77777777" w:rsidTr="00A60037">
        <w:trPr>
          <w:jc w:val="center"/>
        </w:trPr>
        <w:tc>
          <w:tcPr>
            <w:tcW w:w="3560" w:type="dxa"/>
          </w:tcPr>
          <w:p w14:paraId="3A02B426" w14:textId="77777777" w:rsidR="005363E8" w:rsidRPr="001F0312" w:rsidRDefault="005363E8" w:rsidP="00A60037">
            <w:pPr>
              <w:rPr>
                <w:lang w:bidi="he-IL"/>
              </w:rPr>
            </w:pPr>
            <w:r w:rsidRPr="001F0312">
              <w:rPr>
                <w:lang w:bidi="he-IL"/>
              </w:rPr>
              <w:t xml:space="preserve">2. </w:t>
            </w:r>
            <w:r w:rsidRPr="001F0312">
              <w:rPr>
                <w:b/>
                <w:lang w:bidi="he-IL"/>
              </w:rPr>
              <w:t>Simeon</w:t>
            </w:r>
            <w:r w:rsidRPr="001F0312">
              <w:rPr>
                <w:lang w:bidi="he-IL"/>
              </w:rPr>
              <w:t xml:space="preserve"> - Leah</w:t>
            </w:r>
          </w:p>
        </w:tc>
      </w:tr>
      <w:tr w:rsidR="005363E8" w:rsidRPr="001F0312" w14:paraId="0D964FC8" w14:textId="77777777" w:rsidTr="00A60037">
        <w:trPr>
          <w:jc w:val="center"/>
        </w:trPr>
        <w:tc>
          <w:tcPr>
            <w:tcW w:w="3560" w:type="dxa"/>
          </w:tcPr>
          <w:p w14:paraId="068A9582" w14:textId="77777777" w:rsidR="005363E8" w:rsidRPr="001F0312" w:rsidRDefault="005363E8" w:rsidP="00A60037">
            <w:pPr>
              <w:rPr>
                <w:lang w:bidi="he-IL"/>
              </w:rPr>
            </w:pPr>
            <w:r w:rsidRPr="001F0312">
              <w:rPr>
                <w:lang w:bidi="he-IL"/>
              </w:rPr>
              <w:t xml:space="preserve">3. </w:t>
            </w:r>
            <w:r w:rsidRPr="001F0312">
              <w:rPr>
                <w:b/>
                <w:lang w:bidi="he-IL"/>
              </w:rPr>
              <w:t>Levi</w:t>
            </w:r>
            <w:r w:rsidRPr="001F0312">
              <w:rPr>
                <w:lang w:bidi="he-IL"/>
              </w:rPr>
              <w:t xml:space="preserve"> - Leah</w:t>
            </w:r>
          </w:p>
        </w:tc>
      </w:tr>
      <w:tr w:rsidR="005363E8" w:rsidRPr="001F0312" w14:paraId="63436F17" w14:textId="77777777" w:rsidTr="00A60037">
        <w:trPr>
          <w:jc w:val="center"/>
        </w:trPr>
        <w:tc>
          <w:tcPr>
            <w:tcW w:w="3560" w:type="dxa"/>
          </w:tcPr>
          <w:p w14:paraId="5A7F5DEF" w14:textId="77777777" w:rsidR="005363E8" w:rsidRPr="001F0312" w:rsidRDefault="005363E8" w:rsidP="00A60037">
            <w:pPr>
              <w:rPr>
                <w:lang w:bidi="he-IL"/>
              </w:rPr>
            </w:pPr>
            <w:r w:rsidRPr="001F0312">
              <w:rPr>
                <w:lang w:bidi="he-IL"/>
              </w:rPr>
              <w:t xml:space="preserve">4. </w:t>
            </w:r>
            <w:r w:rsidRPr="001F0312">
              <w:rPr>
                <w:b/>
                <w:lang w:bidi="he-IL"/>
              </w:rPr>
              <w:t>Judah</w:t>
            </w:r>
            <w:r w:rsidRPr="001F0312">
              <w:rPr>
                <w:lang w:bidi="he-IL"/>
              </w:rPr>
              <w:t xml:space="preserve"> - Leah</w:t>
            </w:r>
          </w:p>
        </w:tc>
      </w:tr>
      <w:tr w:rsidR="005363E8" w:rsidRPr="001F0312" w14:paraId="693DA405" w14:textId="77777777" w:rsidTr="00A60037">
        <w:trPr>
          <w:jc w:val="center"/>
        </w:trPr>
        <w:tc>
          <w:tcPr>
            <w:tcW w:w="3560" w:type="dxa"/>
          </w:tcPr>
          <w:p w14:paraId="2D09BA52" w14:textId="77777777" w:rsidR="005363E8" w:rsidRPr="001F0312" w:rsidRDefault="005363E8" w:rsidP="00A60037">
            <w:pPr>
              <w:rPr>
                <w:lang w:bidi="he-IL"/>
              </w:rPr>
            </w:pPr>
            <w:r w:rsidRPr="001F0312">
              <w:rPr>
                <w:lang w:bidi="he-IL"/>
              </w:rPr>
              <w:t xml:space="preserve">5. </w:t>
            </w:r>
            <w:r w:rsidRPr="001F0312">
              <w:rPr>
                <w:b/>
                <w:lang w:bidi="he-IL"/>
              </w:rPr>
              <w:t>Dan</w:t>
            </w:r>
            <w:r w:rsidRPr="001F0312">
              <w:rPr>
                <w:lang w:bidi="he-IL"/>
              </w:rPr>
              <w:t xml:space="preserve"> - Bilhah</w:t>
            </w:r>
          </w:p>
        </w:tc>
      </w:tr>
      <w:tr w:rsidR="005363E8" w:rsidRPr="001F0312" w14:paraId="73DBD0FA" w14:textId="77777777" w:rsidTr="00A60037">
        <w:trPr>
          <w:jc w:val="center"/>
        </w:trPr>
        <w:tc>
          <w:tcPr>
            <w:tcW w:w="3560" w:type="dxa"/>
          </w:tcPr>
          <w:p w14:paraId="7CCA318C" w14:textId="77777777" w:rsidR="005363E8" w:rsidRPr="001F0312" w:rsidRDefault="005363E8" w:rsidP="00A60037">
            <w:pPr>
              <w:rPr>
                <w:lang w:bidi="he-IL"/>
              </w:rPr>
            </w:pPr>
            <w:r w:rsidRPr="001F0312">
              <w:rPr>
                <w:lang w:bidi="he-IL"/>
              </w:rPr>
              <w:t xml:space="preserve">6. </w:t>
            </w:r>
            <w:r w:rsidRPr="001F0312">
              <w:rPr>
                <w:b/>
                <w:lang w:bidi="he-IL"/>
              </w:rPr>
              <w:t>Naphtali</w:t>
            </w:r>
            <w:r w:rsidRPr="001F0312">
              <w:rPr>
                <w:lang w:bidi="he-IL"/>
              </w:rPr>
              <w:t xml:space="preserve"> - Bilhah</w:t>
            </w:r>
          </w:p>
        </w:tc>
      </w:tr>
      <w:tr w:rsidR="005363E8" w:rsidRPr="001F0312" w14:paraId="66C96A3D" w14:textId="77777777" w:rsidTr="00A60037">
        <w:trPr>
          <w:jc w:val="center"/>
        </w:trPr>
        <w:tc>
          <w:tcPr>
            <w:tcW w:w="3560" w:type="dxa"/>
          </w:tcPr>
          <w:p w14:paraId="52ECF03E" w14:textId="77777777" w:rsidR="005363E8" w:rsidRPr="001F0312" w:rsidRDefault="005363E8" w:rsidP="00A60037">
            <w:pPr>
              <w:rPr>
                <w:lang w:bidi="he-IL"/>
              </w:rPr>
            </w:pPr>
            <w:r w:rsidRPr="001F0312">
              <w:rPr>
                <w:lang w:bidi="he-IL"/>
              </w:rPr>
              <w:t xml:space="preserve">7. </w:t>
            </w:r>
            <w:r w:rsidRPr="001F0312">
              <w:rPr>
                <w:b/>
                <w:lang w:bidi="he-IL"/>
              </w:rPr>
              <w:t>Gad</w:t>
            </w:r>
            <w:r w:rsidRPr="001F0312">
              <w:rPr>
                <w:lang w:bidi="he-IL"/>
              </w:rPr>
              <w:t xml:space="preserve"> - Zilpah</w:t>
            </w:r>
          </w:p>
        </w:tc>
      </w:tr>
      <w:tr w:rsidR="005363E8" w:rsidRPr="001F0312" w14:paraId="37E43AF8" w14:textId="77777777" w:rsidTr="00A60037">
        <w:trPr>
          <w:jc w:val="center"/>
        </w:trPr>
        <w:tc>
          <w:tcPr>
            <w:tcW w:w="3560" w:type="dxa"/>
          </w:tcPr>
          <w:p w14:paraId="57FD9FB1" w14:textId="77777777" w:rsidR="005363E8" w:rsidRPr="001F0312" w:rsidRDefault="005363E8" w:rsidP="00A60037">
            <w:pPr>
              <w:rPr>
                <w:lang w:bidi="he-IL"/>
              </w:rPr>
            </w:pPr>
            <w:r w:rsidRPr="001F0312">
              <w:rPr>
                <w:lang w:bidi="he-IL"/>
              </w:rPr>
              <w:t xml:space="preserve">8. </w:t>
            </w:r>
            <w:r w:rsidRPr="001F0312">
              <w:rPr>
                <w:b/>
                <w:lang w:bidi="he-IL"/>
              </w:rPr>
              <w:t>Asher</w:t>
            </w:r>
            <w:r w:rsidRPr="001F0312">
              <w:rPr>
                <w:lang w:bidi="he-IL"/>
              </w:rPr>
              <w:t xml:space="preserve"> - Zilpah</w:t>
            </w:r>
          </w:p>
        </w:tc>
      </w:tr>
      <w:tr w:rsidR="005363E8" w:rsidRPr="001F0312" w14:paraId="0D394160" w14:textId="77777777" w:rsidTr="00A60037">
        <w:trPr>
          <w:jc w:val="center"/>
        </w:trPr>
        <w:tc>
          <w:tcPr>
            <w:tcW w:w="3560" w:type="dxa"/>
          </w:tcPr>
          <w:p w14:paraId="49B704A0" w14:textId="77777777" w:rsidR="005363E8" w:rsidRPr="001F0312" w:rsidRDefault="005363E8" w:rsidP="00A60037">
            <w:pPr>
              <w:rPr>
                <w:lang w:bidi="he-IL"/>
              </w:rPr>
            </w:pPr>
            <w:r w:rsidRPr="001F0312">
              <w:rPr>
                <w:lang w:bidi="he-IL"/>
              </w:rPr>
              <w:t>9</w:t>
            </w:r>
            <w:r w:rsidRPr="001F0312">
              <w:rPr>
                <w:b/>
                <w:lang w:bidi="he-IL"/>
              </w:rPr>
              <w:t>. Issachar</w:t>
            </w:r>
            <w:r w:rsidRPr="001F0312">
              <w:rPr>
                <w:lang w:bidi="he-IL"/>
              </w:rPr>
              <w:t xml:space="preserve"> - Leah</w:t>
            </w:r>
          </w:p>
        </w:tc>
      </w:tr>
      <w:tr w:rsidR="005363E8" w:rsidRPr="001F0312" w14:paraId="1E04026E" w14:textId="77777777" w:rsidTr="00A60037">
        <w:trPr>
          <w:jc w:val="center"/>
        </w:trPr>
        <w:tc>
          <w:tcPr>
            <w:tcW w:w="3560" w:type="dxa"/>
          </w:tcPr>
          <w:p w14:paraId="688DABC8" w14:textId="77777777" w:rsidR="005363E8" w:rsidRPr="001F0312" w:rsidRDefault="005363E8" w:rsidP="00A60037">
            <w:pPr>
              <w:rPr>
                <w:lang w:bidi="he-IL"/>
              </w:rPr>
            </w:pPr>
            <w:r w:rsidRPr="001F0312">
              <w:rPr>
                <w:lang w:bidi="he-IL"/>
              </w:rPr>
              <w:t xml:space="preserve">10. </w:t>
            </w:r>
            <w:r w:rsidRPr="001F0312">
              <w:rPr>
                <w:b/>
                <w:lang w:bidi="he-IL"/>
              </w:rPr>
              <w:t>Zebulon</w:t>
            </w:r>
            <w:r w:rsidRPr="001F0312">
              <w:rPr>
                <w:lang w:bidi="he-IL"/>
              </w:rPr>
              <w:t xml:space="preserve"> - Leah</w:t>
            </w:r>
          </w:p>
        </w:tc>
      </w:tr>
      <w:tr w:rsidR="005363E8" w:rsidRPr="001F0312" w14:paraId="532267E1" w14:textId="77777777" w:rsidTr="00A60037">
        <w:trPr>
          <w:jc w:val="center"/>
        </w:trPr>
        <w:tc>
          <w:tcPr>
            <w:tcW w:w="3560" w:type="dxa"/>
          </w:tcPr>
          <w:p w14:paraId="1ADE0995" w14:textId="707B231A" w:rsidR="005363E8" w:rsidRPr="001F0312" w:rsidRDefault="005363E8" w:rsidP="00A60037">
            <w:pPr>
              <w:rPr>
                <w:lang w:bidi="he-IL"/>
              </w:rPr>
            </w:pPr>
            <w:r w:rsidRPr="001F0312">
              <w:rPr>
                <w:lang w:bidi="he-IL"/>
              </w:rPr>
              <w:t xml:space="preserve">11. </w:t>
            </w:r>
            <w:r w:rsidRPr="001F0312">
              <w:rPr>
                <w:b/>
                <w:lang w:bidi="he-IL"/>
              </w:rPr>
              <w:t>Joseph</w:t>
            </w:r>
            <w:r w:rsidRPr="001F0312">
              <w:rPr>
                <w:lang w:bidi="he-IL"/>
              </w:rPr>
              <w:t xml:space="preserve"> - Rachel</w:t>
            </w:r>
          </w:p>
        </w:tc>
      </w:tr>
      <w:tr w:rsidR="005363E8" w:rsidRPr="001F0312" w14:paraId="6914B1C6" w14:textId="77777777" w:rsidTr="00A60037">
        <w:trPr>
          <w:jc w:val="center"/>
        </w:trPr>
        <w:tc>
          <w:tcPr>
            <w:tcW w:w="3560" w:type="dxa"/>
          </w:tcPr>
          <w:p w14:paraId="69F7F8E7" w14:textId="66D68A59" w:rsidR="005363E8" w:rsidRPr="001F0312" w:rsidRDefault="005363E8" w:rsidP="00A60037">
            <w:pPr>
              <w:rPr>
                <w:lang w:bidi="he-IL"/>
              </w:rPr>
            </w:pPr>
            <w:r w:rsidRPr="001F0312">
              <w:rPr>
                <w:lang w:bidi="he-IL"/>
              </w:rPr>
              <w:t xml:space="preserve">12. </w:t>
            </w:r>
            <w:r w:rsidRPr="001F0312">
              <w:rPr>
                <w:b/>
                <w:lang w:bidi="he-IL"/>
              </w:rPr>
              <w:t>Benyamin</w:t>
            </w:r>
            <w:r w:rsidRPr="001F0312">
              <w:rPr>
                <w:lang w:bidi="he-IL"/>
              </w:rPr>
              <w:t xml:space="preserve"> - Rachel</w:t>
            </w:r>
          </w:p>
        </w:tc>
      </w:tr>
    </w:tbl>
    <w:p w14:paraId="4EBF1B79" w14:textId="148DE267" w:rsidR="005363E8" w:rsidRDefault="005363E8" w:rsidP="00C84B82">
      <w:pPr>
        <w:rPr>
          <w:lang w:bidi="he-IL"/>
        </w:rPr>
      </w:pPr>
    </w:p>
    <w:p w14:paraId="48F82FCD" w14:textId="77777777" w:rsidR="005363E8" w:rsidRDefault="005363E8" w:rsidP="00C84B82">
      <w:pPr>
        <w:rPr>
          <w:lang w:bidi="he-IL"/>
        </w:rPr>
        <w:sectPr w:rsidR="005363E8" w:rsidSect="004F510F">
          <w:type w:val="continuous"/>
          <w:pgSz w:w="12240" w:h="15840"/>
          <w:pgMar w:top="720" w:right="720" w:bottom="720" w:left="1008" w:header="720" w:footer="720" w:gutter="0"/>
          <w:cols w:sep="1" w:space="720"/>
          <w15:footnoteColumns w:val="1"/>
        </w:sectPr>
      </w:pPr>
    </w:p>
    <w:p w14:paraId="296CFC0D" w14:textId="77777777" w:rsidR="00AC2D32" w:rsidRDefault="00AC2D32" w:rsidP="00C84B82">
      <w:pPr>
        <w:rPr>
          <w:lang w:bidi="he-IL"/>
        </w:rPr>
        <w:sectPr w:rsidR="00AC2D32" w:rsidSect="004F510F">
          <w:type w:val="continuous"/>
          <w:pgSz w:w="12240" w:h="15840"/>
          <w:pgMar w:top="720" w:right="720" w:bottom="720" w:left="1008" w:header="720" w:footer="720" w:gutter="0"/>
          <w:cols w:sep="1" w:space="720"/>
          <w15:footnoteColumns w:val="1"/>
        </w:sectPr>
      </w:pPr>
    </w:p>
    <w:p w14:paraId="625AFE32" w14:textId="58F77C6B" w:rsidR="005363E8" w:rsidRDefault="005363E8" w:rsidP="00C84B82">
      <w:pPr>
        <w:rPr>
          <w:lang w:bidi="he-IL"/>
        </w:rPr>
      </w:pPr>
    </w:p>
    <w:tbl>
      <w:tblPr>
        <w:tblW w:w="5023"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981"/>
        <w:gridCol w:w="3564"/>
        <w:gridCol w:w="1964"/>
        <w:gridCol w:w="1083"/>
        <w:gridCol w:w="1819"/>
      </w:tblGrid>
      <w:tr w:rsidR="005363E8" w:rsidRPr="005363E8" w14:paraId="71809AB7"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3259CFB1" w14:textId="77777777" w:rsidR="005363E8" w:rsidRPr="005363E8" w:rsidRDefault="005363E8" w:rsidP="005363E8">
            <w:pPr>
              <w:rPr>
                <w:lang w:bidi="he-IL"/>
              </w:rPr>
            </w:pPr>
          </w:p>
        </w:tc>
        <w:tc>
          <w:tcPr>
            <w:tcW w:w="451" w:type="pct"/>
            <w:shd w:val="clear" w:color="auto" w:fill="auto"/>
            <w:tcMar>
              <w:top w:w="15" w:type="dxa"/>
              <w:left w:w="15" w:type="dxa"/>
              <w:bottom w:w="15" w:type="dxa"/>
              <w:right w:w="15" w:type="dxa"/>
            </w:tcMar>
            <w:vAlign w:val="center"/>
            <w:hideMark/>
          </w:tcPr>
          <w:p w14:paraId="3A818AD3" w14:textId="77777777" w:rsidR="005363E8" w:rsidRPr="005363E8" w:rsidRDefault="005363E8" w:rsidP="005363E8">
            <w:pPr>
              <w:rPr>
                <w:lang w:bidi="he-IL"/>
              </w:rPr>
            </w:pPr>
            <w:r w:rsidRPr="005363E8">
              <w:rPr>
                <w:b/>
                <w:bCs/>
                <w:u w:val="single"/>
                <w:lang w:bidi="he-IL"/>
              </w:rPr>
              <w:t>Mother</w:t>
            </w:r>
          </w:p>
        </w:tc>
        <w:tc>
          <w:tcPr>
            <w:tcW w:w="1675" w:type="pct"/>
            <w:shd w:val="clear" w:color="auto" w:fill="auto"/>
            <w:tcMar>
              <w:top w:w="15" w:type="dxa"/>
              <w:left w:w="15" w:type="dxa"/>
              <w:bottom w:w="15" w:type="dxa"/>
              <w:right w:w="15" w:type="dxa"/>
            </w:tcMar>
            <w:vAlign w:val="center"/>
            <w:hideMark/>
          </w:tcPr>
          <w:p w14:paraId="16B78C1C" w14:textId="77777777" w:rsidR="005363E8" w:rsidRPr="005363E8" w:rsidRDefault="005363E8" w:rsidP="005363E8">
            <w:pPr>
              <w:rPr>
                <w:lang w:bidi="he-IL"/>
              </w:rPr>
            </w:pPr>
            <w:r w:rsidRPr="005363E8">
              <w:rPr>
                <w:b/>
                <w:bCs/>
                <w:u w:val="single"/>
                <w:lang w:bidi="he-IL"/>
              </w:rPr>
              <w:t>Meaning</w:t>
            </w:r>
          </w:p>
        </w:tc>
        <w:tc>
          <w:tcPr>
            <w:tcW w:w="916" w:type="pct"/>
            <w:shd w:val="clear" w:color="auto" w:fill="auto"/>
            <w:tcMar>
              <w:top w:w="15" w:type="dxa"/>
              <w:left w:w="15" w:type="dxa"/>
              <w:bottom w:w="15" w:type="dxa"/>
              <w:right w:w="15" w:type="dxa"/>
            </w:tcMar>
            <w:vAlign w:val="center"/>
            <w:hideMark/>
          </w:tcPr>
          <w:p w14:paraId="1A86BE47" w14:textId="22F3BBE6" w:rsidR="005363E8" w:rsidRPr="005363E8" w:rsidRDefault="005363E8" w:rsidP="005363E8">
            <w:pPr>
              <w:rPr>
                <w:lang w:bidi="he-IL"/>
              </w:rPr>
            </w:pPr>
            <w:r w:rsidRPr="005363E8">
              <w:rPr>
                <w:b/>
                <w:bCs/>
                <w:lang w:bidi="he-IL"/>
              </w:rPr>
              <w:t>Birth</w:t>
            </w:r>
            <w:r w:rsidRPr="005363E8">
              <w:rPr>
                <w:b/>
                <w:bCs/>
                <w:u w:val="single"/>
                <w:lang w:bidi="he-IL"/>
              </w:rPr>
              <w:t xml:space="preserve"> Date</w:t>
            </w:r>
          </w:p>
        </w:tc>
        <w:tc>
          <w:tcPr>
            <w:tcW w:w="499" w:type="pct"/>
            <w:shd w:val="clear" w:color="auto" w:fill="auto"/>
            <w:tcMar>
              <w:top w:w="15" w:type="dxa"/>
              <w:left w:w="15" w:type="dxa"/>
              <w:bottom w:w="15" w:type="dxa"/>
              <w:right w:w="15" w:type="dxa"/>
            </w:tcMar>
            <w:vAlign w:val="center"/>
            <w:hideMark/>
          </w:tcPr>
          <w:p w14:paraId="3E3E74CC" w14:textId="77777777" w:rsidR="005363E8" w:rsidRPr="005363E8" w:rsidRDefault="005363E8" w:rsidP="005363E8">
            <w:pPr>
              <w:rPr>
                <w:lang w:bidi="he-IL"/>
              </w:rPr>
            </w:pPr>
            <w:r w:rsidRPr="005363E8">
              <w:rPr>
                <w:b/>
                <w:bCs/>
                <w:u w:val="single"/>
                <w:lang w:bidi="he-IL"/>
              </w:rPr>
              <w:t>Lifespan</w:t>
            </w:r>
          </w:p>
        </w:tc>
        <w:tc>
          <w:tcPr>
            <w:tcW w:w="841" w:type="pct"/>
            <w:shd w:val="clear" w:color="auto" w:fill="auto"/>
            <w:tcMar>
              <w:top w:w="15" w:type="dxa"/>
              <w:left w:w="15" w:type="dxa"/>
              <w:bottom w:w="15" w:type="dxa"/>
              <w:right w:w="15" w:type="dxa"/>
            </w:tcMar>
            <w:vAlign w:val="center"/>
            <w:hideMark/>
          </w:tcPr>
          <w:p w14:paraId="7D138920" w14:textId="77777777" w:rsidR="005363E8" w:rsidRPr="005363E8" w:rsidRDefault="005363E8" w:rsidP="005363E8">
            <w:pPr>
              <w:rPr>
                <w:lang w:bidi="he-IL"/>
              </w:rPr>
            </w:pPr>
            <w:r w:rsidRPr="005363E8">
              <w:rPr>
                <w:b/>
                <w:bCs/>
                <w:u w:val="single"/>
                <w:lang w:bidi="he-IL"/>
              </w:rPr>
              <w:t>Year of Death</w:t>
            </w:r>
          </w:p>
        </w:tc>
      </w:tr>
      <w:tr w:rsidR="005363E8" w:rsidRPr="005363E8" w14:paraId="23F13952"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6DBC55B0" w14:textId="77777777" w:rsidR="005363E8" w:rsidRPr="005363E8" w:rsidRDefault="005363E8" w:rsidP="005363E8">
            <w:pPr>
              <w:rPr>
                <w:lang w:bidi="he-IL"/>
              </w:rPr>
            </w:pPr>
            <w:r w:rsidRPr="005363E8">
              <w:rPr>
                <w:lang w:bidi="he-IL"/>
              </w:rPr>
              <w:t>Reuven</w:t>
            </w:r>
          </w:p>
        </w:tc>
        <w:tc>
          <w:tcPr>
            <w:tcW w:w="451" w:type="pct"/>
            <w:shd w:val="clear" w:color="auto" w:fill="auto"/>
            <w:tcMar>
              <w:top w:w="15" w:type="dxa"/>
              <w:left w:w="15" w:type="dxa"/>
              <w:bottom w:w="15" w:type="dxa"/>
              <w:right w:w="15" w:type="dxa"/>
            </w:tcMar>
            <w:vAlign w:val="center"/>
            <w:hideMark/>
          </w:tcPr>
          <w:p w14:paraId="6D3040D6" w14:textId="77777777" w:rsidR="005363E8" w:rsidRPr="005363E8" w:rsidRDefault="005363E8" w:rsidP="005363E8">
            <w:pPr>
              <w:rPr>
                <w:lang w:bidi="he-IL"/>
              </w:rPr>
            </w:pPr>
            <w:r w:rsidRPr="005363E8">
              <w:rPr>
                <w:lang w:bidi="he-IL"/>
              </w:rPr>
              <w:t>Leah</w:t>
            </w:r>
          </w:p>
        </w:tc>
        <w:tc>
          <w:tcPr>
            <w:tcW w:w="1675" w:type="pct"/>
            <w:shd w:val="clear" w:color="auto" w:fill="auto"/>
            <w:tcMar>
              <w:top w:w="15" w:type="dxa"/>
              <w:left w:w="15" w:type="dxa"/>
              <w:bottom w:w="15" w:type="dxa"/>
              <w:right w:w="15" w:type="dxa"/>
            </w:tcMar>
            <w:vAlign w:val="center"/>
            <w:hideMark/>
          </w:tcPr>
          <w:p w14:paraId="6F345457" w14:textId="77777777" w:rsidR="005363E8" w:rsidRPr="005363E8" w:rsidRDefault="005363E8" w:rsidP="005363E8">
            <w:pPr>
              <w:rPr>
                <w:lang w:bidi="he-IL"/>
              </w:rPr>
            </w:pPr>
            <w:r w:rsidRPr="005363E8">
              <w:rPr>
                <w:i/>
                <w:iCs/>
                <w:lang w:bidi="he-IL"/>
              </w:rPr>
              <w:t>reu ben</w:t>
            </w:r>
            <w:r w:rsidRPr="005363E8">
              <w:rPr>
                <w:lang w:bidi="he-IL"/>
              </w:rPr>
              <w:t xml:space="preserve"> - “See a son”</w:t>
            </w:r>
          </w:p>
        </w:tc>
        <w:tc>
          <w:tcPr>
            <w:tcW w:w="916" w:type="pct"/>
            <w:shd w:val="clear" w:color="auto" w:fill="auto"/>
            <w:tcMar>
              <w:top w:w="15" w:type="dxa"/>
              <w:left w:w="15" w:type="dxa"/>
              <w:bottom w:w="15" w:type="dxa"/>
              <w:right w:w="15" w:type="dxa"/>
            </w:tcMar>
            <w:vAlign w:val="center"/>
            <w:hideMark/>
          </w:tcPr>
          <w:p w14:paraId="45947E86" w14:textId="35DD77E8" w:rsidR="005363E8" w:rsidRPr="005363E8" w:rsidRDefault="005363E8" w:rsidP="005363E8">
            <w:pPr>
              <w:rPr>
                <w:lang w:bidi="he-IL"/>
              </w:rPr>
            </w:pPr>
            <w:r w:rsidRPr="005363E8">
              <w:rPr>
                <w:lang w:bidi="he-IL"/>
              </w:rPr>
              <w:t xml:space="preserve">Kislev 14, 2193 </w:t>
            </w:r>
          </w:p>
        </w:tc>
        <w:tc>
          <w:tcPr>
            <w:tcW w:w="499" w:type="pct"/>
            <w:shd w:val="clear" w:color="auto" w:fill="auto"/>
            <w:tcMar>
              <w:top w:w="15" w:type="dxa"/>
              <w:left w:w="15" w:type="dxa"/>
              <w:bottom w:w="15" w:type="dxa"/>
              <w:right w:w="15" w:type="dxa"/>
            </w:tcMar>
            <w:vAlign w:val="center"/>
            <w:hideMark/>
          </w:tcPr>
          <w:p w14:paraId="6CC6AA53" w14:textId="77777777" w:rsidR="005363E8" w:rsidRPr="005363E8" w:rsidRDefault="005363E8" w:rsidP="005363E8">
            <w:pPr>
              <w:rPr>
                <w:lang w:bidi="he-IL"/>
              </w:rPr>
            </w:pPr>
            <w:r w:rsidRPr="005363E8">
              <w:rPr>
                <w:lang w:bidi="he-IL"/>
              </w:rPr>
              <w:t>125</w:t>
            </w:r>
          </w:p>
        </w:tc>
        <w:tc>
          <w:tcPr>
            <w:tcW w:w="841" w:type="pct"/>
            <w:shd w:val="clear" w:color="auto" w:fill="auto"/>
            <w:tcMar>
              <w:top w:w="15" w:type="dxa"/>
              <w:left w:w="15" w:type="dxa"/>
              <w:bottom w:w="15" w:type="dxa"/>
              <w:right w:w="15" w:type="dxa"/>
            </w:tcMar>
            <w:vAlign w:val="center"/>
            <w:hideMark/>
          </w:tcPr>
          <w:p w14:paraId="1C813594" w14:textId="77777777" w:rsidR="005363E8" w:rsidRPr="005363E8" w:rsidRDefault="005363E8" w:rsidP="005363E8">
            <w:pPr>
              <w:rPr>
                <w:lang w:bidi="he-IL"/>
              </w:rPr>
            </w:pPr>
            <w:r w:rsidRPr="005363E8">
              <w:rPr>
                <w:lang w:bidi="he-IL"/>
              </w:rPr>
              <w:t>2318</w:t>
            </w:r>
          </w:p>
        </w:tc>
      </w:tr>
      <w:tr w:rsidR="005363E8" w:rsidRPr="005363E8" w14:paraId="18C6022E"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7830CE5C" w14:textId="77777777" w:rsidR="005363E8" w:rsidRPr="005363E8" w:rsidRDefault="005363E8" w:rsidP="005363E8">
            <w:pPr>
              <w:rPr>
                <w:lang w:bidi="he-IL"/>
              </w:rPr>
            </w:pPr>
            <w:r w:rsidRPr="005363E8">
              <w:rPr>
                <w:lang w:bidi="he-IL"/>
              </w:rPr>
              <w:t>Shimon</w:t>
            </w:r>
          </w:p>
        </w:tc>
        <w:tc>
          <w:tcPr>
            <w:tcW w:w="451" w:type="pct"/>
            <w:shd w:val="clear" w:color="auto" w:fill="auto"/>
            <w:tcMar>
              <w:top w:w="15" w:type="dxa"/>
              <w:left w:w="15" w:type="dxa"/>
              <w:bottom w:w="15" w:type="dxa"/>
              <w:right w:w="15" w:type="dxa"/>
            </w:tcMar>
            <w:vAlign w:val="center"/>
            <w:hideMark/>
          </w:tcPr>
          <w:p w14:paraId="03699BE2" w14:textId="77777777" w:rsidR="005363E8" w:rsidRPr="005363E8" w:rsidRDefault="005363E8" w:rsidP="005363E8">
            <w:pPr>
              <w:rPr>
                <w:lang w:bidi="he-IL"/>
              </w:rPr>
            </w:pPr>
            <w:r w:rsidRPr="005363E8">
              <w:rPr>
                <w:lang w:bidi="he-IL"/>
              </w:rPr>
              <w:t>Leah</w:t>
            </w:r>
          </w:p>
        </w:tc>
        <w:tc>
          <w:tcPr>
            <w:tcW w:w="1675" w:type="pct"/>
            <w:shd w:val="clear" w:color="auto" w:fill="auto"/>
            <w:tcMar>
              <w:top w:w="15" w:type="dxa"/>
              <w:left w:w="15" w:type="dxa"/>
              <w:bottom w:w="15" w:type="dxa"/>
              <w:right w:w="15" w:type="dxa"/>
            </w:tcMar>
            <w:vAlign w:val="center"/>
            <w:hideMark/>
          </w:tcPr>
          <w:p w14:paraId="058DD558" w14:textId="77777777" w:rsidR="005363E8" w:rsidRPr="005363E8" w:rsidRDefault="005363E8" w:rsidP="005363E8">
            <w:pPr>
              <w:rPr>
                <w:lang w:bidi="he-IL"/>
              </w:rPr>
            </w:pPr>
            <w:r w:rsidRPr="005363E8">
              <w:rPr>
                <w:i/>
                <w:iCs/>
                <w:lang w:bidi="he-IL"/>
              </w:rPr>
              <w:t>shama</w:t>
            </w:r>
            <w:r w:rsidRPr="005363E8">
              <w:rPr>
                <w:lang w:bidi="he-IL"/>
              </w:rPr>
              <w:t xml:space="preserve"> - “hear”</w:t>
            </w:r>
          </w:p>
        </w:tc>
        <w:tc>
          <w:tcPr>
            <w:tcW w:w="916" w:type="pct"/>
            <w:shd w:val="clear" w:color="auto" w:fill="auto"/>
            <w:tcMar>
              <w:top w:w="15" w:type="dxa"/>
              <w:left w:w="15" w:type="dxa"/>
              <w:bottom w:w="15" w:type="dxa"/>
              <w:right w:w="15" w:type="dxa"/>
            </w:tcMar>
            <w:vAlign w:val="center"/>
            <w:hideMark/>
          </w:tcPr>
          <w:p w14:paraId="2D3E32D6" w14:textId="77777777" w:rsidR="005363E8" w:rsidRPr="005363E8" w:rsidRDefault="005363E8" w:rsidP="005363E8">
            <w:pPr>
              <w:rPr>
                <w:lang w:bidi="he-IL"/>
              </w:rPr>
            </w:pPr>
            <w:r w:rsidRPr="005363E8">
              <w:rPr>
                <w:lang w:bidi="he-IL"/>
              </w:rPr>
              <w:t xml:space="preserve">Tevet 28, 2194 </w:t>
            </w:r>
          </w:p>
        </w:tc>
        <w:tc>
          <w:tcPr>
            <w:tcW w:w="499" w:type="pct"/>
            <w:shd w:val="clear" w:color="auto" w:fill="auto"/>
            <w:tcMar>
              <w:top w:w="15" w:type="dxa"/>
              <w:left w:w="15" w:type="dxa"/>
              <w:bottom w:w="15" w:type="dxa"/>
              <w:right w:w="15" w:type="dxa"/>
            </w:tcMar>
            <w:vAlign w:val="center"/>
            <w:hideMark/>
          </w:tcPr>
          <w:p w14:paraId="4631197A" w14:textId="77777777" w:rsidR="005363E8" w:rsidRPr="005363E8" w:rsidRDefault="005363E8" w:rsidP="005363E8">
            <w:pPr>
              <w:rPr>
                <w:lang w:bidi="he-IL"/>
              </w:rPr>
            </w:pPr>
            <w:r w:rsidRPr="005363E8">
              <w:rPr>
                <w:lang w:bidi="he-IL"/>
              </w:rPr>
              <w:t>120</w:t>
            </w:r>
          </w:p>
        </w:tc>
        <w:tc>
          <w:tcPr>
            <w:tcW w:w="841" w:type="pct"/>
            <w:shd w:val="clear" w:color="auto" w:fill="auto"/>
            <w:tcMar>
              <w:top w:w="15" w:type="dxa"/>
              <w:left w:w="15" w:type="dxa"/>
              <w:bottom w:w="15" w:type="dxa"/>
              <w:right w:w="15" w:type="dxa"/>
            </w:tcMar>
            <w:vAlign w:val="center"/>
            <w:hideMark/>
          </w:tcPr>
          <w:p w14:paraId="64AB4013" w14:textId="77777777" w:rsidR="005363E8" w:rsidRPr="005363E8" w:rsidRDefault="005363E8" w:rsidP="005363E8">
            <w:pPr>
              <w:rPr>
                <w:lang w:bidi="he-IL"/>
              </w:rPr>
            </w:pPr>
            <w:r w:rsidRPr="005363E8">
              <w:rPr>
                <w:lang w:bidi="he-IL"/>
              </w:rPr>
              <w:t>2314</w:t>
            </w:r>
          </w:p>
        </w:tc>
      </w:tr>
      <w:tr w:rsidR="005363E8" w:rsidRPr="005363E8" w14:paraId="35A006B9"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7F4E5A0D" w14:textId="77777777" w:rsidR="005363E8" w:rsidRPr="005363E8" w:rsidRDefault="005363E8" w:rsidP="005363E8">
            <w:pPr>
              <w:rPr>
                <w:lang w:bidi="he-IL"/>
              </w:rPr>
            </w:pPr>
            <w:r w:rsidRPr="005363E8">
              <w:rPr>
                <w:lang w:bidi="he-IL"/>
              </w:rPr>
              <w:t>Levi</w:t>
            </w:r>
          </w:p>
        </w:tc>
        <w:tc>
          <w:tcPr>
            <w:tcW w:w="451" w:type="pct"/>
            <w:shd w:val="clear" w:color="auto" w:fill="auto"/>
            <w:tcMar>
              <w:top w:w="15" w:type="dxa"/>
              <w:left w:w="15" w:type="dxa"/>
              <w:bottom w:w="15" w:type="dxa"/>
              <w:right w:w="15" w:type="dxa"/>
            </w:tcMar>
            <w:vAlign w:val="center"/>
            <w:hideMark/>
          </w:tcPr>
          <w:p w14:paraId="7BE19F87" w14:textId="77777777" w:rsidR="005363E8" w:rsidRPr="005363E8" w:rsidRDefault="005363E8" w:rsidP="005363E8">
            <w:pPr>
              <w:rPr>
                <w:lang w:bidi="he-IL"/>
              </w:rPr>
            </w:pPr>
            <w:r w:rsidRPr="005363E8">
              <w:rPr>
                <w:lang w:bidi="he-IL"/>
              </w:rPr>
              <w:t>Leah</w:t>
            </w:r>
          </w:p>
        </w:tc>
        <w:tc>
          <w:tcPr>
            <w:tcW w:w="1675" w:type="pct"/>
            <w:shd w:val="clear" w:color="auto" w:fill="auto"/>
            <w:tcMar>
              <w:top w:w="15" w:type="dxa"/>
              <w:left w:w="15" w:type="dxa"/>
              <w:bottom w:w="15" w:type="dxa"/>
              <w:right w:w="15" w:type="dxa"/>
            </w:tcMar>
            <w:vAlign w:val="center"/>
            <w:hideMark/>
          </w:tcPr>
          <w:p w14:paraId="19B1F329" w14:textId="77777777" w:rsidR="005363E8" w:rsidRPr="005363E8" w:rsidRDefault="005363E8" w:rsidP="005363E8">
            <w:pPr>
              <w:rPr>
                <w:lang w:bidi="he-IL"/>
              </w:rPr>
            </w:pPr>
            <w:r w:rsidRPr="005363E8">
              <w:rPr>
                <w:i/>
                <w:iCs/>
                <w:lang w:bidi="he-IL"/>
              </w:rPr>
              <w:t>lavah</w:t>
            </w:r>
            <w:r w:rsidRPr="005363E8">
              <w:rPr>
                <w:lang w:bidi="he-IL"/>
              </w:rPr>
              <w:t xml:space="preserve"> - “to be a companion”</w:t>
            </w:r>
          </w:p>
        </w:tc>
        <w:tc>
          <w:tcPr>
            <w:tcW w:w="916" w:type="pct"/>
            <w:shd w:val="clear" w:color="auto" w:fill="auto"/>
            <w:tcMar>
              <w:top w:w="15" w:type="dxa"/>
              <w:left w:w="15" w:type="dxa"/>
              <w:bottom w:w="15" w:type="dxa"/>
              <w:right w:w="15" w:type="dxa"/>
            </w:tcMar>
            <w:vAlign w:val="center"/>
            <w:hideMark/>
          </w:tcPr>
          <w:p w14:paraId="5ACA1BC6" w14:textId="4831A2A4" w:rsidR="005363E8" w:rsidRPr="005363E8" w:rsidRDefault="005363E8" w:rsidP="005363E8">
            <w:pPr>
              <w:rPr>
                <w:lang w:bidi="he-IL"/>
              </w:rPr>
            </w:pPr>
            <w:r w:rsidRPr="005363E8">
              <w:rPr>
                <w:lang w:bidi="he-IL"/>
              </w:rPr>
              <w:t xml:space="preserve">Nisan 16, 2195 </w:t>
            </w:r>
          </w:p>
        </w:tc>
        <w:tc>
          <w:tcPr>
            <w:tcW w:w="499" w:type="pct"/>
            <w:shd w:val="clear" w:color="auto" w:fill="auto"/>
            <w:tcMar>
              <w:top w:w="15" w:type="dxa"/>
              <w:left w:w="15" w:type="dxa"/>
              <w:bottom w:w="15" w:type="dxa"/>
              <w:right w:w="15" w:type="dxa"/>
            </w:tcMar>
            <w:vAlign w:val="center"/>
            <w:hideMark/>
          </w:tcPr>
          <w:p w14:paraId="16985765" w14:textId="77777777" w:rsidR="005363E8" w:rsidRPr="005363E8" w:rsidRDefault="005363E8" w:rsidP="005363E8">
            <w:pPr>
              <w:rPr>
                <w:lang w:bidi="he-IL"/>
              </w:rPr>
            </w:pPr>
            <w:r w:rsidRPr="005363E8">
              <w:rPr>
                <w:lang w:bidi="he-IL"/>
              </w:rPr>
              <w:t>137</w:t>
            </w:r>
          </w:p>
        </w:tc>
        <w:tc>
          <w:tcPr>
            <w:tcW w:w="841" w:type="pct"/>
            <w:shd w:val="clear" w:color="auto" w:fill="auto"/>
            <w:tcMar>
              <w:top w:w="15" w:type="dxa"/>
              <w:left w:w="15" w:type="dxa"/>
              <w:bottom w:w="15" w:type="dxa"/>
              <w:right w:w="15" w:type="dxa"/>
            </w:tcMar>
            <w:vAlign w:val="center"/>
            <w:hideMark/>
          </w:tcPr>
          <w:p w14:paraId="6D5D76B6" w14:textId="77777777" w:rsidR="005363E8" w:rsidRPr="005363E8" w:rsidRDefault="005363E8" w:rsidP="005363E8">
            <w:pPr>
              <w:rPr>
                <w:lang w:bidi="he-IL"/>
              </w:rPr>
            </w:pPr>
            <w:r w:rsidRPr="005363E8">
              <w:rPr>
                <w:lang w:bidi="he-IL"/>
              </w:rPr>
              <w:t>2332</w:t>
            </w:r>
          </w:p>
        </w:tc>
      </w:tr>
      <w:tr w:rsidR="005363E8" w:rsidRPr="005363E8" w14:paraId="251B8561"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572EC28B" w14:textId="77777777" w:rsidR="005363E8" w:rsidRPr="005363E8" w:rsidRDefault="005363E8" w:rsidP="005363E8">
            <w:pPr>
              <w:rPr>
                <w:lang w:bidi="he-IL"/>
              </w:rPr>
            </w:pPr>
            <w:r w:rsidRPr="005363E8">
              <w:rPr>
                <w:lang w:bidi="he-IL"/>
              </w:rPr>
              <w:t>Yehudah</w:t>
            </w:r>
          </w:p>
        </w:tc>
        <w:tc>
          <w:tcPr>
            <w:tcW w:w="451" w:type="pct"/>
            <w:shd w:val="clear" w:color="auto" w:fill="auto"/>
            <w:tcMar>
              <w:top w:w="15" w:type="dxa"/>
              <w:left w:w="15" w:type="dxa"/>
              <w:bottom w:w="15" w:type="dxa"/>
              <w:right w:w="15" w:type="dxa"/>
            </w:tcMar>
            <w:vAlign w:val="center"/>
            <w:hideMark/>
          </w:tcPr>
          <w:p w14:paraId="37EA3872" w14:textId="77777777" w:rsidR="005363E8" w:rsidRPr="005363E8" w:rsidRDefault="005363E8" w:rsidP="005363E8">
            <w:pPr>
              <w:rPr>
                <w:lang w:bidi="he-IL"/>
              </w:rPr>
            </w:pPr>
            <w:r w:rsidRPr="005363E8">
              <w:rPr>
                <w:lang w:bidi="he-IL"/>
              </w:rPr>
              <w:t>Leah</w:t>
            </w:r>
          </w:p>
        </w:tc>
        <w:tc>
          <w:tcPr>
            <w:tcW w:w="1675" w:type="pct"/>
            <w:shd w:val="clear" w:color="auto" w:fill="auto"/>
            <w:tcMar>
              <w:top w:w="15" w:type="dxa"/>
              <w:left w:w="15" w:type="dxa"/>
              <w:bottom w:w="15" w:type="dxa"/>
              <w:right w:w="15" w:type="dxa"/>
            </w:tcMar>
            <w:vAlign w:val="center"/>
            <w:hideMark/>
          </w:tcPr>
          <w:p w14:paraId="2F84411C" w14:textId="77777777" w:rsidR="005363E8" w:rsidRPr="005363E8" w:rsidRDefault="005363E8" w:rsidP="005363E8">
            <w:pPr>
              <w:rPr>
                <w:lang w:bidi="he-IL"/>
              </w:rPr>
            </w:pPr>
            <w:r w:rsidRPr="005363E8">
              <w:rPr>
                <w:i/>
                <w:iCs/>
                <w:lang w:bidi="he-IL"/>
              </w:rPr>
              <w:t>yadah</w:t>
            </w:r>
            <w:r w:rsidRPr="005363E8">
              <w:rPr>
                <w:lang w:bidi="he-IL"/>
              </w:rPr>
              <w:t xml:space="preserve"> - “thank”</w:t>
            </w:r>
          </w:p>
        </w:tc>
        <w:tc>
          <w:tcPr>
            <w:tcW w:w="916" w:type="pct"/>
            <w:shd w:val="clear" w:color="auto" w:fill="auto"/>
            <w:tcMar>
              <w:top w:w="15" w:type="dxa"/>
              <w:left w:w="15" w:type="dxa"/>
              <w:bottom w:w="15" w:type="dxa"/>
              <w:right w:w="15" w:type="dxa"/>
            </w:tcMar>
            <w:vAlign w:val="center"/>
            <w:hideMark/>
          </w:tcPr>
          <w:p w14:paraId="7FC2A4E3" w14:textId="2D0628A5" w:rsidR="005363E8" w:rsidRPr="005363E8" w:rsidRDefault="005363E8" w:rsidP="005363E8">
            <w:pPr>
              <w:rPr>
                <w:lang w:bidi="he-IL"/>
              </w:rPr>
            </w:pPr>
            <w:r w:rsidRPr="005363E8">
              <w:rPr>
                <w:lang w:bidi="he-IL"/>
              </w:rPr>
              <w:t xml:space="preserve">Sivan 15, 2196 </w:t>
            </w:r>
          </w:p>
        </w:tc>
        <w:tc>
          <w:tcPr>
            <w:tcW w:w="499" w:type="pct"/>
            <w:shd w:val="clear" w:color="auto" w:fill="auto"/>
            <w:tcMar>
              <w:top w:w="15" w:type="dxa"/>
              <w:left w:w="15" w:type="dxa"/>
              <w:bottom w:w="15" w:type="dxa"/>
              <w:right w:w="15" w:type="dxa"/>
            </w:tcMar>
            <w:vAlign w:val="center"/>
            <w:hideMark/>
          </w:tcPr>
          <w:p w14:paraId="693C90DF" w14:textId="77777777" w:rsidR="005363E8" w:rsidRPr="005363E8" w:rsidRDefault="005363E8" w:rsidP="005363E8">
            <w:pPr>
              <w:rPr>
                <w:lang w:bidi="he-IL"/>
              </w:rPr>
            </w:pPr>
            <w:r w:rsidRPr="005363E8">
              <w:rPr>
                <w:lang w:bidi="he-IL"/>
              </w:rPr>
              <w:t>119</w:t>
            </w:r>
          </w:p>
        </w:tc>
        <w:tc>
          <w:tcPr>
            <w:tcW w:w="841" w:type="pct"/>
            <w:shd w:val="clear" w:color="auto" w:fill="auto"/>
            <w:tcMar>
              <w:top w:w="15" w:type="dxa"/>
              <w:left w:w="15" w:type="dxa"/>
              <w:bottom w:w="15" w:type="dxa"/>
              <w:right w:w="15" w:type="dxa"/>
            </w:tcMar>
            <w:vAlign w:val="center"/>
            <w:hideMark/>
          </w:tcPr>
          <w:p w14:paraId="538EB751" w14:textId="77777777" w:rsidR="005363E8" w:rsidRPr="005363E8" w:rsidRDefault="005363E8" w:rsidP="005363E8">
            <w:pPr>
              <w:rPr>
                <w:lang w:bidi="he-IL"/>
              </w:rPr>
            </w:pPr>
            <w:r w:rsidRPr="005363E8">
              <w:rPr>
                <w:lang w:bidi="he-IL"/>
              </w:rPr>
              <w:t>2315</w:t>
            </w:r>
          </w:p>
        </w:tc>
      </w:tr>
      <w:tr w:rsidR="005363E8" w:rsidRPr="005363E8" w14:paraId="35053C87"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2BD8A3BF" w14:textId="77777777" w:rsidR="005363E8" w:rsidRPr="005363E8" w:rsidRDefault="005363E8" w:rsidP="005363E8">
            <w:pPr>
              <w:rPr>
                <w:lang w:bidi="he-IL"/>
              </w:rPr>
            </w:pPr>
            <w:r w:rsidRPr="005363E8">
              <w:rPr>
                <w:lang w:bidi="he-IL"/>
              </w:rPr>
              <w:t>Dan</w:t>
            </w:r>
          </w:p>
        </w:tc>
        <w:tc>
          <w:tcPr>
            <w:tcW w:w="451" w:type="pct"/>
            <w:shd w:val="clear" w:color="auto" w:fill="auto"/>
            <w:tcMar>
              <w:top w:w="15" w:type="dxa"/>
              <w:left w:w="15" w:type="dxa"/>
              <w:bottom w:w="15" w:type="dxa"/>
              <w:right w:w="15" w:type="dxa"/>
            </w:tcMar>
            <w:vAlign w:val="center"/>
            <w:hideMark/>
          </w:tcPr>
          <w:p w14:paraId="310E9122" w14:textId="77777777" w:rsidR="005363E8" w:rsidRPr="005363E8" w:rsidRDefault="005363E8" w:rsidP="005363E8">
            <w:pPr>
              <w:rPr>
                <w:lang w:bidi="he-IL"/>
              </w:rPr>
            </w:pPr>
            <w:r w:rsidRPr="005363E8">
              <w:rPr>
                <w:lang w:bidi="he-IL"/>
              </w:rPr>
              <w:t>Bilhah</w:t>
            </w:r>
          </w:p>
        </w:tc>
        <w:tc>
          <w:tcPr>
            <w:tcW w:w="1675" w:type="pct"/>
            <w:shd w:val="clear" w:color="auto" w:fill="auto"/>
            <w:tcMar>
              <w:top w:w="15" w:type="dxa"/>
              <w:left w:w="15" w:type="dxa"/>
              <w:bottom w:w="15" w:type="dxa"/>
              <w:right w:w="15" w:type="dxa"/>
            </w:tcMar>
            <w:vAlign w:val="center"/>
            <w:hideMark/>
          </w:tcPr>
          <w:p w14:paraId="16E2886A" w14:textId="77777777" w:rsidR="005363E8" w:rsidRPr="005363E8" w:rsidRDefault="005363E8" w:rsidP="005363E8">
            <w:pPr>
              <w:rPr>
                <w:lang w:bidi="he-IL"/>
              </w:rPr>
            </w:pPr>
            <w:r w:rsidRPr="005363E8">
              <w:rPr>
                <w:i/>
                <w:iCs/>
                <w:lang w:bidi="he-IL"/>
              </w:rPr>
              <w:t>dan</w:t>
            </w:r>
            <w:r w:rsidRPr="005363E8">
              <w:rPr>
                <w:lang w:bidi="he-IL"/>
              </w:rPr>
              <w:t xml:space="preserve"> - “judge”</w:t>
            </w:r>
          </w:p>
        </w:tc>
        <w:tc>
          <w:tcPr>
            <w:tcW w:w="916" w:type="pct"/>
            <w:shd w:val="clear" w:color="auto" w:fill="auto"/>
            <w:tcMar>
              <w:top w:w="15" w:type="dxa"/>
              <w:left w:w="15" w:type="dxa"/>
              <w:bottom w:w="15" w:type="dxa"/>
              <w:right w:w="15" w:type="dxa"/>
            </w:tcMar>
            <w:vAlign w:val="center"/>
            <w:hideMark/>
          </w:tcPr>
          <w:p w14:paraId="0B9813CB" w14:textId="709DAA1E" w:rsidR="005363E8" w:rsidRPr="005363E8" w:rsidRDefault="005363E8" w:rsidP="005363E8">
            <w:pPr>
              <w:rPr>
                <w:lang w:bidi="he-IL"/>
              </w:rPr>
            </w:pPr>
            <w:r w:rsidRPr="005363E8">
              <w:rPr>
                <w:lang w:bidi="he-IL"/>
              </w:rPr>
              <w:t xml:space="preserve">Elul 9, 2196 </w:t>
            </w:r>
          </w:p>
        </w:tc>
        <w:tc>
          <w:tcPr>
            <w:tcW w:w="499" w:type="pct"/>
            <w:shd w:val="clear" w:color="auto" w:fill="auto"/>
            <w:tcMar>
              <w:top w:w="15" w:type="dxa"/>
              <w:left w:w="15" w:type="dxa"/>
              <w:bottom w:w="15" w:type="dxa"/>
              <w:right w:w="15" w:type="dxa"/>
            </w:tcMar>
            <w:vAlign w:val="center"/>
            <w:hideMark/>
          </w:tcPr>
          <w:p w14:paraId="643BF895" w14:textId="77777777" w:rsidR="005363E8" w:rsidRPr="005363E8" w:rsidRDefault="005363E8" w:rsidP="005363E8">
            <w:pPr>
              <w:rPr>
                <w:lang w:bidi="he-IL"/>
              </w:rPr>
            </w:pPr>
            <w:r w:rsidRPr="005363E8">
              <w:rPr>
                <w:lang w:bidi="he-IL"/>
              </w:rPr>
              <w:t>125</w:t>
            </w:r>
          </w:p>
        </w:tc>
        <w:tc>
          <w:tcPr>
            <w:tcW w:w="841" w:type="pct"/>
            <w:shd w:val="clear" w:color="auto" w:fill="auto"/>
            <w:tcMar>
              <w:top w:w="15" w:type="dxa"/>
              <w:left w:w="15" w:type="dxa"/>
              <w:bottom w:w="15" w:type="dxa"/>
              <w:right w:w="15" w:type="dxa"/>
            </w:tcMar>
            <w:vAlign w:val="center"/>
            <w:hideMark/>
          </w:tcPr>
          <w:p w14:paraId="6BBC61EA" w14:textId="77777777" w:rsidR="005363E8" w:rsidRPr="005363E8" w:rsidRDefault="005363E8" w:rsidP="005363E8">
            <w:pPr>
              <w:rPr>
                <w:lang w:bidi="he-IL"/>
              </w:rPr>
            </w:pPr>
            <w:r w:rsidRPr="005363E8">
              <w:rPr>
                <w:lang w:bidi="he-IL"/>
              </w:rPr>
              <w:t>2321</w:t>
            </w:r>
          </w:p>
        </w:tc>
      </w:tr>
      <w:tr w:rsidR="005363E8" w:rsidRPr="005363E8" w14:paraId="60239849"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24EFDDE3" w14:textId="77777777" w:rsidR="005363E8" w:rsidRPr="005363E8" w:rsidRDefault="005363E8" w:rsidP="005363E8">
            <w:pPr>
              <w:rPr>
                <w:lang w:bidi="he-IL"/>
              </w:rPr>
            </w:pPr>
            <w:r w:rsidRPr="005363E8">
              <w:rPr>
                <w:lang w:bidi="he-IL"/>
              </w:rPr>
              <w:t>Naphtali</w:t>
            </w:r>
          </w:p>
        </w:tc>
        <w:tc>
          <w:tcPr>
            <w:tcW w:w="451" w:type="pct"/>
            <w:shd w:val="clear" w:color="auto" w:fill="auto"/>
            <w:tcMar>
              <w:top w:w="15" w:type="dxa"/>
              <w:left w:w="15" w:type="dxa"/>
              <w:bottom w:w="15" w:type="dxa"/>
              <w:right w:w="15" w:type="dxa"/>
            </w:tcMar>
            <w:vAlign w:val="center"/>
            <w:hideMark/>
          </w:tcPr>
          <w:p w14:paraId="212014F3" w14:textId="77777777" w:rsidR="005363E8" w:rsidRPr="005363E8" w:rsidRDefault="005363E8" w:rsidP="005363E8">
            <w:pPr>
              <w:rPr>
                <w:lang w:bidi="he-IL"/>
              </w:rPr>
            </w:pPr>
            <w:r w:rsidRPr="005363E8">
              <w:rPr>
                <w:lang w:bidi="he-IL"/>
              </w:rPr>
              <w:t>Bilhah</w:t>
            </w:r>
          </w:p>
        </w:tc>
        <w:tc>
          <w:tcPr>
            <w:tcW w:w="1675" w:type="pct"/>
            <w:shd w:val="clear" w:color="auto" w:fill="auto"/>
            <w:tcMar>
              <w:top w:w="15" w:type="dxa"/>
              <w:left w:w="15" w:type="dxa"/>
              <w:bottom w:w="15" w:type="dxa"/>
              <w:right w:w="15" w:type="dxa"/>
            </w:tcMar>
            <w:vAlign w:val="center"/>
            <w:hideMark/>
          </w:tcPr>
          <w:p w14:paraId="66D06CB1" w14:textId="77777777" w:rsidR="005363E8" w:rsidRPr="005363E8" w:rsidRDefault="005363E8" w:rsidP="005363E8">
            <w:pPr>
              <w:rPr>
                <w:lang w:bidi="he-IL"/>
              </w:rPr>
            </w:pPr>
            <w:r w:rsidRPr="005363E8">
              <w:rPr>
                <w:i/>
                <w:iCs/>
                <w:lang w:bidi="he-IL"/>
              </w:rPr>
              <w:t>naphtuley</w:t>
            </w:r>
            <w:r w:rsidRPr="005363E8">
              <w:rPr>
                <w:lang w:bidi="he-IL"/>
              </w:rPr>
              <w:t xml:space="preserve"> - “twist” or “wrestle”</w:t>
            </w:r>
          </w:p>
        </w:tc>
        <w:tc>
          <w:tcPr>
            <w:tcW w:w="916" w:type="pct"/>
            <w:shd w:val="clear" w:color="auto" w:fill="auto"/>
            <w:tcMar>
              <w:top w:w="15" w:type="dxa"/>
              <w:left w:w="15" w:type="dxa"/>
              <w:bottom w:w="15" w:type="dxa"/>
              <w:right w:w="15" w:type="dxa"/>
            </w:tcMar>
            <w:vAlign w:val="center"/>
            <w:hideMark/>
          </w:tcPr>
          <w:p w14:paraId="64E6A7E7" w14:textId="77777777" w:rsidR="005363E8" w:rsidRPr="005363E8" w:rsidRDefault="005363E8" w:rsidP="005363E8">
            <w:pPr>
              <w:rPr>
                <w:lang w:bidi="he-IL"/>
              </w:rPr>
            </w:pPr>
            <w:r w:rsidRPr="005363E8">
              <w:rPr>
                <w:lang w:bidi="he-IL"/>
              </w:rPr>
              <w:t xml:space="preserve">Tishrei 5, 2198 </w:t>
            </w:r>
          </w:p>
        </w:tc>
        <w:tc>
          <w:tcPr>
            <w:tcW w:w="499" w:type="pct"/>
            <w:shd w:val="clear" w:color="auto" w:fill="auto"/>
            <w:tcMar>
              <w:top w:w="15" w:type="dxa"/>
              <w:left w:w="15" w:type="dxa"/>
              <w:bottom w:w="15" w:type="dxa"/>
              <w:right w:w="15" w:type="dxa"/>
            </w:tcMar>
            <w:vAlign w:val="center"/>
            <w:hideMark/>
          </w:tcPr>
          <w:p w14:paraId="7FC42E71" w14:textId="77777777" w:rsidR="005363E8" w:rsidRPr="005363E8" w:rsidRDefault="005363E8" w:rsidP="005363E8">
            <w:pPr>
              <w:rPr>
                <w:lang w:bidi="he-IL"/>
              </w:rPr>
            </w:pPr>
            <w:r w:rsidRPr="005363E8">
              <w:rPr>
                <w:lang w:bidi="he-IL"/>
              </w:rPr>
              <w:t>133</w:t>
            </w:r>
          </w:p>
        </w:tc>
        <w:tc>
          <w:tcPr>
            <w:tcW w:w="841" w:type="pct"/>
            <w:shd w:val="clear" w:color="auto" w:fill="auto"/>
            <w:tcMar>
              <w:top w:w="15" w:type="dxa"/>
              <w:left w:w="15" w:type="dxa"/>
              <w:bottom w:w="15" w:type="dxa"/>
              <w:right w:w="15" w:type="dxa"/>
            </w:tcMar>
            <w:vAlign w:val="center"/>
            <w:hideMark/>
          </w:tcPr>
          <w:p w14:paraId="2436A9FA" w14:textId="77777777" w:rsidR="005363E8" w:rsidRPr="005363E8" w:rsidRDefault="005363E8" w:rsidP="005363E8">
            <w:pPr>
              <w:rPr>
                <w:lang w:bidi="he-IL"/>
              </w:rPr>
            </w:pPr>
            <w:r w:rsidRPr="005363E8">
              <w:rPr>
                <w:lang w:bidi="he-IL"/>
              </w:rPr>
              <w:t>2331</w:t>
            </w:r>
          </w:p>
        </w:tc>
      </w:tr>
      <w:tr w:rsidR="005363E8" w:rsidRPr="005363E8" w14:paraId="376C716A"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509618C3" w14:textId="77777777" w:rsidR="005363E8" w:rsidRPr="005363E8" w:rsidRDefault="005363E8" w:rsidP="005363E8">
            <w:pPr>
              <w:rPr>
                <w:lang w:bidi="he-IL"/>
              </w:rPr>
            </w:pPr>
            <w:r w:rsidRPr="005363E8">
              <w:rPr>
                <w:lang w:bidi="he-IL"/>
              </w:rPr>
              <w:t>Gad</w:t>
            </w:r>
          </w:p>
        </w:tc>
        <w:tc>
          <w:tcPr>
            <w:tcW w:w="451" w:type="pct"/>
            <w:shd w:val="clear" w:color="auto" w:fill="auto"/>
            <w:tcMar>
              <w:top w:w="15" w:type="dxa"/>
              <w:left w:w="15" w:type="dxa"/>
              <w:bottom w:w="15" w:type="dxa"/>
              <w:right w:w="15" w:type="dxa"/>
            </w:tcMar>
            <w:vAlign w:val="center"/>
            <w:hideMark/>
          </w:tcPr>
          <w:p w14:paraId="2940CE6D" w14:textId="77777777" w:rsidR="005363E8" w:rsidRPr="005363E8" w:rsidRDefault="005363E8" w:rsidP="005363E8">
            <w:pPr>
              <w:rPr>
                <w:lang w:bidi="he-IL"/>
              </w:rPr>
            </w:pPr>
            <w:r w:rsidRPr="005363E8">
              <w:rPr>
                <w:lang w:bidi="he-IL"/>
              </w:rPr>
              <w:t>Zilpah</w:t>
            </w:r>
          </w:p>
        </w:tc>
        <w:tc>
          <w:tcPr>
            <w:tcW w:w="1675" w:type="pct"/>
            <w:shd w:val="clear" w:color="auto" w:fill="auto"/>
            <w:tcMar>
              <w:top w:w="15" w:type="dxa"/>
              <w:left w:w="15" w:type="dxa"/>
              <w:bottom w:w="15" w:type="dxa"/>
              <w:right w:w="15" w:type="dxa"/>
            </w:tcMar>
            <w:vAlign w:val="center"/>
            <w:hideMark/>
          </w:tcPr>
          <w:p w14:paraId="363C006B" w14:textId="77777777" w:rsidR="005363E8" w:rsidRPr="005363E8" w:rsidRDefault="005363E8" w:rsidP="005363E8">
            <w:pPr>
              <w:rPr>
                <w:lang w:bidi="he-IL"/>
              </w:rPr>
            </w:pPr>
            <w:r w:rsidRPr="005363E8">
              <w:rPr>
                <w:i/>
                <w:iCs/>
                <w:lang w:bidi="he-IL"/>
              </w:rPr>
              <w:t>gad</w:t>
            </w:r>
            <w:r w:rsidRPr="005363E8">
              <w:rPr>
                <w:lang w:bidi="he-IL"/>
              </w:rPr>
              <w:t xml:space="preserve"> - “success”</w:t>
            </w:r>
          </w:p>
        </w:tc>
        <w:tc>
          <w:tcPr>
            <w:tcW w:w="916" w:type="pct"/>
            <w:shd w:val="clear" w:color="auto" w:fill="auto"/>
            <w:tcMar>
              <w:top w:w="15" w:type="dxa"/>
              <w:left w:w="15" w:type="dxa"/>
              <w:bottom w:w="15" w:type="dxa"/>
              <w:right w:w="15" w:type="dxa"/>
            </w:tcMar>
            <w:vAlign w:val="center"/>
            <w:hideMark/>
          </w:tcPr>
          <w:p w14:paraId="36E8D406" w14:textId="77777777" w:rsidR="005363E8" w:rsidRPr="005363E8" w:rsidRDefault="005363E8" w:rsidP="005363E8">
            <w:pPr>
              <w:rPr>
                <w:lang w:bidi="he-IL"/>
              </w:rPr>
            </w:pPr>
            <w:r w:rsidRPr="005363E8">
              <w:rPr>
                <w:lang w:bidi="he-IL"/>
              </w:rPr>
              <w:t xml:space="preserve">Cheshvan 10, 2198 </w:t>
            </w:r>
          </w:p>
        </w:tc>
        <w:tc>
          <w:tcPr>
            <w:tcW w:w="499" w:type="pct"/>
            <w:shd w:val="clear" w:color="auto" w:fill="auto"/>
            <w:tcMar>
              <w:top w:w="15" w:type="dxa"/>
              <w:left w:w="15" w:type="dxa"/>
              <w:bottom w:w="15" w:type="dxa"/>
              <w:right w:w="15" w:type="dxa"/>
            </w:tcMar>
            <w:vAlign w:val="center"/>
            <w:hideMark/>
          </w:tcPr>
          <w:p w14:paraId="1D1ACB24" w14:textId="77777777" w:rsidR="005363E8" w:rsidRPr="005363E8" w:rsidRDefault="005363E8" w:rsidP="005363E8">
            <w:pPr>
              <w:rPr>
                <w:lang w:bidi="he-IL"/>
              </w:rPr>
            </w:pPr>
            <w:r w:rsidRPr="005363E8">
              <w:rPr>
                <w:lang w:bidi="he-IL"/>
              </w:rPr>
              <w:t>125</w:t>
            </w:r>
          </w:p>
        </w:tc>
        <w:tc>
          <w:tcPr>
            <w:tcW w:w="841" w:type="pct"/>
            <w:shd w:val="clear" w:color="auto" w:fill="auto"/>
            <w:tcMar>
              <w:top w:w="15" w:type="dxa"/>
              <w:left w:w="15" w:type="dxa"/>
              <w:bottom w:w="15" w:type="dxa"/>
              <w:right w:w="15" w:type="dxa"/>
            </w:tcMar>
            <w:vAlign w:val="center"/>
            <w:hideMark/>
          </w:tcPr>
          <w:p w14:paraId="27EFD934" w14:textId="77777777" w:rsidR="005363E8" w:rsidRPr="005363E8" w:rsidRDefault="005363E8" w:rsidP="005363E8">
            <w:pPr>
              <w:rPr>
                <w:lang w:bidi="he-IL"/>
              </w:rPr>
            </w:pPr>
            <w:r w:rsidRPr="005363E8">
              <w:rPr>
                <w:lang w:bidi="he-IL"/>
              </w:rPr>
              <w:t>2323</w:t>
            </w:r>
          </w:p>
        </w:tc>
      </w:tr>
      <w:tr w:rsidR="005363E8" w:rsidRPr="005363E8" w14:paraId="241AE449"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5647BAF6" w14:textId="77777777" w:rsidR="005363E8" w:rsidRPr="005363E8" w:rsidRDefault="005363E8" w:rsidP="005363E8">
            <w:pPr>
              <w:rPr>
                <w:lang w:bidi="he-IL"/>
              </w:rPr>
            </w:pPr>
            <w:r w:rsidRPr="005363E8">
              <w:rPr>
                <w:lang w:bidi="he-IL"/>
              </w:rPr>
              <w:t>Asher</w:t>
            </w:r>
          </w:p>
        </w:tc>
        <w:tc>
          <w:tcPr>
            <w:tcW w:w="451" w:type="pct"/>
            <w:shd w:val="clear" w:color="auto" w:fill="auto"/>
            <w:tcMar>
              <w:top w:w="15" w:type="dxa"/>
              <w:left w:w="15" w:type="dxa"/>
              <w:bottom w:w="15" w:type="dxa"/>
              <w:right w:w="15" w:type="dxa"/>
            </w:tcMar>
            <w:vAlign w:val="center"/>
            <w:hideMark/>
          </w:tcPr>
          <w:p w14:paraId="18DC45D6" w14:textId="77777777" w:rsidR="005363E8" w:rsidRPr="005363E8" w:rsidRDefault="005363E8" w:rsidP="005363E8">
            <w:pPr>
              <w:rPr>
                <w:lang w:bidi="he-IL"/>
              </w:rPr>
            </w:pPr>
            <w:r w:rsidRPr="005363E8">
              <w:rPr>
                <w:lang w:bidi="he-IL"/>
              </w:rPr>
              <w:t>Zilpah</w:t>
            </w:r>
          </w:p>
        </w:tc>
        <w:tc>
          <w:tcPr>
            <w:tcW w:w="1675" w:type="pct"/>
            <w:shd w:val="clear" w:color="auto" w:fill="auto"/>
            <w:tcMar>
              <w:top w:w="15" w:type="dxa"/>
              <w:left w:w="15" w:type="dxa"/>
              <w:bottom w:w="15" w:type="dxa"/>
              <w:right w:w="15" w:type="dxa"/>
            </w:tcMar>
            <w:vAlign w:val="center"/>
            <w:hideMark/>
          </w:tcPr>
          <w:p w14:paraId="556FEDBF" w14:textId="77777777" w:rsidR="005363E8" w:rsidRPr="005363E8" w:rsidRDefault="005363E8" w:rsidP="005363E8">
            <w:pPr>
              <w:rPr>
                <w:lang w:bidi="he-IL"/>
              </w:rPr>
            </w:pPr>
            <w:r w:rsidRPr="005363E8">
              <w:rPr>
                <w:i/>
                <w:iCs/>
                <w:lang w:bidi="he-IL"/>
              </w:rPr>
              <w:t>asher</w:t>
            </w:r>
            <w:r w:rsidRPr="005363E8">
              <w:rPr>
                <w:lang w:bidi="he-IL"/>
              </w:rPr>
              <w:t xml:space="preserve"> - “fortune”</w:t>
            </w:r>
          </w:p>
        </w:tc>
        <w:tc>
          <w:tcPr>
            <w:tcW w:w="916" w:type="pct"/>
            <w:shd w:val="clear" w:color="auto" w:fill="auto"/>
            <w:tcMar>
              <w:top w:w="15" w:type="dxa"/>
              <w:left w:w="15" w:type="dxa"/>
              <w:bottom w:w="15" w:type="dxa"/>
              <w:right w:w="15" w:type="dxa"/>
            </w:tcMar>
            <w:vAlign w:val="center"/>
            <w:hideMark/>
          </w:tcPr>
          <w:p w14:paraId="42008B68" w14:textId="3032C150" w:rsidR="005363E8" w:rsidRPr="005363E8" w:rsidRDefault="005363E8" w:rsidP="005363E8">
            <w:pPr>
              <w:rPr>
                <w:lang w:bidi="he-IL"/>
              </w:rPr>
            </w:pPr>
            <w:r w:rsidRPr="005363E8">
              <w:rPr>
                <w:lang w:bidi="he-IL"/>
              </w:rPr>
              <w:t xml:space="preserve">Shevat 29, 2199 </w:t>
            </w:r>
          </w:p>
        </w:tc>
        <w:tc>
          <w:tcPr>
            <w:tcW w:w="499" w:type="pct"/>
            <w:shd w:val="clear" w:color="auto" w:fill="auto"/>
            <w:tcMar>
              <w:top w:w="15" w:type="dxa"/>
              <w:left w:w="15" w:type="dxa"/>
              <w:bottom w:w="15" w:type="dxa"/>
              <w:right w:w="15" w:type="dxa"/>
            </w:tcMar>
            <w:vAlign w:val="center"/>
            <w:hideMark/>
          </w:tcPr>
          <w:p w14:paraId="29F0F883" w14:textId="77777777" w:rsidR="005363E8" w:rsidRPr="005363E8" w:rsidRDefault="005363E8" w:rsidP="005363E8">
            <w:pPr>
              <w:rPr>
                <w:lang w:bidi="he-IL"/>
              </w:rPr>
            </w:pPr>
            <w:r w:rsidRPr="005363E8">
              <w:rPr>
                <w:lang w:bidi="he-IL"/>
              </w:rPr>
              <w:t>123</w:t>
            </w:r>
          </w:p>
        </w:tc>
        <w:tc>
          <w:tcPr>
            <w:tcW w:w="841" w:type="pct"/>
            <w:shd w:val="clear" w:color="auto" w:fill="auto"/>
            <w:tcMar>
              <w:top w:w="15" w:type="dxa"/>
              <w:left w:w="15" w:type="dxa"/>
              <w:bottom w:w="15" w:type="dxa"/>
              <w:right w:w="15" w:type="dxa"/>
            </w:tcMar>
            <w:vAlign w:val="center"/>
            <w:hideMark/>
          </w:tcPr>
          <w:p w14:paraId="1C7A8A5D" w14:textId="77777777" w:rsidR="005363E8" w:rsidRPr="005363E8" w:rsidRDefault="005363E8" w:rsidP="005363E8">
            <w:pPr>
              <w:rPr>
                <w:lang w:bidi="he-IL"/>
              </w:rPr>
            </w:pPr>
            <w:r w:rsidRPr="005363E8">
              <w:rPr>
                <w:lang w:bidi="he-IL"/>
              </w:rPr>
              <w:t>2322</w:t>
            </w:r>
          </w:p>
        </w:tc>
      </w:tr>
      <w:tr w:rsidR="005363E8" w:rsidRPr="005363E8" w14:paraId="52DBAF11"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36B47779" w14:textId="77777777" w:rsidR="005363E8" w:rsidRPr="005363E8" w:rsidRDefault="005363E8" w:rsidP="005363E8">
            <w:pPr>
              <w:rPr>
                <w:lang w:bidi="he-IL"/>
              </w:rPr>
            </w:pPr>
            <w:r w:rsidRPr="005363E8">
              <w:rPr>
                <w:lang w:bidi="he-IL"/>
              </w:rPr>
              <w:t>Yissachar</w:t>
            </w:r>
          </w:p>
        </w:tc>
        <w:tc>
          <w:tcPr>
            <w:tcW w:w="451" w:type="pct"/>
            <w:shd w:val="clear" w:color="auto" w:fill="auto"/>
            <w:tcMar>
              <w:top w:w="15" w:type="dxa"/>
              <w:left w:w="15" w:type="dxa"/>
              <w:bottom w:w="15" w:type="dxa"/>
              <w:right w:w="15" w:type="dxa"/>
            </w:tcMar>
            <w:vAlign w:val="center"/>
            <w:hideMark/>
          </w:tcPr>
          <w:p w14:paraId="44582437" w14:textId="77777777" w:rsidR="005363E8" w:rsidRPr="005363E8" w:rsidRDefault="005363E8" w:rsidP="005363E8">
            <w:pPr>
              <w:rPr>
                <w:lang w:bidi="he-IL"/>
              </w:rPr>
            </w:pPr>
            <w:r w:rsidRPr="005363E8">
              <w:rPr>
                <w:lang w:bidi="he-IL"/>
              </w:rPr>
              <w:t>Leah</w:t>
            </w:r>
          </w:p>
        </w:tc>
        <w:tc>
          <w:tcPr>
            <w:tcW w:w="1675" w:type="pct"/>
            <w:shd w:val="clear" w:color="auto" w:fill="auto"/>
            <w:tcMar>
              <w:top w:w="15" w:type="dxa"/>
              <w:left w:w="15" w:type="dxa"/>
              <w:bottom w:w="15" w:type="dxa"/>
              <w:right w:w="15" w:type="dxa"/>
            </w:tcMar>
            <w:vAlign w:val="center"/>
            <w:hideMark/>
          </w:tcPr>
          <w:p w14:paraId="047221DC" w14:textId="77777777" w:rsidR="005363E8" w:rsidRPr="005363E8" w:rsidRDefault="005363E8" w:rsidP="005363E8">
            <w:pPr>
              <w:rPr>
                <w:lang w:bidi="he-IL"/>
              </w:rPr>
            </w:pPr>
            <w:r w:rsidRPr="005363E8">
              <w:rPr>
                <w:i/>
                <w:iCs/>
                <w:lang w:bidi="he-IL"/>
              </w:rPr>
              <w:t>sachar</w:t>
            </w:r>
            <w:r w:rsidRPr="005363E8">
              <w:rPr>
                <w:lang w:bidi="he-IL"/>
              </w:rPr>
              <w:t xml:space="preserve"> - “reward”</w:t>
            </w:r>
          </w:p>
        </w:tc>
        <w:tc>
          <w:tcPr>
            <w:tcW w:w="916" w:type="pct"/>
            <w:shd w:val="clear" w:color="auto" w:fill="auto"/>
            <w:tcMar>
              <w:top w:w="15" w:type="dxa"/>
              <w:left w:w="15" w:type="dxa"/>
              <w:bottom w:w="15" w:type="dxa"/>
              <w:right w:w="15" w:type="dxa"/>
            </w:tcMar>
            <w:vAlign w:val="center"/>
            <w:hideMark/>
          </w:tcPr>
          <w:p w14:paraId="29899A2A" w14:textId="53CC3EC9" w:rsidR="005363E8" w:rsidRPr="005363E8" w:rsidRDefault="005363E8" w:rsidP="005363E8">
            <w:pPr>
              <w:rPr>
                <w:lang w:bidi="he-IL"/>
              </w:rPr>
            </w:pPr>
            <w:r w:rsidRPr="005363E8">
              <w:rPr>
                <w:lang w:bidi="he-IL"/>
              </w:rPr>
              <w:t>Av 10, 2198</w:t>
            </w:r>
          </w:p>
        </w:tc>
        <w:tc>
          <w:tcPr>
            <w:tcW w:w="499" w:type="pct"/>
            <w:shd w:val="clear" w:color="auto" w:fill="auto"/>
            <w:tcMar>
              <w:top w:w="15" w:type="dxa"/>
              <w:left w:w="15" w:type="dxa"/>
              <w:bottom w:w="15" w:type="dxa"/>
              <w:right w:w="15" w:type="dxa"/>
            </w:tcMar>
            <w:vAlign w:val="center"/>
            <w:hideMark/>
          </w:tcPr>
          <w:p w14:paraId="1EEBFB4D" w14:textId="77777777" w:rsidR="005363E8" w:rsidRPr="005363E8" w:rsidRDefault="005363E8" w:rsidP="005363E8">
            <w:pPr>
              <w:rPr>
                <w:lang w:bidi="he-IL"/>
              </w:rPr>
            </w:pPr>
            <w:r w:rsidRPr="005363E8">
              <w:rPr>
                <w:lang w:bidi="he-IL"/>
              </w:rPr>
              <w:t>122</w:t>
            </w:r>
          </w:p>
        </w:tc>
        <w:tc>
          <w:tcPr>
            <w:tcW w:w="841" w:type="pct"/>
            <w:shd w:val="clear" w:color="auto" w:fill="auto"/>
            <w:tcMar>
              <w:top w:w="15" w:type="dxa"/>
              <w:left w:w="15" w:type="dxa"/>
              <w:bottom w:w="15" w:type="dxa"/>
              <w:right w:w="15" w:type="dxa"/>
            </w:tcMar>
            <w:vAlign w:val="center"/>
            <w:hideMark/>
          </w:tcPr>
          <w:p w14:paraId="5E147BBB" w14:textId="77777777" w:rsidR="005363E8" w:rsidRPr="005363E8" w:rsidRDefault="005363E8" w:rsidP="005363E8">
            <w:pPr>
              <w:rPr>
                <w:lang w:bidi="he-IL"/>
              </w:rPr>
            </w:pPr>
            <w:r w:rsidRPr="005363E8">
              <w:rPr>
                <w:lang w:bidi="he-IL"/>
              </w:rPr>
              <w:t>2320</w:t>
            </w:r>
          </w:p>
        </w:tc>
      </w:tr>
      <w:tr w:rsidR="005363E8" w:rsidRPr="005363E8" w14:paraId="3BF2F34A"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50D7FBDD" w14:textId="77777777" w:rsidR="005363E8" w:rsidRPr="005363E8" w:rsidRDefault="005363E8" w:rsidP="005363E8">
            <w:pPr>
              <w:rPr>
                <w:lang w:bidi="he-IL"/>
              </w:rPr>
            </w:pPr>
            <w:r w:rsidRPr="005363E8">
              <w:rPr>
                <w:lang w:bidi="he-IL"/>
              </w:rPr>
              <w:t>Zevulun</w:t>
            </w:r>
          </w:p>
        </w:tc>
        <w:tc>
          <w:tcPr>
            <w:tcW w:w="451" w:type="pct"/>
            <w:shd w:val="clear" w:color="auto" w:fill="auto"/>
            <w:tcMar>
              <w:top w:w="15" w:type="dxa"/>
              <w:left w:w="15" w:type="dxa"/>
              <w:bottom w:w="15" w:type="dxa"/>
              <w:right w:w="15" w:type="dxa"/>
            </w:tcMar>
            <w:vAlign w:val="center"/>
            <w:hideMark/>
          </w:tcPr>
          <w:p w14:paraId="08E61B37" w14:textId="77777777" w:rsidR="005363E8" w:rsidRPr="005363E8" w:rsidRDefault="005363E8" w:rsidP="005363E8">
            <w:pPr>
              <w:rPr>
                <w:lang w:bidi="he-IL"/>
              </w:rPr>
            </w:pPr>
            <w:r w:rsidRPr="005363E8">
              <w:rPr>
                <w:lang w:bidi="he-IL"/>
              </w:rPr>
              <w:t>Leah</w:t>
            </w:r>
          </w:p>
        </w:tc>
        <w:tc>
          <w:tcPr>
            <w:tcW w:w="1675" w:type="pct"/>
            <w:shd w:val="clear" w:color="auto" w:fill="auto"/>
            <w:tcMar>
              <w:top w:w="15" w:type="dxa"/>
              <w:left w:w="15" w:type="dxa"/>
              <w:bottom w:w="15" w:type="dxa"/>
              <w:right w:w="15" w:type="dxa"/>
            </w:tcMar>
            <w:vAlign w:val="center"/>
            <w:hideMark/>
          </w:tcPr>
          <w:p w14:paraId="7EAEBCDB" w14:textId="77777777" w:rsidR="005363E8" w:rsidRPr="005363E8" w:rsidRDefault="005363E8" w:rsidP="005363E8">
            <w:pPr>
              <w:rPr>
                <w:lang w:bidi="he-IL"/>
              </w:rPr>
            </w:pPr>
            <w:r w:rsidRPr="005363E8">
              <w:rPr>
                <w:i/>
                <w:iCs/>
                <w:lang w:bidi="he-IL"/>
              </w:rPr>
              <w:t>zevul</w:t>
            </w:r>
            <w:r w:rsidRPr="005363E8">
              <w:rPr>
                <w:lang w:bidi="he-IL"/>
              </w:rPr>
              <w:t xml:space="preserve"> - “permanent home”</w:t>
            </w:r>
          </w:p>
        </w:tc>
        <w:tc>
          <w:tcPr>
            <w:tcW w:w="916" w:type="pct"/>
            <w:shd w:val="clear" w:color="auto" w:fill="auto"/>
            <w:tcMar>
              <w:top w:w="15" w:type="dxa"/>
              <w:left w:w="15" w:type="dxa"/>
              <w:bottom w:w="15" w:type="dxa"/>
              <w:right w:w="15" w:type="dxa"/>
            </w:tcMar>
            <w:vAlign w:val="center"/>
            <w:hideMark/>
          </w:tcPr>
          <w:p w14:paraId="10902063" w14:textId="77777777" w:rsidR="005363E8" w:rsidRPr="005363E8" w:rsidRDefault="005363E8" w:rsidP="005363E8">
            <w:pPr>
              <w:rPr>
                <w:lang w:bidi="he-IL"/>
              </w:rPr>
            </w:pPr>
            <w:r w:rsidRPr="005363E8">
              <w:rPr>
                <w:lang w:bidi="he-IL"/>
              </w:rPr>
              <w:t>Tishrei 7, 2200</w:t>
            </w:r>
          </w:p>
        </w:tc>
        <w:tc>
          <w:tcPr>
            <w:tcW w:w="499" w:type="pct"/>
            <w:shd w:val="clear" w:color="auto" w:fill="auto"/>
            <w:tcMar>
              <w:top w:w="15" w:type="dxa"/>
              <w:left w:w="15" w:type="dxa"/>
              <w:bottom w:w="15" w:type="dxa"/>
              <w:right w:w="15" w:type="dxa"/>
            </w:tcMar>
            <w:vAlign w:val="center"/>
            <w:hideMark/>
          </w:tcPr>
          <w:p w14:paraId="04372F24" w14:textId="77777777" w:rsidR="005363E8" w:rsidRPr="005363E8" w:rsidRDefault="005363E8" w:rsidP="005363E8">
            <w:pPr>
              <w:rPr>
                <w:lang w:bidi="he-IL"/>
              </w:rPr>
            </w:pPr>
            <w:r w:rsidRPr="005363E8">
              <w:rPr>
                <w:lang w:bidi="he-IL"/>
              </w:rPr>
              <w:t>114</w:t>
            </w:r>
          </w:p>
        </w:tc>
        <w:tc>
          <w:tcPr>
            <w:tcW w:w="841" w:type="pct"/>
            <w:shd w:val="clear" w:color="auto" w:fill="auto"/>
            <w:tcMar>
              <w:top w:w="15" w:type="dxa"/>
              <w:left w:w="15" w:type="dxa"/>
              <w:bottom w:w="15" w:type="dxa"/>
              <w:right w:w="15" w:type="dxa"/>
            </w:tcMar>
            <w:vAlign w:val="center"/>
            <w:hideMark/>
          </w:tcPr>
          <w:p w14:paraId="54181BE5" w14:textId="77777777" w:rsidR="005363E8" w:rsidRPr="005363E8" w:rsidRDefault="005363E8" w:rsidP="005363E8">
            <w:pPr>
              <w:rPr>
                <w:lang w:bidi="he-IL"/>
              </w:rPr>
            </w:pPr>
            <w:r w:rsidRPr="005363E8">
              <w:rPr>
                <w:lang w:bidi="he-IL"/>
              </w:rPr>
              <w:t>2314</w:t>
            </w:r>
          </w:p>
        </w:tc>
      </w:tr>
      <w:tr w:rsidR="005363E8" w:rsidRPr="005363E8" w14:paraId="2F25345A"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726C2237" w14:textId="49BFD571" w:rsidR="005363E8" w:rsidRPr="005363E8" w:rsidRDefault="005363E8" w:rsidP="005363E8">
            <w:pPr>
              <w:rPr>
                <w:lang w:bidi="he-IL"/>
              </w:rPr>
            </w:pPr>
            <w:r w:rsidRPr="005363E8">
              <w:rPr>
                <w:lang w:bidi="he-IL"/>
              </w:rPr>
              <w:t>Yosef</w:t>
            </w:r>
          </w:p>
        </w:tc>
        <w:tc>
          <w:tcPr>
            <w:tcW w:w="451" w:type="pct"/>
            <w:shd w:val="clear" w:color="auto" w:fill="auto"/>
            <w:tcMar>
              <w:top w:w="15" w:type="dxa"/>
              <w:left w:w="15" w:type="dxa"/>
              <w:bottom w:w="15" w:type="dxa"/>
              <w:right w:w="15" w:type="dxa"/>
            </w:tcMar>
            <w:vAlign w:val="center"/>
            <w:hideMark/>
          </w:tcPr>
          <w:p w14:paraId="39698AFF" w14:textId="77777777" w:rsidR="005363E8" w:rsidRPr="005363E8" w:rsidRDefault="005363E8" w:rsidP="005363E8">
            <w:pPr>
              <w:rPr>
                <w:lang w:bidi="he-IL"/>
              </w:rPr>
            </w:pPr>
            <w:r w:rsidRPr="005363E8">
              <w:rPr>
                <w:lang w:bidi="he-IL"/>
              </w:rPr>
              <w:t>Rachel</w:t>
            </w:r>
          </w:p>
        </w:tc>
        <w:tc>
          <w:tcPr>
            <w:tcW w:w="1675" w:type="pct"/>
            <w:shd w:val="clear" w:color="auto" w:fill="auto"/>
            <w:tcMar>
              <w:top w:w="15" w:type="dxa"/>
              <w:left w:w="15" w:type="dxa"/>
              <w:bottom w:w="15" w:type="dxa"/>
              <w:right w:w="15" w:type="dxa"/>
            </w:tcMar>
            <w:vAlign w:val="center"/>
            <w:hideMark/>
          </w:tcPr>
          <w:p w14:paraId="21062B96" w14:textId="0B4639D3" w:rsidR="005363E8" w:rsidRPr="005363E8" w:rsidRDefault="005363E8" w:rsidP="005363E8">
            <w:pPr>
              <w:rPr>
                <w:lang w:bidi="he-IL"/>
              </w:rPr>
            </w:pPr>
            <w:r w:rsidRPr="005363E8">
              <w:rPr>
                <w:i/>
                <w:iCs/>
                <w:lang w:bidi="he-IL"/>
              </w:rPr>
              <w:t>yosef</w:t>
            </w:r>
            <w:r w:rsidRPr="005363E8">
              <w:rPr>
                <w:lang w:bidi="he-IL"/>
              </w:rPr>
              <w:t xml:space="preserve"> - “add”</w:t>
            </w:r>
          </w:p>
        </w:tc>
        <w:tc>
          <w:tcPr>
            <w:tcW w:w="916" w:type="pct"/>
            <w:shd w:val="clear" w:color="auto" w:fill="auto"/>
            <w:tcMar>
              <w:top w:w="15" w:type="dxa"/>
              <w:left w:w="15" w:type="dxa"/>
              <w:bottom w:w="15" w:type="dxa"/>
              <w:right w:w="15" w:type="dxa"/>
            </w:tcMar>
            <w:vAlign w:val="center"/>
            <w:hideMark/>
          </w:tcPr>
          <w:p w14:paraId="04C2CFE5" w14:textId="0159B25F" w:rsidR="005363E8" w:rsidRPr="005363E8" w:rsidRDefault="005363E8" w:rsidP="005363E8">
            <w:pPr>
              <w:rPr>
                <w:lang w:bidi="he-IL"/>
              </w:rPr>
            </w:pPr>
            <w:r w:rsidRPr="005363E8">
              <w:rPr>
                <w:lang w:bidi="he-IL"/>
              </w:rPr>
              <w:t>Tammuz 1, 2199</w:t>
            </w:r>
          </w:p>
        </w:tc>
        <w:tc>
          <w:tcPr>
            <w:tcW w:w="499" w:type="pct"/>
            <w:shd w:val="clear" w:color="auto" w:fill="auto"/>
            <w:tcMar>
              <w:top w:w="15" w:type="dxa"/>
              <w:left w:w="15" w:type="dxa"/>
              <w:bottom w:w="15" w:type="dxa"/>
              <w:right w:w="15" w:type="dxa"/>
            </w:tcMar>
            <w:vAlign w:val="center"/>
            <w:hideMark/>
          </w:tcPr>
          <w:p w14:paraId="40AE32B9" w14:textId="77777777" w:rsidR="005363E8" w:rsidRPr="005363E8" w:rsidRDefault="005363E8" w:rsidP="005363E8">
            <w:pPr>
              <w:rPr>
                <w:lang w:bidi="he-IL"/>
              </w:rPr>
            </w:pPr>
            <w:r w:rsidRPr="005363E8">
              <w:rPr>
                <w:lang w:bidi="he-IL"/>
              </w:rPr>
              <w:t>110</w:t>
            </w:r>
          </w:p>
        </w:tc>
        <w:tc>
          <w:tcPr>
            <w:tcW w:w="841" w:type="pct"/>
            <w:shd w:val="clear" w:color="auto" w:fill="auto"/>
            <w:tcMar>
              <w:top w:w="15" w:type="dxa"/>
              <w:left w:w="15" w:type="dxa"/>
              <w:bottom w:w="15" w:type="dxa"/>
              <w:right w:w="15" w:type="dxa"/>
            </w:tcMar>
            <w:vAlign w:val="center"/>
            <w:hideMark/>
          </w:tcPr>
          <w:p w14:paraId="75DCB553" w14:textId="77777777" w:rsidR="005363E8" w:rsidRPr="005363E8" w:rsidRDefault="005363E8" w:rsidP="005363E8">
            <w:pPr>
              <w:rPr>
                <w:lang w:bidi="he-IL"/>
              </w:rPr>
            </w:pPr>
            <w:r w:rsidRPr="005363E8">
              <w:rPr>
                <w:lang w:bidi="he-IL"/>
              </w:rPr>
              <w:t>2309</w:t>
            </w:r>
          </w:p>
        </w:tc>
      </w:tr>
      <w:tr w:rsidR="005363E8" w:rsidRPr="005363E8" w14:paraId="28402AF4" w14:textId="77777777" w:rsidTr="005363E8">
        <w:trPr>
          <w:tblCellSpacing w:w="15" w:type="dxa"/>
          <w:jc w:val="center"/>
        </w:trPr>
        <w:tc>
          <w:tcPr>
            <w:tcW w:w="519" w:type="pct"/>
            <w:shd w:val="clear" w:color="auto" w:fill="auto"/>
            <w:tcMar>
              <w:top w:w="15" w:type="dxa"/>
              <w:left w:w="15" w:type="dxa"/>
              <w:bottom w:w="15" w:type="dxa"/>
              <w:right w:w="15" w:type="dxa"/>
            </w:tcMar>
            <w:vAlign w:val="center"/>
            <w:hideMark/>
          </w:tcPr>
          <w:p w14:paraId="41563CA2" w14:textId="1A02C86F" w:rsidR="005363E8" w:rsidRPr="005363E8" w:rsidRDefault="005363E8" w:rsidP="005363E8">
            <w:pPr>
              <w:rPr>
                <w:lang w:bidi="he-IL"/>
              </w:rPr>
            </w:pPr>
            <w:r w:rsidRPr="005363E8">
              <w:rPr>
                <w:lang w:bidi="he-IL"/>
              </w:rPr>
              <w:t>Benyamin</w:t>
            </w:r>
          </w:p>
        </w:tc>
        <w:tc>
          <w:tcPr>
            <w:tcW w:w="451" w:type="pct"/>
            <w:shd w:val="clear" w:color="auto" w:fill="auto"/>
            <w:tcMar>
              <w:top w:w="15" w:type="dxa"/>
              <w:left w:w="15" w:type="dxa"/>
              <w:bottom w:w="15" w:type="dxa"/>
              <w:right w:w="15" w:type="dxa"/>
            </w:tcMar>
            <w:vAlign w:val="center"/>
            <w:hideMark/>
          </w:tcPr>
          <w:p w14:paraId="2460E7D2" w14:textId="77777777" w:rsidR="005363E8" w:rsidRPr="005363E8" w:rsidRDefault="005363E8" w:rsidP="005363E8">
            <w:pPr>
              <w:rPr>
                <w:lang w:bidi="he-IL"/>
              </w:rPr>
            </w:pPr>
            <w:r w:rsidRPr="005363E8">
              <w:rPr>
                <w:lang w:bidi="he-IL"/>
              </w:rPr>
              <w:t>Rachel</w:t>
            </w:r>
          </w:p>
        </w:tc>
        <w:tc>
          <w:tcPr>
            <w:tcW w:w="1675" w:type="pct"/>
            <w:shd w:val="clear" w:color="auto" w:fill="auto"/>
            <w:tcMar>
              <w:top w:w="15" w:type="dxa"/>
              <w:left w:w="15" w:type="dxa"/>
              <w:bottom w:w="15" w:type="dxa"/>
              <w:right w:w="15" w:type="dxa"/>
            </w:tcMar>
            <w:vAlign w:val="center"/>
            <w:hideMark/>
          </w:tcPr>
          <w:p w14:paraId="34AA3C61" w14:textId="1DC9057A" w:rsidR="005363E8" w:rsidRPr="005363E8" w:rsidRDefault="005363E8" w:rsidP="005363E8">
            <w:pPr>
              <w:rPr>
                <w:lang w:bidi="he-IL"/>
              </w:rPr>
            </w:pPr>
            <w:r w:rsidRPr="005363E8">
              <w:rPr>
                <w:i/>
                <w:iCs/>
                <w:lang w:bidi="he-IL"/>
              </w:rPr>
              <w:t>ben yamin</w:t>
            </w:r>
            <w:r w:rsidRPr="005363E8">
              <w:rPr>
                <w:lang w:bidi="he-IL"/>
              </w:rPr>
              <w:t xml:space="preserve"> - “son of my right hand“</w:t>
            </w:r>
          </w:p>
        </w:tc>
        <w:tc>
          <w:tcPr>
            <w:tcW w:w="916" w:type="pct"/>
            <w:shd w:val="clear" w:color="auto" w:fill="auto"/>
            <w:tcMar>
              <w:top w:w="15" w:type="dxa"/>
              <w:left w:w="15" w:type="dxa"/>
              <w:bottom w:w="15" w:type="dxa"/>
              <w:right w:w="15" w:type="dxa"/>
            </w:tcMar>
            <w:vAlign w:val="center"/>
            <w:hideMark/>
          </w:tcPr>
          <w:p w14:paraId="01DB2DF5" w14:textId="77777777" w:rsidR="005363E8" w:rsidRPr="005363E8" w:rsidRDefault="005363E8" w:rsidP="005363E8">
            <w:pPr>
              <w:rPr>
                <w:lang w:bidi="he-IL"/>
              </w:rPr>
            </w:pPr>
            <w:r w:rsidRPr="005363E8">
              <w:rPr>
                <w:lang w:bidi="he-IL"/>
              </w:rPr>
              <w:t>Cheshvan 11, 2208</w:t>
            </w:r>
          </w:p>
        </w:tc>
        <w:tc>
          <w:tcPr>
            <w:tcW w:w="499" w:type="pct"/>
            <w:shd w:val="clear" w:color="auto" w:fill="auto"/>
            <w:tcMar>
              <w:top w:w="15" w:type="dxa"/>
              <w:left w:w="15" w:type="dxa"/>
              <w:bottom w:w="15" w:type="dxa"/>
              <w:right w:w="15" w:type="dxa"/>
            </w:tcMar>
            <w:vAlign w:val="center"/>
            <w:hideMark/>
          </w:tcPr>
          <w:p w14:paraId="507EC5E0" w14:textId="77777777" w:rsidR="005363E8" w:rsidRPr="005363E8" w:rsidRDefault="005363E8" w:rsidP="005363E8">
            <w:pPr>
              <w:rPr>
                <w:lang w:bidi="he-IL"/>
              </w:rPr>
            </w:pPr>
            <w:r w:rsidRPr="005363E8">
              <w:rPr>
                <w:lang w:bidi="he-IL"/>
              </w:rPr>
              <w:t>109</w:t>
            </w:r>
          </w:p>
        </w:tc>
        <w:tc>
          <w:tcPr>
            <w:tcW w:w="841" w:type="pct"/>
            <w:shd w:val="clear" w:color="auto" w:fill="auto"/>
            <w:tcMar>
              <w:top w:w="15" w:type="dxa"/>
              <w:left w:w="15" w:type="dxa"/>
              <w:bottom w:w="15" w:type="dxa"/>
              <w:right w:w="15" w:type="dxa"/>
            </w:tcMar>
            <w:vAlign w:val="center"/>
            <w:hideMark/>
          </w:tcPr>
          <w:p w14:paraId="2A7A1339" w14:textId="77777777" w:rsidR="005363E8" w:rsidRPr="005363E8" w:rsidRDefault="005363E8" w:rsidP="005363E8">
            <w:pPr>
              <w:rPr>
                <w:lang w:bidi="he-IL"/>
              </w:rPr>
            </w:pPr>
            <w:r w:rsidRPr="005363E8">
              <w:rPr>
                <w:lang w:bidi="he-IL"/>
              </w:rPr>
              <w:t>2317</w:t>
            </w:r>
          </w:p>
        </w:tc>
      </w:tr>
    </w:tbl>
    <w:p w14:paraId="0A7665A6" w14:textId="5EF69681" w:rsidR="005363E8" w:rsidRDefault="005363E8" w:rsidP="00C84B82">
      <w:pPr>
        <w:rPr>
          <w:lang w:bidi="he-IL"/>
        </w:rPr>
      </w:pPr>
    </w:p>
    <w:p w14:paraId="095F31C5" w14:textId="77777777" w:rsidR="005363E8" w:rsidRDefault="005363E8" w:rsidP="00C84B82">
      <w:pPr>
        <w:rPr>
          <w:lang w:bidi="he-IL"/>
        </w:rPr>
        <w:sectPr w:rsidR="005363E8" w:rsidSect="004F510F">
          <w:type w:val="continuous"/>
          <w:pgSz w:w="12240" w:h="15840"/>
          <w:pgMar w:top="720" w:right="720" w:bottom="720" w:left="1008" w:header="720" w:footer="720" w:gutter="0"/>
          <w:cols w:sep="1" w:space="720"/>
          <w15:footnoteColumns w:val="1"/>
        </w:sectPr>
      </w:pPr>
    </w:p>
    <w:p w14:paraId="34F8B29F" w14:textId="5F79171C" w:rsidR="005363E8" w:rsidRDefault="00734493" w:rsidP="00734493">
      <w:pPr>
        <w:pStyle w:val="Heading1"/>
        <w:rPr>
          <w:lang w:bidi="he-IL"/>
        </w:rPr>
      </w:pPr>
      <w:bookmarkStart w:id="38" w:name="_Toc24617261"/>
      <w:r w:rsidRPr="00734493">
        <w:rPr>
          <w:lang w:bidi="he-IL"/>
        </w:rPr>
        <w:t>The Seventh Tool: New Name: Israel</w:t>
      </w:r>
      <w:r>
        <w:rPr>
          <w:rStyle w:val="FootnoteReference"/>
          <w:lang w:bidi="he-IL"/>
        </w:rPr>
        <w:footnoteReference w:id="76"/>
      </w:r>
      <w:bookmarkEnd w:id="38"/>
    </w:p>
    <w:p w14:paraId="7EED344B" w14:textId="5E010045" w:rsidR="00734493" w:rsidRDefault="00734493" w:rsidP="00C84B82">
      <w:pPr>
        <w:rPr>
          <w:lang w:bidi="he-IL"/>
        </w:rPr>
      </w:pPr>
    </w:p>
    <w:p w14:paraId="67742C8F" w14:textId="49097978" w:rsidR="00734493" w:rsidRDefault="00734493" w:rsidP="00734493">
      <w:pPr>
        <w:rPr>
          <w:lang w:bidi="he-IL"/>
        </w:rPr>
      </w:pPr>
      <w:r w:rsidRPr="00734493">
        <w:rPr>
          <w:lang w:bidi="he-IL"/>
        </w:rPr>
        <w:t xml:space="preserve">The final tool that Yaaqob acquires in the furtherance of his mission is a new name: Israel. These names will be used </w:t>
      </w:r>
      <w:r w:rsidR="00016509" w:rsidRPr="00734493">
        <w:rPr>
          <w:lang w:bidi="he-IL"/>
        </w:rPr>
        <w:t>interchangeably</w:t>
      </w:r>
      <w:r w:rsidRPr="00734493">
        <w:rPr>
          <w:lang w:bidi="he-IL"/>
        </w:rPr>
        <w:t xml:space="preserve"> throughout the Tanach depending on the intended audience and the intended mission: </w:t>
      </w:r>
      <w:r w:rsidRPr="00734493">
        <w:rPr>
          <w:i/>
          <w:iCs/>
          <w:lang w:bidi="he-IL"/>
        </w:rPr>
        <w:t>Yaaqob</w:t>
      </w:r>
      <w:r w:rsidRPr="00734493">
        <w:rPr>
          <w:lang w:bidi="he-IL"/>
        </w:rPr>
        <w:t xml:space="preserve"> for the physical mastery and </w:t>
      </w:r>
      <w:r w:rsidRPr="00734493">
        <w:rPr>
          <w:i/>
          <w:iCs/>
          <w:lang w:bidi="he-IL"/>
        </w:rPr>
        <w:t>Israel</w:t>
      </w:r>
      <w:r w:rsidRPr="00734493">
        <w:rPr>
          <w:lang w:bidi="he-IL"/>
        </w:rPr>
        <w:t xml:space="preserve"> for the spiritual mastery.</w:t>
      </w:r>
    </w:p>
    <w:p w14:paraId="7A246289" w14:textId="60E5148F" w:rsidR="00734493" w:rsidRDefault="00734493" w:rsidP="00734493">
      <w:pPr>
        <w:rPr>
          <w:lang w:bidi="he-IL"/>
        </w:rPr>
      </w:pPr>
    </w:p>
    <w:p w14:paraId="7A44966F" w14:textId="77777777" w:rsidR="00734493" w:rsidRPr="00734493" w:rsidRDefault="00734493" w:rsidP="00734493">
      <w:pPr>
        <w:rPr>
          <w:lang w:bidi="he-IL"/>
        </w:rPr>
      </w:pPr>
      <w:r w:rsidRPr="00734493">
        <w:rPr>
          <w:lang w:bidi="he-IL"/>
        </w:rPr>
        <w:t>This new name is given to Yaaqob in two different places by two different entities. The first time it is</w:t>
      </w:r>
      <w:r>
        <w:rPr>
          <w:lang w:bidi="he-IL"/>
        </w:rPr>
        <w:t xml:space="preserve"> </w:t>
      </w:r>
      <w:r w:rsidRPr="00734493">
        <w:rPr>
          <w:lang w:bidi="he-IL"/>
        </w:rPr>
        <w:t>given by the angel of Esav (AKA Yaaqob’s Yetzer HaRa - his evil inclination). This suggests that this was the final hurdle that Yaaqob needed to surmount:</w:t>
      </w:r>
    </w:p>
    <w:p w14:paraId="1D657EFD" w14:textId="77777777" w:rsidR="000A6A66" w:rsidRDefault="000A6A66" w:rsidP="000A6A66">
      <w:pPr>
        <w:rPr>
          <w:lang w:bidi="he-IL"/>
        </w:rPr>
      </w:pPr>
    </w:p>
    <w:p w14:paraId="59C55FF0" w14:textId="51821876" w:rsidR="000A6A66" w:rsidRPr="00451458" w:rsidRDefault="000A6A66" w:rsidP="000A6A66">
      <w:pPr>
        <w:ind w:left="288" w:right="288"/>
        <w:rPr>
          <w:i/>
          <w:iCs/>
          <w:lang w:bidi="he-IL"/>
        </w:rPr>
      </w:pPr>
      <w:r w:rsidRPr="00451458">
        <w:rPr>
          <w:b/>
          <w:bCs/>
          <w:i/>
          <w:iCs/>
          <w:lang w:bidi="he-IL"/>
        </w:rPr>
        <w:t>Bereshit (Genesis) 32:25</w:t>
      </w:r>
      <w:r w:rsidRPr="00451458">
        <w:rPr>
          <w:i/>
          <w:iCs/>
          <w:lang w:bidi="he-IL"/>
        </w:rPr>
        <w:t xml:space="preserve"> And </w:t>
      </w:r>
      <w:r w:rsidRPr="00D27AA0">
        <w:rPr>
          <w:i/>
          <w:iCs/>
          <w:lang w:bidi="he-IL"/>
        </w:rPr>
        <w:t>Yaaqob</w:t>
      </w:r>
      <w:r w:rsidRPr="00451458">
        <w:rPr>
          <w:i/>
          <w:iCs/>
          <w:lang w:bidi="he-IL"/>
        </w:rPr>
        <w:t xml:space="preserve"> was left alone; and there wrestled a man with him until the breaking of the day.</w:t>
      </w:r>
    </w:p>
    <w:p w14:paraId="03FE6497" w14:textId="304CC1AC" w:rsidR="000A6A66" w:rsidRDefault="000A6A66" w:rsidP="000A6A66">
      <w:pPr>
        <w:rPr>
          <w:lang w:bidi="he-IL"/>
        </w:rPr>
      </w:pPr>
    </w:p>
    <w:p w14:paraId="2BBC231D" w14:textId="2D555846" w:rsidR="008A04B5" w:rsidRDefault="008A04B5" w:rsidP="00734493">
      <w:pPr>
        <w:rPr>
          <w:lang w:bidi="he-IL"/>
        </w:rPr>
      </w:pPr>
      <w:r>
        <w:rPr>
          <w:lang w:bidi="he-IL"/>
        </w:rPr>
        <w:lastRenderedPageBreak/>
        <w:t>Later God confirms this name change:</w:t>
      </w:r>
    </w:p>
    <w:p w14:paraId="1EF8A867" w14:textId="44612A12" w:rsidR="008A04B5" w:rsidRDefault="008A04B5" w:rsidP="00734493">
      <w:pPr>
        <w:rPr>
          <w:lang w:bidi="he-IL"/>
        </w:rPr>
      </w:pPr>
    </w:p>
    <w:p w14:paraId="5E97C649" w14:textId="54B2B23C" w:rsidR="008A04B5" w:rsidRPr="008A04B5" w:rsidRDefault="008A04B5" w:rsidP="008A04B5">
      <w:pPr>
        <w:ind w:left="288" w:right="288"/>
        <w:rPr>
          <w:i/>
          <w:iCs/>
          <w:lang w:bidi="he-IL"/>
        </w:rPr>
      </w:pPr>
      <w:r w:rsidRPr="008A04B5">
        <w:rPr>
          <w:b/>
          <w:bCs/>
          <w:i/>
          <w:iCs/>
          <w:lang w:bidi="he-IL"/>
        </w:rPr>
        <w:t>Bereshit (Genesis) 35:</w:t>
      </w:r>
      <w:r w:rsidRPr="008A04B5">
        <w:rPr>
          <w:rFonts w:hint="cs"/>
          <w:b/>
          <w:bCs/>
          <w:i/>
          <w:iCs/>
          <w:lang w:bidi="he-IL"/>
        </w:rPr>
        <w:t>9</w:t>
      </w:r>
      <w:r>
        <w:rPr>
          <w:b/>
          <w:bCs/>
          <w:i/>
          <w:iCs/>
          <w:lang w:bidi="he-IL"/>
        </w:rPr>
        <w:t>-10</w:t>
      </w:r>
      <w:r w:rsidRPr="008A04B5">
        <w:rPr>
          <w:rFonts w:hint="cs"/>
          <w:i/>
          <w:iCs/>
          <w:lang w:bidi="he-IL"/>
        </w:rPr>
        <w:t> And God appeared unto Jacob again, when he came from Paddan-aram, and blessed him.</w:t>
      </w:r>
      <w:r w:rsidRPr="008A04B5">
        <w:rPr>
          <w:i/>
          <w:iCs/>
          <w:lang w:bidi="he-IL"/>
        </w:rPr>
        <w:t xml:space="preserve"> </w:t>
      </w:r>
      <w:r w:rsidRPr="008A04B5">
        <w:rPr>
          <w:rFonts w:hint="cs"/>
          <w:b/>
          <w:bCs/>
          <w:i/>
          <w:iCs/>
          <w:lang w:bidi="he-IL"/>
        </w:rPr>
        <w:t>10</w:t>
      </w:r>
      <w:r w:rsidRPr="008A04B5">
        <w:rPr>
          <w:rFonts w:hint="cs"/>
          <w:i/>
          <w:iCs/>
          <w:lang w:bidi="he-IL"/>
        </w:rPr>
        <w:t> And God said unto him: 'Thy name is Jacob: thy name shall not be called any more Jacob, but Israel shall be thy name'; and He called his name Israel.</w:t>
      </w:r>
    </w:p>
    <w:p w14:paraId="57DBF378" w14:textId="77777777" w:rsidR="008A04B5" w:rsidRDefault="008A04B5" w:rsidP="00734493">
      <w:pPr>
        <w:rPr>
          <w:lang w:bidi="he-IL"/>
        </w:rPr>
      </w:pPr>
    </w:p>
    <w:p w14:paraId="0BAEAB1F" w14:textId="6B9BECE5" w:rsidR="00734493" w:rsidRDefault="00734493" w:rsidP="00734493">
      <w:pPr>
        <w:rPr>
          <w:lang w:bidi="he-IL"/>
        </w:rPr>
      </w:pPr>
      <w:r w:rsidRPr="00734493">
        <w:rPr>
          <w:lang w:bidi="he-IL"/>
        </w:rPr>
        <w:t>The man/angel that Yaaqob wrestled with represents the yetzer hara - the evil inclination</w:t>
      </w:r>
      <w:r>
        <w:rPr>
          <w:lang w:bidi="he-IL"/>
        </w:rPr>
        <w:t>.</w:t>
      </w:r>
      <w:r>
        <w:rPr>
          <w:rStyle w:val="FootnoteReference"/>
          <w:lang w:bidi="he-IL"/>
        </w:rPr>
        <w:footnoteReference w:id="77"/>
      </w:r>
    </w:p>
    <w:p w14:paraId="36E3F69D" w14:textId="1F3E72C5" w:rsidR="00734493" w:rsidRDefault="00734493" w:rsidP="000A6A66">
      <w:pPr>
        <w:rPr>
          <w:lang w:bidi="he-IL"/>
        </w:rPr>
      </w:pPr>
    </w:p>
    <w:p w14:paraId="39C5BF4A" w14:textId="744E548E" w:rsidR="0089393D" w:rsidRDefault="0089393D" w:rsidP="0089393D">
      <w:pPr>
        <w:rPr>
          <w:lang w:bidi="he-IL"/>
        </w:rPr>
      </w:pPr>
      <w:r w:rsidRPr="0089393D">
        <w:rPr>
          <w:lang w:bidi="he-IL"/>
        </w:rPr>
        <w:t>The Michtav Me’Eliyahu asks, was it merely coincidental that the malach’s turn to sing came on the morning that Yaaqob defeated him? He explains that song reflects perfection. When a being fulfils its purpose, then it is time to recite a song. The Satan wasn’t sent to destroy Yaaqob, rather he was sent to aid him. If one conquers his yetzer hara, then the Yetzer HaRa’s mission has been fulfilled. The angel of Esav came to impart this message to Yaaqob and his descendants. The main struggle with our Yetzer hara is over Torah study. HaShem gave Yaaqob the strength to defeat the angel to show us that if we remain steadfast we too can overcome him.</w:t>
      </w:r>
    </w:p>
    <w:p w14:paraId="7C0EC215" w14:textId="5D3896D7" w:rsidR="0089393D" w:rsidRDefault="0089393D" w:rsidP="0089393D">
      <w:pPr>
        <w:rPr>
          <w:lang w:bidi="he-IL"/>
        </w:rPr>
      </w:pPr>
    </w:p>
    <w:p w14:paraId="5EFF8FA5" w14:textId="1AA1EB37" w:rsidR="0089393D" w:rsidRDefault="0089393D" w:rsidP="0089393D">
      <w:pPr>
        <w:rPr>
          <w:lang w:bidi="he-IL"/>
        </w:rPr>
      </w:pPr>
      <w:r w:rsidRPr="0089393D">
        <w:rPr>
          <w:lang w:bidi="he-IL"/>
        </w:rPr>
        <w:t>Rashi explains, ‘Our Rabbis explained that this was the prince (guardian angel) of Esav’. The angel that came was the Angel of Esav, who represented the Yetzer HaRa (evil inclination).</w:t>
      </w:r>
      <w:r>
        <w:rPr>
          <w:rStyle w:val="FootnoteReference"/>
          <w:lang w:bidi="he-IL"/>
        </w:rPr>
        <w:footnoteReference w:id="78"/>
      </w:r>
      <w:r>
        <w:rPr>
          <w:lang w:bidi="he-IL"/>
        </w:rPr>
        <w:t xml:space="preserve"> </w:t>
      </w:r>
      <w:r>
        <w:rPr>
          <w:rStyle w:val="FootnoteReference"/>
          <w:lang w:bidi="he-IL"/>
        </w:rPr>
        <w:footnoteReference w:id="79"/>
      </w:r>
    </w:p>
    <w:p w14:paraId="00369453" w14:textId="24B829A6" w:rsidR="0089393D" w:rsidRDefault="0089393D" w:rsidP="0089393D">
      <w:pPr>
        <w:rPr>
          <w:lang w:bidi="he-IL"/>
        </w:rPr>
      </w:pPr>
    </w:p>
    <w:p w14:paraId="48228033" w14:textId="02E8CC70" w:rsidR="0089393D" w:rsidRPr="00864559" w:rsidRDefault="0089393D" w:rsidP="00864559">
      <w:pPr>
        <w:ind w:left="288" w:right="288"/>
        <w:rPr>
          <w:i/>
          <w:iCs/>
          <w:lang w:bidi="he-IL"/>
        </w:rPr>
      </w:pPr>
      <w:r w:rsidRPr="00864559">
        <w:rPr>
          <w:b/>
          <w:bCs/>
          <w:i/>
          <w:iCs/>
          <w:lang w:bidi="he-IL"/>
        </w:rPr>
        <w:t xml:space="preserve">Midrash Rabbah - Genesis 77:3 </w:t>
      </w:r>
      <w:r w:rsidRPr="00864559">
        <w:rPr>
          <w:i/>
          <w:iCs/>
          <w:lang w:bidi="he-IL"/>
        </w:rPr>
        <w:t>R. Hama b. R. Hanina said: It was the guardian Prince [angel] of Esav.</w:t>
      </w:r>
      <w:r w:rsidR="00864559">
        <w:rPr>
          <w:rStyle w:val="FootnoteReference"/>
          <w:i/>
          <w:iCs/>
          <w:lang w:bidi="he-IL"/>
        </w:rPr>
        <w:footnoteReference w:id="80"/>
      </w:r>
      <w:r w:rsidRPr="00864559">
        <w:rPr>
          <w:i/>
          <w:iCs/>
          <w:lang w:bidi="he-IL"/>
        </w:rPr>
        <w:t xml:space="preserve"> To this Yaaqob alluded when he said to him [Esav]: Forasmuch as I have seen thy face, as one seeth the face of Elohim, and thou wast pleased with me (Gen. 34:10).</w:t>
      </w:r>
      <w:r w:rsidR="00864559">
        <w:rPr>
          <w:rStyle w:val="FootnoteReference"/>
          <w:i/>
          <w:iCs/>
          <w:lang w:bidi="he-IL"/>
        </w:rPr>
        <w:footnoteReference w:id="81"/>
      </w:r>
      <w:r w:rsidRPr="00864559">
        <w:rPr>
          <w:i/>
          <w:iCs/>
          <w:lang w:bidi="he-IL"/>
        </w:rPr>
        <w:t xml:space="preserve"> </w:t>
      </w:r>
    </w:p>
    <w:p w14:paraId="5642E89F" w14:textId="550E36C5" w:rsidR="0089393D" w:rsidRDefault="0089393D" w:rsidP="0089393D">
      <w:pPr>
        <w:rPr>
          <w:lang w:bidi="he-IL"/>
        </w:rPr>
      </w:pPr>
    </w:p>
    <w:p w14:paraId="1D57F850" w14:textId="37F79398" w:rsidR="00AC2D32" w:rsidRDefault="00AC2D32" w:rsidP="00AC2D32">
      <w:pPr>
        <w:rPr>
          <w:lang w:bidi="he-IL"/>
        </w:rPr>
      </w:pPr>
      <w:r>
        <w:rPr>
          <w:lang w:bidi="he-IL"/>
        </w:rPr>
        <w:t xml:space="preserve">According to our Sages, he is the “Angel of Esav”, and their struggle, which “raised dust up to the </w:t>
      </w:r>
      <w:r>
        <w:rPr>
          <w:lang w:bidi="he-IL"/>
        </w:rPr>
        <w:t>supernal throne”, is the cosmic struggle between two nations and two worlds – the spirituality of Israel and the materiality of Esav (Edom / Rome).</w:t>
      </w:r>
    </w:p>
    <w:p w14:paraId="2520E386" w14:textId="77777777" w:rsidR="00AC2D32" w:rsidRDefault="00AC2D32" w:rsidP="00AC2D32">
      <w:pPr>
        <w:rPr>
          <w:lang w:bidi="he-IL"/>
        </w:rPr>
      </w:pPr>
    </w:p>
    <w:p w14:paraId="21ADC826" w14:textId="2FE5FCD2" w:rsidR="00864559" w:rsidRDefault="00864559" w:rsidP="00AC2D32">
      <w:pPr>
        <w:rPr>
          <w:lang w:bidi="he-IL"/>
        </w:rPr>
      </w:pPr>
      <w:r w:rsidRPr="00864559">
        <w:rPr>
          <w:lang w:bidi="he-IL"/>
        </w:rPr>
        <w:t>Late one night a nameless, enigmatic adversary meets a man named Yaaqob; at least, Yaaqob thought that was his name.</w:t>
      </w:r>
    </w:p>
    <w:p w14:paraId="3C2557B8" w14:textId="7FA2F360" w:rsidR="00E823C0" w:rsidRDefault="00E823C0" w:rsidP="00864559">
      <w:pPr>
        <w:rPr>
          <w:lang w:bidi="he-IL"/>
        </w:rPr>
      </w:pPr>
    </w:p>
    <w:p w14:paraId="47EC1293" w14:textId="3888D62E" w:rsidR="00E823C0" w:rsidRPr="00E823C0" w:rsidRDefault="00E823C0" w:rsidP="00E823C0">
      <w:pPr>
        <w:rPr>
          <w:lang w:bidi="he-IL"/>
        </w:rPr>
      </w:pPr>
      <w:r w:rsidRPr="00E823C0">
        <w:rPr>
          <w:lang w:bidi="he-IL"/>
        </w:rPr>
        <w:t>And he said to him, what is your name? And he said, Yaaqob. And he said, No longer will you be called Yaaqob, but Israel; for you have struggled with God and with men and have prevailed.</w:t>
      </w:r>
      <w:r>
        <w:rPr>
          <w:rStyle w:val="FootnoteReference"/>
          <w:lang w:bidi="he-IL"/>
        </w:rPr>
        <w:footnoteReference w:id="82"/>
      </w:r>
    </w:p>
    <w:p w14:paraId="1BFFA5F7" w14:textId="77777777" w:rsidR="000A6A66" w:rsidRDefault="000A6A66" w:rsidP="000A6A66">
      <w:pPr>
        <w:rPr>
          <w:lang w:bidi="he-IL"/>
        </w:rPr>
      </w:pPr>
    </w:p>
    <w:p w14:paraId="398EA5CF" w14:textId="77777777" w:rsidR="000A6A66" w:rsidRDefault="000A6A66" w:rsidP="000A6A66">
      <w:pPr>
        <w:rPr>
          <w:lang w:bidi="he-IL"/>
        </w:rPr>
      </w:pPr>
      <w:r>
        <w:rPr>
          <w:lang w:bidi="he-IL"/>
        </w:rPr>
        <w:t>While the identity of this individual is withheld, apparently his statement is accurate, for later God reaffirms the message:</w:t>
      </w:r>
    </w:p>
    <w:p w14:paraId="307BCF11" w14:textId="77777777" w:rsidR="000A6A66" w:rsidRDefault="000A6A66" w:rsidP="000A6A66">
      <w:pPr>
        <w:rPr>
          <w:lang w:bidi="he-IL"/>
        </w:rPr>
      </w:pPr>
    </w:p>
    <w:p w14:paraId="18C382FD" w14:textId="3DCBFD26" w:rsidR="000A6A66" w:rsidRPr="00E823C0" w:rsidRDefault="00E823C0" w:rsidP="00E823C0">
      <w:pPr>
        <w:ind w:left="288" w:right="288"/>
        <w:rPr>
          <w:i/>
          <w:iCs/>
          <w:lang w:bidi="he-IL"/>
        </w:rPr>
      </w:pPr>
      <w:r w:rsidRPr="00E823C0">
        <w:rPr>
          <w:b/>
          <w:bCs/>
          <w:i/>
          <w:iCs/>
          <w:lang w:bidi="he-IL"/>
        </w:rPr>
        <w:t>Bereshit (Genesis) 35:9-10</w:t>
      </w:r>
      <w:r w:rsidRPr="00E823C0">
        <w:rPr>
          <w:i/>
          <w:iCs/>
          <w:lang w:bidi="he-IL"/>
        </w:rPr>
        <w:t xml:space="preserve"> </w:t>
      </w:r>
      <w:r w:rsidR="000A6A66" w:rsidRPr="00E823C0">
        <w:rPr>
          <w:i/>
          <w:iCs/>
          <w:lang w:bidi="he-IL"/>
        </w:rPr>
        <w:t>And God appeared to Yaaqob again, when he came from Padan-Aram, and blessed him. And God said to him, your name is Yaaqob; no longer shall you be called Yaaqob, but Israel shall be your name; and he called his name Israel.</w:t>
      </w:r>
    </w:p>
    <w:p w14:paraId="1F84E626" w14:textId="6F9992CE" w:rsidR="000A6A66" w:rsidRDefault="000A6A66" w:rsidP="000A6A66">
      <w:pPr>
        <w:rPr>
          <w:lang w:bidi="he-IL"/>
        </w:rPr>
      </w:pPr>
    </w:p>
    <w:p w14:paraId="71A1CAEA" w14:textId="4DB193BC" w:rsidR="00893BFD" w:rsidRDefault="00893BFD" w:rsidP="00893BFD">
      <w:pPr>
        <w:rPr>
          <w:lang w:bidi="he-IL"/>
        </w:rPr>
      </w:pPr>
      <w:r w:rsidRPr="00893BFD">
        <w:rPr>
          <w:lang w:bidi="he-IL"/>
        </w:rPr>
        <w:t>And God appeared to Yaaqob again, when he came from Padan-Aram, and blessed him. And God said to him, your name is Yaaqob; no longer shall you be called Yaaqob, but Israel shall be your name; and he called his name Israel.</w:t>
      </w:r>
      <w:r>
        <w:rPr>
          <w:rStyle w:val="FootnoteReference"/>
          <w:lang w:bidi="he-IL"/>
        </w:rPr>
        <w:footnoteReference w:id="83"/>
      </w:r>
    </w:p>
    <w:p w14:paraId="7CE77F9F" w14:textId="77777777" w:rsidR="00893BFD" w:rsidRDefault="00893BFD" w:rsidP="000A6A66">
      <w:pPr>
        <w:rPr>
          <w:lang w:bidi="he-IL"/>
        </w:rPr>
      </w:pPr>
    </w:p>
    <w:p w14:paraId="487E0929" w14:textId="25E21A8B" w:rsidR="000A6A66" w:rsidRDefault="000A6A66" w:rsidP="000A6A66">
      <w:pPr>
        <w:rPr>
          <w:lang w:bidi="he-IL"/>
        </w:rPr>
      </w:pPr>
      <w:r>
        <w:rPr>
          <w:lang w:bidi="he-IL"/>
        </w:rPr>
        <w:t xml:space="preserve">While these pronouncements seem straightforward, things may not be as simple as they appear. Although other biblical figures also had </w:t>
      </w:r>
      <w:r w:rsidRPr="00D27AA0">
        <w:rPr>
          <w:lang w:bidi="he-IL"/>
        </w:rPr>
        <w:t>name</w:t>
      </w:r>
      <w:r>
        <w:rPr>
          <w:lang w:bidi="he-IL"/>
        </w:rPr>
        <w:t xml:space="preserve"> changes, after their </w:t>
      </w:r>
      <w:r w:rsidRPr="00D27AA0">
        <w:rPr>
          <w:lang w:bidi="he-IL"/>
        </w:rPr>
        <w:t>new</w:t>
      </w:r>
      <w:r>
        <w:rPr>
          <w:lang w:bidi="he-IL"/>
        </w:rPr>
        <w:t xml:space="preserve"> </w:t>
      </w:r>
      <w:r w:rsidRPr="00D27AA0">
        <w:rPr>
          <w:lang w:bidi="he-IL"/>
        </w:rPr>
        <w:t>name</w:t>
      </w:r>
      <w:r>
        <w:rPr>
          <w:lang w:bidi="he-IL"/>
        </w:rPr>
        <w:t xml:space="preserve"> was bestowed, the old </w:t>
      </w:r>
      <w:r w:rsidRPr="00D27AA0">
        <w:rPr>
          <w:lang w:bidi="he-IL"/>
        </w:rPr>
        <w:t>name</w:t>
      </w:r>
      <w:r>
        <w:rPr>
          <w:lang w:bidi="he-IL"/>
        </w:rPr>
        <w:t xml:space="preserve"> was never used again. But in the case of </w:t>
      </w:r>
      <w:r w:rsidRPr="00D27AA0">
        <w:rPr>
          <w:lang w:bidi="he-IL"/>
        </w:rPr>
        <w:t>Yaaqob</w:t>
      </w:r>
      <w:r>
        <w:rPr>
          <w:lang w:bidi="he-IL"/>
        </w:rPr>
        <w:t xml:space="preserve">/Israel, the </w:t>
      </w:r>
      <w:r w:rsidRPr="00D27AA0">
        <w:rPr>
          <w:lang w:bidi="he-IL"/>
        </w:rPr>
        <w:t>name</w:t>
      </w:r>
      <w:r>
        <w:rPr>
          <w:lang w:bidi="he-IL"/>
        </w:rPr>
        <w:t xml:space="preserve"> change doesn’t seem to stick: </w:t>
      </w:r>
      <w:r w:rsidRPr="00D27AA0">
        <w:rPr>
          <w:lang w:bidi="he-IL"/>
        </w:rPr>
        <w:t>Avraham</w:t>
      </w:r>
      <w:r>
        <w:rPr>
          <w:lang w:bidi="he-IL"/>
        </w:rPr>
        <w:t xml:space="preserve"> was born Avram, but after God changed his </w:t>
      </w:r>
      <w:r w:rsidRPr="00D27AA0">
        <w:rPr>
          <w:lang w:bidi="he-IL"/>
        </w:rPr>
        <w:t>name</w:t>
      </w:r>
      <w:r>
        <w:rPr>
          <w:lang w:bidi="he-IL"/>
        </w:rPr>
        <w:t xml:space="preserve">, he never again reverted to the previous form of Avram. </w:t>
      </w:r>
      <w:r w:rsidRPr="00D27AA0">
        <w:rPr>
          <w:lang w:bidi="he-IL"/>
        </w:rPr>
        <w:t>One</w:t>
      </w:r>
      <w:r>
        <w:rPr>
          <w:lang w:bidi="he-IL"/>
        </w:rPr>
        <w:t xml:space="preserve"> would assume that in similar fashion, from this point onward </w:t>
      </w:r>
      <w:r w:rsidRPr="00D27AA0">
        <w:rPr>
          <w:lang w:bidi="he-IL"/>
        </w:rPr>
        <w:t>Yaaqob</w:t>
      </w:r>
      <w:r>
        <w:rPr>
          <w:lang w:bidi="he-IL"/>
        </w:rPr>
        <w:t xml:space="preserve"> should never again be called </w:t>
      </w:r>
      <w:r w:rsidRPr="00D27AA0">
        <w:rPr>
          <w:lang w:bidi="he-IL"/>
        </w:rPr>
        <w:t>Yaaqob</w:t>
      </w:r>
      <w:r>
        <w:rPr>
          <w:lang w:bidi="he-IL"/>
        </w:rPr>
        <w:t xml:space="preserve">, but that simply is not the case. God Himself, </w:t>
      </w:r>
      <w:r>
        <w:rPr>
          <w:lang w:bidi="he-IL"/>
        </w:rPr>
        <w:lastRenderedPageBreak/>
        <w:t xml:space="preserve">in subsequent dialogue, addresses him as </w:t>
      </w:r>
      <w:r w:rsidRPr="00D27AA0">
        <w:rPr>
          <w:lang w:bidi="he-IL"/>
        </w:rPr>
        <w:t>Yaaqob</w:t>
      </w:r>
      <w:r>
        <w:rPr>
          <w:lang w:bidi="he-IL"/>
        </w:rPr>
        <w:t xml:space="preserve"> rather than as Israel. Perhaps, then, we have not properly understood the “</w:t>
      </w:r>
      <w:r w:rsidRPr="00D27AA0">
        <w:rPr>
          <w:lang w:bidi="he-IL"/>
        </w:rPr>
        <w:t>name</w:t>
      </w:r>
      <w:r>
        <w:rPr>
          <w:lang w:bidi="he-IL"/>
        </w:rPr>
        <w:t xml:space="preserve"> change”.</w:t>
      </w:r>
      <w:r>
        <w:rPr>
          <w:rStyle w:val="FootnoteReference"/>
          <w:lang w:bidi="he-IL"/>
        </w:rPr>
        <w:footnoteReference w:id="84"/>
      </w:r>
    </w:p>
    <w:p w14:paraId="26323D11" w14:textId="77777777" w:rsidR="000A6A66" w:rsidRDefault="000A6A66" w:rsidP="000A6A66">
      <w:pPr>
        <w:rPr>
          <w:lang w:bidi="he-IL"/>
        </w:rPr>
      </w:pPr>
    </w:p>
    <w:p w14:paraId="705D807A" w14:textId="5452EB4D" w:rsidR="000A6A66" w:rsidRDefault="000A6A66" w:rsidP="000A6A66">
      <w:pPr>
        <w:rPr>
          <w:lang w:bidi="he-IL"/>
        </w:rPr>
      </w:pPr>
      <w:r>
        <w:rPr>
          <w:lang w:bidi="he-IL"/>
        </w:rPr>
        <w:t xml:space="preserve">When </w:t>
      </w:r>
      <w:r w:rsidRPr="00D27AA0">
        <w:rPr>
          <w:lang w:bidi="he-IL"/>
        </w:rPr>
        <w:t>Avraham</w:t>
      </w:r>
      <w:r>
        <w:rPr>
          <w:lang w:bidi="he-IL"/>
        </w:rPr>
        <w:t xml:space="preserve">’s </w:t>
      </w:r>
      <w:r w:rsidRPr="00D27AA0">
        <w:rPr>
          <w:lang w:bidi="he-IL"/>
        </w:rPr>
        <w:t>name</w:t>
      </w:r>
      <w:r>
        <w:rPr>
          <w:lang w:bidi="he-IL"/>
        </w:rPr>
        <w:t xml:space="preserve"> is changed it is permanent, to the extent that using the old </w:t>
      </w:r>
      <w:r w:rsidRPr="00D27AA0">
        <w:rPr>
          <w:lang w:bidi="he-IL"/>
        </w:rPr>
        <w:t>name</w:t>
      </w:r>
      <w:r>
        <w:rPr>
          <w:lang w:bidi="he-IL"/>
        </w:rPr>
        <w:t xml:space="preserve"> is halachically proscribed.</w:t>
      </w:r>
      <w:r>
        <w:rPr>
          <w:rStyle w:val="FootnoteReference"/>
          <w:lang w:bidi="he-IL"/>
        </w:rPr>
        <w:footnoteReference w:id="85"/>
      </w:r>
      <w:r>
        <w:rPr>
          <w:lang w:bidi="he-IL"/>
        </w:rPr>
        <w:t xml:space="preserve"> The </w:t>
      </w:r>
      <w:r w:rsidR="00F11373">
        <w:rPr>
          <w:lang w:bidi="he-IL"/>
        </w:rPr>
        <w:t>Baalei</w:t>
      </w:r>
      <w:r>
        <w:rPr>
          <w:lang w:bidi="he-IL"/>
        </w:rPr>
        <w:t xml:space="preserve"> </w:t>
      </w:r>
      <w:r w:rsidR="00F11373">
        <w:rPr>
          <w:lang w:bidi="he-IL"/>
        </w:rPr>
        <w:t>HaTosefot</w:t>
      </w:r>
      <w:r>
        <w:rPr>
          <w:rStyle w:val="FootnoteReference"/>
          <w:lang w:bidi="he-IL"/>
        </w:rPr>
        <w:footnoteReference w:id="86"/>
      </w:r>
      <w:r>
        <w:rPr>
          <w:lang w:bidi="he-IL"/>
        </w:rPr>
        <w:t xml:space="preserve"> explain that </w:t>
      </w:r>
      <w:r w:rsidRPr="00D27AA0">
        <w:rPr>
          <w:lang w:bidi="he-IL"/>
        </w:rPr>
        <w:t>Avraham</w:t>
      </w:r>
      <w:r>
        <w:rPr>
          <w:lang w:bidi="he-IL"/>
        </w:rPr>
        <w:t xml:space="preserve">’s </w:t>
      </w:r>
      <w:r w:rsidRPr="00D27AA0">
        <w:rPr>
          <w:lang w:bidi="he-IL"/>
        </w:rPr>
        <w:t>name</w:t>
      </w:r>
      <w:r>
        <w:rPr>
          <w:lang w:bidi="he-IL"/>
        </w:rPr>
        <w:t xml:space="preserve"> changed as he underwent a metamorphosis. The </w:t>
      </w:r>
      <w:r w:rsidRPr="00D27AA0">
        <w:rPr>
          <w:lang w:bidi="he-IL"/>
        </w:rPr>
        <w:t>new</w:t>
      </w:r>
      <w:r>
        <w:rPr>
          <w:lang w:bidi="he-IL"/>
        </w:rPr>
        <w:t xml:space="preserve"> </w:t>
      </w:r>
      <w:r w:rsidRPr="00D27AA0">
        <w:rPr>
          <w:lang w:bidi="he-IL"/>
        </w:rPr>
        <w:t>name</w:t>
      </w:r>
      <w:r>
        <w:rPr>
          <w:lang w:bidi="he-IL"/>
        </w:rPr>
        <w:t xml:space="preserve"> was given at the juncture at which most </w:t>
      </w:r>
      <w:r w:rsidRPr="00D27AA0">
        <w:rPr>
          <w:lang w:bidi="he-IL"/>
        </w:rPr>
        <w:t>Jewish</w:t>
      </w:r>
      <w:r>
        <w:rPr>
          <w:lang w:bidi="he-IL"/>
        </w:rPr>
        <w:t xml:space="preserve"> males are given their </w:t>
      </w:r>
      <w:r w:rsidRPr="00D27AA0">
        <w:rPr>
          <w:lang w:bidi="he-IL"/>
        </w:rPr>
        <w:t>name</w:t>
      </w:r>
      <w:r>
        <w:rPr>
          <w:lang w:bidi="he-IL"/>
        </w:rPr>
        <w:t xml:space="preserve"> - when they are </w:t>
      </w:r>
      <w:r w:rsidRPr="00D27AA0">
        <w:rPr>
          <w:lang w:bidi="he-IL"/>
        </w:rPr>
        <w:t>circumcised</w:t>
      </w:r>
      <w:r>
        <w:rPr>
          <w:lang w:bidi="he-IL"/>
        </w:rPr>
        <w:t xml:space="preserve">. Precisely because the </w:t>
      </w:r>
      <w:r w:rsidRPr="00D27AA0">
        <w:rPr>
          <w:lang w:bidi="he-IL"/>
        </w:rPr>
        <w:t>new</w:t>
      </w:r>
      <w:r>
        <w:rPr>
          <w:lang w:bidi="he-IL"/>
        </w:rPr>
        <w:t xml:space="preserve"> </w:t>
      </w:r>
      <w:r w:rsidRPr="00D27AA0">
        <w:rPr>
          <w:lang w:bidi="he-IL"/>
        </w:rPr>
        <w:t>name</w:t>
      </w:r>
      <w:r>
        <w:rPr>
          <w:lang w:bidi="he-IL"/>
        </w:rPr>
        <w:t xml:space="preserve"> was part of </w:t>
      </w:r>
      <w:r w:rsidRPr="00D27AA0">
        <w:rPr>
          <w:lang w:bidi="he-IL"/>
        </w:rPr>
        <w:t>Avraham</w:t>
      </w:r>
      <w:r>
        <w:rPr>
          <w:lang w:bidi="he-IL"/>
        </w:rPr>
        <w:t xml:space="preserve">’s conversion, the old identity was forfeited. </w:t>
      </w:r>
      <w:r w:rsidRPr="00D27AA0">
        <w:rPr>
          <w:lang w:bidi="he-IL"/>
        </w:rPr>
        <w:t>Yaaqob</w:t>
      </w:r>
      <w:r>
        <w:rPr>
          <w:lang w:bidi="he-IL"/>
        </w:rPr>
        <w:t xml:space="preserve">, unlike </w:t>
      </w:r>
      <w:r w:rsidRPr="00D27AA0">
        <w:rPr>
          <w:lang w:bidi="he-IL"/>
        </w:rPr>
        <w:t>Avraham</w:t>
      </w:r>
      <w:r>
        <w:rPr>
          <w:lang w:bidi="he-IL"/>
        </w:rPr>
        <w:t>, was born “</w:t>
      </w:r>
      <w:r w:rsidRPr="00D27AA0">
        <w:rPr>
          <w:lang w:bidi="he-IL"/>
        </w:rPr>
        <w:t>Jewish</w:t>
      </w:r>
      <w:r>
        <w:rPr>
          <w:lang w:bidi="he-IL"/>
        </w:rPr>
        <w:t xml:space="preserve">”, was </w:t>
      </w:r>
      <w:r w:rsidRPr="00D27AA0">
        <w:rPr>
          <w:lang w:bidi="he-IL"/>
        </w:rPr>
        <w:t>circumcised</w:t>
      </w:r>
      <w:r>
        <w:rPr>
          <w:lang w:bidi="he-IL"/>
        </w:rPr>
        <w:t xml:space="preserve"> on the </w:t>
      </w:r>
      <w:r w:rsidRPr="00D27AA0">
        <w:rPr>
          <w:lang w:bidi="he-IL"/>
        </w:rPr>
        <w:t>eighth</w:t>
      </w:r>
      <w:r>
        <w:rPr>
          <w:lang w:bidi="he-IL"/>
        </w:rPr>
        <w:t xml:space="preserve"> day after his </w:t>
      </w:r>
      <w:r w:rsidRPr="00D27AA0">
        <w:rPr>
          <w:lang w:bidi="he-IL"/>
        </w:rPr>
        <w:t>birth</w:t>
      </w:r>
      <w:r>
        <w:rPr>
          <w:lang w:bidi="he-IL"/>
        </w:rPr>
        <w:t xml:space="preserve"> and given his </w:t>
      </w:r>
      <w:r w:rsidRPr="00D27AA0">
        <w:rPr>
          <w:lang w:bidi="he-IL"/>
        </w:rPr>
        <w:t>name</w:t>
      </w:r>
      <w:r>
        <w:rPr>
          <w:lang w:bidi="he-IL"/>
        </w:rPr>
        <w:t xml:space="preserve"> concurrently. His </w:t>
      </w:r>
      <w:r w:rsidRPr="00D27AA0">
        <w:rPr>
          <w:lang w:bidi="he-IL"/>
        </w:rPr>
        <w:t>new</w:t>
      </w:r>
      <w:r>
        <w:rPr>
          <w:lang w:bidi="he-IL"/>
        </w:rPr>
        <w:t xml:space="preserve"> </w:t>
      </w:r>
      <w:r w:rsidRPr="00D27AA0">
        <w:rPr>
          <w:lang w:bidi="he-IL"/>
        </w:rPr>
        <w:t>name</w:t>
      </w:r>
      <w:r>
        <w:rPr>
          <w:lang w:bidi="he-IL"/>
        </w:rPr>
        <w:t xml:space="preserve"> must have a different purpose.</w:t>
      </w:r>
      <w:r>
        <w:rPr>
          <w:rStyle w:val="FootnoteReference"/>
          <w:lang w:bidi="he-IL"/>
        </w:rPr>
        <w:footnoteReference w:id="87"/>
      </w:r>
    </w:p>
    <w:p w14:paraId="4E16B737" w14:textId="77777777" w:rsidR="000A6A66" w:rsidRDefault="000A6A66" w:rsidP="000A6A66">
      <w:pPr>
        <w:rPr>
          <w:lang w:bidi="he-IL"/>
        </w:rPr>
      </w:pPr>
    </w:p>
    <w:p w14:paraId="30335F58" w14:textId="373475A7" w:rsidR="000A6A66" w:rsidRDefault="000A6A66" w:rsidP="000A6A66">
      <w:pPr>
        <w:rPr>
          <w:lang w:bidi="he-IL"/>
        </w:rPr>
      </w:pPr>
      <w:r>
        <w:rPr>
          <w:lang w:bidi="he-IL"/>
        </w:rPr>
        <w:t xml:space="preserve">We must conclude that </w:t>
      </w:r>
      <w:r w:rsidRPr="00D27AA0">
        <w:rPr>
          <w:lang w:bidi="he-IL"/>
        </w:rPr>
        <w:t>Yaaqob</w:t>
      </w:r>
      <w:r>
        <w:rPr>
          <w:lang w:bidi="he-IL"/>
        </w:rPr>
        <w:t xml:space="preserve">’s </w:t>
      </w:r>
      <w:r w:rsidRPr="00D27AA0">
        <w:rPr>
          <w:lang w:bidi="he-IL"/>
        </w:rPr>
        <w:t>name</w:t>
      </w:r>
      <w:r>
        <w:rPr>
          <w:lang w:bidi="he-IL"/>
        </w:rPr>
        <w:t xml:space="preserve"> was not changed; rather, he received an additional </w:t>
      </w:r>
      <w:r w:rsidRPr="00D27AA0">
        <w:rPr>
          <w:lang w:bidi="he-IL"/>
        </w:rPr>
        <w:t>name</w:t>
      </w:r>
      <w:r>
        <w:rPr>
          <w:lang w:bidi="he-IL"/>
        </w:rPr>
        <w:t>.</w:t>
      </w:r>
      <w:r>
        <w:rPr>
          <w:rStyle w:val="FootnoteReference"/>
          <w:lang w:bidi="he-IL"/>
        </w:rPr>
        <w:footnoteReference w:id="88"/>
      </w:r>
      <w:r>
        <w:rPr>
          <w:lang w:bidi="he-IL"/>
        </w:rPr>
        <w:t xml:space="preserve"> </w:t>
      </w:r>
    </w:p>
    <w:p w14:paraId="775E2A6E" w14:textId="77777777" w:rsidR="000A6A66" w:rsidRDefault="000A6A66" w:rsidP="000A6A66">
      <w:pPr>
        <w:rPr>
          <w:lang w:bidi="he-IL"/>
        </w:rPr>
      </w:pPr>
    </w:p>
    <w:p w14:paraId="3DDD7761" w14:textId="78AAB09B" w:rsidR="000A6A66" w:rsidRDefault="000A6A66" w:rsidP="000A6A66">
      <w:pPr>
        <w:rPr>
          <w:lang w:bidi="he-IL"/>
        </w:rPr>
      </w:pPr>
      <w:r>
        <w:rPr>
          <w:lang w:bidi="he-IL"/>
        </w:rPr>
        <w:t>Rashi</w:t>
      </w:r>
      <w:r>
        <w:rPr>
          <w:rStyle w:val="FootnoteReference"/>
          <w:lang w:bidi="he-IL"/>
        </w:rPr>
        <w:footnoteReference w:id="89"/>
      </w:r>
      <w:r>
        <w:rPr>
          <w:lang w:bidi="he-IL"/>
        </w:rPr>
        <w:t xml:space="preserve"> suggests that the </w:t>
      </w:r>
      <w:r w:rsidRPr="00D27AA0">
        <w:rPr>
          <w:lang w:bidi="he-IL"/>
        </w:rPr>
        <w:t>name</w:t>
      </w:r>
      <w:r>
        <w:rPr>
          <w:lang w:bidi="he-IL"/>
        </w:rPr>
        <w:t xml:space="preserve"> </w:t>
      </w:r>
      <w:r w:rsidRPr="00D27AA0">
        <w:rPr>
          <w:lang w:bidi="he-IL"/>
        </w:rPr>
        <w:t>Yaaqob</w:t>
      </w:r>
      <w:r>
        <w:rPr>
          <w:lang w:bidi="he-IL"/>
        </w:rPr>
        <w:t xml:space="preserve"> indicates subservience, while the </w:t>
      </w:r>
      <w:r w:rsidRPr="00D27AA0">
        <w:rPr>
          <w:lang w:bidi="he-IL"/>
        </w:rPr>
        <w:t>name</w:t>
      </w:r>
      <w:r>
        <w:rPr>
          <w:lang w:bidi="he-IL"/>
        </w:rPr>
        <w:t xml:space="preserve"> Israel indicates strength and victory. Varying uses reflect different aspects of </w:t>
      </w:r>
      <w:r w:rsidRPr="00D27AA0">
        <w:rPr>
          <w:lang w:bidi="he-IL"/>
        </w:rPr>
        <w:t>Yaaqob</w:t>
      </w:r>
      <w:r>
        <w:rPr>
          <w:lang w:bidi="he-IL"/>
        </w:rPr>
        <w:t xml:space="preserve">’s personality that come to light in varying situations. Another view is offered by Meshech </w:t>
      </w:r>
      <w:r w:rsidR="00F11373">
        <w:rPr>
          <w:lang w:bidi="he-IL"/>
        </w:rPr>
        <w:t>Chachmah</w:t>
      </w:r>
      <w:r>
        <w:rPr>
          <w:lang w:bidi="he-IL"/>
        </w:rPr>
        <w:t>,</w:t>
      </w:r>
      <w:r>
        <w:rPr>
          <w:rStyle w:val="FootnoteReference"/>
          <w:lang w:bidi="he-IL"/>
        </w:rPr>
        <w:footnoteReference w:id="90"/>
      </w:r>
      <w:r>
        <w:rPr>
          <w:lang w:bidi="he-IL"/>
        </w:rPr>
        <w:t xml:space="preserve"> who sees the different names as expressing the distinction between </w:t>
      </w:r>
      <w:r w:rsidRPr="00D27AA0">
        <w:rPr>
          <w:lang w:bidi="he-IL"/>
        </w:rPr>
        <w:t>Yaaqob</w:t>
      </w:r>
      <w:r>
        <w:rPr>
          <w:lang w:bidi="he-IL"/>
        </w:rPr>
        <w:t xml:space="preserve"> as an individual versus Israel as a national identity. Thus, according to Meshech </w:t>
      </w:r>
      <w:r w:rsidR="00F11373">
        <w:rPr>
          <w:lang w:bidi="he-IL"/>
        </w:rPr>
        <w:t>Chachmah</w:t>
      </w:r>
      <w:r>
        <w:rPr>
          <w:lang w:bidi="he-IL"/>
        </w:rPr>
        <w:t xml:space="preserve">, God addresses “Israel” exclusively when, and only when, there are national issues at </w:t>
      </w:r>
      <w:r w:rsidRPr="00D27AA0">
        <w:rPr>
          <w:lang w:bidi="he-IL"/>
        </w:rPr>
        <w:t>hand</w:t>
      </w:r>
      <w:r>
        <w:rPr>
          <w:lang w:bidi="he-IL"/>
        </w:rPr>
        <w:t>.</w:t>
      </w:r>
      <w:r>
        <w:rPr>
          <w:rStyle w:val="FootnoteReference"/>
          <w:lang w:bidi="he-IL"/>
        </w:rPr>
        <w:footnoteReference w:id="91"/>
      </w:r>
    </w:p>
    <w:p w14:paraId="743997DB" w14:textId="77777777" w:rsidR="000A6A66" w:rsidRDefault="000A6A66" w:rsidP="000A6A66">
      <w:pPr>
        <w:rPr>
          <w:lang w:bidi="he-IL"/>
        </w:rPr>
      </w:pPr>
    </w:p>
    <w:p w14:paraId="6083A1AB" w14:textId="5949F427" w:rsidR="000A6A66" w:rsidRDefault="000A6A66" w:rsidP="000A6A66">
      <w:pPr>
        <w:rPr>
          <w:lang w:bidi="he-IL"/>
        </w:rPr>
      </w:pPr>
      <w:r>
        <w:rPr>
          <w:lang w:bidi="he-IL"/>
        </w:rPr>
        <w:t>The Netziv</w:t>
      </w:r>
      <w:r>
        <w:rPr>
          <w:rStyle w:val="FootnoteReference"/>
          <w:lang w:bidi="he-IL"/>
        </w:rPr>
        <w:footnoteReference w:id="92"/>
      </w:r>
      <w:r w:rsidR="00D002A9">
        <w:rPr>
          <w:lang w:bidi="he-IL"/>
        </w:rPr>
        <w:t xml:space="preserve"> </w:t>
      </w:r>
      <w:r>
        <w:rPr>
          <w:rStyle w:val="FootnoteReference"/>
          <w:lang w:bidi="he-IL"/>
        </w:rPr>
        <w:footnoteReference w:id="93"/>
      </w:r>
      <w:r>
        <w:rPr>
          <w:lang w:bidi="he-IL"/>
        </w:rPr>
        <w:t xml:space="preserve"> proposes that the distinction is between a supernatural aspect (Israel), versus a more mundane </w:t>
      </w:r>
      <w:r w:rsidRPr="00D27AA0">
        <w:rPr>
          <w:lang w:bidi="he-IL"/>
        </w:rPr>
        <w:t>name</w:t>
      </w:r>
      <w:r>
        <w:rPr>
          <w:lang w:bidi="he-IL"/>
        </w:rPr>
        <w:t xml:space="preserve"> (</w:t>
      </w:r>
      <w:r w:rsidRPr="00D27AA0">
        <w:rPr>
          <w:lang w:bidi="he-IL"/>
        </w:rPr>
        <w:t>Yaaqob</w:t>
      </w:r>
      <w:r>
        <w:rPr>
          <w:lang w:bidi="he-IL"/>
        </w:rPr>
        <w:t xml:space="preserve">) used when natural </w:t>
      </w:r>
      <w:r w:rsidRPr="00D27AA0">
        <w:rPr>
          <w:lang w:bidi="he-IL"/>
        </w:rPr>
        <w:t>events</w:t>
      </w:r>
      <w:r>
        <w:rPr>
          <w:lang w:bidi="he-IL"/>
        </w:rPr>
        <w:t xml:space="preserve"> or actions are described. Because humans cannot </w:t>
      </w:r>
      <w:r>
        <w:rPr>
          <w:lang w:bidi="he-IL"/>
        </w:rPr>
        <w:t xml:space="preserve">function purely on the </w:t>
      </w:r>
      <w:r w:rsidRPr="00D27AA0">
        <w:rPr>
          <w:lang w:bidi="he-IL"/>
        </w:rPr>
        <w:t>spiritual</w:t>
      </w:r>
      <w:r>
        <w:rPr>
          <w:lang w:bidi="he-IL"/>
        </w:rPr>
        <w:t xml:space="preserve"> plane, both names are needed.</w:t>
      </w:r>
    </w:p>
    <w:p w14:paraId="16D726C9" w14:textId="56F7A331" w:rsidR="003B597C" w:rsidRDefault="003B597C" w:rsidP="00C84B82">
      <w:pPr>
        <w:rPr>
          <w:lang w:bidi="he-IL"/>
        </w:rPr>
      </w:pPr>
    </w:p>
    <w:p w14:paraId="2C72A11A" w14:textId="2D8302B6" w:rsidR="003B597C" w:rsidRDefault="003B597C" w:rsidP="003B597C">
      <w:pPr>
        <w:rPr>
          <w:lang w:bidi="he-IL"/>
        </w:rPr>
      </w:pPr>
      <w:r w:rsidRPr="003B597C">
        <w:rPr>
          <w:lang w:bidi="he-IL"/>
        </w:rPr>
        <w:t xml:space="preserve">The </w:t>
      </w:r>
      <w:r w:rsidRPr="00D27AA0">
        <w:rPr>
          <w:lang w:bidi="he-IL"/>
        </w:rPr>
        <w:t>name</w:t>
      </w:r>
      <w:r w:rsidRPr="003B597C">
        <w:rPr>
          <w:lang w:bidi="he-IL"/>
        </w:rPr>
        <w:t xml:space="preserve"> Israel is given to </w:t>
      </w:r>
      <w:r w:rsidRPr="00D27AA0">
        <w:rPr>
          <w:lang w:bidi="he-IL"/>
        </w:rPr>
        <w:t>Yaaqob</w:t>
      </w:r>
      <w:r w:rsidRPr="003B597C">
        <w:rPr>
          <w:lang w:bidi="he-IL"/>
        </w:rPr>
        <w:t xml:space="preserve"> as he is about to enter the </w:t>
      </w:r>
      <w:r w:rsidRPr="00D27AA0">
        <w:rPr>
          <w:lang w:bidi="he-IL"/>
        </w:rPr>
        <w:t>Land of Israel</w:t>
      </w:r>
      <w:r w:rsidRPr="003B597C">
        <w:rPr>
          <w:lang w:bidi="he-IL"/>
        </w:rPr>
        <w:t xml:space="preserve">, having built his family and his wealth, having brought to fruition the blessings meant for </w:t>
      </w:r>
      <w:r w:rsidRPr="00D27AA0">
        <w:rPr>
          <w:lang w:bidi="he-IL"/>
        </w:rPr>
        <w:t>Esav</w:t>
      </w:r>
      <w:r w:rsidRPr="003B597C">
        <w:rPr>
          <w:lang w:bidi="he-IL"/>
        </w:rPr>
        <w:t xml:space="preserve">. The </w:t>
      </w:r>
      <w:r w:rsidRPr="00D27AA0">
        <w:rPr>
          <w:lang w:bidi="he-IL"/>
        </w:rPr>
        <w:t>name</w:t>
      </w:r>
      <w:r w:rsidRPr="003B597C">
        <w:rPr>
          <w:lang w:bidi="he-IL"/>
        </w:rPr>
        <w:t xml:space="preserve"> Israel is bestowed upon him when he has successfully incorporated into his personality the aspects </w:t>
      </w:r>
      <w:r w:rsidRPr="00D27AA0">
        <w:rPr>
          <w:lang w:bidi="he-IL"/>
        </w:rPr>
        <w:t>Esav</w:t>
      </w:r>
      <w:r w:rsidRPr="003B597C">
        <w:rPr>
          <w:lang w:bidi="he-IL"/>
        </w:rPr>
        <w:t xml:space="preserve"> abandoned. The </w:t>
      </w:r>
      <w:r w:rsidRPr="00D27AA0">
        <w:rPr>
          <w:lang w:bidi="he-IL"/>
        </w:rPr>
        <w:t>name</w:t>
      </w:r>
      <w:r w:rsidRPr="003B597C">
        <w:rPr>
          <w:lang w:bidi="he-IL"/>
        </w:rPr>
        <w:t xml:space="preserve"> Israel is bestowed upon him after his confrontation with and victory over </w:t>
      </w:r>
      <w:r w:rsidRPr="00D27AA0">
        <w:rPr>
          <w:lang w:bidi="he-IL"/>
        </w:rPr>
        <w:t>Esav</w:t>
      </w:r>
      <w:r w:rsidRPr="003B597C">
        <w:rPr>
          <w:lang w:bidi="he-IL"/>
        </w:rPr>
        <w:t xml:space="preserve">. He has taken on </w:t>
      </w:r>
      <w:r w:rsidRPr="00D27AA0">
        <w:rPr>
          <w:lang w:bidi="he-IL"/>
        </w:rPr>
        <w:t>Esav</w:t>
      </w:r>
      <w:r w:rsidRPr="003B597C">
        <w:rPr>
          <w:lang w:bidi="he-IL"/>
        </w:rPr>
        <w:t xml:space="preserve">’s attribute of Din, building Am Israel together with Leah, and this is reflected in his </w:t>
      </w:r>
      <w:r w:rsidRPr="00D27AA0">
        <w:rPr>
          <w:lang w:bidi="he-IL"/>
        </w:rPr>
        <w:t>new</w:t>
      </w:r>
      <w:r w:rsidRPr="003B597C">
        <w:rPr>
          <w:lang w:bidi="he-IL"/>
        </w:rPr>
        <w:t xml:space="preserve"> </w:t>
      </w:r>
      <w:r w:rsidRPr="00D27AA0">
        <w:rPr>
          <w:lang w:bidi="he-IL"/>
        </w:rPr>
        <w:t>name</w:t>
      </w:r>
      <w:r w:rsidRPr="003B597C">
        <w:rPr>
          <w:lang w:bidi="he-IL"/>
        </w:rPr>
        <w:t xml:space="preserve">. But his previous identity, his natural attribute of Chesed, co-exists with Din; he has accepted a dual responsibility, and the duality of his </w:t>
      </w:r>
      <w:r w:rsidRPr="00D27AA0">
        <w:rPr>
          <w:lang w:bidi="he-IL"/>
        </w:rPr>
        <w:t>name</w:t>
      </w:r>
      <w:r w:rsidRPr="003B597C">
        <w:rPr>
          <w:lang w:bidi="he-IL"/>
        </w:rPr>
        <w:t xml:space="preserve"> reflects this. He is married to both Rachel and Leah; he is both Chesed and Din, both </w:t>
      </w:r>
      <w:r w:rsidRPr="00D27AA0">
        <w:rPr>
          <w:lang w:bidi="he-IL"/>
        </w:rPr>
        <w:t>Yaaqob</w:t>
      </w:r>
      <w:r w:rsidRPr="003B597C">
        <w:rPr>
          <w:lang w:bidi="he-IL"/>
        </w:rPr>
        <w:t xml:space="preserve"> and Israel.</w:t>
      </w:r>
    </w:p>
    <w:p w14:paraId="160BCAD3" w14:textId="5D70B7CC" w:rsidR="00D002A9" w:rsidRDefault="00D002A9" w:rsidP="003B597C">
      <w:pPr>
        <w:rPr>
          <w:lang w:bidi="he-IL"/>
        </w:rPr>
      </w:pPr>
    </w:p>
    <w:p w14:paraId="48480153" w14:textId="1FA2D996" w:rsidR="00D002A9" w:rsidRDefault="00D002A9" w:rsidP="00D002A9">
      <w:pPr>
        <w:rPr>
          <w:lang w:bidi="he-IL"/>
        </w:rPr>
      </w:pPr>
      <w:r w:rsidRPr="00D002A9">
        <w:rPr>
          <w:lang w:bidi="he-IL"/>
        </w:rPr>
        <w:t>Yaaqob was only confirmed at the spiritual heights encapsulated in the name Israel when he successfully fought Esav’s angel to a standstill and forced him to voluntarily surrender the blessings. The completion of the process of growth is marked by the official bestowing of the name Israel as explained by the Ari. The acquisition of the blessings only became final when Yaaqob demonstrated that they rightfully belonged to him through merit and were not accidentally in his possession due to artifice and trickery. Yaaqob demonstrated this merit by winning the battle with the angel.</w:t>
      </w:r>
    </w:p>
    <w:p w14:paraId="45821494" w14:textId="2A5C4E61" w:rsidR="00D002A9" w:rsidRDefault="00D002A9" w:rsidP="00D002A9">
      <w:pPr>
        <w:rPr>
          <w:lang w:bidi="he-IL"/>
        </w:rPr>
      </w:pPr>
    </w:p>
    <w:p w14:paraId="3237A632" w14:textId="48E5F621" w:rsidR="00D002A9" w:rsidRDefault="00D002A9" w:rsidP="00D002A9">
      <w:pPr>
        <w:rPr>
          <w:lang w:bidi="he-IL"/>
        </w:rPr>
      </w:pPr>
      <w:r w:rsidRPr="00D002A9">
        <w:rPr>
          <w:lang w:bidi="he-IL"/>
        </w:rPr>
        <w:t xml:space="preserve">But this battle did not take place until Rachel, who at first appeared barren, finally gave birth to a son, Joseph. It was only then that Yaaqob was ready to leave the house of his father-in-law, Laban, and face </w:t>
      </w:r>
      <w:r w:rsidRPr="00D002A9">
        <w:rPr>
          <w:lang w:bidi="he-IL"/>
        </w:rPr>
        <w:lastRenderedPageBreak/>
        <w:t>confrontation with Esav. It was not until then</w:t>
      </w:r>
      <w:r>
        <w:rPr>
          <w:lang w:bidi="he-IL"/>
        </w:rPr>
        <w:t xml:space="preserve"> </w:t>
      </w:r>
      <w:r w:rsidRPr="00D002A9">
        <w:rPr>
          <w:lang w:bidi="he-IL"/>
        </w:rPr>
        <w:t>that he could fully actualize himself spiritually as Israel. It is no wonder that Yaaqob was afraid of the confrontation with Esav.</w:t>
      </w:r>
    </w:p>
    <w:p w14:paraId="3920246F" w14:textId="21228500" w:rsidR="00D002A9" w:rsidRDefault="00D002A9" w:rsidP="00D002A9">
      <w:pPr>
        <w:rPr>
          <w:lang w:bidi="he-IL"/>
        </w:rPr>
      </w:pPr>
    </w:p>
    <w:p w14:paraId="44552033" w14:textId="60D09686" w:rsidR="00D002A9" w:rsidRDefault="00D002A9" w:rsidP="00D002A9">
      <w:pPr>
        <w:rPr>
          <w:lang w:bidi="he-IL"/>
        </w:rPr>
      </w:pPr>
      <w:r w:rsidRPr="00D002A9">
        <w:rPr>
          <w:lang w:bidi="he-IL"/>
        </w:rPr>
        <w:t>“Rescue me please, from the hand of my brother, from the hand of Esav, for I fear him lest he come and strike me down, mother and children. (Ibid., 32:12)</w:t>
      </w:r>
    </w:p>
    <w:p w14:paraId="3D2B8B04" w14:textId="4A80E75A" w:rsidR="00D002A9" w:rsidRDefault="00D002A9" w:rsidP="00D002A9">
      <w:pPr>
        <w:rPr>
          <w:lang w:bidi="he-IL"/>
        </w:rPr>
      </w:pPr>
    </w:p>
    <w:p w14:paraId="730F69E7" w14:textId="77777777" w:rsidR="00D002A9" w:rsidRPr="00D002A9" w:rsidRDefault="00D002A9" w:rsidP="00D002A9">
      <w:pPr>
        <w:rPr>
          <w:lang w:bidi="he-IL"/>
        </w:rPr>
      </w:pPr>
      <w:r w:rsidRPr="00D002A9">
        <w:rPr>
          <w:lang w:bidi="he-IL"/>
        </w:rPr>
        <w:t>Until he was officially confirmed as Israel, the children of Leah, who had been born as the earthly expression of this spiritual level were at risk.</w:t>
      </w:r>
    </w:p>
    <w:p w14:paraId="4E384BCD" w14:textId="42FC3874" w:rsidR="00D002A9" w:rsidRDefault="00D002A9" w:rsidP="00D002A9">
      <w:pPr>
        <w:rPr>
          <w:lang w:bidi="he-IL"/>
        </w:rPr>
      </w:pPr>
    </w:p>
    <w:p w14:paraId="610E80DF" w14:textId="3DE8A95D" w:rsidR="00D002A9" w:rsidRDefault="00D002A9" w:rsidP="00D002A9">
      <w:pPr>
        <w:rPr>
          <w:lang w:bidi="he-IL"/>
        </w:rPr>
      </w:pPr>
      <w:r w:rsidRPr="00D002A9">
        <w:rPr>
          <w:lang w:bidi="he-IL"/>
        </w:rPr>
        <w:t>It is obvious that the ascent to the spiritual level named Israel had to proceed through the expansion of the level called Yaaqob. It was Rachel, Yaaqob’s female counterpart, who possessed the ability to give this spiritual level its earthly expression. Things can only grow if they are first expressed. If Rachel had remained childless there would have been no earthly expression of the spiritual Yaaqob, and Yaaqob could never have proceeded to become Israel. Until Rachel gave birth to Joseph the confrontation with Esav’s angel and the ability to be confirmed as Israel were both out of the question. The final spiritual form the Jewish people would adopt still hung in the balance.</w:t>
      </w:r>
    </w:p>
    <w:p w14:paraId="21B61C92" w14:textId="6272C0F6" w:rsidR="006912C6" w:rsidRDefault="006912C6" w:rsidP="00D002A9">
      <w:pPr>
        <w:rPr>
          <w:lang w:bidi="he-IL"/>
        </w:rPr>
      </w:pPr>
    </w:p>
    <w:p w14:paraId="676198D9" w14:textId="7BB18E90" w:rsidR="006912C6" w:rsidRDefault="006912C6" w:rsidP="006912C6">
      <w:pPr>
        <w:jc w:val="center"/>
        <w:rPr>
          <w:lang w:bidi="he-IL"/>
        </w:rPr>
      </w:pPr>
      <w:r>
        <w:rPr>
          <w:lang w:bidi="he-IL"/>
        </w:rPr>
        <w:t>Yaaqob vs. Israel</w:t>
      </w:r>
    </w:p>
    <w:p w14:paraId="65B73381" w14:textId="403FCC2E" w:rsidR="006912C6" w:rsidRDefault="006912C6" w:rsidP="00D002A9">
      <w:pPr>
        <w:rPr>
          <w:lang w:bidi="he-IL"/>
        </w:rPr>
      </w:pPr>
    </w:p>
    <w:tbl>
      <w:tblPr>
        <w:tblStyle w:val="TableGrid"/>
        <w:tblW w:w="0" w:type="auto"/>
        <w:tblInd w:w="0" w:type="dxa"/>
        <w:tblLook w:val="04A0" w:firstRow="1" w:lastRow="0" w:firstColumn="1" w:lastColumn="0" w:noHBand="0" w:noVBand="1"/>
      </w:tblPr>
      <w:tblGrid>
        <w:gridCol w:w="2515"/>
        <w:gridCol w:w="2515"/>
      </w:tblGrid>
      <w:tr w:rsidR="006912C6" w:rsidRPr="006912C6" w14:paraId="2433B274" w14:textId="77777777" w:rsidTr="006912C6">
        <w:tc>
          <w:tcPr>
            <w:tcW w:w="2515" w:type="dxa"/>
          </w:tcPr>
          <w:p w14:paraId="797C01A0" w14:textId="64FA12DB" w:rsidR="006912C6" w:rsidRPr="006912C6" w:rsidRDefault="006912C6" w:rsidP="006912C6">
            <w:pPr>
              <w:jc w:val="center"/>
              <w:rPr>
                <w:b/>
                <w:bCs/>
                <w:lang w:bidi="he-IL"/>
              </w:rPr>
            </w:pPr>
            <w:r w:rsidRPr="006912C6">
              <w:rPr>
                <w:b/>
                <w:bCs/>
                <w:lang w:bidi="he-IL"/>
              </w:rPr>
              <w:t>Egypt</w:t>
            </w:r>
          </w:p>
        </w:tc>
        <w:tc>
          <w:tcPr>
            <w:tcW w:w="2515" w:type="dxa"/>
          </w:tcPr>
          <w:p w14:paraId="25576112" w14:textId="33529D99" w:rsidR="006912C6" w:rsidRPr="006912C6" w:rsidRDefault="006912C6" w:rsidP="006912C6">
            <w:pPr>
              <w:jc w:val="center"/>
              <w:rPr>
                <w:b/>
                <w:bCs/>
                <w:lang w:bidi="he-IL"/>
              </w:rPr>
            </w:pPr>
            <w:r w:rsidRPr="006912C6">
              <w:rPr>
                <w:b/>
                <w:bCs/>
                <w:lang w:bidi="he-IL"/>
              </w:rPr>
              <w:t>Haran</w:t>
            </w:r>
          </w:p>
        </w:tc>
      </w:tr>
      <w:tr w:rsidR="006912C6" w14:paraId="163F1487" w14:textId="77777777" w:rsidTr="006912C6">
        <w:tc>
          <w:tcPr>
            <w:tcW w:w="2515" w:type="dxa"/>
          </w:tcPr>
          <w:p w14:paraId="18E978D8" w14:textId="77777777" w:rsidR="00242A78" w:rsidRDefault="006912C6" w:rsidP="006912C6">
            <w:pPr>
              <w:jc w:val="center"/>
              <w:rPr>
                <w:lang w:bidi="he-IL"/>
              </w:rPr>
            </w:pPr>
            <w:r w:rsidRPr="006912C6">
              <w:rPr>
                <w:lang w:bidi="he-IL"/>
              </w:rPr>
              <w:t>Exo</w:t>
            </w:r>
            <w:r>
              <w:rPr>
                <w:lang w:bidi="he-IL"/>
              </w:rPr>
              <w:t>dus</w:t>
            </w:r>
            <w:r w:rsidRPr="006912C6">
              <w:rPr>
                <w:lang w:bidi="he-IL"/>
              </w:rPr>
              <w:t xml:space="preserve"> 3:22</w:t>
            </w:r>
            <w:r>
              <w:rPr>
                <w:lang w:bidi="he-IL"/>
              </w:rPr>
              <w:t xml:space="preserve"> </w:t>
            </w:r>
          </w:p>
          <w:p w14:paraId="6E51C77B" w14:textId="03B3845C" w:rsidR="006912C6" w:rsidRDefault="006912C6" w:rsidP="006912C6">
            <w:pPr>
              <w:jc w:val="center"/>
              <w:rPr>
                <w:lang w:bidi="he-IL"/>
              </w:rPr>
            </w:pPr>
            <w:r w:rsidRPr="006912C6">
              <w:rPr>
                <w:lang w:bidi="he-IL"/>
              </w:rPr>
              <w:t>Israel plundered the Egyptians</w:t>
            </w:r>
            <w:r>
              <w:rPr>
                <w:lang w:bidi="he-IL"/>
              </w:rPr>
              <w:t>.</w:t>
            </w:r>
          </w:p>
        </w:tc>
        <w:tc>
          <w:tcPr>
            <w:tcW w:w="2515" w:type="dxa"/>
          </w:tcPr>
          <w:p w14:paraId="3AF27D09" w14:textId="77777777" w:rsidR="00242A78" w:rsidRDefault="006912C6" w:rsidP="006912C6">
            <w:pPr>
              <w:jc w:val="center"/>
              <w:rPr>
                <w:lang w:bidi="he-IL"/>
              </w:rPr>
            </w:pPr>
            <w:r w:rsidRPr="006912C6">
              <w:rPr>
                <w:lang w:bidi="he-IL"/>
              </w:rPr>
              <w:t>Genesis 31:1</w:t>
            </w:r>
            <w:r>
              <w:rPr>
                <w:lang w:bidi="he-IL"/>
              </w:rPr>
              <w:t xml:space="preserve"> </w:t>
            </w:r>
          </w:p>
          <w:p w14:paraId="525EB47E" w14:textId="5BAC1606" w:rsidR="006912C6" w:rsidRDefault="00242A78" w:rsidP="006912C6">
            <w:pPr>
              <w:jc w:val="center"/>
              <w:rPr>
                <w:lang w:bidi="he-IL"/>
              </w:rPr>
            </w:pPr>
            <w:r w:rsidRPr="00D002A9">
              <w:rPr>
                <w:lang w:bidi="he-IL"/>
              </w:rPr>
              <w:t>Yaaqob</w:t>
            </w:r>
            <w:r w:rsidRPr="006912C6">
              <w:rPr>
                <w:lang w:bidi="he-IL"/>
              </w:rPr>
              <w:t xml:space="preserve"> </w:t>
            </w:r>
            <w:r w:rsidR="006912C6" w:rsidRPr="006912C6">
              <w:rPr>
                <w:lang w:bidi="he-IL"/>
              </w:rPr>
              <w:t>plundered Lavan</w:t>
            </w:r>
            <w:r w:rsidR="006912C6">
              <w:rPr>
                <w:lang w:bidi="he-IL"/>
              </w:rPr>
              <w:t>.</w:t>
            </w:r>
          </w:p>
        </w:tc>
      </w:tr>
      <w:tr w:rsidR="006912C6" w14:paraId="186423A9" w14:textId="77777777" w:rsidTr="006912C6">
        <w:tc>
          <w:tcPr>
            <w:tcW w:w="2515" w:type="dxa"/>
          </w:tcPr>
          <w:p w14:paraId="2039D7DF" w14:textId="77777777" w:rsidR="00242A78" w:rsidRDefault="006912C6" w:rsidP="006912C6">
            <w:pPr>
              <w:jc w:val="center"/>
              <w:rPr>
                <w:lang w:bidi="he-IL"/>
              </w:rPr>
            </w:pPr>
            <w:r w:rsidRPr="006912C6">
              <w:rPr>
                <w:lang w:bidi="he-IL"/>
              </w:rPr>
              <w:t>Exo</w:t>
            </w:r>
            <w:r>
              <w:rPr>
                <w:lang w:bidi="he-IL"/>
              </w:rPr>
              <w:t>dus</w:t>
            </w:r>
            <w:r w:rsidRPr="006912C6">
              <w:rPr>
                <w:lang w:bidi="he-IL"/>
              </w:rPr>
              <w:t xml:space="preserve"> 5:1</w:t>
            </w:r>
            <w:r>
              <w:rPr>
                <w:lang w:bidi="he-IL"/>
              </w:rPr>
              <w:t xml:space="preserve"> </w:t>
            </w:r>
          </w:p>
          <w:p w14:paraId="0D032EDA" w14:textId="4FCDAB84" w:rsidR="006912C6" w:rsidRDefault="006912C6" w:rsidP="006912C6">
            <w:pPr>
              <w:jc w:val="center"/>
              <w:rPr>
                <w:lang w:bidi="he-IL"/>
              </w:rPr>
            </w:pPr>
            <w:r w:rsidRPr="006912C6">
              <w:rPr>
                <w:lang w:bidi="he-IL"/>
              </w:rPr>
              <w:t>God called Israel out of Egypt</w:t>
            </w:r>
            <w:r>
              <w:rPr>
                <w:lang w:bidi="he-IL"/>
              </w:rPr>
              <w:t>.</w:t>
            </w:r>
          </w:p>
        </w:tc>
        <w:tc>
          <w:tcPr>
            <w:tcW w:w="2515" w:type="dxa"/>
          </w:tcPr>
          <w:p w14:paraId="41AF3196" w14:textId="77777777" w:rsidR="00242A78" w:rsidRDefault="006912C6" w:rsidP="006912C6">
            <w:pPr>
              <w:jc w:val="center"/>
              <w:rPr>
                <w:lang w:bidi="he-IL"/>
              </w:rPr>
            </w:pPr>
            <w:r w:rsidRPr="006912C6">
              <w:rPr>
                <w:lang w:bidi="he-IL"/>
              </w:rPr>
              <w:t>Genesis 31:22</w:t>
            </w:r>
            <w:r>
              <w:rPr>
                <w:lang w:bidi="he-IL"/>
              </w:rPr>
              <w:t xml:space="preserve"> </w:t>
            </w:r>
          </w:p>
          <w:p w14:paraId="4E291053" w14:textId="79E3A7B6" w:rsidR="006912C6" w:rsidRDefault="00242A78" w:rsidP="006912C6">
            <w:pPr>
              <w:jc w:val="center"/>
              <w:rPr>
                <w:lang w:bidi="he-IL"/>
              </w:rPr>
            </w:pPr>
            <w:r w:rsidRPr="00D002A9">
              <w:rPr>
                <w:lang w:bidi="he-IL"/>
              </w:rPr>
              <w:t>Yaaqob</w:t>
            </w:r>
            <w:r w:rsidRPr="006912C6">
              <w:rPr>
                <w:lang w:bidi="he-IL"/>
              </w:rPr>
              <w:t xml:space="preserve"> </w:t>
            </w:r>
            <w:r w:rsidR="006912C6" w:rsidRPr="006912C6">
              <w:rPr>
                <w:lang w:bidi="he-IL"/>
              </w:rPr>
              <w:t>traveled 3 days towards Israel</w:t>
            </w:r>
            <w:r w:rsidR="006912C6">
              <w:rPr>
                <w:lang w:bidi="he-IL"/>
              </w:rPr>
              <w:t>.</w:t>
            </w:r>
          </w:p>
        </w:tc>
      </w:tr>
      <w:tr w:rsidR="006912C6" w14:paraId="023E97B9" w14:textId="77777777" w:rsidTr="006912C6">
        <w:tc>
          <w:tcPr>
            <w:tcW w:w="2515" w:type="dxa"/>
          </w:tcPr>
          <w:p w14:paraId="44D622A7" w14:textId="77777777" w:rsidR="00242A78" w:rsidRDefault="006912C6" w:rsidP="006912C6">
            <w:pPr>
              <w:jc w:val="center"/>
              <w:rPr>
                <w:lang w:bidi="he-IL"/>
              </w:rPr>
            </w:pPr>
            <w:r w:rsidRPr="006912C6">
              <w:rPr>
                <w:lang w:bidi="he-IL"/>
              </w:rPr>
              <w:t>Exo</w:t>
            </w:r>
            <w:r>
              <w:rPr>
                <w:lang w:bidi="he-IL"/>
              </w:rPr>
              <w:t>dus</w:t>
            </w:r>
            <w:r w:rsidRPr="006912C6">
              <w:rPr>
                <w:lang w:bidi="he-IL"/>
              </w:rPr>
              <w:t xml:space="preserve"> 14:9</w:t>
            </w:r>
            <w:r>
              <w:rPr>
                <w:lang w:bidi="he-IL"/>
              </w:rPr>
              <w:t xml:space="preserve"> </w:t>
            </w:r>
          </w:p>
          <w:p w14:paraId="54B8C643" w14:textId="0B9A986C" w:rsidR="006912C6" w:rsidRDefault="006912C6" w:rsidP="006912C6">
            <w:pPr>
              <w:jc w:val="center"/>
              <w:rPr>
                <w:lang w:bidi="he-IL"/>
              </w:rPr>
            </w:pPr>
            <w:r w:rsidRPr="006912C6">
              <w:rPr>
                <w:lang w:bidi="he-IL"/>
              </w:rPr>
              <w:t>Egypt caught Israel on 7th day.</w:t>
            </w:r>
          </w:p>
        </w:tc>
        <w:tc>
          <w:tcPr>
            <w:tcW w:w="2515" w:type="dxa"/>
          </w:tcPr>
          <w:p w14:paraId="20DE8FE8" w14:textId="77777777" w:rsidR="00242A78" w:rsidRDefault="006912C6" w:rsidP="006912C6">
            <w:pPr>
              <w:jc w:val="center"/>
              <w:rPr>
                <w:lang w:bidi="he-IL"/>
              </w:rPr>
            </w:pPr>
            <w:r w:rsidRPr="006912C6">
              <w:rPr>
                <w:lang w:bidi="he-IL"/>
              </w:rPr>
              <w:t>Genesis 31:23</w:t>
            </w:r>
            <w:r>
              <w:rPr>
                <w:lang w:bidi="he-IL"/>
              </w:rPr>
              <w:t xml:space="preserve"> </w:t>
            </w:r>
          </w:p>
          <w:p w14:paraId="4F9AD733" w14:textId="47584868" w:rsidR="006912C6" w:rsidRDefault="006912C6" w:rsidP="006912C6">
            <w:pPr>
              <w:jc w:val="center"/>
              <w:rPr>
                <w:lang w:bidi="he-IL"/>
              </w:rPr>
            </w:pPr>
            <w:r w:rsidRPr="006912C6">
              <w:rPr>
                <w:lang w:bidi="he-IL"/>
              </w:rPr>
              <w:t xml:space="preserve">Lavan caught </w:t>
            </w:r>
            <w:r w:rsidR="00242A78" w:rsidRPr="00D002A9">
              <w:rPr>
                <w:lang w:bidi="he-IL"/>
              </w:rPr>
              <w:t>Yaaqob</w:t>
            </w:r>
            <w:r w:rsidR="00242A78" w:rsidRPr="006912C6">
              <w:rPr>
                <w:lang w:bidi="he-IL"/>
              </w:rPr>
              <w:t xml:space="preserve"> </w:t>
            </w:r>
            <w:r w:rsidRPr="006912C6">
              <w:rPr>
                <w:lang w:bidi="he-IL"/>
              </w:rPr>
              <w:t>on the 7th day.</w:t>
            </w:r>
          </w:p>
        </w:tc>
      </w:tr>
      <w:tr w:rsidR="006912C6" w14:paraId="5122DCFA" w14:textId="77777777" w:rsidTr="006912C6">
        <w:tc>
          <w:tcPr>
            <w:tcW w:w="2515" w:type="dxa"/>
          </w:tcPr>
          <w:p w14:paraId="1899BC2F" w14:textId="77777777" w:rsidR="00242A78" w:rsidRDefault="006912C6" w:rsidP="006912C6">
            <w:pPr>
              <w:jc w:val="center"/>
              <w:rPr>
                <w:lang w:bidi="he-IL"/>
              </w:rPr>
            </w:pPr>
            <w:r w:rsidRPr="006912C6">
              <w:rPr>
                <w:lang w:bidi="he-IL"/>
              </w:rPr>
              <w:t>Exo</w:t>
            </w:r>
            <w:r>
              <w:rPr>
                <w:lang w:bidi="he-IL"/>
              </w:rPr>
              <w:t>dus</w:t>
            </w:r>
            <w:r w:rsidRPr="006912C6">
              <w:rPr>
                <w:lang w:bidi="he-IL"/>
              </w:rPr>
              <w:t xml:space="preserve"> 14:2</w:t>
            </w:r>
            <w:r>
              <w:rPr>
                <w:lang w:bidi="he-IL"/>
              </w:rPr>
              <w:t xml:space="preserve"> </w:t>
            </w:r>
          </w:p>
          <w:p w14:paraId="364F3FAB" w14:textId="65FC3C14" w:rsidR="006912C6" w:rsidRDefault="006912C6" w:rsidP="006912C6">
            <w:pPr>
              <w:jc w:val="center"/>
              <w:rPr>
                <w:lang w:bidi="he-IL"/>
              </w:rPr>
            </w:pPr>
            <w:r w:rsidRPr="006912C6">
              <w:rPr>
                <w:lang w:bidi="he-IL"/>
              </w:rPr>
              <w:t>Egypt met Israel near the tower.</w:t>
            </w:r>
          </w:p>
        </w:tc>
        <w:tc>
          <w:tcPr>
            <w:tcW w:w="2515" w:type="dxa"/>
          </w:tcPr>
          <w:p w14:paraId="0EB42BD8" w14:textId="77777777" w:rsidR="00242A78" w:rsidRDefault="006912C6" w:rsidP="006912C6">
            <w:pPr>
              <w:jc w:val="center"/>
              <w:rPr>
                <w:lang w:bidi="he-IL"/>
              </w:rPr>
            </w:pPr>
            <w:r w:rsidRPr="006912C6">
              <w:rPr>
                <w:lang w:bidi="he-IL"/>
              </w:rPr>
              <w:t>Genesis 31:49</w:t>
            </w:r>
            <w:r>
              <w:rPr>
                <w:lang w:bidi="he-IL"/>
              </w:rPr>
              <w:t xml:space="preserve"> </w:t>
            </w:r>
          </w:p>
          <w:p w14:paraId="194A4417" w14:textId="05B86981" w:rsidR="006912C6" w:rsidRDefault="006912C6" w:rsidP="006912C6">
            <w:pPr>
              <w:jc w:val="center"/>
              <w:rPr>
                <w:lang w:bidi="he-IL"/>
              </w:rPr>
            </w:pPr>
            <w:r w:rsidRPr="006912C6">
              <w:rPr>
                <w:lang w:bidi="he-IL"/>
              </w:rPr>
              <w:t xml:space="preserve">Lavan met </w:t>
            </w:r>
            <w:r w:rsidR="00242A78" w:rsidRPr="00D002A9">
              <w:rPr>
                <w:lang w:bidi="he-IL"/>
              </w:rPr>
              <w:t>Yaaqob</w:t>
            </w:r>
            <w:r w:rsidR="00242A78" w:rsidRPr="006912C6">
              <w:rPr>
                <w:lang w:bidi="he-IL"/>
              </w:rPr>
              <w:t xml:space="preserve"> </w:t>
            </w:r>
            <w:r w:rsidRPr="006912C6">
              <w:rPr>
                <w:lang w:bidi="he-IL"/>
              </w:rPr>
              <w:t>near the tower.</w:t>
            </w:r>
          </w:p>
        </w:tc>
      </w:tr>
      <w:tr w:rsidR="006912C6" w14:paraId="371E0D47" w14:textId="77777777" w:rsidTr="006912C6">
        <w:tc>
          <w:tcPr>
            <w:tcW w:w="2515" w:type="dxa"/>
          </w:tcPr>
          <w:p w14:paraId="78388465" w14:textId="77777777" w:rsidR="00242A78" w:rsidRDefault="006912C6" w:rsidP="006912C6">
            <w:pPr>
              <w:jc w:val="center"/>
              <w:rPr>
                <w:lang w:bidi="he-IL"/>
              </w:rPr>
            </w:pPr>
            <w:r w:rsidRPr="006912C6">
              <w:rPr>
                <w:lang w:bidi="he-IL"/>
              </w:rPr>
              <w:t>Exo</w:t>
            </w:r>
            <w:r>
              <w:rPr>
                <w:lang w:bidi="he-IL"/>
              </w:rPr>
              <w:t>dus</w:t>
            </w:r>
            <w:r w:rsidRPr="006912C6">
              <w:rPr>
                <w:lang w:bidi="he-IL"/>
              </w:rPr>
              <w:t xml:space="preserve"> 15:3-4</w:t>
            </w:r>
            <w:r>
              <w:rPr>
                <w:lang w:bidi="he-IL"/>
              </w:rPr>
              <w:t xml:space="preserve"> </w:t>
            </w:r>
          </w:p>
          <w:p w14:paraId="41844C9F" w14:textId="5CD526A6" w:rsidR="006912C6" w:rsidRDefault="006912C6" w:rsidP="006912C6">
            <w:pPr>
              <w:jc w:val="center"/>
              <w:rPr>
                <w:lang w:bidi="he-IL"/>
              </w:rPr>
            </w:pPr>
            <w:r w:rsidRPr="006912C6">
              <w:rPr>
                <w:lang w:bidi="he-IL"/>
              </w:rPr>
              <w:t>God delivered Israel.</w:t>
            </w:r>
          </w:p>
        </w:tc>
        <w:tc>
          <w:tcPr>
            <w:tcW w:w="2515" w:type="dxa"/>
          </w:tcPr>
          <w:p w14:paraId="502E1B5E" w14:textId="77777777" w:rsidR="00242A78" w:rsidRDefault="006912C6" w:rsidP="006912C6">
            <w:pPr>
              <w:jc w:val="center"/>
              <w:rPr>
                <w:lang w:bidi="he-IL"/>
              </w:rPr>
            </w:pPr>
            <w:r w:rsidRPr="006912C6">
              <w:rPr>
                <w:lang w:bidi="he-IL"/>
              </w:rPr>
              <w:t>Genesis 31:53</w:t>
            </w:r>
            <w:r>
              <w:rPr>
                <w:lang w:bidi="he-IL"/>
              </w:rPr>
              <w:t xml:space="preserve"> </w:t>
            </w:r>
          </w:p>
          <w:p w14:paraId="0B7C3586" w14:textId="197A8059" w:rsidR="006912C6" w:rsidRDefault="006912C6" w:rsidP="006912C6">
            <w:pPr>
              <w:jc w:val="center"/>
              <w:rPr>
                <w:lang w:bidi="he-IL"/>
              </w:rPr>
            </w:pPr>
            <w:r w:rsidRPr="006912C6">
              <w:rPr>
                <w:lang w:bidi="he-IL"/>
              </w:rPr>
              <w:t xml:space="preserve">God delivered </w:t>
            </w:r>
            <w:r w:rsidR="00242A78" w:rsidRPr="00D002A9">
              <w:rPr>
                <w:lang w:bidi="he-IL"/>
              </w:rPr>
              <w:t>Yaaqob</w:t>
            </w:r>
            <w:r w:rsidRPr="006912C6">
              <w:rPr>
                <w:lang w:bidi="he-IL"/>
              </w:rPr>
              <w:t>.</w:t>
            </w:r>
          </w:p>
        </w:tc>
      </w:tr>
    </w:tbl>
    <w:p w14:paraId="6A88E543" w14:textId="77777777" w:rsidR="006912C6" w:rsidRDefault="006912C6" w:rsidP="00D002A9">
      <w:pPr>
        <w:rPr>
          <w:lang w:bidi="he-IL"/>
        </w:rPr>
      </w:pPr>
    </w:p>
    <w:p w14:paraId="483415DB" w14:textId="026E3EEA" w:rsidR="00EB326A" w:rsidRDefault="00EB326A" w:rsidP="00D002A9">
      <w:pPr>
        <w:rPr>
          <w:lang w:bidi="he-IL"/>
        </w:rPr>
      </w:pPr>
      <w:r>
        <w:rPr>
          <w:lang w:bidi="he-IL"/>
        </w:rPr>
        <w:br w:type="column"/>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456"/>
        <w:gridCol w:w="1218"/>
        <w:gridCol w:w="880"/>
        <w:gridCol w:w="1470"/>
      </w:tblGrid>
      <w:tr w:rsidR="00EB326A" w:rsidRPr="00EB326A" w14:paraId="596E6246" w14:textId="77777777" w:rsidTr="00EB326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0F00B55F" w14:textId="77777777" w:rsidR="00EB326A" w:rsidRPr="00EB326A" w:rsidRDefault="00EB326A" w:rsidP="00EB326A">
            <w:pPr>
              <w:jc w:val="center"/>
              <w:rPr>
                <w:lang w:bidi="he-IL"/>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293AB496" w14:textId="77777777" w:rsidR="00EB326A" w:rsidRPr="00EB326A" w:rsidRDefault="00EB326A" w:rsidP="00EB326A">
            <w:pPr>
              <w:jc w:val="center"/>
              <w:rPr>
                <w:b/>
                <w:bCs/>
                <w:lang w:bidi="he-IL"/>
              </w:rPr>
            </w:pPr>
            <w:r w:rsidRPr="00EB326A">
              <w:rPr>
                <w:b/>
                <w:bCs/>
                <w:lang w:bidi="he-IL"/>
              </w:rPr>
              <w:t>Stolen Bracha</w:t>
            </w:r>
            <w:r w:rsidRPr="00EB326A">
              <w:rPr>
                <w:b/>
                <w:bCs/>
                <w:lang w:bidi="he-IL"/>
              </w:rPr>
              <w:br/>
              <w:t>27:1-28:5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4C2EA560" w14:textId="77777777" w:rsidR="00EB326A" w:rsidRPr="00EB326A" w:rsidRDefault="00EB326A" w:rsidP="00EB326A">
            <w:pPr>
              <w:jc w:val="center"/>
              <w:rPr>
                <w:b/>
                <w:bCs/>
                <w:lang w:bidi="he-IL"/>
              </w:rPr>
            </w:pPr>
            <w:r w:rsidRPr="00EB326A">
              <w:rPr>
                <w:b/>
                <w:bCs/>
                <w:lang w:bidi="he-IL"/>
              </w:rPr>
              <w:t>Life with Lavan</w:t>
            </w:r>
            <w:r w:rsidRPr="00EB326A">
              <w:rPr>
                <w:b/>
                <w:bCs/>
                <w:lang w:bidi="he-IL"/>
              </w:rPr>
              <w:br/>
              <w:t>29:1-31:54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348B2745" w14:textId="77777777" w:rsidR="00EB326A" w:rsidRPr="00EB326A" w:rsidRDefault="00EB326A" w:rsidP="00EB326A">
            <w:pPr>
              <w:jc w:val="center"/>
              <w:rPr>
                <w:b/>
                <w:bCs/>
                <w:lang w:bidi="he-IL"/>
              </w:rPr>
            </w:pPr>
            <w:r w:rsidRPr="00EB326A">
              <w:rPr>
                <w:b/>
                <w:bCs/>
                <w:lang w:bidi="he-IL"/>
              </w:rPr>
              <w:t>Struggle with Angel</w:t>
            </w:r>
            <w:r w:rsidRPr="00EB326A">
              <w:rPr>
                <w:b/>
                <w:bCs/>
                <w:lang w:bidi="he-IL"/>
              </w:rPr>
              <w:br/>
              <w:t>32:4-32:33</w:t>
            </w:r>
          </w:p>
        </w:tc>
      </w:tr>
      <w:tr w:rsidR="00EB326A" w:rsidRPr="00EB326A" w14:paraId="7A36759D" w14:textId="77777777" w:rsidTr="00EB326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7ABCF9F5" w14:textId="77777777" w:rsidR="00EB326A" w:rsidRPr="00EB326A" w:rsidRDefault="00EB326A" w:rsidP="00EB326A">
            <w:pPr>
              <w:jc w:val="center"/>
              <w:rPr>
                <w:b/>
                <w:bCs/>
                <w:lang w:bidi="he-IL"/>
              </w:rPr>
            </w:pPr>
            <w:r w:rsidRPr="00EB326A">
              <w:rPr>
                <w:b/>
                <w:bCs/>
                <w:lang w:bidi="he-IL"/>
              </w:rPr>
              <w:t>Antagonist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3ECE26BD" w14:textId="77777777" w:rsidR="00EB326A" w:rsidRPr="00EB326A" w:rsidRDefault="00EB326A" w:rsidP="00EB326A">
            <w:pPr>
              <w:jc w:val="center"/>
              <w:rPr>
                <w:lang w:bidi="he-IL"/>
              </w:rPr>
            </w:pPr>
            <w:r w:rsidRPr="00EB326A">
              <w:rPr>
                <w:lang w:bidi="he-IL"/>
              </w:rPr>
              <w:t>Esav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05B0E885" w14:textId="77777777" w:rsidR="00EB326A" w:rsidRPr="00EB326A" w:rsidRDefault="00EB326A" w:rsidP="00EB326A">
            <w:pPr>
              <w:jc w:val="center"/>
              <w:rPr>
                <w:lang w:bidi="he-IL"/>
              </w:rPr>
            </w:pPr>
            <w:r w:rsidRPr="00EB326A">
              <w:rPr>
                <w:lang w:bidi="he-IL"/>
              </w:rPr>
              <w:t>Lavan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6ED4F135" w14:textId="77777777" w:rsidR="00EB326A" w:rsidRPr="00EB326A" w:rsidRDefault="00EB326A" w:rsidP="00EB326A">
            <w:pPr>
              <w:jc w:val="center"/>
              <w:rPr>
                <w:lang w:bidi="he-IL"/>
              </w:rPr>
            </w:pPr>
            <w:r w:rsidRPr="00EB326A">
              <w:rPr>
                <w:lang w:bidi="he-IL"/>
              </w:rPr>
              <w:t>Esav/Angel of Esav</w:t>
            </w:r>
          </w:p>
        </w:tc>
      </w:tr>
      <w:tr w:rsidR="00EB326A" w:rsidRPr="00EB326A" w14:paraId="59FD4402" w14:textId="77777777" w:rsidTr="00EB326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164AEF84" w14:textId="77777777" w:rsidR="00EB326A" w:rsidRPr="00EB326A" w:rsidRDefault="00EB326A" w:rsidP="00EB326A">
            <w:pPr>
              <w:jc w:val="center"/>
              <w:rPr>
                <w:b/>
                <w:bCs/>
                <w:lang w:bidi="he-IL"/>
              </w:rPr>
            </w:pPr>
            <w:r w:rsidRPr="00EB326A">
              <w:rPr>
                <w:b/>
                <w:bCs/>
                <w:lang w:bidi="he-IL"/>
              </w:rPr>
              <w:t>Who prompts Yaakov to act?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53D34895" w14:textId="77777777" w:rsidR="00EB326A" w:rsidRPr="00EB326A" w:rsidRDefault="00EB326A" w:rsidP="00EB326A">
            <w:pPr>
              <w:jc w:val="center"/>
              <w:rPr>
                <w:lang w:bidi="he-IL"/>
              </w:rPr>
            </w:pPr>
            <w:r w:rsidRPr="00EB326A">
              <w:rPr>
                <w:lang w:bidi="he-IL"/>
              </w:rPr>
              <w:t>Rivka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6B946DB8" w14:textId="77777777" w:rsidR="00EB326A" w:rsidRPr="00EB326A" w:rsidRDefault="00EB326A" w:rsidP="00EB326A">
            <w:pPr>
              <w:jc w:val="center"/>
              <w:rPr>
                <w:lang w:bidi="he-IL"/>
              </w:rPr>
            </w:pPr>
            <w:r w:rsidRPr="00EB326A">
              <w:rPr>
                <w:lang w:bidi="he-IL"/>
              </w:rPr>
              <w:t>God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384213C5" w14:textId="77777777" w:rsidR="00EB326A" w:rsidRPr="00EB326A" w:rsidRDefault="00EB326A" w:rsidP="00EB326A">
            <w:pPr>
              <w:jc w:val="center"/>
              <w:rPr>
                <w:lang w:bidi="he-IL"/>
              </w:rPr>
            </w:pPr>
            <w:r w:rsidRPr="00EB326A">
              <w:rPr>
                <w:lang w:bidi="he-IL"/>
              </w:rPr>
              <w:t>God</w:t>
            </w:r>
          </w:p>
        </w:tc>
      </w:tr>
      <w:tr w:rsidR="00EB326A" w:rsidRPr="00EB326A" w14:paraId="6272265A" w14:textId="77777777" w:rsidTr="00EB326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6426D997" w14:textId="77777777" w:rsidR="00EB326A" w:rsidRPr="00EB326A" w:rsidRDefault="00EB326A" w:rsidP="00EB326A">
            <w:pPr>
              <w:jc w:val="center"/>
              <w:rPr>
                <w:b/>
                <w:bCs/>
                <w:lang w:bidi="he-IL"/>
              </w:rPr>
            </w:pPr>
            <w:r w:rsidRPr="00EB326A">
              <w:rPr>
                <w:b/>
                <w:bCs/>
                <w:lang w:bidi="he-IL"/>
              </w:rPr>
              <w:t>How Yaakov handles the situation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41766007" w14:textId="77777777" w:rsidR="00EB326A" w:rsidRPr="00EB326A" w:rsidRDefault="00EB326A" w:rsidP="00EB326A">
            <w:pPr>
              <w:jc w:val="center"/>
              <w:rPr>
                <w:lang w:bidi="he-IL"/>
              </w:rPr>
            </w:pPr>
            <w:r w:rsidRPr="00EB326A">
              <w:rPr>
                <w:lang w:bidi="he-IL"/>
              </w:rPr>
              <w:t>Tricks Yitzchak and then runs away</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754ED524" w14:textId="77777777" w:rsidR="00EB326A" w:rsidRPr="00EB326A" w:rsidRDefault="00EB326A" w:rsidP="00EB326A">
            <w:pPr>
              <w:jc w:val="center"/>
              <w:rPr>
                <w:lang w:bidi="he-IL"/>
              </w:rPr>
            </w:pPr>
            <w:r w:rsidRPr="00EB326A">
              <w:rPr>
                <w:lang w:bidi="he-IL"/>
              </w:rPr>
              <w:t>Runs away</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6C53B5CB" w14:textId="77777777" w:rsidR="00EB326A" w:rsidRPr="00EB326A" w:rsidRDefault="00EB326A" w:rsidP="00EB326A">
            <w:pPr>
              <w:jc w:val="center"/>
              <w:rPr>
                <w:lang w:bidi="he-IL"/>
              </w:rPr>
            </w:pPr>
            <w:r w:rsidRPr="00EB326A">
              <w:rPr>
                <w:lang w:bidi="he-IL"/>
              </w:rPr>
              <w:t>Runs away (until the angel intervenes)</w:t>
            </w:r>
          </w:p>
        </w:tc>
      </w:tr>
    </w:tbl>
    <w:p w14:paraId="118ED5D3" w14:textId="2FADBC32" w:rsidR="00EB326A" w:rsidRDefault="00EB326A" w:rsidP="00D002A9">
      <w:pPr>
        <w:rPr>
          <w:lang w:bidi="he-IL"/>
        </w:rPr>
      </w:pPr>
    </w:p>
    <w:p w14:paraId="37199B03" w14:textId="77777777" w:rsidR="00EB326A" w:rsidRDefault="00EB326A" w:rsidP="00D002A9">
      <w:pPr>
        <w:rPr>
          <w:lang w:bidi="he-IL"/>
        </w:rPr>
      </w:pPr>
    </w:p>
    <w:p w14:paraId="398BEE66" w14:textId="5A9E6ECA" w:rsidR="0022284A" w:rsidRDefault="0022284A" w:rsidP="003772F3">
      <w:pPr>
        <w:rPr>
          <w:lang w:bidi="he-IL"/>
        </w:rPr>
      </w:pPr>
    </w:p>
    <w:p w14:paraId="5F2D15DD" w14:textId="77777777" w:rsidR="000A6A66" w:rsidRDefault="000A6A66" w:rsidP="000A6A66">
      <w:pPr>
        <w:pStyle w:val="Heading1"/>
        <w:rPr>
          <w:lang w:bidi="he-IL"/>
        </w:rPr>
      </w:pPr>
      <w:bookmarkStart w:id="39" w:name="_Toc519191817"/>
      <w:bookmarkStart w:id="40" w:name="_Toc24271809"/>
      <w:bookmarkStart w:id="41" w:name="_Toc24617262"/>
      <w:r>
        <w:rPr>
          <w:lang w:bidi="he-IL"/>
        </w:rPr>
        <w:t>Rachamim</w:t>
      </w:r>
      <w:r>
        <w:rPr>
          <w:rStyle w:val="FootnoteReference"/>
          <w:lang w:bidi="he-IL"/>
        </w:rPr>
        <w:footnoteReference w:id="94"/>
      </w:r>
      <w:bookmarkEnd w:id="39"/>
      <w:bookmarkEnd w:id="40"/>
      <w:bookmarkEnd w:id="41"/>
    </w:p>
    <w:p w14:paraId="5FACB406" w14:textId="77777777" w:rsidR="000A6A66" w:rsidRDefault="000A6A66" w:rsidP="000A6A66">
      <w:pPr>
        <w:rPr>
          <w:lang w:bidi="he-IL"/>
        </w:rPr>
      </w:pPr>
    </w:p>
    <w:p w14:paraId="7F833ADE" w14:textId="6CB1E2F1" w:rsidR="000A6A66" w:rsidRDefault="000A6A66" w:rsidP="000A6A66">
      <w:pPr>
        <w:rPr>
          <w:lang w:bidi="he-IL"/>
        </w:rPr>
      </w:pPr>
      <w:r w:rsidRPr="00D27AA0">
        <w:rPr>
          <w:lang w:bidi="he-IL"/>
        </w:rPr>
        <w:t>Yaaqob</w:t>
      </w:r>
      <w:r>
        <w:rPr>
          <w:lang w:bidi="he-IL"/>
        </w:rPr>
        <w:t xml:space="preserve"> represents Rachamim </w:t>
      </w:r>
      <w:r w:rsidR="00A60037">
        <w:rPr>
          <w:rtl/>
          <w:lang w:bidi="he-IL"/>
        </w:rPr>
        <w:t>רחמים</w:t>
      </w:r>
      <w:r w:rsidR="00A60037">
        <w:rPr>
          <w:lang w:bidi="he-IL"/>
        </w:rPr>
        <w:t>,</w:t>
      </w:r>
      <w:r w:rsidR="00A60037">
        <w:rPr>
          <w:rStyle w:val="FootnoteReference"/>
          <w:lang w:bidi="he-IL"/>
        </w:rPr>
        <w:footnoteReference w:id="95"/>
      </w:r>
      <w:r w:rsidR="00A60037">
        <w:rPr>
          <w:lang w:bidi="he-IL"/>
        </w:rPr>
        <w:t xml:space="preserve"> </w:t>
      </w:r>
      <w:r>
        <w:rPr>
          <w:lang w:bidi="he-IL"/>
        </w:rPr>
        <w:t xml:space="preserve">which is the merger of the Chesed of </w:t>
      </w:r>
      <w:r w:rsidRPr="00D27AA0">
        <w:rPr>
          <w:lang w:bidi="he-IL"/>
        </w:rPr>
        <w:t>Avraham</w:t>
      </w:r>
      <w:r>
        <w:rPr>
          <w:lang w:bidi="he-IL"/>
        </w:rPr>
        <w:t xml:space="preserve"> and the Din of </w:t>
      </w:r>
      <w:r w:rsidRPr="00D27AA0">
        <w:rPr>
          <w:lang w:bidi="he-IL"/>
        </w:rPr>
        <w:lastRenderedPageBreak/>
        <w:t>Yitzchak</w:t>
      </w:r>
      <w:r>
        <w:rPr>
          <w:lang w:bidi="he-IL"/>
        </w:rPr>
        <w:t>.</w:t>
      </w:r>
      <w:r>
        <w:rPr>
          <w:rStyle w:val="FootnoteReference"/>
          <w:lang w:bidi="he-IL"/>
        </w:rPr>
        <w:footnoteReference w:id="96"/>
      </w:r>
      <w:r>
        <w:rPr>
          <w:lang w:bidi="he-IL"/>
        </w:rPr>
        <w:t xml:space="preserve"> The Vilna Gaon explains that when </w:t>
      </w:r>
      <w:r w:rsidRPr="00D27AA0">
        <w:rPr>
          <w:lang w:bidi="he-IL"/>
        </w:rPr>
        <w:t>Yaaqob</w:t>
      </w:r>
      <w:r>
        <w:rPr>
          <w:lang w:bidi="he-IL"/>
        </w:rPr>
        <w:t xml:space="preserve"> is called Ish Tam</w:t>
      </w:r>
      <w:r w:rsidR="00A60037">
        <w:rPr>
          <w:rStyle w:val="FootnoteReference"/>
          <w:lang w:bidi="he-IL"/>
        </w:rPr>
        <w:footnoteReference w:id="97"/>
      </w:r>
      <w:r>
        <w:rPr>
          <w:lang w:bidi="he-IL"/>
        </w:rPr>
        <w:t xml:space="preserve"> - a simple or perhaps “perfect man” - this combination of the Chesed of </w:t>
      </w:r>
      <w:r w:rsidRPr="00D27AA0">
        <w:rPr>
          <w:lang w:bidi="he-IL"/>
        </w:rPr>
        <w:t>Avraham</w:t>
      </w:r>
      <w:r>
        <w:rPr>
          <w:lang w:bidi="he-IL"/>
        </w:rPr>
        <w:t xml:space="preserve"> and the Din of </w:t>
      </w:r>
      <w:r w:rsidRPr="00D27AA0">
        <w:rPr>
          <w:lang w:bidi="he-IL"/>
        </w:rPr>
        <w:t>Yitzchak</w:t>
      </w:r>
      <w:r>
        <w:rPr>
          <w:lang w:bidi="he-IL"/>
        </w:rPr>
        <w:t xml:space="preserve"> is the nature of his perfection. He is perfect because he is the center, the wonderful balance.</w:t>
      </w:r>
      <w:r>
        <w:rPr>
          <w:rStyle w:val="FootnoteReference"/>
          <w:lang w:bidi="he-IL"/>
        </w:rPr>
        <w:footnoteReference w:id="98"/>
      </w:r>
      <w:r>
        <w:rPr>
          <w:lang w:bidi="he-IL"/>
        </w:rPr>
        <w:t xml:space="preserve"> But what is Rachamim? How is it distinguished from Chesed? The word Rachamim is etymologically related to rechem, </w:t>
      </w:r>
      <w:r w:rsidRPr="00D27AA0">
        <w:rPr>
          <w:lang w:bidi="he-IL"/>
        </w:rPr>
        <w:t>womb</w:t>
      </w:r>
      <w:r>
        <w:rPr>
          <w:lang w:bidi="he-IL"/>
        </w:rPr>
        <w:t xml:space="preserve">. Thus, </w:t>
      </w:r>
      <w:r w:rsidRPr="00D27AA0">
        <w:rPr>
          <w:lang w:bidi="he-IL"/>
        </w:rPr>
        <w:t>one</w:t>
      </w:r>
      <w:r>
        <w:rPr>
          <w:lang w:bidi="he-IL"/>
        </w:rPr>
        <w:t xml:space="preserve"> might render Rachamim as all-embracing, unconditional love</w:t>
      </w:r>
      <w:r>
        <w:rPr>
          <w:rStyle w:val="FootnoteReference"/>
          <w:lang w:bidi="he-IL"/>
        </w:rPr>
        <w:footnoteReference w:id="99"/>
      </w:r>
      <w:r>
        <w:rPr>
          <w:lang w:bidi="he-IL"/>
        </w:rPr>
        <w:t xml:space="preserve"> like that of a mother for her child. Just as a mother has this sort of love for her child despite the inevitable </w:t>
      </w:r>
      <w:r w:rsidRPr="00D27AA0">
        <w:rPr>
          <w:lang w:bidi="he-IL"/>
        </w:rPr>
        <w:t>physical</w:t>
      </w:r>
      <w:r>
        <w:rPr>
          <w:lang w:bidi="he-IL"/>
        </w:rPr>
        <w:t xml:space="preserve"> pain of childbirth and the unavoidable emotional pain of raising the child, so Rachamim is the combination of Din and Chesed. Few people experienced the pain of raising children as acutely as </w:t>
      </w:r>
      <w:r w:rsidRPr="00D27AA0">
        <w:rPr>
          <w:lang w:bidi="he-IL"/>
        </w:rPr>
        <w:t>Yaaqob</w:t>
      </w:r>
      <w:r>
        <w:rPr>
          <w:lang w:bidi="he-IL"/>
        </w:rPr>
        <w:t xml:space="preserve">. Reuven’s indiscretion and insubordination, Shimon and Levy’s violent adventures, the abuse suffered by Dinah, </w:t>
      </w:r>
      <w:r w:rsidRPr="00D27AA0">
        <w:rPr>
          <w:lang w:bidi="he-IL"/>
        </w:rPr>
        <w:t>Yosef</w:t>
      </w:r>
      <w:r>
        <w:rPr>
          <w:lang w:bidi="he-IL"/>
        </w:rPr>
        <w:t xml:space="preserve">’s disappearance and apparent death, the potential loss of Binyamin: the story of </w:t>
      </w:r>
      <w:r w:rsidRPr="00D27AA0">
        <w:rPr>
          <w:lang w:bidi="he-IL"/>
        </w:rPr>
        <w:t>Yaaqob</w:t>
      </w:r>
      <w:r>
        <w:rPr>
          <w:lang w:bidi="he-IL"/>
        </w:rPr>
        <w:t xml:space="preserve">’s life was </w:t>
      </w:r>
      <w:r w:rsidRPr="00D27AA0">
        <w:rPr>
          <w:lang w:bidi="he-IL"/>
        </w:rPr>
        <w:t>one</w:t>
      </w:r>
      <w:r>
        <w:rPr>
          <w:lang w:bidi="he-IL"/>
        </w:rPr>
        <w:t xml:space="preserve"> of parental pain.</w:t>
      </w:r>
      <w:r>
        <w:rPr>
          <w:rStyle w:val="FootnoteReference"/>
          <w:lang w:bidi="he-IL"/>
        </w:rPr>
        <w:footnoteReference w:id="100"/>
      </w:r>
    </w:p>
    <w:p w14:paraId="68765E0B" w14:textId="77777777" w:rsidR="000A6A66" w:rsidRDefault="000A6A66" w:rsidP="000A6A66">
      <w:pPr>
        <w:rPr>
          <w:lang w:bidi="he-IL"/>
        </w:rPr>
      </w:pPr>
    </w:p>
    <w:p w14:paraId="2002AE87" w14:textId="6A1FBAA7" w:rsidR="000A6A66" w:rsidRDefault="000A6A66" w:rsidP="000A6A66">
      <w:pPr>
        <w:rPr>
          <w:lang w:bidi="he-IL"/>
        </w:rPr>
      </w:pPr>
      <w:r>
        <w:rPr>
          <w:lang w:bidi="he-IL"/>
        </w:rPr>
        <w:t>According to some commentaries,</w:t>
      </w:r>
      <w:r>
        <w:rPr>
          <w:rStyle w:val="FootnoteReference"/>
          <w:lang w:bidi="he-IL"/>
        </w:rPr>
        <w:footnoteReference w:id="101"/>
      </w:r>
      <w:r>
        <w:rPr>
          <w:lang w:bidi="he-IL"/>
        </w:rPr>
        <w:t xml:space="preserve"> Rachamim is the synthesis</w:t>
      </w:r>
      <w:r>
        <w:rPr>
          <w:rStyle w:val="FootnoteReference"/>
          <w:lang w:bidi="he-IL"/>
        </w:rPr>
        <w:footnoteReference w:id="102"/>
      </w:r>
      <w:r>
        <w:rPr>
          <w:lang w:bidi="he-IL"/>
        </w:rPr>
        <w:t xml:space="preserve"> of Chesed and Din,</w:t>
      </w:r>
      <w:r>
        <w:rPr>
          <w:rStyle w:val="FootnoteReference"/>
          <w:lang w:bidi="he-IL"/>
        </w:rPr>
        <w:footnoteReference w:id="103"/>
      </w:r>
      <w:r>
        <w:rPr>
          <w:lang w:bidi="he-IL"/>
        </w:rPr>
        <w:t xml:space="preserve"> the synthesis of thesis and antithesis, of unlimited </w:t>
      </w:r>
      <w:r w:rsidR="00F11373">
        <w:rPr>
          <w:lang w:bidi="he-IL"/>
        </w:rPr>
        <w:t>withholding</w:t>
      </w:r>
      <w:r>
        <w:rPr>
          <w:lang w:bidi="he-IL"/>
        </w:rPr>
        <w:t xml:space="preserve"> and unlimited giving. This is the means </w:t>
      </w:r>
      <w:r w:rsidRPr="00D27AA0">
        <w:rPr>
          <w:lang w:bidi="he-IL"/>
        </w:rPr>
        <w:t>Yaaqob</w:t>
      </w:r>
      <w:r>
        <w:rPr>
          <w:lang w:bidi="he-IL"/>
        </w:rPr>
        <w:t xml:space="preserve"> used to cope with the unresolved conflicts in his life.</w:t>
      </w:r>
    </w:p>
    <w:p w14:paraId="21EE456A" w14:textId="77777777" w:rsidR="000A6A66" w:rsidRDefault="000A6A66" w:rsidP="000A6A66">
      <w:pPr>
        <w:rPr>
          <w:lang w:bidi="he-IL"/>
        </w:rPr>
      </w:pPr>
    </w:p>
    <w:p w14:paraId="4CE9BB37" w14:textId="0F54776B" w:rsidR="000A6A66" w:rsidRDefault="000A6A66" w:rsidP="000A6A66">
      <w:pPr>
        <w:rPr>
          <w:lang w:bidi="he-IL"/>
        </w:rPr>
      </w:pPr>
      <w:r>
        <w:rPr>
          <w:lang w:bidi="he-IL"/>
        </w:rPr>
        <w:t xml:space="preserve">Another possibility is that instead of synthesis, the relationship may be more accurately described as symbiosis: the </w:t>
      </w:r>
      <w:r w:rsidRPr="00D27AA0">
        <w:rPr>
          <w:lang w:bidi="he-IL"/>
        </w:rPr>
        <w:t>new</w:t>
      </w:r>
      <w:r>
        <w:rPr>
          <w:lang w:bidi="he-IL"/>
        </w:rPr>
        <w:t xml:space="preserve"> entity (Rachamim) combines Din and Chesed, but each of the pre-existing elements retains its identity as a distinct attribute.</w:t>
      </w:r>
      <w:r>
        <w:rPr>
          <w:rStyle w:val="FootnoteReference"/>
          <w:lang w:bidi="he-IL"/>
        </w:rPr>
        <w:footnoteReference w:id="104"/>
      </w:r>
      <w:r>
        <w:rPr>
          <w:lang w:bidi="he-IL"/>
        </w:rPr>
        <w:t xml:space="preserve"> This approach is akin to another description of </w:t>
      </w:r>
      <w:r w:rsidRPr="00D27AA0">
        <w:rPr>
          <w:lang w:bidi="he-IL"/>
        </w:rPr>
        <w:t>Yaaqob</w:t>
      </w:r>
      <w:r>
        <w:rPr>
          <w:lang w:bidi="he-IL"/>
        </w:rPr>
        <w:t xml:space="preserve">: According to the </w:t>
      </w:r>
      <w:r w:rsidRPr="00D27AA0">
        <w:rPr>
          <w:lang w:bidi="he-IL"/>
        </w:rPr>
        <w:t>Midrash</w:t>
      </w:r>
      <w:r>
        <w:rPr>
          <w:lang w:bidi="he-IL"/>
        </w:rPr>
        <w:t xml:space="preserve">, </w:t>
      </w:r>
      <w:r w:rsidRPr="00D27AA0">
        <w:rPr>
          <w:lang w:bidi="he-IL"/>
        </w:rPr>
        <w:t>Yaaqob</w:t>
      </w:r>
      <w:r>
        <w:rPr>
          <w:lang w:bidi="he-IL"/>
        </w:rPr>
        <w:t xml:space="preserve"> is associated with the main beam which goes through width of the </w:t>
      </w:r>
      <w:r w:rsidRPr="00D27AA0">
        <w:rPr>
          <w:lang w:bidi="he-IL"/>
        </w:rPr>
        <w:t>Mishkan</w:t>
      </w:r>
      <w:r>
        <w:rPr>
          <w:lang w:bidi="he-IL"/>
        </w:rPr>
        <w:t xml:space="preserve"> - the “bariach hatichon”.</w:t>
      </w:r>
      <w:r>
        <w:rPr>
          <w:rStyle w:val="FootnoteReference"/>
          <w:lang w:bidi="he-IL"/>
        </w:rPr>
        <w:footnoteReference w:id="105"/>
      </w:r>
      <w:r>
        <w:rPr>
          <w:lang w:bidi="he-IL"/>
        </w:rPr>
        <w:t xml:space="preserve"> It was </w:t>
      </w:r>
      <w:r w:rsidRPr="00D27AA0">
        <w:rPr>
          <w:lang w:bidi="he-IL"/>
        </w:rPr>
        <w:t>Yaaqob</w:t>
      </w:r>
      <w:r>
        <w:rPr>
          <w:lang w:bidi="he-IL"/>
        </w:rPr>
        <w:t xml:space="preserve"> who brought this beam to Egypt when he went to see </w:t>
      </w:r>
      <w:r w:rsidRPr="00D27AA0">
        <w:rPr>
          <w:lang w:bidi="he-IL"/>
        </w:rPr>
        <w:t>Yosef</w:t>
      </w:r>
      <w:r>
        <w:rPr>
          <w:lang w:bidi="he-IL"/>
        </w:rPr>
        <w:t xml:space="preserve">, effectively beginning the </w:t>
      </w:r>
      <w:r w:rsidRPr="00D27AA0">
        <w:rPr>
          <w:lang w:bidi="he-IL"/>
        </w:rPr>
        <w:t>Exile</w:t>
      </w:r>
      <w:r>
        <w:rPr>
          <w:lang w:bidi="he-IL"/>
        </w:rPr>
        <w:t>.</w:t>
      </w:r>
      <w:r>
        <w:rPr>
          <w:rStyle w:val="FootnoteReference"/>
          <w:lang w:bidi="he-IL"/>
        </w:rPr>
        <w:footnoteReference w:id="106"/>
      </w:r>
      <w:r>
        <w:rPr>
          <w:lang w:bidi="he-IL"/>
        </w:rPr>
        <w:t xml:space="preserve"> This is the middle beam which holds the edifice together. This is </w:t>
      </w:r>
      <w:r w:rsidRPr="00D27AA0">
        <w:rPr>
          <w:lang w:bidi="he-IL"/>
        </w:rPr>
        <w:t>Yaaqob</w:t>
      </w:r>
      <w:r>
        <w:rPr>
          <w:lang w:bidi="he-IL"/>
        </w:rPr>
        <w:t xml:space="preserve">, who has the ability to bring together the attributes he has inherited from </w:t>
      </w:r>
      <w:r w:rsidRPr="00D27AA0">
        <w:rPr>
          <w:lang w:bidi="he-IL"/>
        </w:rPr>
        <w:t>Avraham</w:t>
      </w:r>
      <w:r>
        <w:rPr>
          <w:lang w:bidi="he-IL"/>
        </w:rPr>
        <w:t xml:space="preserve"> and </w:t>
      </w:r>
      <w:r w:rsidRPr="00D27AA0">
        <w:rPr>
          <w:lang w:bidi="he-IL"/>
        </w:rPr>
        <w:t>Yitzchak</w:t>
      </w:r>
      <w:r>
        <w:rPr>
          <w:lang w:bidi="he-IL"/>
        </w:rPr>
        <w:t xml:space="preserve">, and hold these </w:t>
      </w:r>
      <w:r w:rsidRPr="00D27AA0">
        <w:rPr>
          <w:lang w:bidi="he-IL"/>
        </w:rPr>
        <w:t>two</w:t>
      </w:r>
      <w:r>
        <w:rPr>
          <w:lang w:bidi="he-IL"/>
        </w:rPr>
        <w:t xml:space="preserve"> divergent strands together to create the unshakable “middle way,” the supporting beam of what will later become our main conduit to spirituality. This is what it means to be the “middle,” to support the structure, to provide tools for </w:t>
      </w:r>
      <w:r w:rsidRPr="00D27AA0">
        <w:rPr>
          <w:lang w:bidi="he-IL"/>
        </w:rPr>
        <w:t>Redemption</w:t>
      </w:r>
      <w:r>
        <w:rPr>
          <w:lang w:bidi="he-IL"/>
        </w:rPr>
        <w:t xml:space="preserve"> at the very start of the inevitable </w:t>
      </w:r>
      <w:r w:rsidRPr="00D27AA0">
        <w:rPr>
          <w:lang w:bidi="he-IL"/>
        </w:rPr>
        <w:t>Exile</w:t>
      </w:r>
      <w:r>
        <w:rPr>
          <w:lang w:bidi="he-IL"/>
        </w:rPr>
        <w:t>.</w:t>
      </w:r>
    </w:p>
    <w:p w14:paraId="3DC0004D" w14:textId="77777777" w:rsidR="000A6A66" w:rsidRDefault="000A6A66" w:rsidP="000A6A66">
      <w:pPr>
        <w:rPr>
          <w:lang w:bidi="he-IL"/>
        </w:rPr>
      </w:pPr>
    </w:p>
    <w:p w14:paraId="09D86337" w14:textId="292DBD1B" w:rsidR="000A6A66" w:rsidRDefault="000A6A66" w:rsidP="000A6A66">
      <w:pPr>
        <w:rPr>
          <w:lang w:bidi="he-IL"/>
        </w:rPr>
      </w:pPr>
      <w:r>
        <w:rPr>
          <w:lang w:bidi="he-IL"/>
        </w:rPr>
        <w:t xml:space="preserve">In fact, </w:t>
      </w:r>
      <w:r w:rsidRPr="00D27AA0">
        <w:rPr>
          <w:lang w:bidi="he-IL"/>
        </w:rPr>
        <w:t>Yaaqob</w:t>
      </w:r>
      <w:r>
        <w:rPr>
          <w:lang w:bidi="he-IL"/>
        </w:rPr>
        <w:t xml:space="preserve"> is the </w:t>
      </w:r>
      <w:r w:rsidRPr="00D27AA0">
        <w:rPr>
          <w:lang w:bidi="he-IL"/>
        </w:rPr>
        <w:t>first</w:t>
      </w:r>
      <w:r>
        <w:rPr>
          <w:lang w:bidi="he-IL"/>
        </w:rPr>
        <w:t xml:space="preserve"> individual in the Torah to use the word rachamim, often translated as </w:t>
      </w:r>
      <w:r w:rsidRPr="00D27AA0">
        <w:rPr>
          <w:lang w:bidi="he-IL"/>
        </w:rPr>
        <w:t>compassion</w:t>
      </w:r>
      <w:r>
        <w:rPr>
          <w:lang w:bidi="he-IL"/>
        </w:rPr>
        <w:t xml:space="preserve">; really it is the balance between unlimited giving and unlimited </w:t>
      </w:r>
      <w:r w:rsidR="00F11373">
        <w:rPr>
          <w:lang w:bidi="he-IL"/>
        </w:rPr>
        <w:t>withholding</w:t>
      </w:r>
      <w:r>
        <w:rPr>
          <w:lang w:bidi="he-IL"/>
        </w:rPr>
        <w:t xml:space="preserve"> where </w:t>
      </w:r>
      <w:r w:rsidRPr="00D27AA0">
        <w:rPr>
          <w:lang w:bidi="he-IL"/>
        </w:rPr>
        <w:t>one</w:t>
      </w:r>
      <w:r>
        <w:rPr>
          <w:lang w:bidi="he-IL"/>
        </w:rPr>
        <w:t xml:space="preserve"> gives what is required, but nothing more:</w:t>
      </w:r>
    </w:p>
    <w:p w14:paraId="4D62F545" w14:textId="77777777" w:rsidR="000A6A66" w:rsidRDefault="000A6A66" w:rsidP="000A6A66">
      <w:pPr>
        <w:rPr>
          <w:lang w:bidi="he-IL"/>
        </w:rPr>
      </w:pPr>
    </w:p>
    <w:p w14:paraId="68682C0F" w14:textId="77777777" w:rsidR="000A6A66" w:rsidRPr="001E4410" w:rsidRDefault="000A6A66" w:rsidP="000A6A66">
      <w:pPr>
        <w:ind w:left="288" w:right="288"/>
        <w:rPr>
          <w:i/>
          <w:iCs/>
          <w:lang w:bidi="he-IL"/>
        </w:rPr>
      </w:pPr>
      <w:r w:rsidRPr="001E4410">
        <w:rPr>
          <w:b/>
          <w:bCs/>
          <w:i/>
          <w:iCs/>
          <w:lang w:bidi="he-IL"/>
        </w:rPr>
        <w:t>Bereshit (Genesis) 43:14</w:t>
      </w:r>
      <w:r w:rsidRPr="001E4410">
        <w:rPr>
          <w:i/>
          <w:iCs/>
          <w:lang w:bidi="he-IL"/>
        </w:rPr>
        <w:t xml:space="preserve"> And may God Almighty give you mercy before the man, that he may free your other brother, and Binyamin. And if I am to be bereaved of my children, then I am bereaved.</w:t>
      </w:r>
    </w:p>
    <w:p w14:paraId="7F6F2D09" w14:textId="77777777" w:rsidR="000A6A66" w:rsidRDefault="000A6A66" w:rsidP="000A6A66">
      <w:pPr>
        <w:rPr>
          <w:lang w:bidi="he-IL"/>
        </w:rPr>
      </w:pPr>
    </w:p>
    <w:p w14:paraId="671FC08E" w14:textId="09601CD2" w:rsidR="000A6A66" w:rsidRDefault="000A6A66" w:rsidP="000A6A66">
      <w:pPr>
        <w:rPr>
          <w:lang w:bidi="he-IL"/>
        </w:rPr>
      </w:pPr>
      <w:r w:rsidRPr="000239A5">
        <w:rPr>
          <w:lang w:bidi="he-IL"/>
        </w:rPr>
        <w:t>Each</w:t>
      </w:r>
      <w:r>
        <w:rPr>
          <w:lang w:bidi="he-IL"/>
        </w:rPr>
        <w:t xml:space="preserve"> </w:t>
      </w:r>
      <w:r w:rsidRPr="000239A5">
        <w:rPr>
          <w:lang w:bidi="he-IL"/>
        </w:rPr>
        <w:t>of</w:t>
      </w:r>
      <w:r>
        <w:rPr>
          <w:lang w:bidi="he-IL"/>
        </w:rPr>
        <w:t xml:space="preserve"> </w:t>
      </w:r>
      <w:r w:rsidRPr="000239A5">
        <w:rPr>
          <w:lang w:bidi="he-IL"/>
        </w:rPr>
        <w:t>the</w:t>
      </w:r>
      <w:r>
        <w:rPr>
          <w:lang w:bidi="he-IL"/>
        </w:rPr>
        <w:t xml:space="preserve"> </w:t>
      </w:r>
      <w:r w:rsidRPr="000239A5">
        <w:rPr>
          <w:lang w:bidi="he-IL"/>
        </w:rPr>
        <w:t>Patriarchs</w:t>
      </w:r>
      <w:r>
        <w:rPr>
          <w:lang w:bidi="he-IL"/>
        </w:rPr>
        <w:t xml:space="preserve"> </w:t>
      </w:r>
      <w:r w:rsidRPr="000239A5">
        <w:rPr>
          <w:lang w:bidi="he-IL"/>
        </w:rPr>
        <w:t>has</w:t>
      </w:r>
      <w:r>
        <w:rPr>
          <w:lang w:bidi="he-IL"/>
        </w:rPr>
        <w:t xml:space="preserve"> </w:t>
      </w:r>
      <w:r w:rsidRPr="000239A5">
        <w:rPr>
          <w:lang w:bidi="he-IL"/>
        </w:rPr>
        <w:t>a</w:t>
      </w:r>
      <w:r>
        <w:rPr>
          <w:lang w:bidi="he-IL"/>
        </w:rPr>
        <w:t xml:space="preserve"> </w:t>
      </w:r>
      <w:r w:rsidRPr="000239A5">
        <w:rPr>
          <w:lang w:bidi="he-IL"/>
        </w:rPr>
        <w:t>unique</w:t>
      </w:r>
      <w:r>
        <w:rPr>
          <w:lang w:bidi="he-IL"/>
        </w:rPr>
        <w:t xml:space="preserve"> </w:t>
      </w:r>
      <w:r w:rsidRPr="00D27AA0">
        <w:rPr>
          <w:lang w:bidi="he-IL"/>
        </w:rPr>
        <w:t>spiritual</w:t>
      </w:r>
      <w:r>
        <w:rPr>
          <w:lang w:bidi="he-IL"/>
        </w:rPr>
        <w:t xml:space="preserve"> </w:t>
      </w:r>
      <w:r w:rsidRPr="000239A5">
        <w:rPr>
          <w:lang w:bidi="he-IL"/>
        </w:rPr>
        <w:t>identity:</w:t>
      </w:r>
      <w:r>
        <w:rPr>
          <w:lang w:bidi="he-IL"/>
        </w:rPr>
        <w:t xml:space="preserve"> </w:t>
      </w:r>
      <w:r w:rsidRPr="00D27AA0">
        <w:rPr>
          <w:lang w:bidi="he-IL"/>
        </w:rPr>
        <w:t>Avraham</w:t>
      </w:r>
      <w:r>
        <w:rPr>
          <w:lang w:bidi="he-IL"/>
        </w:rPr>
        <w:t xml:space="preserve"> </w:t>
      </w:r>
      <w:r w:rsidRPr="000239A5">
        <w:rPr>
          <w:lang w:bidi="he-IL"/>
        </w:rPr>
        <w:t>is</w:t>
      </w:r>
      <w:r>
        <w:rPr>
          <w:lang w:bidi="he-IL"/>
        </w:rPr>
        <w:t xml:space="preserve"> </w:t>
      </w:r>
      <w:r w:rsidRPr="000239A5">
        <w:rPr>
          <w:lang w:bidi="he-IL"/>
        </w:rPr>
        <w:t>associated</w:t>
      </w:r>
      <w:r>
        <w:rPr>
          <w:lang w:bidi="he-IL"/>
        </w:rPr>
        <w:t xml:space="preserve"> </w:t>
      </w:r>
      <w:r w:rsidRPr="000239A5">
        <w:rPr>
          <w:lang w:bidi="he-IL"/>
        </w:rPr>
        <w:t>with</w:t>
      </w:r>
      <w:r>
        <w:rPr>
          <w:lang w:bidi="he-IL"/>
        </w:rPr>
        <w:t xml:space="preserve"> </w:t>
      </w:r>
      <w:r w:rsidRPr="000239A5">
        <w:rPr>
          <w:lang w:bidi="he-IL"/>
        </w:rPr>
        <w:t>Chesed</w:t>
      </w:r>
      <w:r>
        <w:rPr>
          <w:lang w:bidi="he-IL"/>
        </w:rPr>
        <w:t xml:space="preserve"> </w:t>
      </w:r>
      <w:r w:rsidRPr="000239A5">
        <w:rPr>
          <w:lang w:bidi="he-IL"/>
        </w:rPr>
        <w:t>(</w:t>
      </w:r>
      <w:r>
        <w:rPr>
          <w:lang w:bidi="he-IL"/>
        </w:rPr>
        <w:t>unlimited giving</w:t>
      </w:r>
      <w:r w:rsidRPr="000239A5">
        <w:rPr>
          <w:lang w:bidi="he-IL"/>
        </w:rPr>
        <w:t>),</w:t>
      </w:r>
      <w:r>
        <w:rPr>
          <w:lang w:bidi="he-IL"/>
        </w:rPr>
        <w:t xml:space="preserve"> </w:t>
      </w:r>
      <w:r w:rsidRPr="00D27AA0">
        <w:rPr>
          <w:lang w:bidi="he-IL"/>
        </w:rPr>
        <w:t>Yitzchak</w:t>
      </w:r>
      <w:r>
        <w:rPr>
          <w:lang w:bidi="he-IL"/>
        </w:rPr>
        <w:t xml:space="preserve"> </w:t>
      </w:r>
      <w:r w:rsidRPr="000239A5">
        <w:rPr>
          <w:lang w:bidi="he-IL"/>
        </w:rPr>
        <w:t>is</w:t>
      </w:r>
      <w:r>
        <w:rPr>
          <w:lang w:bidi="he-IL"/>
        </w:rPr>
        <w:t xml:space="preserve"> </w:t>
      </w:r>
      <w:r w:rsidRPr="000239A5">
        <w:rPr>
          <w:lang w:bidi="he-IL"/>
        </w:rPr>
        <w:t>identified</w:t>
      </w:r>
      <w:r>
        <w:rPr>
          <w:lang w:bidi="he-IL"/>
        </w:rPr>
        <w:t xml:space="preserve"> </w:t>
      </w:r>
      <w:r w:rsidRPr="000239A5">
        <w:rPr>
          <w:lang w:bidi="he-IL"/>
        </w:rPr>
        <w:t>with</w:t>
      </w:r>
      <w:r>
        <w:rPr>
          <w:lang w:bidi="he-IL"/>
        </w:rPr>
        <w:t xml:space="preserve"> </w:t>
      </w:r>
      <w:r w:rsidRPr="000239A5">
        <w:rPr>
          <w:lang w:bidi="he-IL"/>
        </w:rPr>
        <w:t>Din</w:t>
      </w:r>
      <w:r>
        <w:rPr>
          <w:lang w:bidi="he-IL"/>
        </w:rPr>
        <w:t xml:space="preserve"> </w:t>
      </w:r>
      <w:r w:rsidRPr="000239A5">
        <w:rPr>
          <w:lang w:bidi="he-IL"/>
        </w:rPr>
        <w:t>(judgment</w:t>
      </w:r>
      <w:r>
        <w:rPr>
          <w:lang w:bidi="he-IL"/>
        </w:rPr>
        <w:t xml:space="preserve">, unlimited </w:t>
      </w:r>
      <w:r w:rsidR="00F11373">
        <w:rPr>
          <w:lang w:bidi="he-IL"/>
        </w:rPr>
        <w:t>withholding</w:t>
      </w:r>
      <w:r w:rsidRPr="000239A5">
        <w:rPr>
          <w:lang w:bidi="he-IL"/>
        </w:rPr>
        <w:t>).</w:t>
      </w:r>
      <w:r>
        <w:rPr>
          <w:lang w:bidi="he-IL"/>
        </w:rPr>
        <w:t xml:space="preserve"> </w:t>
      </w:r>
      <w:r w:rsidRPr="00D27AA0">
        <w:rPr>
          <w:lang w:bidi="he-IL"/>
        </w:rPr>
        <w:t>Yaaqob</w:t>
      </w:r>
      <w:r>
        <w:rPr>
          <w:lang w:bidi="he-IL"/>
        </w:rPr>
        <w:t xml:space="preserve"> </w:t>
      </w:r>
      <w:r w:rsidRPr="000239A5">
        <w:rPr>
          <w:lang w:bidi="he-IL"/>
        </w:rPr>
        <w:t>is</w:t>
      </w:r>
      <w:r>
        <w:rPr>
          <w:lang w:bidi="he-IL"/>
        </w:rPr>
        <w:t xml:space="preserve"> </w:t>
      </w:r>
      <w:r w:rsidRPr="00D27AA0">
        <w:rPr>
          <w:lang w:bidi="he-IL"/>
        </w:rPr>
        <w:t>known</w:t>
      </w:r>
      <w:r>
        <w:rPr>
          <w:lang w:bidi="he-IL"/>
        </w:rPr>
        <w:t xml:space="preserve"> </w:t>
      </w:r>
      <w:r w:rsidRPr="000239A5">
        <w:rPr>
          <w:lang w:bidi="he-IL"/>
        </w:rPr>
        <w:t>as</w:t>
      </w:r>
      <w:r>
        <w:rPr>
          <w:lang w:bidi="he-IL"/>
        </w:rPr>
        <w:t xml:space="preserve"> </w:t>
      </w:r>
      <w:r w:rsidRPr="000239A5">
        <w:rPr>
          <w:lang w:bidi="he-IL"/>
        </w:rPr>
        <w:t>Tiferet</w:t>
      </w:r>
      <w:r>
        <w:rPr>
          <w:lang w:bidi="he-IL"/>
        </w:rPr>
        <w:t xml:space="preserve"> </w:t>
      </w:r>
      <w:r w:rsidRPr="000239A5">
        <w:rPr>
          <w:lang w:bidi="he-IL"/>
        </w:rPr>
        <w:t>(beauty)</w:t>
      </w:r>
      <w:r>
        <w:rPr>
          <w:lang w:bidi="he-IL"/>
        </w:rPr>
        <w:t xml:space="preserve"> </w:t>
      </w:r>
      <w:r w:rsidRPr="000239A5">
        <w:rPr>
          <w:lang w:bidi="he-IL"/>
        </w:rPr>
        <w:t>or</w:t>
      </w:r>
      <w:r>
        <w:rPr>
          <w:lang w:bidi="he-IL"/>
        </w:rPr>
        <w:t xml:space="preserve"> </w:t>
      </w:r>
      <w:r w:rsidR="00F11373" w:rsidRPr="000239A5">
        <w:rPr>
          <w:lang w:bidi="he-IL"/>
        </w:rPr>
        <w:t>Rachamim</w:t>
      </w:r>
      <w:r>
        <w:rPr>
          <w:lang w:bidi="he-IL"/>
        </w:rPr>
        <w:t xml:space="preserve"> </w:t>
      </w:r>
      <w:r w:rsidRPr="000239A5">
        <w:rPr>
          <w:lang w:bidi="he-IL"/>
        </w:rPr>
        <w:t>(</w:t>
      </w:r>
      <w:r w:rsidRPr="00D27AA0">
        <w:rPr>
          <w:lang w:bidi="he-IL"/>
        </w:rPr>
        <w:t>compassion</w:t>
      </w:r>
      <w:r w:rsidRPr="000239A5">
        <w:rPr>
          <w:lang w:bidi="he-IL"/>
        </w:rPr>
        <w:t>).</w:t>
      </w:r>
      <w:r>
        <w:rPr>
          <w:lang w:bidi="he-IL"/>
        </w:rPr>
        <w:t xml:space="preserve"> </w:t>
      </w:r>
      <w:r w:rsidRPr="000239A5">
        <w:rPr>
          <w:lang w:bidi="he-IL"/>
        </w:rPr>
        <w:t>Our</w:t>
      </w:r>
      <w:r>
        <w:rPr>
          <w:lang w:bidi="he-IL"/>
        </w:rPr>
        <w:t xml:space="preserve"> </w:t>
      </w:r>
      <w:r w:rsidRPr="00D27AA0">
        <w:rPr>
          <w:lang w:bidi="he-IL"/>
        </w:rPr>
        <w:t>first</w:t>
      </w:r>
      <w:r>
        <w:rPr>
          <w:lang w:bidi="he-IL"/>
        </w:rPr>
        <w:t xml:space="preserve"> </w:t>
      </w:r>
      <w:r w:rsidRPr="000239A5">
        <w:rPr>
          <w:lang w:bidi="he-IL"/>
        </w:rPr>
        <w:t>question</w:t>
      </w:r>
      <w:r>
        <w:rPr>
          <w:lang w:bidi="he-IL"/>
        </w:rPr>
        <w:t xml:space="preserve"> </w:t>
      </w:r>
      <w:r w:rsidRPr="000239A5">
        <w:rPr>
          <w:lang w:bidi="he-IL"/>
        </w:rPr>
        <w:t>should</w:t>
      </w:r>
      <w:r>
        <w:rPr>
          <w:lang w:bidi="he-IL"/>
        </w:rPr>
        <w:t xml:space="preserve"> </w:t>
      </w:r>
      <w:r w:rsidRPr="000239A5">
        <w:rPr>
          <w:lang w:bidi="he-IL"/>
        </w:rPr>
        <w:t>be,</w:t>
      </w:r>
      <w:r>
        <w:rPr>
          <w:lang w:bidi="he-IL"/>
        </w:rPr>
        <w:t xml:space="preserve"> </w:t>
      </w:r>
      <w:r w:rsidRPr="000239A5">
        <w:rPr>
          <w:lang w:bidi="he-IL"/>
        </w:rPr>
        <w:t>why?</w:t>
      </w:r>
      <w:r>
        <w:rPr>
          <w:lang w:bidi="he-IL"/>
        </w:rPr>
        <w:t xml:space="preserve"> </w:t>
      </w:r>
      <w:r w:rsidRPr="000239A5">
        <w:rPr>
          <w:lang w:bidi="he-IL"/>
        </w:rPr>
        <w:t>Why</w:t>
      </w:r>
      <w:r>
        <w:rPr>
          <w:lang w:bidi="he-IL"/>
        </w:rPr>
        <w:t xml:space="preserve"> </w:t>
      </w:r>
      <w:r w:rsidRPr="000239A5">
        <w:rPr>
          <w:lang w:bidi="he-IL"/>
        </w:rPr>
        <w:t>is</w:t>
      </w:r>
      <w:r>
        <w:rPr>
          <w:lang w:bidi="he-IL"/>
        </w:rPr>
        <w:t xml:space="preserve"> </w:t>
      </w:r>
      <w:r w:rsidRPr="00D27AA0">
        <w:rPr>
          <w:lang w:bidi="he-IL"/>
        </w:rPr>
        <w:t>Yaaqob</w:t>
      </w:r>
      <w:r>
        <w:rPr>
          <w:lang w:bidi="he-IL"/>
        </w:rPr>
        <w:t xml:space="preserve"> </w:t>
      </w:r>
      <w:r w:rsidRPr="000239A5">
        <w:rPr>
          <w:lang w:bidi="he-IL"/>
        </w:rPr>
        <w:t>associated</w:t>
      </w:r>
      <w:r>
        <w:rPr>
          <w:lang w:bidi="he-IL"/>
        </w:rPr>
        <w:t xml:space="preserve"> </w:t>
      </w:r>
      <w:r w:rsidRPr="000239A5">
        <w:rPr>
          <w:lang w:bidi="he-IL"/>
        </w:rPr>
        <w:t>with</w:t>
      </w:r>
      <w:r>
        <w:rPr>
          <w:lang w:bidi="he-IL"/>
        </w:rPr>
        <w:t xml:space="preserve"> </w:t>
      </w:r>
      <w:r w:rsidRPr="000239A5">
        <w:rPr>
          <w:lang w:bidi="he-IL"/>
        </w:rPr>
        <w:t>Rachamim?</w:t>
      </w:r>
      <w:r>
        <w:rPr>
          <w:lang w:bidi="he-IL"/>
        </w:rPr>
        <w:t xml:space="preserve"> </w:t>
      </w:r>
      <w:r w:rsidRPr="000239A5">
        <w:rPr>
          <w:lang w:bidi="he-IL"/>
        </w:rPr>
        <w:t>Is</w:t>
      </w:r>
      <w:r>
        <w:rPr>
          <w:lang w:bidi="he-IL"/>
        </w:rPr>
        <w:t xml:space="preserve"> </w:t>
      </w:r>
      <w:r w:rsidRPr="000239A5">
        <w:rPr>
          <w:lang w:bidi="he-IL"/>
        </w:rPr>
        <w:t>this</w:t>
      </w:r>
      <w:r>
        <w:rPr>
          <w:lang w:bidi="he-IL"/>
        </w:rPr>
        <w:t xml:space="preserve"> </w:t>
      </w:r>
      <w:r w:rsidRPr="000239A5">
        <w:rPr>
          <w:lang w:bidi="he-IL"/>
        </w:rPr>
        <w:t>identification</w:t>
      </w:r>
      <w:r>
        <w:rPr>
          <w:lang w:bidi="he-IL"/>
        </w:rPr>
        <w:t xml:space="preserve"> </w:t>
      </w:r>
      <w:r w:rsidRPr="000239A5">
        <w:rPr>
          <w:lang w:bidi="he-IL"/>
        </w:rPr>
        <w:t>arbitrary,</w:t>
      </w:r>
      <w:r>
        <w:rPr>
          <w:lang w:bidi="he-IL"/>
        </w:rPr>
        <w:t xml:space="preserve"> </w:t>
      </w:r>
      <w:r w:rsidRPr="000239A5">
        <w:rPr>
          <w:lang w:bidi="he-IL"/>
        </w:rPr>
        <w:t>or</w:t>
      </w:r>
      <w:r>
        <w:rPr>
          <w:lang w:bidi="he-IL"/>
        </w:rPr>
        <w:t xml:space="preserve"> </w:t>
      </w:r>
      <w:r w:rsidRPr="000239A5">
        <w:rPr>
          <w:lang w:bidi="he-IL"/>
        </w:rPr>
        <w:t>is</w:t>
      </w:r>
      <w:r>
        <w:rPr>
          <w:lang w:bidi="he-IL"/>
        </w:rPr>
        <w:t xml:space="preserve"> </w:t>
      </w:r>
      <w:r w:rsidRPr="000239A5">
        <w:rPr>
          <w:lang w:bidi="he-IL"/>
        </w:rPr>
        <w:t>there</w:t>
      </w:r>
      <w:r>
        <w:rPr>
          <w:lang w:bidi="he-IL"/>
        </w:rPr>
        <w:t xml:space="preserve"> </w:t>
      </w:r>
      <w:r w:rsidRPr="000239A5">
        <w:rPr>
          <w:lang w:bidi="he-IL"/>
        </w:rPr>
        <w:t>an</w:t>
      </w:r>
      <w:r>
        <w:rPr>
          <w:lang w:bidi="he-IL"/>
        </w:rPr>
        <w:t xml:space="preserve"> </w:t>
      </w:r>
      <w:r w:rsidRPr="000239A5">
        <w:rPr>
          <w:lang w:bidi="he-IL"/>
        </w:rPr>
        <w:t>intrinsic</w:t>
      </w:r>
      <w:r>
        <w:rPr>
          <w:lang w:bidi="he-IL"/>
        </w:rPr>
        <w:t xml:space="preserve"> </w:t>
      </w:r>
      <w:r w:rsidRPr="000239A5">
        <w:rPr>
          <w:lang w:bidi="he-IL"/>
        </w:rPr>
        <w:t>relationship?</w:t>
      </w:r>
    </w:p>
    <w:p w14:paraId="347A2D11" w14:textId="77777777" w:rsidR="00A26290" w:rsidRDefault="00A26290" w:rsidP="00A26290">
      <w:pPr>
        <w:rPr>
          <w:lang w:bidi="he-IL"/>
        </w:rPr>
      </w:pPr>
    </w:p>
    <w:p w14:paraId="4E1FC2C3" w14:textId="74FF563F" w:rsidR="00A26290" w:rsidRDefault="00A26290" w:rsidP="00A26290">
      <w:pPr>
        <w:pStyle w:val="Heading1"/>
        <w:rPr>
          <w:lang w:bidi="he-IL"/>
        </w:rPr>
      </w:pPr>
      <w:bookmarkStart w:id="42" w:name="_Toc519191818"/>
      <w:bookmarkStart w:id="43" w:name="_Toc24271810"/>
      <w:bookmarkStart w:id="44" w:name="_Toc24617263"/>
      <w:r>
        <w:rPr>
          <w:lang w:bidi="he-IL"/>
        </w:rPr>
        <w:t xml:space="preserve">Limiting the </w:t>
      </w:r>
      <w:r w:rsidRPr="00D27AA0">
        <w:rPr>
          <w:lang w:bidi="he-IL"/>
        </w:rPr>
        <w:t>Exile</w:t>
      </w:r>
      <w:bookmarkEnd w:id="42"/>
      <w:bookmarkEnd w:id="43"/>
      <w:bookmarkEnd w:id="44"/>
    </w:p>
    <w:p w14:paraId="337F9329" w14:textId="77777777" w:rsidR="00A26290" w:rsidRDefault="00A26290" w:rsidP="00A26290">
      <w:pPr>
        <w:rPr>
          <w:lang w:bidi="he-IL"/>
        </w:rPr>
      </w:pPr>
    </w:p>
    <w:p w14:paraId="403D65A9" w14:textId="05B95A76" w:rsidR="00A26290" w:rsidRDefault="00A26290" w:rsidP="00A26290">
      <w:pPr>
        <w:rPr>
          <w:lang w:bidi="he-IL"/>
        </w:rPr>
      </w:pPr>
      <w:r>
        <w:rPr>
          <w:lang w:bidi="he-IL"/>
        </w:rPr>
        <w:lastRenderedPageBreak/>
        <w:t>The Megaleh Amukot</w:t>
      </w:r>
      <w:r>
        <w:rPr>
          <w:rStyle w:val="FootnoteReference"/>
          <w:lang w:bidi="he-IL"/>
        </w:rPr>
        <w:footnoteReference w:id="107"/>
      </w:r>
      <w:r>
        <w:rPr>
          <w:lang w:bidi="he-IL"/>
        </w:rPr>
        <w:t xml:space="preserve"> says that when </w:t>
      </w:r>
      <w:r w:rsidRPr="00D27AA0">
        <w:rPr>
          <w:lang w:bidi="he-IL"/>
        </w:rPr>
        <w:t>Yaaqob</w:t>
      </w:r>
      <w:r>
        <w:rPr>
          <w:lang w:bidi="he-IL"/>
        </w:rPr>
        <w:t xml:space="preserve"> </w:t>
      </w:r>
      <w:r w:rsidRPr="00D27AA0">
        <w:rPr>
          <w:lang w:bidi="he-IL"/>
        </w:rPr>
        <w:t>prayed</w:t>
      </w:r>
      <w:r>
        <w:rPr>
          <w:lang w:bidi="he-IL"/>
        </w:rPr>
        <w:t xml:space="preserve"> for rachamim, it was from God, and not from the Egyptian ruler: He </w:t>
      </w:r>
      <w:r w:rsidRPr="00D27AA0">
        <w:rPr>
          <w:lang w:bidi="he-IL"/>
        </w:rPr>
        <w:t>prayed</w:t>
      </w:r>
      <w:r>
        <w:rPr>
          <w:lang w:bidi="he-IL"/>
        </w:rPr>
        <w:t xml:space="preserve"> that God’s Attribute of Rachamim should temper the Din of the </w:t>
      </w:r>
      <w:r w:rsidRPr="00D27AA0">
        <w:rPr>
          <w:lang w:bidi="he-IL"/>
        </w:rPr>
        <w:t>Exile</w:t>
      </w:r>
      <w:r>
        <w:rPr>
          <w:lang w:bidi="he-IL"/>
        </w:rPr>
        <w:t xml:space="preserve">. This </w:t>
      </w:r>
      <w:r w:rsidRPr="00D27AA0">
        <w:rPr>
          <w:lang w:bidi="he-IL"/>
        </w:rPr>
        <w:t>prayer</w:t>
      </w:r>
      <w:r>
        <w:rPr>
          <w:lang w:bidi="he-IL"/>
        </w:rPr>
        <w:t xml:space="preserve"> is the reason that the actual period of slavery lasted only 86 years, which is the numerical value of Elohim.</w:t>
      </w:r>
      <w:r>
        <w:rPr>
          <w:rStyle w:val="FootnoteReference"/>
          <w:lang w:bidi="he-IL"/>
        </w:rPr>
        <w:footnoteReference w:id="108"/>
      </w:r>
      <w:r>
        <w:rPr>
          <w:lang w:bidi="he-IL"/>
        </w:rPr>
        <w:t xml:space="preserve"> This would be a classic example of Rachamim which fuses Chesed and Din: The children of </w:t>
      </w:r>
      <w:r w:rsidRPr="00D27AA0">
        <w:rPr>
          <w:lang w:bidi="he-IL"/>
        </w:rPr>
        <w:t>Avraham</w:t>
      </w:r>
      <w:r>
        <w:rPr>
          <w:lang w:bidi="he-IL"/>
        </w:rPr>
        <w:t xml:space="preserve"> are destined to be slaves, apparently for a period of 400 years. But tradition tells us that the 400 years are counted from the </w:t>
      </w:r>
      <w:r w:rsidRPr="00D27AA0">
        <w:rPr>
          <w:lang w:bidi="he-IL"/>
        </w:rPr>
        <w:t>birth</w:t>
      </w:r>
      <w:r>
        <w:rPr>
          <w:lang w:bidi="he-IL"/>
        </w:rPr>
        <w:t xml:space="preserve"> of </w:t>
      </w:r>
      <w:r w:rsidRPr="00D27AA0">
        <w:rPr>
          <w:lang w:bidi="he-IL"/>
        </w:rPr>
        <w:t>Yitzchak</w:t>
      </w:r>
      <w:r>
        <w:rPr>
          <w:lang w:bidi="he-IL"/>
        </w:rPr>
        <w:t xml:space="preserve"> and not from the moment the Children of </w:t>
      </w:r>
      <w:r w:rsidRPr="00D27AA0">
        <w:rPr>
          <w:lang w:bidi="he-IL"/>
        </w:rPr>
        <w:t>Yaaqob</w:t>
      </w:r>
      <w:r>
        <w:rPr>
          <w:lang w:bidi="he-IL"/>
        </w:rPr>
        <w:t xml:space="preserve"> begin their sojourn in Egypt.</w:t>
      </w:r>
    </w:p>
    <w:p w14:paraId="0E71CF1A" w14:textId="77777777" w:rsidR="00A26290" w:rsidRDefault="00A26290" w:rsidP="00A26290">
      <w:pPr>
        <w:rPr>
          <w:lang w:bidi="he-IL"/>
        </w:rPr>
      </w:pPr>
    </w:p>
    <w:p w14:paraId="3F22CF98" w14:textId="01314940" w:rsidR="00A26290" w:rsidRDefault="00A26290" w:rsidP="00A26290">
      <w:pPr>
        <w:rPr>
          <w:lang w:bidi="he-IL"/>
        </w:rPr>
      </w:pPr>
      <w:r>
        <w:rPr>
          <w:lang w:bidi="he-IL"/>
        </w:rPr>
        <w:t xml:space="preserve">FOR LO, THE WINTER IS PAST. This refers to the </w:t>
      </w:r>
      <w:r w:rsidRPr="00D27AA0">
        <w:rPr>
          <w:lang w:bidi="he-IL"/>
        </w:rPr>
        <w:t>four</w:t>
      </w:r>
      <w:r>
        <w:rPr>
          <w:lang w:bidi="he-IL"/>
        </w:rPr>
        <w:t xml:space="preserve"> hundred years which our ancestors were condemned to be in Egypt. THE RAIN IS OVER AND GONE: this refers to the </w:t>
      </w:r>
      <w:r w:rsidRPr="00D27AA0">
        <w:rPr>
          <w:lang w:bidi="he-IL"/>
        </w:rPr>
        <w:t>two</w:t>
      </w:r>
      <w:r>
        <w:rPr>
          <w:lang w:bidi="he-IL"/>
        </w:rPr>
        <w:t xml:space="preserve"> hundred and </w:t>
      </w:r>
      <w:r w:rsidRPr="00D27AA0">
        <w:rPr>
          <w:lang w:bidi="he-IL"/>
        </w:rPr>
        <w:t>ten</w:t>
      </w:r>
      <w:r>
        <w:rPr>
          <w:lang w:bidi="he-IL"/>
        </w:rPr>
        <w:t xml:space="preserve"> years [that they were actually there]. Are not ‘rain’ and ‘winter’ the same thing? R. </w:t>
      </w:r>
      <w:r w:rsidR="00F11373">
        <w:rPr>
          <w:lang w:bidi="he-IL"/>
        </w:rPr>
        <w:t>Tanchuma</w:t>
      </w:r>
      <w:r>
        <w:rPr>
          <w:lang w:bidi="he-IL"/>
        </w:rPr>
        <w:t xml:space="preserve"> said: The real hardship [of winter] is its rain. </w:t>
      </w:r>
      <w:r w:rsidR="00F11373">
        <w:rPr>
          <w:lang w:bidi="he-IL"/>
        </w:rPr>
        <w:t>So,</w:t>
      </w:r>
      <w:r>
        <w:rPr>
          <w:lang w:bidi="he-IL"/>
        </w:rPr>
        <w:t xml:space="preserve"> the real bondage of Israel in Egypt was eighty-</w:t>
      </w:r>
      <w:r w:rsidRPr="00D27AA0">
        <w:rPr>
          <w:lang w:bidi="he-IL"/>
        </w:rPr>
        <w:t>six</w:t>
      </w:r>
      <w:r>
        <w:rPr>
          <w:lang w:bidi="he-IL"/>
        </w:rPr>
        <w:t xml:space="preserve"> years, from the </w:t>
      </w:r>
      <w:r w:rsidRPr="00D27AA0">
        <w:rPr>
          <w:lang w:bidi="he-IL"/>
        </w:rPr>
        <w:t>birth</w:t>
      </w:r>
      <w:r>
        <w:rPr>
          <w:lang w:bidi="he-IL"/>
        </w:rPr>
        <w:t xml:space="preserve"> of Miriam.</w:t>
      </w:r>
      <w:r>
        <w:rPr>
          <w:rStyle w:val="FootnoteReference"/>
          <w:lang w:bidi="he-IL"/>
        </w:rPr>
        <w:footnoteReference w:id="109"/>
      </w:r>
    </w:p>
    <w:p w14:paraId="3582C812" w14:textId="77777777" w:rsidR="00A26290" w:rsidRDefault="00A26290" w:rsidP="00A26290">
      <w:pPr>
        <w:rPr>
          <w:lang w:bidi="he-IL"/>
        </w:rPr>
      </w:pPr>
    </w:p>
    <w:p w14:paraId="754229CF" w14:textId="67710A1D" w:rsidR="00A26290" w:rsidRDefault="00A26290" w:rsidP="00A26290">
      <w:pPr>
        <w:rPr>
          <w:lang w:bidi="he-IL"/>
        </w:rPr>
      </w:pPr>
      <w:r>
        <w:rPr>
          <w:lang w:bidi="he-IL"/>
        </w:rPr>
        <w:t xml:space="preserve">The duration of the </w:t>
      </w:r>
      <w:r w:rsidRPr="00D27AA0">
        <w:rPr>
          <w:lang w:bidi="he-IL"/>
        </w:rPr>
        <w:t>Exile</w:t>
      </w:r>
      <w:r>
        <w:rPr>
          <w:lang w:bidi="he-IL"/>
        </w:rPr>
        <w:t xml:space="preserve"> was 210 years, but actual slavery was only for 86 of those years. According to Megaleh Amukot, this is a result of the </w:t>
      </w:r>
      <w:r w:rsidRPr="00D27AA0">
        <w:rPr>
          <w:lang w:bidi="he-IL"/>
        </w:rPr>
        <w:t>prayers</w:t>
      </w:r>
      <w:r>
        <w:rPr>
          <w:lang w:bidi="he-IL"/>
        </w:rPr>
        <w:t xml:space="preserve"> of </w:t>
      </w:r>
      <w:r w:rsidRPr="00D27AA0">
        <w:rPr>
          <w:lang w:bidi="he-IL"/>
        </w:rPr>
        <w:t>Yaaqob</w:t>
      </w:r>
      <w:r>
        <w:rPr>
          <w:lang w:bidi="he-IL"/>
        </w:rPr>
        <w:t xml:space="preserve">, and reflects his unique </w:t>
      </w:r>
      <w:r w:rsidRPr="00D27AA0">
        <w:rPr>
          <w:lang w:bidi="he-IL"/>
        </w:rPr>
        <w:t>spiritual</w:t>
      </w:r>
      <w:r>
        <w:rPr>
          <w:lang w:bidi="he-IL"/>
        </w:rPr>
        <w:t xml:space="preserve"> profile:</w:t>
      </w:r>
      <w:r>
        <w:rPr>
          <w:rStyle w:val="FootnoteReference"/>
          <w:lang w:bidi="he-IL"/>
        </w:rPr>
        <w:footnoteReference w:id="110"/>
      </w:r>
      <w:r>
        <w:rPr>
          <w:lang w:bidi="he-IL"/>
        </w:rPr>
        <w:t xml:space="preserve"> This is a merger of Chesed and Din. The </w:t>
      </w:r>
      <w:r w:rsidRPr="00D27AA0">
        <w:rPr>
          <w:lang w:bidi="he-IL"/>
        </w:rPr>
        <w:t>Exile</w:t>
      </w:r>
      <w:r>
        <w:rPr>
          <w:lang w:bidi="he-IL"/>
        </w:rPr>
        <w:t xml:space="preserve"> and enslavement are inevitable, unavoidable. </w:t>
      </w:r>
      <w:r w:rsidRPr="00D27AA0">
        <w:rPr>
          <w:lang w:bidi="he-IL"/>
        </w:rPr>
        <w:t>Yaaqob</w:t>
      </w:r>
      <w:r>
        <w:rPr>
          <w:lang w:bidi="he-IL"/>
        </w:rPr>
        <w:t xml:space="preserve"> </w:t>
      </w:r>
      <w:r w:rsidRPr="00D27AA0">
        <w:rPr>
          <w:lang w:bidi="he-IL"/>
        </w:rPr>
        <w:t>prayed</w:t>
      </w:r>
      <w:r>
        <w:rPr>
          <w:lang w:bidi="he-IL"/>
        </w:rPr>
        <w:t xml:space="preserve">, not to cancel these harsh decrees, not to alter the judgment of Gods attribute of Din, but to merge it with God’s attribute of Chesed - 86 years of slavery in place of 400. Indeed, the </w:t>
      </w:r>
      <w:r w:rsidRPr="00D27AA0">
        <w:rPr>
          <w:lang w:bidi="he-IL"/>
        </w:rPr>
        <w:t>Talmud</w:t>
      </w:r>
      <w:r>
        <w:rPr>
          <w:lang w:bidi="he-IL"/>
        </w:rPr>
        <w:t xml:space="preserve"> </w:t>
      </w:r>
      <w:r w:rsidRPr="00D27AA0">
        <w:rPr>
          <w:lang w:bidi="he-IL"/>
        </w:rPr>
        <w:t>teaches</w:t>
      </w:r>
      <w:r>
        <w:rPr>
          <w:lang w:bidi="he-IL"/>
        </w:rPr>
        <w:t xml:space="preserve"> that the enslavement was tempered in another way: </w:t>
      </w:r>
      <w:r w:rsidRPr="00D27AA0">
        <w:rPr>
          <w:lang w:bidi="he-IL"/>
        </w:rPr>
        <w:t>Yaaqob</w:t>
      </w:r>
      <w:r>
        <w:rPr>
          <w:lang w:bidi="he-IL"/>
        </w:rPr>
        <w:t xml:space="preserve"> himself was spared slavery:</w:t>
      </w:r>
    </w:p>
    <w:p w14:paraId="064AF126" w14:textId="77777777" w:rsidR="00A26290" w:rsidRDefault="00A26290" w:rsidP="00A26290">
      <w:pPr>
        <w:rPr>
          <w:lang w:bidi="he-IL"/>
        </w:rPr>
      </w:pPr>
    </w:p>
    <w:p w14:paraId="0411F788" w14:textId="71B5DE17" w:rsidR="00A26290" w:rsidRPr="00A60037" w:rsidRDefault="00A26290" w:rsidP="00A60037">
      <w:pPr>
        <w:ind w:left="288" w:right="288"/>
        <w:rPr>
          <w:i/>
          <w:iCs/>
          <w:lang w:bidi="he-IL"/>
        </w:rPr>
      </w:pPr>
      <w:r w:rsidRPr="00A60037">
        <w:rPr>
          <w:i/>
          <w:iCs/>
          <w:lang w:bidi="he-IL"/>
        </w:rPr>
        <w:t>R. Hiyya b. Abba said in R. Yohanan’s name: it was fitting for our father Yaaqob to go down into Egypt in iron chains, but his merit saved him, for it is written, I drew them with the cords of a man, with bands of love; and I was to them as they that take off the yoke on their jaws, and I laid meat before them.</w:t>
      </w:r>
    </w:p>
    <w:p w14:paraId="4051BCC7" w14:textId="77777777" w:rsidR="00A26290" w:rsidRDefault="00A26290" w:rsidP="00A26290">
      <w:pPr>
        <w:rPr>
          <w:lang w:bidi="he-IL"/>
        </w:rPr>
      </w:pPr>
    </w:p>
    <w:p w14:paraId="1AC3E3C1" w14:textId="062CF32B" w:rsidR="00A26290" w:rsidRDefault="00A26290" w:rsidP="00A26290">
      <w:pPr>
        <w:rPr>
          <w:lang w:bidi="he-IL"/>
        </w:rPr>
      </w:pPr>
      <w:r>
        <w:rPr>
          <w:lang w:bidi="he-IL"/>
        </w:rPr>
        <w:t xml:space="preserve">Slavery should have begun with </w:t>
      </w:r>
      <w:r w:rsidRPr="00D27AA0">
        <w:rPr>
          <w:lang w:bidi="he-IL"/>
        </w:rPr>
        <w:t>Yaaqob</w:t>
      </w:r>
      <w:r>
        <w:rPr>
          <w:lang w:bidi="he-IL"/>
        </w:rPr>
        <w:t xml:space="preserve"> taken down to Egypt in chains, but he was spared the disgrace. </w:t>
      </w:r>
      <w:r w:rsidRPr="00D27AA0">
        <w:rPr>
          <w:lang w:bidi="he-IL"/>
        </w:rPr>
        <w:t>Yaaqob</w:t>
      </w:r>
      <w:r>
        <w:rPr>
          <w:lang w:bidi="he-IL"/>
        </w:rPr>
        <w:t xml:space="preserve"> arrived in Egypt with a royal </w:t>
      </w:r>
      <w:r w:rsidR="00F11373">
        <w:rPr>
          <w:lang w:bidi="he-IL"/>
        </w:rPr>
        <w:t>escort and</w:t>
      </w:r>
      <w:r>
        <w:rPr>
          <w:lang w:bidi="he-IL"/>
        </w:rPr>
        <w:t xml:space="preserve"> was received by Pharaoh himself with full </w:t>
      </w:r>
      <w:r w:rsidR="00F11373">
        <w:rPr>
          <w:lang w:bidi="he-IL"/>
        </w:rPr>
        <w:t>honors</w:t>
      </w:r>
      <w:r>
        <w:rPr>
          <w:lang w:bidi="he-IL"/>
        </w:rPr>
        <w:t xml:space="preserve">. It was the beginning of the slavery, conducted with pomp and circumstance. This combination is Rachamim. The sale of </w:t>
      </w:r>
      <w:r w:rsidRPr="00D27AA0">
        <w:rPr>
          <w:lang w:bidi="he-IL"/>
        </w:rPr>
        <w:t>Yosef</w:t>
      </w:r>
      <w:r>
        <w:rPr>
          <w:rStyle w:val="FootnoteReference"/>
          <w:lang w:bidi="he-IL"/>
        </w:rPr>
        <w:footnoteReference w:id="111"/>
      </w:r>
      <w:r>
        <w:rPr>
          <w:lang w:bidi="he-IL"/>
        </w:rPr>
        <w:t xml:space="preserve"> and </w:t>
      </w:r>
      <w:r w:rsidRPr="00D27AA0">
        <w:rPr>
          <w:lang w:bidi="he-IL"/>
        </w:rPr>
        <w:t>Yosef</w:t>
      </w:r>
      <w:r>
        <w:rPr>
          <w:lang w:bidi="he-IL"/>
        </w:rPr>
        <w:t>’s ascension to royalty were all part of the greater plan to temper the unavoidable enslavement.</w:t>
      </w:r>
      <w:r>
        <w:rPr>
          <w:rStyle w:val="FootnoteReference"/>
          <w:lang w:bidi="he-IL"/>
        </w:rPr>
        <w:footnoteReference w:id="112"/>
      </w:r>
    </w:p>
    <w:p w14:paraId="68052533" w14:textId="77777777" w:rsidR="00A26290" w:rsidRDefault="00A26290" w:rsidP="00A26290">
      <w:pPr>
        <w:rPr>
          <w:lang w:bidi="he-IL"/>
        </w:rPr>
      </w:pPr>
    </w:p>
    <w:p w14:paraId="2870F74F" w14:textId="2614FDCA" w:rsidR="00A26290" w:rsidRDefault="00A26290" w:rsidP="00A26290">
      <w:pPr>
        <w:rPr>
          <w:lang w:bidi="he-IL"/>
        </w:rPr>
      </w:pPr>
      <w:r>
        <w:rPr>
          <w:lang w:bidi="he-IL"/>
        </w:rPr>
        <w:t xml:space="preserve">Let us return to another unresolved conflict in </w:t>
      </w:r>
      <w:r w:rsidRPr="00D27AA0">
        <w:rPr>
          <w:lang w:bidi="he-IL"/>
        </w:rPr>
        <w:t>Yaaqob</w:t>
      </w:r>
      <w:r>
        <w:rPr>
          <w:lang w:bidi="he-IL"/>
        </w:rPr>
        <w:t xml:space="preserve">’s life: Who is his “real” wife? According to the </w:t>
      </w:r>
      <w:r w:rsidRPr="00D27AA0">
        <w:rPr>
          <w:lang w:bidi="he-IL"/>
        </w:rPr>
        <w:t>Zohar</w:t>
      </w:r>
      <w:r>
        <w:rPr>
          <w:lang w:bidi="he-IL"/>
        </w:rPr>
        <w:t>,</w:t>
      </w:r>
      <w:r>
        <w:rPr>
          <w:rStyle w:val="FootnoteReference"/>
          <w:lang w:bidi="he-IL"/>
        </w:rPr>
        <w:footnoteReference w:id="113"/>
      </w:r>
      <w:r>
        <w:rPr>
          <w:lang w:bidi="he-IL"/>
        </w:rPr>
        <w:t xml:space="preserve"> the real wife of </w:t>
      </w:r>
      <w:r w:rsidRPr="00D27AA0">
        <w:rPr>
          <w:lang w:bidi="he-IL"/>
        </w:rPr>
        <w:t>Yaaqob</w:t>
      </w:r>
      <w:r>
        <w:rPr>
          <w:lang w:bidi="he-IL"/>
        </w:rPr>
        <w:t xml:space="preserve"> was Rachel, and the real wife of Israel was Leah. Therefore, the Megaleh Amukot says, as soon as </w:t>
      </w:r>
      <w:r w:rsidRPr="00D27AA0">
        <w:rPr>
          <w:lang w:bidi="he-IL"/>
        </w:rPr>
        <w:t>Yaaqob</w:t>
      </w:r>
      <w:r>
        <w:rPr>
          <w:lang w:bidi="he-IL"/>
        </w:rPr>
        <w:t xml:space="preserve"> returns to the </w:t>
      </w:r>
      <w:r w:rsidRPr="00D27AA0">
        <w:rPr>
          <w:lang w:bidi="he-IL"/>
        </w:rPr>
        <w:t>Land of Israel</w:t>
      </w:r>
      <w:r>
        <w:rPr>
          <w:lang w:bidi="he-IL"/>
        </w:rPr>
        <w:t xml:space="preserve"> and receives the </w:t>
      </w:r>
      <w:r w:rsidRPr="00D27AA0">
        <w:rPr>
          <w:lang w:bidi="he-IL"/>
        </w:rPr>
        <w:t>name</w:t>
      </w:r>
      <w:r>
        <w:rPr>
          <w:lang w:bidi="he-IL"/>
        </w:rPr>
        <w:t xml:space="preserve"> Israel, Rachel dies.</w:t>
      </w:r>
      <w:r>
        <w:rPr>
          <w:rStyle w:val="FootnoteReference"/>
          <w:lang w:bidi="he-IL"/>
        </w:rPr>
        <w:footnoteReference w:id="114"/>
      </w:r>
      <w:r>
        <w:rPr>
          <w:lang w:bidi="he-IL"/>
        </w:rPr>
        <w:t xml:space="preserve"> It is as if </w:t>
      </w:r>
      <w:r w:rsidRPr="00D27AA0">
        <w:rPr>
          <w:lang w:bidi="he-IL"/>
        </w:rPr>
        <w:t>Yaaqob</w:t>
      </w:r>
      <w:r>
        <w:rPr>
          <w:lang w:bidi="he-IL"/>
        </w:rPr>
        <w:t xml:space="preserve"> is no more; </w:t>
      </w:r>
      <w:r w:rsidR="00F11373">
        <w:rPr>
          <w:lang w:bidi="he-IL"/>
        </w:rPr>
        <w:t>therefore,</w:t>
      </w:r>
      <w:r>
        <w:rPr>
          <w:lang w:bidi="he-IL"/>
        </w:rPr>
        <w:t xml:space="preserve"> his soul-mate, is no more. Rachel was the woman </w:t>
      </w:r>
      <w:r w:rsidRPr="00D27AA0">
        <w:rPr>
          <w:lang w:bidi="he-IL"/>
        </w:rPr>
        <w:t>Yaaqob</w:t>
      </w:r>
      <w:r>
        <w:rPr>
          <w:lang w:bidi="he-IL"/>
        </w:rPr>
        <w:t xml:space="preserve"> loved; Leah was the woman who produced the lion’s share of Am Israel. The </w:t>
      </w:r>
      <w:r w:rsidRPr="00D27AA0">
        <w:rPr>
          <w:lang w:bidi="he-IL"/>
        </w:rPr>
        <w:t>Midrash</w:t>
      </w:r>
      <w:r>
        <w:rPr>
          <w:lang w:bidi="he-IL"/>
        </w:rPr>
        <w:t xml:space="preserve"> articulates the issue as follows: The word ikar (‘principal’ wife) is related to akara (childless); when the Torah says Rachel was akara, the message is that she was the principal wife. Nonetheless, Leah is the mother of the </w:t>
      </w:r>
      <w:r w:rsidRPr="00D27AA0">
        <w:rPr>
          <w:lang w:bidi="he-IL"/>
        </w:rPr>
        <w:t>nation</w:t>
      </w:r>
      <w:r>
        <w:rPr>
          <w:lang w:bidi="he-IL"/>
        </w:rPr>
        <w:t>.</w:t>
      </w:r>
      <w:r>
        <w:rPr>
          <w:rStyle w:val="FootnoteReference"/>
          <w:lang w:bidi="he-IL"/>
        </w:rPr>
        <w:footnoteReference w:id="115"/>
      </w:r>
    </w:p>
    <w:p w14:paraId="10CC6D1D" w14:textId="77777777" w:rsidR="00A26290" w:rsidRDefault="00A26290" w:rsidP="00A26290">
      <w:pPr>
        <w:rPr>
          <w:lang w:bidi="he-IL"/>
        </w:rPr>
      </w:pPr>
    </w:p>
    <w:p w14:paraId="0D82BC18" w14:textId="4C253E6A" w:rsidR="00A26290" w:rsidRDefault="00A26290" w:rsidP="00A26290">
      <w:pPr>
        <w:rPr>
          <w:lang w:bidi="he-IL"/>
        </w:rPr>
      </w:pPr>
      <w:r>
        <w:rPr>
          <w:lang w:bidi="he-IL"/>
        </w:rPr>
        <w:lastRenderedPageBreak/>
        <w:t xml:space="preserve">The complexity of the issue stems from the nature of Rachamim. </w:t>
      </w:r>
      <w:r w:rsidRPr="00D27AA0">
        <w:rPr>
          <w:lang w:bidi="he-IL"/>
        </w:rPr>
        <w:t>Avraham</w:t>
      </w:r>
      <w:r>
        <w:rPr>
          <w:lang w:bidi="he-IL"/>
        </w:rPr>
        <w:t xml:space="preserve"> was identified with Chesed, and his wife Sarah, who insists that </w:t>
      </w:r>
      <w:r w:rsidR="00F11373">
        <w:rPr>
          <w:lang w:bidi="he-IL"/>
        </w:rPr>
        <w:t>Ishmael</w:t>
      </w:r>
      <w:r>
        <w:rPr>
          <w:lang w:bidi="he-IL"/>
        </w:rPr>
        <w:t xml:space="preserve"> must go, is Din. It is she who displays clear judgment, is able to isolate the black and the white from amidst the grey. </w:t>
      </w:r>
      <w:r w:rsidRPr="00D27AA0">
        <w:rPr>
          <w:lang w:bidi="he-IL"/>
        </w:rPr>
        <w:t>Yitzchak</w:t>
      </w:r>
      <w:r>
        <w:rPr>
          <w:lang w:bidi="he-IL"/>
        </w:rPr>
        <w:t xml:space="preserve">, her son, is also identified with Din; he hears the pronouncement of God and unflinchingly executes the decree. There is no grey area. His wife </w:t>
      </w:r>
      <w:r w:rsidR="00F11373">
        <w:rPr>
          <w:lang w:bidi="he-IL"/>
        </w:rPr>
        <w:t>Rivka</w:t>
      </w:r>
      <w:r>
        <w:rPr>
          <w:lang w:bidi="he-IL"/>
        </w:rPr>
        <w:t xml:space="preserve"> is identified with Chesed, hence the test employed by </w:t>
      </w:r>
      <w:r w:rsidRPr="00D27AA0">
        <w:rPr>
          <w:lang w:bidi="he-IL"/>
        </w:rPr>
        <w:t>Avraham</w:t>
      </w:r>
      <w:r>
        <w:rPr>
          <w:lang w:bidi="he-IL"/>
        </w:rPr>
        <w:t xml:space="preserve">’s servant to locate the proper spouse for </w:t>
      </w:r>
      <w:r w:rsidRPr="00D27AA0">
        <w:rPr>
          <w:lang w:bidi="he-IL"/>
        </w:rPr>
        <w:t>Yitzchak</w:t>
      </w:r>
      <w:r>
        <w:rPr>
          <w:lang w:bidi="he-IL"/>
        </w:rPr>
        <w:t>.</w:t>
      </w:r>
    </w:p>
    <w:p w14:paraId="6B768DED" w14:textId="77777777" w:rsidR="00A26290" w:rsidRDefault="00A26290" w:rsidP="00A26290">
      <w:pPr>
        <w:rPr>
          <w:lang w:bidi="he-IL"/>
        </w:rPr>
      </w:pPr>
    </w:p>
    <w:p w14:paraId="3E2FB98E" w14:textId="69C23D7A" w:rsidR="00A26290" w:rsidRDefault="00A26290" w:rsidP="00A26290">
      <w:pPr>
        <w:rPr>
          <w:lang w:bidi="he-IL"/>
        </w:rPr>
      </w:pPr>
      <w:r>
        <w:rPr>
          <w:lang w:bidi="he-IL"/>
        </w:rPr>
        <w:t xml:space="preserve">Who is </w:t>
      </w:r>
      <w:r w:rsidRPr="00D27AA0">
        <w:rPr>
          <w:lang w:bidi="he-IL"/>
        </w:rPr>
        <w:t>Yaaqob</w:t>
      </w:r>
      <w:r>
        <w:rPr>
          <w:lang w:bidi="he-IL"/>
        </w:rPr>
        <w:t xml:space="preserve">? A kindly, sensitive tent - dweller. A </w:t>
      </w:r>
      <w:r w:rsidRPr="00D27AA0">
        <w:rPr>
          <w:lang w:bidi="he-IL"/>
        </w:rPr>
        <w:t>spiritual</w:t>
      </w:r>
      <w:r>
        <w:rPr>
          <w:lang w:bidi="he-IL"/>
        </w:rPr>
        <w:t xml:space="preserve"> man. A man of loving-kindness whom </w:t>
      </w:r>
      <w:r w:rsidRPr="00D27AA0">
        <w:rPr>
          <w:lang w:bidi="he-IL"/>
        </w:rPr>
        <w:t>one</w:t>
      </w:r>
      <w:r>
        <w:rPr>
          <w:lang w:bidi="he-IL"/>
        </w:rPr>
        <w:t xml:space="preserve"> </w:t>
      </w:r>
      <w:r w:rsidRPr="00D27AA0">
        <w:rPr>
          <w:lang w:bidi="he-IL"/>
        </w:rPr>
        <w:t>needs</w:t>
      </w:r>
      <w:r>
        <w:rPr>
          <w:lang w:bidi="he-IL"/>
        </w:rPr>
        <w:t xml:space="preserve"> no other reason to love. Rachel, too, is kind, generous, giving. Her self-</w:t>
      </w:r>
      <w:r w:rsidRPr="00D27AA0">
        <w:rPr>
          <w:lang w:bidi="he-IL"/>
        </w:rPr>
        <w:t>sacrifice</w:t>
      </w:r>
      <w:r>
        <w:rPr>
          <w:lang w:bidi="he-IL"/>
        </w:rPr>
        <w:t xml:space="preserve"> for her sister is unparalleled in the annals of Chesed. Here, at last, is the perfect couple: Similar in temperament and inclination, without the stark differences that characterized the home life of the previous </w:t>
      </w:r>
      <w:r w:rsidRPr="00D27AA0">
        <w:rPr>
          <w:lang w:bidi="he-IL"/>
        </w:rPr>
        <w:t>two</w:t>
      </w:r>
      <w:r>
        <w:rPr>
          <w:lang w:bidi="he-IL"/>
        </w:rPr>
        <w:t xml:space="preserve"> </w:t>
      </w:r>
      <w:r w:rsidRPr="00D27AA0">
        <w:rPr>
          <w:lang w:bidi="he-IL"/>
        </w:rPr>
        <w:t>generations</w:t>
      </w:r>
      <w:r>
        <w:rPr>
          <w:lang w:bidi="he-IL"/>
        </w:rPr>
        <w:t xml:space="preserve">. But something went wrong. A different couple, also destined to unite, never materialized, </w:t>
      </w:r>
      <w:r w:rsidRPr="00D27AA0">
        <w:rPr>
          <w:lang w:bidi="he-IL"/>
        </w:rPr>
        <w:t>Esav</w:t>
      </w:r>
      <w:r>
        <w:rPr>
          <w:lang w:bidi="he-IL"/>
        </w:rPr>
        <w:t xml:space="preserve"> and Leah.</w:t>
      </w:r>
    </w:p>
    <w:p w14:paraId="47EE4B30" w14:textId="77777777" w:rsidR="00A26290" w:rsidRDefault="00A26290" w:rsidP="00A26290">
      <w:pPr>
        <w:rPr>
          <w:lang w:bidi="he-IL"/>
        </w:rPr>
      </w:pPr>
    </w:p>
    <w:p w14:paraId="1BC738AC" w14:textId="3DE32539" w:rsidR="00A26290" w:rsidRDefault="00A26290" w:rsidP="00A26290">
      <w:pPr>
        <w:rPr>
          <w:lang w:bidi="he-IL"/>
        </w:rPr>
      </w:pPr>
      <w:r w:rsidRPr="00D27AA0">
        <w:rPr>
          <w:lang w:bidi="he-IL"/>
        </w:rPr>
        <w:t>Esav</w:t>
      </w:r>
      <w:r>
        <w:rPr>
          <w:lang w:bidi="he-IL"/>
        </w:rPr>
        <w:t xml:space="preserve"> and Leah were meant to be together,</w:t>
      </w:r>
      <w:r>
        <w:rPr>
          <w:rStyle w:val="FootnoteReference"/>
          <w:lang w:bidi="he-IL"/>
        </w:rPr>
        <w:footnoteReference w:id="116"/>
      </w:r>
      <w:r>
        <w:rPr>
          <w:lang w:bidi="he-IL"/>
        </w:rPr>
        <w:t xml:space="preserve"> but </w:t>
      </w:r>
      <w:r w:rsidRPr="00D27AA0">
        <w:rPr>
          <w:lang w:bidi="he-IL"/>
        </w:rPr>
        <w:t>Esav</w:t>
      </w:r>
      <w:r>
        <w:rPr>
          <w:lang w:bidi="he-IL"/>
        </w:rPr>
        <w:t xml:space="preserve"> turns his back on the Divine Plan. He abdicates. A replacement for the powerful </w:t>
      </w:r>
      <w:r w:rsidRPr="00D27AA0">
        <w:rPr>
          <w:lang w:bidi="he-IL"/>
        </w:rPr>
        <w:t>Esav</w:t>
      </w:r>
      <w:r>
        <w:rPr>
          <w:lang w:bidi="he-IL"/>
        </w:rPr>
        <w:t xml:space="preserve"> in the pantheon of </w:t>
      </w:r>
      <w:r w:rsidRPr="00D27AA0">
        <w:rPr>
          <w:lang w:bidi="he-IL"/>
        </w:rPr>
        <w:t>Jewish</w:t>
      </w:r>
      <w:r>
        <w:rPr>
          <w:lang w:bidi="he-IL"/>
        </w:rPr>
        <w:t xml:space="preserve"> leaders must be found. Enter Israel, the “replacement” spouse for Leah. The merger of </w:t>
      </w:r>
      <w:r w:rsidRPr="00D27AA0">
        <w:rPr>
          <w:lang w:bidi="he-IL"/>
        </w:rPr>
        <w:t>Yaaqob</w:t>
      </w:r>
      <w:r>
        <w:rPr>
          <w:lang w:bidi="he-IL"/>
        </w:rPr>
        <w:t xml:space="preserve"> and Israel is paralleled by the merger of Rachel and Leah. In fact, we are told that Rachel and Leah were </w:t>
      </w:r>
      <w:r w:rsidRPr="00D27AA0">
        <w:rPr>
          <w:lang w:bidi="he-IL"/>
        </w:rPr>
        <w:t>one</w:t>
      </w:r>
      <w:r>
        <w:rPr>
          <w:lang w:bidi="he-IL"/>
        </w:rPr>
        <w:t xml:space="preserve"> soul divided between </w:t>
      </w:r>
      <w:r w:rsidRPr="00D27AA0">
        <w:rPr>
          <w:lang w:bidi="he-IL"/>
        </w:rPr>
        <w:t>two</w:t>
      </w:r>
      <w:r>
        <w:rPr>
          <w:lang w:bidi="he-IL"/>
        </w:rPr>
        <w:t xml:space="preserve"> </w:t>
      </w:r>
      <w:r w:rsidRPr="00D27AA0">
        <w:rPr>
          <w:lang w:bidi="he-IL"/>
        </w:rPr>
        <w:t>bodies</w:t>
      </w:r>
      <w:r>
        <w:rPr>
          <w:lang w:bidi="he-IL"/>
        </w:rPr>
        <w:t>.</w:t>
      </w:r>
      <w:r>
        <w:rPr>
          <w:rStyle w:val="FootnoteReference"/>
          <w:lang w:bidi="he-IL"/>
        </w:rPr>
        <w:footnoteReference w:id="117"/>
      </w:r>
    </w:p>
    <w:p w14:paraId="44D5D5DB" w14:textId="77777777" w:rsidR="00A26290" w:rsidRDefault="00A26290" w:rsidP="00A26290">
      <w:pPr>
        <w:rPr>
          <w:lang w:bidi="he-IL"/>
        </w:rPr>
      </w:pPr>
    </w:p>
    <w:p w14:paraId="5A7A1550" w14:textId="34009347" w:rsidR="00A26290" w:rsidRDefault="00A26290" w:rsidP="00A26290">
      <w:pPr>
        <w:rPr>
          <w:lang w:bidi="he-IL"/>
        </w:rPr>
      </w:pPr>
      <w:r>
        <w:rPr>
          <w:lang w:bidi="he-IL"/>
        </w:rPr>
        <w:t xml:space="preserve">The original plan was for </w:t>
      </w:r>
      <w:r w:rsidRPr="00D27AA0">
        <w:rPr>
          <w:lang w:bidi="he-IL"/>
        </w:rPr>
        <w:t>Yaaqob</w:t>
      </w:r>
      <w:r>
        <w:rPr>
          <w:lang w:bidi="he-IL"/>
        </w:rPr>
        <w:t xml:space="preserve"> and Rachel to form a home of complete Chesed and for </w:t>
      </w:r>
      <w:r w:rsidRPr="00D27AA0">
        <w:rPr>
          <w:lang w:bidi="he-IL"/>
        </w:rPr>
        <w:t>Esav</w:t>
      </w:r>
      <w:r>
        <w:rPr>
          <w:lang w:bidi="he-IL"/>
        </w:rPr>
        <w:t xml:space="preserve"> and Leah to form a home of total Din. With these forces joined and working in harmony, the product would become </w:t>
      </w:r>
      <w:r w:rsidRPr="00D27AA0">
        <w:rPr>
          <w:lang w:bidi="he-IL"/>
        </w:rPr>
        <w:t>known</w:t>
      </w:r>
      <w:r>
        <w:rPr>
          <w:lang w:bidi="he-IL"/>
        </w:rPr>
        <w:t xml:space="preserve"> as Am Israel. This plan is frustrated when </w:t>
      </w:r>
      <w:r w:rsidRPr="00D27AA0">
        <w:rPr>
          <w:lang w:bidi="he-IL"/>
        </w:rPr>
        <w:t>Esav</w:t>
      </w:r>
      <w:r>
        <w:rPr>
          <w:lang w:bidi="he-IL"/>
        </w:rPr>
        <w:t xml:space="preserve"> backs out. He scorns his birthright, rejects his responsibility. </w:t>
      </w:r>
      <w:r w:rsidRPr="00D27AA0">
        <w:rPr>
          <w:lang w:bidi="he-IL"/>
        </w:rPr>
        <w:t>Esav</w:t>
      </w:r>
      <w:r>
        <w:rPr>
          <w:lang w:bidi="he-IL"/>
        </w:rPr>
        <w:t xml:space="preserve">’s powers of judgment are not put to use in the service of God, but rather in the service of self, as part of </w:t>
      </w:r>
      <w:r w:rsidRPr="00D27AA0">
        <w:rPr>
          <w:lang w:bidi="he-IL"/>
        </w:rPr>
        <w:t>Esav</w:t>
      </w:r>
      <w:r>
        <w:rPr>
          <w:lang w:bidi="he-IL"/>
        </w:rPr>
        <w:t xml:space="preserve">’s rebellion. A </w:t>
      </w:r>
      <w:proofErr w:type="gramStart"/>
      <w:r>
        <w:rPr>
          <w:lang w:bidi="he-IL"/>
        </w:rPr>
        <w:t>void results</w:t>
      </w:r>
      <w:proofErr w:type="gramEnd"/>
      <w:r>
        <w:rPr>
          <w:lang w:bidi="he-IL"/>
        </w:rPr>
        <w:t xml:space="preserve">, a vacuum that must be filled. </w:t>
      </w:r>
      <w:r w:rsidRPr="00D27AA0">
        <w:rPr>
          <w:lang w:bidi="he-IL"/>
        </w:rPr>
        <w:t>Yaaqob</w:t>
      </w:r>
      <w:r>
        <w:rPr>
          <w:lang w:bidi="he-IL"/>
        </w:rPr>
        <w:t xml:space="preserve"> steps up. He takes </w:t>
      </w:r>
      <w:r w:rsidRPr="00D27AA0">
        <w:rPr>
          <w:lang w:bidi="he-IL"/>
        </w:rPr>
        <w:t>Esav</w:t>
      </w:r>
      <w:r>
        <w:rPr>
          <w:lang w:bidi="he-IL"/>
        </w:rPr>
        <w:t xml:space="preserve">’s birthright upon himself, acquires the </w:t>
      </w:r>
      <w:r>
        <w:rPr>
          <w:lang w:bidi="he-IL"/>
        </w:rPr>
        <w:t xml:space="preserve">blessing that was meant for </w:t>
      </w:r>
      <w:r w:rsidRPr="00D27AA0">
        <w:rPr>
          <w:lang w:bidi="he-IL"/>
        </w:rPr>
        <w:t>Esav</w:t>
      </w:r>
      <w:r>
        <w:rPr>
          <w:lang w:bidi="he-IL"/>
        </w:rPr>
        <w:t xml:space="preserve">, and sets out to fulfill a dual role: to fulfill the destiny of </w:t>
      </w:r>
      <w:r w:rsidRPr="00D27AA0">
        <w:rPr>
          <w:lang w:bidi="he-IL"/>
        </w:rPr>
        <w:t>Yaaqob</w:t>
      </w:r>
      <w:r>
        <w:rPr>
          <w:lang w:bidi="he-IL"/>
        </w:rPr>
        <w:t xml:space="preserve"> and fulfill God’s </w:t>
      </w:r>
      <w:r w:rsidRPr="00D27AA0">
        <w:rPr>
          <w:lang w:bidi="he-IL"/>
        </w:rPr>
        <w:t>Covenant</w:t>
      </w:r>
      <w:r>
        <w:rPr>
          <w:lang w:bidi="he-IL"/>
        </w:rPr>
        <w:t xml:space="preserve"> with </w:t>
      </w:r>
      <w:r w:rsidRPr="00D27AA0">
        <w:rPr>
          <w:lang w:bidi="he-IL"/>
        </w:rPr>
        <w:t>Avraham</w:t>
      </w:r>
      <w:r>
        <w:rPr>
          <w:lang w:bidi="he-IL"/>
        </w:rPr>
        <w:t xml:space="preserve">, while at the same </w:t>
      </w:r>
      <w:r w:rsidRPr="00D27AA0">
        <w:rPr>
          <w:lang w:bidi="he-IL"/>
        </w:rPr>
        <w:t>time</w:t>
      </w:r>
      <w:r>
        <w:rPr>
          <w:lang w:bidi="he-IL"/>
        </w:rPr>
        <w:t xml:space="preserve"> fulfilling the destiny which </w:t>
      </w:r>
      <w:r w:rsidRPr="00D27AA0">
        <w:rPr>
          <w:lang w:bidi="he-IL"/>
        </w:rPr>
        <w:t>Esav</w:t>
      </w:r>
      <w:r>
        <w:rPr>
          <w:lang w:bidi="he-IL"/>
        </w:rPr>
        <w:t xml:space="preserve"> has abandoned, which will now be filled by Israel.</w:t>
      </w:r>
      <w:r>
        <w:rPr>
          <w:rStyle w:val="FootnoteReference"/>
          <w:lang w:bidi="he-IL"/>
        </w:rPr>
        <w:footnoteReference w:id="118"/>
      </w:r>
    </w:p>
    <w:p w14:paraId="18908757" w14:textId="77777777" w:rsidR="00A26290" w:rsidRDefault="00A26290" w:rsidP="00A26290">
      <w:pPr>
        <w:rPr>
          <w:lang w:bidi="he-IL"/>
        </w:rPr>
      </w:pPr>
    </w:p>
    <w:p w14:paraId="7BA4CFF2" w14:textId="053A2BE2" w:rsidR="00A26290" w:rsidRDefault="00A26290" w:rsidP="00A26290">
      <w:pPr>
        <w:rPr>
          <w:lang w:bidi="he-IL"/>
        </w:rPr>
      </w:pPr>
      <w:r w:rsidRPr="00D27AA0">
        <w:rPr>
          <w:lang w:bidi="he-IL"/>
        </w:rPr>
        <w:t>Yaaqob</w:t>
      </w:r>
      <w:r>
        <w:rPr>
          <w:lang w:bidi="he-IL"/>
        </w:rPr>
        <w:t xml:space="preserve"> must now leave the tents. He must reinvent himself. He must live a dual life, and he must marry </w:t>
      </w:r>
      <w:r w:rsidRPr="00D27AA0">
        <w:rPr>
          <w:lang w:bidi="he-IL"/>
        </w:rPr>
        <w:t>two</w:t>
      </w:r>
      <w:r>
        <w:rPr>
          <w:lang w:bidi="he-IL"/>
        </w:rPr>
        <w:t xml:space="preserve"> women. He must be both </w:t>
      </w:r>
      <w:r w:rsidRPr="00D27AA0">
        <w:rPr>
          <w:lang w:bidi="he-IL"/>
        </w:rPr>
        <w:t>Yaaqob</w:t>
      </w:r>
      <w:r>
        <w:rPr>
          <w:lang w:bidi="he-IL"/>
        </w:rPr>
        <w:t xml:space="preserve"> and Israel; he must become Rachamim.</w:t>
      </w:r>
    </w:p>
    <w:p w14:paraId="08295BDC" w14:textId="77777777" w:rsidR="000A6A66" w:rsidRDefault="000A6A66" w:rsidP="003772F3">
      <w:pPr>
        <w:rPr>
          <w:lang w:bidi="he-IL"/>
        </w:rPr>
      </w:pPr>
    </w:p>
    <w:p w14:paraId="3E01A760" w14:textId="0177B30B" w:rsidR="00C57344" w:rsidRDefault="00C57344" w:rsidP="00C57344">
      <w:pPr>
        <w:pStyle w:val="Heading1"/>
        <w:rPr>
          <w:lang w:bidi="he-IL"/>
        </w:rPr>
      </w:pPr>
      <w:bookmarkStart w:id="45" w:name="_Toc519191819"/>
      <w:bookmarkStart w:id="46" w:name="_Toc24271811"/>
      <w:bookmarkStart w:id="47" w:name="_Toc24617264"/>
      <w:r>
        <w:rPr>
          <w:lang w:bidi="he-IL"/>
        </w:rPr>
        <w:t>Reuben</w:t>
      </w:r>
      <w:bookmarkEnd w:id="45"/>
      <w:bookmarkEnd w:id="46"/>
      <w:bookmarkEnd w:id="47"/>
    </w:p>
    <w:p w14:paraId="681C51DC" w14:textId="77777777" w:rsidR="00C57344" w:rsidRDefault="00C57344" w:rsidP="00C57344">
      <w:pPr>
        <w:rPr>
          <w:lang w:bidi="he-IL"/>
        </w:rPr>
      </w:pPr>
    </w:p>
    <w:p w14:paraId="607EF486" w14:textId="7CD79B29" w:rsidR="00C57344" w:rsidRDefault="00C57344" w:rsidP="00C57344">
      <w:pPr>
        <w:rPr>
          <w:lang w:bidi="he-IL"/>
        </w:rPr>
      </w:pPr>
      <w:r>
        <w:rPr>
          <w:lang w:bidi="he-IL"/>
        </w:rPr>
        <w:t>God</w:t>
      </w:r>
      <w:r w:rsidR="00DA493B">
        <w:rPr>
          <w:lang w:bidi="he-IL"/>
        </w:rPr>
        <w:t xml:space="preserve"> </w:t>
      </w:r>
      <w:r>
        <w:rPr>
          <w:lang w:bidi="he-IL"/>
        </w:rPr>
        <w:t>saw</w:t>
      </w:r>
      <w:r w:rsidR="00DA493B">
        <w:rPr>
          <w:lang w:bidi="he-IL"/>
        </w:rPr>
        <w:t xml:space="preserve"> </w:t>
      </w:r>
      <w:r>
        <w:rPr>
          <w:lang w:bidi="he-IL"/>
        </w:rPr>
        <w:t>(ra</w:t>
      </w:r>
      <w:r w:rsidR="00451458">
        <w:rPr>
          <w:lang w:bidi="he-IL"/>
        </w:rPr>
        <w:t>’</w:t>
      </w:r>
      <w:r>
        <w:rPr>
          <w:lang w:bidi="he-IL"/>
        </w:rPr>
        <w:t>ah)</w:t>
      </w:r>
      <w:r w:rsidR="00DA493B">
        <w:rPr>
          <w:lang w:bidi="he-IL"/>
        </w:rPr>
        <w:t xml:space="preserve"> </w:t>
      </w:r>
      <w:r>
        <w:rPr>
          <w:lang w:bidi="he-IL"/>
        </w:rPr>
        <w:t>Leah</w:t>
      </w:r>
      <w:r w:rsidR="00451458">
        <w:rPr>
          <w:lang w:bidi="he-IL"/>
        </w:rPr>
        <w:t>’</w:t>
      </w:r>
      <w:r>
        <w:rPr>
          <w:lang w:bidi="he-IL"/>
        </w:rPr>
        <w:t>s</w:t>
      </w:r>
      <w:r w:rsidR="00DA493B">
        <w:rPr>
          <w:lang w:bidi="he-IL"/>
        </w:rPr>
        <w:t xml:space="preserve"> </w:t>
      </w:r>
      <w:r>
        <w:rPr>
          <w:lang w:bidi="he-IL"/>
        </w:rPr>
        <w:t>distress;</w:t>
      </w:r>
      <w:r w:rsidR="00DA493B">
        <w:rPr>
          <w:lang w:bidi="he-IL"/>
        </w:rPr>
        <w:t xml:space="preserve"> </w:t>
      </w:r>
      <w:r>
        <w:rPr>
          <w:lang w:bidi="he-IL"/>
        </w:rPr>
        <w:t>He</w:t>
      </w:r>
      <w:r w:rsidR="00DA493B">
        <w:rPr>
          <w:lang w:bidi="he-IL"/>
        </w:rPr>
        <w:t xml:space="preserve"> </w:t>
      </w:r>
      <w:r>
        <w:rPr>
          <w:lang w:bidi="he-IL"/>
        </w:rPr>
        <w:t>enabled</w:t>
      </w:r>
      <w:r w:rsidR="00DA493B">
        <w:rPr>
          <w:lang w:bidi="he-IL"/>
        </w:rPr>
        <w:t xml:space="preserve"> </w:t>
      </w:r>
      <w:r>
        <w:rPr>
          <w:lang w:bidi="he-IL"/>
        </w:rPr>
        <w:t>her</w:t>
      </w:r>
      <w:r w:rsidR="00DA493B">
        <w:rPr>
          <w:lang w:bidi="he-IL"/>
        </w:rPr>
        <w:t xml:space="preserve"> </w:t>
      </w:r>
      <w:r>
        <w:rPr>
          <w:lang w:bidi="he-IL"/>
        </w:rPr>
        <w:t>to</w:t>
      </w:r>
      <w:r w:rsidR="00DA493B">
        <w:rPr>
          <w:lang w:bidi="he-IL"/>
        </w:rPr>
        <w:t xml:space="preserve"> </w:t>
      </w:r>
      <w:r>
        <w:rPr>
          <w:lang w:bidi="he-IL"/>
        </w:rPr>
        <w:t>become</w:t>
      </w:r>
      <w:r w:rsidR="00DA493B">
        <w:rPr>
          <w:lang w:bidi="he-IL"/>
        </w:rPr>
        <w:t xml:space="preserve"> </w:t>
      </w:r>
      <w:r>
        <w:rPr>
          <w:lang w:bidi="he-IL"/>
        </w:rPr>
        <w:t>pregnant</w:t>
      </w:r>
      <w:r w:rsidR="00DA493B">
        <w:rPr>
          <w:lang w:bidi="he-IL"/>
        </w:rPr>
        <w:t xml:space="preserve"> </w:t>
      </w:r>
      <w:r>
        <w:rPr>
          <w:lang w:bidi="he-IL"/>
        </w:rPr>
        <w:t>as</w:t>
      </w:r>
      <w:r w:rsidR="00DA493B">
        <w:rPr>
          <w:lang w:bidi="he-IL"/>
        </w:rPr>
        <w:t xml:space="preserve"> </w:t>
      </w:r>
      <w:r>
        <w:rPr>
          <w:lang w:bidi="he-IL"/>
        </w:rPr>
        <w:t>consolation</w:t>
      </w:r>
      <w:r w:rsidR="00DA493B">
        <w:rPr>
          <w:lang w:bidi="he-IL"/>
        </w:rPr>
        <w:t xml:space="preserve"> </w:t>
      </w:r>
      <w:r>
        <w:rPr>
          <w:lang w:bidi="he-IL"/>
        </w:rPr>
        <w:t>for</w:t>
      </w:r>
      <w:r w:rsidR="00DA493B">
        <w:rPr>
          <w:lang w:bidi="he-IL"/>
        </w:rPr>
        <w:t xml:space="preserve"> </w:t>
      </w:r>
      <w:r>
        <w:rPr>
          <w:lang w:bidi="he-IL"/>
        </w:rPr>
        <w:t>her</w:t>
      </w:r>
      <w:r w:rsidR="00DA493B">
        <w:rPr>
          <w:lang w:bidi="he-IL"/>
        </w:rPr>
        <w:t xml:space="preserve"> </w:t>
      </w:r>
      <w:r>
        <w:rPr>
          <w:lang w:bidi="he-IL"/>
        </w:rPr>
        <w:t>soul</w:t>
      </w:r>
      <w:r w:rsidR="00DA493B">
        <w:rPr>
          <w:lang w:bidi="he-IL"/>
        </w:rPr>
        <w:t xml:space="preserve"> </w:t>
      </w:r>
      <w:r>
        <w:rPr>
          <w:lang w:bidi="he-IL"/>
        </w:rPr>
        <w:t>and</w:t>
      </w:r>
      <w:r w:rsidR="00DA493B">
        <w:rPr>
          <w:lang w:bidi="he-IL"/>
        </w:rPr>
        <w:t xml:space="preserve"> </w:t>
      </w:r>
      <w:r>
        <w:rPr>
          <w:lang w:bidi="he-IL"/>
        </w:rPr>
        <w:t>she</w:t>
      </w:r>
      <w:r w:rsidR="00DA493B">
        <w:rPr>
          <w:lang w:bidi="he-IL"/>
        </w:rPr>
        <w:t xml:space="preserve"> </w:t>
      </w:r>
      <w:r>
        <w:rPr>
          <w:lang w:bidi="he-IL"/>
        </w:rPr>
        <w:t>gave</w:t>
      </w:r>
      <w:r w:rsidR="00DA493B">
        <w:rPr>
          <w:lang w:bidi="he-IL"/>
        </w:rPr>
        <w:t xml:space="preserve"> </w:t>
      </w:r>
      <w:r w:rsidRPr="00D27AA0">
        <w:rPr>
          <w:lang w:bidi="he-IL"/>
        </w:rPr>
        <w:t>birth</w:t>
      </w:r>
      <w:r w:rsidR="00DA493B">
        <w:rPr>
          <w:lang w:bidi="he-IL"/>
        </w:rPr>
        <w:t xml:space="preserve"> </w:t>
      </w:r>
      <w:r>
        <w:rPr>
          <w:lang w:bidi="he-IL"/>
        </w:rPr>
        <w:t>to</w:t>
      </w:r>
      <w:r w:rsidR="00DA493B">
        <w:rPr>
          <w:lang w:bidi="he-IL"/>
        </w:rPr>
        <w:t xml:space="preserve"> </w:t>
      </w:r>
      <w:r>
        <w:rPr>
          <w:lang w:bidi="he-IL"/>
        </w:rPr>
        <w:t>a</w:t>
      </w:r>
      <w:r w:rsidR="00DA493B">
        <w:rPr>
          <w:lang w:bidi="he-IL"/>
        </w:rPr>
        <w:t xml:space="preserve"> </w:t>
      </w:r>
      <w:r>
        <w:rPr>
          <w:lang w:bidi="he-IL"/>
        </w:rPr>
        <w:t>handsome</w:t>
      </w:r>
      <w:r w:rsidR="00DA493B">
        <w:rPr>
          <w:lang w:bidi="he-IL"/>
        </w:rPr>
        <w:t xml:space="preserve"> </w:t>
      </w:r>
      <w:r>
        <w:rPr>
          <w:lang w:bidi="he-IL"/>
        </w:rPr>
        <w:t>and</w:t>
      </w:r>
      <w:r w:rsidR="00DA493B">
        <w:rPr>
          <w:lang w:bidi="he-IL"/>
        </w:rPr>
        <w:t xml:space="preserve"> </w:t>
      </w:r>
      <w:r>
        <w:rPr>
          <w:lang w:bidi="he-IL"/>
        </w:rPr>
        <w:t>wise</w:t>
      </w:r>
      <w:r w:rsidR="00DA493B">
        <w:rPr>
          <w:lang w:bidi="he-IL"/>
        </w:rPr>
        <w:t xml:space="preserve"> </w:t>
      </w:r>
      <w:r>
        <w:rPr>
          <w:lang w:bidi="he-IL"/>
        </w:rPr>
        <w:t>son.</w:t>
      </w:r>
      <w:r w:rsidR="00DA493B">
        <w:rPr>
          <w:lang w:bidi="he-IL"/>
        </w:rPr>
        <w:t xml:space="preserve"> </w:t>
      </w:r>
      <w:r>
        <w:rPr>
          <w:lang w:bidi="he-IL"/>
        </w:rPr>
        <w:t>Leah</w:t>
      </w:r>
      <w:r w:rsidR="00DA493B">
        <w:rPr>
          <w:lang w:bidi="he-IL"/>
        </w:rPr>
        <w:t xml:space="preserve"> </w:t>
      </w:r>
      <w:r>
        <w:rPr>
          <w:lang w:bidi="he-IL"/>
        </w:rPr>
        <w:t>said:</w:t>
      </w:r>
      <w:r w:rsidR="00DA493B">
        <w:rPr>
          <w:lang w:bidi="he-IL"/>
        </w:rPr>
        <w:t xml:space="preserve"> </w:t>
      </w:r>
      <w:r w:rsidR="00451458">
        <w:rPr>
          <w:lang w:bidi="he-IL"/>
        </w:rPr>
        <w:t>“</w:t>
      </w:r>
      <w:r>
        <w:rPr>
          <w:lang w:bidi="he-IL"/>
        </w:rPr>
        <w:t>See</w:t>
      </w:r>
      <w:r w:rsidR="00DA493B">
        <w:rPr>
          <w:lang w:bidi="he-IL"/>
        </w:rPr>
        <w:t xml:space="preserve"> </w:t>
      </w:r>
      <w:r>
        <w:rPr>
          <w:lang w:bidi="he-IL"/>
        </w:rPr>
        <w:t>the</w:t>
      </w:r>
      <w:r w:rsidR="00DA493B">
        <w:rPr>
          <w:lang w:bidi="he-IL"/>
        </w:rPr>
        <w:t xml:space="preserve"> </w:t>
      </w:r>
      <w:r>
        <w:rPr>
          <w:lang w:bidi="he-IL"/>
        </w:rPr>
        <w:t>son</w:t>
      </w:r>
      <w:r w:rsidR="00DA493B">
        <w:rPr>
          <w:lang w:bidi="he-IL"/>
        </w:rPr>
        <w:t xml:space="preserve"> </w:t>
      </w:r>
      <w:r>
        <w:rPr>
          <w:lang w:bidi="he-IL"/>
        </w:rPr>
        <w:t>(re</w:t>
      </w:r>
      <w:r w:rsidR="00451458">
        <w:rPr>
          <w:lang w:bidi="he-IL"/>
        </w:rPr>
        <w:t>’</w:t>
      </w:r>
      <w:r>
        <w:rPr>
          <w:lang w:bidi="he-IL"/>
        </w:rPr>
        <w:t>u</w:t>
      </w:r>
      <w:r w:rsidR="00DA493B">
        <w:rPr>
          <w:lang w:bidi="he-IL"/>
        </w:rPr>
        <w:t xml:space="preserve"> </w:t>
      </w:r>
      <w:r>
        <w:rPr>
          <w:lang w:bidi="he-IL"/>
        </w:rPr>
        <w:t>ben)</w:t>
      </w:r>
      <w:r w:rsidR="00DA493B">
        <w:rPr>
          <w:lang w:bidi="he-IL"/>
        </w:rPr>
        <w:t xml:space="preserve"> </w:t>
      </w:r>
      <w:r>
        <w:rPr>
          <w:lang w:bidi="he-IL"/>
        </w:rPr>
        <w:t>that</w:t>
      </w:r>
      <w:r w:rsidR="00DA493B">
        <w:rPr>
          <w:lang w:bidi="he-IL"/>
        </w:rPr>
        <w:t xml:space="preserve"> </w:t>
      </w:r>
      <w:r>
        <w:rPr>
          <w:lang w:bidi="he-IL"/>
        </w:rPr>
        <w:t>God</w:t>
      </w:r>
      <w:r w:rsidR="00DA493B">
        <w:rPr>
          <w:lang w:bidi="he-IL"/>
        </w:rPr>
        <w:t xml:space="preserve"> </w:t>
      </w:r>
      <w:r>
        <w:rPr>
          <w:lang w:bidi="he-IL"/>
        </w:rPr>
        <w:t>has</w:t>
      </w:r>
      <w:r w:rsidR="00DA493B">
        <w:rPr>
          <w:lang w:bidi="he-IL"/>
        </w:rPr>
        <w:t xml:space="preserve"> </w:t>
      </w:r>
      <w:r>
        <w:rPr>
          <w:lang w:bidi="he-IL"/>
        </w:rPr>
        <w:t>given</w:t>
      </w:r>
      <w:r w:rsidR="00DA493B">
        <w:rPr>
          <w:lang w:bidi="he-IL"/>
        </w:rPr>
        <w:t xml:space="preserve"> </w:t>
      </w:r>
      <w:r>
        <w:rPr>
          <w:lang w:bidi="he-IL"/>
        </w:rPr>
        <w:t>me</w:t>
      </w:r>
      <w:r w:rsidR="00451458">
        <w:rPr>
          <w:lang w:bidi="he-IL"/>
        </w:rPr>
        <w:t>”</w:t>
      </w:r>
      <w:r w:rsidR="00DA493B">
        <w:rPr>
          <w:lang w:bidi="he-IL"/>
        </w:rPr>
        <w:t xml:space="preserve"> </w:t>
      </w:r>
      <w:r>
        <w:rPr>
          <w:lang w:bidi="he-IL"/>
        </w:rPr>
        <w:t>and</w:t>
      </w:r>
      <w:r w:rsidR="00DA493B">
        <w:rPr>
          <w:lang w:bidi="he-IL"/>
        </w:rPr>
        <w:t xml:space="preserve"> </w:t>
      </w:r>
      <w:r>
        <w:rPr>
          <w:lang w:bidi="he-IL"/>
        </w:rPr>
        <w:t>she</w:t>
      </w:r>
      <w:r w:rsidR="00DA493B">
        <w:rPr>
          <w:lang w:bidi="he-IL"/>
        </w:rPr>
        <w:t xml:space="preserve"> </w:t>
      </w:r>
      <w:r>
        <w:rPr>
          <w:lang w:bidi="he-IL"/>
        </w:rPr>
        <w:t>therefore</w:t>
      </w:r>
      <w:r w:rsidR="00DA493B">
        <w:rPr>
          <w:lang w:bidi="he-IL"/>
        </w:rPr>
        <w:t xml:space="preserve"> </w:t>
      </w:r>
      <w:r>
        <w:rPr>
          <w:lang w:bidi="he-IL"/>
        </w:rPr>
        <w:t>called</w:t>
      </w:r>
      <w:r w:rsidR="00DA493B">
        <w:rPr>
          <w:lang w:bidi="he-IL"/>
        </w:rPr>
        <w:t xml:space="preserve"> </w:t>
      </w:r>
      <w:r>
        <w:rPr>
          <w:lang w:bidi="he-IL"/>
        </w:rPr>
        <w:t>him</w:t>
      </w:r>
      <w:r w:rsidR="00DA493B">
        <w:rPr>
          <w:lang w:bidi="he-IL"/>
        </w:rPr>
        <w:t xml:space="preserve"> </w:t>
      </w:r>
      <w:r>
        <w:rPr>
          <w:lang w:bidi="he-IL"/>
        </w:rPr>
        <w:t>Reuben.</w:t>
      </w:r>
      <w:r w:rsidR="00451458">
        <w:rPr>
          <w:rStyle w:val="FootnoteReference"/>
          <w:lang w:bidi="he-IL"/>
        </w:rPr>
        <w:footnoteReference w:id="119"/>
      </w:r>
      <w:r w:rsidR="00DA493B">
        <w:rPr>
          <w:lang w:bidi="he-IL"/>
        </w:rPr>
        <w:t xml:space="preserve"> </w:t>
      </w:r>
      <w:r>
        <w:rPr>
          <w:lang w:bidi="he-IL"/>
        </w:rPr>
        <w:t>Another</w:t>
      </w:r>
      <w:r w:rsidR="00DA493B">
        <w:rPr>
          <w:lang w:bidi="he-IL"/>
        </w:rPr>
        <w:t xml:space="preserve"> </w:t>
      </w:r>
      <w:r>
        <w:rPr>
          <w:lang w:bidi="he-IL"/>
        </w:rPr>
        <w:t>tradition</w:t>
      </w:r>
      <w:r w:rsidR="00DA493B">
        <w:rPr>
          <w:lang w:bidi="he-IL"/>
        </w:rPr>
        <w:t xml:space="preserve"> </w:t>
      </w:r>
      <w:r>
        <w:rPr>
          <w:lang w:bidi="he-IL"/>
        </w:rPr>
        <w:t>has</w:t>
      </w:r>
      <w:r w:rsidR="00DA493B">
        <w:rPr>
          <w:lang w:bidi="he-IL"/>
        </w:rPr>
        <w:t xml:space="preserve"> </w:t>
      </w:r>
      <w:r>
        <w:rPr>
          <w:lang w:bidi="he-IL"/>
        </w:rPr>
        <w:t>Leah</w:t>
      </w:r>
      <w:r w:rsidR="00DA493B">
        <w:rPr>
          <w:lang w:bidi="he-IL"/>
        </w:rPr>
        <w:t xml:space="preserve"> </w:t>
      </w:r>
      <w:r>
        <w:rPr>
          <w:lang w:bidi="he-IL"/>
        </w:rPr>
        <w:t>saying:</w:t>
      </w:r>
      <w:r w:rsidR="00DA493B">
        <w:rPr>
          <w:lang w:bidi="he-IL"/>
        </w:rPr>
        <w:t xml:space="preserve"> </w:t>
      </w:r>
      <w:r w:rsidR="00451458">
        <w:rPr>
          <w:lang w:bidi="he-IL"/>
        </w:rPr>
        <w:t>“</w:t>
      </w:r>
      <w:r>
        <w:rPr>
          <w:lang w:bidi="he-IL"/>
        </w:rPr>
        <w:t>See</w:t>
      </w:r>
      <w:r w:rsidR="00DA493B">
        <w:rPr>
          <w:lang w:bidi="he-IL"/>
        </w:rPr>
        <w:t xml:space="preserve"> </w:t>
      </w:r>
      <w:r>
        <w:rPr>
          <w:lang w:bidi="he-IL"/>
        </w:rPr>
        <w:t>my</w:t>
      </w:r>
      <w:r w:rsidR="00DA493B">
        <w:rPr>
          <w:lang w:bidi="he-IL"/>
        </w:rPr>
        <w:t xml:space="preserve"> </w:t>
      </w:r>
      <w:r>
        <w:rPr>
          <w:lang w:bidi="he-IL"/>
        </w:rPr>
        <w:t>son</w:t>
      </w:r>
      <w:r w:rsidR="00DA493B">
        <w:rPr>
          <w:lang w:bidi="he-IL"/>
        </w:rPr>
        <w:t xml:space="preserve"> </w:t>
      </w:r>
      <w:r>
        <w:rPr>
          <w:lang w:bidi="he-IL"/>
        </w:rPr>
        <w:t>among</w:t>
      </w:r>
      <w:r w:rsidR="00DA493B">
        <w:rPr>
          <w:lang w:bidi="he-IL"/>
        </w:rPr>
        <w:t xml:space="preserve"> </w:t>
      </w:r>
      <w:r>
        <w:rPr>
          <w:lang w:bidi="he-IL"/>
        </w:rPr>
        <w:t>the</w:t>
      </w:r>
      <w:r w:rsidR="00DA493B">
        <w:rPr>
          <w:lang w:bidi="he-IL"/>
        </w:rPr>
        <w:t xml:space="preserve"> </w:t>
      </w:r>
      <w:r>
        <w:rPr>
          <w:lang w:bidi="he-IL"/>
        </w:rPr>
        <w:t>children.</w:t>
      </w:r>
      <w:r w:rsidR="00DA493B">
        <w:rPr>
          <w:lang w:bidi="he-IL"/>
        </w:rPr>
        <w:t xml:space="preserve"> </w:t>
      </w:r>
      <w:r>
        <w:rPr>
          <w:lang w:bidi="he-IL"/>
        </w:rPr>
        <w:t>He</w:t>
      </w:r>
      <w:r w:rsidR="00DA493B">
        <w:rPr>
          <w:lang w:bidi="he-IL"/>
        </w:rPr>
        <w:t xml:space="preserve"> </w:t>
      </w:r>
      <w:r>
        <w:rPr>
          <w:lang w:bidi="he-IL"/>
        </w:rPr>
        <w:t>is</w:t>
      </w:r>
      <w:r w:rsidR="00DA493B">
        <w:rPr>
          <w:lang w:bidi="he-IL"/>
        </w:rPr>
        <w:t xml:space="preserve"> </w:t>
      </w:r>
      <w:r>
        <w:rPr>
          <w:lang w:bidi="he-IL"/>
        </w:rPr>
        <w:t>neither</w:t>
      </w:r>
      <w:r w:rsidR="00DA493B">
        <w:rPr>
          <w:lang w:bidi="he-IL"/>
        </w:rPr>
        <w:t xml:space="preserve"> </w:t>
      </w:r>
      <w:r>
        <w:rPr>
          <w:lang w:bidi="he-IL"/>
        </w:rPr>
        <w:t>tall</w:t>
      </w:r>
      <w:r w:rsidR="00DA493B">
        <w:rPr>
          <w:lang w:bidi="he-IL"/>
        </w:rPr>
        <w:t xml:space="preserve"> </w:t>
      </w:r>
      <w:r>
        <w:rPr>
          <w:lang w:bidi="he-IL"/>
        </w:rPr>
        <w:t>nor</w:t>
      </w:r>
      <w:r w:rsidR="00DA493B">
        <w:rPr>
          <w:lang w:bidi="he-IL"/>
        </w:rPr>
        <w:t xml:space="preserve"> </w:t>
      </w:r>
      <w:r>
        <w:rPr>
          <w:lang w:bidi="he-IL"/>
        </w:rPr>
        <w:t>short,</w:t>
      </w:r>
      <w:r w:rsidR="00DA493B">
        <w:rPr>
          <w:lang w:bidi="he-IL"/>
        </w:rPr>
        <w:t xml:space="preserve"> </w:t>
      </w:r>
      <w:r>
        <w:rPr>
          <w:lang w:bidi="he-IL"/>
        </w:rPr>
        <w:t>neither</w:t>
      </w:r>
      <w:r w:rsidR="00DA493B">
        <w:rPr>
          <w:lang w:bidi="he-IL"/>
        </w:rPr>
        <w:t xml:space="preserve"> </w:t>
      </w:r>
      <w:r>
        <w:rPr>
          <w:lang w:bidi="he-IL"/>
        </w:rPr>
        <w:t>pale</w:t>
      </w:r>
      <w:r w:rsidR="00DA493B">
        <w:rPr>
          <w:lang w:bidi="he-IL"/>
        </w:rPr>
        <w:t xml:space="preserve"> </w:t>
      </w:r>
      <w:r>
        <w:rPr>
          <w:lang w:bidi="he-IL"/>
        </w:rPr>
        <w:t>nor</w:t>
      </w:r>
      <w:r w:rsidR="00DA493B">
        <w:rPr>
          <w:lang w:bidi="he-IL"/>
        </w:rPr>
        <w:t xml:space="preserve"> </w:t>
      </w:r>
      <w:r>
        <w:rPr>
          <w:lang w:bidi="he-IL"/>
        </w:rPr>
        <w:t>ukam</w:t>
      </w:r>
      <w:r w:rsidR="00DA493B">
        <w:rPr>
          <w:lang w:bidi="he-IL"/>
        </w:rPr>
        <w:t xml:space="preserve"> </w:t>
      </w:r>
      <w:r>
        <w:rPr>
          <w:lang w:bidi="he-IL"/>
        </w:rPr>
        <w:t>[dark-complected?]</w:t>
      </w:r>
      <w:r w:rsidR="00451458">
        <w:rPr>
          <w:lang w:bidi="he-IL"/>
        </w:rPr>
        <w:t>”</w:t>
      </w:r>
      <w:r>
        <w:rPr>
          <w:lang w:bidi="he-IL"/>
        </w:rPr>
        <w:t>.</w:t>
      </w:r>
      <w:r w:rsidR="00451458">
        <w:rPr>
          <w:rStyle w:val="FootnoteReference"/>
          <w:lang w:bidi="he-IL"/>
        </w:rPr>
        <w:footnoteReference w:id="120"/>
      </w:r>
      <w:r w:rsidR="00DA493B">
        <w:rPr>
          <w:lang w:bidi="he-IL"/>
        </w:rPr>
        <w:t xml:space="preserve"> </w:t>
      </w:r>
      <w:r>
        <w:rPr>
          <w:lang w:bidi="he-IL"/>
        </w:rPr>
        <w:t>In</w:t>
      </w:r>
      <w:r w:rsidR="00DA493B">
        <w:rPr>
          <w:lang w:bidi="he-IL"/>
        </w:rPr>
        <w:t xml:space="preserve"> </w:t>
      </w:r>
      <w:r>
        <w:rPr>
          <w:lang w:bidi="he-IL"/>
        </w:rPr>
        <w:t>yet</w:t>
      </w:r>
      <w:r w:rsidR="00DA493B">
        <w:rPr>
          <w:lang w:bidi="he-IL"/>
        </w:rPr>
        <w:t xml:space="preserve"> </w:t>
      </w:r>
      <w:r>
        <w:rPr>
          <w:lang w:bidi="he-IL"/>
        </w:rPr>
        <w:t>another</w:t>
      </w:r>
      <w:r w:rsidR="00DA493B">
        <w:rPr>
          <w:lang w:bidi="he-IL"/>
        </w:rPr>
        <w:t xml:space="preserve"> </w:t>
      </w:r>
      <w:r>
        <w:rPr>
          <w:lang w:bidi="he-IL"/>
        </w:rPr>
        <w:t>tradition,</w:t>
      </w:r>
      <w:r w:rsidR="00DA493B">
        <w:rPr>
          <w:lang w:bidi="he-IL"/>
        </w:rPr>
        <w:t xml:space="preserve"> </w:t>
      </w:r>
      <w:r>
        <w:rPr>
          <w:lang w:bidi="he-IL"/>
        </w:rPr>
        <w:t>Reuben</w:t>
      </w:r>
      <w:r w:rsidR="00451458">
        <w:rPr>
          <w:lang w:bidi="he-IL"/>
        </w:rPr>
        <w:t>’</w:t>
      </w:r>
      <w:r>
        <w:rPr>
          <w:lang w:bidi="he-IL"/>
        </w:rPr>
        <w:t>s</w:t>
      </w:r>
      <w:r w:rsidR="00DA493B">
        <w:rPr>
          <w:lang w:bidi="he-IL"/>
        </w:rPr>
        <w:t xml:space="preserve"> </w:t>
      </w:r>
      <w:r w:rsidRPr="00D27AA0">
        <w:rPr>
          <w:lang w:bidi="he-IL"/>
        </w:rPr>
        <w:t>name</w:t>
      </w:r>
      <w:r w:rsidR="00DA493B">
        <w:rPr>
          <w:lang w:bidi="he-IL"/>
        </w:rPr>
        <w:t xml:space="preserve"> </w:t>
      </w:r>
      <w:r>
        <w:rPr>
          <w:lang w:bidi="he-IL"/>
        </w:rPr>
        <w:t>is</w:t>
      </w:r>
      <w:r w:rsidR="00DA493B">
        <w:rPr>
          <w:lang w:bidi="he-IL"/>
        </w:rPr>
        <w:t xml:space="preserve"> </w:t>
      </w:r>
      <w:r>
        <w:rPr>
          <w:lang w:bidi="he-IL"/>
        </w:rPr>
        <w:t>connected</w:t>
      </w:r>
      <w:r w:rsidR="00DA493B">
        <w:rPr>
          <w:lang w:bidi="he-IL"/>
        </w:rPr>
        <w:t xml:space="preserve"> </w:t>
      </w:r>
      <w:r>
        <w:rPr>
          <w:lang w:bidi="he-IL"/>
        </w:rPr>
        <w:t>with</w:t>
      </w:r>
      <w:r w:rsidR="00DA493B">
        <w:rPr>
          <w:lang w:bidi="he-IL"/>
        </w:rPr>
        <w:t xml:space="preserve"> </w:t>
      </w:r>
      <w:r>
        <w:rPr>
          <w:lang w:bidi="he-IL"/>
        </w:rPr>
        <w:t>his</w:t>
      </w:r>
      <w:r w:rsidR="00DA493B">
        <w:rPr>
          <w:lang w:bidi="he-IL"/>
        </w:rPr>
        <w:t xml:space="preserve"> </w:t>
      </w:r>
      <w:r w:rsidRPr="00D27AA0">
        <w:rPr>
          <w:lang w:bidi="he-IL"/>
        </w:rPr>
        <w:t>future</w:t>
      </w:r>
      <w:r>
        <w:rPr>
          <w:lang w:bidi="he-IL"/>
        </w:rPr>
        <w:t>.</w:t>
      </w:r>
      <w:r w:rsidR="00DA493B">
        <w:rPr>
          <w:lang w:bidi="he-IL"/>
        </w:rPr>
        <w:t xml:space="preserve"> </w:t>
      </w:r>
      <w:r>
        <w:rPr>
          <w:lang w:bidi="he-IL"/>
        </w:rPr>
        <w:t>Leah</w:t>
      </w:r>
      <w:r w:rsidR="00DA493B">
        <w:rPr>
          <w:lang w:bidi="he-IL"/>
        </w:rPr>
        <w:t xml:space="preserve"> </w:t>
      </w:r>
      <w:r>
        <w:rPr>
          <w:lang w:bidi="he-IL"/>
        </w:rPr>
        <w:t>said:</w:t>
      </w:r>
      <w:r w:rsidR="00DA493B">
        <w:rPr>
          <w:lang w:bidi="he-IL"/>
        </w:rPr>
        <w:t xml:space="preserve"> </w:t>
      </w:r>
      <w:r w:rsidR="00451458">
        <w:rPr>
          <w:lang w:bidi="he-IL"/>
        </w:rPr>
        <w:t>“</w:t>
      </w:r>
      <w:r>
        <w:rPr>
          <w:lang w:bidi="he-IL"/>
        </w:rPr>
        <w:t>Re</w:t>
      </w:r>
      <w:r w:rsidR="00451458">
        <w:rPr>
          <w:lang w:bidi="he-IL"/>
        </w:rPr>
        <w:t>’</w:t>
      </w:r>
      <w:r>
        <w:rPr>
          <w:lang w:bidi="he-IL"/>
        </w:rPr>
        <w:t>u</w:t>
      </w:r>
      <w:r w:rsidR="00DA493B">
        <w:rPr>
          <w:lang w:bidi="he-IL"/>
        </w:rPr>
        <w:t xml:space="preserve"> </w:t>
      </w:r>
      <w:r>
        <w:rPr>
          <w:lang w:bidi="he-IL"/>
        </w:rPr>
        <w:t>ben</w:t>
      </w:r>
      <w:r w:rsidR="00DA493B">
        <w:rPr>
          <w:lang w:bidi="he-IL"/>
        </w:rPr>
        <w:t xml:space="preserve"> </w:t>
      </w:r>
      <w:r>
        <w:rPr>
          <w:lang w:bidi="he-IL"/>
        </w:rPr>
        <w:t>(See</w:t>
      </w:r>
      <w:r w:rsidR="00DA493B">
        <w:rPr>
          <w:lang w:bidi="he-IL"/>
        </w:rPr>
        <w:t xml:space="preserve"> </w:t>
      </w:r>
      <w:r>
        <w:rPr>
          <w:lang w:bidi="he-IL"/>
        </w:rPr>
        <w:t>[this]</w:t>
      </w:r>
      <w:r w:rsidR="00DA493B">
        <w:rPr>
          <w:lang w:bidi="he-IL"/>
        </w:rPr>
        <w:t xml:space="preserve"> </w:t>
      </w:r>
      <w:r>
        <w:rPr>
          <w:lang w:bidi="he-IL"/>
        </w:rPr>
        <w:t>son),</w:t>
      </w:r>
      <w:r w:rsidR="00DA493B">
        <w:rPr>
          <w:lang w:bidi="he-IL"/>
        </w:rPr>
        <w:t xml:space="preserve"> </w:t>
      </w:r>
      <w:r>
        <w:rPr>
          <w:lang w:bidi="he-IL"/>
        </w:rPr>
        <w:t>see</w:t>
      </w:r>
      <w:r w:rsidR="00DA493B">
        <w:rPr>
          <w:lang w:bidi="he-IL"/>
        </w:rPr>
        <w:t xml:space="preserve"> </w:t>
      </w:r>
      <w:r>
        <w:rPr>
          <w:lang w:bidi="he-IL"/>
        </w:rPr>
        <w:t>the</w:t>
      </w:r>
      <w:r w:rsidR="00DA493B">
        <w:rPr>
          <w:lang w:bidi="he-IL"/>
        </w:rPr>
        <w:t xml:space="preserve"> </w:t>
      </w:r>
      <w:r>
        <w:rPr>
          <w:lang w:bidi="he-IL"/>
        </w:rPr>
        <w:t>difference</w:t>
      </w:r>
      <w:r w:rsidR="00DA493B">
        <w:rPr>
          <w:lang w:bidi="he-IL"/>
        </w:rPr>
        <w:t xml:space="preserve"> </w:t>
      </w:r>
      <w:r>
        <w:rPr>
          <w:lang w:bidi="he-IL"/>
        </w:rPr>
        <w:t>between</w:t>
      </w:r>
      <w:r w:rsidR="00DA493B">
        <w:rPr>
          <w:lang w:bidi="he-IL"/>
        </w:rPr>
        <w:t xml:space="preserve"> </w:t>
      </w:r>
      <w:r>
        <w:rPr>
          <w:lang w:bidi="he-IL"/>
        </w:rPr>
        <w:t>my</w:t>
      </w:r>
      <w:r w:rsidR="00DA493B">
        <w:rPr>
          <w:lang w:bidi="he-IL"/>
        </w:rPr>
        <w:t xml:space="preserve"> </w:t>
      </w:r>
      <w:r>
        <w:rPr>
          <w:lang w:bidi="he-IL"/>
        </w:rPr>
        <w:t>son</w:t>
      </w:r>
      <w:r w:rsidR="00DA493B">
        <w:rPr>
          <w:lang w:bidi="he-IL"/>
        </w:rPr>
        <w:t xml:space="preserve"> </w:t>
      </w:r>
      <w:r>
        <w:rPr>
          <w:lang w:bidi="he-IL"/>
        </w:rPr>
        <w:t>and</w:t>
      </w:r>
      <w:r w:rsidR="00DA493B">
        <w:rPr>
          <w:lang w:bidi="he-IL"/>
        </w:rPr>
        <w:t xml:space="preserve"> </w:t>
      </w:r>
      <w:r>
        <w:rPr>
          <w:lang w:bidi="he-IL"/>
        </w:rPr>
        <w:t>the</w:t>
      </w:r>
      <w:r w:rsidR="00DA493B">
        <w:rPr>
          <w:lang w:bidi="he-IL"/>
        </w:rPr>
        <w:t xml:space="preserve"> </w:t>
      </w:r>
      <w:r>
        <w:rPr>
          <w:lang w:bidi="he-IL"/>
        </w:rPr>
        <w:t>son</w:t>
      </w:r>
      <w:r w:rsidR="00DA493B">
        <w:rPr>
          <w:lang w:bidi="he-IL"/>
        </w:rPr>
        <w:t xml:space="preserve"> </w:t>
      </w:r>
      <w:r>
        <w:rPr>
          <w:lang w:bidi="he-IL"/>
        </w:rPr>
        <w:t>of</w:t>
      </w:r>
      <w:r w:rsidR="00DA493B">
        <w:rPr>
          <w:lang w:bidi="he-IL"/>
        </w:rPr>
        <w:t xml:space="preserve"> </w:t>
      </w:r>
      <w:r>
        <w:rPr>
          <w:lang w:bidi="he-IL"/>
        </w:rPr>
        <w:t>my</w:t>
      </w:r>
      <w:r w:rsidR="00DA493B">
        <w:rPr>
          <w:lang w:bidi="he-IL"/>
        </w:rPr>
        <w:t xml:space="preserve"> </w:t>
      </w:r>
      <w:r>
        <w:rPr>
          <w:lang w:bidi="he-IL"/>
        </w:rPr>
        <w:t>father-in-</w:t>
      </w:r>
      <w:r w:rsidRPr="00D27AA0">
        <w:rPr>
          <w:lang w:bidi="he-IL"/>
        </w:rPr>
        <w:t>law</w:t>
      </w:r>
      <w:r w:rsidR="00DA493B">
        <w:rPr>
          <w:lang w:bidi="he-IL"/>
        </w:rPr>
        <w:t xml:space="preserve"> </w:t>
      </w:r>
      <w:r>
        <w:rPr>
          <w:lang w:bidi="he-IL"/>
        </w:rPr>
        <w:t>(</w:t>
      </w:r>
      <w:r w:rsidR="00FB0C51" w:rsidRPr="00D27AA0">
        <w:rPr>
          <w:lang w:bidi="he-IL"/>
        </w:rPr>
        <w:t>Esav</w:t>
      </w:r>
      <w:r w:rsidR="00DA493B">
        <w:rPr>
          <w:lang w:bidi="he-IL"/>
        </w:rPr>
        <w:t xml:space="preserve"> </w:t>
      </w:r>
      <w:r>
        <w:rPr>
          <w:lang w:bidi="he-IL"/>
        </w:rPr>
        <w:t>son</w:t>
      </w:r>
      <w:r w:rsidR="00DA493B">
        <w:rPr>
          <w:lang w:bidi="he-IL"/>
        </w:rPr>
        <w:t xml:space="preserve"> </w:t>
      </w:r>
      <w:r>
        <w:rPr>
          <w:lang w:bidi="he-IL"/>
        </w:rPr>
        <w:t>of</w:t>
      </w:r>
      <w:r w:rsidR="00DA493B">
        <w:rPr>
          <w:lang w:bidi="he-IL"/>
        </w:rPr>
        <w:t xml:space="preserve"> </w:t>
      </w:r>
      <w:r w:rsidR="0029499D" w:rsidRPr="00D27AA0">
        <w:rPr>
          <w:lang w:bidi="he-IL"/>
        </w:rPr>
        <w:t>Yitzchak</w:t>
      </w:r>
      <w:r>
        <w:rPr>
          <w:lang w:bidi="he-IL"/>
        </w:rPr>
        <w:t>).</w:t>
      </w:r>
      <w:r w:rsidR="00DA493B">
        <w:rPr>
          <w:lang w:bidi="he-IL"/>
        </w:rPr>
        <w:t xml:space="preserve"> </w:t>
      </w:r>
      <w:r w:rsidR="00FB0C51" w:rsidRPr="00D27AA0">
        <w:rPr>
          <w:lang w:bidi="he-IL"/>
        </w:rPr>
        <w:t>Esav</w:t>
      </w:r>
      <w:r w:rsidR="00DA493B">
        <w:rPr>
          <w:lang w:bidi="he-IL"/>
        </w:rPr>
        <w:t xml:space="preserve"> </w:t>
      </w:r>
      <w:r>
        <w:rPr>
          <w:lang w:bidi="he-IL"/>
        </w:rPr>
        <w:t>knowingly</w:t>
      </w:r>
      <w:r w:rsidR="00DA493B">
        <w:rPr>
          <w:lang w:bidi="he-IL"/>
        </w:rPr>
        <w:t xml:space="preserve"> </w:t>
      </w:r>
      <w:r>
        <w:rPr>
          <w:lang w:bidi="he-IL"/>
        </w:rPr>
        <w:t>sold</w:t>
      </w:r>
      <w:r w:rsidR="00DA493B">
        <w:rPr>
          <w:lang w:bidi="he-IL"/>
        </w:rPr>
        <w:t xml:space="preserve"> </w:t>
      </w:r>
      <w:r>
        <w:rPr>
          <w:lang w:bidi="he-IL"/>
        </w:rPr>
        <w:t>his</w:t>
      </w:r>
      <w:r w:rsidR="00DA493B">
        <w:rPr>
          <w:lang w:bidi="he-IL"/>
        </w:rPr>
        <w:t xml:space="preserve"> </w:t>
      </w:r>
      <w:r>
        <w:rPr>
          <w:lang w:bidi="he-IL"/>
        </w:rPr>
        <w:t>birthright;</w:t>
      </w:r>
      <w:r w:rsidR="00DA493B">
        <w:rPr>
          <w:lang w:bidi="he-IL"/>
        </w:rPr>
        <w:t xml:space="preserve"> </w:t>
      </w:r>
      <w:r>
        <w:rPr>
          <w:lang w:bidi="he-IL"/>
        </w:rPr>
        <w:t>despite</w:t>
      </w:r>
      <w:r w:rsidR="00DA493B">
        <w:rPr>
          <w:lang w:bidi="he-IL"/>
        </w:rPr>
        <w:t xml:space="preserve"> </w:t>
      </w:r>
      <w:r>
        <w:rPr>
          <w:lang w:bidi="he-IL"/>
        </w:rPr>
        <w:t>this</w:t>
      </w:r>
      <w:r w:rsidR="00DA493B">
        <w:rPr>
          <w:lang w:bidi="he-IL"/>
        </w:rPr>
        <w:t xml:space="preserve"> </w:t>
      </w:r>
      <w:r>
        <w:rPr>
          <w:lang w:bidi="he-IL"/>
        </w:rPr>
        <w:t>he</w:t>
      </w:r>
      <w:r w:rsidR="00DA493B">
        <w:rPr>
          <w:lang w:bidi="he-IL"/>
        </w:rPr>
        <w:t xml:space="preserve"> </w:t>
      </w:r>
      <w:r>
        <w:rPr>
          <w:lang w:bidi="he-IL"/>
        </w:rPr>
        <w:t>hated</w:t>
      </w:r>
      <w:r w:rsidR="00DA493B">
        <w:rPr>
          <w:lang w:bidi="he-IL"/>
        </w:rPr>
        <w:t xml:space="preserve"> </w:t>
      </w:r>
      <w:r w:rsidR="00FB0C51" w:rsidRPr="00D27AA0">
        <w:rPr>
          <w:lang w:bidi="he-IL"/>
        </w:rPr>
        <w:t>Yaaqob</w:t>
      </w:r>
      <w:r w:rsidR="00DA493B">
        <w:rPr>
          <w:lang w:bidi="he-IL"/>
        </w:rPr>
        <w:t xml:space="preserve"> </w:t>
      </w:r>
      <w:r>
        <w:rPr>
          <w:lang w:bidi="he-IL"/>
        </w:rPr>
        <w:t>and</w:t>
      </w:r>
      <w:r w:rsidR="00DA493B">
        <w:rPr>
          <w:lang w:bidi="he-IL"/>
        </w:rPr>
        <w:t xml:space="preserve"> </w:t>
      </w:r>
      <w:r>
        <w:rPr>
          <w:lang w:bidi="he-IL"/>
        </w:rPr>
        <w:t>sought</w:t>
      </w:r>
      <w:r w:rsidR="00DA493B">
        <w:rPr>
          <w:lang w:bidi="he-IL"/>
        </w:rPr>
        <w:t xml:space="preserve"> </w:t>
      </w:r>
      <w:r>
        <w:rPr>
          <w:lang w:bidi="he-IL"/>
        </w:rPr>
        <w:t>to</w:t>
      </w:r>
      <w:r w:rsidR="00DA493B">
        <w:rPr>
          <w:lang w:bidi="he-IL"/>
        </w:rPr>
        <w:t xml:space="preserve"> </w:t>
      </w:r>
      <w:r>
        <w:rPr>
          <w:lang w:bidi="he-IL"/>
        </w:rPr>
        <w:t>kill</w:t>
      </w:r>
      <w:r w:rsidR="00DA493B">
        <w:rPr>
          <w:lang w:bidi="he-IL"/>
        </w:rPr>
        <w:t xml:space="preserve"> </w:t>
      </w:r>
      <w:r>
        <w:rPr>
          <w:lang w:bidi="he-IL"/>
        </w:rPr>
        <w:t>him.</w:t>
      </w:r>
      <w:r w:rsidR="00DA493B">
        <w:rPr>
          <w:lang w:bidi="he-IL"/>
        </w:rPr>
        <w:t xml:space="preserve"> </w:t>
      </w:r>
      <w:r>
        <w:rPr>
          <w:lang w:bidi="he-IL"/>
        </w:rPr>
        <w:t>But</w:t>
      </w:r>
      <w:r w:rsidR="00DA493B">
        <w:rPr>
          <w:lang w:bidi="he-IL"/>
        </w:rPr>
        <w:t xml:space="preserve"> </w:t>
      </w:r>
      <w:r>
        <w:rPr>
          <w:lang w:bidi="he-IL"/>
        </w:rPr>
        <w:t>my</w:t>
      </w:r>
      <w:r w:rsidR="00DA493B">
        <w:rPr>
          <w:lang w:bidi="he-IL"/>
        </w:rPr>
        <w:t xml:space="preserve"> </w:t>
      </w:r>
      <w:r>
        <w:rPr>
          <w:lang w:bidi="he-IL"/>
        </w:rPr>
        <w:t>son</w:t>
      </w:r>
      <w:r w:rsidR="00DA493B">
        <w:rPr>
          <w:lang w:bidi="he-IL"/>
        </w:rPr>
        <w:t xml:space="preserve"> </w:t>
      </w:r>
      <w:r>
        <w:rPr>
          <w:lang w:bidi="he-IL"/>
        </w:rPr>
        <w:t>Reuben</w:t>
      </w:r>
      <w:r w:rsidR="00451458">
        <w:rPr>
          <w:lang w:bidi="he-IL"/>
        </w:rPr>
        <w:t>’</w:t>
      </w:r>
      <w:r>
        <w:rPr>
          <w:lang w:bidi="he-IL"/>
        </w:rPr>
        <w:t>s</w:t>
      </w:r>
      <w:r w:rsidR="00DA493B">
        <w:rPr>
          <w:lang w:bidi="he-IL"/>
        </w:rPr>
        <w:t xml:space="preserve"> </w:t>
      </w:r>
      <w:r>
        <w:rPr>
          <w:lang w:bidi="he-IL"/>
        </w:rPr>
        <w:t>birthright</w:t>
      </w:r>
      <w:r w:rsidR="00DA493B">
        <w:rPr>
          <w:lang w:bidi="he-IL"/>
        </w:rPr>
        <w:t xml:space="preserve"> </w:t>
      </w:r>
      <w:r>
        <w:rPr>
          <w:lang w:bidi="he-IL"/>
        </w:rPr>
        <w:t>will</w:t>
      </w:r>
      <w:r w:rsidR="00DA493B">
        <w:rPr>
          <w:lang w:bidi="he-IL"/>
        </w:rPr>
        <w:t xml:space="preserve"> </w:t>
      </w:r>
      <w:r>
        <w:rPr>
          <w:lang w:bidi="he-IL"/>
        </w:rPr>
        <w:t>be</w:t>
      </w:r>
      <w:r w:rsidR="00DA493B">
        <w:rPr>
          <w:lang w:bidi="he-IL"/>
        </w:rPr>
        <w:t xml:space="preserve"> </w:t>
      </w:r>
      <w:r>
        <w:rPr>
          <w:lang w:bidi="he-IL"/>
        </w:rPr>
        <w:t>taken</w:t>
      </w:r>
      <w:r w:rsidR="00DA493B">
        <w:rPr>
          <w:lang w:bidi="he-IL"/>
        </w:rPr>
        <w:t xml:space="preserve"> </w:t>
      </w:r>
      <w:r>
        <w:rPr>
          <w:lang w:bidi="he-IL"/>
        </w:rPr>
        <w:t>from</w:t>
      </w:r>
      <w:r w:rsidR="00DA493B">
        <w:rPr>
          <w:lang w:bidi="he-IL"/>
        </w:rPr>
        <w:t xml:space="preserve"> </w:t>
      </w:r>
      <w:r>
        <w:rPr>
          <w:lang w:bidi="he-IL"/>
        </w:rPr>
        <w:t>him</w:t>
      </w:r>
      <w:r w:rsidR="00DA493B">
        <w:rPr>
          <w:lang w:bidi="he-IL"/>
        </w:rPr>
        <w:t xml:space="preserve"> </w:t>
      </w:r>
      <w:r>
        <w:rPr>
          <w:lang w:bidi="he-IL"/>
        </w:rPr>
        <w:t>against</w:t>
      </w:r>
      <w:r w:rsidR="00DA493B">
        <w:rPr>
          <w:lang w:bidi="he-IL"/>
        </w:rPr>
        <w:t xml:space="preserve"> </w:t>
      </w:r>
      <w:r>
        <w:rPr>
          <w:lang w:bidi="he-IL"/>
        </w:rPr>
        <w:t>his</w:t>
      </w:r>
      <w:r w:rsidR="00DA493B">
        <w:rPr>
          <w:lang w:bidi="he-IL"/>
        </w:rPr>
        <w:t xml:space="preserve"> </w:t>
      </w:r>
      <w:r>
        <w:rPr>
          <w:lang w:bidi="he-IL"/>
        </w:rPr>
        <w:t>will,</w:t>
      </w:r>
      <w:r w:rsidR="00DA493B">
        <w:rPr>
          <w:lang w:bidi="he-IL"/>
        </w:rPr>
        <w:t xml:space="preserve"> </w:t>
      </w:r>
      <w:r>
        <w:rPr>
          <w:lang w:bidi="he-IL"/>
        </w:rPr>
        <w:t>yet</w:t>
      </w:r>
      <w:r w:rsidR="00DA493B">
        <w:rPr>
          <w:lang w:bidi="he-IL"/>
        </w:rPr>
        <w:t xml:space="preserve"> </w:t>
      </w:r>
      <w:r>
        <w:rPr>
          <w:lang w:bidi="he-IL"/>
        </w:rPr>
        <w:t>he</w:t>
      </w:r>
      <w:r w:rsidR="00DA493B">
        <w:rPr>
          <w:lang w:bidi="he-IL"/>
        </w:rPr>
        <w:t xml:space="preserve"> </w:t>
      </w:r>
      <w:r>
        <w:rPr>
          <w:lang w:bidi="he-IL"/>
        </w:rPr>
        <w:t>will</w:t>
      </w:r>
      <w:r w:rsidR="00DA493B">
        <w:rPr>
          <w:lang w:bidi="he-IL"/>
        </w:rPr>
        <w:t xml:space="preserve"> </w:t>
      </w:r>
      <w:r>
        <w:rPr>
          <w:lang w:bidi="he-IL"/>
        </w:rPr>
        <w:t>not</w:t>
      </w:r>
      <w:r w:rsidR="00DA493B">
        <w:rPr>
          <w:lang w:bidi="he-IL"/>
        </w:rPr>
        <w:t xml:space="preserve"> </w:t>
      </w:r>
      <w:r>
        <w:rPr>
          <w:lang w:bidi="he-IL"/>
        </w:rPr>
        <w:t>be</w:t>
      </w:r>
      <w:r w:rsidR="00DA493B">
        <w:rPr>
          <w:lang w:bidi="he-IL"/>
        </w:rPr>
        <w:t xml:space="preserve"> </w:t>
      </w:r>
      <w:r>
        <w:rPr>
          <w:lang w:bidi="he-IL"/>
        </w:rPr>
        <w:t>jealous</w:t>
      </w:r>
      <w:r w:rsidR="00DA493B">
        <w:rPr>
          <w:lang w:bidi="he-IL"/>
        </w:rPr>
        <w:t xml:space="preserve"> </w:t>
      </w:r>
      <w:r>
        <w:rPr>
          <w:lang w:bidi="he-IL"/>
        </w:rPr>
        <w:t>of</w:t>
      </w:r>
      <w:r w:rsidR="00DA493B">
        <w:rPr>
          <w:lang w:bidi="he-IL"/>
        </w:rPr>
        <w:t xml:space="preserve"> </w:t>
      </w:r>
      <w:r w:rsidRPr="00D27AA0">
        <w:rPr>
          <w:lang w:bidi="he-IL"/>
        </w:rPr>
        <w:t>Joseph</w:t>
      </w:r>
      <w:r>
        <w:rPr>
          <w:lang w:bidi="he-IL"/>
        </w:rPr>
        <w:t>,</w:t>
      </w:r>
      <w:r w:rsidR="00DA493B">
        <w:rPr>
          <w:lang w:bidi="he-IL"/>
        </w:rPr>
        <w:t xml:space="preserve"> </w:t>
      </w:r>
      <w:r>
        <w:rPr>
          <w:lang w:bidi="he-IL"/>
        </w:rPr>
        <w:t>but</w:t>
      </w:r>
      <w:r w:rsidR="00DA493B">
        <w:rPr>
          <w:lang w:bidi="he-IL"/>
        </w:rPr>
        <w:t xml:space="preserve"> </w:t>
      </w:r>
      <w:r>
        <w:rPr>
          <w:lang w:bidi="he-IL"/>
        </w:rPr>
        <w:t>rather</w:t>
      </w:r>
      <w:r w:rsidR="00DA493B">
        <w:rPr>
          <w:lang w:bidi="he-IL"/>
        </w:rPr>
        <w:t xml:space="preserve"> </w:t>
      </w:r>
      <w:r>
        <w:rPr>
          <w:lang w:bidi="he-IL"/>
        </w:rPr>
        <w:t>will</w:t>
      </w:r>
      <w:r w:rsidR="00DA493B">
        <w:rPr>
          <w:lang w:bidi="he-IL"/>
        </w:rPr>
        <w:t xml:space="preserve"> </w:t>
      </w:r>
      <w:r w:rsidRPr="00D27AA0">
        <w:rPr>
          <w:lang w:bidi="he-IL"/>
        </w:rPr>
        <w:t>save</w:t>
      </w:r>
      <w:r w:rsidR="00DA493B">
        <w:rPr>
          <w:lang w:bidi="he-IL"/>
        </w:rPr>
        <w:t xml:space="preserve"> </w:t>
      </w:r>
      <w:r>
        <w:rPr>
          <w:lang w:bidi="he-IL"/>
        </w:rPr>
        <w:t>him</w:t>
      </w:r>
      <w:r w:rsidR="00DA493B">
        <w:rPr>
          <w:lang w:bidi="he-IL"/>
        </w:rPr>
        <w:t xml:space="preserve"> </w:t>
      </w:r>
      <w:r>
        <w:rPr>
          <w:lang w:bidi="he-IL"/>
        </w:rPr>
        <w:t>from</w:t>
      </w:r>
      <w:r w:rsidR="00DA493B">
        <w:rPr>
          <w:lang w:bidi="he-IL"/>
        </w:rPr>
        <w:t xml:space="preserve"> </w:t>
      </w:r>
      <w:r>
        <w:rPr>
          <w:lang w:bidi="he-IL"/>
        </w:rPr>
        <w:t>death</w:t>
      </w:r>
      <w:r w:rsidR="00DA493B">
        <w:rPr>
          <w:lang w:bidi="he-IL"/>
        </w:rPr>
        <w:t xml:space="preserve"> </w:t>
      </w:r>
      <w:r>
        <w:rPr>
          <w:lang w:bidi="he-IL"/>
        </w:rPr>
        <w:t>when</w:t>
      </w:r>
      <w:r w:rsidR="00451458">
        <w:rPr>
          <w:rStyle w:val="FootnoteReference"/>
          <w:lang w:bidi="he-IL"/>
        </w:rPr>
        <w:footnoteReference w:id="121"/>
      </w:r>
      <w:r w:rsidR="00DA493B">
        <w:rPr>
          <w:lang w:bidi="he-IL"/>
        </w:rPr>
        <w:t xml:space="preserve"> </w:t>
      </w:r>
      <w:r>
        <w:rPr>
          <w:lang w:bidi="he-IL"/>
        </w:rPr>
        <w:t>his</w:t>
      </w:r>
      <w:r w:rsidR="00DA493B">
        <w:rPr>
          <w:lang w:bidi="he-IL"/>
        </w:rPr>
        <w:t xml:space="preserve"> </w:t>
      </w:r>
      <w:r>
        <w:rPr>
          <w:lang w:bidi="he-IL"/>
        </w:rPr>
        <w:t>brothers</w:t>
      </w:r>
      <w:r w:rsidR="00DA493B">
        <w:rPr>
          <w:lang w:bidi="he-IL"/>
        </w:rPr>
        <w:t xml:space="preserve"> </w:t>
      </w:r>
      <w:r>
        <w:rPr>
          <w:lang w:bidi="he-IL"/>
        </w:rPr>
        <w:t>want</w:t>
      </w:r>
      <w:r w:rsidR="00DA493B">
        <w:rPr>
          <w:lang w:bidi="he-IL"/>
        </w:rPr>
        <w:t xml:space="preserve"> </w:t>
      </w:r>
      <w:r>
        <w:rPr>
          <w:lang w:bidi="he-IL"/>
        </w:rPr>
        <w:t>to</w:t>
      </w:r>
      <w:r w:rsidR="00DA493B">
        <w:rPr>
          <w:lang w:bidi="he-IL"/>
        </w:rPr>
        <w:t xml:space="preserve"> </w:t>
      </w:r>
      <w:r>
        <w:rPr>
          <w:lang w:bidi="he-IL"/>
        </w:rPr>
        <w:t>kill</w:t>
      </w:r>
      <w:r w:rsidR="00DA493B">
        <w:rPr>
          <w:lang w:bidi="he-IL"/>
        </w:rPr>
        <w:t xml:space="preserve"> </w:t>
      </w:r>
      <w:r>
        <w:rPr>
          <w:lang w:bidi="he-IL"/>
        </w:rPr>
        <w:t>him</w:t>
      </w:r>
      <w:r w:rsidR="00451458">
        <w:rPr>
          <w:lang w:bidi="he-IL"/>
        </w:rPr>
        <w:t>”</w:t>
      </w:r>
      <w:r>
        <w:rPr>
          <w:lang w:bidi="he-IL"/>
        </w:rPr>
        <w:t>.</w:t>
      </w:r>
      <w:r w:rsidR="00451458">
        <w:rPr>
          <w:rStyle w:val="FootnoteReference"/>
          <w:lang w:bidi="he-IL"/>
        </w:rPr>
        <w:footnoteReference w:id="122"/>
      </w:r>
      <w:r w:rsidR="00DA493B">
        <w:rPr>
          <w:lang w:bidi="he-IL"/>
        </w:rPr>
        <w:t xml:space="preserve"> </w:t>
      </w:r>
      <w:r>
        <w:rPr>
          <w:lang w:bidi="he-IL"/>
        </w:rPr>
        <w:t>According</w:t>
      </w:r>
      <w:r w:rsidR="00DA493B">
        <w:rPr>
          <w:lang w:bidi="he-IL"/>
        </w:rPr>
        <w:t xml:space="preserve"> </w:t>
      </w:r>
      <w:r>
        <w:rPr>
          <w:lang w:bidi="he-IL"/>
        </w:rPr>
        <w:t>to</w:t>
      </w:r>
      <w:r w:rsidR="00DA493B">
        <w:rPr>
          <w:lang w:bidi="he-IL"/>
        </w:rPr>
        <w:t xml:space="preserve"> </w:t>
      </w:r>
      <w:r>
        <w:rPr>
          <w:lang w:bidi="he-IL"/>
        </w:rPr>
        <w:t>this</w:t>
      </w:r>
      <w:r w:rsidR="00DA493B">
        <w:rPr>
          <w:lang w:bidi="he-IL"/>
        </w:rPr>
        <w:t xml:space="preserve"> </w:t>
      </w:r>
      <w:r w:rsidRPr="00D27AA0">
        <w:rPr>
          <w:lang w:bidi="he-IL"/>
        </w:rPr>
        <w:t>midrash</w:t>
      </w:r>
      <w:r>
        <w:rPr>
          <w:lang w:bidi="he-IL"/>
        </w:rPr>
        <w:t>,</w:t>
      </w:r>
      <w:r w:rsidR="00DA493B">
        <w:rPr>
          <w:lang w:bidi="he-IL"/>
        </w:rPr>
        <w:t xml:space="preserve"> </w:t>
      </w:r>
      <w:r>
        <w:rPr>
          <w:lang w:bidi="he-IL"/>
        </w:rPr>
        <w:t>Reuben</w:t>
      </w:r>
      <w:r w:rsidR="00451458">
        <w:rPr>
          <w:lang w:bidi="he-IL"/>
        </w:rPr>
        <w:t>’</w:t>
      </w:r>
      <w:r>
        <w:rPr>
          <w:lang w:bidi="he-IL"/>
        </w:rPr>
        <w:t>s</w:t>
      </w:r>
      <w:r w:rsidR="00DA493B">
        <w:rPr>
          <w:lang w:bidi="he-IL"/>
        </w:rPr>
        <w:t xml:space="preserve"> </w:t>
      </w:r>
      <w:r w:rsidRPr="00D27AA0">
        <w:rPr>
          <w:lang w:bidi="he-IL"/>
        </w:rPr>
        <w:t>name</w:t>
      </w:r>
      <w:r w:rsidR="00DA493B">
        <w:rPr>
          <w:lang w:bidi="he-IL"/>
        </w:rPr>
        <w:t xml:space="preserve"> </w:t>
      </w:r>
      <w:r>
        <w:rPr>
          <w:lang w:bidi="he-IL"/>
        </w:rPr>
        <w:t>expresses</w:t>
      </w:r>
      <w:r w:rsidR="00DA493B">
        <w:rPr>
          <w:lang w:bidi="he-IL"/>
        </w:rPr>
        <w:t xml:space="preserve"> </w:t>
      </w:r>
      <w:r>
        <w:rPr>
          <w:lang w:bidi="he-IL"/>
        </w:rPr>
        <w:t>his</w:t>
      </w:r>
      <w:r w:rsidR="00DA493B">
        <w:rPr>
          <w:lang w:bidi="he-IL"/>
        </w:rPr>
        <w:t xml:space="preserve"> </w:t>
      </w:r>
      <w:r>
        <w:rPr>
          <w:lang w:bidi="he-IL"/>
        </w:rPr>
        <w:t>mother</w:t>
      </w:r>
      <w:r w:rsidR="00451458">
        <w:rPr>
          <w:lang w:bidi="he-IL"/>
        </w:rPr>
        <w:t>’</w:t>
      </w:r>
      <w:r>
        <w:rPr>
          <w:lang w:bidi="he-IL"/>
        </w:rPr>
        <w:t>s</w:t>
      </w:r>
      <w:r w:rsidR="00DA493B">
        <w:rPr>
          <w:lang w:bidi="he-IL"/>
        </w:rPr>
        <w:t xml:space="preserve"> </w:t>
      </w:r>
      <w:r>
        <w:rPr>
          <w:lang w:bidi="he-IL"/>
        </w:rPr>
        <w:t>joy</w:t>
      </w:r>
      <w:r w:rsidR="00DA493B">
        <w:rPr>
          <w:lang w:bidi="he-IL"/>
        </w:rPr>
        <w:t xml:space="preserve"> </w:t>
      </w:r>
      <w:r>
        <w:rPr>
          <w:lang w:bidi="he-IL"/>
        </w:rPr>
        <w:t>at</w:t>
      </w:r>
      <w:r w:rsidR="00DA493B">
        <w:rPr>
          <w:lang w:bidi="he-IL"/>
        </w:rPr>
        <w:t xml:space="preserve"> </w:t>
      </w:r>
      <w:r>
        <w:rPr>
          <w:lang w:bidi="he-IL"/>
        </w:rPr>
        <w:t>her</w:t>
      </w:r>
      <w:r w:rsidR="00DA493B">
        <w:rPr>
          <w:lang w:bidi="he-IL"/>
        </w:rPr>
        <w:t xml:space="preserve"> </w:t>
      </w:r>
      <w:r>
        <w:rPr>
          <w:lang w:bidi="he-IL"/>
        </w:rPr>
        <w:t>son</w:t>
      </w:r>
      <w:r w:rsidR="00451458">
        <w:rPr>
          <w:lang w:bidi="he-IL"/>
        </w:rPr>
        <w:t>’</w:t>
      </w:r>
      <w:r>
        <w:rPr>
          <w:lang w:bidi="he-IL"/>
        </w:rPr>
        <w:t>s</w:t>
      </w:r>
      <w:r w:rsidR="00DA493B">
        <w:rPr>
          <w:lang w:bidi="he-IL"/>
        </w:rPr>
        <w:t xml:space="preserve"> </w:t>
      </w:r>
      <w:r>
        <w:rPr>
          <w:lang w:bidi="he-IL"/>
        </w:rPr>
        <w:t>good</w:t>
      </w:r>
      <w:r w:rsidR="00DA493B">
        <w:rPr>
          <w:lang w:bidi="he-IL"/>
        </w:rPr>
        <w:t xml:space="preserve"> </w:t>
      </w:r>
      <w:r>
        <w:rPr>
          <w:lang w:bidi="he-IL"/>
        </w:rPr>
        <w:t>qualities.</w:t>
      </w:r>
      <w:r w:rsidR="00DA493B">
        <w:rPr>
          <w:lang w:bidi="he-IL"/>
        </w:rPr>
        <w:t xml:space="preserve"> </w:t>
      </w:r>
      <w:r>
        <w:rPr>
          <w:lang w:bidi="he-IL"/>
        </w:rPr>
        <w:t>In</w:t>
      </w:r>
      <w:r w:rsidR="00DA493B">
        <w:rPr>
          <w:lang w:bidi="he-IL"/>
        </w:rPr>
        <w:t xml:space="preserve"> </w:t>
      </w:r>
      <w:r>
        <w:rPr>
          <w:lang w:bidi="he-IL"/>
        </w:rPr>
        <w:t>her</w:t>
      </w:r>
      <w:r w:rsidR="00DA493B">
        <w:rPr>
          <w:lang w:bidi="he-IL"/>
        </w:rPr>
        <w:t xml:space="preserve"> </w:t>
      </w:r>
      <w:r>
        <w:rPr>
          <w:lang w:bidi="he-IL"/>
        </w:rPr>
        <w:t>statement</w:t>
      </w:r>
      <w:r w:rsidR="00DA493B">
        <w:rPr>
          <w:lang w:bidi="he-IL"/>
        </w:rPr>
        <w:t xml:space="preserve"> </w:t>
      </w:r>
      <w:r>
        <w:rPr>
          <w:lang w:bidi="he-IL"/>
        </w:rPr>
        <w:t>we</w:t>
      </w:r>
      <w:r w:rsidR="00DA493B">
        <w:rPr>
          <w:lang w:bidi="he-IL"/>
        </w:rPr>
        <w:t xml:space="preserve"> </w:t>
      </w:r>
      <w:r>
        <w:rPr>
          <w:lang w:bidi="he-IL"/>
        </w:rPr>
        <w:t>hear</w:t>
      </w:r>
      <w:r w:rsidR="00DA493B">
        <w:rPr>
          <w:lang w:bidi="he-IL"/>
        </w:rPr>
        <w:t xml:space="preserve"> </w:t>
      </w:r>
      <w:r>
        <w:rPr>
          <w:lang w:bidi="he-IL"/>
        </w:rPr>
        <w:t>her</w:t>
      </w:r>
      <w:r w:rsidR="00DA493B">
        <w:rPr>
          <w:lang w:bidi="he-IL"/>
        </w:rPr>
        <w:t xml:space="preserve"> </w:t>
      </w:r>
      <w:r>
        <w:rPr>
          <w:lang w:bidi="he-IL"/>
        </w:rPr>
        <w:t>satisfaction</w:t>
      </w:r>
      <w:r w:rsidR="00DA493B">
        <w:rPr>
          <w:lang w:bidi="he-IL"/>
        </w:rPr>
        <w:t xml:space="preserve"> </w:t>
      </w:r>
      <w:r>
        <w:rPr>
          <w:lang w:bidi="he-IL"/>
        </w:rPr>
        <w:t>at</w:t>
      </w:r>
      <w:r w:rsidR="00DA493B">
        <w:rPr>
          <w:lang w:bidi="he-IL"/>
        </w:rPr>
        <w:t xml:space="preserve"> </w:t>
      </w:r>
      <w:r>
        <w:rPr>
          <w:lang w:bidi="he-IL"/>
        </w:rPr>
        <w:t>having</w:t>
      </w:r>
      <w:r w:rsidR="00DA493B">
        <w:rPr>
          <w:lang w:bidi="he-IL"/>
        </w:rPr>
        <w:t xml:space="preserve"> </w:t>
      </w:r>
      <w:r>
        <w:rPr>
          <w:lang w:bidi="he-IL"/>
        </w:rPr>
        <w:t>been</w:t>
      </w:r>
      <w:r w:rsidR="00DA493B">
        <w:rPr>
          <w:lang w:bidi="he-IL"/>
        </w:rPr>
        <w:t xml:space="preserve"> </w:t>
      </w:r>
      <w:r>
        <w:rPr>
          <w:lang w:bidi="he-IL"/>
        </w:rPr>
        <w:t>married</w:t>
      </w:r>
      <w:r w:rsidR="00DA493B">
        <w:rPr>
          <w:lang w:bidi="he-IL"/>
        </w:rPr>
        <w:t xml:space="preserve"> </w:t>
      </w:r>
      <w:r>
        <w:rPr>
          <w:lang w:bidi="he-IL"/>
        </w:rPr>
        <w:t>to</w:t>
      </w:r>
      <w:r w:rsidR="00DA493B">
        <w:rPr>
          <w:lang w:bidi="he-IL"/>
        </w:rPr>
        <w:t xml:space="preserve"> </w:t>
      </w:r>
      <w:r w:rsidR="00FB0C51" w:rsidRPr="00D27AA0">
        <w:rPr>
          <w:lang w:bidi="he-IL"/>
        </w:rPr>
        <w:t>Yaaqob</w:t>
      </w:r>
      <w:r w:rsidR="00DA493B">
        <w:rPr>
          <w:lang w:bidi="he-IL"/>
        </w:rPr>
        <w:t xml:space="preserve"> </w:t>
      </w:r>
      <w:r>
        <w:rPr>
          <w:lang w:bidi="he-IL"/>
        </w:rPr>
        <w:t>rather</w:t>
      </w:r>
      <w:r w:rsidR="00DA493B">
        <w:rPr>
          <w:lang w:bidi="he-IL"/>
        </w:rPr>
        <w:t xml:space="preserve"> </w:t>
      </w:r>
      <w:r>
        <w:rPr>
          <w:lang w:bidi="he-IL"/>
        </w:rPr>
        <w:t>than</w:t>
      </w:r>
      <w:r w:rsidR="00DA493B">
        <w:rPr>
          <w:lang w:bidi="he-IL"/>
        </w:rPr>
        <w:t xml:space="preserve"> </w:t>
      </w:r>
      <w:r>
        <w:rPr>
          <w:lang w:bidi="he-IL"/>
        </w:rPr>
        <w:t>to</w:t>
      </w:r>
      <w:r w:rsidR="00DA493B">
        <w:rPr>
          <w:lang w:bidi="he-IL"/>
        </w:rPr>
        <w:t xml:space="preserve"> </w:t>
      </w:r>
      <w:r w:rsidR="00FB0C51" w:rsidRPr="00D27AA0">
        <w:rPr>
          <w:lang w:bidi="he-IL"/>
        </w:rPr>
        <w:t>Esav</w:t>
      </w:r>
      <w:r>
        <w:rPr>
          <w:lang w:bidi="he-IL"/>
        </w:rPr>
        <w:t>.</w:t>
      </w:r>
    </w:p>
    <w:p w14:paraId="32C85B8C" w14:textId="63AF105A" w:rsidR="00F41A3D" w:rsidRDefault="00F41A3D" w:rsidP="00C57344">
      <w:pPr>
        <w:rPr>
          <w:lang w:bidi="he-IL"/>
        </w:rPr>
      </w:pPr>
    </w:p>
    <w:p w14:paraId="4E134BC6" w14:textId="389F6796" w:rsidR="00F41A3D" w:rsidRDefault="00F41A3D" w:rsidP="00C57344">
      <w:pPr>
        <w:rPr>
          <w:lang w:bidi="he-IL"/>
        </w:rPr>
      </w:pPr>
      <w:r>
        <w:rPr>
          <w:lang w:bidi="he-IL"/>
        </w:rPr>
        <w:t xml:space="preserve">The dudaim allowed Leah to </w:t>
      </w:r>
      <w:r w:rsidR="00F11373">
        <w:rPr>
          <w:lang w:bidi="he-IL"/>
        </w:rPr>
        <w:t>conceive</w:t>
      </w:r>
      <w:r>
        <w:rPr>
          <w:lang w:bidi="he-IL"/>
        </w:rPr>
        <w:t xml:space="preserve"> Yissachar who formed a partnership with </w:t>
      </w:r>
      <w:r w:rsidR="00F11373">
        <w:rPr>
          <w:lang w:bidi="he-IL"/>
        </w:rPr>
        <w:t>Zevulun</w:t>
      </w:r>
      <w:r>
        <w:rPr>
          <w:lang w:bidi="he-IL"/>
        </w:rPr>
        <w:t xml:space="preserve"> and formed the partnership which </w:t>
      </w:r>
      <w:r w:rsidRPr="00D27AA0">
        <w:rPr>
          <w:lang w:bidi="he-IL"/>
        </w:rPr>
        <w:t>Esav</w:t>
      </w:r>
      <w:r>
        <w:rPr>
          <w:lang w:bidi="he-IL"/>
        </w:rPr>
        <w:t xml:space="preserve"> and </w:t>
      </w:r>
      <w:r w:rsidRPr="00D27AA0">
        <w:rPr>
          <w:lang w:bidi="he-IL"/>
        </w:rPr>
        <w:t>Yaaqob</w:t>
      </w:r>
      <w:r>
        <w:rPr>
          <w:lang w:bidi="he-IL"/>
        </w:rPr>
        <w:t xml:space="preserve"> should have become.</w:t>
      </w:r>
    </w:p>
    <w:p w14:paraId="1B2C77C8" w14:textId="77777777" w:rsidR="00EC7E3D" w:rsidRDefault="00EC7E3D" w:rsidP="00EC7E3D">
      <w:pPr>
        <w:rPr>
          <w:lang w:bidi="he-IL"/>
        </w:rPr>
      </w:pPr>
    </w:p>
    <w:p w14:paraId="13FBE1BD" w14:textId="77777777" w:rsidR="00EC7E3D" w:rsidRDefault="00EC7E3D" w:rsidP="00EC7E3D">
      <w:pPr>
        <w:pStyle w:val="Heading1"/>
        <w:rPr>
          <w:lang w:bidi="he-IL"/>
        </w:rPr>
      </w:pPr>
      <w:bookmarkStart w:id="48" w:name="_Toc519191820"/>
      <w:bookmarkStart w:id="49" w:name="_Toc24271812"/>
      <w:bookmarkStart w:id="50" w:name="_Toc24617265"/>
      <w:r>
        <w:rPr>
          <w:lang w:bidi="he-IL"/>
        </w:rPr>
        <w:t>Yissachar and Zevulun</w:t>
      </w:r>
      <w:bookmarkEnd w:id="48"/>
      <w:bookmarkEnd w:id="49"/>
      <w:bookmarkEnd w:id="50"/>
    </w:p>
    <w:p w14:paraId="410FDE56" w14:textId="77777777" w:rsidR="00EC7E3D" w:rsidRDefault="00EC7E3D" w:rsidP="00EC7E3D">
      <w:pPr>
        <w:rPr>
          <w:lang w:bidi="he-IL"/>
        </w:rPr>
      </w:pPr>
    </w:p>
    <w:p w14:paraId="18D15872" w14:textId="17EFFC9B" w:rsidR="00EC7E3D" w:rsidRDefault="00EC7E3D" w:rsidP="00EC7E3D">
      <w:pPr>
        <w:rPr>
          <w:lang w:bidi="he-IL"/>
        </w:rPr>
      </w:pPr>
      <w:r w:rsidRPr="0039104C">
        <w:rPr>
          <w:lang w:bidi="he-IL"/>
        </w:rPr>
        <w:t xml:space="preserve">The relationship between Yissachar and Zevulun whereby Zevulun deals in business and Yissachar in </w:t>
      </w:r>
      <w:r w:rsidRPr="0039104C">
        <w:rPr>
          <w:lang w:bidi="he-IL"/>
        </w:rPr>
        <w:lastRenderedPageBreak/>
        <w:t>Torah</w:t>
      </w:r>
      <w:r>
        <w:rPr>
          <w:lang w:bidi="he-IL"/>
        </w:rPr>
        <w:t xml:space="preserve"> is the picture of the relationship that </w:t>
      </w:r>
      <w:r w:rsidRPr="00D27AA0">
        <w:rPr>
          <w:lang w:bidi="he-IL"/>
        </w:rPr>
        <w:t>Esav</w:t>
      </w:r>
      <w:r>
        <w:rPr>
          <w:lang w:bidi="he-IL"/>
        </w:rPr>
        <w:t xml:space="preserve"> and </w:t>
      </w:r>
      <w:r w:rsidRPr="00D27AA0">
        <w:rPr>
          <w:lang w:bidi="he-IL"/>
        </w:rPr>
        <w:t>Yaaqob</w:t>
      </w:r>
      <w:r>
        <w:rPr>
          <w:lang w:bidi="he-IL"/>
        </w:rPr>
        <w:t xml:space="preserve"> were supposed to have. This relationship is spelled out in Moshe’s blessing:</w:t>
      </w:r>
    </w:p>
    <w:p w14:paraId="323AC0AB" w14:textId="77777777" w:rsidR="00EC7E3D" w:rsidRDefault="00EC7E3D" w:rsidP="00EC7E3D">
      <w:pPr>
        <w:rPr>
          <w:lang w:bidi="he-IL"/>
        </w:rPr>
      </w:pPr>
    </w:p>
    <w:p w14:paraId="12FE1CE4" w14:textId="77777777" w:rsidR="00EC7E3D" w:rsidRPr="0036234C" w:rsidRDefault="00EC7E3D" w:rsidP="00EC7E3D">
      <w:pPr>
        <w:ind w:left="288" w:right="288"/>
        <w:rPr>
          <w:i/>
          <w:iCs/>
          <w:lang w:bidi="he-IL"/>
        </w:rPr>
      </w:pPr>
      <w:r w:rsidRPr="0036234C">
        <w:rPr>
          <w:b/>
          <w:bCs/>
          <w:i/>
          <w:iCs/>
          <w:lang w:bidi="he-IL"/>
        </w:rPr>
        <w:t>Devarim (Deuteronomy) 33:18</w:t>
      </w:r>
      <w:r w:rsidRPr="0036234C">
        <w:rPr>
          <w:i/>
          <w:iCs/>
          <w:lang w:bidi="he-IL"/>
        </w:rPr>
        <w:t xml:space="preserve"> Be joyful Zevulun in your going forth, and Yissachar in your tents.</w:t>
      </w:r>
    </w:p>
    <w:p w14:paraId="39A71638" w14:textId="77777777" w:rsidR="00EC7E3D" w:rsidRDefault="00EC7E3D" w:rsidP="00EC7E3D">
      <w:pPr>
        <w:rPr>
          <w:lang w:bidi="he-IL"/>
        </w:rPr>
      </w:pPr>
    </w:p>
    <w:p w14:paraId="5A0C2F72" w14:textId="7B7FBB4D" w:rsidR="00EC7E3D" w:rsidRDefault="00EC7E3D" w:rsidP="00EC7E3D">
      <w:pPr>
        <w:rPr>
          <w:lang w:bidi="he-IL"/>
        </w:rPr>
      </w:pPr>
      <w:r>
        <w:rPr>
          <w:lang w:bidi="he-IL"/>
        </w:rPr>
        <w:t xml:space="preserve">The </w:t>
      </w:r>
      <w:r w:rsidRPr="00D27AA0">
        <w:rPr>
          <w:lang w:bidi="he-IL"/>
        </w:rPr>
        <w:t>Midrash</w:t>
      </w:r>
      <w:r>
        <w:rPr>
          <w:lang w:bidi="he-IL"/>
        </w:rPr>
        <w:t xml:space="preserve"> provides further elaboration:</w:t>
      </w:r>
    </w:p>
    <w:p w14:paraId="2084FEBC" w14:textId="77777777" w:rsidR="00EC7E3D" w:rsidRDefault="00EC7E3D" w:rsidP="00EC7E3D">
      <w:pPr>
        <w:rPr>
          <w:lang w:bidi="he-IL"/>
        </w:rPr>
      </w:pPr>
    </w:p>
    <w:p w14:paraId="292D2F5D" w14:textId="77777777" w:rsidR="00EC7E3D" w:rsidRPr="006A4FDB" w:rsidRDefault="00EC7E3D" w:rsidP="00EC7E3D">
      <w:pPr>
        <w:ind w:left="288" w:right="288"/>
        <w:rPr>
          <w:i/>
          <w:iCs/>
          <w:lang w:bidi="he-IL"/>
        </w:rPr>
      </w:pPr>
      <w:r w:rsidRPr="006A4FDB">
        <w:rPr>
          <w:b/>
          <w:bCs/>
          <w:i/>
          <w:iCs/>
          <w:lang w:bidi="he-IL"/>
        </w:rPr>
        <w:t>Bamidbar Rabbah 13:17</w:t>
      </w:r>
      <w:r w:rsidRPr="006A4FDB">
        <w:rPr>
          <w:i/>
          <w:iCs/>
          <w:lang w:bidi="he-IL"/>
        </w:rPr>
        <w:t xml:space="preserve"> Zevulun and Yissachar make their livelihoods together, and they receive their reward for Torah together.” Zevulun shares his income with Yissachar, and Yissachar shares his Torah with Zevulun.</w:t>
      </w:r>
    </w:p>
    <w:p w14:paraId="457EDE0C" w14:textId="77777777" w:rsidR="00EC7E3D" w:rsidRDefault="00EC7E3D" w:rsidP="00EC7E3D">
      <w:pPr>
        <w:rPr>
          <w:lang w:bidi="he-IL"/>
        </w:rPr>
      </w:pPr>
    </w:p>
    <w:p w14:paraId="2F195557" w14:textId="752A69F4" w:rsidR="00EC7E3D" w:rsidRDefault="00EC7E3D" w:rsidP="00EC7E3D">
      <w:pPr>
        <w:rPr>
          <w:lang w:bidi="he-IL"/>
        </w:rPr>
      </w:pPr>
      <w:r w:rsidRPr="00C339D4">
        <w:rPr>
          <w:lang w:bidi="he-IL"/>
        </w:rPr>
        <w:t xml:space="preserve">Rav Moshe Feinstein adds that the partnership is a 50-50 arrangement: Zevulun’s income is shared equally with Yissachar, and Yissachar’s Torah is shared equally with Zevulun. It is as though the </w:t>
      </w:r>
      <w:r w:rsidRPr="00D27AA0">
        <w:rPr>
          <w:lang w:bidi="he-IL"/>
        </w:rPr>
        <w:t>two</w:t>
      </w:r>
      <w:r w:rsidRPr="00C339D4">
        <w:rPr>
          <w:lang w:bidi="he-IL"/>
        </w:rPr>
        <w:t xml:space="preserve"> become </w:t>
      </w:r>
      <w:r w:rsidRPr="00D27AA0">
        <w:rPr>
          <w:lang w:bidi="he-IL"/>
        </w:rPr>
        <w:t>one</w:t>
      </w:r>
      <w:r w:rsidRPr="00C339D4">
        <w:rPr>
          <w:lang w:bidi="he-IL"/>
        </w:rPr>
        <w:t xml:space="preserve"> </w:t>
      </w:r>
      <w:r w:rsidRPr="00D27AA0">
        <w:rPr>
          <w:lang w:bidi="he-IL"/>
        </w:rPr>
        <w:t>body</w:t>
      </w:r>
      <w:r w:rsidRPr="00C339D4">
        <w:rPr>
          <w:lang w:bidi="he-IL"/>
        </w:rPr>
        <w:t xml:space="preserve">, </w:t>
      </w:r>
      <w:r w:rsidRPr="00D27AA0">
        <w:rPr>
          <w:lang w:bidi="he-IL"/>
        </w:rPr>
        <w:t>one</w:t>
      </w:r>
      <w:r w:rsidRPr="00C339D4">
        <w:rPr>
          <w:lang w:bidi="he-IL"/>
        </w:rPr>
        <w:t xml:space="preserve"> part fulfilling the </w:t>
      </w:r>
      <w:r w:rsidRPr="00D27AA0">
        <w:rPr>
          <w:lang w:bidi="he-IL"/>
        </w:rPr>
        <w:t>physical</w:t>
      </w:r>
      <w:r w:rsidRPr="00C339D4">
        <w:rPr>
          <w:lang w:bidi="he-IL"/>
        </w:rPr>
        <w:t xml:space="preserve"> requirements and the other fulfilling the </w:t>
      </w:r>
      <w:r w:rsidRPr="00D27AA0">
        <w:rPr>
          <w:lang w:bidi="he-IL"/>
        </w:rPr>
        <w:t>spiritual</w:t>
      </w:r>
      <w:r w:rsidRPr="00C339D4">
        <w:rPr>
          <w:lang w:bidi="he-IL"/>
        </w:rPr>
        <w:t xml:space="preserve"> side. </w:t>
      </w:r>
      <w:r>
        <w:rPr>
          <w:lang w:bidi="he-IL"/>
        </w:rPr>
        <w:t xml:space="preserve">This is the relationship that </w:t>
      </w:r>
      <w:r w:rsidRPr="00D27AA0">
        <w:rPr>
          <w:lang w:bidi="he-IL"/>
        </w:rPr>
        <w:t>Yaaqob</w:t>
      </w:r>
      <w:r>
        <w:rPr>
          <w:lang w:bidi="he-IL"/>
        </w:rPr>
        <w:t xml:space="preserve"> and Israel took on. </w:t>
      </w:r>
    </w:p>
    <w:p w14:paraId="79EBC26B" w14:textId="77777777" w:rsidR="00EC7E3D" w:rsidRDefault="00EC7E3D" w:rsidP="00EC7E3D">
      <w:pPr>
        <w:rPr>
          <w:lang w:bidi="he-IL"/>
        </w:rPr>
      </w:pPr>
    </w:p>
    <w:p w14:paraId="648E7E93" w14:textId="44B7E6DD" w:rsidR="00EC7E3D" w:rsidRDefault="00EC7E3D" w:rsidP="00EC7E3D">
      <w:pPr>
        <w:rPr>
          <w:lang w:bidi="he-IL"/>
        </w:rPr>
      </w:pPr>
      <w:r w:rsidRPr="0029499D">
        <w:rPr>
          <w:lang w:bidi="he-IL"/>
        </w:rPr>
        <w:t xml:space="preserve">The blessing that </w:t>
      </w:r>
      <w:r w:rsidRPr="00D27AA0">
        <w:rPr>
          <w:lang w:bidi="he-IL"/>
        </w:rPr>
        <w:t>Yaaqob</w:t>
      </w:r>
      <w:r w:rsidRPr="0029499D">
        <w:rPr>
          <w:lang w:bidi="he-IL"/>
        </w:rPr>
        <w:t xml:space="preserve"> got that was intended for </w:t>
      </w:r>
      <w:r w:rsidRPr="00D27AA0">
        <w:rPr>
          <w:lang w:bidi="he-IL"/>
        </w:rPr>
        <w:t>Esav</w:t>
      </w:r>
      <w:r>
        <w:rPr>
          <w:lang w:bidi="he-IL"/>
        </w:rPr>
        <w:t>:</w:t>
      </w:r>
    </w:p>
    <w:p w14:paraId="499AC969" w14:textId="77777777" w:rsidR="00EC7E3D" w:rsidRDefault="00EC7E3D" w:rsidP="00EC7E3D">
      <w:pPr>
        <w:rPr>
          <w:lang w:bidi="he-IL"/>
        </w:rPr>
      </w:pPr>
    </w:p>
    <w:p w14:paraId="522D8C39" w14:textId="151CC306" w:rsidR="00EC7E3D" w:rsidRPr="0039104C" w:rsidRDefault="00EC7E3D" w:rsidP="00EC7E3D">
      <w:pPr>
        <w:ind w:left="288" w:right="288"/>
        <w:rPr>
          <w:i/>
          <w:iCs/>
          <w:lang w:bidi="he-IL"/>
        </w:rPr>
      </w:pPr>
      <w:r w:rsidRPr="0039104C">
        <w:rPr>
          <w:b/>
          <w:bCs/>
          <w:i/>
          <w:iCs/>
          <w:lang w:bidi="he-IL"/>
        </w:rPr>
        <w:t>Bereshit (Genesis) 27:28</w:t>
      </w:r>
      <w:r w:rsidRPr="0039104C">
        <w:rPr>
          <w:i/>
          <w:iCs/>
          <w:lang w:bidi="he-IL"/>
        </w:rPr>
        <w:t xml:space="preserve"> And may G-d give you of the dew of </w:t>
      </w:r>
      <w:r w:rsidRPr="00D27AA0">
        <w:rPr>
          <w:i/>
          <w:iCs/>
          <w:lang w:bidi="he-IL"/>
        </w:rPr>
        <w:t>heaven</w:t>
      </w:r>
      <w:r w:rsidRPr="0039104C">
        <w:rPr>
          <w:i/>
          <w:iCs/>
          <w:lang w:bidi="he-IL"/>
        </w:rPr>
        <w:t xml:space="preserve">, and of the fatness (riches) of the land and abundance of grain and wine. </w:t>
      </w:r>
    </w:p>
    <w:p w14:paraId="386940B2" w14:textId="77777777" w:rsidR="00EC7E3D" w:rsidRDefault="00EC7E3D" w:rsidP="00EC7E3D">
      <w:pPr>
        <w:rPr>
          <w:lang w:bidi="he-IL"/>
        </w:rPr>
      </w:pPr>
    </w:p>
    <w:p w14:paraId="38E3CC46" w14:textId="54218509" w:rsidR="00EC7E3D" w:rsidRDefault="00EC7E3D" w:rsidP="00EC7E3D">
      <w:pPr>
        <w:rPr>
          <w:lang w:bidi="he-IL"/>
        </w:rPr>
      </w:pPr>
      <w:r>
        <w:rPr>
          <w:lang w:bidi="he-IL"/>
        </w:rPr>
        <w:t xml:space="preserve">This blessing </w:t>
      </w:r>
      <w:r w:rsidRPr="0029499D">
        <w:rPr>
          <w:lang w:bidi="he-IL"/>
        </w:rPr>
        <w:t xml:space="preserve">speaks entirely of the material </w:t>
      </w:r>
      <w:r w:rsidRPr="00D27AA0">
        <w:rPr>
          <w:lang w:bidi="he-IL"/>
        </w:rPr>
        <w:t>world</w:t>
      </w:r>
      <w:r w:rsidRPr="0029499D">
        <w:rPr>
          <w:lang w:bidi="he-IL"/>
        </w:rPr>
        <w:t xml:space="preserve">. When </w:t>
      </w:r>
      <w:r w:rsidRPr="00D27AA0">
        <w:rPr>
          <w:lang w:bidi="he-IL"/>
        </w:rPr>
        <w:t>Yitzchak</w:t>
      </w:r>
      <w:r w:rsidRPr="0029499D">
        <w:rPr>
          <w:lang w:bidi="he-IL"/>
        </w:rPr>
        <w:t xml:space="preserve"> blesses </w:t>
      </w:r>
      <w:r w:rsidRPr="00D27AA0">
        <w:rPr>
          <w:lang w:bidi="he-IL"/>
        </w:rPr>
        <w:t>Yaaqob</w:t>
      </w:r>
      <w:r w:rsidRPr="0029499D">
        <w:rPr>
          <w:lang w:bidi="he-IL"/>
        </w:rPr>
        <w:t xml:space="preserve"> before sending him away he says</w:t>
      </w:r>
      <w:r>
        <w:rPr>
          <w:lang w:bidi="he-IL"/>
        </w:rPr>
        <w:t>:</w:t>
      </w:r>
    </w:p>
    <w:p w14:paraId="16206A94" w14:textId="77777777" w:rsidR="00EC7E3D" w:rsidRDefault="00EC7E3D" w:rsidP="00EC7E3D">
      <w:pPr>
        <w:rPr>
          <w:lang w:bidi="he-IL"/>
        </w:rPr>
      </w:pPr>
    </w:p>
    <w:p w14:paraId="74A57EBD" w14:textId="56F203DC" w:rsidR="00EC7E3D" w:rsidRPr="0039104C" w:rsidRDefault="00EC7E3D" w:rsidP="00EC7E3D">
      <w:pPr>
        <w:ind w:left="288" w:right="288"/>
        <w:rPr>
          <w:i/>
          <w:iCs/>
          <w:lang w:bidi="he-IL"/>
        </w:rPr>
      </w:pPr>
      <w:r w:rsidRPr="0039104C">
        <w:rPr>
          <w:b/>
          <w:bCs/>
          <w:i/>
          <w:iCs/>
          <w:lang w:bidi="he-IL"/>
        </w:rPr>
        <w:t>Bereshit (Genesis) 28:3-4</w:t>
      </w:r>
      <w:r w:rsidRPr="0039104C">
        <w:rPr>
          <w:i/>
          <w:iCs/>
          <w:lang w:bidi="he-IL"/>
        </w:rPr>
        <w:t xml:space="preserve"> May the Almighty bless you, make you fruitful and multiply you. May you become an assembly of peoples. May He give you the blessing of </w:t>
      </w:r>
      <w:r w:rsidRPr="00D27AA0">
        <w:rPr>
          <w:i/>
          <w:iCs/>
          <w:lang w:bidi="he-IL"/>
        </w:rPr>
        <w:t>Abraham</w:t>
      </w:r>
      <w:r w:rsidRPr="0039104C">
        <w:rPr>
          <w:i/>
          <w:iCs/>
          <w:lang w:bidi="he-IL"/>
        </w:rPr>
        <w:t xml:space="preserve"> to you and your descendants with you, that you may </w:t>
      </w:r>
      <w:r w:rsidRPr="00D27AA0">
        <w:rPr>
          <w:i/>
          <w:iCs/>
          <w:lang w:bidi="he-IL"/>
        </w:rPr>
        <w:t>inherit</w:t>
      </w:r>
      <w:r w:rsidRPr="0039104C">
        <w:rPr>
          <w:i/>
          <w:iCs/>
          <w:lang w:bidi="he-IL"/>
        </w:rPr>
        <w:t xml:space="preserve"> the land of your </w:t>
      </w:r>
      <w:r w:rsidRPr="00D27AA0">
        <w:rPr>
          <w:i/>
          <w:iCs/>
          <w:lang w:bidi="he-IL"/>
        </w:rPr>
        <w:t>dwelling</w:t>
      </w:r>
      <w:r w:rsidRPr="0039104C">
        <w:rPr>
          <w:i/>
          <w:iCs/>
          <w:lang w:bidi="he-IL"/>
        </w:rPr>
        <w:t xml:space="preserve"> which G-d gave to </w:t>
      </w:r>
      <w:r w:rsidRPr="00D27AA0">
        <w:rPr>
          <w:i/>
          <w:iCs/>
          <w:lang w:bidi="he-IL"/>
        </w:rPr>
        <w:t>Abraham</w:t>
      </w:r>
      <w:r w:rsidRPr="0039104C">
        <w:rPr>
          <w:i/>
          <w:iCs/>
          <w:lang w:bidi="he-IL"/>
        </w:rPr>
        <w:t xml:space="preserve">. </w:t>
      </w:r>
    </w:p>
    <w:p w14:paraId="0BFC03BC" w14:textId="77777777" w:rsidR="00EC7E3D" w:rsidRDefault="00EC7E3D" w:rsidP="00EC7E3D">
      <w:pPr>
        <w:rPr>
          <w:lang w:bidi="he-IL"/>
        </w:rPr>
      </w:pPr>
    </w:p>
    <w:p w14:paraId="5E280C80" w14:textId="353F5698" w:rsidR="00EC7E3D" w:rsidRDefault="00EC7E3D" w:rsidP="00EC7E3D">
      <w:pPr>
        <w:rPr>
          <w:lang w:bidi="he-IL"/>
        </w:rPr>
      </w:pPr>
      <w:r w:rsidRPr="0029499D">
        <w:rPr>
          <w:lang w:bidi="he-IL"/>
        </w:rPr>
        <w:t xml:space="preserve">This was the blessing always intended for </w:t>
      </w:r>
      <w:r w:rsidRPr="00D27AA0">
        <w:rPr>
          <w:lang w:bidi="he-IL"/>
        </w:rPr>
        <w:t>Yaaqob</w:t>
      </w:r>
      <w:r w:rsidRPr="0029499D">
        <w:rPr>
          <w:lang w:bidi="he-IL"/>
        </w:rPr>
        <w:t xml:space="preserve">. It was to </w:t>
      </w:r>
      <w:r w:rsidRPr="00D27AA0">
        <w:rPr>
          <w:lang w:bidi="he-IL"/>
        </w:rPr>
        <w:t>inherit</w:t>
      </w:r>
      <w:r w:rsidRPr="0029499D">
        <w:rPr>
          <w:lang w:bidi="he-IL"/>
        </w:rPr>
        <w:t xml:space="preserve"> the </w:t>
      </w:r>
      <w:r w:rsidRPr="00D27AA0">
        <w:rPr>
          <w:lang w:bidi="he-IL"/>
        </w:rPr>
        <w:t>world</w:t>
      </w:r>
      <w:r w:rsidRPr="0029499D">
        <w:rPr>
          <w:lang w:bidi="he-IL"/>
        </w:rPr>
        <w:t xml:space="preserve"> of spirituality. The original plan was more along the lines of the </w:t>
      </w:r>
      <w:r w:rsidR="00F11373" w:rsidRPr="0029499D">
        <w:rPr>
          <w:lang w:bidi="he-IL"/>
        </w:rPr>
        <w:t>Yissachar</w:t>
      </w:r>
      <w:r w:rsidRPr="0029499D">
        <w:rPr>
          <w:lang w:bidi="he-IL"/>
        </w:rPr>
        <w:t>-Zevulun partnership.</w:t>
      </w:r>
    </w:p>
    <w:p w14:paraId="41747619" w14:textId="77777777" w:rsidR="00EC7E3D" w:rsidRDefault="00EC7E3D" w:rsidP="00EC7E3D">
      <w:pPr>
        <w:rPr>
          <w:lang w:bidi="he-IL"/>
        </w:rPr>
      </w:pPr>
    </w:p>
    <w:p w14:paraId="2BE370A1" w14:textId="7733BCF1" w:rsidR="00EC7E3D" w:rsidRDefault="00F11373" w:rsidP="00EC7E3D">
      <w:pPr>
        <w:rPr>
          <w:lang w:bidi="he-IL"/>
        </w:rPr>
      </w:pPr>
      <w:r w:rsidRPr="00611A42">
        <w:rPr>
          <w:lang w:bidi="he-IL"/>
        </w:rPr>
        <w:t>Yissachar</w:t>
      </w:r>
      <w:r w:rsidR="00EC7E3D" w:rsidRPr="00611A42">
        <w:rPr>
          <w:lang w:bidi="he-IL"/>
        </w:rPr>
        <w:t xml:space="preserve"> would learn Torah and Zevulun would provide sustenance. </w:t>
      </w:r>
      <w:r w:rsidR="00EC7E3D" w:rsidRPr="00D27AA0">
        <w:rPr>
          <w:lang w:bidi="he-IL"/>
        </w:rPr>
        <w:t>Yaakov</w:t>
      </w:r>
      <w:r w:rsidR="00EC7E3D" w:rsidRPr="00611A42">
        <w:rPr>
          <w:lang w:bidi="he-IL"/>
        </w:rPr>
        <w:t xml:space="preserve"> would learn, and </w:t>
      </w:r>
      <w:r w:rsidR="00EC7E3D" w:rsidRPr="00D27AA0">
        <w:rPr>
          <w:lang w:bidi="he-IL"/>
        </w:rPr>
        <w:t>Esav</w:t>
      </w:r>
      <w:r w:rsidR="00EC7E3D" w:rsidRPr="00611A42">
        <w:rPr>
          <w:lang w:bidi="he-IL"/>
        </w:rPr>
        <w:t xml:space="preserve"> would provide income. </w:t>
      </w:r>
      <w:r w:rsidR="00EC7E3D" w:rsidRPr="00D27AA0">
        <w:rPr>
          <w:lang w:bidi="he-IL"/>
        </w:rPr>
        <w:t>Esav</w:t>
      </w:r>
      <w:r w:rsidR="00EC7E3D" w:rsidRPr="00611A42">
        <w:rPr>
          <w:lang w:bidi="he-IL"/>
        </w:rPr>
        <w:t xml:space="preserve"> was supposed to </w:t>
      </w:r>
      <w:r w:rsidR="00EC7E3D" w:rsidRPr="00D27AA0">
        <w:rPr>
          <w:lang w:bidi="he-IL"/>
        </w:rPr>
        <w:t>inherit</w:t>
      </w:r>
      <w:r w:rsidR="00EC7E3D" w:rsidRPr="00611A42">
        <w:rPr>
          <w:lang w:bidi="he-IL"/>
        </w:rPr>
        <w:t xml:space="preserve"> the material </w:t>
      </w:r>
      <w:r w:rsidR="00EC7E3D" w:rsidRPr="00D27AA0">
        <w:rPr>
          <w:lang w:bidi="he-IL"/>
        </w:rPr>
        <w:t>world</w:t>
      </w:r>
      <w:r w:rsidR="00EC7E3D" w:rsidRPr="00611A42">
        <w:rPr>
          <w:lang w:bidi="he-IL"/>
        </w:rPr>
        <w:t xml:space="preserve"> in order to sustain </w:t>
      </w:r>
      <w:r w:rsidR="00EC7E3D" w:rsidRPr="00D27AA0">
        <w:rPr>
          <w:lang w:bidi="he-IL"/>
        </w:rPr>
        <w:t>Yaakov</w:t>
      </w:r>
      <w:r w:rsidR="00EC7E3D" w:rsidRPr="00611A42">
        <w:rPr>
          <w:lang w:bidi="he-IL"/>
        </w:rPr>
        <w:t xml:space="preserve">. </w:t>
      </w:r>
      <w:r w:rsidR="00EC7E3D" w:rsidRPr="00D27AA0">
        <w:rPr>
          <w:lang w:bidi="he-IL"/>
        </w:rPr>
        <w:t>Esav</w:t>
      </w:r>
      <w:r w:rsidR="00EC7E3D" w:rsidRPr="00611A42">
        <w:rPr>
          <w:lang w:bidi="he-IL"/>
        </w:rPr>
        <w:t xml:space="preserve"> failed so </w:t>
      </w:r>
      <w:r w:rsidR="00EC7E3D" w:rsidRPr="00D27AA0">
        <w:rPr>
          <w:lang w:bidi="he-IL"/>
        </w:rPr>
        <w:t>Yaakov</w:t>
      </w:r>
      <w:r w:rsidR="00EC7E3D" w:rsidRPr="00611A42">
        <w:rPr>
          <w:lang w:bidi="he-IL"/>
        </w:rPr>
        <w:t xml:space="preserve"> had to be blessed with both the material and </w:t>
      </w:r>
      <w:r w:rsidR="00EC7E3D" w:rsidRPr="00D27AA0">
        <w:rPr>
          <w:lang w:bidi="he-IL"/>
        </w:rPr>
        <w:t>spiritual</w:t>
      </w:r>
      <w:r w:rsidR="00EC7E3D" w:rsidRPr="00611A42">
        <w:rPr>
          <w:lang w:bidi="he-IL"/>
        </w:rPr>
        <w:t xml:space="preserve"> </w:t>
      </w:r>
      <w:r w:rsidR="00EC7E3D" w:rsidRPr="00D27AA0">
        <w:rPr>
          <w:lang w:bidi="he-IL"/>
        </w:rPr>
        <w:t>worlds</w:t>
      </w:r>
      <w:r w:rsidR="00EC7E3D" w:rsidRPr="00611A42">
        <w:rPr>
          <w:lang w:bidi="he-IL"/>
        </w:rPr>
        <w:t>.</w:t>
      </w:r>
    </w:p>
    <w:p w14:paraId="4F649845" w14:textId="77777777" w:rsidR="00EC7E3D" w:rsidRDefault="00EC7E3D" w:rsidP="00EC7E3D">
      <w:pPr>
        <w:rPr>
          <w:lang w:bidi="he-IL"/>
        </w:rPr>
      </w:pPr>
    </w:p>
    <w:p w14:paraId="6132695A" w14:textId="2598314A" w:rsidR="00EC7E3D" w:rsidRDefault="00EC7E3D" w:rsidP="00EC7E3D">
      <w:pPr>
        <w:rPr>
          <w:bCs/>
          <w:lang w:bidi="he-IL"/>
        </w:rPr>
      </w:pPr>
      <w:r w:rsidRPr="00544EE3">
        <w:rPr>
          <w:bCs/>
          <w:lang w:bidi="he-IL"/>
        </w:rPr>
        <w:t xml:space="preserve">The Malbim notes that ideally </w:t>
      </w:r>
      <w:r w:rsidRPr="00D27AA0">
        <w:rPr>
          <w:bCs/>
          <w:lang w:bidi="he-IL"/>
        </w:rPr>
        <w:t>Esav</w:t>
      </w:r>
      <w:r w:rsidRPr="00544EE3">
        <w:rPr>
          <w:bCs/>
          <w:lang w:bidi="he-IL"/>
        </w:rPr>
        <w:t xml:space="preserve"> and </w:t>
      </w:r>
      <w:r w:rsidRPr="00D27AA0">
        <w:rPr>
          <w:bCs/>
          <w:lang w:bidi="he-IL"/>
        </w:rPr>
        <w:t>Yaaqob</w:t>
      </w:r>
      <w:r w:rsidRPr="00544EE3">
        <w:rPr>
          <w:bCs/>
          <w:lang w:bidi="he-IL"/>
        </w:rPr>
        <w:t xml:space="preserve"> could have formed a Yissachar-Zevulun </w:t>
      </w:r>
      <w:r w:rsidRPr="00D27AA0">
        <w:rPr>
          <w:bCs/>
          <w:lang w:bidi="he-IL"/>
        </w:rPr>
        <w:t>type</w:t>
      </w:r>
      <w:r w:rsidRPr="00544EE3">
        <w:rPr>
          <w:bCs/>
          <w:lang w:bidi="he-IL"/>
        </w:rPr>
        <w:t xml:space="preserve"> partnership.</w:t>
      </w:r>
    </w:p>
    <w:p w14:paraId="66009D2D" w14:textId="77777777" w:rsidR="00EC7E3D" w:rsidRDefault="00EC7E3D" w:rsidP="00EC7E3D">
      <w:pPr>
        <w:rPr>
          <w:bCs/>
          <w:lang w:bidi="he-IL"/>
        </w:rPr>
      </w:pPr>
    </w:p>
    <w:p w14:paraId="409AAE60" w14:textId="1D280000" w:rsidR="00EC7E3D" w:rsidRDefault="00EC7E3D" w:rsidP="00EC7E3D">
      <w:pPr>
        <w:rPr>
          <w:bCs/>
          <w:lang w:bidi="he-IL"/>
        </w:rPr>
      </w:pPr>
      <w:r w:rsidRPr="0029499D">
        <w:rPr>
          <w:bCs/>
          <w:lang w:bidi="he-IL"/>
        </w:rPr>
        <w:t xml:space="preserve">The message for us is that we need Yissachar and Zevulun within Am </w:t>
      </w:r>
      <w:r>
        <w:rPr>
          <w:bCs/>
          <w:lang w:bidi="he-IL"/>
        </w:rPr>
        <w:t>Israel</w:t>
      </w:r>
      <w:r w:rsidRPr="0029499D">
        <w:rPr>
          <w:bCs/>
          <w:lang w:bidi="he-IL"/>
        </w:rPr>
        <w:t xml:space="preserve">, we need a shevet Levi within Am </w:t>
      </w:r>
      <w:r>
        <w:rPr>
          <w:bCs/>
          <w:lang w:bidi="he-IL"/>
        </w:rPr>
        <w:t>Israel</w:t>
      </w:r>
      <w:r w:rsidRPr="0029499D">
        <w:rPr>
          <w:bCs/>
          <w:lang w:bidi="he-IL"/>
        </w:rPr>
        <w:t xml:space="preserve">, and every person has to play his role. There are those who play the important role of focusing primarily on the </w:t>
      </w:r>
      <w:r w:rsidRPr="00D27AA0">
        <w:rPr>
          <w:bCs/>
          <w:lang w:bidi="he-IL"/>
        </w:rPr>
        <w:t>spiritual</w:t>
      </w:r>
      <w:r w:rsidRPr="0029499D">
        <w:rPr>
          <w:bCs/>
          <w:lang w:bidi="he-IL"/>
        </w:rPr>
        <w:t xml:space="preserve"> </w:t>
      </w:r>
      <w:r w:rsidRPr="00D27AA0">
        <w:rPr>
          <w:bCs/>
          <w:lang w:bidi="he-IL"/>
        </w:rPr>
        <w:t>needs</w:t>
      </w:r>
      <w:r w:rsidRPr="0029499D">
        <w:rPr>
          <w:bCs/>
          <w:lang w:bidi="he-IL"/>
        </w:rPr>
        <w:t xml:space="preserve"> of Am </w:t>
      </w:r>
      <w:r>
        <w:rPr>
          <w:bCs/>
          <w:lang w:bidi="he-IL"/>
        </w:rPr>
        <w:t>Israel</w:t>
      </w:r>
      <w:r w:rsidRPr="0029499D">
        <w:rPr>
          <w:bCs/>
          <w:lang w:bidi="he-IL"/>
        </w:rPr>
        <w:t xml:space="preserve">, and there are those who play the important role of focusing on the material, </w:t>
      </w:r>
      <w:r w:rsidRPr="00D27AA0">
        <w:rPr>
          <w:bCs/>
          <w:lang w:bidi="he-IL"/>
        </w:rPr>
        <w:t>physical</w:t>
      </w:r>
      <w:r w:rsidRPr="0029499D">
        <w:rPr>
          <w:bCs/>
          <w:lang w:bidi="he-IL"/>
        </w:rPr>
        <w:t xml:space="preserve"> </w:t>
      </w:r>
      <w:r w:rsidRPr="00D27AA0">
        <w:rPr>
          <w:bCs/>
          <w:lang w:bidi="he-IL"/>
        </w:rPr>
        <w:t>needs</w:t>
      </w:r>
      <w:r w:rsidRPr="0029499D">
        <w:rPr>
          <w:bCs/>
          <w:lang w:bidi="he-IL"/>
        </w:rPr>
        <w:t xml:space="preserve"> of Am </w:t>
      </w:r>
      <w:r>
        <w:rPr>
          <w:bCs/>
          <w:lang w:bidi="he-IL"/>
        </w:rPr>
        <w:t>Israel</w:t>
      </w:r>
      <w:r w:rsidRPr="0029499D">
        <w:rPr>
          <w:bCs/>
          <w:lang w:bidi="he-IL"/>
        </w:rPr>
        <w:t xml:space="preserve">. And as Rivka understood, both have to be working l’sheim shamayim, both have to be committed </w:t>
      </w:r>
      <w:r>
        <w:rPr>
          <w:bCs/>
          <w:lang w:bidi="he-IL"/>
        </w:rPr>
        <w:t>servant of</w:t>
      </w:r>
      <w:r w:rsidRPr="0029499D">
        <w:rPr>
          <w:bCs/>
          <w:lang w:bidi="he-IL"/>
        </w:rPr>
        <w:t xml:space="preserve"> </w:t>
      </w:r>
      <w:r w:rsidRPr="00D27AA0">
        <w:rPr>
          <w:bCs/>
          <w:lang w:bidi="he-IL"/>
        </w:rPr>
        <w:t>HaShem</w:t>
      </w:r>
      <w:r w:rsidRPr="0029499D">
        <w:rPr>
          <w:bCs/>
          <w:lang w:bidi="he-IL"/>
        </w:rPr>
        <w:t xml:space="preserve">, and both are part of Am </w:t>
      </w:r>
      <w:r>
        <w:rPr>
          <w:bCs/>
          <w:lang w:bidi="he-IL"/>
        </w:rPr>
        <w:t>Israel</w:t>
      </w:r>
      <w:r w:rsidRPr="0029499D">
        <w:rPr>
          <w:bCs/>
          <w:lang w:bidi="he-IL"/>
        </w:rPr>
        <w:t>.</w:t>
      </w:r>
    </w:p>
    <w:p w14:paraId="0920695A" w14:textId="77777777" w:rsidR="00EC7E3D" w:rsidRDefault="00EC7E3D" w:rsidP="00EC7E3D">
      <w:pPr>
        <w:rPr>
          <w:bCs/>
          <w:lang w:bidi="he-IL"/>
        </w:rPr>
      </w:pPr>
    </w:p>
    <w:p w14:paraId="3B765852" w14:textId="0CC3DEFA" w:rsidR="00EC7E3D" w:rsidRDefault="00EC7E3D" w:rsidP="00EC7E3D">
      <w:pPr>
        <w:rPr>
          <w:bCs/>
          <w:lang w:bidi="he-IL"/>
        </w:rPr>
      </w:pPr>
      <w:r>
        <w:rPr>
          <w:bCs/>
          <w:lang w:bidi="he-IL"/>
        </w:rPr>
        <w:t xml:space="preserve">This is </w:t>
      </w:r>
      <w:r w:rsidRPr="00564748">
        <w:rPr>
          <w:bCs/>
          <w:lang w:bidi="he-IL"/>
        </w:rPr>
        <w:t xml:space="preserve">similar to the </w:t>
      </w:r>
      <w:r w:rsidR="00F11373" w:rsidRPr="00564748">
        <w:rPr>
          <w:bCs/>
          <w:lang w:bidi="he-IL"/>
        </w:rPr>
        <w:t>relationship</w:t>
      </w:r>
      <w:r w:rsidRPr="00564748">
        <w:rPr>
          <w:bCs/>
          <w:lang w:bidi="he-IL"/>
        </w:rPr>
        <w:t xml:space="preserve"> between the rest of Am Israel and shevet Levi. The Rambam describes that the </w:t>
      </w:r>
      <w:r w:rsidRPr="00D27AA0">
        <w:rPr>
          <w:bCs/>
          <w:lang w:bidi="he-IL"/>
        </w:rPr>
        <w:t>tribe</w:t>
      </w:r>
      <w:r w:rsidRPr="00564748">
        <w:rPr>
          <w:bCs/>
          <w:lang w:bidi="he-IL"/>
        </w:rPr>
        <w:t xml:space="preserve"> of Levi was supported by the rest of Am Israel so that they would be free to focus solely on </w:t>
      </w:r>
      <w:r w:rsidRPr="00D27AA0">
        <w:rPr>
          <w:bCs/>
          <w:lang w:bidi="he-IL"/>
        </w:rPr>
        <w:t>spiritual</w:t>
      </w:r>
      <w:r w:rsidRPr="00564748">
        <w:rPr>
          <w:bCs/>
          <w:lang w:bidi="he-IL"/>
        </w:rPr>
        <w:t xml:space="preserve"> pursuits.</w:t>
      </w:r>
    </w:p>
    <w:p w14:paraId="46270539" w14:textId="77777777" w:rsidR="00EC7E3D" w:rsidRDefault="00EC7E3D" w:rsidP="00EC7E3D">
      <w:pPr>
        <w:rPr>
          <w:bCs/>
          <w:lang w:bidi="he-IL"/>
        </w:rPr>
      </w:pPr>
    </w:p>
    <w:p w14:paraId="620047D4" w14:textId="0B757E9A" w:rsidR="00EC7E3D" w:rsidRDefault="00EC7E3D" w:rsidP="00EC7E3D">
      <w:pPr>
        <w:rPr>
          <w:bCs/>
          <w:lang w:bidi="he-IL"/>
        </w:rPr>
      </w:pPr>
      <w:r w:rsidRPr="0039104C">
        <w:rPr>
          <w:bCs/>
          <w:lang w:bidi="he-IL"/>
        </w:rPr>
        <w:t>Leah bears Yissachar, Zevulun, and a daughter, Dina.</w:t>
      </w:r>
    </w:p>
    <w:p w14:paraId="409D9F74" w14:textId="0DEF1A16" w:rsidR="00F1165C" w:rsidRDefault="00F1165C" w:rsidP="00EC7E3D">
      <w:pPr>
        <w:rPr>
          <w:bCs/>
          <w:lang w:bidi="he-IL"/>
        </w:rPr>
      </w:pPr>
    </w:p>
    <w:tbl>
      <w:tblPr>
        <w:tblStyle w:val="TableGrid"/>
        <w:tblW w:w="0" w:type="auto"/>
        <w:jc w:val="center"/>
        <w:tblInd w:w="0" w:type="dxa"/>
        <w:tblCellMar>
          <w:left w:w="115" w:type="dxa"/>
          <w:right w:w="115" w:type="dxa"/>
        </w:tblCellMar>
        <w:tblLook w:val="04A0" w:firstRow="1" w:lastRow="0" w:firstColumn="1" w:lastColumn="0" w:noHBand="0" w:noVBand="1"/>
      </w:tblPr>
      <w:tblGrid>
        <w:gridCol w:w="2326"/>
        <w:gridCol w:w="2704"/>
      </w:tblGrid>
      <w:tr w:rsidR="00F1165C" w:rsidRPr="009F1C0F" w14:paraId="356FA8E5" w14:textId="77777777" w:rsidTr="00DA7D81">
        <w:trPr>
          <w:jc w:val="center"/>
        </w:trPr>
        <w:tc>
          <w:tcPr>
            <w:tcW w:w="0" w:type="auto"/>
            <w:gridSpan w:val="2"/>
          </w:tcPr>
          <w:p w14:paraId="4AEE5CEC" w14:textId="77777777" w:rsidR="00F1165C" w:rsidRPr="009F1C0F" w:rsidRDefault="00F1165C" w:rsidP="00F337FE">
            <w:pPr>
              <w:jc w:val="center"/>
              <w:rPr>
                <w:b/>
                <w:lang w:bidi="he-IL"/>
              </w:rPr>
            </w:pPr>
            <w:r w:rsidRPr="009F1C0F">
              <w:rPr>
                <w:b/>
                <w:lang w:bidi="he-IL"/>
              </w:rPr>
              <w:t>Rachamim</w:t>
            </w:r>
          </w:p>
        </w:tc>
      </w:tr>
      <w:tr w:rsidR="00F1165C" w:rsidRPr="009F1C0F" w14:paraId="3573E088" w14:textId="77777777" w:rsidTr="00DA7D81">
        <w:trPr>
          <w:jc w:val="center"/>
        </w:trPr>
        <w:tc>
          <w:tcPr>
            <w:tcW w:w="0" w:type="auto"/>
            <w:gridSpan w:val="2"/>
          </w:tcPr>
          <w:p w14:paraId="17AF26E5" w14:textId="77777777" w:rsidR="00F1165C" w:rsidRPr="009F1C0F" w:rsidRDefault="00F1165C" w:rsidP="00F337FE">
            <w:pPr>
              <w:jc w:val="center"/>
              <w:rPr>
                <w:b/>
                <w:lang w:bidi="he-IL"/>
              </w:rPr>
            </w:pPr>
            <w:r w:rsidRPr="009F1C0F">
              <w:rPr>
                <w:b/>
                <w:lang w:bidi="he-IL"/>
              </w:rPr>
              <w:t>Am</w:t>
            </w:r>
            <w:r>
              <w:rPr>
                <w:b/>
                <w:lang w:bidi="he-IL"/>
              </w:rPr>
              <w:t xml:space="preserve"> </w:t>
            </w:r>
            <w:r w:rsidRPr="009F1C0F">
              <w:rPr>
                <w:b/>
                <w:lang w:bidi="he-IL"/>
              </w:rPr>
              <w:t>Israel</w:t>
            </w:r>
          </w:p>
        </w:tc>
      </w:tr>
      <w:tr w:rsidR="00F1165C" w:rsidRPr="009F1C0F" w14:paraId="671CE673" w14:textId="77777777" w:rsidTr="00DA7D81">
        <w:trPr>
          <w:jc w:val="center"/>
        </w:trPr>
        <w:tc>
          <w:tcPr>
            <w:tcW w:w="0" w:type="auto"/>
          </w:tcPr>
          <w:p w14:paraId="397983DE" w14:textId="77777777" w:rsidR="00F1165C" w:rsidRPr="009F1C0F" w:rsidRDefault="00F1165C" w:rsidP="00F337FE">
            <w:pPr>
              <w:jc w:val="center"/>
              <w:rPr>
                <w:b/>
                <w:lang w:bidi="he-IL"/>
              </w:rPr>
            </w:pPr>
            <w:r w:rsidRPr="00D27AA0">
              <w:rPr>
                <w:b/>
                <w:lang w:bidi="he-IL"/>
              </w:rPr>
              <w:t>Yaaqob</w:t>
            </w:r>
          </w:p>
        </w:tc>
        <w:tc>
          <w:tcPr>
            <w:tcW w:w="0" w:type="auto"/>
          </w:tcPr>
          <w:p w14:paraId="05C4B9E9" w14:textId="77777777" w:rsidR="00F1165C" w:rsidRPr="009F1C0F" w:rsidRDefault="00F1165C" w:rsidP="00F337FE">
            <w:pPr>
              <w:jc w:val="center"/>
              <w:rPr>
                <w:b/>
                <w:lang w:bidi="he-IL"/>
              </w:rPr>
            </w:pPr>
            <w:r w:rsidRPr="00D27AA0">
              <w:rPr>
                <w:b/>
                <w:lang w:bidi="he-IL"/>
              </w:rPr>
              <w:t>Esav</w:t>
            </w:r>
          </w:p>
        </w:tc>
      </w:tr>
      <w:tr w:rsidR="00F1165C" w:rsidRPr="009F1C0F" w14:paraId="28236785" w14:textId="77777777" w:rsidTr="00DA7D81">
        <w:trPr>
          <w:jc w:val="center"/>
        </w:trPr>
        <w:tc>
          <w:tcPr>
            <w:tcW w:w="0" w:type="auto"/>
          </w:tcPr>
          <w:p w14:paraId="5AC1BC91" w14:textId="77777777" w:rsidR="00F1165C" w:rsidRPr="009F1C0F" w:rsidRDefault="00F1165C" w:rsidP="00F337FE">
            <w:pPr>
              <w:rPr>
                <w:lang w:bidi="he-IL"/>
              </w:rPr>
            </w:pPr>
            <w:r w:rsidRPr="009F1C0F">
              <w:rPr>
                <w:lang w:bidi="he-IL"/>
              </w:rPr>
              <w:t>Rachel</w:t>
            </w:r>
          </w:p>
        </w:tc>
        <w:tc>
          <w:tcPr>
            <w:tcW w:w="0" w:type="auto"/>
          </w:tcPr>
          <w:p w14:paraId="556BEB01" w14:textId="77777777" w:rsidR="00F1165C" w:rsidRPr="009F1C0F" w:rsidRDefault="00F1165C" w:rsidP="00F337FE">
            <w:pPr>
              <w:rPr>
                <w:lang w:bidi="he-IL"/>
              </w:rPr>
            </w:pPr>
            <w:r w:rsidRPr="009F1C0F">
              <w:rPr>
                <w:lang w:bidi="he-IL"/>
              </w:rPr>
              <w:t>Leah</w:t>
            </w:r>
          </w:p>
        </w:tc>
      </w:tr>
      <w:tr w:rsidR="00F1165C" w:rsidRPr="00FC4505" w14:paraId="17317E20" w14:textId="77777777" w:rsidTr="00DA7D81">
        <w:trPr>
          <w:jc w:val="center"/>
        </w:trPr>
        <w:tc>
          <w:tcPr>
            <w:tcW w:w="0" w:type="auto"/>
          </w:tcPr>
          <w:p w14:paraId="71473134" w14:textId="77777777" w:rsidR="00F1165C" w:rsidRPr="00FC4505" w:rsidRDefault="00F1165C" w:rsidP="00F337FE">
            <w:pPr>
              <w:jc w:val="center"/>
              <w:rPr>
                <w:b/>
                <w:bCs/>
                <w:lang w:bidi="he-IL"/>
              </w:rPr>
            </w:pPr>
            <w:r w:rsidRPr="00D27AA0">
              <w:rPr>
                <w:b/>
                <w:bCs/>
                <w:lang w:bidi="he-IL"/>
              </w:rPr>
              <w:t>Yaaqob</w:t>
            </w:r>
          </w:p>
        </w:tc>
        <w:tc>
          <w:tcPr>
            <w:tcW w:w="0" w:type="auto"/>
          </w:tcPr>
          <w:p w14:paraId="53379A91" w14:textId="77777777" w:rsidR="00F1165C" w:rsidRPr="00FC4505" w:rsidRDefault="00F1165C" w:rsidP="00F337FE">
            <w:pPr>
              <w:jc w:val="center"/>
              <w:rPr>
                <w:b/>
                <w:bCs/>
                <w:lang w:bidi="he-IL"/>
              </w:rPr>
            </w:pPr>
            <w:r w:rsidRPr="00FC4505">
              <w:rPr>
                <w:b/>
                <w:bCs/>
                <w:lang w:bidi="he-IL"/>
              </w:rPr>
              <w:t>Israel</w:t>
            </w:r>
          </w:p>
        </w:tc>
      </w:tr>
      <w:tr w:rsidR="00F1165C" w:rsidRPr="009F1C0F" w14:paraId="18A4E579" w14:textId="77777777" w:rsidTr="00DA7D81">
        <w:trPr>
          <w:jc w:val="center"/>
        </w:trPr>
        <w:tc>
          <w:tcPr>
            <w:tcW w:w="0" w:type="auto"/>
          </w:tcPr>
          <w:p w14:paraId="60C0561C" w14:textId="77777777" w:rsidR="00F1165C" w:rsidRPr="009F1C0F" w:rsidRDefault="00F1165C" w:rsidP="00F337FE">
            <w:pPr>
              <w:rPr>
                <w:lang w:bidi="he-IL"/>
              </w:rPr>
            </w:pPr>
            <w:r w:rsidRPr="009F1C0F">
              <w:rPr>
                <w:lang w:bidi="he-IL"/>
              </w:rPr>
              <w:t>Chesed</w:t>
            </w:r>
          </w:p>
        </w:tc>
        <w:tc>
          <w:tcPr>
            <w:tcW w:w="0" w:type="auto"/>
          </w:tcPr>
          <w:p w14:paraId="4DB44AC2" w14:textId="77777777" w:rsidR="00F1165C" w:rsidRPr="009F1C0F" w:rsidRDefault="00F1165C" w:rsidP="00F337FE">
            <w:pPr>
              <w:rPr>
                <w:lang w:bidi="he-IL"/>
              </w:rPr>
            </w:pPr>
            <w:r w:rsidRPr="009F1C0F">
              <w:rPr>
                <w:lang w:bidi="he-IL"/>
              </w:rPr>
              <w:t>Din</w:t>
            </w:r>
          </w:p>
        </w:tc>
      </w:tr>
      <w:tr w:rsidR="00F1165C" w:rsidRPr="009F1C0F" w14:paraId="667459D6" w14:textId="77777777" w:rsidTr="00DA7D81">
        <w:trPr>
          <w:jc w:val="center"/>
        </w:trPr>
        <w:tc>
          <w:tcPr>
            <w:tcW w:w="0" w:type="auto"/>
          </w:tcPr>
          <w:p w14:paraId="09040324" w14:textId="77777777" w:rsidR="00F1165C" w:rsidRPr="009F1C0F" w:rsidRDefault="00F1165C" w:rsidP="00F337FE">
            <w:pPr>
              <w:rPr>
                <w:lang w:bidi="he-IL"/>
              </w:rPr>
            </w:pPr>
            <w:r>
              <w:rPr>
                <w:lang w:bidi="he-IL"/>
              </w:rPr>
              <w:t>S</w:t>
            </w:r>
            <w:r w:rsidRPr="009F1C0F">
              <w:rPr>
                <w:lang w:bidi="he-IL"/>
              </w:rPr>
              <w:t>ubservience,</w:t>
            </w:r>
            <w:r>
              <w:rPr>
                <w:lang w:bidi="he-IL"/>
              </w:rPr>
              <w:t xml:space="preserve"> </w:t>
            </w:r>
            <w:r w:rsidRPr="009F1C0F">
              <w:rPr>
                <w:lang w:bidi="he-IL"/>
              </w:rPr>
              <w:t>embodied</w:t>
            </w:r>
            <w:r>
              <w:rPr>
                <w:lang w:bidi="he-IL"/>
              </w:rPr>
              <w:t xml:space="preserve"> </w:t>
            </w:r>
            <w:r w:rsidRPr="009F1C0F">
              <w:rPr>
                <w:lang w:bidi="he-IL"/>
              </w:rPr>
              <w:t>in</w:t>
            </w:r>
            <w:r>
              <w:rPr>
                <w:lang w:bidi="he-IL"/>
              </w:rPr>
              <w:t xml:space="preserve"> </w:t>
            </w:r>
            <w:r w:rsidRPr="009F1C0F">
              <w:rPr>
                <w:lang w:bidi="he-IL"/>
              </w:rPr>
              <w:t>the</w:t>
            </w:r>
            <w:r>
              <w:rPr>
                <w:lang w:bidi="he-IL"/>
              </w:rPr>
              <w:t xml:space="preserve"> </w:t>
            </w:r>
            <w:r w:rsidRPr="00D27AA0">
              <w:rPr>
                <w:lang w:bidi="he-IL"/>
              </w:rPr>
              <w:t>name</w:t>
            </w:r>
            <w:r>
              <w:rPr>
                <w:lang w:bidi="he-IL"/>
              </w:rPr>
              <w:t xml:space="preserve"> </w:t>
            </w:r>
            <w:r w:rsidRPr="00D27AA0">
              <w:rPr>
                <w:lang w:bidi="he-IL"/>
              </w:rPr>
              <w:t>Yaaqob</w:t>
            </w:r>
            <w:r>
              <w:rPr>
                <w:lang w:bidi="he-IL"/>
              </w:rPr>
              <w:t xml:space="preserve"> </w:t>
            </w:r>
            <w:r w:rsidRPr="009F1C0F">
              <w:rPr>
                <w:lang w:bidi="he-IL"/>
              </w:rPr>
              <w:t>from</w:t>
            </w:r>
            <w:r>
              <w:rPr>
                <w:lang w:bidi="he-IL"/>
              </w:rPr>
              <w:t xml:space="preserve"> ‘</w:t>
            </w:r>
            <w:r w:rsidRPr="009F1C0F">
              <w:rPr>
                <w:lang w:bidi="he-IL"/>
              </w:rPr>
              <w:t>akev,</w:t>
            </w:r>
            <w:r>
              <w:rPr>
                <w:lang w:bidi="he-IL"/>
              </w:rPr>
              <w:t xml:space="preserve"> </w:t>
            </w:r>
            <w:r w:rsidRPr="00D27AA0">
              <w:rPr>
                <w:lang w:bidi="he-IL"/>
              </w:rPr>
              <w:t>heel</w:t>
            </w:r>
            <w:r w:rsidRPr="009F1C0F">
              <w:rPr>
                <w:lang w:bidi="he-IL"/>
              </w:rPr>
              <w:t>)</w:t>
            </w:r>
          </w:p>
        </w:tc>
        <w:tc>
          <w:tcPr>
            <w:tcW w:w="0" w:type="auto"/>
          </w:tcPr>
          <w:p w14:paraId="79F927AF" w14:textId="77777777" w:rsidR="00F1165C" w:rsidRPr="009F1C0F" w:rsidRDefault="00F1165C" w:rsidP="00F337FE">
            <w:pPr>
              <w:rPr>
                <w:lang w:bidi="he-IL"/>
              </w:rPr>
            </w:pPr>
            <w:r>
              <w:rPr>
                <w:lang w:bidi="he-IL"/>
              </w:rPr>
              <w:t>R</w:t>
            </w:r>
            <w:r w:rsidRPr="009F1C0F">
              <w:rPr>
                <w:lang w:bidi="he-IL"/>
              </w:rPr>
              <w:t>epresenting</w:t>
            </w:r>
            <w:r>
              <w:rPr>
                <w:lang w:bidi="he-IL"/>
              </w:rPr>
              <w:t xml:space="preserve"> </w:t>
            </w:r>
            <w:r w:rsidRPr="009F1C0F">
              <w:rPr>
                <w:lang w:bidi="he-IL"/>
              </w:rPr>
              <w:t>the</w:t>
            </w:r>
            <w:r>
              <w:rPr>
                <w:lang w:bidi="he-IL"/>
              </w:rPr>
              <w:t xml:space="preserve"> </w:t>
            </w:r>
            <w:r w:rsidRPr="009F1C0F">
              <w:rPr>
                <w:lang w:bidi="he-IL"/>
              </w:rPr>
              <w:t>superior,</w:t>
            </w:r>
            <w:r>
              <w:rPr>
                <w:lang w:bidi="he-IL"/>
              </w:rPr>
              <w:t xml:space="preserve"> </w:t>
            </w:r>
            <w:r w:rsidRPr="009F1C0F">
              <w:rPr>
                <w:lang w:bidi="he-IL"/>
              </w:rPr>
              <w:t>national,</w:t>
            </w:r>
            <w:r>
              <w:rPr>
                <w:lang w:bidi="he-IL"/>
              </w:rPr>
              <w:t xml:space="preserve"> </w:t>
            </w:r>
            <w:r w:rsidRPr="009F1C0F">
              <w:rPr>
                <w:lang w:bidi="he-IL"/>
              </w:rPr>
              <w:t>even</w:t>
            </w:r>
            <w:r>
              <w:rPr>
                <w:lang w:bidi="he-IL"/>
              </w:rPr>
              <w:t xml:space="preserve"> </w:t>
            </w:r>
            <w:r w:rsidRPr="009F1C0F">
              <w:rPr>
                <w:lang w:bidi="he-IL"/>
              </w:rPr>
              <w:t>supernatural</w:t>
            </w:r>
            <w:r>
              <w:rPr>
                <w:lang w:bidi="he-IL"/>
              </w:rPr>
              <w:t xml:space="preserve"> </w:t>
            </w:r>
            <w:r w:rsidRPr="009F1C0F">
              <w:rPr>
                <w:lang w:bidi="he-IL"/>
              </w:rPr>
              <w:t>identity</w:t>
            </w:r>
          </w:p>
        </w:tc>
      </w:tr>
      <w:tr w:rsidR="00F1165C" w:rsidRPr="009F1C0F" w14:paraId="35F457C6" w14:textId="77777777" w:rsidTr="00DA7D81">
        <w:trPr>
          <w:jc w:val="center"/>
        </w:trPr>
        <w:tc>
          <w:tcPr>
            <w:tcW w:w="0" w:type="auto"/>
          </w:tcPr>
          <w:p w14:paraId="18A74AED" w14:textId="77777777" w:rsidR="00F1165C" w:rsidRPr="009F1C0F" w:rsidRDefault="00F1165C" w:rsidP="00F337FE">
            <w:pPr>
              <w:rPr>
                <w:lang w:bidi="he-IL"/>
              </w:rPr>
            </w:pPr>
            <w:r w:rsidRPr="00D27AA0">
              <w:rPr>
                <w:lang w:bidi="he-IL"/>
              </w:rPr>
              <w:t>Spiritual</w:t>
            </w:r>
            <w:r>
              <w:rPr>
                <w:lang w:bidi="he-IL"/>
              </w:rPr>
              <w:t xml:space="preserve"> mission</w:t>
            </w:r>
          </w:p>
        </w:tc>
        <w:tc>
          <w:tcPr>
            <w:tcW w:w="0" w:type="auto"/>
          </w:tcPr>
          <w:p w14:paraId="64F213F4" w14:textId="77777777" w:rsidR="00F1165C" w:rsidRPr="009F1C0F" w:rsidRDefault="00F1165C" w:rsidP="00F337FE">
            <w:pPr>
              <w:rPr>
                <w:lang w:bidi="he-IL"/>
              </w:rPr>
            </w:pPr>
            <w:r w:rsidRPr="00D27AA0">
              <w:rPr>
                <w:lang w:bidi="he-IL"/>
              </w:rPr>
              <w:t>Physical</w:t>
            </w:r>
            <w:r>
              <w:rPr>
                <w:lang w:bidi="he-IL"/>
              </w:rPr>
              <w:t xml:space="preserve"> mission</w:t>
            </w:r>
          </w:p>
        </w:tc>
      </w:tr>
      <w:tr w:rsidR="00F1165C" w:rsidRPr="009F1C0F" w14:paraId="45063C1C" w14:textId="77777777" w:rsidTr="00DA7D81">
        <w:trPr>
          <w:jc w:val="center"/>
        </w:trPr>
        <w:tc>
          <w:tcPr>
            <w:tcW w:w="0" w:type="auto"/>
          </w:tcPr>
          <w:p w14:paraId="79D8227D" w14:textId="77777777" w:rsidR="00F1165C" w:rsidRPr="009F1C0F" w:rsidRDefault="00F1165C" w:rsidP="00F337FE">
            <w:pPr>
              <w:rPr>
                <w:lang w:bidi="he-IL"/>
              </w:rPr>
            </w:pPr>
            <w:r>
              <w:rPr>
                <w:lang w:bidi="he-IL"/>
              </w:rPr>
              <w:t xml:space="preserve">Torah </w:t>
            </w:r>
          </w:p>
        </w:tc>
        <w:tc>
          <w:tcPr>
            <w:tcW w:w="0" w:type="auto"/>
          </w:tcPr>
          <w:p w14:paraId="73B01443" w14:textId="77777777" w:rsidR="00F1165C" w:rsidRPr="009F1C0F" w:rsidRDefault="00F1165C" w:rsidP="00F337FE">
            <w:pPr>
              <w:rPr>
                <w:lang w:bidi="he-IL"/>
              </w:rPr>
            </w:pPr>
            <w:r>
              <w:rPr>
                <w:lang w:bidi="he-IL"/>
              </w:rPr>
              <w:t>Science</w:t>
            </w:r>
          </w:p>
        </w:tc>
      </w:tr>
      <w:tr w:rsidR="00F1165C" w:rsidRPr="00B214C6" w14:paraId="202BB454" w14:textId="77777777" w:rsidTr="00DA7D81">
        <w:trPr>
          <w:jc w:val="center"/>
        </w:trPr>
        <w:tc>
          <w:tcPr>
            <w:tcW w:w="0" w:type="auto"/>
          </w:tcPr>
          <w:p w14:paraId="1B3CDC0F" w14:textId="77777777" w:rsidR="00F1165C" w:rsidRPr="00B214C6" w:rsidRDefault="00F1165C" w:rsidP="00F337FE">
            <w:pPr>
              <w:rPr>
                <w:lang w:bidi="he-IL"/>
              </w:rPr>
            </w:pPr>
            <w:r w:rsidRPr="00D27AA0">
              <w:rPr>
                <w:lang w:bidi="he-IL"/>
              </w:rPr>
              <w:t>Yaaqob</w:t>
            </w:r>
            <w:r>
              <w:rPr>
                <w:lang w:bidi="he-IL"/>
              </w:rPr>
              <w:t xml:space="preserve"> </w:t>
            </w:r>
            <w:r w:rsidRPr="00B214C6">
              <w:rPr>
                <w:lang w:bidi="he-IL"/>
              </w:rPr>
              <w:t>was</w:t>
            </w:r>
            <w:r>
              <w:rPr>
                <w:lang w:bidi="he-IL"/>
              </w:rPr>
              <w:t xml:space="preserve"> </w:t>
            </w:r>
            <w:r w:rsidRPr="00B214C6">
              <w:rPr>
                <w:lang w:bidi="he-IL"/>
              </w:rPr>
              <w:t>meant</w:t>
            </w:r>
            <w:r>
              <w:rPr>
                <w:lang w:bidi="he-IL"/>
              </w:rPr>
              <w:t xml:space="preserve"> </w:t>
            </w:r>
            <w:r w:rsidRPr="00B214C6">
              <w:rPr>
                <w:lang w:bidi="he-IL"/>
              </w:rPr>
              <w:t>to</w:t>
            </w:r>
            <w:r>
              <w:rPr>
                <w:lang w:bidi="he-IL"/>
              </w:rPr>
              <w:t xml:space="preserve"> </w:t>
            </w:r>
            <w:r w:rsidRPr="00B214C6">
              <w:rPr>
                <w:lang w:bidi="he-IL"/>
              </w:rPr>
              <w:t>do</w:t>
            </w:r>
            <w:r>
              <w:rPr>
                <w:lang w:bidi="he-IL"/>
              </w:rPr>
              <w:t xml:space="preserve"> </w:t>
            </w:r>
            <w:r w:rsidRPr="00B214C6">
              <w:rPr>
                <w:lang w:bidi="he-IL"/>
              </w:rPr>
              <w:t>the</w:t>
            </w:r>
            <w:r>
              <w:rPr>
                <w:lang w:bidi="he-IL"/>
              </w:rPr>
              <w:t xml:space="preserve"> </w:t>
            </w:r>
            <w:r w:rsidRPr="00B214C6">
              <w:rPr>
                <w:lang w:bidi="he-IL"/>
              </w:rPr>
              <w:t>avodat</w:t>
            </w:r>
            <w:r>
              <w:rPr>
                <w:lang w:bidi="he-IL"/>
              </w:rPr>
              <w:t xml:space="preserve"> </w:t>
            </w:r>
            <w:r w:rsidRPr="00B214C6">
              <w:rPr>
                <w:lang w:bidi="he-IL"/>
              </w:rPr>
              <w:t>hapnim,</w:t>
            </w:r>
            <w:r>
              <w:rPr>
                <w:lang w:bidi="he-IL"/>
              </w:rPr>
              <w:t xml:space="preserve"> </w:t>
            </w:r>
            <w:r w:rsidRPr="00B214C6">
              <w:rPr>
                <w:lang w:bidi="he-IL"/>
              </w:rPr>
              <w:t>the</w:t>
            </w:r>
            <w:r>
              <w:rPr>
                <w:lang w:bidi="he-IL"/>
              </w:rPr>
              <w:t xml:space="preserve"> </w:t>
            </w:r>
            <w:r w:rsidRPr="00B214C6">
              <w:rPr>
                <w:lang w:bidi="he-IL"/>
              </w:rPr>
              <w:t>inner</w:t>
            </w:r>
            <w:r>
              <w:rPr>
                <w:lang w:bidi="he-IL"/>
              </w:rPr>
              <w:t xml:space="preserve"> </w:t>
            </w:r>
            <w:r w:rsidRPr="00D27AA0">
              <w:rPr>
                <w:lang w:bidi="he-IL"/>
              </w:rPr>
              <w:t>spiritual</w:t>
            </w:r>
            <w:r>
              <w:rPr>
                <w:lang w:bidi="he-IL"/>
              </w:rPr>
              <w:t xml:space="preserve"> </w:t>
            </w:r>
            <w:r w:rsidRPr="00B214C6">
              <w:rPr>
                <w:lang w:bidi="he-IL"/>
              </w:rPr>
              <w:t>work</w:t>
            </w:r>
            <w:r>
              <w:rPr>
                <w:lang w:bidi="he-IL"/>
              </w:rPr>
              <w:t>.</w:t>
            </w:r>
          </w:p>
        </w:tc>
        <w:tc>
          <w:tcPr>
            <w:tcW w:w="0" w:type="auto"/>
          </w:tcPr>
          <w:p w14:paraId="08D2F5C8" w14:textId="77777777" w:rsidR="00F1165C" w:rsidRPr="00B214C6" w:rsidRDefault="00F1165C" w:rsidP="00F337FE">
            <w:pPr>
              <w:rPr>
                <w:lang w:bidi="he-IL"/>
              </w:rPr>
            </w:pPr>
            <w:r w:rsidRPr="00D27AA0">
              <w:rPr>
                <w:lang w:bidi="he-IL"/>
              </w:rPr>
              <w:t>Esav</w:t>
            </w:r>
            <w:r>
              <w:rPr>
                <w:lang w:bidi="he-IL"/>
              </w:rPr>
              <w:t xml:space="preserve"> </w:t>
            </w:r>
            <w:r w:rsidRPr="00B214C6">
              <w:rPr>
                <w:lang w:bidi="he-IL"/>
              </w:rPr>
              <w:t>was</w:t>
            </w:r>
            <w:r>
              <w:rPr>
                <w:lang w:bidi="he-IL"/>
              </w:rPr>
              <w:t xml:space="preserve"> </w:t>
            </w:r>
            <w:r w:rsidRPr="00B214C6">
              <w:rPr>
                <w:lang w:bidi="he-IL"/>
              </w:rPr>
              <w:t>meant</w:t>
            </w:r>
            <w:r>
              <w:rPr>
                <w:lang w:bidi="he-IL"/>
              </w:rPr>
              <w:t xml:space="preserve"> </w:t>
            </w:r>
            <w:r w:rsidRPr="00B214C6">
              <w:rPr>
                <w:lang w:bidi="he-IL"/>
              </w:rPr>
              <w:t>to</w:t>
            </w:r>
            <w:r>
              <w:rPr>
                <w:lang w:bidi="he-IL"/>
              </w:rPr>
              <w:t xml:space="preserve"> </w:t>
            </w:r>
            <w:r w:rsidRPr="00B214C6">
              <w:rPr>
                <w:lang w:bidi="he-IL"/>
              </w:rPr>
              <w:t>do</w:t>
            </w:r>
            <w:r>
              <w:rPr>
                <w:lang w:bidi="he-IL"/>
              </w:rPr>
              <w:t xml:space="preserve"> </w:t>
            </w:r>
            <w:r w:rsidRPr="00B214C6">
              <w:rPr>
                <w:lang w:bidi="he-IL"/>
              </w:rPr>
              <w:t>the</w:t>
            </w:r>
            <w:r>
              <w:rPr>
                <w:lang w:bidi="he-IL"/>
              </w:rPr>
              <w:t xml:space="preserve"> </w:t>
            </w:r>
            <w:r w:rsidRPr="00B214C6">
              <w:rPr>
                <w:lang w:bidi="he-IL"/>
              </w:rPr>
              <w:t>avodat</w:t>
            </w:r>
            <w:r>
              <w:rPr>
                <w:lang w:bidi="he-IL"/>
              </w:rPr>
              <w:t xml:space="preserve"> </w:t>
            </w:r>
            <w:r w:rsidRPr="00B214C6">
              <w:rPr>
                <w:lang w:bidi="he-IL"/>
              </w:rPr>
              <w:t>hachutz,</w:t>
            </w:r>
            <w:r>
              <w:rPr>
                <w:lang w:bidi="he-IL"/>
              </w:rPr>
              <w:t xml:space="preserve"> </w:t>
            </w:r>
            <w:r w:rsidRPr="00B214C6">
              <w:rPr>
                <w:lang w:bidi="he-IL"/>
              </w:rPr>
              <w:t>to</w:t>
            </w:r>
            <w:r>
              <w:rPr>
                <w:lang w:bidi="he-IL"/>
              </w:rPr>
              <w:t xml:space="preserve"> </w:t>
            </w:r>
            <w:r w:rsidRPr="00B214C6">
              <w:rPr>
                <w:lang w:bidi="he-IL"/>
              </w:rPr>
              <w:t>take</w:t>
            </w:r>
            <w:r>
              <w:rPr>
                <w:lang w:bidi="he-IL"/>
              </w:rPr>
              <w:t xml:space="preserve"> </w:t>
            </w:r>
            <w:r w:rsidRPr="00B214C6">
              <w:rPr>
                <w:lang w:bidi="he-IL"/>
              </w:rPr>
              <w:t>the</w:t>
            </w:r>
            <w:r>
              <w:rPr>
                <w:lang w:bidi="he-IL"/>
              </w:rPr>
              <w:t xml:space="preserve"> </w:t>
            </w:r>
            <w:r w:rsidRPr="00B214C6">
              <w:rPr>
                <w:lang w:bidi="he-IL"/>
              </w:rPr>
              <w:t>fruits</w:t>
            </w:r>
            <w:r>
              <w:rPr>
                <w:lang w:bidi="he-IL"/>
              </w:rPr>
              <w:t xml:space="preserve"> </w:t>
            </w:r>
            <w:r w:rsidRPr="00B214C6">
              <w:rPr>
                <w:lang w:bidi="he-IL"/>
              </w:rPr>
              <w:t>of</w:t>
            </w:r>
            <w:r>
              <w:rPr>
                <w:lang w:bidi="he-IL"/>
              </w:rPr>
              <w:t xml:space="preserve"> </w:t>
            </w:r>
            <w:r w:rsidRPr="00B214C6">
              <w:rPr>
                <w:lang w:bidi="he-IL"/>
              </w:rPr>
              <w:t>the</w:t>
            </w:r>
            <w:r>
              <w:rPr>
                <w:lang w:bidi="he-IL"/>
              </w:rPr>
              <w:t xml:space="preserve"> </w:t>
            </w:r>
            <w:r w:rsidRPr="00B214C6">
              <w:rPr>
                <w:lang w:bidi="he-IL"/>
              </w:rPr>
              <w:t>field</w:t>
            </w:r>
            <w:r>
              <w:rPr>
                <w:lang w:bidi="he-IL"/>
              </w:rPr>
              <w:t xml:space="preserve"> </w:t>
            </w:r>
            <w:r w:rsidRPr="00B214C6">
              <w:rPr>
                <w:lang w:bidi="he-IL"/>
              </w:rPr>
              <w:t>and</w:t>
            </w:r>
            <w:r>
              <w:rPr>
                <w:lang w:bidi="he-IL"/>
              </w:rPr>
              <w:t xml:space="preserve"> </w:t>
            </w:r>
            <w:r w:rsidRPr="00B214C6">
              <w:rPr>
                <w:lang w:bidi="he-IL"/>
              </w:rPr>
              <w:t>elevate</w:t>
            </w:r>
            <w:r>
              <w:rPr>
                <w:lang w:bidi="he-IL"/>
              </w:rPr>
              <w:t xml:space="preserve"> </w:t>
            </w:r>
            <w:r w:rsidRPr="00B214C6">
              <w:rPr>
                <w:lang w:bidi="he-IL"/>
              </w:rPr>
              <w:t>them</w:t>
            </w:r>
            <w:r>
              <w:rPr>
                <w:lang w:bidi="he-IL"/>
              </w:rPr>
              <w:t xml:space="preserve"> </w:t>
            </w:r>
            <w:r w:rsidRPr="00B214C6">
              <w:rPr>
                <w:lang w:bidi="he-IL"/>
              </w:rPr>
              <w:t>for</w:t>
            </w:r>
            <w:r>
              <w:rPr>
                <w:lang w:bidi="he-IL"/>
              </w:rPr>
              <w:t xml:space="preserve"> </w:t>
            </w:r>
            <w:r w:rsidRPr="00D27AA0">
              <w:rPr>
                <w:lang w:bidi="he-IL"/>
              </w:rPr>
              <w:t>HaShem</w:t>
            </w:r>
            <w:r w:rsidRPr="00B214C6">
              <w:rPr>
                <w:lang w:bidi="he-IL"/>
              </w:rPr>
              <w:t>.</w:t>
            </w:r>
          </w:p>
        </w:tc>
      </w:tr>
      <w:tr w:rsidR="00F1165C" w:rsidRPr="00B214C6" w14:paraId="1DEE40BB" w14:textId="77777777" w:rsidTr="00DA7D81">
        <w:trPr>
          <w:jc w:val="center"/>
        </w:trPr>
        <w:tc>
          <w:tcPr>
            <w:tcW w:w="0" w:type="auto"/>
          </w:tcPr>
          <w:p w14:paraId="47B1B69C" w14:textId="77777777" w:rsidR="00F1165C" w:rsidRPr="00B214C6" w:rsidRDefault="00F1165C" w:rsidP="00F337FE">
            <w:pPr>
              <w:rPr>
                <w:lang w:bidi="he-IL"/>
              </w:rPr>
            </w:pPr>
            <w:r>
              <w:rPr>
                <w:lang w:bidi="he-IL"/>
              </w:rPr>
              <w:t>T</w:t>
            </w:r>
            <w:r w:rsidRPr="0061429F">
              <w:rPr>
                <w:lang w:bidi="he-IL"/>
              </w:rPr>
              <w:t>he</w:t>
            </w:r>
            <w:r>
              <w:rPr>
                <w:lang w:bidi="he-IL"/>
              </w:rPr>
              <w:t xml:space="preserve"> </w:t>
            </w:r>
            <w:r w:rsidRPr="0061429F">
              <w:rPr>
                <w:lang w:bidi="he-IL"/>
              </w:rPr>
              <w:t>cultivation</w:t>
            </w:r>
            <w:r>
              <w:rPr>
                <w:lang w:bidi="he-IL"/>
              </w:rPr>
              <w:t xml:space="preserve"> </w:t>
            </w:r>
            <w:r w:rsidRPr="0061429F">
              <w:rPr>
                <w:lang w:bidi="he-IL"/>
              </w:rPr>
              <w:t>of</w:t>
            </w:r>
            <w:r>
              <w:rPr>
                <w:lang w:bidi="he-IL"/>
              </w:rPr>
              <w:t xml:space="preserve"> </w:t>
            </w:r>
            <w:r w:rsidRPr="0061429F">
              <w:rPr>
                <w:lang w:bidi="he-IL"/>
              </w:rPr>
              <w:t>good.</w:t>
            </w:r>
          </w:p>
        </w:tc>
        <w:tc>
          <w:tcPr>
            <w:tcW w:w="0" w:type="auto"/>
          </w:tcPr>
          <w:p w14:paraId="07B74C14" w14:textId="77777777" w:rsidR="00F1165C" w:rsidRPr="00B214C6" w:rsidRDefault="00F1165C" w:rsidP="00F337FE">
            <w:pPr>
              <w:rPr>
                <w:lang w:bidi="he-IL"/>
              </w:rPr>
            </w:pPr>
            <w:r>
              <w:rPr>
                <w:lang w:bidi="he-IL"/>
              </w:rPr>
              <w:t>The c</w:t>
            </w:r>
            <w:r w:rsidRPr="0061429F">
              <w:rPr>
                <w:lang w:bidi="he-IL"/>
              </w:rPr>
              <w:t>onquest</w:t>
            </w:r>
            <w:r>
              <w:rPr>
                <w:lang w:bidi="he-IL"/>
              </w:rPr>
              <w:t xml:space="preserve"> </w:t>
            </w:r>
            <w:r w:rsidRPr="0061429F">
              <w:rPr>
                <w:lang w:bidi="he-IL"/>
              </w:rPr>
              <w:t>of</w:t>
            </w:r>
            <w:r>
              <w:rPr>
                <w:lang w:bidi="he-IL"/>
              </w:rPr>
              <w:t xml:space="preserve"> </w:t>
            </w:r>
            <w:r w:rsidRPr="0061429F">
              <w:rPr>
                <w:lang w:bidi="he-IL"/>
              </w:rPr>
              <w:t>evil</w:t>
            </w:r>
            <w:r>
              <w:rPr>
                <w:lang w:bidi="he-IL"/>
              </w:rPr>
              <w:t xml:space="preserve"> (because </w:t>
            </w:r>
            <w:r w:rsidRPr="00D27AA0">
              <w:rPr>
                <w:lang w:bidi="he-IL"/>
              </w:rPr>
              <w:t>Esav</w:t>
            </w:r>
            <w:r>
              <w:rPr>
                <w:lang w:bidi="he-IL"/>
              </w:rPr>
              <w:t xml:space="preserve"> </w:t>
            </w:r>
            <w:r w:rsidRPr="00F7690D">
              <w:rPr>
                <w:lang w:bidi="he-IL"/>
              </w:rPr>
              <w:t>was</w:t>
            </w:r>
            <w:r>
              <w:rPr>
                <w:lang w:bidi="he-IL"/>
              </w:rPr>
              <w:t xml:space="preserve"> </w:t>
            </w:r>
            <w:r w:rsidRPr="00F7690D">
              <w:rPr>
                <w:lang w:bidi="he-IL"/>
              </w:rPr>
              <w:lastRenderedPageBreak/>
              <w:t>naturally</w:t>
            </w:r>
            <w:r>
              <w:rPr>
                <w:lang w:bidi="he-IL"/>
              </w:rPr>
              <w:t xml:space="preserve"> </w:t>
            </w:r>
            <w:r w:rsidRPr="00F7690D">
              <w:rPr>
                <w:lang w:bidi="he-IL"/>
              </w:rPr>
              <w:t>inclined</w:t>
            </w:r>
            <w:r>
              <w:rPr>
                <w:lang w:bidi="he-IL"/>
              </w:rPr>
              <w:t xml:space="preserve"> </w:t>
            </w:r>
            <w:r w:rsidRPr="00F7690D">
              <w:rPr>
                <w:lang w:bidi="he-IL"/>
              </w:rPr>
              <w:t>toward</w:t>
            </w:r>
            <w:r>
              <w:rPr>
                <w:lang w:bidi="he-IL"/>
              </w:rPr>
              <w:t xml:space="preserve"> </w:t>
            </w:r>
            <w:r w:rsidRPr="00D27AA0">
              <w:rPr>
                <w:lang w:bidi="he-IL"/>
              </w:rPr>
              <w:t>idolatry</w:t>
            </w:r>
            <w:r>
              <w:rPr>
                <w:lang w:bidi="he-IL"/>
              </w:rPr>
              <w:t>).</w:t>
            </w:r>
          </w:p>
        </w:tc>
      </w:tr>
      <w:tr w:rsidR="00F1165C" w:rsidRPr="00B214C6" w14:paraId="7F349F64" w14:textId="77777777" w:rsidTr="00DA7D81">
        <w:trPr>
          <w:jc w:val="center"/>
        </w:trPr>
        <w:tc>
          <w:tcPr>
            <w:tcW w:w="0" w:type="auto"/>
          </w:tcPr>
          <w:p w14:paraId="583618E1" w14:textId="77777777" w:rsidR="00F1165C" w:rsidRPr="00B214C6" w:rsidRDefault="00F1165C" w:rsidP="00F337FE">
            <w:pPr>
              <w:rPr>
                <w:lang w:bidi="he-IL"/>
              </w:rPr>
            </w:pPr>
            <w:r w:rsidRPr="003568C1">
              <w:rPr>
                <w:lang w:bidi="he-IL"/>
              </w:rPr>
              <w:t>Eitz HaChaim</w:t>
            </w:r>
            <w:r w:rsidRPr="00A06155">
              <w:rPr>
                <w:lang w:bidi="he-IL"/>
              </w:rPr>
              <w:t>,</w:t>
            </w:r>
            <w:r>
              <w:rPr>
                <w:lang w:bidi="he-IL"/>
              </w:rPr>
              <w:t xml:space="preserve"> </w:t>
            </w:r>
            <w:r w:rsidRPr="00A06155">
              <w:rPr>
                <w:lang w:bidi="he-IL"/>
              </w:rPr>
              <w:t>the</w:t>
            </w:r>
            <w:r>
              <w:rPr>
                <w:lang w:bidi="he-IL"/>
              </w:rPr>
              <w:t xml:space="preserve"> </w:t>
            </w:r>
            <w:r w:rsidRPr="00A06155">
              <w:rPr>
                <w:lang w:bidi="he-IL"/>
              </w:rPr>
              <w:t>concept</w:t>
            </w:r>
            <w:r>
              <w:rPr>
                <w:lang w:bidi="he-IL"/>
              </w:rPr>
              <w:t xml:space="preserve"> </w:t>
            </w:r>
            <w:r w:rsidRPr="00A06155">
              <w:rPr>
                <w:lang w:bidi="he-IL"/>
              </w:rPr>
              <w:t>of</w:t>
            </w:r>
            <w:r>
              <w:rPr>
                <w:lang w:bidi="he-IL"/>
              </w:rPr>
              <w:t xml:space="preserve"> “</w:t>
            </w:r>
            <w:r w:rsidRPr="00A06155">
              <w:rPr>
                <w:lang w:bidi="he-IL"/>
              </w:rPr>
              <w:t>do</w:t>
            </w:r>
            <w:r>
              <w:rPr>
                <w:lang w:bidi="he-IL"/>
              </w:rPr>
              <w:t xml:space="preserve"> </w:t>
            </w:r>
            <w:r w:rsidRPr="00A06155">
              <w:rPr>
                <w:lang w:bidi="he-IL"/>
              </w:rPr>
              <w:t>good</w:t>
            </w:r>
            <w:r>
              <w:rPr>
                <w:lang w:bidi="he-IL"/>
              </w:rPr>
              <w:t>”.</w:t>
            </w:r>
          </w:p>
        </w:tc>
        <w:tc>
          <w:tcPr>
            <w:tcW w:w="0" w:type="auto"/>
          </w:tcPr>
          <w:p w14:paraId="2E654C80" w14:textId="77777777" w:rsidR="00F1165C" w:rsidRPr="00B214C6" w:rsidRDefault="00F1165C" w:rsidP="00F337FE">
            <w:pPr>
              <w:rPr>
                <w:lang w:bidi="he-IL"/>
              </w:rPr>
            </w:pPr>
            <w:r w:rsidRPr="003568C1">
              <w:rPr>
                <w:lang w:bidi="he-IL"/>
              </w:rPr>
              <w:t>Eitz HaDaat</w:t>
            </w:r>
            <w:r w:rsidRPr="00A06155">
              <w:rPr>
                <w:lang w:bidi="he-IL"/>
              </w:rPr>
              <w:t>,</w:t>
            </w:r>
            <w:r>
              <w:rPr>
                <w:lang w:bidi="he-IL"/>
              </w:rPr>
              <w:t xml:space="preserve"> </w:t>
            </w:r>
            <w:r w:rsidRPr="00A06155">
              <w:rPr>
                <w:lang w:bidi="he-IL"/>
              </w:rPr>
              <w:t>the</w:t>
            </w:r>
            <w:r>
              <w:rPr>
                <w:lang w:bidi="he-IL"/>
              </w:rPr>
              <w:t xml:space="preserve"> </w:t>
            </w:r>
            <w:r w:rsidRPr="00A06155">
              <w:rPr>
                <w:lang w:bidi="he-IL"/>
              </w:rPr>
              <w:t>concept</w:t>
            </w:r>
            <w:r>
              <w:rPr>
                <w:lang w:bidi="he-IL"/>
              </w:rPr>
              <w:t xml:space="preserve"> </w:t>
            </w:r>
            <w:r w:rsidRPr="00A06155">
              <w:rPr>
                <w:lang w:bidi="he-IL"/>
              </w:rPr>
              <w:t>of</w:t>
            </w:r>
            <w:r>
              <w:rPr>
                <w:lang w:bidi="he-IL"/>
              </w:rPr>
              <w:t xml:space="preserve"> “</w:t>
            </w:r>
            <w:r w:rsidRPr="00A06155">
              <w:rPr>
                <w:lang w:bidi="he-IL"/>
              </w:rPr>
              <w:t>move</w:t>
            </w:r>
            <w:r>
              <w:rPr>
                <w:lang w:bidi="he-IL"/>
              </w:rPr>
              <w:t xml:space="preserve"> </w:t>
            </w:r>
            <w:r w:rsidRPr="00A06155">
              <w:rPr>
                <w:lang w:bidi="he-IL"/>
              </w:rPr>
              <w:t>away</w:t>
            </w:r>
            <w:r>
              <w:rPr>
                <w:lang w:bidi="he-IL"/>
              </w:rPr>
              <w:t xml:space="preserve"> </w:t>
            </w:r>
            <w:r w:rsidRPr="00A06155">
              <w:rPr>
                <w:lang w:bidi="he-IL"/>
              </w:rPr>
              <w:t>from</w:t>
            </w:r>
            <w:r>
              <w:rPr>
                <w:lang w:bidi="he-IL"/>
              </w:rPr>
              <w:t xml:space="preserve"> </w:t>
            </w:r>
            <w:r w:rsidRPr="00A06155">
              <w:rPr>
                <w:lang w:bidi="he-IL"/>
              </w:rPr>
              <w:t>evil</w:t>
            </w:r>
            <w:r>
              <w:rPr>
                <w:lang w:bidi="he-IL"/>
              </w:rPr>
              <w:t>”.</w:t>
            </w:r>
          </w:p>
        </w:tc>
      </w:tr>
      <w:tr w:rsidR="00F1165C" w:rsidRPr="00B214C6" w14:paraId="20A0BBEB" w14:textId="77777777" w:rsidTr="00DA7D81">
        <w:trPr>
          <w:jc w:val="center"/>
        </w:trPr>
        <w:tc>
          <w:tcPr>
            <w:tcW w:w="0" w:type="auto"/>
          </w:tcPr>
          <w:p w14:paraId="20D3B7D1" w14:textId="77777777" w:rsidR="00F1165C" w:rsidRPr="00B214C6" w:rsidRDefault="00F1165C" w:rsidP="00F337FE">
            <w:pPr>
              <w:rPr>
                <w:lang w:bidi="he-IL"/>
              </w:rPr>
            </w:pPr>
          </w:p>
        </w:tc>
        <w:tc>
          <w:tcPr>
            <w:tcW w:w="0" w:type="auto"/>
          </w:tcPr>
          <w:p w14:paraId="753F8365" w14:textId="77777777" w:rsidR="00F1165C" w:rsidRPr="00B214C6" w:rsidRDefault="00F1165C" w:rsidP="00F337FE">
            <w:pPr>
              <w:rPr>
                <w:lang w:bidi="he-IL"/>
              </w:rPr>
            </w:pPr>
          </w:p>
        </w:tc>
      </w:tr>
    </w:tbl>
    <w:p w14:paraId="24F93CA7" w14:textId="2ABBF107" w:rsidR="009F1C0F" w:rsidRDefault="009F1C0F" w:rsidP="003772F3">
      <w:pPr>
        <w:rPr>
          <w:lang w:bidi="he-IL"/>
        </w:rPr>
      </w:pPr>
    </w:p>
    <w:p w14:paraId="287BDC03" w14:textId="30FC3822" w:rsidR="00AE71C2" w:rsidRPr="00AE71C2" w:rsidRDefault="00F11373" w:rsidP="003D5DD5">
      <w:pPr>
        <w:pStyle w:val="Heading1"/>
        <w:rPr>
          <w:lang w:bidi="he-IL"/>
        </w:rPr>
      </w:pPr>
      <w:bookmarkStart w:id="51" w:name="_Toc24617266"/>
      <w:r w:rsidRPr="00F11373">
        <w:rPr>
          <w:lang w:bidi="he-IL"/>
        </w:rPr>
        <w:t xml:space="preserve">Antoninus </w:t>
      </w:r>
      <w:r w:rsidR="00AE71C2" w:rsidRPr="00AE71C2">
        <w:rPr>
          <w:lang w:bidi="he-IL"/>
        </w:rPr>
        <w:t>and</w:t>
      </w:r>
      <w:r w:rsidR="00DA493B">
        <w:rPr>
          <w:lang w:bidi="he-IL"/>
        </w:rPr>
        <w:t xml:space="preserve"> </w:t>
      </w:r>
      <w:r w:rsidR="00AE71C2" w:rsidRPr="00AE71C2">
        <w:rPr>
          <w:lang w:bidi="he-IL"/>
        </w:rPr>
        <w:t>Rebbi</w:t>
      </w:r>
      <w:bookmarkEnd w:id="51"/>
    </w:p>
    <w:p w14:paraId="25944B54" w14:textId="103C107D" w:rsidR="00AE71C2" w:rsidRDefault="00AE71C2" w:rsidP="003772F3">
      <w:pPr>
        <w:rPr>
          <w:lang w:bidi="he-IL"/>
        </w:rPr>
      </w:pPr>
    </w:p>
    <w:p w14:paraId="69847590" w14:textId="7BE6D65F" w:rsidR="000F4F13" w:rsidRDefault="000F4F13" w:rsidP="000F4F13">
      <w:pPr>
        <w:rPr>
          <w:shd w:val="clear" w:color="auto" w:fill="FFFFFF"/>
          <w:lang w:bidi="he-IL"/>
        </w:rPr>
      </w:pPr>
      <w:r>
        <w:rPr>
          <w:shd w:val="clear" w:color="auto" w:fill="FFFFFF"/>
          <w:lang w:bidi="he-IL"/>
        </w:rPr>
        <w:t>Perhaps</w:t>
      </w:r>
      <w:r w:rsidR="00DA493B">
        <w:rPr>
          <w:shd w:val="clear" w:color="auto" w:fill="FFFFFF"/>
          <w:lang w:bidi="he-IL"/>
        </w:rPr>
        <w:t xml:space="preserve"> </w:t>
      </w:r>
      <w:r w:rsidRPr="00D27AA0">
        <w:rPr>
          <w:shd w:val="clear" w:color="auto" w:fill="FFFFFF"/>
          <w:lang w:bidi="he-IL"/>
        </w:rPr>
        <w:t>Esav</w:t>
      </w:r>
      <w:r w:rsidR="00451458">
        <w:rPr>
          <w:shd w:val="clear" w:color="auto" w:fill="FFFFFF"/>
          <w:lang w:bidi="he-IL"/>
        </w:rPr>
        <w:t>’</w:t>
      </w:r>
      <w:r>
        <w:rPr>
          <w:shd w:val="clear" w:color="auto" w:fill="FFFFFF"/>
          <w:lang w:bidi="he-IL"/>
        </w:rPr>
        <w:t>s</w:t>
      </w:r>
      <w:r w:rsidR="00DA493B">
        <w:rPr>
          <w:shd w:val="clear" w:color="auto" w:fill="FFFFFF"/>
          <w:lang w:bidi="he-IL"/>
        </w:rPr>
        <w:t xml:space="preserve"> </w:t>
      </w:r>
      <w:r>
        <w:rPr>
          <w:shd w:val="clear" w:color="auto" w:fill="FFFFFF"/>
          <w:lang w:bidi="he-IL"/>
        </w:rPr>
        <w:t>most</w:t>
      </w:r>
      <w:r w:rsidR="00DA493B">
        <w:rPr>
          <w:shd w:val="clear" w:color="auto" w:fill="FFFFFF"/>
          <w:lang w:bidi="he-IL"/>
        </w:rPr>
        <w:t xml:space="preserve"> </w:t>
      </w:r>
      <w:r>
        <w:rPr>
          <w:shd w:val="clear" w:color="auto" w:fill="FFFFFF"/>
          <w:lang w:bidi="he-IL"/>
        </w:rPr>
        <w:t>famous</w:t>
      </w:r>
      <w:r w:rsidR="00DA493B">
        <w:rPr>
          <w:shd w:val="clear" w:color="auto" w:fill="FFFFFF"/>
          <w:lang w:bidi="he-IL"/>
        </w:rPr>
        <w:t xml:space="preserve"> </w:t>
      </w:r>
      <w:r w:rsidRPr="00D27AA0">
        <w:rPr>
          <w:shd w:val="clear" w:color="auto" w:fill="FFFFFF"/>
          <w:lang w:bidi="he-IL"/>
        </w:rPr>
        <w:t>spiritual</w:t>
      </w:r>
      <w:r w:rsidR="00DA493B">
        <w:rPr>
          <w:shd w:val="clear" w:color="auto" w:fill="FFFFFF"/>
          <w:lang w:bidi="he-IL"/>
        </w:rPr>
        <w:t xml:space="preserve"> </w:t>
      </w:r>
      <w:r>
        <w:rPr>
          <w:shd w:val="clear" w:color="auto" w:fill="FFFFFF"/>
          <w:lang w:bidi="he-IL"/>
        </w:rPr>
        <w:t>descendants</w:t>
      </w:r>
      <w:r w:rsidR="00DA493B">
        <w:rPr>
          <w:shd w:val="clear" w:color="auto" w:fill="FFFFFF"/>
          <w:lang w:bidi="he-IL"/>
        </w:rPr>
        <w:t xml:space="preserve"> </w:t>
      </w:r>
      <w:r>
        <w:rPr>
          <w:shd w:val="clear" w:color="auto" w:fill="FFFFFF"/>
          <w:lang w:bidi="he-IL"/>
        </w:rPr>
        <w:t>were</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Pr>
          <w:shd w:val="clear" w:color="auto" w:fill="FFFFFF"/>
          <w:lang w:bidi="he-IL"/>
        </w:rPr>
        <w:t>Romans,</w:t>
      </w:r>
      <w:r w:rsidR="00DA493B">
        <w:rPr>
          <w:shd w:val="clear" w:color="auto" w:fill="FFFFFF"/>
          <w:lang w:bidi="he-IL"/>
        </w:rPr>
        <w:t xml:space="preserve"> </w:t>
      </w:r>
      <w:r>
        <w:rPr>
          <w:shd w:val="clear" w:color="auto" w:fill="FFFFFF"/>
          <w:lang w:bidi="he-IL"/>
        </w:rPr>
        <w:t>who</w:t>
      </w:r>
      <w:r w:rsidR="00DA493B">
        <w:rPr>
          <w:shd w:val="clear" w:color="auto" w:fill="FFFFFF"/>
          <w:lang w:bidi="he-IL"/>
        </w:rPr>
        <w:t xml:space="preserve"> </w:t>
      </w:r>
      <w:r>
        <w:rPr>
          <w:shd w:val="clear" w:color="auto" w:fill="FFFFFF"/>
          <w:lang w:bidi="he-IL"/>
        </w:rPr>
        <w:t>dominated</w:t>
      </w:r>
      <w:r w:rsidR="00DA493B">
        <w:rPr>
          <w:shd w:val="clear" w:color="auto" w:fill="FFFFFF"/>
          <w:lang w:bidi="he-IL"/>
        </w:rPr>
        <w:t xml:space="preserve"> </w:t>
      </w:r>
      <w:r>
        <w:rPr>
          <w:shd w:val="clear" w:color="auto" w:fill="FFFFFF"/>
          <w:lang w:bidi="he-IL"/>
        </w:rPr>
        <w:t>most</w:t>
      </w:r>
      <w:r w:rsidR="00DA493B">
        <w:rPr>
          <w:shd w:val="clear" w:color="auto" w:fill="FFFFFF"/>
          <w:lang w:bidi="he-IL"/>
        </w:rPr>
        <w:t xml:space="preserve"> </w:t>
      </w:r>
      <w:r>
        <w:rPr>
          <w:shd w:val="clear" w:color="auto" w:fill="FFFFFF"/>
          <w:lang w:bidi="he-IL"/>
        </w:rPr>
        <w:t>of</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sidRPr="00D27AA0">
        <w:rPr>
          <w:shd w:val="clear" w:color="auto" w:fill="FFFFFF"/>
          <w:lang w:bidi="he-IL"/>
        </w:rPr>
        <w:t>known</w:t>
      </w:r>
      <w:r w:rsidR="00DA493B">
        <w:rPr>
          <w:shd w:val="clear" w:color="auto" w:fill="FFFFFF"/>
          <w:lang w:bidi="he-IL"/>
        </w:rPr>
        <w:t xml:space="preserve"> </w:t>
      </w:r>
      <w:r w:rsidRPr="00D27AA0">
        <w:rPr>
          <w:shd w:val="clear" w:color="auto" w:fill="FFFFFF"/>
          <w:lang w:bidi="he-IL"/>
        </w:rPr>
        <w:t>world</w:t>
      </w:r>
      <w:r w:rsidR="00DA493B">
        <w:rPr>
          <w:shd w:val="clear" w:color="auto" w:fill="FFFFFF"/>
          <w:lang w:bidi="he-IL"/>
        </w:rPr>
        <w:t xml:space="preserve"> </w:t>
      </w:r>
      <w:r>
        <w:rPr>
          <w:shd w:val="clear" w:color="auto" w:fill="FFFFFF"/>
          <w:lang w:bidi="he-IL"/>
        </w:rPr>
        <w:t>for</w:t>
      </w:r>
      <w:r w:rsidR="00DA493B">
        <w:rPr>
          <w:shd w:val="clear" w:color="auto" w:fill="FFFFFF"/>
          <w:lang w:bidi="he-IL"/>
        </w:rPr>
        <w:t xml:space="preserve"> </w:t>
      </w:r>
      <w:r>
        <w:rPr>
          <w:shd w:val="clear" w:color="auto" w:fill="FFFFFF"/>
          <w:lang w:bidi="he-IL"/>
        </w:rPr>
        <w:t>centuries.</w:t>
      </w:r>
      <w:r w:rsidR="00DA493B">
        <w:rPr>
          <w:shd w:val="clear" w:color="auto" w:fill="FFFFFF"/>
          <w:lang w:bidi="he-IL"/>
        </w:rPr>
        <w:t xml:space="preserve"> </w:t>
      </w:r>
      <w:r>
        <w:rPr>
          <w:shd w:val="clear" w:color="auto" w:fill="FFFFFF"/>
          <w:lang w:bidi="he-IL"/>
        </w:rPr>
        <w:t>They</w:t>
      </w:r>
      <w:r w:rsidR="00DA493B">
        <w:rPr>
          <w:shd w:val="clear" w:color="auto" w:fill="FFFFFF"/>
          <w:lang w:bidi="he-IL"/>
        </w:rPr>
        <w:t xml:space="preserve"> </w:t>
      </w:r>
      <w:r>
        <w:rPr>
          <w:shd w:val="clear" w:color="auto" w:fill="FFFFFF"/>
          <w:lang w:bidi="he-IL"/>
        </w:rPr>
        <w:t>emulated</w:t>
      </w:r>
      <w:r w:rsidR="00DA493B">
        <w:rPr>
          <w:shd w:val="clear" w:color="auto" w:fill="FFFFFF"/>
          <w:lang w:bidi="he-IL"/>
        </w:rPr>
        <w:t xml:space="preserve"> </w:t>
      </w:r>
      <w:r w:rsidRPr="00D27AA0">
        <w:rPr>
          <w:shd w:val="clear" w:color="auto" w:fill="FFFFFF"/>
          <w:lang w:bidi="he-IL"/>
        </w:rPr>
        <w:t>Esav</w:t>
      </w:r>
      <w:r w:rsidR="00451458">
        <w:rPr>
          <w:shd w:val="clear" w:color="auto" w:fill="FFFFFF"/>
          <w:lang w:bidi="he-IL"/>
        </w:rPr>
        <w:t>’</w:t>
      </w:r>
      <w:r>
        <w:rPr>
          <w:shd w:val="clear" w:color="auto" w:fill="FFFFFF"/>
          <w:lang w:bidi="he-IL"/>
        </w:rPr>
        <w:t>s</w:t>
      </w:r>
      <w:r w:rsidR="00DA493B">
        <w:rPr>
          <w:shd w:val="clear" w:color="auto" w:fill="FFFFFF"/>
          <w:lang w:bidi="he-IL"/>
        </w:rPr>
        <w:t xml:space="preserve"> </w:t>
      </w:r>
      <w:r>
        <w:rPr>
          <w:shd w:val="clear" w:color="auto" w:fill="FFFFFF"/>
          <w:lang w:bidi="he-IL"/>
        </w:rPr>
        <w:t>approach</w:t>
      </w:r>
      <w:r w:rsidR="00DA493B">
        <w:rPr>
          <w:shd w:val="clear" w:color="auto" w:fill="FFFFFF"/>
          <w:lang w:bidi="he-IL"/>
        </w:rPr>
        <w:t xml:space="preserve"> </w:t>
      </w:r>
      <w:r>
        <w:rPr>
          <w:shd w:val="clear" w:color="auto" w:fill="FFFFFF"/>
          <w:lang w:bidi="he-IL"/>
        </w:rPr>
        <w:t>to</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sidRPr="00D27AA0">
        <w:rPr>
          <w:shd w:val="clear" w:color="auto" w:fill="FFFFFF"/>
          <w:lang w:bidi="he-IL"/>
        </w:rPr>
        <w:t>physical</w:t>
      </w:r>
      <w:r w:rsidR="00DA493B">
        <w:rPr>
          <w:shd w:val="clear" w:color="auto" w:fill="FFFFFF"/>
          <w:lang w:bidi="he-IL"/>
        </w:rPr>
        <w:t xml:space="preserve"> </w:t>
      </w:r>
      <w:r>
        <w:rPr>
          <w:shd w:val="clear" w:color="auto" w:fill="FFFFFF"/>
          <w:lang w:bidi="he-IL"/>
        </w:rPr>
        <w:t>and</w:t>
      </w:r>
      <w:r w:rsidR="00DA493B">
        <w:rPr>
          <w:shd w:val="clear" w:color="auto" w:fill="FFFFFF"/>
          <w:lang w:bidi="he-IL"/>
        </w:rPr>
        <w:t xml:space="preserve"> </w:t>
      </w:r>
      <w:r w:rsidRPr="00D27AA0">
        <w:rPr>
          <w:shd w:val="clear" w:color="auto" w:fill="FFFFFF"/>
          <w:lang w:bidi="he-IL"/>
        </w:rPr>
        <w:t>spiritual</w:t>
      </w:r>
      <w:r w:rsidR="00DA493B">
        <w:rPr>
          <w:shd w:val="clear" w:color="auto" w:fill="FFFFFF"/>
          <w:lang w:bidi="he-IL"/>
        </w:rPr>
        <w:t xml:space="preserve"> </w:t>
      </w:r>
      <w:r>
        <w:rPr>
          <w:shd w:val="clear" w:color="auto" w:fill="FFFFFF"/>
          <w:lang w:bidi="he-IL"/>
        </w:rPr>
        <w:t>in</w:t>
      </w:r>
      <w:r w:rsidR="00DA493B">
        <w:rPr>
          <w:shd w:val="clear" w:color="auto" w:fill="FFFFFF"/>
          <w:lang w:bidi="he-IL"/>
        </w:rPr>
        <w:t xml:space="preserve"> </w:t>
      </w:r>
      <w:r>
        <w:rPr>
          <w:shd w:val="clear" w:color="auto" w:fill="FFFFFF"/>
          <w:lang w:bidi="he-IL"/>
        </w:rPr>
        <w:t>their</w:t>
      </w:r>
      <w:r w:rsidR="00DA493B">
        <w:rPr>
          <w:shd w:val="clear" w:color="auto" w:fill="FFFFFF"/>
          <w:lang w:bidi="he-IL"/>
        </w:rPr>
        <w:t xml:space="preserve"> </w:t>
      </w:r>
      <w:r>
        <w:rPr>
          <w:shd w:val="clear" w:color="auto" w:fill="FFFFFF"/>
          <w:lang w:bidi="he-IL"/>
        </w:rPr>
        <w:t>outlook</w:t>
      </w:r>
      <w:r w:rsidR="00DA493B">
        <w:rPr>
          <w:shd w:val="clear" w:color="auto" w:fill="FFFFFF"/>
          <w:lang w:bidi="he-IL"/>
        </w:rPr>
        <w:t xml:space="preserve"> </w:t>
      </w:r>
      <w:r>
        <w:rPr>
          <w:shd w:val="clear" w:color="auto" w:fill="FFFFFF"/>
          <w:lang w:bidi="he-IL"/>
        </w:rPr>
        <w:t>and</w:t>
      </w:r>
      <w:r w:rsidR="00DA493B">
        <w:rPr>
          <w:shd w:val="clear" w:color="auto" w:fill="FFFFFF"/>
          <w:lang w:bidi="he-IL"/>
        </w:rPr>
        <w:t xml:space="preserve"> </w:t>
      </w:r>
      <w:r>
        <w:rPr>
          <w:shd w:val="clear" w:color="auto" w:fill="FFFFFF"/>
          <w:lang w:bidi="he-IL"/>
        </w:rPr>
        <w:t>actions.</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Pr>
          <w:shd w:val="clear" w:color="auto" w:fill="FFFFFF"/>
          <w:lang w:bidi="he-IL"/>
        </w:rPr>
        <w:t>merging</w:t>
      </w:r>
      <w:r w:rsidR="00DA493B">
        <w:rPr>
          <w:shd w:val="clear" w:color="auto" w:fill="FFFFFF"/>
          <w:lang w:bidi="he-IL"/>
        </w:rPr>
        <w:t xml:space="preserve"> </w:t>
      </w:r>
      <w:r>
        <w:rPr>
          <w:shd w:val="clear" w:color="auto" w:fill="FFFFFF"/>
          <w:lang w:bidi="he-IL"/>
        </w:rPr>
        <w:t>of</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sidRPr="00D27AA0">
        <w:rPr>
          <w:shd w:val="clear" w:color="auto" w:fill="FFFFFF"/>
          <w:lang w:bidi="he-IL"/>
        </w:rPr>
        <w:t>Yaaqob</w:t>
      </w:r>
      <w:r w:rsidR="00DA493B">
        <w:rPr>
          <w:shd w:val="clear" w:color="auto" w:fill="FFFFFF"/>
          <w:lang w:bidi="he-IL"/>
        </w:rPr>
        <w:t xml:space="preserve"> </w:t>
      </w:r>
      <w:r>
        <w:rPr>
          <w:shd w:val="clear" w:color="auto" w:fill="FFFFFF"/>
          <w:lang w:bidi="he-IL"/>
        </w:rPr>
        <w:t>and</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sidRPr="00D27AA0">
        <w:rPr>
          <w:shd w:val="clear" w:color="auto" w:fill="FFFFFF"/>
          <w:lang w:bidi="he-IL"/>
        </w:rPr>
        <w:t>Esav</w:t>
      </w:r>
      <w:r w:rsidR="00DA493B">
        <w:rPr>
          <w:shd w:val="clear" w:color="auto" w:fill="FFFFFF"/>
          <w:lang w:bidi="he-IL"/>
        </w:rPr>
        <w:t xml:space="preserve"> </w:t>
      </w:r>
      <w:r>
        <w:rPr>
          <w:shd w:val="clear" w:color="auto" w:fill="FFFFFF"/>
          <w:lang w:bidi="he-IL"/>
        </w:rPr>
        <w:t>missions</w:t>
      </w:r>
      <w:r w:rsidR="00DA493B">
        <w:rPr>
          <w:shd w:val="clear" w:color="auto" w:fill="FFFFFF"/>
          <w:lang w:bidi="he-IL"/>
        </w:rPr>
        <w:t xml:space="preserve"> </w:t>
      </w:r>
      <w:r>
        <w:rPr>
          <w:shd w:val="clear" w:color="auto" w:fill="FFFFFF"/>
          <w:lang w:bidi="he-IL"/>
        </w:rPr>
        <w:t>is</w:t>
      </w:r>
      <w:r w:rsidR="00DA493B">
        <w:rPr>
          <w:shd w:val="clear" w:color="auto" w:fill="FFFFFF"/>
          <w:lang w:bidi="he-IL"/>
        </w:rPr>
        <w:t xml:space="preserve"> </w:t>
      </w:r>
      <w:r>
        <w:rPr>
          <w:shd w:val="clear" w:color="auto" w:fill="FFFFFF"/>
          <w:lang w:bidi="he-IL"/>
        </w:rPr>
        <w:t>exemplified</w:t>
      </w:r>
      <w:r w:rsidR="00DA493B">
        <w:rPr>
          <w:shd w:val="clear" w:color="auto" w:fill="FFFFFF"/>
          <w:lang w:bidi="he-IL"/>
        </w:rPr>
        <w:t xml:space="preserve"> </w:t>
      </w:r>
      <w:r>
        <w:rPr>
          <w:shd w:val="clear" w:color="auto" w:fill="FFFFFF"/>
          <w:lang w:bidi="he-IL"/>
        </w:rPr>
        <w:t>by</w:t>
      </w:r>
      <w:r w:rsidR="00DA493B">
        <w:rPr>
          <w:shd w:val="clear" w:color="auto" w:fill="FFFFFF"/>
          <w:lang w:bidi="he-IL"/>
        </w:rPr>
        <w:t xml:space="preserve"> </w:t>
      </w:r>
      <w:r w:rsidRPr="000F4F13">
        <w:rPr>
          <w:shd w:val="clear" w:color="auto" w:fill="FFFFFF"/>
          <w:lang w:bidi="he-IL"/>
        </w:rPr>
        <w:t>Antoninus</w:t>
      </w:r>
      <w:r>
        <w:rPr>
          <w:shd w:val="clear" w:color="auto" w:fill="FFFFFF"/>
          <w:lang w:bidi="he-IL"/>
        </w:rPr>
        <w:t>,</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Pr>
          <w:shd w:val="clear" w:color="auto" w:fill="FFFFFF"/>
          <w:lang w:bidi="he-IL"/>
        </w:rPr>
        <w:t>Roman</w:t>
      </w:r>
      <w:r w:rsidR="00DA493B">
        <w:rPr>
          <w:shd w:val="clear" w:color="auto" w:fill="FFFFFF"/>
          <w:lang w:bidi="he-IL"/>
        </w:rPr>
        <w:t xml:space="preserve"> </w:t>
      </w:r>
      <w:r>
        <w:rPr>
          <w:shd w:val="clear" w:color="auto" w:fill="FFFFFF"/>
          <w:lang w:bidi="he-IL"/>
        </w:rPr>
        <w:t>representing</w:t>
      </w:r>
      <w:r w:rsidR="00DA493B">
        <w:rPr>
          <w:shd w:val="clear" w:color="auto" w:fill="FFFFFF"/>
          <w:lang w:bidi="he-IL"/>
        </w:rPr>
        <w:t xml:space="preserve"> </w:t>
      </w:r>
      <w:r w:rsidRPr="00D27AA0">
        <w:rPr>
          <w:shd w:val="clear" w:color="auto" w:fill="FFFFFF"/>
          <w:lang w:bidi="he-IL"/>
        </w:rPr>
        <w:t>Esav</w:t>
      </w:r>
      <w:r>
        <w:rPr>
          <w:shd w:val="clear" w:color="auto" w:fill="FFFFFF"/>
          <w:lang w:bidi="he-IL"/>
        </w:rPr>
        <w:t>,</w:t>
      </w:r>
      <w:r w:rsidR="00DA493B">
        <w:rPr>
          <w:shd w:val="clear" w:color="auto" w:fill="FFFFFF"/>
          <w:lang w:bidi="he-IL"/>
        </w:rPr>
        <w:t xml:space="preserve"> </w:t>
      </w:r>
      <w:r w:rsidRPr="000F4F13">
        <w:rPr>
          <w:shd w:val="clear" w:color="auto" w:fill="FFFFFF"/>
          <w:lang w:bidi="he-IL"/>
        </w:rPr>
        <w:t>and</w:t>
      </w:r>
      <w:r w:rsidR="00DA493B">
        <w:rPr>
          <w:shd w:val="clear" w:color="auto" w:fill="FFFFFF"/>
          <w:lang w:bidi="he-IL"/>
        </w:rPr>
        <w:t xml:space="preserve"> </w:t>
      </w:r>
      <w:r w:rsidRPr="000F4F13">
        <w:rPr>
          <w:shd w:val="clear" w:color="auto" w:fill="FFFFFF"/>
          <w:lang w:bidi="he-IL"/>
        </w:rPr>
        <w:t>Rebbi</w:t>
      </w:r>
      <w:r>
        <w:rPr>
          <w:shd w:val="clear" w:color="auto" w:fill="FFFFFF"/>
          <w:lang w:bidi="he-IL"/>
        </w:rPr>
        <w:t>,</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sidRPr="00D27AA0">
        <w:rPr>
          <w:shd w:val="clear" w:color="auto" w:fill="FFFFFF"/>
          <w:lang w:bidi="he-IL"/>
        </w:rPr>
        <w:t>Jew</w:t>
      </w:r>
      <w:r w:rsidR="00DA493B">
        <w:rPr>
          <w:shd w:val="clear" w:color="auto" w:fill="FFFFFF"/>
          <w:lang w:bidi="he-IL"/>
        </w:rPr>
        <w:t xml:space="preserve"> </w:t>
      </w:r>
      <w:r>
        <w:rPr>
          <w:shd w:val="clear" w:color="auto" w:fill="FFFFFF"/>
          <w:lang w:bidi="he-IL"/>
        </w:rPr>
        <w:t>representing</w:t>
      </w:r>
      <w:r w:rsidR="00DA493B">
        <w:rPr>
          <w:shd w:val="clear" w:color="auto" w:fill="FFFFFF"/>
          <w:lang w:bidi="he-IL"/>
        </w:rPr>
        <w:t xml:space="preserve"> </w:t>
      </w:r>
      <w:r w:rsidRPr="00D27AA0">
        <w:rPr>
          <w:shd w:val="clear" w:color="auto" w:fill="FFFFFF"/>
          <w:lang w:bidi="he-IL"/>
        </w:rPr>
        <w:t>Yaaqob</w:t>
      </w:r>
      <w:r>
        <w:rPr>
          <w:shd w:val="clear" w:color="auto" w:fill="FFFFFF"/>
          <w:lang w:bidi="he-IL"/>
        </w:rPr>
        <w:t>.</w:t>
      </w:r>
    </w:p>
    <w:p w14:paraId="296A0FE2" w14:textId="77777777" w:rsidR="000F4F13" w:rsidRDefault="000F4F13" w:rsidP="003772F3">
      <w:pPr>
        <w:rPr>
          <w:lang w:bidi="he-IL"/>
        </w:rPr>
      </w:pPr>
    </w:p>
    <w:p w14:paraId="10DA98B1" w14:textId="5A3B3EE7" w:rsidR="00AE71C2" w:rsidRDefault="00AE71C2" w:rsidP="00AE71C2">
      <w:pPr>
        <w:rPr>
          <w:lang w:bidi="he-IL"/>
        </w:rPr>
      </w:pPr>
      <w:r>
        <w:rPr>
          <w:lang w:bidi="he-IL"/>
        </w:rPr>
        <w:t>Antoninus</w:t>
      </w:r>
      <w:r w:rsidR="00DA493B">
        <w:rPr>
          <w:lang w:bidi="he-IL"/>
        </w:rPr>
        <w:t xml:space="preserve"> </w:t>
      </w:r>
      <w:r>
        <w:rPr>
          <w:lang w:bidi="he-IL"/>
        </w:rPr>
        <w:t>and</w:t>
      </w:r>
      <w:r w:rsidR="00DA493B">
        <w:rPr>
          <w:lang w:bidi="he-IL"/>
        </w:rPr>
        <w:t xml:space="preserve"> </w:t>
      </w:r>
      <w:r>
        <w:rPr>
          <w:lang w:bidi="he-IL"/>
        </w:rPr>
        <w:t>Rebbi</w:t>
      </w:r>
      <w:r w:rsidR="00DA493B">
        <w:rPr>
          <w:lang w:bidi="he-IL"/>
        </w:rPr>
        <w:t xml:space="preserve"> </w:t>
      </w:r>
      <w:r>
        <w:rPr>
          <w:lang w:bidi="he-IL"/>
        </w:rPr>
        <w:t>somehow</w:t>
      </w:r>
      <w:r w:rsidR="00DA493B">
        <w:rPr>
          <w:lang w:bidi="he-IL"/>
        </w:rPr>
        <w:t xml:space="preserve"> </w:t>
      </w:r>
      <w:r>
        <w:rPr>
          <w:lang w:bidi="he-IL"/>
        </w:rPr>
        <w:t>shared</w:t>
      </w:r>
      <w:r w:rsidR="00DA493B">
        <w:rPr>
          <w:lang w:bidi="he-IL"/>
        </w:rPr>
        <w:t xml:space="preserve"> </w:t>
      </w:r>
      <w:r>
        <w:rPr>
          <w:lang w:bidi="he-IL"/>
        </w:rPr>
        <w:t>a</w:t>
      </w:r>
      <w:r w:rsidR="00DA493B">
        <w:rPr>
          <w:lang w:bidi="he-IL"/>
        </w:rPr>
        <w:t xml:space="preserve"> </w:t>
      </w:r>
      <w:r>
        <w:rPr>
          <w:lang w:bidi="he-IL"/>
        </w:rPr>
        <w:t>trait</w:t>
      </w:r>
      <w:r w:rsidR="00DA493B">
        <w:rPr>
          <w:lang w:bidi="he-IL"/>
        </w:rPr>
        <w:t xml:space="preserve"> </w:t>
      </w:r>
      <w:r>
        <w:rPr>
          <w:lang w:bidi="he-IL"/>
        </w:rPr>
        <w:t>that</w:t>
      </w:r>
      <w:r w:rsidR="00DA493B">
        <w:rPr>
          <w:lang w:bidi="he-IL"/>
        </w:rPr>
        <w:t xml:space="preserve"> </w:t>
      </w:r>
      <w:r>
        <w:rPr>
          <w:lang w:bidi="he-IL"/>
        </w:rPr>
        <w:t>was</w:t>
      </w:r>
      <w:r w:rsidR="00DA493B">
        <w:rPr>
          <w:lang w:bidi="he-IL"/>
        </w:rPr>
        <w:t xml:space="preserve"> </w:t>
      </w:r>
      <w:r>
        <w:rPr>
          <w:lang w:bidi="he-IL"/>
        </w:rPr>
        <w:t>held</w:t>
      </w:r>
      <w:r w:rsidR="00DA493B">
        <w:rPr>
          <w:lang w:bidi="he-IL"/>
        </w:rPr>
        <w:t xml:space="preserve"> </w:t>
      </w:r>
      <w:r>
        <w:rPr>
          <w:lang w:bidi="he-IL"/>
        </w:rPr>
        <w:t>in</w:t>
      </w:r>
      <w:r w:rsidR="00DA493B">
        <w:rPr>
          <w:lang w:bidi="he-IL"/>
        </w:rPr>
        <w:t xml:space="preserve"> </w:t>
      </w:r>
      <w:r>
        <w:rPr>
          <w:lang w:bidi="he-IL"/>
        </w:rPr>
        <w:t>common</w:t>
      </w:r>
      <w:r w:rsidR="00DA493B">
        <w:rPr>
          <w:lang w:bidi="he-IL"/>
        </w:rPr>
        <w:t xml:space="preserve"> </w:t>
      </w:r>
      <w:r>
        <w:rPr>
          <w:lang w:bidi="he-IL"/>
        </w:rPr>
        <w:t>by</w:t>
      </w:r>
      <w:r w:rsidR="00DA493B">
        <w:rPr>
          <w:lang w:bidi="he-IL"/>
        </w:rPr>
        <w:t xml:space="preserve"> </w:t>
      </w:r>
      <w:r>
        <w:rPr>
          <w:lang w:bidi="he-IL"/>
        </w:rPr>
        <w:t>their</w:t>
      </w:r>
      <w:r w:rsidR="00DA493B">
        <w:rPr>
          <w:lang w:bidi="he-IL"/>
        </w:rPr>
        <w:t xml:space="preserve"> </w:t>
      </w:r>
      <w:r w:rsidRPr="00D27AA0">
        <w:rPr>
          <w:lang w:bidi="he-IL"/>
        </w:rPr>
        <w:t>two</w:t>
      </w:r>
      <w:r w:rsidR="00DA493B">
        <w:rPr>
          <w:lang w:bidi="he-IL"/>
        </w:rPr>
        <w:t xml:space="preserve"> </w:t>
      </w:r>
      <w:r w:rsidRPr="00D27AA0">
        <w:rPr>
          <w:lang w:bidi="he-IL"/>
        </w:rPr>
        <w:t>nations</w:t>
      </w:r>
      <w:r>
        <w:rPr>
          <w:lang w:bidi="he-IL"/>
        </w:rPr>
        <w:t>,</w:t>
      </w:r>
      <w:r w:rsidR="00DA493B">
        <w:rPr>
          <w:lang w:bidi="he-IL"/>
        </w:rPr>
        <w:t xml:space="preserve"> </w:t>
      </w:r>
      <w:r>
        <w:rPr>
          <w:lang w:bidi="he-IL"/>
        </w:rPr>
        <w:t>despite</w:t>
      </w:r>
      <w:r w:rsidR="00DA493B">
        <w:rPr>
          <w:lang w:bidi="he-IL"/>
        </w:rPr>
        <w:t xml:space="preserve"> </w:t>
      </w:r>
      <w:r>
        <w:rPr>
          <w:lang w:bidi="he-IL"/>
        </w:rPr>
        <w:t>the</w:t>
      </w:r>
      <w:r w:rsidR="00DA493B">
        <w:rPr>
          <w:lang w:bidi="he-IL"/>
        </w:rPr>
        <w:t xml:space="preserve"> </w:t>
      </w:r>
      <w:r>
        <w:rPr>
          <w:lang w:bidi="he-IL"/>
        </w:rPr>
        <w:t>animosity</w:t>
      </w:r>
      <w:r w:rsidR="00DA493B">
        <w:rPr>
          <w:lang w:bidi="he-IL"/>
        </w:rPr>
        <w:t xml:space="preserve"> </w:t>
      </w:r>
      <w:r>
        <w:rPr>
          <w:lang w:bidi="he-IL"/>
        </w:rPr>
        <w:t>and</w:t>
      </w:r>
      <w:r w:rsidR="00DA493B">
        <w:rPr>
          <w:lang w:bidi="he-IL"/>
        </w:rPr>
        <w:t xml:space="preserve"> </w:t>
      </w:r>
      <w:r>
        <w:rPr>
          <w:lang w:bidi="he-IL"/>
        </w:rPr>
        <w:t>tension</w:t>
      </w:r>
      <w:r w:rsidR="00DA493B">
        <w:rPr>
          <w:lang w:bidi="he-IL"/>
        </w:rPr>
        <w:t xml:space="preserve"> </w:t>
      </w:r>
      <w:r>
        <w:rPr>
          <w:lang w:bidi="he-IL"/>
        </w:rPr>
        <w:t>between</w:t>
      </w:r>
      <w:r w:rsidR="00DA493B">
        <w:rPr>
          <w:lang w:bidi="he-IL"/>
        </w:rPr>
        <w:t xml:space="preserve"> </w:t>
      </w:r>
      <w:r>
        <w:rPr>
          <w:lang w:bidi="he-IL"/>
        </w:rPr>
        <w:t>them</w:t>
      </w:r>
      <w:r w:rsidR="00DA493B">
        <w:rPr>
          <w:lang w:bidi="he-IL"/>
        </w:rPr>
        <w:t xml:space="preserve"> </w:t>
      </w:r>
      <w:r>
        <w:rPr>
          <w:lang w:bidi="he-IL"/>
        </w:rPr>
        <w:t>that</w:t>
      </w:r>
      <w:r w:rsidR="00DA493B">
        <w:rPr>
          <w:lang w:bidi="he-IL"/>
        </w:rPr>
        <w:t xml:space="preserve"> </w:t>
      </w:r>
      <w:r>
        <w:rPr>
          <w:lang w:bidi="he-IL"/>
        </w:rPr>
        <w:t>characterized</w:t>
      </w:r>
      <w:r w:rsidR="00DA493B">
        <w:rPr>
          <w:lang w:bidi="he-IL"/>
        </w:rPr>
        <w:t xml:space="preserve"> </w:t>
      </w:r>
      <w:r w:rsidRPr="00D27AA0">
        <w:rPr>
          <w:lang w:bidi="he-IL"/>
        </w:rPr>
        <w:t>millennia</w:t>
      </w:r>
      <w:r w:rsidR="00DA493B">
        <w:rPr>
          <w:lang w:bidi="he-IL"/>
        </w:rPr>
        <w:t xml:space="preserve"> </w:t>
      </w:r>
      <w:r>
        <w:rPr>
          <w:lang w:bidi="he-IL"/>
        </w:rPr>
        <w:t>of</w:t>
      </w:r>
      <w:r w:rsidR="00DA493B">
        <w:rPr>
          <w:lang w:bidi="he-IL"/>
        </w:rPr>
        <w:t xml:space="preserve"> </w:t>
      </w:r>
      <w:r>
        <w:rPr>
          <w:lang w:bidi="he-IL"/>
        </w:rPr>
        <w:t>their</w:t>
      </w:r>
      <w:r w:rsidR="00DA493B">
        <w:rPr>
          <w:lang w:bidi="he-IL"/>
        </w:rPr>
        <w:t xml:space="preserve"> </w:t>
      </w:r>
      <w:r>
        <w:rPr>
          <w:lang w:bidi="he-IL"/>
        </w:rPr>
        <w:t>interaction.</w:t>
      </w:r>
      <w:r w:rsidR="00DA493B">
        <w:rPr>
          <w:lang w:bidi="he-IL"/>
        </w:rPr>
        <w:t xml:space="preserve"> </w:t>
      </w:r>
      <w:r>
        <w:rPr>
          <w:lang w:bidi="he-IL"/>
        </w:rPr>
        <w:t>Because</w:t>
      </w:r>
      <w:r w:rsidR="00DA493B">
        <w:rPr>
          <w:lang w:bidi="he-IL"/>
        </w:rPr>
        <w:t xml:space="preserve"> </w:t>
      </w:r>
      <w:r>
        <w:rPr>
          <w:lang w:bidi="he-IL"/>
        </w:rPr>
        <w:t>they</w:t>
      </w:r>
      <w:r w:rsidR="00DA493B">
        <w:rPr>
          <w:lang w:bidi="he-IL"/>
        </w:rPr>
        <w:t xml:space="preserve"> </w:t>
      </w:r>
      <w:r>
        <w:rPr>
          <w:lang w:bidi="he-IL"/>
        </w:rPr>
        <w:t>lived</w:t>
      </w:r>
      <w:r w:rsidR="00DA493B">
        <w:rPr>
          <w:lang w:bidi="he-IL"/>
        </w:rPr>
        <w:t xml:space="preserve"> </w:t>
      </w:r>
      <w:r>
        <w:rPr>
          <w:lang w:bidi="he-IL"/>
        </w:rPr>
        <w:t>at</w:t>
      </w:r>
      <w:r w:rsidR="00DA493B">
        <w:rPr>
          <w:lang w:bidi="he-IL"/>
        </w:rPr>
        <w:t xml:space="preserve"> </w:t>
      </w:r>
      <w:r>
        <w:rPr>
          <w:lang w:bidi="he-IL"/>
        </w:rPr>
        <w:t>the</w:t>
      </w:r>
      <w:r w:rsidR="00DA493B">
        <w:rPr>
          <w:lang w:bidi="he-IL"/>
        </w:rPr>
        <w:t xml:space="preserve"> </w:t>
      </w:r>
      <w:r>
        <w:rPr>
          <w:lang w:bidi="he-IL"/>
        </w:rPr>
        <w:t>same</w:t>
      </w:r>
      <w:r w:rsidR="00DA493B">
        <w:rPr>
          <w:lang w:bidi="he-IL"/>
        </w:rPr>
        <w:t xml:space="preserve"> </w:t>
      </w:r>
      <w:r w:rsidRPr="00D27AA0">
        <w:rPr>
          <w:lang w:bidi="he-IL"/>
        </w:rPr>
        <w:t>time</w:t>
      </w:r>
      <w:r w:rsidR="00DA493B">
        <w:rPr>
          <w:lang w:bidi="he-IL"/>
        </w:rPr>
        <w:t xml:space="preserve"> </w:t>
      </w:r>
      <w:r>
        <w:rPr>
          <w:lang w:bidi="he-IL"/>
        </w:rPr>
        <w:t>and</w:t>
      </w:r>
      <w:r w:rsidR="00DA493B">
        <w:rPr>
          <w:lang w:bidi="he-IL"/>
        </w:rPr>
        <w:t xml:space="preserve"> </w:t>
      </w:r>
      <w:r>
        <w:rPr>
          <w:lang w:bidi="he-IL"/>
        </w:rPr>
        <w:t>interacted</w:t>
      </w:r>
      <w:r w:rsidR="00DA493B">
        <w:rPr>
          <w:lang w:bidi="he-IL"/>
        </w:rPr>
        <w:t xml:space="preserve"> </w:t>
      </w:r>
      <w:r>
        <w:rPr>
          <w:lang w:bidi="he-IL"/>
        </w:rPr>
        <w:t>with</w:t>
      </w:r>
      <w:r w:rsidR="00DA493B">
        <w:rPr>
          <w:lang w:bidi="he-IL"/>
        </w:rPr>
        <w:t xml:space="preserve"> </w:t>
      </w:r>
      <w:r>
        <w:rPr>
          <w:lang w:bidi="he-IL"/>
        </w:rPr>
        <w:t>each</w:t>
      </w:r>
      <w:r w:rsidR="00DA493B">
        <w:rPr>
          <w:lang w:bidi="he-IL"/>
        </w:rPr>
        <w:t xml:space="preserve"> </w:t>
      </w:r>
      <w:r>
        <w:rPr>
          <w:lang w:bidi="he-IL"/>
        </w:rPr>
        <w:t>other</w:t>
      </w:r>
      <w:r w:rsidR="00DA493B">
        <w:rPr>
          <w:lang w:bidi="he-IL"/>
        </w:rPr>
        <w:t xml:space="preserve"> </w:t>
      </w:r>
      <w:r>
        <w:rPr>
          <w:lang w:bidi="he-IL"/>
        </w:rPr>
        <w:t>–</w:t>
      </w:r>
      <w:r w:rsidR="00DA493B">
        <w:rPr>
          <w:lang w:bidi="he-IL"/>
        </w:rPr>
        <w:t xml:space="preserve"> </w:t>
      </w:r>
      <w:r>
        <w:rPr>
          <w:lang w:bidi="he-IL"/>
        </w:rPr>
        <w:t>like</w:t>
      </w:r>
      <w:r w:rsidR="00DA493B">
        <w:rPr>
          <w:lang w:bidi="he-IL"/>
        </w:rPr>
        <w:t xml:space="preserve"> </w:t>
      </w:r>
      <w:r w:rsidR="000F5B6F" w:rsidRPr="00D27AA0">
        <w:rPr>
          <w:lang w:bidi="he-IL"/>
        </w:rPr>
        <w:t>Yaaqob</w:t>
      </w:r>
      <w:r w:rsidR="00DA493B">
        <w:rPr>
          <w:lang w:bidi="he-IL"/>
        </w:rPr>
        <w:t xml:space="preserve"> </w:t>
      </w:r>
      <w:r>
        <w:rPr>
          <w:lang w:bidi="he-IL"/>
        </w:rPr>
        <w:t>and</w:t>
      </w:r>
      <w:r w:rsidR="00DA493B">
        <w:rPr>
          <w:lang w:bidi="he-IL"/>
        </w:rPr>
        <w:t xml:space="preserve"> </w:t>
      </w:r>
      <w:r w:rsidRPr="00D27AA0">
        <w:rPr>
          <w:lang w:bidi="he-IL"/>
        </w:rPr>
        <w:t>Esav</w:t>
      </w:r>
      <w:r w:rsidR="00DA493B">
        <w:rPr>
          <w:lang w:bidi="he-IL"/>
        </w:rPr>
        <w:t xml:space="preserve"> </w:t>
      </w:r>
      <w:r>
        <w:rPr>
          <w:lang w:bidi="he-IL"/>
        </w:rPr>
        <w:t>–</w:t>
      </w:r>
      <w:r w:rsidR="00DA493B">
        <w:rPr>
          <w:lang w:bidi="he-IL"/>
        </w:rPr>
        <w:t xml:space="preserve"> </w:t>
      </w:r>
      <w:r>
        <w:rPr>
          <w:lang w:bidi="he-IL"/>
        </w:rPr>
        <w:t>the</w:t>
      </w:r>
      <w:r w:rsidR="00DA493B">
        <w:rPr>
          <w:lang w:bidi="he-IL"/>
        </w:rPr>
        <w:t xml:space="preserve"> </w:t>
      </w:r>
      <w:r>
        <w:rPr>
          <w:lang w:bidi="he-IL"/>
        </w:rPr>
        <w:t>sense</w:t>
      </w:r>
      <w:r w:rsidR="00DA493B">
        <w:rPr>
          <w:lang w:bidi="he-IL"/>
        </w:rPr>
        <w:t xml:space="preserve"> </w:t>
      </w:r>
      <w:r>
        <w:rPr>
          <w:lang w:bidi="he-IL"/>
        </w:rPr>
        <w:t>of</w:t>
      </w:r>
      <w:r w:rsidR="00DA493B">
        <w:rPr>
          <w:lang w:bidi="he-IL"/>
        </w:rPr>
        <w:t xml:space="preserve"> </w:t>
      </w:r>
      <w:r>
        <w:rPr>
          <w:lang w:bidi="he-IL"/>
        </w:rPr>
        <w:t>self-worth</w:t>
      </w:r>
      <w:r w:rsidR="00DA493B">
        <w:rPr>
          <w:lang w:bidi="he-IL"/>
        </w:rPr>
        <w:t xml:space="preserve"> </w:t>
      </w:r>
      <w:r>
        <w:rPr>
          <w:lang w:bidi="he-IL"/>
        </w:rPr>
        <w:t>and</w:t>
      </w:r>
      <w:r w:rsidR="00DA493B">
        <w:rPr>
          <w:lang w:bidi="he-IL"/>
        </w:rPr>
        <w:t xml:space="preserve"> </w:t>
      </w:r>
      <w:r>
        <w:rPr>
          <w:lang w:bidi="he-IL"/>
        </w:rPr>
        <w:t>importance</w:t>
      </w:r>
      <w:r w:rsidR="00DA493B">
        <w:rPr>
          <w:lang w:bidi="he-IL"/>
        </w:rPr>
        <w:t xml:space="preserve"> </w:t>
      </w:r>
      <w:r>
        <w:rPr>
          <w:lang w:bidi="he-IL"/>
        </w:rPr>
        <w:t>that</w:t>
      </w:r>
      <w:r w:rsidR="00DA493B">
        <w:rPr>
          <w:lang w:bidi="he-IL"/>
        </w:rPr>
        <w:t xml:space="preserve"> </w:t>
      </w:r>
      <w:r>
        <w:rPr>
          <w:lang w:bidi="he-IL"/>
        </w:rPr>
        <w:t>they</w:t>
      </w:r>
      <w:r w:rsidR="00DA493B">
        <w:rPr>
          <w:lang w:bidi="he-IL"/>
        </w:rPr>
        <w:t xml:space="preserve"> </w:t>
      </w:r>
      <w:r>
        <w:rPr>
          <w:lang w:bidi="he-IL"/>
        </w:rPr>
        <w:t>shared</w:t>
      </w:r>
      <w:r w:rsidR="00DA493B">
        <w:rPr>
          <w:lang w:bidi="he-IL"/>
        </w:rPr>
        <w:t xml:space="preserve"> </w:t>
      </w:r>
      <w:r>
        <w:rPr>
          <w:lang w:bidi="he-IL"/>
        </w:rPr>
        <w:t>was</w:t>
      </w:r>
      <w:r w:rsidR="00DA493B">
        <w:rPr>
          <w:lang w:bidi="he-IL"/>
        </w:rPr>
        <w:t xml:space="preserve"> </w:t>
      </w:r>
      <w:r>
        <w:rPr>
          <w:lang w:bidi="he-IL"/>
        </w:rPr>
        <w:t>more</w:t>
      </w:r>
      <w:r w:rsidR="00DA493B">
        <w:rPr>
          <w:lang w:bidi="he-IL"/>
        </w:rPr>
        <w:t xml:space="preserve"> </w:t>
      </w:r>
      <w:r>
        <w:rPr>
          <w:lang w:bidi="he-IL"/>
        </w:rPr>
        <w:t>pronounced</w:t>
      </w:r>
      <w:r w:rsidR="00DA493B">
        <w:rPr>
          <w:lang w:bidi="he-IL"/>
        </w:rPr>
        <w:t xml:space="preserve"> </w:t>
      </w:r>
      <w:r>
        <w:rPr>
          <w:lang w:bidi="he-IL"/>
        </w:rPr>
        <w:t>and</w:t>
      </w:r>
      <w:r w:rsidR="00DA493B">
        <w:rPr>
          <w:lang w:bidi="he-IL"/>
        </w:rPr>
        <w:t xml:space="preserve"> </w:t>
      </w:r>
      <w:r>
        <w:rPr>
          <w:lang w:bidi="he-IL"/>
        </w:rPr>
        <w:t>apparent</w:t>
      </w:r>
      <w:r w:rsidR="00DA493B">
        <w:rPr>
          <w:lang w:bidi="he-IL"/>
        </w:rPr>
        <w:t xml:space="preserve"> </w:t>
      </w:r>
      <w:r>
        <w:rPr>
          <w:lang w:bidi="he-IL"/>
        </w:rPr>
        <w:t>than</w:t>
      </w:r>
      <w:r w:rsidR="00DA493B">
        <w:rPr>
          <w:lang w:bidi="he-IL"/>
        </w:rPr>
        <w:t xml:space="preserve"> </w:t>
      </w:r>
      <w:r>
        <w:rPr>
          <w:lang w:bidi="he-IL"/>
        </w:rPr>
        <w:t>it</w:t>
      </w:r>
      <w:r w:rsidR="00DA493B">
        <w:rPr>
          <w:lang w:bidi="he-IL"/>
        </w:rPr>
        <w:t xml:space="preserve"> </w:t>
      </w:r>
      <w:r>
        <w:rPr>
          <w:lang w:bidi="he-IL"/>
        </w:rPr>
        <w:t>was</w:t>
      </w:r>
      <w:r w:rsidR="00DA493B">
        <w:rPr>
          <w:lang w:bidi="he-IL"/>
        </w:rPr>
        <w:t xml:space="preserve"> </w:t>
      </w:r>
      <w:r>
        <w:rPr>
          <w:lang w:bidi="he-IL"/>
        </w:rPr>
        <w:t>at</w:t>
      </w:r>
      <w:r w:rsidR="00DA493B">
        <w:rPr>
          <w:lang w:bidi="he-IL"/>
        </w:rPr>
        <w:t xml:space="preserve"> </w:t>
      </w:r>
      <w:r>
        <w:rPr>
          <w:lang w:bidi="he-IL"/>
        </w:rPr>
        <w:t>other</w:t>
      </w:r>
      <w:r w:rsidR="00DA493B">
        <w:rPr>
          <w:lang w:bidi="he-IL"/>
        </w:rPr>
        <w:t xml:space="preserve"> </w:t>
      </w:r>
      <w:r>
        <w:rPr>
          <w:lang w:bidi="he-IL"/>
        </w:rPr>
        <w:t>times.</w:t>
      </w:r>
      <w:r w:rsidR="00DA493B">
        <w:rPr>
          <w:lang w:bidi="he-IL"/>
        </w:rPr>
        <w:t xml:space="preserve"> </w:t>
      </w:r>
      <w:r>
        <w:rPr>
          <w:lang w:bidi="he-IL"/>
        </w:rPr>
        <w:t>The</w:t>
      </w:r>
      <w:r w:rsidR="00DA493B">
        <w:rPr>
          <w:lang w:bidi="he-IL"/>
        </w:rPr>
        <w:t xml:space="preserve"> </w:t>
      </w:r>
      <w:r>
        <w:rPr>
          <w:lang w:bidi="he-IL"/>
        </w:rPr>
        <w:t>close</w:t>
      </w:r>
      <w:r w:rsidR="00DA493B">
        <w:rPr>
          <w:lang w:bidi="he-IL"/>
        </w:rPr>
        <w:t xml:space="preserve"> </w:t>
      </w:r>
      <w:r>
        <w:rPr>
          <w:lang w:bidi="he-IL"/>
        </w:rPr>
        <w:t>association</w:t>
      </w:r>
      <w:r w:rsidR="00DA493B">
        <w:rPr>
          <w:lang w:bidi="he-IL"/>
        </w:rPr>
        <w:t xml:space="preserve"> </w:t>
      </w:r>
      <w:r>
        <w:rPr>
          <w:lang w:bidi="he-IL"/>
        </w:rPr>
        <w:t>between</w:t>
      </w:r>
      <w:r w:rsidR="00DA493B">
        <w:rPr>
          <w:lang w:bidi="he-IL"/>
        </w:rPr>
        <w:t xml:space="preserve"> </w:t>
      </w:r>
      <w:r>
        <w:rPr>
          <w:lang w:bidi="he-IL"/>
        </w:rPr>
        <w:t>Rebbi</w:t>
      </w:r>
      <w:r w:rsidR="00DA493B">
        <w:rPr>
          <w:lang w:bidi="he-IL"/>
        </w:rPr>
        <w:t xml:space="preserve"> </w:t>
      </w:r>
      <w:r>
        <w:rPr>
          <w:lang w:bidi="he-IL"/>
        </w:rPr>
        <w:t>and</w:t>
      </w:r>
      <w:r w:rsidR="00DA493B">
        <w:rPr>
          <w:lang w:bidi="he-IL"/>
        </w:rPr>
        <w:t xml:space="preserve"> </w:t>
      </w:r>
      <w:r>
        <w:rPr>
          <w:lang w:bidi="he-IL"/>
        </w:rPr>
        <w:t>Antoninus</w:t>
      </w:r>
      <w:r w:rsidR="00DA493B">
        <w:rPr>
          <w:lang w:bidi="he-IL"/>
        </w:rPr>
        <w:t xml:space="preserve"> </w:t>
      </w:r>
      <w:r>
        <w:rPr>
          <w:lang w:bidi="he-IL"/>
        </w:rPr>
        <w:t>was</w:t>
      </w:r>
      <w:r w:rsidR="00DA493B">
        <w:rPr>
          <w:lang w:bidi="he-IL"/>
        </w:rPr>
        <w:t xml:space="preserve"> </w:t>
      </w:r>
      <w:r>
        <w:rPr>
          <w:lang w:bidi="he-IL"/>
        </w:rPr>
        <w:t>analogous</w:t>
      </w:r>
      <w:r w:rsidR="00DA493B">
        <w:rPr>
          <w:lang w:bidi="he-IL"/>
        </w:rPr>
        <w:t xml:space="preserve"> </w:t>
      </w:r>
      <w:r>
        <w:rPr>
          <w:lang w:bidi="he-IL"/>
        </w:rPr>
        <w:t>to</w:t>
      </w:r>
      <w:r w:rsidR="00DA493B">
        <w:rPr>
          <w:lang w:bidi="he-IL"/>
        </w:rPr>
        <w:t xml:space="preserve"> </w:t>
      </w:r>
      <w:r>
        <w:rPr>
          <w:lang w:bidi="he-IL"/>
        </w:rPr>
        <w:t>the</w:t>
      </w:r>
      <w:r w:rsidR="00DA493B">
        <w:rPr>
          <w:lang w:bidi="he-IL"/>
        </w:rPr>
        <w:t xml:space="preserve"> </w:t>
      </w:r>
      <w:r>
        <w:rPr>
          <w:lang w:bidi="he-IL"/>
        </w:rPr>
        <w:t>relationship</w:t>
      </w:r>
      <w:r w:rsidR="00DA493B">
        <w:rPr>
          <w:lang w:bidi="he-IL"/>
        </w:rPr>
        <w:t xml:space="preserve"> </w:t>
      </w:r>
      <w:r>
        <w:rPr>
          <w:lang w:bidi="he-IL"/>
        </w:rPr>
        <w:t>in</w:t>
      </w:r>
      <w:r w:rsidR="00DA493B">
        <w:rPr>
          <w:lang w:bidi="he-IL"/>
        </w:rPr>
        <w:t xml:space="preserve"> </w:t>
      </w:r>
      <w:r>
        <w:rPr>
          <w:lang w:bidi="he-IL"/>
        </w:rPr>
        <w:t>utero</w:t>
      </w:r>
      <w:r w:rsidR="00DA493B">
        <w:rPr>
          <w:lang w:bidi="he-IL"/>
        </w:rPr>
        <w:t xml:space="preserve"> </w:t>
      </w:r>
      <w:r>
        <w:rPr>
          <w:lang w:bidi="he-IL"/>
        </w:rPr>
        <w:t>between</w:t>
      </w:r>
      <w:r w:rsidR="00DA493B">
        <w:rPr>
          <w:lang w:bidi="he-IL"/>
        </w:rPr>
        <w:t xml:space="preserve"> </w:t>
      </w:r>
      <w:r w:rsidR="000F5B6F" w:rsidRPr="00D27AA0">
        <w:rPr>
          <w:lang w:bidi="he-IL"/>
        </w:rPr>
        <w:t>Yaaqob</w:t>
      </w:r>
      <w:r w:rsidR="00DA493B">
        <w:rPr>
          <w:lang w:bidi="he-IL"/>
        </w:rPr>
        <w:t xml:space="preserve"> </w:t>
      </w:r>
      <w:r>
        <w:rPr>
          <w:lang w:bidi="he-IL"/>
        </w:rPr>
        <w:t>and</w:t>
      </w:r>
      <w:r w:rsidR="00DA493B">
        <w:rPr>
          <w:lang w:bidi="he-IL"/>
        </w:rPr>
        <w:t xml:space="preserve"> </w:t>
      </w:r>
      <w:r w:rsidRPr="00D27AA0">
        <w:rPr>
          <w:lang w:bidi="he-IL"/>
        </w:rPr>
        <w:t>Esav</w:t>
      </w:r>
      <w:r>
        <w:rPr>
          <w:lang w:bidi="he-IL"/>
        </w:rPr>
        <w:t>.</w:t>
      </w:r>
      <w:r w:rsidR="00DA493B">
        <w:rPr>
          <w:lang w:bidi="he-IL"/>
        </w:rPr>
        <w:t xml:space="preserve"> </w:t>
      </w:r>
      <w:r>
        <w:rPr>
          <w:lang w:bidi="he-IL"/>
        </w:rPr>
        <w:t>Rivka</w:t>
      </w:r>
      <w:r w:rsidR="00DA493B">
        <w:rPr>
          <w:lang w:bidi="he-IL"/>
        </w:rPr>
        <w:t xml:space="preserve"> </w:t>
      </w:r>
      <w:r>
        <w:rPr>
          <w:lang w:bidi="he-IL"/>
        </w:rPr>
        <w:t>was</w:t>
      </w:r>
      <w:r w:rsidR="00DA493B">
        <w:rPr>
          <w:lang w:bidi="he-IL"/>
        </w:rPr>
        <w:t xml:space="preserve"> </w:t>
      </w:r>
      <w:r>
        <w:rPr>
          <w:lang w:bidi="he-IL"/>
        </w:rPr>
        <w:t>shown</w:t>
      </w:r>
      <w:r w:rsidR="00DA493B">
        <w:rPr>
          <w:lang w:bidi="he-IL"/>
        </w:rPr>
        <w:t xml:space="preserve"> </w:t>
      </w:r>
      <w:r>
        <w:rPr>
          <w:lang w:bidi="he-IL"/>
        </w:rPr>
        <w:t>that</w:t>
      </w:r>
      <w:r w:rsidR="00DA493B">
        <w:rPr>
          <w:lang w:bidi="he-IL"/>
        </w:rPr>
        <w:t xml:space="preserve"> </w:t>
      </w:r>
      <w:r>
        <w:rPr>
          <w:lang w:bidi="he-IL"/>
        </w:rPr>
        <w:t>the</w:t>
      </w:r>
      <w:r w:rsidR="00DA493B">
        <w:rPr>
          <w:lang w:bidi="he-IL"/>
        </w:rPr>
        <w:t xml:space="preserve"> </w:t>
      </w:r>
      <w:r w:rsidRPr="00D27AA0">
        <w:rPr>
          <w:lang w:bidi="he-IL"/>
        </w:rPr>
        <w:t>two</w:t>
      </w:r>
      <w:r w:rsidR="00DA493B">
        <w:rPr>
          <w:lang w:bidi="he-IL"/>
        </w:rPr>
        <w:t xml:space="preserve"> </w:t>
      </w:r>
      <w:r w:rsidRPr="00D27AA0">
        <w:rPr>
          <w:lang w:bidi="he-IL"/>
        </w:rPr>
        <w:t>nations</w:t>
      </w:r>
      <w:r w:rsidR="00DA493B">
        <w:rPr>
          <w:lang w:bidi="he-IL"/>
        </w:rPr>
        <w:t xml:space="preserve"> </w:t>
      </w:r>
      <w:r>
        <w:rPr>
          <w:lang w:bidi="he-IL"/>
        </w:rPr>
        <w:t>that</w:t>
      </w:r>
      <w:r w:rsidR="00DA493B">
        <w:rPr>
          <w:lang w:bidi="he-IL"/>
        </w:rPr>
        <w:t xml:space="preserve"> </w:t>
      </w:r>
      <w:r>
        <w:rPr>
          <w:lang w:bidi="he-IL"/>
        </w:rPr>
        <w:t>would</w:t>
      </w:r>
      <w:r w:rsidR="00DA493B">
        <w:rPr>
          <w:lang w:bidi="he-IL"/>
        </w:rPr>
        <w:t xml:space="preserve"> </w:t>
      </w:r>
      <w:r>
        <w:rPr>
          <w:lang w:bidi="he-IL"/>
        </w:rPr>
        <w:t>descend</w:t>
      </w:r>
      <w:r w:rsidR="00DA493B">
        <w:rPr>
          <w:lang w:bidi="he-IL"/>
        </w:rPr>
        <w:t xml:space="preserve"> </w:t>
      </w:r>
      <w:r>
        <w:rPr>
          <w:lang w:bidi="he-IL"/>
        </w:rPr>
        <w:t>from</w:t>
      </w:r>
      <w:r w:rsidR="00DA493B">
        <w:rPr>
          <w:lang w:bidi="he-IL"/>
        </w:rPr>
        <w:t xml:space="preserve"> </w:t>
      </w:r>
      <w:r>
        <w:rPr>
          <w:lang w:bidi="he-IL"/>
        </w:rPr>
        <w:t>her</w:t>
      </w:r>
      <w:r w:rsidR="00DA493B">
        <w:rPr>
          <w:lang w:bidi="he-IL"/>
        </w:rPr>
        <w:t xml:space="preserve"> </w:t>
      </w:r>
      <w:r>
        <w:rPr>
          <w:lang w:bidi="he-IL"/>
        </w:rPr>
        <w:t>would</w:t>
      </w:r>
      <w:r w:rsidR="00DA493B">
        <w:rPr>
          <w:lang w:bidi="he-IL"/>
        </w:rPr>
        <w:t xml:space="preserve"> </w:t>
      </w:r>
      <w:r>
        <w:rPr>
          <w:lang w:bidi="he-IL"/>
        </w:rPr>
        <w:t>share</w:t>
      </w:r>
      <w:r w:rsidR="00DA493B">
        <w:rPr>
          <w:lang w:bidi="he-IL"/>
        </w:rPr>
        <w:t xml:space="preserve"> </w:t>
      </w:r>
      <w:r w:rsidRPr="00D27AA0">
        <w:rPr>
          <w:lang w:bidi="he-IL"/>
        </w:rPr>
        <w:t>one</w:t>
      </w:r>
      <w:r w:rsidR="00DA493B">
        <w:rPr>
          <w:lang w:bidi="he-IL"/>
        </w:rPr>
        <w:t xml:space="preserve"> </w:t>
      </w:r>
      <w:r>
        <w:rPr>
          <w:lang w:bidi="he-IL"/>
        </w:rPr>
        <w:t>important</w:t>
      </w:r>
      <w:r w:rsidR="00DA493B">
        <w:rPr>
          <w:lang w:bidi="he-IL"/>
        </w:rPr>
        <w:t xml:space="preserve"> </w:t>
      </w:r>
      <w:r>
        <w:rPr>
          <w:lang w:bidi="he-IL"/>
        </w:rPr>
        <w:t>trait.</w:t>
      </w:r>
      <w:r w:rsidR="00DA493B">
        <w:rPr>
          <w:lang w:bidi="he-IL"/>
        </w:rPr>
        <w:t xml:space="preserve"> </w:t>
      </w:r>
    </w:p>
    <w:p w14:paraId="66735AFB" w14:textId="77777777" w:rsidR="000F4F13" w:rsidRDefault="000F4F13" w:rsidP="00AE71C2">
      <w:pPr>
        <w:rPr>
          <w:lang w:bidi="he-IL"/>
        </w:rPr>
      </w:pPr>
    </w:p>
    <w:p w14:paraId="2D208316" w14:textId="22075D91" w:rsidR="00AE71C2" w:rsidRDefault="00AE71C2" w:rsidP="00AE71C2">
      <w:pPr>
        <w:rPr>
          <w:lang w:bidi="he-IL"/>
        </w:rPr>
      </w:pPr>
      <w:r>
        <w:rPr>
          <w:lang w:bidi="he-IL"/>
        </w:rPr>
        <w:t>Rebbi</w:t>
      </w:r>
      <w:r w:rsidR="00DA493B">
        <w:rPr>
          <w:lang w:bidi="he-IL"/>
        </w:rPr>
        <w:t xml:space="preserve"> </w:t>
      </w:r>
      <w:r>
        <w:rPr>
          <w:lang w:bidi="he-IL"/>
        </w:rPr>
        <w:t>and</w:t>
      </w:r>
      <w:r w:rsidR="00DA493B">
        <w:rPr>
          <w:lang w:bidi="he-IL"/>
        </w:rPr>
        <w:t xml:space="preserve"> </w:t>
      </w:r>
      <w:r>
        <w:rPr>
          <w:lang w:bidi="he-IL"/>
        </w:rPr>
        <w:t>Antoninus</w:t>
      </w:r>
      <w:r w:rsidR="00DA493B">
        <w:rPr>
          <w:lang w:bidi="he-IL"/>
        </w:rPr>
        <w:t xml:space="preserve"> </w:t>
      </w:r>
      <w:r>
        <w:rPr>
          <w:lang w:bidi="he-IL"/>
        </w:rPr>
        <w:t>insisted</w:t>
      </w:r>
      <w:r w:rsidR="00DA493B">
        <w:rPr>
          <w:lang w:bidi="he-IL"/>
        </w:rPr>
        <w:t xml:space="preserve"> </w:t>
      </w:r>
      <w:r>
        <w:rPr>
          <w:lang w:bidi="he-IL"/>
        </w:rPr>
        <w:t>on</w:t>
      </w:r>
      <w:r w:rsidR="00DA493B">
        <w:rPr>
          <w:lang w:bidi="he-IL"/>
        </w:rPr>
        <w:t xml:space="preserve"> </w:t>
      </w:r>
      <w:r>
        <w:rPr>
          <w:lang w:bidi="he-IL"/>
        </w:rPr>
        <w:t>the</w:t>
      </w:r>
      <w:r w:rsidR="00DA493B">
        <w:rPr>
          <w:lang w:bidi="he-IL"/>
        </w:rPr>
        <w:t xml:space="preserve"> </w:t>
      </w:r>
      <w:r>
        <w:rPr>
          <w:lang w:bidi="he-IL"/>
        </w:rPr>
        <w:t>presence</w:t>
      </w:r>
      <w:r w:rsidR="00DA493B">
        <w:rPr>
          <w:lang w:bidi="he-IL"/>
        </w:rPr>
        <w:t xml:space="preserve"> </w:t>
      </w:r>
      <w:r>
        <w:rPr>
          <w:lang w:bidi="he-IL"/>
        </w:rPr>
        <w:t>of</w:t>
      </w:r>
      <w:r w:rsidR="00DA493B">
        <w:rPr>
          <w:lang w:bidi="he-IL"/>
        </w:rPr>
        <w:t xml:space="preserve"> </w:t>
      </w:r>
      <w:r>
        <w:rPr>
          <w:lang w:bidi="he-IL"/>
        </w:rPr>
        <w:t>certain</w:t>
      </w:r>
      <w:r w:rsidR="00DA493B">
        <w:rPr>
          <w:lang w:bidi="he-IL"/>
        </w:rPr>
        <w:t xml:space="preserve"> </w:t>
      </w:r>
      <w:r>
        <w:rPr>
          <w:lang w:bidi="he-IL"/>
        </w:rPr>
        <w:t>menu</w:t>
      </w:r>
      <w:r w:rsidR="00DA493B">
        <w:rPr>
          <w:lang w:bidi="he-IL"/>
        </w:rPr>
        <w:t xml:space="preserve"> </w:t>
      </w:r>
      <w:r>
        <w:rPr>
          <w:lang w:bidi="he-IL"/>
        </w:rPr>
        <w:t>items</w:t>
      </w:r>
      <w:r w:rsidR="00DA493B">
        <w:rPr>
          <w:lang w:bidi="he-IL"/>
        </w:rPr>
        <w:t xml:space="preserve"> </w:t>
      </w:r>
      <w:r>
        <w:rPr>
          <w:lang w:bidi="he-IL"/>
        </w:rPr>
        <w:t>at</w:t>
      </w:r>
      <w:r w:rsidR="00DA493B">
        <w:rPr>
          <w:lang w:bidi="he-IL"/>
        </w:rPr>
        <w:t xml:space="preserve"> </w:t>
      </w:r>
      <w:r>
        <w:rPr>
          <w:lang w:bidi="he-IL"/>
        </w:rPr>
        <w:t>their</w:t>
      </w:r>
      <w:r w:rsidR="00DA493B">
        <w:rPr>
          <w:lang w:bidi="he-IL"/>
        </w:rPr>
        <w:t xml:space="preserve"> </w:t>
      </w:r>
      <w:r>
        <w:rPr>
          <w:lang w:bidi="he-IL"/>
        </w:rPr>
        <w:t>table,</w:t>
      </w:r>
      <w:r w:rsidR="00DA493B">
        <w:rPr>
          <w:lang w:bidi="he-IL"/>
        </w:rPr>
        <w:t xml:space="preserve"> </w:t>
      </w:r>
      <w:r>
        <w:rPr>
          <w:lang w:bidi="he-IL"/>
        </w:rPr>
        <w:t>regardless</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Pr>
          <w:lang w:bidi="he-IL"/>
        </w:rPr>
        <w:t>season.</w:t>
      </w:r>
      <w:r w:rsidR="00DA493B">
        <w:rPr>
          <w:lang w:bidi="he-IL"/>
        </w:rPr>
        <w:t xml:space="preserve"> </w:t>
      </w:r>
      <w:r>
        <w:rPr>
          <w:lang w:bidi="he-IL"/>
        </w:rPr>
        <w:t>Out-of-season</w:t>
      </w:r>
      <w:r w:rsidR="00DA493B">
        <w:rPr>
          <w:lang w:bidi="he-IL"/>
        </w:rPr>
        <w:t xml:space="preserve"> </w:t>
      </w:r>
      <w:r>
        <w:rPr>
          <w:lang w:bidi="he-IL"/>
        </w:rPr>
        <w:t>lettuce</w:t>
      </w:r>
      <w:r w:rsidR="00DA493B">
        <w:rPr>
          <w:lang w:bidi="he-IL"/>
        </w:rPr>
        <w:t xml:space="preserve"> </w:t>
      </w:r>
      <w:r>
        <w:rPr>
          <w:lang w:bidi="he-IL"/>
        </w:rPr>
        <w:t>and</w:t>
      </w:r>
      <w:r w:rsidR="00DA493B">
        <w:rPr>
          <w:lang w:bidi="he-IL"/>
        </w:rPr>
        <w:t xml:space="preserve"> </w:t>
      </w:r>
      <w:r>
        <w:rPr>
          <w:lang w:bidi="he-IL"/>
        </w:rPr>
        <w:t>radishes</w:t>
      </w:r>
      <w:r w:rsidR="00DA493B">
        <w:rPr>
          <w:lang w:bidi="he-IL"/>
        </w:rPr>
        <w:t xml:space="preserve"> </w:t>
      </w:r>
      <w:r>
        <w:rPr>
          <w:lang w:bidi="he-IL"/>
        </w:rPr>
        <w:t>were</w:t>
      </w:r>
      <w:r w:rsidR="00DA493B">
        <w:rPr>
          <w:lang w:bidi="he-IL"/>
        </w:rPr>
        <w:t xml:space="preserve"> </w:t>
      </w:r>
      <w:r>
        <w:rPr>
          <w:lang w:bidi="he-IL"/>
        </w:rPr>
        <w:t>served</w:t>
      </w:r>
      <w:r w:rsidR="00DA493B">
        <w:rPr>
          <w:lang w:bidi="he-IL"/>
        </w:rPr>
        <w:t xml:space="preserve"> </w:t>
      </w:r>
      <w:r>
        <w:rPr>
          <w:lang w:bidi="he-IL"/>
        </w:rPr>
        <w:t>not</w:t>
      </w:r>
      <w:r w:rsidR="00DA493B">
        <w:rPr>
          <w:lang w:bidi="he-IL"/>
        </w:rPr>
        <w:t xml:space="preserve"> </w:t>
      </w:r>
      <w:r>
        <w:rPr>
          <w:lang w:bidi="he-IL"/>
        </w:rPr>
        <w:t>because</w:t>
      </w:r>
      <w:r w:rsidR="00DA493B">
        <w:rPr>
          <w:lang w:bidi="he-IL"/>
        </w:rPr>
        <w:t xml:space="preserve"> </w:t>
      </w:r>
      <w:r>
        <w:rPr>
          <w:lang w:bidi="he-IL"/>
        </w:rPr>
        <w:t>the</w:t>
      </w:r>
      <w:r w:rsidR="00DA493B">
        <w:rPr>
          <w:lang w:bidi="he-IL"/>
        </w:rPr>
        <w:t xml:space="preserve"> </w:t>
      </w:r>
      <w:r>
        <w:rPr>
          <w:lang w:bidi="he-IL"/>
        </w:rPr>
        <w:t>hosts</w:t>
      </w:r>
      <w:r w:rsidR="00DA493B">
        <w:rPr>
          <w:lang w:bidi="he-IL"/>
        </w:rPr>
        <w:t xml:space="preserve"> </w:t>
      </w:r>
      <w:r>
        <w:rPr>
          <w:lang w:bidi="he-IL"/>
        </w:rPr>
        <w:t>were</w:t>
      </w:r>
      <w:r w:rsidR="00DA493B">
        <w:rPr>
          <w:lang w:bidi="he-IL"/>
        </w:rPr>
        <w:t xml:space="preserve"> </w:t>
      </w:r>
      <w:r>
        <w:rPr>
          <w:lang w:bidi="he-IL"/>
        </w:rPr>
        <w:t>gluttonous,</w:t>
      </w:r>
      <w:r w:rsidR="00DA493B">
        <w:rPr>
          <w:lang w:bidi="he-IL"/>
        </w:rPr>
        <w:t xml:space="preserve"> </w:t>
      </w:r>
      <w:r>
        <w:rPr>
          <w:lang w:bidi="he-IL"/>
        </w:rPr>
        <w:t>or</w:t>
      </w:r>
      <w:r w:rsidR="00DA493B">
        <w:rPr>
          <w:lang w:bidi="he-IL"/>
        </w:rPr>
        <w:t xml:space="preserve"> </w:t>
      </w:r>
      <w:r>
        <w:rPr>
          <w:lang w:bidi="he-IL"/>
        </w:rPr>
        <w:t>because</w:t>
      </w:r>
      <w:r w:rsidR="00DA493B">
        <w:rPr>
          <w:lang w:bidi="he-IL"/>
        </w:rPr>
        <w:t xml:space="preserve"> </w:t>
      </w:r>
      <w:r>
        <w:rPr>
          <w:lang w:bidi="he-IL"/>
        </w:rPr>
        <w:t>they</w:t>
      </w:r>
      <w:r w:rsidR="00DA493B">
        <w:rPr>
          <w:lang w:bidi="he-IL"/>
        </w:rPr>
        <w:t xml:space="preserve"> </w:t>
      </w:r>
      <w:r>
        <w:rPr>
          <w:lang w:bidi="he-IL"/>
        </w:rPr>
        <w:t>wished</w:t>
      </w:r>
      <w:r w:rsidR="00DA493B">
        <w:rPr>
          <w:lang w:bidi="he-IL"/>
        </w:rPr>
        <w:t xml:space="preserve"> </w:t>
      </w:r>
      <w:r>
        <w:rPr>
          <w:lang w:bidi="he-IL"/>
        </w:rPr>
        <w:t>to</w:t>
      </w:r>
      <w:r w:rsidR="00DA493B">
        <w:rPr>
          <w:lang w:bidi="he-IL"/>
        </w:rPr>
        <w:t xml:space="preserve"> </w:t>
      </w:r>
      <w:r>
        <w:rPr>
          <w:lang w:bidi="he-IL"/>
        </w:rPr>
        <w:t>flaunt</w:t>
      </w:r>
      <w:r w:rsidR="00DA493B">
        <w:rPr>
          <w:lang w:bidi="he-IL"/>
        </w:rPr>
        <w:t xml:space="preserve"> </w:t>
      </w:r>
      <w:r>
        <w:rPr>
          <w:lang w:bidi="he-IL"/>
        </w:rPr>
        <w:t>their</w:t>
      </w:r>
      <w:r w:rsidR="00DA493B">
        <w:rPr>
          <w:lang w:bidi="he-IL"/>
        </w:rPr>
        <w:t xml:space="preserve"> </w:t>
      </w:r>
      <w:r>
        <w:rPr>
          <w:lang w:bidi="he-IL"/>
        </w:rPr>
        <w:t>power</w:t>
      </w:r>
      <w:r w:rsidR="00DA493B">
        <w:rPr>
          <w:lang w:bidi="he-IL"/>
        </w:rPr>
        <w:t xml:space="preserve"> </w:t>
      </w:r>
      <w:r>
        <w:rPr>
          <w:lang w:bidi="he-IL"/>
        </w:rPr>
        <w:t>and</w:t>
      </w:r>
      <w:r w:rsidR="00DA493B">
        <w:rPr>
          <w:lang w:bidi="he-IL"/>
        </w:rPr>
        <w:t xml:space="preserve"> </w:t>
      </w:r>
      <w:r>
        <w:rPr>
          <w:lang w:bidi="he-IL"/>
        </w:rPr>
        <w:t>stature.</w:t>
      </w:r>
      <w:r w:rsidR="00DA493B">
        <w:rPr>
          <w:lang w:bidi="he-IL"/>
        </w:rPr>
        <w:t xml:space="preserve"> </w:t>
      </w:r>
      <w:r>
        <w:rPr>
          <w:lang w:bidi="he-IL"/>
        </w:rPr>
        <w:t>These</w:t>
      </w:r>
      <w:r w:rsidR="00DA493B">
        <w:rPr>
          <w:lang w:bidi="he-IL"/>
        </w:rPr>
        <w:t xml:space="preserve"> </w:t>
      </w:r>
      <w:r w:rsidRPr="00D27AA0">
        <w:rPr>
          <w:lang w:bidi="he-IL"/>
        </w:rPr>
        <w:t>food</w:t>
      </w:r>
      <w:r w:rsidR="00DA493B">
        <w:rPr>
          <w:lang w:bidi="he-IL"/>
        </w:rPr>
        <w:t xml:space="preserve"> </w:t>
      </w:r>
      <w:r>
        <w:rPr>
          <w:lang w:bidi="he-IL"/>
        </w:rPr>
        <w:t>items</w:t>
      </w:r>
      <w:r w:rsidR="00DA493B">
        <w:rPr>
          <w:lang w:bidi="he-IL"/>
        </w:rPr>
        <w:t xml:space="preserve"> </w:t>
      </w:r>
      <w:r>
        <w:rPr>
          <w:lang w:bidi="he-IL"/>
        </w:rPr>
        <w:t>of</w:t>
      </w:r>
      <w:r w:rsidR="00DA493B">
        <w:rPr>
          <w:lang w:bidi="he-IL"/>
        </w:rPr>
        <w:t xml:space="preserve"> </w:t>
      </w:r>
      <w:r>
        <w:rPr>
          <w:lang w:bidi="he-IL"/>
        </w:rPr>
        <w:t>distinction</w:t>
      </w:r>
      <w:r w:rsidR="00DA493B">
        <w:rPr>
          <w:lang w:bidi="he-IL"/>
        </w:rPr>
        <w:t xml:space="preserve"> </w:t>
      </w:r>
      <w:r>
        <w:rPr>
          <w:lang w:bidi="he-IL"/>
        </w:rPr>
        <w:t>bore</w:t>
      </w:r>
      <w:r w:rsidR="00DA493B">
        <w:rPr>
          <w:lang w:bidi="he-IL"/>
        </w:rPr>
        <w:t xml:space="preserve"> </w:t>
      </w:r>
      <w:r>
        <w:rPr>
          <w:lang w:bidi="he-IL"/>
        </w:rPr>
        <w:t>testimony</w:t>
      </w:r>
      <w:r w:rsidR="00DA493B">
        <w:rPr>
          <w:lang w:bidi="he-IL"/>
        </w:rPr>
        <w:t xml:space="preserve"> </w:t>
      </w:r>
      <w:r>
        <w:rPr>
          <w:lang w:bidi="he-IL"/>
        </w:rPr>
        <w:t>to</w:t>
      </w:r>
      <w:r w:rsidR="00DA493B">
        <w:rPr>
          <w:lang w:bidi="he-IL"/>
        </w:rPr>
        <w:t xml:space="preserve"> </w:t>
      </w:r>
      <w:r>
        <w:rPr>
          <w:lang w:bidi="he-IL"/>
        </w:rPr>
        <w:t>a</w:t>
      </w:r>
      <w:r w:rsidR="00DA493B">
        <w:rPr>
          <w:lang w:bidi="he-IL"/>
        </w:rPr>
        <w:t xml:space="preserve"> </w:t>
      </w:r>
      <w:r>
        <w:rPr>
          <w:lang w:bidi="he-IL"/>
        </w:rPr>
        <w:t>self-image</w:t>
      </w:r>
      <w:r w:rsidR="00DA493B">
        <w:rPr>
          <w:lang w:bidi="he-IL"/>
        </w:rPr>
        <w:t xml:space="preserve"> </w:t>
      </w:r>
      <w:r>
        <w:rPr>
          <w:lang w:bidi="he-IL"/>
        </w:rPr>
        <w:t>of</w:t>
      </w:r>
      <w:r w:rsidR="00DA493B">
        <w:rPr>
          <w:lang w:bidi="he-IL"/>
        </w:rPr>
        <w:t xml:space="preserve"> </w:t>
      </w:r>
      <w:r>
        <w:rPr>
          <w:lang w:bidi="he-IL"/>
        </w:rPr>
        <w:t>proud</w:t>
      </w:r>
      <w:r w:rsidR="00DA493B">
        <w:rPr>
          <w:lang w:bidi="he-IL"/>
        </w:rPr>
        <w:t xml:space="preserve"> </w:t>
      </w:r>
      <w:r>
        <w:rPr>
          <w:lang w:bidi="he-IL"/>
        </w:rPr>
        <w:t>importance.</w:t>
      </w:r>
      <w:r w:rsidR="00DA493B">
        <w:rPr>
          <w:lang w:bidi="he-IL"/>
        </w:rPr>
        <w:t xml:space="preserve"> </w:t>
      </w:r>
      <w:r>
        <w:rPr>
          <w:lang w:bidi="he-IL"/>
        </w:rPr>
        <w:t>For</w:t>
      </w:r>
      <w:r w:rsidR="00DA493B">
        <w:rPr>
          <w:lang w:bidi="he-IL"/>
        </w:rPr>
        <w:t xml:space="preserve"> </w:t>
      </w:r>
      <w:r>
        <w:rPr>
          <w:lang w:bidi="he-IL"/>
        </w:rPr>
        <w:t>all</w:t>
      </w:r>
      <w:r w:rsidR="00DA493B">
        <w:rPr>
          <w:lang w:bidi="he-IL"/>
        </w:rPr>
        <w:t xml:space="preserve"> </w:t>
      </w:r>
      <w:r>
        <w:rPr>
          <w:lang w:bidi="he-IL"/>
        </w:rPr>
        <w:t>their</w:t>
      </w:r>
      <w:r w:rsidR="00DA493B">
        <w:rPr>
          <w:lang w:bidi="he-IL"/>
        </w:rPr>
        <w:t xml:space="preserve"> </w:t>
      </w:r>
      <w:r>
        <w:rPr>
          <w:lang w:bidi="he-IL"/>
        </w:rPr>
        <w:t>differences,</w:t>
      </w:r>
      <w:r w:rsidR="00DA493B">
        <w:rPr>
          <w:lang w:bidi="he-IL"/>
        </w:rPr>
        <w:t xml:space="preserve"> </w:t>
      </w:r>
      <w:r>
        <w:rPr>
          <w:lang w:bidi="he-IL"/>
        </w:rPr>
        <w:t>the</w:t>
      </w:r>
      <w:r w:rsidR="00DA493B">
        <w:rPr>
          <w:lang w:bidi="he-IL"/>
        </w:rPr>
        <w:t xml:space="preserve"> </w:t>
      </w:r>
      <w:r>
        <w:rPr>
          <w:lang w:bidi="he-IL"/>
        </w:rPr>
        <w:t>progeny</w:t>
      </w:r>
      <w:r w:rsidR="00DA493B">
        <w:rPr>
          <w:lang w:bidi="he-IL"/>
        </w:rPr>
        <w:t xml:space="preserve"> </w:t>
      </w:r>
      <w:r>
        <w:rPr>
          <w:lang w:bidi="he-IL"/>
        </w:rPr>
        <w:t>of</w:t>
      </w:r>
      <w:r w:rsidR="00DA493B">
        <w:rPr>
          <w:lang w:bidi="he-IL"/>
        </w:rPr>
        <w:t xml:space="preserve"> </w:t>
      </w:r>
      <w:r w:rsidR="000F5B6F" w:rsidRPr="00D27AA0">
        <w:rPr>
          <w:lang w:bidi="he-IL"/>
        </w:rPr>
        <w:t>Yaaqob</w:t>
      </w:r>
      <w:r w:rsidR="00DA493B">
        <w:rPr>
          <w:lang w:bidi="he-IL"/>
        </w:rPr>
        <w:t xml:space="preserve"> </w:t>
      </w:r>
      <w:r>
        <w:rPr>
          <w:lang w:bidi="he-IL"/>
        </w:rPr>
        <w:t>and</w:t>
      </w:r>
      <w:r w:rsidR="00DA493B">
        <w:rPr>
          <w:lang w:bidi="he-IL"/>
        </w:rPr>
        <w:t xml:space="preserve"> </w:t>
      </w:r>
      <w:r w:rsidRPr="00D27AA0">
        <w:rPr>
          <w:lang w:bidi="he-IL"/>
        </w:rPr>
        <w:t>Esav</w:t>
      </w:r>
      <w:r w:rsidR="00DA493B">
        <w:rPr>
          <w:lang w:bidi="he-IL"/>
        </w:rPr>
        <w:t xml:space="preserve"> </w:t>
      </w:r>
      <w:r>
        <w:rPr>
          <w:lang w:bidi="he-IL"/>
        </w:rPr>
        <w:t>alike</w:t>
      </w:r>
      <w:r w:rsidR="00DA493B">
        <w:rPr>
          <w:lang w:bidi="he-IL"/>
        </w:rPr>
        <w:t xml:space="preserve"> </w:t>
      </w:r>
      <w:r>
        <w:rPr>
          <w:lang w:bidi="he-IL"/>
        </w:rPr>
        <w:t>would</w:t>
      </w:r>
      <w:r w:rsidR="00DA493B">
        <w:rPr>
          <w:lang w:bidi="he-IL"/>
        </w:rPr>
        <w:t xml:space="preserve"> </w:t>
      </w:r>
      <w:r>
        <w:rPr>
          <w:lang w:bidi="he-IL"/>
        </w:rPr>
        <w:t>conduct</w:t>
      </w:r>
      <w:r w:rsidR="00DA493B">
        <w:rPr>
          <w:lang w:bidi="he-IL"/>
        </w:rPr>
        <w:t xml:space="preserve"> </w:t>
      </w:r>
      <w:r>
        <w:rPr>
          <w:lang w:bidi="he-IL"/>
        </w:rPr>
        <w:t>their</w:t>
      </w:r>
      <w:r w:rsidR="00DA493B">
        <w:rPr>
          <w:lang w:bidi="he-IL"/>
        </w:rPr>
        <w:t xml:space="preserve"> </w:t>
      </w:r>
      <w:r>
        <w:rPr>
          <w:lang w:bidi="he-IL"/>
        </w:rPr>
        <w:t>lives</w:t>
      </w:r>
      <w:r w:rsidR="00DA493B">
        <w:rPr>
          <w:lang w:bidi="he-IL"/>
        </w:rPr>
        <w:t xml:space="preserve"> </w:t>
      </w:r>
      <w:r>
        <w:rPr>
          <w:lang w:bidi="he-IL"/>
        </w:rPr>
        <w:t>in</w:t>
      </w:r>
      <w:r w:rsidR="00DA493B">
        <w:rPr>
          <w:lang w:bidi="he-IL"/>
        </w:rPr>
        <w:t xml:space="preserve"> </w:t>
      </w:r>
      <w:r>
        <w:rPr>
          <w:lang w:bidi="he-IL"/>
        </w:rPr>
        <w:t>a</w:t>
      </w:r>
      <w:r w:rsidR="00DA493B">
        <w:rPr>
          <w:lang w:bidi="he-IL"/>
        </w:rPr>
        <w:t xml:space="preserve"> </w:t>
      </w:r>
      <w:r>
        <w:rPr>
          <w:lang w:bidi="he-IL"/>
        </w:rPr>
        <w:t>manner</w:t>
      </w:r>
      <w:r w:rsidR="00DA493B">
        <w:rPr>
          <w:lang w:bidi="he-IL"/>
        </w:rPr>
        <w:t xml:space="preserve"> </w:t>
      </w:r>
      <w:r>
        <w:rPr>
          <w:lang w:bidi="he-IL"/>
        </w:rPr>
        <w:t>appropriate</w:t>
      </w:r>
      <w:r w:rsidR="00DA493B">
        <w:rPr>
          <w:lang w:bidi="he-IL"/>
        </w:rPr>
        <w:t xml:space="preserve"> </w:t>
      </w:r>
      <w:r>
        <w:rPr>
          <w:lang w:bidi="he-IL"/>
        </w:rPr>
        <w:t>to</w:t>
      </w:r>
      <w:r w:rsidR="00DA493B">
        <w:rPr>
          <w:lang w:bidi="he-IL"/>
        </w:rPr>
        <w:t xml:space="preserve"> </w:t>
      </w:r>
      <w:r>
        <w:rPr>
          <w:lang w:bidi="he-IL"/>
        </w:rPr>
        <w:t>people</w:t>
      </w:r>
      <w:r w:rsidR="00DA493B">
        <w:rPr>
          <w:lang w:bidi="he-IL"/>
        </w:rPr>
        <w:t xml:space="preserve"> </w:t>
      </w:r>
      <w:r>
        <w:rPr>
          <w:lang w:bidi="he-IL"/>
        </w:rPr>
        <w:t>of</w:t>
      </w:r>
      <w:r w:rsidR="00DA493B">
        <w:rPr>
          <w:lang w:bidi="he-IL"/>
        </w:rPr>
        <w:t xml:space="preserve"> </w:t>
      </w:r>
      <w:r>
        <w:rPr>
          <w:lang w:bidi="he-IL"/>
        </w:rPr>
        <w:t>stature.</w:t>
      </w:r>
      <w:r w:rsidR="00DA493B">
        <w:rPr>
          <w:lang w:bidi="he-IL"/>
        </w:rPr>
        <w:t xml:space="preserve"> </w:t>
      </w:r>
    </w:p>
    <w:p w14:paraId="2715F812" w14:textId="77777777" w:rsidR="00AE71C2" w:rsidRDefault="00AE71C2" w:rsidP="003772F3">
      <w:pPr>
        <w:rPr>
          <w:lang w:bidi="he-IL"/>
        </w:rPr>
      </w:pPr>
    </w:p>
    <w:p w14:paraId="2715FA28" w14:textId="4AEA29FD" w:rsidR="000F4F13" w:rsidRDefault="000F4F13" w:rsidP="000F4F13">
      <w:pPr>
        <w:rPr>
          <w:lang w:bidi="he-IL"/>
        </w:rPr>
      </w:pPr>
      <w:r>
        <w:rPr>
          <w:lang w:bidi="he-IL"/>
        </w:rPr>
        <w:t>When</w:t>
      </w:r>
      <w:r w:rsidR="00DA493B">
        <w:rPr>
          <w:lang w:bidi="he-IL"/>
        </w:rPr>
        <w:t xml:space="preserve"> </w:t>
      </w:r>
      <w:r>
        <w:rPr>
          <w:lang w:bidi="he-IL"/>
        </w:rPr>
        <w:t>Rebbi</w:t>
      </w:r>
      <w:r w:rsidR="00DA493B">
        <w:rPr>
          <w:lang w:bidi="he-IL"/>
        </w:rPr>
        <w:t xml:space="preserve"> </w:t>
      </w:r>
      <w:r>
        <w:rPr>
          <w:lang w:bidi="he-IL"/>
        </w:rPr>
        <w:t>was</w:t>
      </w:r>
      <w:r w:rsidR="00DA493B">
        <w:rPr>
          <w:lang w:bidi="he-IL"/>
        </w:rPr>
        <w:t xml:space="preserve"> </w:t>
      </w:r>
      <w:r>
        <w:rPr>
          <w:lang w:bidi="he-IL"/>
        </w:rPr>
        <w:t>about</w:t>
      </w:r>
      <w:r w:rsidR="00DA493B">
        <w:rPr>
          <w:lang w:bidi="he-IL"/>
        </w:rPr>
        <w:t xml:space="preserve"> </w:t>
      </w:r>
      <w:r>
        <w:rPr>
          <w:lang w:bidi="he-IL"/>
        </w:rPr>
        <w:t>to</w:t>
      </w:r>
      <w:r w:rsidR="00DA493B">
        <w:rPr>
          <w:lang w:bidi="he-IL"/>
        </w:rPr>
        <w:t xml:space="preserve"> </w:t>
      </w:r>
      <w:r>
        <w:rPr>
          <w:lang w:bidi="he-IL"/>
        </w:rPr>
        <w:t>leave</w:t>
      </w:r>
      <w:r w:rsidR="00DA493B">
        <w:rPr>
          <w:lang w:bidi="he-IL"/>
        </w:rPr>
        <w:t xml:space="preserve"> </w:t>
      </w:r>
      <w:r>
        <w:rPr>
          <w:lang w:bidi="he-IL"/>
        </w:rPr>
        <w:t>this</w:t>
      </w:r>
      <w:r w:rsidR="00DA493B">
        <w:rPr>
          <w:lang w:bidi="he-IL"/>
        </w:rPr>
        <w:t xml:space="preserve"> </w:t>
      </w:r>
      <w:r w:rsidRPr="00D27AA0">
        <w:rPr>
          <w:lang w:bidi="he-IL"/>
        </w:rPr>
        <w:t>world</w:t>
      </w:r>
      <w:r>
        <w:rPr>
          <w:lang w:bidi="he-IL"/>
        </w:rPr>
        <w:t>,</w:t>
      </w:r>
      <w:r w:rsidR="00DA493B">
        <w:rPr>
          <w:lang w:bidi="he-IL"/>
        </w:rPr>
        <w:t xml:space="preserve"> </w:t>
      </w:r>
      <w:r>
        <w:rPr>
          <w:lang w:bidi="he-IL"/>
        </w:rPr>
        <w:t>he</w:t>
      </w:r>
      <w:r w:rsidR="00DA493B">
        <w:rPr>
          <w:lang w:bidi="he-IL"/>
        </w:rPr>
        <w:t xml:space="preserve"> </w:t>
      </w:r>
      <w:r>
        <w:rPr>
          <w:lang w:bidi="he-IL"/>
        </w:rPr>
        <w:t>proclaimed</w:t>
      </w:r>
      <w:r w:rsidR="00DA493B">
        <w:rPr>
          <w:lang w:bidi="he-IL"/>
        </w:rPr>
        <w:t xml:space="preserve"> </w:t>
      </w:r>
      <w:r>
        <w:rPr>
          <w:lang w:bidi="he-IL"/>
        </w:rPr>
        <w:t>that</w:t>
      </w:r>
      <w:r w:rsidR="00DA493B">
        <w:rPr>
          <w:lang w:bidi="he-IL"/>
        </w:rPr>
        <w:t xml:space="preserve"> </w:t>
      </w:r>
      <w:r>
        <w:rPr>
          <w:lang w:bidi="he-IL"/>
        </w:rPr>
        <w:t>he</w:t>
      </w:r>
      <w:r w:rsidR="00DA493B">
        <w:rPr>
          <w:lang w:bidi="he-IL"/>
        </w:rPr>
        <w:t xml:space="preserve"> </w:t>
      </w:r>
      <w:r>
        <w:rPr>
          <w:lang w:bidi="he-IL"/>
        </w:rPr>
        <w:t>had</w:t>
      </w:r>
      <w:r w:rsidR="00DA493B">
        <w:rPr>
          <w:lang w:bidi="he-IL"/>
        </w:rPr>
        <w:t xml:space="preserve"> </w:t>
      </w:r>
      <w:r>
        <w:rPr>
          <w:lang w:bidi="he-IL"/>
        </w:rPr>
        <w:t>not</w:t>
      </w:r>
      <w:r w:rsidR="00DA493B">
        <w:rPr>
          <w:lang w:bidi="he-IL"/>
        </w:rPr>
        <w:t xml:space="preserve"> </w:t>
      </w:r>
      <w:r>
        <w:rPr>
          <w:lang w:bidi="he-IL"/>
        </w:rPr>
        <w:t>materially</w:t>
      </w:r>
      <w:r w:rsidR="00DA493B">
        <w:rPr>
          <w:lang w:bidi="he-IL"/>
        </w:rPr>
        <w:t xml:space="preserve"> </w:t>
      </w:r>
      <w:r>
        <w:rPr>
          <w:lang w:bidi="he-IL"/>
        </w:rPr>
        <w:t>benefited</w:t>
      </w:r>
      <w:r w:rsidR="00DA493B">
        <w:rPr>
          <w:lang w:bidi="he-IL"/>
        </w:rPr>
        <w:t xml:space="preserve"> </w:t>
      </w:r>
      <w:r>
        <w:rPr>
          <w:lang w:bidi="he-IL"/>
        </w:rPr>
        <w:t>from</w:t>
      </w:r>
      <w:r w:rsidR="00DA493B">
        <w:rPr>
          <w:lang w:bidi="he-IL"/>
        </w:rPr>
        <w:t xml:space="preserve"> </w:t>
      </w:r>
      <w:r>
        <w:rPr>
          <w:lang w:bidi="he-IL"/>
        </w:rPr>
        <w:t>this</w:t>
      </w:r>
      <w:r w:rsidR="00DA493B">
        <w:rPr>
          <w:lang w:bidi="he-IL"/>
        </w:rPr>
        <w:t xml:space="preserve"> </w:t>
      </w:r>
      <w:r w:rsidRPr="00D27AA0">
        <w:rPr>
          <w:lang w:bidi="he-IL"/>
        </w:rPr>
        <w:t>world</w:t>
      </w:r>
      <w:r w:rsidR="00DA493B">
        <w:rPr>
          <w:lang w:bidi="he-IL"/>
        </w:rPr>
        <w:t xml:space="preserve"> </w:t>
      </w:r>
      <w:r>
        <w:rPr>
          <w:lang w:bidi="he-IL"/>
        </w:rPr>
        <w:t>in</w:t>
      </w:r>
      <w:r w:rsidR="00DA493B">
        <w:rPr>
          <w:lang w:bidi="he-IL"/>
        </w:rPr>
        <w:t xml:space="preserve"> </w:t>
      </w:r>
      <w:r>
        <w:rPr>
          <w:lang w:bidi="he-IL"/>
        </w:rPr>
        <w:t>all</w:t>
      </w:r>
      <w:r w:rsidR="00DA493B">
        <w:rPr>
          <w:lang w:bidi="he-IL"/>
        </w:rPr>
        <w:t xml:space="preserve"> </w:t>
      </w:r>
      <w:r>
        <w:rPr>
          <w:lang w:bidi="he-IL"/>
        </w:rPr>
        <w:t>his</w:t>
      </w:r>
      <w:r w:rsidR="00DA493B">
        <w:rPr>
          <w:lang w:bidi="he-IL"/>
        </w:rPr>
        <w:t xml:space="preserve"> </w:t>
      </w:r>
      <w:r>
        <w:rPr>
          <w:lang w:bidi="he-IL"/>
        </w:rPr>
        <w:t>days.</w:t>
      </w:r>
      <w:r w:rsidR="00EC7E3D">
        <w:rPr>
          <w:rStyle w:val="FootnoteReference"/>
          <w:lang w:bidi="he-IL"/>
        </w:rPr>
        <w:footnoteReference w:id="123"/>
      </w:r>
      <w:r w:rsidR="00DA493B">
        <w:rPr>
          <w:lang w:bidi="he-IL"/>
        </w:rPr>
        <w:t xml:space="preserve"> </w:t>
      </w:r>
      <w:r>
        <w:rPr>
          <w:lang w:bidi="he-IL"/>
        </w:rPr>
        <w:t>The</w:t>
      </w:r>
      <w:r w:rsidR="00DA493B">
        <w:rPr>
          <w:lang w:bidi="he-IL"/>
        </w:rPr>
        <w:t xml:space="preserve"> </w:t>
      </w:r>
      <w:r>
        <w:rPr>
          <w:lang w:bidi="he-IL"/>
        </w:rPr>
        <w:t>rishonim</w:t>
      </w:r>
      <w:r w:rsidR="00DA493B">
        <w:rPr>
          <w:lang w:bidi="he-IL"/>
        </w:rPr>
        <w:t xml:space="preserve"> </w:t>
      </w:r>
      <w:r>
        <w:rPr>
          <w:lang w:bidi="he-IL"/>
        </w:rPr>
        <w:t>ask</w:t>
      </w:r>
      <w:r w:rsidR="00DA493B">
        <w:rPr>
          <w:lang w:bidi="he-IL"/>
        </w:rPr>
        <w:t xml:space="preserve"> </w:t>
      </w:r>
      <w:r>
        <w:rPr>
          <w:lang w:bidi="he-IL"/>
        </w:rPr>
        <w:t>how</w:t>
      </w:r>
      <w:r w:rsidR="00DA493B">
        <w:rPr>
          <w:lang w:bidi="he-IL"/>
        </w:rPr>
        <w:t xml:space="preserve"> </w:t>
      </w:r>
      <w:r>
        <w:rPr>
          <w:lang w:bidi="he-IL"/>
        </w:rPr>
        <w:t>this</w:t>
      </w:r>
      <w:r w:rsidR="00DA493B">
        <w:rPr>
          <w:lang w:bidi="he-IL"/>
        </w:rPr>
        <w:t xml:space="preserve"> </w:t>
      </w:r>
      <w:r>
        <w:rPr>
          <w:lang w:bidi="he-IL"/>
        </w:rPr>
        <w:t>could</w:t>
      </w:r>
      <w:r w:rsidR="00DA493B">
        <w:rPr>
          <w:lang w:bidi="he-IL"/>
        </w:rPr>
        <w:t xml:space="preserve"> </w:t>
      </w:r>
      <w:r>
        <w:rPr>
          <w:lang w:bidi="he-IL"/>
        </w:rPr>
        <w:t>be?</w:t>
      </w:r>
      <w:r w:rsidR="00DA493B">
        <w:rPr>
          <w:lang w:bidi="he-IL"/>
        </w:rPr>
        <w:t xml:space="preserve"> </w:t>
      </w:r>
      <w:r>
        <w:rPr>
          <w:lang w:bidi="he-IL"/>
        </w:rPr>
        <w:t>Do</w:t>
      </w:r>
      <w:r w:rsidR="00DA493B">
        <w:rPr>
          <w:lang w:bidi="he-IL"/>
        </w:rPr>
        <w:t xml:space="preserve"> </w:t>
      </w:r>
      <w:r>
        <w:rPr>
          <w:lang w:bidi="he-IL"/>
        </w:rPr>
        <w:t>we</w:t>
      </w:r>
      <w:r w:rsidR="00DA493B">
        <w:rPr>
          <w:lang w:bidi="he-IL"/>
        </w:rPr>
        <w:t xml:space="preserve"> </w:t>
      </w:r>
      <w:r>
        <w:rPr>
          <w:lang w:bidi="he-IL"/>
        </w:rPr>
        <w:t>not</w:t>
      </w:r>
      <w:r w:rsidR="00DA493B">
        <w:rPr>
          <w:lang w:bidi="he-IL"/>
        </w:rPr>
        <w:t xml:space="preserve"> </w:t>
      </w:r>
      <w:r>
        <w:rPr>
          <w:lang w:bidi="he-IL"/>
        </w:rPr>
        <w:t>here</w:t>
      </w:r>
      <w:r w:rsidR="00DA493B">
        <w:rPr>
          <w:lang w:bidi="he-IL"/>
        </w:rPr>
        <w:t xml:space="preserve"> </w:t>
      </w:r>
      <w:r>
        <w:rPr>
          <w:lang w:bidi="he-IL"/>
        </w:rPr>
        <w:t>learn</w:t>
      </w:r>
      <w:r w:rsidR="00DA493B">
        <w:rPr>
          <w:lang w:bidi="he-IL"/>
        </w:rPr>
        <w:t xml:space="preserve"> </w:t>
      </w:r>
      <w:r>
        <w:rPr>
          <w:lang w:bidi="he-IL"/>
        </w:rPr>
        <w:t>that</w:t>
      </w:r>
      <w:r w:rsidR="00DA493B">
        <w:rPr>
          <w:lang w:bidi="he-IL"/>
        </w:rPr>
        <w:t xml:space="preserve"> </w:t>
      </w:r>
      <w:r>
        <w:rPr>
          <w:lang w:bidi="he-IL"/>
        </w:rPr>
        <w:t>his</w:t>
      </w:r>
      <w:r w:rsidR="00DA493B">
        <w:rPr>
          <w:lang w:bidi="he-IL"/>
        </w:rPr>
        <w:t xml:space="preserve"> </w:t>
      </w:r>
      <w:r>
        <w:rPr>
          <w:lang w:bidi="he-IL"/>
        </w:rPr>
        <w:t>table</w:t>
      </w:r>
      <w:r w:rsidR="00DA493B">
        <w:rPr>
          <w:lang w:bidi="he-IL"/>
        </w:rPr>
        <w:t xml:space="preserve"> </w:t>
      </w:r>
      <w:r>
        <w:rPr>
          <w:lang w:bidi="he-IL"/>
        </w:rPr>
        <w:t>was</w:t>
      </w:r>
      <w:r w:rsidR="00DA493B">
        <w:rPr>
          <w:lang w:bidi="he-IL"/>
        </w:rPr>
        <w:t xml:space="preserve"> </w:t>
      </w:r>
      <w:r>
        <w:rPr>
          <w:lang w:bidi="he-IL"/>
        </w:rPr>
        <w:t>stocked</w:t>
      </w:r>
      <w:r w:rsidR="00DA493B">
        <w:rPr>
          <w:lang w:bidi="he-IL"/>
        </w:rPr>
        <w:t xml:space="preserve"> </w:t>
      </w:r>
      <w:r>
        <w:rPr>
          <w:lang w:bidi="he-IL"/>
        </w:rPr>
        <w:t>with</w:t>
      </w:r>
      <w:r w:rsidR="00DA493B">
        <w:rPr>
          <w:lang w:bidi="he-IL"/>
        </w:rPr>
        <w:t xml:space="preserve"> </w:t>
      </w:r>
      <w:r>
        <w:rPr>
          <w:lang w:bidi="he-IL"/>
        </w:rPr>
        <w:t>dainties?</w:t>
      </w:r>
      <w:r w:rsidR="00DA493B">
        <w:rPr>
          <w:lang w:bidi="he-IL"/>
        </w:rPr>
        <w:t xml:space="preserve"> </w:t>
      </w:r>
      <w:r>
        <w:rPr>
          <w:lang w:bidi="he-IL"/>
        </w:rPr>
        <w:t>Our</w:t>
      </w:r>
      <w:r w:rsidR="00DA493B">
        <w:rPr>
          <w:lang w:bidi="he-IL"/>
        </w:rPr>
        <w:t xml:space="preserve"> </w:t>
      </w:r>
      <w:r>
        <w:rPr>
          <w:lang w:bidi="he-IL"/>
        </w:rPr>
        <w:t>approach</w:t>
      </w:r>
      <w:r w:rsidR="00DA493B">
        <w:rPr>
          <w:lang w:bidi="he-IL"/>
        </w:rPr>
        <w:t xml:space="preserve"> </w:t>
      </w:r>
      <w:r>
        <w:rPr>
          <w:lang w:bidi="he-IL"/>
        </w:rPr>
        <w:t>resolves</w:t>
      </w:r>
      <w:r w:rsidR="00DA493B">
        <w:rPr>
          <w:lang w:bidi="he-IL"/>
        </w:rPr>
        <w:t xml:space="preserve"> </w:t>
      </w:r>
      <w:r>
        <w:rPr>
          <w:lang w:bidi="he-IL"/>
        </w:rPr>
        <w:t>the</w:t>
      </w:r>
      <w:r w:rsidR="00DA493B">
        <w:rPr>
          <w:lang w:bidi="he-IL"/>
        </w:rPr>
        <w:t xml:space="preserve"> </w:t>
      </w:r>
      <w:r>
        <w:rPr>
          <w:lang w:bidi="he-IL"/>
        </w:rPr>
        <w:t>problem.</w:t>
      </w:r>
      <w:r w:rsidR="00DA493B">
        <w:rPr>
          <w:lang w:bidi="he-IL"/>
        </w:rPr>
        <w:t xml:space="preserve"> </w:t>
      </w:r>
      <w:r>
        <w:rPr>
          <w:lang w:bidi="he-IL"/>
        </w:rPr>
        <w:t>Rebbi</w:t>
      </w:r>
      <w:r w:rsidR="00DA493B">
        <w:rPr>
          <w:lang w:bidi="he-IL"/>
        </w:rPr>
        <w:t xml:space="preserve"> </w:t>
      </w:r>
      <w:r>
        <w:rPr>
          <w:lang w:bidi="he-IL"/>
        </w:rPr>
        <w:t>surrounded</w:t>
      </w:r>
      <w:r w:rsidR="00DA493B">
        <w:rPr>
          <w:lang w:bidi="he-IL"/>
        </w:rPr>
        <w:t xml:space="preserve"> </w:t>
      </w:r>
      <w:r>
        <w:rPr>
          <w:lang w:bidi="he-IL"/>
        </w:rPr>
        <w:t>himself</w:t>
      </w:r>
      <w:r w:rsidR="00DA493B">
        <w:rPr>
          <w:lang w:bidi="he-IL"/>
        </w:rPr>
        <w:t xml:space="preserve"> </w:t>
      </w:r>
      <w:r>
        <w:rPr>
          <w:lang w:bidi="he-IL"/>
        </w:rPr>
        <w:t>with</w:t>
      </w:r>
      <w:r w:rsidR="00DA493B">
        <w:rPr>
          <w:lang w:bidi="he-IL"/>
        </w:rPr>
        <w:t xml:space="preserve"> </w:t>
      </w:r>
      <w:r>
        <w:rPr>
          <w:lang w:bidi="he-IL"/>
        </w:rPr>
        <w:t>fine</w:t>
      </w:r>
      <w:r w:rsidR="00DA493B">
        <w:rPr>
          <w:lang w:bidi="he-IL"/>
        </w:rPr>
        <w:t xml:space="preserve"> </w:t>
      </w:r>
      <w:r>
        <w:rPr>
          <w:lang w:bidi="he-IL"/>
        </w:rPr>
        <w:t>things,</w:t>
      </w:r>
      <w:r w:rsidR="00DA493B">
        <w:rPr>
          <w:lang w:bidi="he-IL"/>
        </w:rPr>
        <w:t xml:space="preserve"> </w:t>
      </w:r>
      <w:r>
        <w:rPr>
          <w:lang w:bidi="he-IL"/>
        </w:rPr>
        <w:t>including</w:t>
      </w:r>
      <w:r w:rsidR="00DA493B">
        <w:rPr>
          <w:lang w:bidi="he-IL"/>
        </w:rPr>
        <w:t xml:space="preserve"> </w:t>
      </w:r>
      <w:r>
        <w:rPr>
          <w:lang w:bidi="he-IL"/>
        </w:rPr>
        <w:t>fine</w:t>
      </w:r>
      <w:r w:rsidR="00DA493B">
        <w:rPr>
          <w:lang w:bidi="he-IL"/>
        </w:rPr>
        <w:t xml:space="preserve"> </w:t>
      </w:r>
      <w:r w:rsidRPr="00D27AA0">
        <w:rPr>
          <w:lang w:bidi="he-IL"/>
        </w:rPr>
        <w:t>food</w:t>
      </w:r>
      <w:r>
        <w:rPr>
          <w:lang w:bidi="he-IL"/>
        </w:rPr>
        <w:t>.</w:t>
      </w:r>
      <w:r w:rsidR="00DA493B">
        <w:rPr>
          <w:lang w:bidi="he-IL"/>
        </w:rPr>
        <w:t xml:space="preserve"> </w:t>
      </w:r>
      <w:r>
        <w:rPr>
          <w:lang w:bidi="he-IL"/>
        </w:rPr>
        <w:t>Yet,</w:t>
      </w:r>
      <w:r w:rsidR="00DA493B">
        <w:rPr>
          <w:lang w:bidi="he-IL"/>
        </w:rPr>
        <w:t xml:space="preserve"> </w:t>
      </w:r>
      <w:r>
        <w:rPr>
          <w:lang w:bidi="he-IL"/>
        </w:rPr>
        <w:t>his</w:t>
      </w:r>
      <w:r w:rsidR="00DA493B">
        <w:rPr>
          <w:lang w:bidi="he-IL"/>
        </w:rPr>
        <w:t xml:space="preserve"> </w:t>
      </w:r>
      <w:r>
        <w:rPr>
          <w:lang w:bidi="he-IL"/>
        </w:rPr>
        <w:t>intention</w:t>
      </w:r>
      <w:r w:rsidR="00DA493B">
        <w:rPr>
          <w:lang w:bidi="he-IL"/>
        </w:rPr>
        <w:t xml:space="preserve"> </w:t>
      </w:r>
      <w:r>
        <w:rPr>
          <w:lang w:bidi="he-IL"/>
        </w:rPr>
        <w:t>in</w:t>
      </w:r>
      <w:r w:rsidR="00DA493B">
        <w:rPr>
          <w:lang w:bidi="he-IL"/>
        </w:rPr>
        <w:t xml:space="preserve"> </w:t>
      </w:r>
      <w:r>
        <w:rPr>
          <w:lang w:bidi="he-IL"/>
        </w:rPr>
        <w:t>all</w:t>
      </w:r>
      <w:r w:rsidR="00DA493B">
        <w:rPr>
          <w:lang w:bidi="he-IL"/>
        </w:rPr>
        <w:t xml:space="preserve"> </w:t>
      </w:r>
      <w:r>
        <w:rPr>
          <w:lang w:bidi="he-IL"/>
        </w:rPr>
        <w:t>of</w:t>
      </w:r>
      <w:r w:rsidR="00DA493B">
        <w:rPr>
          <w:lang w:bidi="he-IL"/>
        </w:rPr>
        <w:t xml:space="preserve"> </w:t>
      </w:r>
      <w:r>
        <w:rPr>
          <w:lang w:bidi="he-IL"/>
        </w:rPr>
        <w:t>this</w:t>
      </w:r>
      <w:r w:rsidR="00DA493B">
        <w:rPr>
          <w:lang w:bidi="he-IL"/>
        </w:rPr>
        <w:t xml:space="preserve"> </w:t>
      </w:r>
      <w:r>
        <w:rPr>
          <w:lang w:bidi="he-IL"/>
        </w:rPr>
        <w:t>was</w:t>
      </w:r>
      <w:r w:rsidR="00DA493B">
        <w:rPr>
          <w:lang w:bidi="he-IL"/>
        </w:rPr>
        <w:t xml:space="preserve"> </w:t>
      </w:r>
      <w:r>
        <w:rPr>
          <w:lang w:bidi="he-IL"/>
        </w:rPr>
        <w:t>to</w:t>
      </w:r>
      <w:r w:rsidR="00DA493B">
        <w:rPr>
          <w:lang w:bidi="he-IL"/>
        </w:rPr>
        <w:t xml:space="preserve"> </w:t>
      </w:r>
      <w:r>
        <w:rPr>
          <w:lang w:bidi="he-IL"/>
        </w:rPr>
        <w:t>publicly</w:t>
      </w:r>
      <w:r w:rsidR="00DA493B">
        <w:rPr>
          <w:lang w:bidi="he-IL"/>
        </w:rPr>
        <w:t xml:space="preserve"> </w:t>
      </w:r>
      <w:r>
        <w:rPr>
          <w:lang w:bidi="he-IL"/>
        </w:rPr>
        <w:t>affirm</w:t>
      </w:r>
      <w:r w:rsidR="00DA493B">
        <w:rPr>
          <w:lang w:bidi="he-IL"/>
        </w:rPr>
        <w:t xml:space="preserve"> </w:t>
      </w:r>
      <w:r>
        <w:rPr>
          <w:lang w:bidi="he-IL"/>
        </w:rPr>
        <w:t>the</w:t>
      </w:r>
      <w:r w:rsidR="00DA493B">
        <w:rPr>
          <w:lang w:bidi="he-IL"/>
        </w:rPr>
        <w:t xml:space="preserve"> </w:t>
      </w:r>
      <w:r>
        <w:rPr>
          <w:lang w:bidi="he-IL"/>
        </w:rPr>
        <w:t>importance</w:t>
      </w:r>
      <w:r w:rsidR="00DA493B">
        <w:rPr>
          <w:lang w:bidi="he-IL"/>
        </w:rPr>
        <w:t xml:space="preserve"> </w:t>
      </w:r>
      <w:r>
        <w:rPr>
          <w:lang w:bidi="he-IL"/>
        </w:rPr>
        <w:t>of</w:t>
      </w:r>
      <w:r w:rsidR="00DA493B">
        <w:rPr>
          <w:lang w:bidi="he-IL"/>
        </w:rPr>
        <w:t xml:space="preserve"> </w:t>
      </w:r>
      <w:r>
        <w:rPr>
          <w:lang w:bidi="he-IL"/>
        </w:rPr>
        <w:t>his</w:t>
      </w:r>
      <w:r w:rsidR="00DA493B">
        <w:rPr>
          <w:lang w:bidi="he-IL"/>
        </w:rPr>
        <w:t xml:space="preserve"> </w:t>
      </w:r>
      <w:r>
        <w:rPr>
          <w:lang w:bidi="he-IL"/>
        </w:rPr>
        <w:t>office</w:t>
      </w:r>
      <w:r w:rsidR="00DA493B">
        <w:rPr>
          <w:lang w:bidi="he-IL"/>
        </w:rPr>
        <w:t xml:space="preserve"> </w:t>
      </w:r>
      <w:r>
        <w:rPr>
          <w:lang w:bidi="he-IL"/>
        </w:rPr>
        <w:t>as</w:t>
      </w:r>
      <w:r w:rsidR="00DA493B">
        <w:rPr>
          <w:lang w:bidi="he-IL"/>
        </w:rPr>
        <w:t xml:space="preserve"> </w:t>
      </w:r>
      <w:r>
        <w:rPr>
          <w:lang w:bidi="he-IL"/>
        </w:rPr>
        <w:t>Nasi,</w:t>
      </w:r>
      <w:r w:rsidR="00DA493B">
        <w:rPr>
          <w:lang w:bidi="he-IL"/>
        </w:rPr>
        <w:t xml:space="preserve"> </w:t>
      </w:r>
      <w:r>
        <w:rPr>
          <w:lang w:bidi="he-IL"/>
        </w:rPr>
        <w:t>the</w:t>
      </w:r>
      <w:r w:rsidR="00DA493B">
        <w:rPr>
          <w:lang w:bidi="he-IL"/>
        </w:rPr>
        <w:t xml:space="preserve"> </w:t>
      </w:r>
      <w:r>
        <w:rPr>
          <w:lang w:bidi="he-IL"/>
        </w:rPr>
        <w:t>titular</w:t>
      </w:r>
      <w:r w:rsidR="00DA493B">
        <w:rPr>
          <w:lang w:bidi="he-IL"/>
        </w:rPr>
        <w:t xml:space="preserve"> </w:t>
      </w:r>
      <w:r w:rsidRPr="00D27AA0">
        <w:rPr>
          <w:lang w:bidi="he-IL"/>
        </w:rPr>
        <w:t>head</w:t>
      </w:r>
      <w:r w:rsidR="00DA493B">
        <w:rPr>
          <w:lang w:bidi="he-IL"/>
        </w:rPr>
        <w:t xml:space="preserve"> </w:t>
      </w:r>
      <w:r>
        <w:rPr>
          <w:lang w:bidi="he-IL"/>
        </w:rPr>
        <w:t>of</w:t>
      </w:r>
      <w:r w:rsidR="00DA493B">
        <w:rPr>
          <w:lang w:bidi="he-IL"/>
        </w:rPr>
        <w:t xml:space="preserve"> </w:t>
      </w:r>
      <w:r>
        <w:rPr>
          <w:lang w:bidi="he-IL"/>
        </w:rPr>
        <w:t>his</w:t>
      </w:r>
      <w:r w:rsidR="00DA493B">
        <w:rPr>
          <w:lang w:bidi="he-IL"/>
        </w:rPr>
        <w:t xml:space="preserve"> </w:t>
      </w:r>
      <w:r>
        <w:rPr>
          <w:lang w:bidi="he-IL"/>
        </w:rPr>
        <w:t>people.</w:t>
      </w:r>
      <w:r w:rsidR="00DA493B">
        <w:rPr>
          <w:lang w:bidi="he-IL"/>
        </w:rPr>
        <w:t xml:space="preserve"> </w:t>
      </w:r>
      <w:r>
        <w:rPr>
          <w:lang w:bidi="he-IL"/>
        </w:rPr>
        <w:t>When</w:t>
      </w:r>
      <w:r w:rsidR="00DA493B">
        <w:rPr>
          <w:lang w:bidi="he-IL"/>
        </w:rPr>
        <w:t xml:space="preserve"> </w:t>
      </w:r>
      <w:r>
        <w:rPr>
          <w:lang w:bidi="he-IL"/>
        </w:rPr>
        <w:t>lavish</w:t>
      </w:r>
      <w:r w:rsidR="00DA493B">
        <w:rPr>
          <w:lang w:bidi="he-IL"/>
        </w:rPr>
        <w:t xml:space="preserve"> </w:t>
      </w:r>
      <w:r>
        <w:rPr>
          <w:lang w:bidi="he-IL"/>
        </w:rPr>
        <w:t>meals</w:t>
      </w:r>
      <w:r w:rsidR="00DA493B">
        <w:rPr>
          <w:lang w:bidi="he-IL"/>
        </w:rPr>
        <w:t xml:space="preserve"> </w:t>
      </w:r>
      <w:r>
        <w:rPr>
          <w:lang w:bidi="he-IL"/>
        </w:rPr>
        <w:t>were</w:t>
      </w:r>
      <w:r w:rsidR="00DA493B">
        <w:rPr>
          <w:lang w:bidi="he-IL"/>
        </w:rPr>
        <w:t xml:space="preserve"> </w:t>
      </w:r>
      <w:r>
        <w:rPr>
          <w:lang w:bidi="he-IL"/>
        </w:rPr>
        <w:t>offered</w:t>
      </w:r>
      <w:r w:rsidR="00DA493B">
        <w:rPr>
          <w:lang w:bidi="he-IL"/>
        </w:rPr>
        <w:t xml:space="preserve"> </w:t>
      </w:r>
      <w:r>
        <w:rPr>
          <w:lang w:bidi="he-IL"/>
        </w:rPr>
        <w:t>up</w:t>
      </w:r>
      <w:r w:rsidR="00DA493B">
        <w:rPr>
          <w:lang w:bidi="he-IL"/>
        </w:rPr>
        <w:t xml:space="preserve"> </w:t>
      </w:r>
      <w:r>
        <w:rPr>
          <w:lang w:bidi="he-IL"/>
        </w:rPr>
        <w:t>on</w:t>
      </w:r>
      <w:r w:rsidR="00DA493B">
        <w:rPr>
          <w:lang w:bidi="he-IL"/>
        </w:rPr>
        <w:t xml:space="preserve"> </w:t>
      </w:r>
      <w:r>
        <w:rPr>
          <w:lang w:bidi="he-IL"/>
        </w:rPr>
        <w:t>his</w:t>
      </w:r>
      <w:r w:rsidR="00DA493B">
        <w:rPr>
          <w:lang w:bidi="he-IL"/>
        </w:rPr>
        <w:t xml:space="preserve"> </w:t>
      </w:r>
      <w:r>
        <w:rPr>
          <w:lang w:bidi="he-IL"/>
        </w:rPr>
        <w:t>dining</w:t>
      </w:r>
      <w:r w:rsidR="00DA493B">
        <w:rPr>
          <w:lang w:bidi="he-IL"/>
        </w:rPr>
        <w:t xml:space="preserve"> </w:t>
      </w:r>
      <w:r>
        <w:rPr>
          <w:lang w:bidi="he-IL"/>
        </w:rPr>
        <w:t>room</w:t>
      </w:r>
      <w:r w:rsidR="00DA493B">
        <w:rPr>
          <w:lang w:bidi="he-IL"/>
        </w:rPr>
        <w:t xml:space="preserve"> </w:t>
      </w:r>
      <w:r>
        <w:rPr>
          <w:lang w:bidi="he-IL"/>
        </w:rPr>
        <w:t>table,</w:t>
      </w:r>
      <w:r w:rsidR="00DA493B">
        <w:rPr>
          <w:lang w:bidi="he-IL"/>
        </w:rPr>
        <w:t xml:space="preserve"> </w:t>
      </w:r>
      <w:r>
        <w:rPr>
          <w:lang w:bidi="he-IL"/>
        </w:rPr>
        <w:t>Rebbi</w:t>
      </w:r>
      <w:r w:rsidR="00DA493B">
        <w:rPr>
          <w:lang w:bidi="he-IL"/>
        </w:rPr>
        <w:t xml:space="preserve"> </w:t>
      </w:r>
      <w:r>
        <w:rPr>
          <w:lang w:bidi="he-IL"/>
        </w:rPr>
        <w:t>did</w:t>
      </w:r>
      <w:r w:rsidR="00DA493B">
        <w:rPr>
          <w:lang w:bidi="he-IL"/>
        </w:rPr>
        <w:t xml:space="preserve"> </w:t>
      </w:r>
      <w:r>
        <w:rPr>
          <w:lang w:bidi="he-IL"/>
        </w:rPr>
        <w:t>not</w:t>
      </w:r>
      <w:r w:rsidR="00DA493B">
        <w:rPr>
          <w:lang w:bidi="he-IL"/>
        </w:rPr>
        <w:t xml:space="preserve"> </w:t>
      </w:r>
      <w:r>
        <w:rPr>
          <w:lang w:bidi="he-IL"/>
        </w:rPr>
        <w:t>participate</w:t>
      </w:r>
      <w:r w:rsidR="00DA493B">
        <w:rPr>
          <w:lang w:bidi="he-IL"/>
        </w:rPr>
        <w:t xml:space="preserve"> </w:t>
      </w:r>
      <w:r>
        <w:rPr>
          <w:lang w:bidi="he-IL"/>
        </w:rPr>
        <w:t>to</w:t>
      </w:r>
      <w:r w:rsidR="00DA493B">
        <w:rPr>
          <w:lang w:bidi="he-IL"/>
        </w:rPr>
        <w:t xml:space="preserve"> </w:t>
      </w:r>
      <w:r>
        <w:rPr>
          <w:lang w:bidi="he-IL"/>
        </w:rPr>
        <w:t>satisfy</w:t>
      </w:r>
      <w:r w:rsidR="00DA493B">
        <w:rPr>
          <w:lang w:bidi="he-IL"/>
        </w:rPr>
        <w:t xml:space="preserve"> </w:t>
      </w:r>
      <w:r>
        <w:rPr>
          <w:lang w:bidi="he-IL"/>
        </w:rPr>
        <w:t>his</w:t>
      </w:r>
      <w:r w:rsidR="00DA493B">
        <w:rPr>
          <w:lang w:bidi="he-IL"/>
        </w:rPr>
        <w:t xml:space="preserve"> </w:t>
      </w:r>
      <w:r w:rsidRPr="00D27AA0">
        <w:rPr>
          <w:lang w:bidi="he-IL"/>
        </w:rPr>
        <w:t>desire</w:t>
      </w:r>
      <w:r w:rsidR="00DA493B">
        <w:rPr>
          <w:lang w:bidi="he-IL"/>
        </w:rPr>
        <w:t xml:space="preserve"> </w:t>
      </w:r>
      <w:r>
        <w:rPr>
          <w:lang w:bidi="he-IL"/>
        </w:rPr>
        <w:t>for</w:t>
      </w:r>
      <w:r w:rsidR="00DA493B">
        <w:rPr>
          <w:lang w:bidi="he-IL"/>
        </w:rPr>
        <w:t xml:space="preserve"> </w:t>
      </w:r>
      <w:r>
        <w:rPr>
          <w:lang w:bidi="he-IL"/>
        </w:rPr>
        <w:t>nourishment.</w:t>
      </w:r>
      <w:r w:rsidR="00DA493B">
        <w:rPr>
          <w:lang w:bidi="he-IL"/>
        </w:rPr>
        <w:t xml:space="preserve"> </w:t>
      </w:r>
      <w:r>
        <w:rPr>
          <w:lang w:bidi="he-IL"/>
        </w:rPr>
        <w:t>He</w:t>
      </w:r>
      <w:r w:rsidR="00DA493B">
        <w:rPr>
          <w:lang w:bidi="he-IL"/>
        </w:rPr>
        <w:t xml:space="preserve"> </w:t>
      </w:r>
      <w:r>
        <w:rPr>
          <w:lang w:bidi="he-IL"/>
        </w:rPr>
        <w:t>took</w:t>
      </w:r>
      <w:r w:rsidR="00DA493B">
        <w:rPr>
          <w:lang w:bidi="he-IL"/>
        </w:rPr>
        <w:t xml:space="preserve"> </w:t>
      </w:r>
      <w:r>
        <w:rPr>
          <w:lang w:bidi="he-IL"/>
        </w:rPr>
        <w:t>part</w:t>
      </w:r>
      <w:r w:rsidR="00DA493B">
        <w:rPr>
          <w:lang w:bidi="he-IL"/>
        </w:rPr>
        <w:t xml:space="preserve"> </w:t>
      </w:r>
      <w:r>
        <w:rPr>
          <w:lang w:bidi="he-IL"/>
        </w:rPr>
        <w:t>to</w:t>
      </w:r>
      <w:r w:rsidR="00DA493B">
        <w:rPr>
          <w:lang w:bidi="he-IL"/>
        </w:rPr>
        <w:t xml:space="preserve"> </w:t>
      </w:r>
      <w:r>
        <w:rPr>
          <w:lang w:bidi="he-IL"/>
        </w:rPr>
        <w:t>proclaim</w:t>
      </w:r>
      <w:r w:rsidR="00DA493B">
        <w:rPr>
          <w:lang w:bidi="he-IL"/>
        </w:rPr>
        <w:t xml:space="preserve"> </w:t>
      </w:r>
      <w:r>
        <w:rPr>
          <w:lang w:bidi="he-IL"/>
        </w:rPr>
        <w:t>the</w:t>
      </w:r>
      <w:r w:rsidR="00DA493B">
        <w:rPr>
          <w:lang w:bidi="he-IL"/>
        </w:rPr>
        <w:t xml:space="preserve"> </w:t>
      </w:r>
      <w:r>
        <w:rPr>
          <w:lang w:bidi="he-IL"/>
        </w:rPr>
        <w:t>importance</w:t>
      </w:r>
      <w:r w:rsidR="00DA493B">
        <w:rPr>
          <w:lang w:bidi="he-IL"/>
        </w:rPr>
        <w:t xml:space="preserve"> </w:t>
      </w:r>
      <w:r>
        <w:rPr>
          <w:lang w:bidi="he-IL"/>
        </w:rPr>
        <w:t>of</w:t>
      </w:r>
      <w:r w:rsidR="00DA493B">
        <w:rPr>
          <w:lang w:bidi="he-IL"/>
        </w:rPr>
        <w:t xml:space="preserve"> </w:t>
      </w:r>
      <w:r>
        <w:rPr>
          <w:lang w:bidi="he-IL"/>
        </w:rPr>
        <w:t>Man.</w:t>
      </w:r>
      <w:r w:rsidR="00DA493B">
        <w:rPr>
          <w:lang w:bidi="he-IL"/>
        </w:rPr>
        <w:t xml:space="preserve"> </w:t>
      </w:r>
    </w:p>
    <w:p w14:paraId="4654CA9D" w14:textId="77777777" w:rsidR="000F4F13" w:rsidRDefault="000F4F13" w:rsidP="000F4F13">
      <w:pPr>
        <w:rPr>
          <w:lang w:bidi="he-IL"/>
        </w:rPr>
      </w:pPr>
    </w:p>
    <w:p w14:paraId="112A9DEF" w14:textId="0D0C1272" w:rsidR="000F4F13" w:rsidRDefault="000F4F13" w:rsidP="000F4F13">
      <w:pPr>
        <w:rPr>
          <w:lang w:bidi="he-IL"/>
        </w:rPr>
      </w:pPr>
      <w:r>
        <w:rPr>
          <w:lang w:bidi="he-IL"/>
        </w:rPr>
        <w:t>He</w:t>
      </w:r>
      <w:r w:rsidR="00DA493B">
        <w:rPr>
          <w:lang w:bidi="he-IL"/>
        </w:rPr>
        <w:t xml:space="preserve"> </w:t>
      </w:r>
      <w:r>
        <w:rPr>
          <w:lang w:bidi="he-IL"/>
        </w:rPr>
        <w:t>could</w:t>
      </w:r>
      <w:r w:rsidR="00DA493B">
        <w:rPr>
          <w:lang w:bidi="he-IL"/>
        </w:rPr>
        <w:t xml:space="preserve"> </w:t>
      </w:r>
      <w:r>
        <w:rPr>
          <w:lang w:bidi="he-IL"/>
        </w:rPr>
        <w:t>indeed</w:t>
      </w:r>
      <w:r w:rsidR="00DA493B">
        <w:rPr>
          <w:lang w:bidi="he-IL"/>
        </w:rPr>
        <w:t xml:space="preserve"> </w:t>
      </w:r>
      <w:r>
        <w:rPr>
          <w:lang w:bidi="he-IL"/>
        </w:rPr>
        <w:t>say</w:t>
      </w:r>
      <w:r w:rsidR="00DA493B">
        <w:rPr>
          <w:lang w:bidi="he-IL"/>
        </w:rPr>
        <w:t xml:space="preserve"> </w:t>
      </w:r>
      <w:r>
        <w:rPr>
          <w:lang w:bidi="he-IL"/>
        </w:rPr>
        <w:t>that,</w:t>
      </w:r>
      <w:r w:rsidR="00DA493B">
        <w:rPr>
          <w:lang w:bidi="he-IL"/>
        </w:rPr>
        <w:t xml:space="preserve"> </w:t>
      </w:r>
      <w:r>
        <w:rPr>
          <w:lang w:bidi="he-IL"/>
        </w:rPr>
        <w:t>for</w:t>
      </w:r>
      <w:r w:rsidR="00DA493B">
        <w:rPr>
          <w:lang w:bidi="he-IL"/>
        </w:rPr>
        <w:t xml:space="preserve"> </w:t>
      </w:r>
      <w:r>
        <w:rPr>
          <w:lang w:bidi="he-IL"/>
        </w:rPr>
        <w:t>all</w:t>
      </w:r>
      <w:r w:rsidR="00DA493B">
        <w:rPr>
          <w:lang w:bidi="he-IL"/>
        </w:rPr>
        <w:t xml:space="preserve"> </w:t>
      </w:r>
      <w:r>
        <w:rPr>
          <w:lang w:bidi="he-IL"/>
        </w:rPr>
        <w:t>the</w:t>
      </w:r>
      <w:r w:rsidR="00DA493B">
        <w:rPr>
          <w:lang w:bidi="he-IL"/>
        </w:rPr>
        <w:t xml:space="preserve"> </w:t>
      </w:r>
      <w:r>
        <w:rPr>
          <w:lang w:bidi="he-IL"/>
        </w:rPr>
        <w:t>lavishness</w:t>
      </w:r>
      <w:r w:rsidR="00DA493B">
        <w:rPr>
          <w:lang w:bidi="he-IL"/>
        </w:rPr>
        <w:t xml:space="preserve"> </w:t>
      </w:r>
      <w:r>
        <w:rPr>
          <w:lang w:bidi="he-IL"/>
        </w:rPr>
        <w:t>of</w:t>
      </w:r>
      <w:r w:rsidR="00DA493B">
        <w:rPr>
          <w:lang w:bidi="he-IL"/>
        </w:rPr>
        <w:t xml:space="preserve"> </w:t>
      </w:r>
      <w:r>
        <w:rPr>
          <w:lang w:bidi="he-IL"/>
        </w:rPr>
        <w:t>his</w:t>
      </w:r>
      <w:r w:rsidR="00DA493B">
        <w:rPr>
          <w:lang w:bidi="he-IL"/>
        </w:rPr>
        <w:t xml:space="preserve"> </w:t>
      </w:r>
      <w:r>
        <w:rPr>
          <w:lang w:bidi="he-IL"/>
        </w:rPr>
        <w:t>lifestyle,</w:t>
      </w:r>
      <w:r w:rsidR="00DA493B">
        <w:rPr>
          <w:lang w:bidi="he-IL"/>
        </w:rPr>
        <w:t xml:space="preserve"> </w:t>
      </w:r>
      <w:r>
        <w:rPr>
          <w:lang w:bidi="he-IL"/>
        </w:rPr>
        <w:t>he</w:t>
      </w:r>
      <w:r w:rsidR="00DA493B">
        <w:rPr>
          <w:lang w:bidi="he-IL"/>
        </w:rPr>
        <w:t xml:space="preserve"> </w:t>
      </w:r>
      <w:r>
        <w:rPr>
          <w:lang w:bidi="he-IL"/>
        </w:rPr>
        <w:t>never</w:t>
      </w:r>
      <w:r w:rsidR="00DA493B">
        <w:rPr>
          <w:lang w:bidi="he-IL"/>
        </w:rPr>
        <w:t xml:space="preserve"> </w:t>
      </w:r>
      <w:r>
        <w:rPr>
          <w:lang w:bidi="he-IL"/>
        </w:rPr>
        <w:t>took</w:t>
      </w:r>
      <w:r w:rsidR="00DA493B">
        <w:rPr>
          <w:lang w:bidi="he-IL"/>
        </w:rPr>
        <w:t xml:space="preserve"> </w:t>
      </w:r>
      <w:r>
        <w:rPr>
          <w:lang w:bidi="he-IL"/>
        </w:rPr>
        <w:t>any</w:t>
      </w:r>
      <w:r w:rsidR="00DA493B">
        <w:rPr>
          <w:lang w:bidi="he-IL"/>
        </w:rPr>
        <w:t xml:space="preserve"> </w:t>
      </w:r>
      <w:r>
        <w:rPr>
          <w:lang w:bidi="he-IL"/>
        </w:rPr>
        <w:t>delight</w:t>
      </w:r>
      <w:r w:rsidR="00DA493B">
        <w:rPr>
          <w:lang w:bidi="he-IL"/>
        </w:rPr>
        <w:t xml:space="preserve"> </w:t>
      </w:r>
      <w:r>
        <w:rPr>
          <w:lang w:bidi="he-IL"/>
        </w:rPr>
        <w:t>in</w:t>
      </w:r>
      <w:r w:rsidR="00DA493B">
        <w:rPr>
          <w:lang w:bidi="he-IL"/>
        </w:rPr>
        <w:t xml:space="preserve"> </w:t>
      </w:r>
      <w:r>
        <w:rPr>
          <w:lang w:bidi="he-IL"/>
        </w:rPr>
        <w:t>any</w:t>
      </w:r>
      <w:r w:rsidR="00DA493B">
        <w:rPr>
          <w:lang w:bidi="he-IL"/>
        </w:rPr>
        <w:t xml:space="preserve"> </w:t>
      </w:r>
      <w:r>
        <w:rPr>
          <w:lang w:bidi="he-IL"/>
        </w:rPr>
        <w:t>of</w:t>
      </w:r>
      <w:r w:rsidR="00DA493B">
        <w:rPr>
          <w:lang w:bidi="he-IL"/>
        </w:rPr>
        <w:t xml:space="preserve"> </w:t>
      </w:r>
      <w:r>
        <w:rPr>
          <w:lang w:bidi="he-IL"/>
        </w:rPr>
        <w:t>it</w:t>
      </w:r>
      <w:r w:rsidR="00DA493B">
        <w:rPr>
          <w:lang w:bidi="he-IL"/>
        </w:rPr>
        <w:t xml:space="preserve"> </w:t>
      </w:r>
      <w:r>
        <w:rPr>
          <w:lang w:bidi="he-IL"/>
        </w:rPr>
        <w:t>in</w:t>
      </w:r>
      <w:r w:rsidR="00DA493B">
        <w:rPr>
          <w:lang w:bidi="he-IL"/>
        </w:rPr>
        <w:t xml:space="preserve"> </w:t>
      </w:r>
      <w:r>
        <w:rPr>
          <w:lang w:bidi="he-IL"/>
        </w:rPr>
        <w:t>the</w:t>
      </w:r>
      <w:r w:rsidR="00DA493B">
        <w:rPr>
          <w:lang w:bidi="he-IL"/>
        </w:rPr>
        <w:t xml:space="preserve"> </w:t>
      </w:r>
      <w:r>
        <w:rPr>
          <w:lang w:bidi="he-IL"/>
        </w:rPr>
        <w:t>usual</w:t>
      </w:r>
      <w:r w:rsidR="00DA493B">
        <w:rPr>
          <w:lang w:bidi="he-IL"/>
        </w:rPr>
        <w:t xml:space="preserve"> </w:t>
      </w:r>
      <w:r>
        <w:rPr>
          <w:lang w:bidi="he-IL"/>
        </w:rPr>
        <w:t>manner.</w:t>
      </w:r>
      <w:r w:rsidR="00DA493B">
        <w:rPr>
          <w:lang w:bidi="he-IL"/>
        </w:rPr>
        <w:t xml:space="preserve"> </w:t>
      </w:r>
      <w:r>
        <w:rPr>
          <w:lang w:bidi="he-IL"/>
        </w:rPr>
        <w:t>He</w:t>
      </w:r>
      <w:r w:rsidR="00DA493B">
        <w:rPr>
          <w:lang w:bidi="he-IL"/>
        </w:rPr>
        <w:t xml:space="preserve"> </w:t>
      </w:r>
      <w:r>
        <w:rPr>
          <w:lang w:bidi="he-IL"/>
        </w:rPr>
        <w:t>lived</w:t>
      </w:r>
      <w:r w:rsidR="00DA493B">
        <w:rPr>
          <w:lang w:bidi="he-IL"/>
        </w:rPr>
        <w:t xml:space="preserve"> </w:t>
      </w:r>
      <w:r>
        <w:rPr>
          <w:lang w:bidi="he-IL"/>
        </w:rPr>
        <w:t>the</w:t>
      </w:r>
      <w:r w:rsidR="00DA493B">
        <w:rPr>
          <w:lang w:bidi="he-IL"/>
        </w:rPr>
        <w:t xml:space="preserve"> </w:t>
      </w:r>
      <w:r>
        <w:rPr>
          <w:lang w:bidi="he-IL"/>
        </w:rPr>
        <w:t>way</w:t>
      </w:r>
      <w:r w:rsidR="00DA493B">
        <w:rPr>
          <w:lang w:bidi="he-IL"/>
        </w:rPr>
        <w:t xml:space="preserve"> </w:t>
      </w:r>
      <w:r>
        <w:rPr>
          <w:lang w:bidi="he-IL"/>
        </w:rPr>
        <w:t>he</w:t>
      </w:r>
      <w:r w:rsidR="00DA493B">
        <w:rPr>
          <w:lang w:bidi="he-IL"/>
        </w:rPr>
        <w:t xml:space="preserve"> </w:t>
      </w:r>
      <w:r>
        <w:rPr>
          <w:lang w:bidi="he-IL"/>
        </w:rPr>
        <w:t>did</w:t>
      </w:r>
      <w:r w:rsidR="00DA493B">
        <w:rPr>
          <w:lang w:bidi="he-IL"/>
        </w:rPr>
        <w:t xml:space="preserve"> </w:t>
      </w:r>
      <w:r>
        <w:rPr>
          <w:lang w:bidi="he-IL"/>
        </w:rPr>
        <w:t>to</w:t>
      </w:r>
      <w:r w:rsidR="00DA493B">
        <w:rPr>
          <w:lang w:bidi="he-IL"/>
        </w:rPr>
        <w:t xml:space="preserve"> </w:t>
      </w:r>
      <w:r>
        <w:rPr>
          <w:lang w:bidi="he-IL"/>
        </w:rPr>
        <w:t>underscore</w:t>
      </w:r>
      <w:r w:rsidR="00DA493B">
        <w:rPr>
          <w:lang w:bidi="he-IL"/>
        </w:rPr>
        <w:t xml:space="preserve"> </w:t>
      </w:r>
      <w:r>
        <w:rPr>
          <w:lang w:bidi="he-IL"/>
        </w:rPr>
        <w:t>the</w:t>
      </w:r>
      <w:r w:rsidR="00DA493B">
        <w:rPr>
          <w:lang w:bidi="he-IL"/>
        </w:rPr>
        <w:t xml:space="preserve"> </w:t>
      </w:r>
      <w:r>
        <w:rPr>
          <w:lang w:bidi="he-IL"/>
        </w:rPr>
        <w:t>specialness</w:t>
      </w:r>
      <w:r w:rsidR="00DA493B">
        <w:rPr>
          <w:lang w:bidi="he-IL"/>
        </w:rPr>
        <w:t xml:space="preserve"> </w:t>
      </w:r>
      <w:r>
        <w:rPr>
          <w:lang w:bidi="he-IL"/>
        </w:rPr>
        <w:t>of</w:t>
      </w:r>
      <w:r w:rsidR="00DA493B">
        <w:rPr>
          <w:lang w:bidi="he-IL"/>
        </w:rPr>
        <w:t xml:space="preserve"> </w:t>
      </w:r>
      <w:r>
        <w:rPr>
          <w:lang w:bidi="he-IL"/>
        </w:rPr>
        <w:t>human</w:t>
      </w:r>
      <w:r w:rsidR="00DA493B">
        <w:rPr>
          <w:lang w:bidi="he-IL"/>
        </w:rPr>
        <w:t xml:space="preserve"> </w:t>
      </w:r>
      <w:r>
        <w:rPr>
          <w:lang w:bidi="he-IL"/>
        </w:rPr>
        <w:t>beings.</w:t>
      </w:r>
      <w:r w:rsidR="00DA493B">
        <w:rPr>
          <w:lang w:bidi="he-IL"/>
        </w:rPr>
        <w:t xml:space="preserve"> </w:t>
      </w:r>
    </w:p>
    <w:p w14:paraId="415F5D23" w14:textId="77777777" w:rsidR="00EC7E3D" w:rsidRDefault="00EC7E3D" w:rsidP="003772F3">
      <w:pPr>
        <w:rPr>
          <w:lang w:bidi="he-IL"/>
        </w:rPr>
      </w:pPr>
    </w:p>
    <w:p w14:paraId="01FD4DED" w14:textId="77777777" w:rsidR="00DA7D81" w:rsidRDefault="00DA7D81" w:rsidP="003772F3">
      <w:pPr>
        <w:rPr>
          <w:lang w:bidi="he-IL"/>
        </w:rPr>
        <w:sectPr w:rsidR="00DA7D81" w:rsidSect="004F510F">
          <w:type w:val="continuous"/>
          <w:pgSz w:w="12240" w:h="15840"/>
          <w:pgMar w:top="720" w:right="720" w:bottom="720" w:left="720" w:header="720" w:footer="720" w:gutter="0"/>
          <w:cols w:num="2" w:sep="1" w:space="720"/>
          <w:docGrid w:linePitch="326"/>
          <w15:footnoteColumns w:val="1"/>
        </w:sectPr>
      </w:pPr>
    </w:p>
    <w:p w14:paraId="3C27832A" w14:textId="4961D8E7" w:rsidR="00DA7D81" w:rsidRDefault="00DA7D81">
      <w:pPr>
        <w:jc w:val="left"/>
        <w:rPr>
          <w:lang w:bidi="he-IL"/>
        </w:rPr>
      </w:pPr>
      <w:r>
        <w:rPr>
          <w:lang w:bidi="he-IL"/>
        </w:rPr>
        <w:br w:type="page"/>
      </w:r>
    </w:p>
    <w:p w14:paraId="6D7C2587" w14:textId="60AA4DEE" w:rsidR="00DA7D81" w:rsidRDefault="00DA7D81" w:rsidP="003772F3">
      <w:pPr>
        <w:rPr>
          <w:lang w:bidi="he-IL"/>
        </w:rPr>
      </w:pPr>
    </w:p>
    <w:tbl>
      <w:tblPr>
        <w:tblStyle w:val="TableGrid"/>
        <w:tblW w:w="0" w:type="auto"/>
        <w:tblInd w:w="0" w:type="dxa"/>
        <w:tblLook w:val="04A0" w:firstRow="1" w:lastRow="0" w:firstColumn="1" w:lastColumn="0" w:noHBand="0" w:noVBand="1"/>
      </w:tblPr>
      <w:tblGrid>
        <w:gridCol w:w="3596"/>
        <w:gridCol w:w="3597"/>
        <w:gridCol w:w="3597"/>
      </w:tblGrid>
      <w:tr w:rsidR="004F510F" w14:paraId="63FD1456" w14:textId="77777777" w:rsidTr="004F510F">
        <w:tc>
          <w:tcPr>
            <w:tcW w:w="3596" w:type="dxa"/>
          </w:tcPr>
          <w:p w14:paraId="648C2C6C" w14:textId="45349944" w:rsidR="004F510F" w:rsidRDefault="004F510F" w:rsidP="004F510F">
            <w:pPr>
              <w:jc w:val="center"/>
              <w:rPr>
                <w:lang w:bidi="he-IL"/>
              </w:rPr>
            </w:pPr>
            <w:r w:rsidRPr="00DA7D81">
              <w:rPr>
                <w:b/>
                <w:bCs/>
                <w:lang w:bidi="he-IL"/>
              </w:rPr>
              <w:t>Identical Twins Boys</w:t>
            </w:r>
          </w:p>
        </w:tc>
        <w:tc>
          <w:tcPr>
            <w:tcW w:w="3597" w:type="dxa"/>
          </w:tcPr>
          <w:p w14:paraId="70912597" w14:textId="0C0FE912" w:rsidR="004F510F" w:rsidRDefault="004F510F" w:rsidP="004F510F">
            <w:pPr>
              <w:jc w:val="center"/>
              <w:rPr>
                <w:lang w:bidi="he-IL"/>
              </w:rPr>
            </w:pPr>
            <w:r w:rsidRPr="00DA7D81">
              <w:rPr>
                <w:b/>
                <w:bCs/>
                <w:lang w:bidi="he-IL"/>
              </w:rPr>
              <w:t>Yaaqob’s Esav Mission</w:t>
            </w:r>
          </w:p>
        </w:tc>
        <w:tc>
          <w:tcPr>
            <w:tcW w:w="3597" w:type="dxa"/>
          </w:tcPr>
          <w:p w14:paraId="0B5C0373" w14:textId="300AF749" w:rsidR="004F510F" w:rsidRDefault="004F510F" w:rsidP="004F510F">
            <w:pPr>
              <w:jc w:val="center"/>
              <w:rPr>
                <w:lang w:bidi="he-IL"/>
              </w:rPr>
            </w:pPr>
            <w:r w:rsidRPr="00DA7D81">
              <w:rPr>
                <w:b/>
                <w:bCs/>
                <w:lang w:bidi="he-IL"/>
              </w:rPr>
              <w:t>Yaaqob’s Primary Mission</w:t>
            </w:r>
          </w:p>
        </w:tc>
      </w:tr>
      <w:tr w:rsidR="004F510F" w14:paraId="6E2B9A01" w14:textId="77777777" w:rsidTr="004F510F">
        <w:tc>
          <w:tcPr>
            <w:tcW w:w="3596" w:type="dxa"/>
          </w:tcPr>
          <w:p w14:paraId="7F0224F8" w14:textId="67AB5A61" w:rsidR="004F510F" w:rsidRDefault="004F510F" w:rsidP="003772F3">
            <w:pPr>
              <w:rPr>
                <w:lang w:bidi="he-IL"/>
              </w:rPr>
            </w:pPr>
            <w:r w:rsidRPr="00DA7D81">
              <w:rPr>
                <w:b/>
                <w:bCs/>
                <w:lang w:bidi="he-IL"/>
              </w:rPr>
              <w:t>Birth Order</w:t>
            </w:r>
          </w:p>
        </w:tc>
        <w:tc>
          <w:tcPr>
            <w:tcW w:w="3597" w:type="dxa"/>
          </w:tcPr>
          <w:p w14:paraId="1051365B" w14:textId="7599F5F2" w:rsidR="004F510F" w:rsidRDefault="004F510F" w:rsidP="003772F3">
            <w:pPr>
              <w:rPr>
                <w:lang w:bidi="he-IL"/>
              </w:rPr>
            </w:pPr>
            <w:r w:rsidRPr="00DA7D81">
              <w:rPr>
                <w:lang w:bidi="he-IL"/>
              </w:rPr>
              <w:t>Esav was the elder.</w:t>
            </w:r>
          </w:p>
        </w:tc>
        <w:tc>
          <w:tcPr>
            <w:tcW w:w="3597" w:type="dxa"/>
          </w:tcPr>
          <w:p w14:paraId="169F0911" w14:textId="3D30DC09" w:rsidR="004F510F" w:rsidRDefault="004F510F" w:rsidP="003772F3">
            <w:pPr>
              <w:rPr>
                <w:lang w:bidi="he-IL"/>
              </w:rPr>
            </w:pPr>
            <w:r w:rsidRPr="00DA7D81">
              <w:rPr>
                <w:lang w:bidi="he-IL"/>
              </w:rPr>
              <w:t>Yaaqob was younger.</w:t>
            </w:r>
          </w:p>
        </w:tc>
      </w:tr>
      <w:tr w:rsidR="004F510F" w14:paraId="73F0FA3D" w14:textId="77777777" w:rsidTr="004F510F">
        <w:tc>
          <w:tcPr>
            <w:tcW w:w="3596" w:type="dxa"/>
          </w:tcPr>
          <w:p w14:paraId="19C0077C" w14:textId="7EE40094" w:rsidR="004F510F" w:rsidRDefault="004F510F" w:rsidP="003772F3">
            <w:pPr>
              <w:rPr>
                <w:lang w:bidi="he-IL"/>
              </w:rPr>
            </w:pPr>
            <w:r w:rsidRPr="00DA7D81">
              <w:rPr>
                <w:b/>
                <w:bCs/>
                <w:lang w:bidi="he-IL"/>
              </w:rPr>
              <w:t>Birthright (becorah)</w:t>
            </w:r>
          </w:p>
        </w:tc>
        <w:tc>
          <w:tcPr>
            <w:tcW w:w="3597" w:type="dxa"/>
          </w:tcPr>
          <w:p w14:paraId="0C764230" w14:textId="77777777" w:rsidR="00FF7ECB" w:rsidRDefault="00FF7ECB" w:rsidP="00FF7ECB">
            <w:pPr>
              <w:rPr>
                <w:lang w:bidi="he-IL"/>
              </w:rPr>
            </w:pPr>
            <w:r>
              <w:rPr>
                <w:lang w:bidi="he-IL"/>
              </w:rPr>
              <w:t xml:space="preserve">Purchased with lentils from Esav. </w:t>
            </w:r>
          </w:p>
          <w:p w14:paraId="76EBE1E8" w14:textId="2FD5ED87" w:rsidR="004F510F" w:rsidRDefault="00FF7ECB" w:rsidP="00FF7ECB">
            <w:pPr>
              <w:rPr>
                <w:lang w:bidi="he-IL"/>
              </w:rPr>
            </w:pPr>
            <w:r>
              <w:rPr>
                <w:lang w:bidi="he-IL"/>
              </w:rPr>
              <w:t>Esav was the first born.</w:t>
            </w:r>
          </w:p>
        </w:tc>
        <w:tc>
          <w:tcPr>
            <w:tcW w:w="3597" w:type="dxa"/>
          </w:tcPr>
          <w:p w14:paraId="52467485" w14:textId="59547901" w:rsidR="004F510F" w:rsidRDefault="00FF7ECB" w:rsidP="003772F3">
            <w:pPr>
              <w:rPr>
                <w:lang w:bidi="he-IL"/>
              </w:rPr>
            </w:pPr>
            <w:r w:rsidRPr="00FF7ECB">
              <w:rPr>
                <w:lang w:bidi="he-IL"/>
              </w:rPr>
              <w:t>Conceived from first drop of semen. Heel grabber.</w:t>
            </w:r>
          </w:p>
        </w:tc>
      </w:tr>
      <w:tr w:rsidR="004F510F" w14:paraId="4AB71060" w14:textId="77777777" w:rsidTr="004F510F">
        <w:tc>
          <w:tcPr>
            <w:tcW w:w="3596" w:type="dxa"/>
          </w:tcPr>
          <w:p w14:paraId="7EBCF3E3" w14:textId="57BA5CE2" w:rsidR="004F510F" w:rsidRDefault="004F510F" w:rsidP="003772F3">
            <w:pPr>
              <w:rPr>
                <w:lang w:bidi="he-IL"/>
              </w:rPr>
            </w:pPr>
            <w:r w:rsidRPr="00DA7D81">
              <w:rPr>
                <w:b/>
                <w:bCs/>
                <w:lang w:bidi="he-IL"/>
              </w:rPr>
              <w:t>World</w:t>
            </w:r>
          </w:p>
        </w:tc>
        <w:tc>
          <w:tcPr>
            <w:tcW w:w="3597" w:type="dxa"/>
          </w:tcPr>
          <w:p w14:paraId="31E543E0" w14:textId="390786EE" w:rsidR="004F510F" w:rsidRDefault="00FF7ECB" w:rsidP="003772F3">
            <w:pPr>
              <w:rPr>
                <w:lang w:bidi="he-IL"/>
              </w:rPr>
            </w:pPr>
            <w:r w:rsidRPr="00DA7D81">
              <w:rPr>
                <w:lang w:bidi="he-IL"/>
              </w:rPr>
              <w:t>Olam HaZeh</w:t>
            </w:r>
          </w:p>
        </w:tc>
        <w:tc>
          <w:tcPr>
            <w:tcW w:w="3597" w:type="dxa"/>
          </w:tcPr>
          <w:p w14:paraId="4369BE51" w14:textId="59E98874" w:rsidR="004F510F" w:rsidRDefault="00FF7ECB" w:rsidP="003772F3">
            <w:pPr>
              <w:rPr>
                <w:lang w:bidi="he-IL"/>
              </w:rPr>
            </w:pPr>
            <w:r w:rsidRPr="00DA7D81">
              <w:rPr>
                <w:lang w:bidi="he-IL"/>
              </w:rPr>
              <w:t>Olam HaBa</w:t>
            </w:r>
          </w:p>
        </w:tc>
      </w:tr>
      <w:tr w:rsidR="004F510F" w14:paraId="34818ECA" w14:textId="77777777" w:rsidTr="004F510F">
        <w:tc>
          <w:tcPr>
            <w:tcW w:w="3596" w:type="dxa"/>
          </w:tcPr>
          <w:p w14:paraId="6BFC22BE" w14:textId="61ECDE46" w:rsidR="004F510F" w:rsidRDefault="004F510F" w:rsidP="004F510F">
            <w:pPr>
              <w:rPr>
                <w:lang w:bidi="he-IL"/>
              </w:rPr>
            </w:pPr>
            <w:r w:rsidRPr="00DA7D81">
              <w:rPr>
                <w:b/>
                <w:bCs/>
                <w:lang w:bidi="he-IL"/>
              </w:rPr>
              <w:t>Wife - Twin Sisters</w:t>
            </w:r>
          </w:p>
        </w:tc>
        <w:tc>
          <w:tcPr>
            <w:tcW w:w="3597" w:type="dxa"/>
          </w:tcPr>
          <w:p w14:paraId="42CDB421" w14:textId="1E4D94DF" w:rsidR="004F510F" w:rsidRDefault="00FF7ECB" w:rsidP="003772F3">
            <w:pPr>
              <w:rPr>
                <w:lang w:bidi="he-IL"/>
              </w:rPr>
            </w:pPr>
            <w:r w:rsidRPr="00DA7D81">
              <w:rPr>
                <w:lang w:bidi="he-IL"/>
              </w:rPr>
              <w:t>Leah - Elder</w:t>
            </w:r>
          </w:p>
        </w:tc>
        <w:tc>
          <w:tcPr>
            <w:tcW w:w="3597" w:type="dxa"/>
          </w:tcPr>
          <w:p w14:paraId="68843F69" w14:textId="35F77B68" w:rsidR="004F510F" w:rsidRDefault="00FF7ECB" w:rsidP="003772F3">
            <w:pPr>
              <w:rPr>
                <w:lang w:bidi="he-IL"/>
              </w:rPr>
            </w:pPr>
            <w:r w:rsidRPr="00DA7D81">
              <w:rPr>
                <w:lang w:bidi="he-IL"/>
              </w:rPr>
              <w:t>Rachel - Younger</w:t>
            </w:r>
          </w:p>
        </w:tc>
      </w:tr>
      <w:tr w:rsidR="004F510F" w14:paraId="5C0A48CF" w14:textId="77777777" w:rsidTr="004F510F">
        <w:tc>
          <w:tcPr>
            <w:tcW w:w="3596" w:type="dxa"/>
          </w:tcPr>
          <w:p w14:paraId="694FA795" w14:textId="5141B05F" w:rsidR="004F510F" w:rsidRDefault="004F510F" w:rsidP="003772F3">
            <w:pPr>
              <w:rPr>
                <w:lang w:bidi="he-IL"/>
              </w:rPr>
            </w:pPr>
            <w:r w:rsidRPr="00DA7D81">
              <w:rPr>
                <w:b/>
                <w:bCs/>
                <w:lang w:bidi="he-IL"/>
              </w:rPr>
              <w:t>Wives Switched Roles</w:t>
            </w:r>
          </w:p>
        </w:tc>
        <w:tc>
          <w:tcPr>
            <w:tcW w:w="3597" w:type="dxa"/>
          </w:tcPr>
          <w:p w14:paraId="2FDCF4EB" w14:textId="6D149C9A" w:rsidR="004F510F" w:rsidRDefault="00FF7ECB" w:rsidP="003772F3">
            <w:pPr>
              <w:rPr>
                <w:lang w:bidi="he-IL"/>
              </w:rPr>
            </w:pPr>
            <w:r w:rsidRPr="00DA7D81">
              <w:rPr>
                <w:lang w:bidi="he-IL"/>
              </w:rPr>
              <w:t>Rachel - Younger</w:t>
            </w:r>
          </w:p>
        </w:tc>
        <w:tc>
          <w:tcPr>
            <w:tcW w:w="3597" w:type="dxa"/>
          </w:tcPr>
          <w:p w14:paraId="4AACA387" w14:textId="1A0385E3" w:rsidR="004F510F" w:rsidRDefault="00FF7ECB" w:rsidP="003772F3">
            <w:pPr>
              <w:rPr>
                <w:lang w:bidi="he-IL"/>
              </w:rPr>
            </w:pPr>
            <w:r w:rsidRPr="00DA7D81">
              <w:rPr>
                <w:lang w:bidi="he-IL"/>
              </w:rPr>
              <w:t>Leah</w:t>
            </w:r>
            <w:r>
              <w:rPr>
                <w:rStyle w:val="FootnoteReference"/>
                <w:lang w:bidi="he-IL"/>
              </w:rPr>
              <w:footnoteReference w:id="124"/>
            </w:r>
            <w:r w:rsidRPr="00DA7D81">
              <w:rPr>
                <w:lang w:bidi="he-IL"/>
              </w:rPr>
              <w:t xml:space="preserve"> - Elder</w:t>
            </w:r>
          </w:p>
        </w:tc>
      </w:tr>
      <w:tr w:rsidR="004F510F" w14:paraId="76C1B213" w14:textId="77777777" w:rsidTr="004F510F">
        <w:tc>
          <w:tcPr>
            <w:tcW w:w="3596" w:type="dxa"/>
          </w:tcPr>
          <w:p w14:paraId="11981414" w14:textId="5309E43B" w:rsidR="004F510F" w:rsidRDefault="004F510F" w:rsidP="003772F3">
            <w:pPr>
              <w:rPr>
                <w:lang w:bidi="he-IL"/>
              </w:rPr>
            </w:pPr>
            <w:r w:rsidRPr="00DA7D81">
              <w:rPr>
                <w:b/>
                <w:bCs/>
                <w:lang w:bidi="he-IL"/>
              </w:rPr>
              <w:t>Mission</w:t>
            </w:r>
          </w:p>
        </w:tc>
        <w:tc>
          <w:tcPr>
            <w:tcW w:w="3597" w:type="dxa"/>
          </w:tcPr>
          <w:p w14:paraId="124705CE" w14:textId="0EC01972" w:rsidR="004F510F" w:rsidRDefault="00FF7ECB" w:rsidP="003772F3">
            <w:pPr>
              <w:rPr>
                <w:lang w:bidi="he-IL"/>
              </w:rPr>
            </w:pPr>
            <w:r w:rsidRPr="00DA7D81">
              <w:rPr>
                <w:lang w:bidi="he-IL"/>
              </w:rPr>
              <w:t>Physical</w:t>
            </w:r>
          </w:p>
        </w:tc>
        <w:tc>
          <w:tcPr>
            <w:tcW w:w="3597" w:type="dxa"/>
          </w:tcPr>
          <w:p w14:paraId="49B66EB3" w14:textId="0BB09A2A" w:rsidR="004F510F" w:rsidRDefault="00FF7ECB" w:rsidP="003772F3">
            <w:pPr>
              <w:rPr>
                <w:lang w:bidi="he-IL"/>
              </w:rPr>
            </w:pPr>
            <w:r w:rsidRPr="00DA7D81">
              <w:rPr>
                <w:lang w:bidi="he-IL"/>
              </w:rPr>
              <w:t>Spiritual</w:t>
            </w:r>
          </w:p>
        </w:tc>
      </w:tr>
      <w:tr w:rsidR="004F510F" w14:paraId="4785A99B" w14:textId="77777777" w:rsidTr="004F510F">
        <w:tc>
          <w:tcPr>
            <w:tcW w:w="3596" w:type="dxa"/>
          </w:tcPr>
          <w:p w14:paraId="49710A06" w14:textId="77777777" w:rsidR="004F510F" w:rsidRPr="00DA7D81" w:rsidRDefault="004F510F" w:rsidP="004F510F">
            <w:pPr>
              <w:rPr>
                <w:lang w:bidi="he-IL"/>
              </w:rPr>
            </w:pPr>
            <w:r w:rsidRPr="00DA7D81">
              <w:rPr>
                <w:b/>
                <w:bCs/>
                <w:lang w:bidi="he-IL"/>
              </w:rPr>
              <w:t>Attribute</w:t>
            </w:r>
          </w:p>
          <w:p w14:paraId="109A5EBA" w14:textId="77777777" w:rsidR="004F510F" w:rsidRDefault="004F510F" w:rsidP="004F510F">
            <w:pPr>
              <w:rPr>
                <w:lang w:bidi="he-IL"/>
              </w:rPr>
            </w:pPr>
            <w:r w:rsidRPr="00DA7D81">
              <w:rPr>
                <w:lang w:bidi="he-IL"/>
              </w:rPr>
              <w:t xml:space="preserve">To become Rachamim. </w:t>
            </w:r>
          </w:p>
          <w:p w14:paraId="7FD97610" w14:textId="0D30B12F" w:rsidR="004F510F" w:rsidRDefault="004F510F" w:rsidP="004F510F">
            <w:pPr>
              <w:rPr>
                <w:lang w:bidi="he-IL"/>
              </w:rPr>
            </w:pPr>
            <w:r w:rsidRPr="00DA7D81">
              <w:rPr>
                <w:b/>
                <w:bCs/>
                <w:lang w:bidi="he-IL"/>
              </w:rPr>
              <w:t>Bereshit (Genesis) 43:14</w:t>
            </w:r>
          </w:p>
        </w:tc>
        <w:tc>
          <w:tcPr>
            <w:tcW w:w="3597" w:type="dxa"/>
          </w:tcPr>
          <w:p w14:paraId="54934B0F" w14:textId="6A8D372E" w:rsidR="004F510F" w:rsidRDefault="00FF7ECB" w:rsidP="003772F3">
            <w:pPr>
              <w:rPr>
                <w:lang w:bidi="he-IL"/>
              </w:rPr>
            </w:pPr>
            <w:r w:rsidRPr="00DA7D81">
              <w:rPr>
                <w:lang w:bidi="he-IL"/>
              </w:rPr>
              <w:t>Geburah</w:t>
            </w:r>
          </w:p>
        </w:tc>
        <w:tc>
          <w:tcPr>
            <w:tcW w:w="3597" w:type="dxa"/>
          </w:tcPr>
          <w:p w14:paraId="31B3530B" w14:textId="2F38EDFB" w:rsidR="004F510F" w:rsidRDefault="00FF7ECB" w:rsidP="003772F3">
            <w:pPr>
              <w:rPr>
                <w:lang w:bidi="he-IL"/>
              </w:rPr>
            </w:pPr>
            <w:r w:rsidRPr="00DA7D81">
              <w:rPr>
                <w:lang w:bidi="he-IL"/>
              </w:rPr>
              <w:t>Chessed</w:t>
            </w:r>
          </w:p>
        </w:tc>
      </w:tr>
      <w:tr w:rsidR="004F510F" w14:paraId="209C2277" w14:textId="77777777" w:rsidTr="004F510F">
        <w:tc>
          <w:tcPr>
            <w:tcW w:w="3596" w:type="dxa"/>
          </w:tcPr>
          <w:p w14:paraId="0F16DFC1" w14:textId="120FE07D" w:rsidR="004F510F" w:rsidRPr="00DA7D81" w:rsidRDefault="00FF7ECB" w:rsidP="004F510F">
            <w:pPr>
              <w:rPr>
                <w:b/>
                <w:bCs/>
                <w:lang w:bidi="he-IL"/>
              </w:rPr>
            </w:pPr>
            <w:r w:rsidRPr="00DA7D81">
              <w:rPr>
                <w:b/>
                <w:bCs/>
                <w:lang w:bidi="he-IL"/>
              </w:rPr>
              <w:t>Blessing</w:t>
            </w:r>
          </w:p>
        </w:tc>
        <w:tc>
          <w:tcPr>
            <w:tcW w:w="3597" w:type="dxa"/>
          </w:tcPr>
          <w:p w14:paraId="7B92A3EF" w14:textId="4FCD89DD" w:rsidR="004F510F" w:rsidRDefault="00FF7ECB" w:rsidP="003772F3">
            <w:pPr>
              <w:rPr>
                <w:lang w:bidi="he-IL"/>
              </w:rPr>
            </w:pPr>
            <w:r w:rsidRPr="00FF7ECB">
              <w:rPr>
                <w:b/>
                <w:bCs/>
                <w:lang w:bidi="he-IL"/>
              </w:rPr>
              <w:t>Bereshit (Genesis) 27:28-29</w:t>
            </w:r>
            <w:r w:rsidRPr="00FF7ECB">
              <w:rPr>
                <w:lang w:bidi="he-IL"/>
              </w:rPr>
              <w:t xml:space="preserve"> And may G</w:t>
            </w:r>
            <w:r w:rsidRPr="00FF7ECB">
              <w:rPr>
                <w:rtl/>
                <w:lang w:bidi="he-IL"/>
              </w:rPr>
              <w:t>־</w:t>
            </w:r>
            <w:r w:rsidRPr="00FF7ECB">
              <w:rPr>
                <w:lang w:bidi="he-IL"/>
              </w:rPr>
              <w:t>d give you of the dew of heaven, and of the fatness (riches) of the land and abundance of grain and wine. 29 Let peoples serve thee, and nations bow down to thee. Be lord over thy brethren, and let thy mother’s sons bow down to thee. Cursed be every one that curseth thee, and blessed be every one that blesseth thee.</w:t>
            </w:r>
          </w:p>
        </w:tc>
        <w:tc>
          <w:tcPr>
            <w:tcW w:w="3597" w:type="dxa"/>
          </w:tcPr>
          <w:p w14:paraId="43A80A33" w14:textId="230BC977" w:rsidR="004F510F" w:rsidRDefault="00FF7ECB" w:rsidP="003772F3">
            <w:pPr>
              <w:rPr>
                <w:lang w:bidi="he-IL"/>
              </w:rPr>
            </w:pPr>
            <w:r w:rsidRPr="00FF7ECB">
              <w:rPr>
                <w:b/>
                <w:bCs/>
                <w:lang w:bidi="he-IL"/>
              </w:rPr>
              <w:t>Bereshit (Genesis) 28:3-4</w:t>
            </w:r>
            <w:r w:rsidRPr="00FF7ECB">
              <w:rPr>
                <w:lang w:bidi="he-IL"/>
              </w:rPr>
              <w:t xml:space="preserve"> God Almighty bless thee, and make thee fruitful, and multiply thee, that thou mayest be a congregation of peoples; 4 and give thee the blessing of Abraham, to thee, and to thy seed with thee; that thou mayest inherit the land of thy sojou</w:t>
            </w:r>
            <w:r w:rsidR="00016509">
              <w:rPr>
                <w:lang w:bidi="he-IL"/>
              </w:rPr>
              <w:t>rn</w:t>
            </w:r>
            <w:r w:rsidRPr="00FF7ECB">
              <w:rPr>
                <w:lang w:bidi="he-IL"/>
              </w:rPr>
              <w:t>ings, which God gave unto Abraham.</w:t>
            </w:r>
          </w:p>
        </w:tc>
      </w:tr>
      <w:tr w:rsidR="004F510F" w14:paraId="3C78916A" w14:textId="77777777" w:rsidTr="00F337FE">
        <w:tc>
          <w:tcPr>
            <w:tcW w:w="3596" w:type="dxa"/>
          </w:tcPr>
          <w:p w14:paraId="706F8FE1" w14:textId="77777777" w:rsidR="00FF7ECB" w:rsidRPr="00DA7D81" w:rsidRDefault="00FF7ECB" w:rsidP="00FF7ECB">
            <w:pPr>
              <w:rPr>
                <w:lang w:bidi="he-IL"/>
              </w:rPr>
            </w:pPr>
            <w:r w:rsidRPr="00DA7D81">
              <w:rPr>
                <w:b/>
                <w:bCs/>
                <w:lang w:bidi="he-IL"/>
              </w:rPr>
              <w:t>Temperament</w:t>
            </w:r>
          </w:p>
          <w:p w14:paraId="0ABE5820" w14:textId="02EFA9BF" w:rsidR="004F510F" w:rsidRPr="00DA7D81" w:rsidRDefault="00FF7ECB" w:rsidP="00FF7ECB">
            <w:pPr>
              <w:rPr>
                <w:b/>
                <w:bCs/>
                <w:lang w:bidi="he-IL"/>
              </w:rPr>
            </w:pPr>
            <w:r w:rsidRPr="00DA7D81">
              <w:rPr>
                <w:lang w:bidi="he-IL"/>
              </w:rPr>
              <w:t>Bereshit (Genesis) 25:27</w:t>
            </w:r>
          </w:p>
        </w:tc>
        <w:tc>
          <w:tcPr>
            <w:tcW w:w="3597" w:type="dxa"/>
          </w:tcPr>
          <w:p w14:paraId="434777B3" w14:textId="0C8C57F6" w:rsidR="004F510F" w:rsidRDefault="00FF7ECB" w:rsidP="00F337FE">
            <w:pPr>
              <w:rPr>
                <w:lang w:bidi="he-IL"/>
              </w:rPr>
            </w:pPr>
            <w:r w:rsidRPr="00DA7D81">
              <w:rPr>
                <w:lang w:bidi="he-IL"/>
              </w:rPr>
              <w:t>Hunter</w:t>
            </w:r>
          </w:p>
        </w:tc>
        <w:tc>
          <w:tcPr>
            <w:tcW w:w="3597" w:type="dxa"/>
          </w:tcPr>
          <w:p w14:paraId="27C7F116" w14:textId="16F1F89E" w:rsidR="004F510F" w:rsidRDefault="00FF7ECB" w:rsidP="00F337FE">
            <w:pPr>
              <w:rPr>
                <w:lang w:bidi="he-IL"/>
              </w:rPr>
            </w:pPr>
            <w:r w:rsidRPr="00DA7D81">
              <w:rPr>
                <w:lang w:bidi="he-IL"/>
              </w:rPr>
              <w:t>Tent Dweller</w:t>
            </w:r>
          </w:p>
        </w:tc>
      </w:tr>
      <w:tr w:rsidR="004F510F" w14:paraId="3FBDAAE4" w14:textId="77777777" w:rsidTr="00F337FE">
        <w:tc>
          <w:tcPr>
            <w:tcW w:w="3596" w:type="dxa"/>
          </w:tcPr>
          <w:p w14:paraId="786F60BA" w14:textId="1BDA125F" w:rsidR="004F510F" w:rsidRPr="00DA7D81" w:rsidRDefault="00FF7ECB" w:rsidP="00F337FE">
            <w:pPr>
              <w:rPr>
                <w:b/>
                <w:bCs/>
                <w:lang w:bidi="he-IL"/>
              </w:rPr>
            </w:pPr>
            <w:r w:rsidRPr="00DA7D81">
              <w:rPr>
                <w:b/>
                <w:bCs/>
                <w:lang w:bidi="he-IL"/>
              </w:rPr>
              <w:t>HaShem’s view</w:t>
            </w:r>
          </w:p>
        </w:tc>
        <w:tc>
          <w:tcPr>
            <w:tcW w:w="3597" w:type="dxa"/>
          </w:tcPr>
          <w:p w14:paraId="63DEBBE0" w14:textId="2DA3A484" w:rsidR="004F510F" w:rsidRDefault="00FF7ECB" w:rsidP="00F337FE">
            <w:pPr>
              <w:rPr>
                <w:lang w:bidi="he-IL"/>
              </w:rPr>
            </w:pPr>
            <w:r w:rsidRPr="00DA7D81">
              <w:rPr>
                <w:lang w:bidi="he-IL"/>
              </w:rPr>
              <w:t>Esav Hated</w:t>
            </w:r>
          </w:p>
        </w:tc>
        <w:tc>
          <w:tcPr>
            <w:tcW w:w="3597" w:type="dxa"/>
          </w:tcPr>
          <w:p w14:paraId="72DA6766" w14:textId="3FDAF64A" w:rsidR="004F510F" w:rsidRDefault="00FF7ECB" w:rsidP="00F337FE">
            <w:pPr>
              <w:rPr>
                <w:lang w:bidi="he-IL"/>
              </w:rPr>
            </w:pPr>
            <w:r w:rsidRPr="00DA7D81">
              <w:rPr>
                <w:lang w:bidi="he-IL"/>
              </w:rPr>
              <w:t>Yaaqob Loved</w:t>
            </w:r>
          </w:p>
        </w:tc>
      </w:tr>
      <w:tr w:rsidR="004F510F" w14:paraId="210A7DDD" w14:textId="77777777" w:rsidTr="00F337FE">
        <w:tc>
          <w:tcPr>
            <w:tcW w:w="3596" w:type="dxa"/>
          </w:tcPr>
          <w:p w14:paraId="6A51C9F6" w14:textId="0CABD1AF" w:rsidR="004F510F" w:rsidRPr="00DA7D81" w:rsidRDefault="00FF7ECB" w:rsidP="00F337FE">
            <w:pPr>
              <w:rPr>
                <w:b/>
                <w:bCs/>
                <w:lang w:bidi="he-IL"/>
              </w:rPr>
            </w:pPr>
            <w:r w:rsidRPr="00DA7D81">
              <w:rPr>
                <w:b/>
                <w:bCs/>
                <w:lang w:bidi="he-IL"/>
              </w:rPr>
              <w:t>Sphere</w:t>
            </w:r>
          </w:p>
        </w:tc>
        <w:tc>
          <w:tcPr>
            <w:tcW w:w="3597" w:type="dxa"/>
          </w:tcPr>
          <w:p w14:paraId="5EBDDA1A" w14:textId="596FD7C4" w:rsidR="004F510F" w:rsidRDefault="00FF7ECB" w:rsidP="00F337FE">
            <w:pPr>
              <w:rPr>
                <w:lang w:bidi="he-IL"/>
              </w:rPr>
            </w:pPr>
            <w:r w:rsidRPr="00DA7D81">
              <w:rPr>
                <w:lang w:bidi="he-IL"/>
              </w:rPr>
              <w:t>Science</w:t>
            </w:r>
          </w:p>
        </w:tc>
        <w:tc>
          <w:tcPr>
            <w:tcW w:w="3597" w:type="dxa"/>
          </w:tcPr>
          <w:p w14:paraId="3464FB53" w14:textId="276931CC" w:rsidR="004F510F" w:rsidRDefault="00FF7ECB" w:rsidP="00F337FE">
            <w:pPr>
              <w:rPr>
                <w:lang w:bidi="he-IL"/>
              </w:rPr>
            </w:pPr>
            <w:r w:rsidRPr="00DA7D81">
              <w:rPr>
                <w:lang w:bidi="he-IL"/>
              </w:rPr>
              <w:t>Torah</w:t>
            </w:r>
          </w:p>
        </w:tc>
      </w:tr>
      <w:tr w:rsidR="004F510F" w14:paraId="6E25F70C" w14:textId="77777777" w:rsidTr="00F337FE">
        <w:tc>
          <w:tcPr>
            <w:tcW w:w="3596" w:type="dxa"/>
          </w:tcPr>
          <w:p w14:paraId="2A8B518A" w14:textId="08D8DDEA" w:rsidR="004F510F" w:rsidRPr="00DA7D81" w:rsidRDefault="00FF7ECB" w:rsidP="00F337FE">
            <w:pPr>
              <w:rPr>
                <w:b/>
                <w:bCs/>
                <w:lang w:bidi="he-IL"/>
              </w:rPr>
            </w:pPr>
            <w:r w:rsidRPr="00DA7D81">
              <w:rPr>
                <w:b/>
                <w:bCs/>
                <w:lang w:bidi="he-IL"/>
              </w:rPr>
              <w:t>Tree</w:t>
            </w:r>
          </w:p>
        </w:tc>
        <w:tc>
          <w:tcPr>
            <w:tcW w:w="3597" w:type="dxa"/>
          </w:tcPr>
          <w:p w14:paraId="3DC3F532" w14:textId="6A375E15" w:rsidR="004F510F" w:rsidRDefault="00FF7ECB" w:rsidP="00F337FE">
            <w:pPr>
              <w:rPr>
                <w:lang w:bidi="he-IL"/>
              </w:rPr>
            </w:pPr>
            <w:r w:rsidRPr="00FF7ECB">
              <w:rPr>
                <w:lang w:bidi="he-IL"/>
              </w:rPr>
              <w:t>Eitz HaDaat, the concept of “move away from evil”.</w:t>
            </w:r>
          </w:p>
        </w:tc>
        <w:tc>
          <w:tcPr>
            <w:tcW w:w="3597" w:type="dxa"/>
          </w:tcPr>
          <w:p w14:paraId="21A265BE" w14:textId="560725FF" w:rsidR="004F510F" w:rsidRDefault="00FF7ECB" w:rsidP="00F337FE">
            <w:pPr>
              <w:rPr>
                <w:lang w:bidi="he-IL"/>
              </w:rPr>
            </w:pPr>
            <w:r w:rsidRPr="00FF7ECB">
              <w:rPr>
                <w:lang w:bidi="he-IL"/>
              </w:rPr>
              <w:t>Eitz HaChaim, the concept of “do good”.</w:t>
            </w:r>
          </w:p>
        </w:tc>
      </w:tr>
      <w:tr w:rsidR="004F510F" w14:paraId="7BE1EF10" w14:textId="77777777" w:rsidTr="00F337FE">
        <w:tc>
          <w:tcPr>
            <w:tcW w:w="3596" w:type="dxa"/>
          </w:tcPr>
          <w:p w14:paraId="41837D12" w14:textId="13DD7FA2" w:rsidR="004F510F" w:rsidRPr="00DA7D81" w:rsidRDefault="00FF7ECB" w:rsidP="00F337FE">
            <w:pPr>
              <w:rPr>
                <w:b/>
                <w:bCs/>
                <w:lang w:bidi="he-IL"/>
              </w:rPr>
            </w:pPr>
            <w:r w:rsidRPr="00DA7D81">
              <w:rPr>
                <w:b/>
                <w:bCs/>
                <w:lang w:bidi="he-IL"/>
              </w:rPr>
              <w:t>Yaaqob’s Names</w:t>
            </w:r>
          </w:p>
        </w:tc>
        <w:tc>
          <w:tcPr>
            <w:tcW w:w="3597" w:type="dxa"/>
          </w:tcPr>
          <w:p w14:paraId="6C62032A" w14:textId="109F79B1" w:rsidR="004F510F" w:rsidRDefault="00FF7ECB" w:rsidP="00F337FE">
            <w:pPr>
              <w:rPr>
                <w:lang w:bidi="he-IL"/>
              </w:rPr>
            </w:pPr>
            <w:r w:rsidRPr="00F110D1">
              <w:rPr>
                <w:b/>
                <w:bCs/>
                <w:lang w:bidi="he-IL"/>
              </w:rPr>
              <w:t>Yaaqob</w:t>
            </w:r>
            <w:r w:rsidRPr="00FF7ECB">
              <w:rPr>
                <w:lang w:bidi="he-IL"/>
              </w:rPr>
              <w:t xml:space="preserve"> (Esav)</w:t>
            </w:r>
          </w:p>
        </w:tc>
        <w:tc>
          <w:tcPr>
            <w:tcW w:w="3597" w:type="dxa"/>
          </w:tcPr>
          <w:p w14:paraId="0720441E" w14:textId="0D5C2F64" w:rsidR="004F510F" w:rsidRDefault="00FF7ECB" w:rsidP="00F337FE">
            <w:pPr>
              <w:rPr>
                <w:lang w:bidi="he-IL"/>
              </w:rPr>
            </w:pPr>
            <w:r w:rsidRPr="00F110D1">
              <w:rPr>
                <w:b/>
                <w:bCs/>
                <w:lang w:bidi="he-IL"/>
              </w:rPr>
              <w:t>Israel</w:t>
            </w:r>
            <w:r w:rsidRPr="00FF7ECB">
              <w:rPr>
                <w:lang w:bidi="he-IL"/>
              </w:rPr>
              <w:t xml:space="preserve"> (Edom)</w:t>
            </w:r>
          </w:p>
        </w:tc>
      </w:tr>
      <w:tr w:rsidR="004F510F" w14:paraId="2772C10A" w14:textId="77777777" w:rsidTr="004F510F">
        <w:tc>
          <w:tcPr>
            <w:tcW w:w="3596" w:type="dxa"/>
          </w:tcPr>
          <w:p w14:paraId="55281BC5" w14:textId="0B3BB4D8" w:rsidR="004F510F" w:rsidRPr="00DA7D81" w:rsidRDefault="00FF7ECB" w:rsidP="004F510F">
            <w:pPr>
              <w:rPr>
                <w:b/>
                <w:bCs/>
                <w:lang w:bidi="he-IL"/>
              </w:rPr>
            </w:pPr>
            <w:r w:rsidRPr="00DA7D81">
              <w:rPr>
                <w:b/>
                <w:bCs/>
                <w:lang w:bidi="he-IL"/>
              </w:rPr>
              <w:t>Body Part</w:t>
            </w:r>
          </w:p>
        </w:tc>
        <w:tc>
          <w:tcPr>
            <w:tcW w:w="3597" w:type="dxa"/>
          </w:tcPr>
          <w:p w14:paraId="7EBE4568" w14:textId="58A283ED" w:rsidR="004F510F" w:rsidRDefault="00FF7ECB" w:rsidP="003772F3">
            <w:pPr>
              <w:rPr>
                <w:lang w:bidi="he-IL"/>
              </w:rPr>
            </w:pPr>
            <w:r w:rsidRPr="00DA7D81">
              <w:rPr>
                <w:lang w:bidi="he-IL"/>
              </w:rPr>
              <w:t>Esav’s Hands</w:t>
            </w:r>
          </w:p>
        </w:tc>
        <w:tc>
          <w:tcPr>
            <w:tcW w:w="3597" w:type="dxa"/>
          </w:tcPr>
          <w:p w14:paraId="647995C0" w14:textId="6C0C32A7" w:rsidR="004F510F" w:rsidRDefault="00FF7ECB" w:rsidP="003772F3">
            <w:pPr>
              <w:rPr>
                <w:lang w:bidi="he-IL"/>
              </w:rPr>
            </w:pPr>
            <w:r w:rsidRPr="00DA7D81">
              <w:rPr>
                <w:lang w:bidi="he-IL"/>
              </w:rPr>
              <w:t>Yaaqob’s Voice</w:t>
            </w:r>
          </w:p>
        </w:tc>
      </w:tr>
      <w:tr w:rsidR="00F110D1" w14:paraId="18282B52" w14:textId="77777777" w:rsidTr="004F510F">
        <w:tc>
          <w:tcPr>
            <w:tcW w:w="3596" w:type="dxa"/>
          </w:tcPr>
          <w:p w14:paraId="3C4C69BA" w14:textId="1FC550E5" w:rsidR="00F110D1" w:rsidRPr="00DA7D81" w:rsidRDefault="00F110D1" w:rsidP="00F110D1">
            <w:pPr>
              <w:rPr>
                <w:b/>
                <w:bCs/>
                <w:lang w:bidi="he-IL"/>
              </w:rPr>
            </w:pPr>
            <w:r w:rsidRPr="00F110D1">
              <w:rPr>
                <w:b/>
                <w:bCs/>
                <w:lang w:bidi="he-IL"/>
              </w:rPr>
              <w:t>Battle</w:t>
            </w:r>
          </w:p>
        </w:tc>
        <w:tc>
          <w:tcPr>
            <w:tcW w:w="3597" w:type="dxa"/>
          </w:tcPr>
          <w:p w14:paraId="5A80E334" w14:textId="1125C09D" w:rsidR="00F110D1" w:rsidRPr="00DA7D81" w:rsidRDefault="00F110D1" w:rsidP="00F110D1">
            <w:pPr>
              <w:rPr>
                <w:lang w:bidi="he-IL"/>
              </w:rPr>
            </w:pPr>
            <w:r w:rsidRPr="00F110D1">
              <w:rPr>
                <w:lang w:bidi="he-IL"/>
              </w:rPr>
              <w:t>Use his Geburah to conquer his yetzer HaRa - his evil inclination.</w:t>
            </w:r>
          </w:p>
        </w:tc>
        <w:tc>
          <w:tcPr>
            <w:tcW w:w="3597" w:type="dxa"/>
          </w:tcPr>
          <w:p w14:paraId="1D992B8B" w14:textId="315063C3" w:rsidR="00F110D1" w:rsidRPr="00DA7D81" w:rsidRDefault="00F110D1" w:rsidP="00F110D1">
            <w:pPr>
              <w:rPr>
                <w:lang w:bidi="he-IL"/>
              </w:rPr>
            </w:pPr>
            <w:r w:rsidRPr="00F110D1">
              <w:rPr>
                <w:lang w:bidi="he-IL"/>
              </w:rPr>
              <w:t>Yaaqob battles the Angel of Esav and prevails.</w:t>
            </w:r>
          </w:p>
        </w:tc>
      </w:tr>
      <w:tr w:rsidR="00F110D1" w14:paraId="184F6460" w14:textId="77777777" w:rsidTr="004F510F">
        <w:tc>
          <w:tcPr>
            <w:tcW w:w="3596" w:type="dxa"/>
          </w:tcPr>
          <w:p w14:paraId="34DB1A63" w14:textId="0BAD7013" w:rsidR="00F110D1" w:rsidRPr="00DA7D81" w:rsidRDefault="00F110D1" w:rsidP="00F110D1">
            <w:pPr>
              <w:rPr>
                <w:b/>
                <w:bCs/>
                <w:lang w:bidi="he-IL"/>
              </w:rPr>
            </w:pPr>
            <w:r w:rsidRPr="00F110D1">
              <w:rPr>
                <w:b/>
                <w:bCs/>
                <w:lang w:bidi="he-IL"/>
              </w:rPr>
              <w:t>Honor Parents</w:t>
            </w:r>
          </w:p>
        </w:tc>
        <w:tc>
          <w:tcPr>
            <w:tcW w:w="3597" w:type="dxa"/>
          </w:tcPr>
          <w:p w14:paraId="54900E19" w14:textId="0C7E331D" w:rsidR="00F110D1" w:rsidRPr="00DA7D81" w:rsidRDefault="00F110D1" w:rsidP="00F110D1">
            <w:pPr>
              <w:rPr>
                <w:lang w:bidi="he-IL"/>
              </w:rPr>
            </w:pPr>
            <w:r w:rsidRPr="00F110D1">
              <w:rPr>
                <w:lang w:bidi="he-IL"/>
              </w:rPr>
              <w:t>Esav</w:t>
            </w:r>
            <w:r>
              <w:rPr>
                <w:lang w:bidi="he-IL"/>
              </w:rPr>
              <w:t xml:space="preserve"> </w:t>
            </w:r>
            <w:r w:rsidRPr="00F110D1">
              <w:rPr>
                <w:lang w:bidi="he-IL"/>
              </w:rPr>
              <w:t>honored his father.</w:t>
            </w:r>
          </w:p>
        </w:tc>
        <w:tc>
          <w:tcPr>
            <w:tcW w:w="3597" w:type="dxa"/>
          </w:tcPr>
          <w:p w14:paraId="3579AF85" w14:textId="551BF6B5" w:rsidR="00F110D1" w:rsidRPr="00DA7D81" w:rsidRDefault="00F110D1" w:rsidP="00F110D1">
            <w:pPr>
              <w:rPr>
                <w:lang w:bidi="he-IL"/>
              </w:rPr>
            </w:pPr>
            <w:r w:rsidRPr="00F110D1">
              <w:rPr>
                <w:lang w:bidi="he-IL"/>
              </w:rPr>
              <w:t>Yaaqob honored his mother and father.</w:t>
            </w:r>
          </w:p>
        </w:tc>
      </w:tr>
      <w:tr w:rsidR="00F110D1" w14:paraId="621C153A" w14:textId="77777777" w:rsidTr="004F510F">
        <w:tc>
          <w:tcPr>
            <w:tcW w:w="3596" w:type="dxa"/>
          </w:tcPr>
          <w:p w14:paraId="4F124CBD" w14:textId="24A0F9A4" w:rsidR="00F110D1" w:rsidRPr="00DA7D81" w:rsidRDefault="00F110D1" w:rsidP="00F110D1">
            <w:pPr>
              <w:rPr>
                <w:b/>
                <w:bCs/>
                <w:lang w:bidi="he-IL"/>
              </w:rPr>
            </w:pPr>
            <w:r w:rsidRPr="00F110D1">
              <w:rPr>
                <w:b/>
                <w:bCs/>
                <w:lang w:bidi="he-IL"/>
              </w:rPr>
              <w:t>Mashiach</w:t>
            </w:r>
          </w:p>
        </w:tc>
        <w:tc>
          <w:tcPr>
            <w:tcW w:w="3597" w:type="dxa"/>
          </w:tcPr>
          <w:p w14:paraId="0C16DE88" w14:textId="45B222F8" w:rsidR="00F110D1" w:rsidRPr="00DA7D81" w:rsidRDefault="00F110D1" w:rsidP="00F110D1">
            <w:pPr>
              <w:rPr>
                <w:lang w:bidi="he-IL"/>
              </w:rPr>
            </w:pPr>
            <w:r w:rsidRPr="00F110D1">
              <w:rPr>
                <w:lang w:bidi="he-IL"/>
              </w:rPr>
              <w:t>Mashiach ben Yosef</w:t>
            </w:r>
          </w:p>
        </w:tc>
        <w:tc>
          <w:tcPr>
            <w:tcW w:w="3597" w:type="dxa"/>
          </w:tcPr>
          <w:p w14:paraId="6463C226" w14:textId="2594A573" w:rsidR="00F110D1" w:rsidRPr="00DA7D81" w:rsidRDefault="00F110D1" w:rsidP="00F110D1">
            <w:pPr>
              <w:rPr>
                <w:lang w:bidi="he-IL"/>
              </w:rPr>
            </w:pPr>
            <w:r w:rsidRPr="00F110D1">
              <w:rPr>
                <w:lang w:bidi="he-IL"/>
              </w:rPr>
              <w:t>Mashiach ben David</w:t>
            </w:r>
          </w:p>
        </w:tc>
      </w:tr>
    </w:tbl>
    <w:p w14:paraId="233C7387" w14:textId="77777777" w:rsidR="004F510F" w:rsidRDefault="004F510F" w:rsidP="003772F3">
      <w:pPr>
        <w:rPr>
          <w:lang w:bidi="he-IL"/>
        </w:rPr>
      </w:pPr>
    </w:p>
    <w:p w14:paraId="1D55E2FB" w14:textId="77777777" w:rsidR="00DA7D81" w:rsidRDefault="00DA7D81" w:rsidP="003772F3">
      <w:pPr>
        <w:rPr>
          <w:lang w:bidi="he-IL"/>
        </w:rPr>
      </w:pPr>
    </w:p>
    <w:p w14:paraId="1D141024" w14:textId="4EB8A9C6" w:rsidR="00DA7D81" w:rsidRDefault="00DA7D81" w:rsidP="003772F3">
      <w:pPr>
        <w:rPr>
          <w:lang w:bidi="he-IL"/>
        </w:rPr>
        <w:sectPr w:rsidR="00DA7D81" w:rsidSect="004F510F">
          <w:type w:val="continuous"/>
          <w:pgSz w:w="12240" w:h="15840"/>
          <w:pgMar w:top="720" w:right="720" w:bottom="720" w:left="720" w:header="720" w:footer="720" w:gutter="0"/>
          <w:cols w:sep="1" w:space="720"/>
          <w:docGrid w:linePitch="326"/>
          <w15:footnoteColumns w:val="1"/>
        </w:sectPr>
      </w:pPr>
    </w:p>
    <w:p w14:paraId="79A31CA4" w14:textId="77777777" w:rsidR="00434ED6" w:rsidRDefault="00434ED6">
      <w:pPr>
        <w:jc w:val="left"/>
        <w:rPr>
          <w:rFonts w:cs="Arial"/>
          <w:b/>
          <w:bCs/>
          <w:kern w:val="28"/>
          <w:lang w:bidi="he-IL"/>
        </w:rPr>
      </w:pPr>
      <w:r>
        <w:rPr>
          <w:lang w:bidi="he-IL"/>
        </w:rPr>
        <w:br w:type="page"/>
      </w:r>
    </w:p>
    <w:p w14:paraId="3AF3AE8C" w14:textId="3E590F0C" w:rsidR="00EE1FD2" w:rsidRDefault="00EE1FD2" w:rsidP="00434ED6">
      <w:pPr>
        <w:pStyle w:val="Heading1"/>
        <w:keepLines/>
        <w:rPr>
          <w:lang w:bidi="he-IL"/>
        </w:rPr>
      </w:pPr>
      <w:bookmarkStart w:id="52" w:name="_Toc24617267"/>
      <w:r>
        <w:rPr>
          <w:lang w:bidi="he-IL"/>
        </w:rPr>
        <w:lastRenderedPageBreak/>
        <w:t>Angels on the Way</w:t>
      </w:r>
      <w:bookmarkEnd w:id="52"/>
    </w:p>
    <w:p w14:paraId="1DEE1A69" w14:textId="5277EFB5" w:rsidR="00EE1FD2" w:rsidRDefault="00EE1FD2" w:rsidP="00434ED6">
      <w:pPr>
        <w:keepNext/>
        <w:keepLines/>
        <w:rPr>
          <w:lang w:bidi="he-IL"/>
        </w:rPr>
      </w:pPr>
    </w:p>
    <w:p w14:paraId="5E33CA1E" w14:textId="6BC0CA6A" w:rsidR="00EE1FD2" w:rsidRDefault="00276A8F" w:rsidP="00434ED6">
      <w:pPr>
        <w:keepNext/>
        <w:keepLines/>
        <w:rPr>
          <w:lang w:bidi="he-IL"/>
        </w:rPr>
      </w:pPr>
      <w:r>
        <w:rPr>
          <w:lang w:bidi="he-IL"/>
        </w:rPr>
        <w:t>Two other Torah incidents that shed light on the ladder incident.</w:t>
      </w:r>
    </w:p>
    <w:p w14:paraId="5E2234F9" w14:textId="61572705" w:rsidR="00276A8F" w:rsidRDefault="00276A8F" w:rsidP="00EE1FD2">
      <w:pPr>
        <w:rPr>
          <w:lang w:bidi="he-IL"/>
        </w:rPr>
      </w:pPr>
    </w:p>
    <w:p w14:paraId="40EE407D" w14:textId="77777777" w:rsidR="00276A8F" w:rsidRDefault="00276A8F" w:rsidP="00EE1FD2">
      <w:pPr>
        <w:rPr>
          <w:lang w:bidi="he-IL"/>
        </w:rPr>
        <w:sectPr w:rsidR="00276A8F" w:rsidSect="004F510F">
          <w:type w:val="continuous"/>
          <w:pgSz w:w="12240" w:h="15840"/>
          <w:pgMar w:top="720" w:right="720" w:bottom="720" w:left="1008" w:header="720" w:footer="720" w:gutter="0"/>
          <w:cols w:num="2" w:sep="1" w:space="720"/>
          <w15:footnoteColumns w:val="1"/>
        </w:sectPr>
      </w:pPr>
    </w:p>
    <w:p w14:paraId="65118201" w14:textId="77777777" w:rsidR="00276A8F" w:rsidRDefault="00276A8F" w:rsidP="00EE1FD2">
      <w:pPr>
        <w:rPr>
          <w:lang w:bidi="he-IL"/>
        </w:rPr>
      </w:pPr>
    </w:p>
    <w:tbl>
      <w:tblPr>
        <w:tblStyle w:val="TableGrid"/>
        <w:tblW w:w="0" w:type="auto"/>
        <w:jc w:val="center"/>
        <w:tblInd w:w="0" w:type="dxa"/>
        <w:tblLook w:val="04A0" w:firstRow="1" w:lastRow="0" w:firstColumn="1" w:lastColumn="0" w:noHBand="0" w:noVBand="1"/>
      </w:tblPr>
      <w:tblGrid>
        <w:gridCol w:w="2903"/>
        <w:gridCol w:w="4206"/>
        <w:gridCol w:w="3248"/>
      </w:tblGrid>
      <w:tr w:rsidR="007A7508" w:rsidRPr="00276A8F" w14:paraId="6271BBB9" w14:textId="77777777" w:rsidTr="007A7508">
        <w:trPr>
          <w:jc w:val="center"/>
        </w:trPr>
        <w:tc>
          <w:tcPr>
            <w:tcW w:w="0" w:type="auto"/>
          </w:tcPr>
          <w:p w14:paraId="506CA4D8" w14:textId="77B4EC3D" w:rsidR="007A7508" w:rsidRPr="007A7508" w:rsidRDefault="007A7508" w:rsidP="007A7508">
            <w:pPr>
              <w:jc w:val="center"/>
              <w:rPr>
                <w:b/>
                <w:bCs/>
                <w:lang w:bidi="he-IL"/>
              </w:rPr>
            </w:pPr>
          </w:p>
        </w:tc>
        <w:tc>
          <w:tcPr>
            <w:tcW w:w="0" w:type="auto"/>
          </w:tcPr>
          <w:p w14:paraId="72FCDC0A" w14:textId="0D7C15D1" w:rsidR="007A7508" w:rsidRPr="00276A8F" w:rsidRDefault="007A7508" w:rsidP="00276A8F">
            <w:pPr>
              <w:jc w:val="center"/>
              <w:rPr>
                <w:b/>
                <w:bCs/>
                <w:lang w:bidi="he-IL"/>
              </w:rPr>
            </w:pPr>
            <w:r w:rsidRPr="00276A8F">
              <w:rPr>
                <w:b/>
                <w:bCs/>
                <w:lang w:bidi="he-IL"/>
              </w:rPr>
              <w:t>Angels on the Ladder</w:t>
            </w:r>
          </w:p>
        </w:tc>
        <w:tc>
          <w:tcPr>
            <w:tcW w:w="0" w:type="auto"/>
          </w:tcPr>
          <w:p w14:paraId="69926936" w14:textId="5607AD41" w:rsidR="007A7508" w:rsidRPr="00276A8F" w:rsidRDefault="007A7508" w:rsidP="00276A8F">
            <w:pPr>
              <w:jc w:val="center"/>
              <w:rPr>
                <w:b/>
                <w:bCs/>
                <w:lang w:bidi="he-IL"/>
              </w:rPr>
            </w:pPr>
            <w:r w:rsidRPr="00276A8F">
              <w:rPr>
                <w:b/>
                <w:bCs/>
                <w:lang w:bidi="he-IL"/>
              </w:rPr>
              <w:t>Angels in Machanayim</w:t>
            </w:r>
          </w:p>
        </w:tc>
      </w:tr>
      <w:tr w:rsidR="007A7508" w14:paraId="20156BA7" w14:textId="77777777" w:rsidTr="007A7508">
        <w:trPr>
          <w:jc w:val="center"/>
        </w:trPr>
        <w:tc>
          <w:tcPr>
            <w:tcW w:w="0" w:type="auto"/>
          </w:tcPr>
          <w:p w14:paraId="403B8FAF" w14:textId="4880030F" w:rsidR="007A7508" w:rsidRPr="007A7508" w:rsidRDefault="007A7508" w:rsidP="007A7508">
            <w:pPr>
              <w:jc w:val="center"/>
              <w:rPr>
                <w:b/>
                <w:bCs/>
                <w:lang w:bidi="he-IL"/>
              </w:rPr>
            </w:pPr>
            <w:r w:rsidRPr="007A7508">
              <w:rPr>
                <w:b/>
                <w:bCs/>
                <w:lang w:bidi="he-IL"/>
              </w:rPr>
              <w:t>Father blesses him</w:t>
            </w:r>
          </w:p>
        </w:tc>
        <w:tc>
          <w:tcPr>
            <w:tcW w:w="0" w:type="auto"/>
          </w:tcPr>
          <w:p w14:paraId="4804007E" w14:textId="4C1A7D95" w:rsidR="007A7508" w:rsidRDefault="00933DB4" w:rsidP="00EE1FD2">
            <w:pPr>
              <w:rPr>
                <w:lang w:bidi="he-IL"/>
              </w:rPr>
            </w:pPr>
            <w:r>
              <w:rPr>
                <w:lang w:bidi="he-IL"/>
              </w:rPr>
              <w:t xml:space="preserve">Gen. 28:1 </w:t>
            </w:r>
            <w:r w:rsidR="007A7508">
              <w:rPr>
                <w:lang w:bidi="he-IL"/>
              </w:rPr>
              <w:t>Yitzchak blesses</w:t>
            </w:r>
          </w:p>
        </w:tc>
        <w:tc>
          <w:tcPr>
            <w:tcW w:w="0" w:type="auto"/>
          </w:tcPr>
          <w:p w14:paraId="5C93CC65" w14:textId="542008C9" w:rsidR="007A7508" w:rsidRDefault="00F44863" w:rsidP="00EE1FD2">
            <w:pPr>
              <w:rPr>
                <w:lang w:bidi="he-IL"/>
              </w:rPr>
            </w:pPr>
            <w:r>
              <w:rPr>
                <w:lang w:bidi="he-IL"/>
              </w:rPr>
              <w:t xml:space="preserve">Gen. 32:1 </w:t>
            </w:r>
            <w:r w:rsidR="007A7508">
              <w:rPr>
                <w:lang w:bidi="he-IL"/>
              </w:rPr>
              <w:t>Laban blesses</w:t>
            </w:r>
          </w:p>
        </w:tc>
      </w:tr>
      <w:tr w:rsidR="007A7508" w14:paraId="18749CD3" w14:textId="77777777" w:rsidTr="007A7508">
        <w:trPr>
          <w:jc w:val="center"/>
        </w:trPr>
        <w:tc>
          <w:tcPr>
            <w:tcW w:w="0" w:type="auto"/>
          </w:tcPr>
          <w:p w14:paraId="70CFBB15" w14:textId="44007046" w:rsidR="007A7508" w:rsidRPr="007A7508" w:rsidRDefault="007A7508" w:rsidP="007A7508">
            <w:pPr>
              <w:jc w:val="center"/>
              <w:rPr>
                <w:b/>
                <w:bCs/>
                <w:lang w:bidi="he-IL"/>
              </w:rPr>
            </w:pPr>
            <w:r w:rsidRPr="007A7508">
              <w:rPr>
                <w:b/>
                <w:bCs/>
                <w:lang w:bidi="he-IL"/>
              </w:rPr>
              <w:t>Yaaqob on the road</w:t>
            </w:r>
          </w:p>
        </w:tc>
        <w:tc>
          <w:tcPr>
            <w:tcW w:w="0" w:type="auto"/>
          </w:tcPr>
          <w:p w14:paraId="6C491787" w14:textId="22D3CC82" w:rsidR="007A7508" w:rsidRDefault="00933DB4" w:rsidP="00EE1FD2">
            <w:pPr>
              <w:rPr>
                <w:lang w:bidi="he-IL"/>
              </w:rPr>
            </w:pPr>
            <w:r>
              <w:rPr>
                <w:lang w:bidi="he-IL"/>
              </w:rPr>
              <w:t xml:space="preserve">Gen. 27:44 </w:t>
            </w:r>
            <w:r w:rsidR="004B6227">
              <w:rPr>
                <w:lang w:bidi="he-IL"/>
              </w:rPr>
              <w:t>Fleeing Esav</w:t>
            </w:r>
          </w:p>
        </w:tc>
        <w:tc>
          <w:tcPr>
            <w:tcW w:w="0" w:type="auto"/>
          </w:tcPr>
          <w:p w14:paraId="4B187C78" w14:textId="1F5A5C94" w:rsidR="007A7508" w:rsidRDefault="00F44863" w:rsidP="00EE1FD2">
            <w:pPr>
              <w:rPr>
                <w:lang w:bidi="he-IL"/>
              </w:rPr>
            </w:pPr>
            <w:r>
              <w:rPr>
                <w:lang w:bidi="he-IL"/>
              </w:rPr>
              <w:t xml:space="preserve">Gen. 31:17-18 </w:t>
            </w:r>
            <w:r w:rsidR="004B6227">
              <w:rPr>
                <w:lang w:bidi="he-IL"/>
              </w:rPr>
              <w:t>Fleeing Laban</w:t>
            </w:r>
          </w:p>
        </w:tc>
      </w:tr>
      <w:tr w:rsidR="007A7508" w14:paraId="6DD6542E" w14:textId="77777777" w:rsidTr="007A7508">
        <w:trPr>
          <w:jc w:val="center"/>
        </w:trPr>
        <w:tc>
          <w:tcPr>
            <w:tcW w:w="0" w:type="auto"/>
          </w:tcPr>
          <w:p w14:paraId="4CB106F8" w14:textId="1F443905" w:rsidR="007A7508" w:rsidRPr="007A7508" w:rsidRDefault="007A7508" w:rsidP="007A7508">
            <w:pPr>
              <w:jc w:val="center"/>
              <w:rPr>
                <w:b/>
                <w:bCs/>
                <w:lang w:bidi="he-IL"/>
              </w:rPr>
            </w:pPr>
            <w:r w:rsidRPr="007A7508">
              <w:rPr>
                <w:b/>
                <w:bCs/>
                <w:lang w:bidi="he-IL"/>
              </w:rPr>
              <w:t>Leaving his father’s house</w:t>
            </w:r>
          </w:p>
        </w:tc>
        <w:tc>
          <w:tcPr>
            <w:tcW w:w="0" w:type="auto"/>
          </w:tcPr>
          <w:p w14:paraId="3E653A66" w14:textId="58FD8BAA" w:rsidR="007A7508" w:rsidRDefault="00933DB4" w:rsidP="00EE1FD2">
            <w:pPr>
              <w:rPr>
                <w:lang w:bidi="he-IL"/>
              </w:rPr>
            </w:pPr>
            <w:r>
              <w:rPr>
                <w:lang w:bidi="he-IL"/>
              </w:rPr>
              <w:t xml:space="preserve">Gen. 28:5 </w:t>
            </w:r>
            <w:r w:rsidR="004B6227">
              <w:rPr>
                <w:lang w:bidi="he-IL"/>
              </w:rPr>
              <w:t>Yitzchak’s house</w:t>
            </w:r>
          </w:p>
        </w:tc>
        <w:tc>
          <w:tcPr>
            <w:tcW w:w="0" w:type="auto"/>
          </w:tcPr>
          <w:p w14:paraId="4C7E40E2" w14:textId="307F2058" w:rsidR="007A7508" w:rsidRDefault="00F44863" w:rsidP="00EE1FD2">
            <w:pPr>
              <w:rPr>
                <w:lang w:bidi="he-IL"/>
              </w:rPr>
            </w:pPr>
            <w:r>
              <w:rPr>
                <w:lang w:bidi="he-IL"/>
              </w:rPr>
              <w:t xml:space="preserve">Gen. 31:18 </w:t>
            </w:r>
            <w:r w:rsidR="004B6227">
              <w:rPr>
                <w:lang w:bidi="he-IL"/>
              </w:rPr>
              <w:t>Laban’s house</w:t>
            </w:r>
          </w:p>
        </w:tc>
      </w:tr>
      <w:tr w:rsidR="007A7508" w14:paraId="1BE942E4" w14:textId="77777777" w:rsidTr="007A7508">
        <w:trPr>
          <w:jc w:val="center"/>
        </w:trPr>
        <w:tc>
          <w:tcPr>
            <w:tcW w:w="0" w:type="auto"/>
          </w:tcPr>
          <w:p w14:paraId="52684C84" w14:textId="1C3C1D3E" w:rsidR="007A7508" w:rsidRPr="007A7508" w:rsidRDefault="007A7508" w:rsidP="007A7508">
            <w:pPr>
              <w:jc w:val="center"/>
              <w:rPr>
                <w:b/>
                <w:bCs/>
                <w:lang w:bidi="he-IL"/>
              </w:rPr>
            </w:pPr>
            <w:r w:rsidRPr="007A7508">
              <w:rPr>
                <w:b/>
                <w:bCs/>
                <w:lang w:bidi="he-IL"/>
              </w:rPr>
              <w:t>Direction of travel</w:t>
            </w:r>
          </w:p>
        </w:tc>
        <w:tc>
          <w:tcPr>
            <w:tcW w:w="0" w:type="auto"/>
          </w:tcPr>
          <w:p w14:paraId="064C3BB3" w14:textId="10F6C651" w:rsidR="007A7508" w:rsidRDefault="00933DB4" w:rsidP="00EE1FD2">
            <w:pPr>
              <w:rPr>
                <w:lang w:bidi="he-IL"/>
              </w:rPr>
            </w:pPr>
            <w:r>
              <w:rPr>
                <w:lang w:bidi="he-IL"/>
              </w:rPr>
              <w:t xml:space="preserve">Gen. 28:10 </w:t>
            </w:r>
            <w:r w:rsidR="004B6227">
              <w:rPr>
                <w:lang w:bidi="he-IL"/>
              </w:rPr>
              <w:t>Going to Haran</w:t>
            </w:r>
          </w:p>
        </w:tc>
        <w:tc>
          <w:tcPr>
            <w:tcW w:w="0" w:type="auto"/>
          </w:tcPr>
          <w:p w14:paraId="359AEA0A" w14:textId="086E4EA5" w:rsidR="007A7508" w:rsidRDefault="00F44863" w:rsidP="00EE1FD2">
            <w:pPr>
              <w:rPr>
                <w:lang w:bidi="he-IL"/>
              </w:rPr>
            </w:pPr>
            <w:r>
              <w:rPr>
                <w:lang w:bidi="he-IL"/>
              </w:rPr>
              <w:t xml:space="preserve">Gen. 31:13 </w:t>
            </w:r>
            <w:r w:rsidR="004B6227">
              <w:rPr>
                <w:lang w:bidi="he-IL"/>
              </w:rPr>
              <w:t>Going to Canaan</w:t>
            </w:r>
          </w:p>
        </w:tc>
      </w:tr>
      <w:tr w:rsidR="007A7508" w14:paraId="1E8AC6C1" w14:textId="77777777" w:rsidTr="007A7508">
        <w:trPr>
          <w:jc w:val="center"/>
        </w:trPr>
        <w:tc>
          <w:tcPr>
            <w:tcW w:w="0" w:type="auto"/>
          </w:tcPr>
          <w:p w14:paraId="5EB7E018" w14:textId="10868F37" w:rsidR="007A7508" w:rsidRPr="007A7508" w:rsidRDefault="007A7508" w:rsidP="007A7508">
            <w:pPr>
              <w:jc w:val="center"/>
              <w:rPr>
                <w:b/>
                <w:bCs/>
                <w:lang w:bidi="he-IL"/>
              </w:rPr>
            </w:pPr>
            <w:r w:rsidRPr="007A7508">
              <w:rPr>
                <w:b/>
                <w:bCs/>
                <w:lang w:bidi="he-IL"/>
              </w:rPr>
              <w:t xml:space="preserve">Vayifga - </w:t>
            </w:r>
            <w:r w:rsidRPr="002A5A00">
              <w:rPr>
                <w:b/>
                <w:bCs/>
                <w:sz w:val="28"/>
                <w:szCs w:val="28"/>
                <w:rtl/>
                <w:lang w:bidi="he-IL"/>
              </w:rPr>
              <w:t>ויפגע</w:t>
            </w:r>
          </w:p>
        </w:tc>
        <w:tc>
          <w:tcPr>
            <w:tcW w:w="0" w:type="auto"/>
          </w:tcPr>
          <w:p w14:paraId="4F1CEC8F" w14:textId="5C1124B0" w:rsidR="007A7508" w:rsidRDefault="002A5A00" w:rsidP="002A5A00">
            <w:pPr>
              <w:rPr>
                <w:lang w:bidi="he-IL"/>
              </w:rPr>
            </w:pPr>
            <w:r>
              <w:rPr>
                <w:lang w:bidi="he-IL"/>
              </w:rPr>
              <w:t xml:space="preserve">Gnen. 28:11 </w:t>
            </w:r>
            <w:r w:rsidRPr="002A5A00">
              <w:rPr>
                <w:rFonts w:hint="cs"/>
                <w:sz w:val="28"/>
                <w:szCs w:val="28"/>
                <w:rtl/>
              </w:rPr>
              <w:t>וַיִּפְגַּע</w:t>
            </w:r>
            <w:r w:rsidRPr="002A5A00">
              <w:rPr>
                <w:rFonts w:hint="cs"/>
                <w:rtl/>
              </w:rPr>
              <w:t> </w:t>
            </w:r>
            <w:r>
              <w:t xml:space="preserve"> (</w:t>
            </w:r>
            <w:r w:rsidRPr="002A5A00">
              <w:rPr>
                <w:rFonts w:hint="cs"/>
              </w:rPr>
              <w:t>And he lighted upon</w:t>
            </w:r>
            <w:r>
              <w:t>)</w:t>
            </w:r>
          </w:p>
        </w:tc>
        <w:tc>
          <w:tcPr>
            <w:tcW w:w="0" w:type="auto"/>
          </w:tcPr>
          <w:p w14:paraId="23ABFCBF" w14:textId="1BF52CCF" w:rsidR="007A7508" w:rsidRDefault="00323A2D" w:rsidP="002A5A00">
            <w:pPr>
              <w:rPr>
                <w:lang w:bidi="he-IL"/>
              </w:rPr>
            </w:pPr>
            <w:r>
              <w:rPr>
                <w:lang w:bidi="he-IL"/>
              </w:rPr>
              <w:t xml:space="preserve">Gen. 32:2 </w:t>
            </w:r>
            <w:r w:rsidRPr="002A5A00">
              <w:rPr>
                <w:rFonts w:hint="cs"/>
                <w:sz w:val="28"/>
                <w:szCs w:val="28"/>
                <w:rtl/>
              </w:rPr>
              <w:t>וַיִּפְגְּעוּ</w:t>
            </w:r>
            <w:r w:rsidR="002A5A00">
              <w:rPr>
                <w:sz w:val="28"/>
                <w:szCs w:val="28"/>
              </w:rPr>
              <w:t xml:space="preserve"> </w:t>
            </w:r>
            <w:r w:rsidR="002A5A00" w:rsidRPr="002A5A00">
              <w:t>(</w:t>
            </w:r>
            <w:r w:rsidR="002A5A00" w:rsidRPr="002A5A00">
              <w:rPr>
                <w:rFonts w:hint="cs"/>
              </w:rPr>
              <w:t>met him</w:t>
            </w:r>
            <w:r w:rsidR="002A5A00" w:rsidRPr="002A5A00">
              <w:t>)</w:t>
            </w:r>
          </w:p>
        </w:tc>
      </w:tr>
      <w:tr w:rsidR="007A7508" w14:paraId="0B765448" w14:textId="77777777" w:rsidTr="007A7508">
        <w:trPr>
          <w:jc w:val="center"/>
        </w:trPr>
        <w:tc>
          <w:tcPr>
            <w:tcW w:w="0" w:type="auto"/>
          </w:tcPr>
          <w:p w14:paraId="4CF7AB7C" w14:textId="11DCD280" w:rsidR="007A7508" w:rsidRPr="007A7508" w:rsidRDefault="007A7508" w:rsidP="007A7508">
            <w:pPr>
              <w:jc w:val="center"/>
              <w:rPr>
                <w:b/>
                <w:bCs/>
                <w:lang w:bidi="he-IL"/>
              </w:rPr>
            </w:pPr>
            <w:r w:rsidRPr="007A7508">
              <w:rPr>
                <w:b/>
                <w:bCs/>
                <w:lang w:bidi="he-IL"/>
              </w:rPr>
              <w:t>Angels</w:t>
            </w:r>
          </w:p>
        </w:tc>
        <w:tc>
          <w:tcPr>
            <w:tcW w:w="0" w:type="auto"/>
          </w:tcPr>
          <w:p w14:paraId="547A97ED" w14:textId="092A39EC" w:rsidR="007A7508" w:rsidRDefault="00933DB4" w:rsidP="00EE1FD2">
            <w:pPr>
              <w:rPr>
                <w:lang w:bidi="he-IL"/>
              </w:rPr>
            </w:pPr>
            <w:r>
              <w:rPr>
                <w:lang w:bidi="he-IL"/>
              </w:rPr>
              <w:t xml:space="preserve">Gen. 28:12 </w:t>
            </w:r>
            <w:r w:rsidR="004B6227">
              <w:rPr>
                <w:lang w:bidi="he-IL"/>
              </w:rPr>
              <w:t>In his sleep</w:t>
            </w:r>
            <w:r w:rsidR="00E65A70">
              <w:rPr>
                <w:lang w:bidi="he-IL"/>
              </w:rPr>
              <w:t xml:space="preserve"> (indirect)</w:t>
            </w:r>
          </w:p>
        </w:tc>
        <w:tc>
          <w:tcPr>
            <w:tcW w:w="0" w:type="auto"/>
          </w:tcPr>
          <w:p w14:paraId="7E233DCE" w14:textId="5AF307D4" w:rsidR="007A7508" w:rsidRDefault="00F44863" w:rsidP="00EE1FD2">
            <w:pPr>
              <w:rPr>
                <w:lang w:bidi="he-IL"/>
              </w:rPr>
            </w:pPr>
            <w:r>
              <w:rPr>
                <w:lang w:bidi="he-IL"/>
              </w:rPr>
              <w:t xml:space="preserve">Gen. 32:2 </w:t>
            </w:r>
            <w:r w:rsidR="004B6227">
              <w:rPr>
                <w:lang w:bidi="he-IL"/>
              </w:rPr>
              <w:t>While awake</w:t>
            </w:r>
            <w:r w:rsidR="00C83D0A">
              <w:rPr>
                <w:lang w:bidi="he-IL"/>
              </w:rPr>
              <w:t xml:space="preserve"> (direct)</w:t>
            </w:r>
          </w:p>
        </w:tc>
      </w:tr>
      <w:tr w:rsidR="007A7508" w14:paraId="50C71400" w14:textId="77777777" w:rsidTr="007A7508">
        <w:trPr>
          <w:jc w:val="center"/>
        </w:trPr>
        <w:tc>
          <w:tcPr>
            <w:tcW w:w="0" w:type="auto"/>
          </w:tcPr>
          <w:p w14:paraId="558C1556" w14:textId="7B28FA1F" w:rsidR="007A7508" w:rsidRPr="007A7508" w:rsidRDefault="007A7508" w:rsidP="007A7508">
            <w:pPr>
              <w:jc w:val="center"/>
              <w:rPr>
                <w:b/>
                <w:bCs/>
                <w:lang w:bidi="he-IL"/>
              </w:rPr>
            </w:pPr>
            <w:r w:rsidRPr="007A7508">
              <w:rPr>
                <w:b/>
                <w:bCs/>
                <w:lang w:bidi="he-IL"/>
              </w:rPr>
              <w:t>Naming the place</w:t>
            </w:r>
          </w:p>
        </w:tc>
        <w:tc>
          <w:tcPr>
            <w:tcW w:w="0" w:type="auto"/>
          </w:tcPr>
          <w:p w14:paraId="7A1B7382" w14:textId="244F5EDB" w:rsidR="007A7508" w:rsidRDefault="00933DB4" w:rsidP="00EE1FD2">
            <w:pPr>
              <w:rPr>
                <w:lang w:bidi="he-IL"/>
              </w:rPr>
            </w:pPr>
            <w:r>
              <w:rPr>
                <w:lang w:bidi="he-IL"/>
              </w:rPr>
              <w:t xml:space="preserve">Gen. 28:19 </w:t>
            </w:r>
            <w:r w:rsidR="004B6227">
              <w:rPr>
                <w:lang w:bidi="he-IL"/>
              </w:rPr>
              <w:t>Beit El</w:t>
            </w:r>
          </w:p>
        </w:tc>
        <w:tc>
          <w:tcPr>
            <w:tcW w:w="0" w:type="auto"/>
          </w:tcPr>
          <w:p w14:paraId="0A2B3851" w14:textId="28FE6277" w:rsidR="007A7508" w:rsidRDefault="00F44863" w:rsidP="00EE1FD2">
            <w:pPr>
              <w:rPr>
                <w:lang w:bidi="he-IL"/>
              </w:rPr>
            </w:pPr>
            <w:r>
              <w:rPr>
                <w:lang w:bidi="he-IL"/>
              </w:rPr>
              <w:t xml:space="preserve">Gen. 32:3 </w:t>
            </w:r>
            <w:r w:rsidR="004B6227">
              <w:rPr>
                <w:lang w:bidi="he-IL"/>
              </w:rPr>
              <w:t>Machanayim</w:t>
            </w:r>
          </w:p>
        </w:tc>
      </w:tr>
    </w:tbl>
    <w:p w14:paraId="590F45FF" w14:textId="2E071B82" w:rsidR="00276A8F" w:rsidRDefault="00276A8F" w:rsidP="00EE1FD2">
      <w:pPr>
        <w:rPr>
          <w:lang w:bidi="he-IL"/>
        </w:rPr>
      </w:pPr>
    </w:p>
    <w:p w14:paraId="7D3AB7A3" w14:textId="77777777" w:rsidR="00EE1FD2" w:rsidRPr="00EE1FD2" w:rsidRDefault="00EE1FD2" w:rsidP="00EE1FD2">
      <w:pPr>
        <w:rPr>
          <w:lang w:bidi="he-IL"/>
        </w:rPr>
      </w:pPr>
    </w:p>
    <w:p w14:paraId="47B2B644" w14:textId="77777777" w:rsidR="00276A8F" w:rsidRDefault="00276A8F" w:rsidP="00EE1FD2">
      <w:pPr>
        <w:rPr>
          <w:lang w:bidi="he-IL"/>
        </w:rPr>
        <w:sectPr w:rsidR="00276A8F" w:rsidSect="00276A8F">
          <w:type w:val="continuous"/>
          <w:pgSz w:w="12240" w:h="15840"/>
          <w:pgMar w:top="720" w:right="720" w:bottom="720" w:left="1008" w:header="720" w:footer="720" w:gutter="0"/>
          <w:cols w:sep="1" w:space="720"/>
          <w15:footnoteColumns w:val="1"/>
        </w:sectPr>
      </w:pPr>
    </w:p>
    <w:p w14:paraId="091CFF15" w14:textId="50A3EABD" w:rsidR="009F1C0F" w:rsidRDefault="00AD703E" w:rsidP="00AD703E">
      <w:pPr>
        <w:pStyle w:val="Heading1"/>
        <w:rPr>
          <w:lang w:bidi="he-IL"/>
        </w:rPr>
      </w:pPr>
      <w:bookmarkStart w:id="53" w:name="_Toc24617268"/>
      <w:r w:rsidRPr="00AD703E">
        <w:rPr>
          <w:lang w:bidi="he-IL"/>
        </w:rPr>
        <w:t>The Tower of Babel vs. the Ladder</w:t>
      </w:r>
      <w:r>
        <w:rPr>
          <w:rStyle w:val="FootnoteReference"/>
          <w:lang w:bidi="he-IL"/>
        </w:rPr>
        <w:footnoteReference w:id="125"/>
      </w:r>
      <w:bookmarkEnd w:id="53"/>
    </w:p>
    <w:p w14:paraId="54009007" w14:textId="425BE706" w:rsidR="00AD703E" w:rsidRDefault="00AD703E" w:rsidP="003772F3">
      <w:pPr>
        <w:rPr>
          <w:lang w:bidi="he-IL"/>
        </w:rPr>
      </w:pPr>
    </w:p>
    <w:p w14:paraId="30AE9B5E" w14:textId="6997B389" w:rsidR="00AD703E" w:rsidRPr="00AD703E" w:rsidRDefault="00AD703E" w:rsidP="00AD703E">
      <w:pPr>
        <w:rPr>
          <w:lang w:bidi="he-IL"/>
        </w:rPr>
      </w:pPr>
      <w:r w:rsidRPr="00AD703E">
        <w:rPr>
          <w:lang w:bidi="he-IL"/>
        </w:rPr>
        <w:t>Another incident that comes to elucidate the incident of Yaaqob and the ladder was the incident at Babel shortly after the flood of Noach’s day. The most striking parallel between the narratives is the similar expressions used to describe the tower and the stairway. The tower had “its top in the heavens”,</w:t>
      </w:r>
      <w:r>
        <w:rPr>
          <w:rStyle w:val="FootnoteReference"/>
          <w:lang w:bidi="he-IL"/>
        </w:rPr>
        <w:footnoteReference w:id="126"/>
      </w:r>
      <w:r w:rsidRPr="00AD703E">
        <w:rPr>
          <w:lang w:bidi="he-IL"/>
        </w:rPr>
        <w:t xml:space="preserve"> and the stairway’s “top reached the heavens”.</w:t>
      </w:r>
      <w:r>
        <w:rPr>
          <w:rStyle w:val="FootnoteReference"/>
          <w:lang w:bidi="he-IL"/>
        </w:rPr>
        <w:footnoteReference w:id="127"/>
      </w:r>
      <w:r w:rsidRPr="00AD703E">
        <w:rPr>
          <w:lang w:bidi="he-IL"/>
        </w:rPr>
        <w:t xml:space="preserve"> These are the only two biblical stories that use the metaphor of reaching the sky as a way of describing something very high, thus inviting comparison between the two.</w:t>
      </w:r>
    </w:p>
    <w:p w14:paraId="358B28E2" w14:textId="77777777" w:rsidR="00AD703E" w:rsidRPr="00AD703E" w:rsidRDefault="00AD703E" w:rsidP="00AD703E">
      <w:pPr>
        <w:rPr>
          <w:lang w:bidi="he-IL"/>
        </w:rPr>
      </w:pPr>
    </w:p>
    <w:p w14:paraId="36AC47BC" w14:textId="7B070250" w:rsidR="00AD703E" w:rsidRPr="00AD703E" w:rsidRDefault="00AD703E" w:rsidP="00AD703E">
      <w:pPr>
        <w:rPr>
          <w:lang w:bidi="he-IL"/>
        </w:rPr>
      </w:pPr>
      <w:r w:rsidRPr="00AD703E">
        <w:rPr>
          <w:lang w:bidi="he-IL"/>
        </w:rPr>
        <w:t>Both narratives begin with journeying that pauses at a certain spot. Despite the similarity, the way in which they pause differs. The tower builders stopped of their own initiative because they found a suitable valley in which to settle, whereas Yaaqob stopped because he had no other option, “for the sun had set”.</w:t>
      </w:r>
      <w:r>
        <w:rPr>
          <w:rStyle w:val="FootnoteReference"/>
          <w:lang w:bidi="he-IL"/>
        </w:rPr>
        <w:footnoteReference w:id="128"/>
      </w:r>
      <w:r w:rsidRPr="00AD703E">
        <w:rPr>
          <w:lang w:bidi="he-IL"/>
        </w:rPr>
        <w:t xml:space="preserve"> Scripture emphasizes that Yaaqob had been unaware of the importance of the place at which he set down to rest: “Surely the Lord is present in this place, </w:t>
      </w:r>
      <w:r w:rsidRPr="00AD703E">
        <w:rPr>
          <w:b/>
          <w:bCs/>
          <w:lang w:bidi="he-IL"/>
        </w:rPr>
        <w:t>and I did not know it!”</w:t>
      </w:r>
      <w:r w:rsidRPr="00AD703E">
        <w:rPr>
          <w:lang w:bidi="he-IL"/>
        </w:rPr>
        <w:t>.</w:t>
      </w:r>
      <w:r>
        <w:rPr>
          <w:rStyle w:val="FootnoteReference"/>
          <w:b/>
          <w:bCs/>
          <w:lang w:bidi="he-IL"/>
        </w:rPr>
        <w:footnoteReference w:id="129"/>
      </w:r>
      <w:r w:rsidRPr="00AD703E">
        <w:rPr>
          <w:b/>
          <w:bCs/>
          <w:lang w:bidi="he-IL"/>
        </w:rPr>
        <w:t xml:space="preserve"> </w:t>
      </w:r>
      <w:r w:rsidRPr="00AD703E">
        <w:rPr>
          <w:lang w:bidi="he-IL"/>
        </w:rPr>
        <w:t xml:space="preserve">Sanctification of place in the narrative of Yaaqob’s stairway was not dependent on a human being. The Lord revealed the nature of the place to Yaaqob by </w:t>
      </w:r>
      <w:r w:rsidRPr="00AD703E">
        <w:rPr>
          <w:lang w:bidi="he-IL"/>
        </w:rPr>
        <w:t>means of the stairway vision, and Yaaqob was surprised by the revelation. In contrast, the place where the tower would be built was chosen by human beings.</w:t>
      </w:r>
    </w:p>
    <w:p w14:paraId="0A48C4C7" w14:textId="77777777" w:rsidR="00AD703E" w:rsidRPr="00AD703E" w:rsidRDefault="00AD703E" w:rsidP="00AD703E">
      <w:pPr>
        <w:rPr>
          <w:lang w:bidi="he-IL"/>
        </w:rPr>
      </w:pPr>
    </w:p>
    <w:p w14:paraId="24B1B2BA" w14:textId="77777777" w:rsidR="00AD703E" w:rsidRPr="00AD703E" w:rsidRDefault="00AD703E" w:rsidP="00AD703E">
      <w:pPr>
        <w:rPr>
          <w:lang w:bidi="he-IL"/>
        </w:rPr>
      </w:pPr>
      <w:r w:rsidRPr="00AD703E">
        <w:rPr>
          <w:lang w:bidi="he-IL"/>
        </w:rPr>
        <w:t>Both stories mention the construction material used and the process of building. In both there is a powerful desire to remain connected with a specific place and a fear of leaving it. The people who built the tower tried to prevent being dispersed over the face of the earth and aspired to remain united, dwelling in the valley they came upon in the land of Shinar. Yaaqob also had misgivings about departing from the land of Canaan, as we learn from the vow he makes at the end of the story.</w:t>
      </w:r>
    </w:p>
    <w:p w14:paraId="50225865" w14:textId="77777777" w:rsidR="00AD703E" w:rsidRPr="00AD703E" w:rsidRDefault="00AD703E" w:rsidP="00AD703E">
      <w:pPr>
        <w:rPr>
          <w:lang w:bidi="he-IL"/>
        </w:rPr>
      </w:pPr>
    </w:p>
    <w:p w14:paraId="50A5F7D4" w14:textId="411BDCB2" w:rsidR="00AD703E" w:rsidRPr="00AD703E" w:rsidRDefault="00AD703E" w:rsidP="00AD703E">
      <w:pPr>
        <w:rPr>
          <w:lang w:bidi="he-IL"/>
        </w:rPr>
      </w:pPr>
      <w:r w:rsidRPr="00AD703E">
        <w:rPr>
          <w:lang w:bidi="he-IL"/>
        </w:rPr>
        <w:t>In both stories the bond with the place is related to building a structure. The generation of the tower of Babel built a city and tower out of fear that they “be scattered all over the world”,</w:t>
      </w:r>
      <w:r>
        <w:rPr>
          <w:rStyle w:val="FootnoteReference"/>
          <w:lang w:bidi="he-IL"/>
        </w:rPr>
        <w:footnoteReference w:id="130"/>
      </w:r>
      <w:r>
        <w:rPr>
          <w:lang w:bidi="he-IL"/>
        </w:rPr>
        <w:t xml:space="preserve"> </w:t>
      </w:r>
      <w:r w:rsidRPr="00AD703E">
        <w:rPr>
          <w:lang w:bidi="he-IL"/>
        </w:rPr>
        <w:t xml:space="preserve">and the tower was supposed to serve as a unifying focal point around which they would all dwell. Yaaqob, about to leave his land, vowed that if he returns safe and sound he would build a house to the Lord at the place where he erected the pillar; thus the pillar is connected with Yaaqob returning to his land. Just as the people who built the tower viewed their structure as </w:t>
      </w:r>
      <w:r w:rsidRPr="00AD703E">
        <w:rPr>
          <w:lang w:bidi="he-IL"/>
        </w:rPr>
        <w:lastRenderedPageBreak/>
        <w:t>a center of attraction, so too Yaaqob set up a pillar to mark the place to which he would return.</w:t>
      </w:r>
    </w:p>
    <w:p w14:paraId="0A215164" w14:textId="77777777" w:rsidR="00AD703E" w:rsidRPr="00AD703E" w:rsidRDefault="00AD703E" w:rsidP="00AD703E">
      <w:pPr>
        <w:rPr>
          <w:lang w:bidi="he-IL"/>
        </w:rPr>
      </w:pPr>
    </w:p>
    <w:p w14:paraId="3B3C26D8" w14:textId="2568500D" w:rsidR="00AD703E" w:rsidRDefault="00AD703E" w:rsidP="00AD703E">
      <w:pPr>
        <w:rPr>
          <w:lang w:bidi="he-IL"/>
        </w:rPr>
      </w:pPr>
      <w:r w:rsidRPr="00AD703E">
        <w:rPr>
          <w:lang w:bidi="he-IL"/>
        </w:rPr>
        <w:t>Aside from these structures, both stories also mention the city in which the structure was situated. Building the tower was part of a broader plan of city construction. Indeed, the end of the story mentions the name of the city and the origin of that name: “That is why it was called Babel, because there HaShem confounded</w:t>
      </w:r>
      <w:r>
        <w:rPr>
          <w:rStyle w:val="FootnoteReference"/>
          <w:lang w:bidi="he-IL"/>
        </w:rPr>
        <w:footnoteReference w:id="131"/>
      </w:r>
      <w:r w:rsidRPr="00AD703E">
        <w:rPr>
          <w:lang w:bidi="he-IL"/>
        </w:rPr>
        <w:t xml:space="preserve"> the</w:t>
      </w:r>
      <w:r>
        <w:rPr>
          <w:lang w:bidi="he-IL"/>
        </w:rPr>
        <w:t xml:space="preserve"> </w:t>
      </w:r>
      <w:r w:rsidRPr="00AD703E">
        <w:rPr>
          <w:lang w:bidi="he-IL"/>
        </w:rPr>
        <w:t>speech of the whole earth; and from there HaShem scattered them over the face of the whole earth”.</w:t>
      </w:r>
      <w:r w:rsidR="002C675E">
        <w:rPr>
          <w:rStyle w:val="FootnoteReference"/>
          <w:lang w:bidi="he-IL"/>
        </w:rPr>
        <w:footnoteReference w:id="132"/>
      </w:r>
      <w:r w:rsidRPr="00AD703E">
        <w:rPr>
          <w:vertAlign w:val="superscript"/>
          <w:lang w:bidi="he-IL"/>
        </w:rPr>
        <w:t xml:space="preserve"> </w:t>
      </w:r>
      <w:r w:rsidRPr="00AD703E">
        <w:rPr>
          <w:lang w:bidi="he-IL"/>
        </w:rPr>
        <w:t>Likewise, the story of Yaaqob’s dream concerns not only the stairway and the pillar, but also the name of the city where he received his revelation and the origin of that name: “He named that site Beth-El [= house of G- d], but previously the name of the city had been Luz”.</w:t>
      </w:r>
      <w:r w:rsidR="002C675E">
        <w:rPr>
          <w:rStyle w:val="FootnoteReference"/>
          <w:lang w:bidi="he-IL"/>
        </w:rPr>
        <w:footnoteReference w:id="133"/>
      </w:r>
      <w:r w:rsidRPr="00AD703E">
        <w:rPr>
          <w:lang w:bidi="he-IL"/>
        </w:rPr>
        <w:t xml:space="preserve"> The story of the tower provides an interpretation of the etymology of the name Babel, and the story of Yaaqob’s dream explains the origin of the name Beth-El. The numerous parallels between the stories, both in language and content, strengthen the argument for a literary connection between the two.</w:t>
      </w:r>
    </w:p>
    <w:p w14:paraId="4DE6F39E" w14:textId="301CD85B" w:rsidR="00AD703E" w:rsidRDefault="00AD703E" w:rsidP="00AD703E">
      <w:pPr>
        <w:rPr>
          <w:lang w:bidi="he-IL"/>
        </w:rPr>
      </w:pPr>
    </w:p>
    <w:p w14:paraId="5DA4DA5F" w14:textId="572DBF9D" w:rsidR="00AD703E" w:rsidRDefault="00AD703E" w:rsidP="00AD703E">
      <w:pPr>
        <w:rPr>
          <w:lang w:bidi="he-IL"/>
        </w:rPr>
      </w:pPr>
      <w:r w:rsidRPr="00AD703E">
        <w:rPr>
          <w:lang w:bidi="he-IL"/>
        </w:rPr>
        <w:t>At Babel the focus was on Idolatry, whereas the focus at Yaaqob’s ladder was on the service of HaShem.</w:t>
      </w:r>
    </w:p>
    <w:p w14:paraId="111CD0FD" w14:textId="198A436B" w:rsidR="00AD703E" w:rsidRDefault="00AD703E" w:rsidP="00AD703E">
      <w:pPr>
        <w:rPr>
          <w:lang w:bidi="he-IL"/>
        </w:rPr>
      </w:pPr>
    </w:p>
    <w:p w14:paraId="68491A9D" w14:textId="578EE275" w:rsidR="00AD703E" w:rsidRPr="00AD703E" w:rsidRDefault="00AD703E" w:rsidP="00AD703E">
      <w:pPr>
        <w:ind w:left="288" w:right="288"/>
        <w:rPr>
          <w:i/>
          <w:iCs/>
          <w:lang w:bidi="he-IL"/>
        </w:rPr>
      </w:pPr>
      <w:r w:rsidRPr="00AD703E">
        <w:rPr>
          <w:b/>
          <w:bCs/>
          <w:i/>
          <w:iCs/>
          <w:lang w:bidi="he-IL"/>
        </w:rPr>
        <w:t xml:space="preserve">Sanhedrin 109a </w:t>
      </w:r>
      <w:r w:rsidRPr="00AD703E">
        <w:rPr>
          <w:i/>
          <w:iCs/>
          <w:lang w:bidi="he-IL"/>
        </w:rPr>
        <w:t>R. Jeremiah b. Eleazar said: They split up into three parties. One said, ‘Let us ascend and dwell there; ’ the second, ‘Let us ascend and serve idols; ’ and the third said, ‘Let us ascend and wage war [with God]. ’...It has been taught. R. Nathan said: They were all bent on idolatry.</w:t>
      </w:r>
    </w:p>
    <w:p w14:paraId="5ABAA8EB" w14:textId="419E8A69" w:rsidR="00AD703E" w:rsidRDefault="00AD703E" w:rsidP="003772F3">
      <w:pPr>
        <w:rPr>
          <w:lang w:bidi="he-IL"/>
        </w:rPr>
      </w:pPr>
    </w:p>
    <w:p w14:paraId="7A30B848" w14:textId="7FC142A8" w:rsidR="00AD703E" w:rsidRDefault="00AD703E" w:rsidP="003772F3">
      <w:pPr>
        <w:rPr>
          <w:lang w:bidi="he-IL"/>
        </w:rPr>
      </w:pPr>
      <w:r>
        <w:rPr>
          <w:lang w:bidi="he-IL"/>
        </w:rPr>
        <w:t>vs.</w:t>
      </w:r>
    </w:p>
    <w:p w14:paraId="56C80AEB" w14:textId="6BBC34C2" w:rsidR="00AD703E" w:rsidRDefault="00AD703E" w:rsidP="003772F3">
      <w:pPr>
        <w:rPr>
          <w:lang w:bidi="he-IL"/>
        </w:rPr>
      </w:pPr>
    </w:p>
    <w:p w14:paraId="2E40E825" w14:textId="30FA2A4E" w:rsidR="00AD703E" w:rsidRPr="00AD703E" w:rsidRDefault="00AD703E" w:rsidP="00AD703E">
      <w:pPr>
        <w:ind w:left="288" w:right="288"/>
        <w:rPr>
          <w:i/>
          <w:iCs/>
          <w:lang w:bidi="he-IL"/>
        </w:rPr>
      </w:pPr>
      <w:r w:rsidRPr="00AD703E">
        <w:rPr>
          <w:b/>
          <w:bCs/>
          <w:i/>
          <w:iCs/>
          <w:lang w:bidi="he-IL"/>
        </w:rPr>
        <w:t xml:space="preserve">Bereshit (Genesis) 28:18 </w:t>
      </w:r>
      <w:r w:rsidRPr="00AD703E">
        <w:rPr>
          <w:i/>
          <w:iCs/>
          <w:lang w:bidi="he-IL"/>
        </w:rPr>
        <w:t xml:space="preserve">And </w:t>
      </w:r>
      <w:r w:rsidR="00CD29C1">
        <w:rPr>
          <w:i/>
          <w:iCs/>
          <w:lang w:bidi="he-IL"/>
        </w:rPr>
        <w:t>Yaaqob</w:t>
      </w:r>
      <w:r w:rsidRPr="00AD703E">
        <w:rPr>
          <w:i/>
          <w:iCs/>
          <w:lang w:bidi="he-IL"/>
        </w:rPr>
        <w:t xml:space="preserve"> rose up early in the morning, and took the stone </w:t>
      </w:r>
      <w:r w:rsidRPr="00AD703E">
        <w:rPr>
          <w:i/>
          <w:iCs/>
          <w:lang w:bidi="he-IL"/>
        </w:rPr>
        <w:t>that he had put under his head, and set it up for a pillar, and poured oil upon the top of it.</w:t>
      </w:r>
    </w:p>
    <w:p w14:paraId="687719C9" w14:textId="3A89134E" w:rsidR="00AD703E" w:rsidRDefault="00AD703E" w:rsidP="003772F3">
      <w:pPr>
        <w:rPr>
          <w:lang w:bidi="he-IL"/>
        </w:rPr>
      </w:pPr>
    </w:p>
    <w:p w14:paraId="37B66543" w14:textId="16A01123" w:rsidR="002C675E" w:rsidRDefault="002C675E" w:rsidP="002C675E">
      <w:pPr>
        <w:rPr>
          <w:lang w:bidi="he-IL"/>
        </w:rPr>
      </w:pPr>
      <w:r w:rsidRPr="002C675E">
        <w:rPr>
          <w:lang w:bidi="he-IL"/>
        </w:rPr>
        <w:t xml:space="preserve">The tower builders desired to make a ‘name’ for themselves, in the place </w:t>
      </w:r>
      <w:r w:rsidRPr="002C675E">
        <w:rPr>
          <w:i/>
          <w:iCs/>
          <w:lang w:bidi="he-IL"/>
        </w:rPr>
        <w:t>they</w:t>
      </w:r>
      <w:r w:rsidRPr="002C675E">
        <w:rPr>
          <w:lang w:bidi="he-IL"/>
        </w:rPr>
        <w:t xml:space="preserve"> chose, and to practice idolatry in the place that they designated as the center of the world and the cradle of civilization.</w:t>
      </w:r>
      <w:r>
        <w:rPr>
          <w:rStyle w:val="FootnoteReference"/>
          <w:lang w:bidi="he-IL"/>
        </w:rPr>
        <w:footnoteReference w:id="134"/>
      </w:r>
      <w:r w:rsidRPr="002C675E">
        <w:rPr>
          <w:lang w:bidi="he-IL"/>
        </w:rPr>
        <w:t xml:space="preserve"> They desired to make bricks, which are all uniform rather that employing the diversity of rocks. To put it another way, they wanted everybody to be similar to bricks rather that to be unique like rocks. The end result of this sinful behavior was the confusion of language, the loss of unity, and the dispersion throughout the world. Their desire to remain in one place was opposed to God’s command the they multiply and fill the earth.</w:t>
      </w:r>
      <w:r>
        <w:rPr>
          <w:rStyle w:val="FootnoteReference"/>
          <w:lang w:bidi="he-IL"/>
        </w:rPr>
        <w:footnoteReference w:id="135"/>
      </w:r>
    </w:p>
    <w:p w14:paraId="1978DD98" w14:textId="4CD9C963" w:rsidR="002C675E" w:rsidRDefault="002C675E" w:rsidP="003772F3">
      <w:pPr>
        <w:rPr>
          <w:lang w:bidi="he-IL"/>
        </w:rPr>
      </w:pPr>
    </w:p>
    <w:p w14:paraId="715987D6" w14:textId="46F89CEA" w:rsidR="002C675E" w:rsidRPr="002C675E" w:rsidRDefault="002C675E" w:rsidP="002C675E">
      <w:pPr>
        <w:rPr>
          <w:lang w:bidi="he-IL"/>
        </w:rPr>
      </w:pPr>
      <w:r w:rsidRPr="002C675E">
        <w:rPr>
          <w:lang w:bidi="he-IL"/>
        </w:rPr>
        <w:t>Yaaqob, on the other hand, was interested in recognizing HaShem’s hand and bringing His name into the world.</w:t>
      </w:r>
      <w:r>
        <w:rPr>
          <w:rStyle w:val="FootnoteReference"/>
          <w:lang w:bidi="he-IL"/>
        </w:rPr>
        <w:footnoteReference w:id="136"/>
      </w:r>
      <w:r w:rsidRPr="002C675E">
        <w:rPr>
          <w:lang w:bidi="he-IL"/>
        </w:rPr>
        <w:t xml:space="preserve"> Yaaqob sought to worship HaShem alone and unify all peoples around HaShem and His house, the Temple, the place </w:t>
      </w:r>
      <w:r w:rsidRPr="002C675E">
        <w:rPr>
          <w:i/>
          <w:iCs/>
          <w:lang w:bidi="he-IL"/>
        </w:rPr>
        <w:t>HaShem</w:t>
      </w:r>
      <w:r w:rsidRPr="002C675E">
        <w:rPr>
          <w:lang w:bidi="he-IL"/>
        </w:rPr>
        <w:t xml:space="preserve"> chose. The idea of tithing is primarily to unify God’s people in the center of the world - Jerusalem and the Temple. The laws of tithing teach that God’s people will be spread out because HaShem has enlarged them. Despite this, they are to regather in Jerusalem during each of the three pilgrimage festivals: Passover, Feast of Weeks, and the Feast of Tabernacles.</w:t>
      </w:r>
    </w:p>
    <w:p w14:paraId="5A0FCB82" w14:textId="65264FC2" w:rsidR="002C675E" w:rsidRDefault="002C675E" w:rsidP="003772F3">
      <w:pPr>
        <w:rPr>
          <w:lang w:bidi="he-IL"/>
        </w:rPr>
      </w:pPr>
    </w:p>
    <w:p w14:paraId="04AD2A7B" w14:textId="56AA1611" w:rsidR="002C675E" w:rsidRPr="002C675E" w:rsidRDefault="002C675E" w:rsidP="002609F3">
      <w:pPr>
        <w:rPr>
          <w:lang w:bidi="he-IL"/>
        </w:rPr>
      </w:pPr>
      <w:r w:rsidRPr="002C675E">
        <w:rPr>
          <w:lang w:bidi="he-IL"/>
        </w:rPr>
        <w:t>Indeed, a closer look at the narratives reveals several other parallels</w:t>
      </w:r>
      <w:r w:rsidR="002609F3">
        <w:rPr>
          <w:lang w:bidi="he-IL"/>
        </w:rPr>
        <w:t xml:space="preserve"> (</w:t>
      </w:r>
      <w:r w:rsidR="002609F3" w:rsidRPr="002609F3">
        <w:rPr>
          <w:lang w:bidi="he-IL"/>
        </w:rPr>
        <w:t>To demonstrate the links these two incidents we will use Rabbi Ishmael’s</w:t>
      </w:r>
      <w:r w:rsidR="002609F3">
        <w:rPr>
          <w:rStyle w:val="FootnoteReference"/>
          <w:lang w:bidi="he-IL"/>
        </w:rPr>
        <w:footnoteReference w:id="137"/>
      </w:r>
      <w:r w:rsidR="002609F3" w:rsidRPr="002609F3">
        <w:rPr>
          <w:lang w:bidi="he-IL"/>
        </w:rPr>
        <w:t xml:space="preserve"> </w:t>
      </w:r>
      <w:r w:rsidR="002609F3" w:rsidRPr="002609F3">
        <w:rPr>
          <w:lang w:bidi="he-IL"/>
        </w:rPr>
        <w:lastRenderedPageBreak/>
        <w:t>hermeneutic rules</w:t>
      </w:r>
      <w:r w:rsidR="002609F3">
        <w:rPr>
          <w:rStyle w:val="FootnoteReference"/>
          <w:lang w:bidi="he-IL"/>
        </w:rPr>
        <w:footnoteReference w:id="138"/>
      </w:r>
      <w:r w:rsidR="002609F3" w:rsidRPr="002609F3">
        <w:rPr>
          <w:lang w:bidi="he-IL"/>
        </w:rPr>
        <w:t xml:space="preserve"> of: </w:t>
      </w:r>
      <w:r w:rsidR="002609F3" w:rsidRPr="002609F3">
        <w:rPr>
          <w:i/>
          <w:iCs/>
          <w:lang w:bidi="he-IL"/>
        </w:rPr>
        <w:t>Gezerah shavah</w:t>
      </w:r>
      <w:r w:rsidR="002609F3">
        <w:rPr>
          <w:rStyle w:val="FootnoteReference"/>
          <w:i/>
          <w:iCs/>
          <w:lang w:bidi="he-IL"/>
        </w:rPr>
        <w:footnoteReference w:id="139"/>
      </w:r>
      <w:r w:rsidR="002609F3" w:rsidRPr="002609F3">
        <w:rPr>
          <w:lang w:bidi="he-IL"/>
        </w:rPr>
        <w:t xml:space="preserve"> and </w:t>
      </w:r>
      <w:r w:rsidR="002609F3" w:rsidRPr="002609F3">
        <w:rPr>
          <w:i/>
          <w:iCs/>
          <w:lang w:bidi="he-IL"/>
        </w:rPr>
        <w:t>Davar halameid mei ’inyano</w:t>
      </w:r>
      <w:r w:rsidR="002609F3" w:rsidRPr="002609F3">
        <w:rPr>
          <w:lang w:bidi="he-IL"/>
        </w:rPr>
        <w:t xml:space="preserve"> v </w:t>
      </w:r>
      <w:r w:rsidR="002609F3" w:rsidRPr="002609F3">
        <w:rPr>
          <w:i/>
          <w:iCs/>
          <w:lang w:bidi="he-IL"/>
        </w:rPr>
        <w:t>’davar halameid misofo</w:t>
      </w:r>
      <w:r w:rsidR="002609F3" w:rsidRPr="002609F3">
        <w:rPr>
          <w:lang w:bidi="he-IL"/>
        </w:rPr>
        <w:t>.</w:t>
      </w:r>
      <w:r w:rsidR="002609F3">
        <w:rPr>
          <w:rStyle w:val="FootnoteReference"/>
          <w:lang w:bidi="he-IL"/>
        </w:rPr>
        <w:footnoteReference w:id="140"/>
      </w:r>
      <w:r w:rsidR="002609F3" w:rsidRPr="002609F3">
        <w:rPr>
          <w:lang w:bidi="he-IL"/>
        </w:rPr>
        <w:t>)</w:t>
      </w:r>
      <w:r w:rsidRPr="002C675E">
        <w:rPr>
          <w:lang w:bidi="he-IL"/>
        </w:rPr>
        <w:t>:</w:t>
      </w:r>
    </w:p>
    <w:p w14:paraId="09CEB101" w14:textId="7A253E80" w:rsidR="002C675E" w:rsidRDefault="002C675E" w:rsidP="003772F3">
      <w:pPr>
        <w:rPr>
          <w:lang w:bidi="he-IL"/>
        </w:rPr>
      </w:pPr>
    </w:p>
    <w:p w14:paraId="2E30A8C2" w14:textId="77777777" w:rsidR="002C675E" w:rsidRDefault="002C675E" w:rsidP="003772F3">
      <w:pPr>
        <w:rPr>
          <w:lang w:bidi="he-IL"/>
        </w:rPr>
        <w:sectPr w:rsidR="002C675E" w:rsidSect="004F510F">
          <w:type w:val="continuous"/>
          <w:pgSz w:w="12240" w:h="15840"/>
          <w:pgMar w:top="720" w:right="720" w:bottom="720" w:left="1008" w:header="720" w:footer="720" w:gutter="0"/>
          <w:cols w:num="2" w:sep="1" w:space="720"/>
          <w15:footnoteColumns w:val="1"/>
        </w:sectPr>
      </w:pPr>
    </w:p>
    <w:p w14:paraId="63ED04F6" w14:textId="77777777" w:rsidR="002C675E" w:rsidRDefault="002C675E" w:rsidP="003772F3">
      <w:pPr>
        <w:rPr>
          <w:lang w:bidi="he-IL"/>
        </w:rPr>
      </w:pPr>
    </w:p>
    <w:tbl>
      <w:tblPr>
        <w:tblStyle w:val="TableGrid"/>
        <w:tblW w:w="0" w:type="auto"/>
        <w:tblInd w:w="0" w:type="dxa"/>
        <w:tblLook w:val="04A0" w:firstRow="1" w:lastRow="0" w:firstColumn="1" w:lastColumn="0" w:noHBand="0" w:noVBand="1"/>
      </w:tblPr>
      <w:tblGrid>
        <w:gridCol w:w="2425"/>
        <w:gridCol w:w="3600"/>
        <w:gridCol w:w="4477"/>
      </w:tblGrid>
      <w:tr w:rsidR="002C675E" w:rsidRPr="000E1486" w14:paraId="19C9D533" w14:textId="77777777" w:rsidTr="000E1486">
        <w:tc>
          <w:tcPr>
            <w:tcW w:w="2425" w:type="dxa"/>
          </w:tcPr>
          <w:p w14:paraId="1B87F62F" w14:textId="77777777" w:rsidR="002C675E" w:rsidRPr="000E1486" w:rsidRDefault="002C675E" w:rsidP="002C675E">
            <w:pPr>
              <w:jc w:val="center"/>
              <w:rPr>
                <w:sz w:val="22"/>
                <w:szCs w:val="22"/>
                <w:lang w:bidi="he-IL"/>
              </w:rPr>
            </w:pPr>
          </w:p>
        </w:tc>
        <w:tc>
          <w:tcPr>
            <w:tcW w:w="3600" w:type="dxa"/>
          </w:tcPr>
          <w:p w14:paraId="49FC2877" w14:textId="1B1AA19A" w:rsidR="002C675E" w:rsidRPr="000E1486" w:rsidRDefault="002C675E" w:rsidP="002C675E">
            <w:pPr>
              <w:jc w:val="center"/>
              <w:rPr>
                <w:sz w:val="22"/>
                <w:szCs w:val="22"/>
                <w:lang w:bidi="he-IL"/>
              </w:rPr>
            </w:pPr>
            <w:r w:rsidRPr="000E1486">
              <w:rPr>
                <w:b/>
                <w:bCs/>
                <w:sz w:val="22"/>
                <w:szCs w:val="22"/>
                <w:lang w:bidi="he-IL"/>
              </w:rPr>
              <w:t>Bereshit 28 Ladder</w:t>
            </w:r>
          </w:p>
        </w:tc>
        <w:tc>
          <w:tcPr>
            <w:tcW w:w="4477" w:type="dxa"/>
          </w:tcPr>
          <w:p w14:paraId="69A92A54" w14:textId="3EFD62A5" w:rsidR="002C675E" w:rsidRPr="000E1486" w:rsidRDefault="002C675E" w:rsidP="002C675E">
            <w:pPr>
              <w:jc w:val="center"/>
              <w:rPr>
                <w:sz w:val="22"/>
                <w:szCs w:val="22"/>
                <w:lang w:bidi="he-IL"/>
              </w:rPr>
            </w:pPr>
            <w:r w:rsidRPr="000E1486">
              <w:rPr>
                <w:b/>
                <w:bCs/>
                <w:sz w:val="22"/>
                <w:szCs w:val="22"/>
                <w:lang w:bidi="he-IL"/>
              </w:rPr>
              <w:t>Bereshit 11 Babel</w:t>
            </w:r>
          </w:p>
        </w:tc>
      </w:tr>
      <w:tr w:rsidR="002C675E" w:rsidRPr="000E1486" w14:paraId="5FCE7A50" w14:textId="77777777" w:rsidTr="000E1486">
        <w:tc>
          <w:tcPr>
            <w:tcW w:w="2425" w:type="dxa"/>
          </w:tcPr>
          <w:p w14:paraId="6F04C297" w14:textId="2AF103DC" w:rsidR="002C675E" w:rsidRPr="000E1486" w:rsidRDefault="002C675E" w:rsidP="002C675E">
            <w:pPr>
              <w:rPr>
                <w:sz w:val="22"/>
                <w:szCs w:val="22"/>
                <w:lang w:bidi="he-IL"/>
              </w:rPr>
            </w:pPr>
            <w:r w:rsidRPr="000E1486">
              <w:rPr>
                <w:b/>
                <w:bCs/>
                <w:sz w:val="22"/>
                <w:szCs w:val="22"/>
                <w:lang w:bidi="he-IL"/>
              </w:rPr>
              <w:t>Head in the Heavens</w:t>
            </w:r>
          </w:p>
        </w:tc>
        <w:tc>
          <w:tcPr>
            <w:tcW w:w="3600" w:type="dxa"/>
          </w:tcPr>
          <w:p w14:paraId="24AA1C7C" w14:textId="028E801C" w:rsidR="002C675E" w:rsidRPr="000E1486" w:rsidRDefault="002C675E" w:rsidP="002C675E">
            <w:pPr>
              <w:rPr>
                <w:sz w:val="22"/>
                <w:szCs w:val="22"/>
                <w:lang w:bidi="he-IL"/>
              </w:rPr>
            </w:pPr>
            <w:r w:rsidRPr="000E1486">
              <w:rPr>
                <w:sz w:val="22"/>
                <w:szCs w:val="22"/>
                <w:lang w:bidi="he-IL"/>
              </w:rPr>
              <w:t xml:space="preserve">28:12 </w:t>
            </w:r>
            <w:r w:rsidRPr="000E1486">
              <w:rPr>
                <w:sz w:val="22"/>
                <w:szCs w:val="22"/>
                <w:rtl/>
                <w:lang w:bidi="he-IL"/>
              </w:rPr>
              <w:t>וְרֹאשׁוֹ, מַגִּיעַ הַשָּׁמָיְמָה</w:t>
            </w:r>
            <w:r w:rsidRPr="000E1486">
              <w:rPr>
                <w:sz w:val="22"/>
                <w:szCs w:val="22"/>
                <w:lang w:bidi="he-IL"/>
              </w:rPr>
              <w:t xml:space="preserve"> The top of it reached to heaven.</w:t>
            </w:r>
          </w:p>
        </w:tc>
        <w:tc>
          <w:tcPr>
            <w:tcW w:w="4477" w:type="dxa"/>
          </w:tcPr>
          <w:p w14:paraId="2D137DD1" w14:textId="1AC426E0" w:rsidR="002C675E" w:rsidRPr="000E1486" w:rsidRDefault="00746DC5" w:rsidP="00746DC5">
            <w:pPr>
              <w:rPr>
                <w:sz w:val="22"/>
                <w:szCs w:val="22"/>
                <w:lang w:bidi="he-IL"/>
              </w:rPr>
            </w:pPr>
            <w:r w:rsidRPr="000E1486">
              <w:rPr>
                <w:sz w:val="22"/>
                <w:szCs w:val="22"/>
                <w:lang w:bidi="he-IL"/>
              </w:rPr>
              <w:t xml:space="preserve">11:4 </w:t>
            </w:r>
            <w:r w:rsidRPr="000E1486">
              <w:rPr>
                <w:sz w:val="22"/>
                <w:szCs w:val="22"/>
                <w:rtl/>
                <w:lang w:bidi="he-IL"/>
              </w:rPr>
              <w:t>וְרֹאשׁוֹ בַשָּׁמַיִם</w:t>
            </w:r>
            <w:r w:rsidRPr="000E1486">
              <w:rPr>
                <w:sz w:val="22"/>
                <w:szCs w:val="22"/>
                <w:lang w:bidi="he-IL"/>
              </w:rPr>
              <w:t xml:space="preserve">  with its top in heaven</w:t>
            </w:r>
          </w:p>
        </w:tc>
      </w:tr>
      <w:tr w:rsidR="002C675E" w:rsidRPr="000E1486" w14:paraId="2C8DA576" w14:textId="77777777" w:rsidTr="000E1486">
        <w:tc>
          <w:tcPr>
            <w:tcW w:w="2425" w:type="dxa"/>
          </w:tcPr>
          <w:p w14:paraId="19B5F3D2" w14:textId="77777777" w:rsidR="002C675E" w:rsidRDefault="002C675E" w:rsidP="002C675E">
            <w:pPr>
              <w:rPr>
                <w:b/>
                <w:bCs/>
                <w:sz w:val="22"/>
                <w:szCs w:val="22"/>
                <w:lang w:bidi="he-IL"/>
              </w:rPr>
            </w:pPr>
            <w:r w:rsidRPr="000E1486">
              <w:rPr>
                <w:b/>
                <w:bCs/>
                <w:sz w:val="22"/>
                <w:szCs w:val="22"/>
                <w:lang w:bidi="he-IL"/>
              </w:rPr>
              <w:t>Seed shall be scattered</w:t>
            </w:r>
          </w:p>
          <w:p w14:paraId="0F374288" w14:textId="460DFE44" w:rsidR="002609F3" w:rsidRPr="000E1486" w:rsidRDefault="002609F3" w:rsidP="002609F3">
            <w:pPr>
              <w:rPr>
                <w:sz w:val="22"/>
                <w:szCs w:val="22"/>
                <w:lang w:bidi="he-IL"/>
              </w:rPr>
            </w:pPr>
            <w:r w:rsidRPr="002609F3">
              <w:rPr>
                <w:sz w:val="22"/>
                <w:szCs w:val="22"/>
                <w:lang w:bidi="he-IL"/>
              </w:rPr>
              <w:t>“Vayafetz,” the pei and tzaddi of “vayafetz” gets mirrored in the “u’faratzta,” to burst forth of Yaaqob’s ladder</w:t>
            </w:r>
            <w:r>
              <w:rPr>
                <w:sz w:val="22"/>
                <w:szCs w:val="22"/>
                <w:lang w:bidi="he-IL"/>
              </w:rPr>
              <w:t>.</w:t>
            </w:r>
            <w:r>
              <w:rPr>
                <w:rStyle w:val="FootnoteReference"/>
                <w:szCs w:val="22"/>
                <w:lang w:bidi="he-IL"/>
              </w:rPr>
              <w:footnoteReference w:id="141"/>
            </w:r>
          </w:p>
        </w:tc>
        <w:tc>
          <w:tcPr>
            <w:tcW w:w="3600" w:type="dxa"/>
          </w:tcPr>
          <w:p w14:paraId="56000B5C" w14:textId="67F9DED4" w:rsidR="002C675E" w:rsidRPr="000E1486" w:rsidRDefault="002C675E" w:rsidP="00D07E5A">
            <w:pPr>
              <w:rPr>
                <w:sz w:val="22"/>
                <w:szCs w:val="22"/>
                <w:lang w:bidi="he-IL"/>
              </w:rPr>
            </w:pPr>
            <w:r w:rsidRPr="000E1486">
              <w:rPr>
                <w:sz w:val="22"/>
                <w:szCs w:val="22"/>
                <w:lang w:bidi="he-IL"/>
              </w:rPr>
              <w:t xml:space="preserve">28:14 </w:t>
            </w:r>
            <w:r w:rsidR="00D07E5A" w:rsidRPr="000E1486">
              <w:rPr>
                <w:sz w:val="22"/>
                <w:szCs w:val="22"/>
                <w:rtl/>
                <w:lang w:bidi="he-IL"/>
              </w:rPr>
              <w:t>וְהָיָה זַרְעֲךָ כַּעֲפַר הָאָרֶץ, וּפָרַצְתָּ יָמָּה וָקֵדְמָה וְצָפֹנָה וָנֶגְבָּה</w:t>
            </w:r>
            <w:r w:rsidRPr="000E1486">
              <w:rPr>
                <w:sz w:val="22"/>
                <w:szCs w:val="22"/>
                <w:lang w:bidi="he-IL"/>
              </w:rPr>
              <w:t xml:space="preserve"> And thy seed shall be as the dust of the earth, and thou shalt spread abroad to the west, and to the east, and to the north, and to the south.</w:t>
            </w:r>
          </w:p>
        </w:tc>
        <w:tc>
          <w:tcPr>
            <w:tcW w:w="4477" w:type="dxa"/>
          </w:tcPr>
          <w:p w14:paraId="5AC0ABDA" w14:textId="1B5E8A0B" w:rsidR="002C675E" w:rsidRPr="000E1486" w:rsidRDefault="00746DC5" w:rsidP="00746DC5">
            <w:pPr>
              <w:rPr>
                <w:sz w:val="22"/>
                <w:szCs w:val="22"/>
                <w:lang w:bidi="he-IL"/>
              </w:rPr>
            </w:pPr>
            <w:r w:rsidRPr="000E1486">
              <w:rPr>
                <w:sz w:val="22"/>
                <w:szCs w:val="22"/>
                <w:lang w:bidi="he-IL"/>
              </w:rPr>
              <w:t xml:space="preserve">11:8  </w:t>
            </w:r>
            <w:r w:rsidRPr="000E1486">
              <w:rPr>
                <w:sz w:val="22"/>
                <w:szCs w:val="22"/>
                <w:rtl/>
                <w:lang w:bidi="he-IL"/>
              </w:rPr>
              <w:t>וַיָּפֶץ יְהוָה אֹתָם מִשָּׁם, עַל-פְּנֵי כָל-הָאָרֶץ</w:t>
            </w:r>
            <w:r w:rsidRPr="000E1486">
              <w:rPr>
                <w:sz w:val="22"/>
                <w:szCs w:val="22"/>
                <w:lang w:bidi="he-IL"/>
              </w:rPr>
              <w:t xml:space="preserve"> So the LORD scattered them abroad from thence upon the face of all the earth</w:t>
            </w:r>
          </w:p>
        </w:tc>
      </w:tr>
      <w:tr w:rsidR="002C675E" w:rsidRPr="000E1486" w14:paraId="5886D50E" w14:textId="77777777" w:rsidTr="000E1486">
        <w:tc>
          <w:tcPr>
            <w:tcW w:w="2425" w:type="dxa"/>
          </w:tcPr>
          <w:p w14:paraId="51115C7C" w14:textId="66661609" w:rsidR="002C675E" w:rsidRPr="000E1486" w:rsidRDefault="002C675E" w:rsidP="002C675E">
            <w:pPr>
              <w:rPr>
                <w:sz w:val="22"/>
                <w:szCs w:val="22"/>
                <w:lang w:bidi="he-IL"/>
              </w:rPr>
            </w:pPr>
            <w:r w:rsidRPr="000E1486">
              <w:rPr>
                <w:b/>
                <w:bCs/>
                <w:sz w:val="22"/>
                <w:szCs w:val="22"/>
                <w:lang w:bidi="he-IL"/>
              </w:rPr>
              <w:t>Place is Named</w:t>
            </w:r>
          </w:p>
        </w:tc>
        <w:tc>
          <w:tcPr>
            <w:tcW w:w="3600" w:type="dxa"/>
          </w:tcPr>
          <w:p w14:paraId="65311102" w14:textId="77777777" w:rsidR="002C675E" w:rsidRPr="000E1486" w:rsidRDefault="00D07E5A" w:rsidP="00D07E5A">
            <w:pPr>
              <w:rPr>
                <w:sz w:val="22"/>
                <w:szCs w:val="22"/>
                <w:lang w:bidi="he-IL"/>
              </w:rPr>
            </w:pPr>
            <w:r w:rsidRPr="000E1486">
              <w:rPr>
                <w:sz w:val="22"/>
                <w:szCs w:val="22"/>
                <w:lang w:bidi="he-IL"/>
              </w:rPr>
              <w:t xml:space="preserve">28:19 </w:t>
            </w:r>
            <w:r w:rsidRPr="000E1486">
              <w:rPr>
                <w:sz w:val="22"/>
                <w:szCs w:val="22"/>
                <w:rtl/>
                <w:lang w:bidi="he-IL"/>
              </w:rPr>
              <w:t>וַיִּקְרָא אֶת-שֵׁם-הַמָּקוֹם הַהוּא, בֵּית-אֵל</w:t>
            </w:r>
            <w:r w:rsidRPr="000E1486">
              <w:rPr>
                <w:sz w:val="22"/>
                <w:szCs w:val="22"/>
                <w:lang w:bidi="he-IL"/>
              </w:rPr>
              <w:t xml:space="preserve"> And he called the name of that place Beth-el</w:t>
            </w:r>
          </w:p>
          <w:p w14:paraId="4246E951" w14:textId="77777777" w:rsidR="00D07E5A" w:rsidRPr="000E1486" w:rsidRDefault="00D07E5A" w:rsidP="00D07E5A">
            <w:pPr>
              <w:rPr>
                <w:sz w:val="22"/>
                <w:szCs w:val="22"/>
                <w:lang w:bidi="he-IL"/>
              </w:rPr>
            </w:pPr>
          </w:p>
          <w:p w14:paraId="4B0E92DE" w14:textId="77777777" w:rsidR="00D07E5A" w:rsidRPr="000E1486" w:rsidRDefault="00D07E5A" w:rsidP="00D07E5A">
            <w:pPr>
              <w:rPr>
                <w:sz w:val="22"/>
                <w:szCs w:val="22"/>
                <w:lang w:bidi="he-IL"/>
              </w:rPr>
            </w:pPr>
            <w:r w:rsidRPr="000E1486">
              <w:rPr>
                <w:sz w:val="22"/>
                <w:szCs w:val="22"/>
                <w:lang w:bidi="he-IL"/>
              </w:rPr>
              <w:t xml:space="preserve">28:17 </w:t>
            </w:r>
            <w:r w:rsidRPr="000E1486">
              <w:rPr>
                <w:sz w:val="22"/>
                <w:szCs w:val="22"/>
                <w:rtl/>
                <w:lang w:bidi="he-IL"/>
              </w:rPr>
              <w:t>שַׁעַר הַשָּׁמָיִם</w:t>
            </w:r>
            <w:r w:rsidRPr="000E1486">
              <w:rPr>
                <w:sz w:val="22"/>
                <w:szCs w:val="22"/>
                <w:lang w:bidi="he-IL"/>
              </w:rPr>
              <w:t xml:space="preserve"> gate of heaven</w:t>
            </w:r>
          </w:p>
          <w:p w14:paraId="732182F9" w14:textId="77777777" w:rsidR="00D07E5A" w:rsidRPr="000E1486" w:rsidRDefault="00D07E5A" w:rsidP="00D07E5A">
            <w:pPr>
              <w:rPr>
                <w:sz w:val="22"/>
                <w:szCs w:val="22"/>
                <w:lang w:bidi="he-IL"/>
              </w:rPr>
            </w:pPr>
          </w:p>
          <w:p w14:paraId="2215D8DD" w14:textId="5D37CAF9" w:rsidR="00D07E5A" w:rsidRPr="000E1486" w:rsidRDefault="00D07E5A" w:rsidP="00D07E5A">
            <w:pPr>
              <w:rPr>
                <w:sz w:val="22"/>
                <w:szCs w:val="22"/>
                <w:lang w:bidi="he-IL"/>
              </w:rPr>
            </w:pPr>
            <w:r w:rsidRPr="000E1486">
              <w:rPr>
                <w:sz w:val="22"/>
                <w:szCs w:val="22"/>
                <w:lang w:bidi="he-IL"/>
              </w:rPr>
              <w:t>So that notion of gates of heaven and House of God is now being mimicked, perhaps, or foreshadowed in Bavel, which might just mean bava El, the gates of God.</w:t>
            </w:r>
          </w:p>
        </w:tc>
        <w:tc>
          <w:tcPr>
            <w:tcW w:w="4477" w:type="dxa"/>
          </w:tcPr>
          <w:p w14:paraId="30B0AC47" w14:textId="77777777" w:rsidR="00746DC5" w:rsidRPr="000E1486" w:rsidRDefault="00746DC5" w:rsidP="00746DC5">
            <w:pPr>
              <w:rPr>
                <w:sz w:val="22"/>
                <w:szCs w:val="22"/>
                <w:lang w:bidi="he-IL"/>
              </w:rPr>
            </w:pPr>
            <w:r w:rsidRPr="000E1486">
              <w:rPr>
                <w:sz w:val="22"/>
                <w:szCs w:val="22"/>
                <w:lang w:bidi="he-IL"/>
              </w:rPr>
              <w:t xml:space="preserve">11:9  </w:t>
            </w:r>
            <w:r w:rsidRPr="000E1486">
              <w:rPr>
                <w:sz w:val="22"/>
                <w:szCs w:val="22"/>
                <w:rtl/>
                <w:lang w:bidi="he-IL"/>
              </w:rPr>
              <w:t>עַל-כֵּן קָרָא שְׁמָהּ, בָּבֶל</w:t>
            </w:r>
            <w:r w:rsidRPr="000E1486">
              <w:rPr>
                <w:sz w:val="22"/>
                <w:szCs w:val="22"/>
                <w:lang w:bidi="he-IL"/>
              </w:rPr>
              <w:t xml:space="preserve"> Therefore was the name of it called Babel  </w:t>
            </w:r>
          </w:p>
          <w:p w14:paraId="6AE924CD" w14:textId="77777777" w:rsidR="00746DC5" w:rsidRPr="000E1486" w:rsidRDefault="00746DC5" w:rsidP="00746DC5">
            <w:pPr>
              <w:rPr>
                <w:sz w:val="22"/>
                <w:szCs w:val="22"/>
                <w:lang w:bidi="he-IL"/>
              </w:rPr>
            </w:pPr>
          </w:p>
          <w:p w14:paraId="3B2D6BA1" w14:textId="40A33D8B" w:rsidR="002C675E" w:rsidRPr="000E1486" w:rsidRDefault="00746DC5" w:rsidP="00746DC5">
            <w:pPr>
              <w:rPr>
                <w:sz w:val="22"/>
                <w:szCs w:val="22"/>
                <w:lang w:bidi="he-IL"/>
              </w:rPr>
            </w:pPr>
            <w:r w:rsidRPr="000E1486">
              <w:rPr>
                <w:sz w:val="22"/>
                <w:szCs w:val="22"/>
                <w:lang w:bidi="he-IL"/>
              </w:rPr>
              <w:t xml:space="preserve">Someone had suggested that linguistically Bavel actually seems to be a playoff of an Aramaic conjugation and in Aramaic — it actually might be short for bava El. </w:t>
            </w:r>
            <w:r w:rsidRPr="000E1486">
              <w:rPr>
                <w:i/>
                <w:iCs/>
                <w:sz w:val="22"/>
                <w:szCs w:val="22"/>
                <w:lang w:bidi="he-IL"/>
              </w:rPr>
              <w:t xml:space="preserve">Bava </w:t>
            </w:r>
            <w:r w:rsidRPr="000E1486">
              <w:rPr>
                <w:sz w:val="22"/>
                <w:szCs w:val="22"/>
                <w:lang w:bidi="he-IL"/>
              </w:rPr>
              <w:t xml:space="preserve">actually in Aramaic means the gate of and El, of course, means God which actually means something fascinating. You would think that’s crazy, which is that Beit El, the name of the place in the ladder actually means exactly the same thing as the name of the place of the tower. Which is Bavel and Beit El actually just mean the same thing in two different but related languages; Aramaic — or Hebrew-Aramaic rather and Hebrew. So Bavel which, of course, has become Babylonian later on becomes the seat of Aramaic. So you have a Babylonian- esque name, Bavel, the gates of heaven and Beit El. </w:t>
            </w:r>
          </w:p>
        </w:tc>
      </w:tr>
      <w:tr w:rsidR="002C675E" w:rsidRPr="000E1486" w14:paraId="628C943E" w14:textId="77777777" w:rsidTr="000E1486">
        <w:tc>
          <w:tcPr>
            <w:tcW w:w="2425" w:type="dxa"/>
          </w:tcPr>
          <w:p w14:paraId="47A8648F" w14:textId="76A8ACA5" w:rsidR="002C675E" w:rsidRPr="000E1486" w:rsidRDefault="002C675E" w:rsidP="002C675E">
            <w:pPr>
              <w:rPr>
                <w:sz w:val="22"/>
                <w:szCs w:val="22"/>
                <w:lang w:bidi="he-IL"/>
              </w:rPr>
            </w:pPr>
            <w:r w:rsidRPr="000E1486">
              <w:rPr>
                <w:b/>
                <w:bCs/>
                <w:sz w:val="22"/>
                <w:szCs w:val="22"/>
                <w:lang w:bidi="he-IL"/>
              </w:rPr>
              <w:t>Traveling From / To the East</w:t>
            </w:r>
          </w:p>
        </w:tc>
        <w:tc>
          <w:tcPr>
            <w:tcW w:w="3600" w:type="dxa"/>
          </w:tcPr>
          <w:p w14:paraId="2226A010" w14:textId="1FBF275F" w:rsidR="002C675E" w:rsidRPr="000E1486" w:rsidRDefault="00D07E5A" w:rsidP="00D07E5A">
            <w:pPr>
              <w:rPr>
                <w:sz w:val="22"/>
                <w:szCs w:val="22"/>
                <w:lang w:bidi="he-IL"/>
              </w:rPr>
            </w:pPr>
            <w:r w:rsidRPr="000E1486">
              <w:rPr>
                <w:sz w:val="22"/>
                <w:szCs w:val="22"/>
                <w:lang w:bidi="he-IL"/>
              </w:rPr>
              <w:t xml:space="preserve">29:1 </w:t>
            </w:r>
            <w:r w:rsidRPr="000E1486">
              <w:rPr>
                <w:sz w:val="22"/>
                <w:szCs w:val="22"/>
                <w:rtl/>
                <w:lang w:bidi="he-IL"/>
              </w:rPr>
              <w:t>אַרְצָה בְנֵי-קֶדֶם</w:t>
            </w:r>
            <w:r w:rsidRPr="000E1486">
              <w:rPr>
                <w:sz w:val="22"/>
                <w:szCs w:val="22"/>
                <w:lang w:bidi="he-IL"/>
              </w:rPr>
              <w:t xml:space="preserve">  land of the children of the east.</w:t>
            </w:r>
          </w:p>
        </w:tc>
        <w:tc>
          <w:tcPr>
            <w:tcW w:w="4477" w:type="dxa"/>
          </w:tcPr>
          <w:p w14:paraId="3ED73EAF" w14:textId="215DC911" w:rsidR="002C675E" w:rsidRPr="000E1486" w:rsidRDefault="00746DC5" w:rsidP="00746DC5">
            <w:pPr>
              <w:rPr>
                <w:sz w:val="22"/>
                <w:szCs w:val="22"/>
                <w:lang w:bidi="he-IL"/>
              </w:rPr>
            </w:pPr>
            <w:r w:rsidRPr="000E1486">
              <w:rPr>
                <w:sz w:val="22"/>
                <w:szCs w:val="22"/>
                <w:lang w:bidi="he-IL"/>
              </w:rPr>
              <w:t xml:space="preserve">11:2 </w:t>
            </w:r>
            <w:r w:rsidRPr="000E1486">
              <w:rPr>
                <w:sz w:val="22"/>
                <w:szCs w:val="22"/>
                <w:rtl/>
                <w:lang w:bidi="he-IL"/>
              </w:rPr>
              <w:t>בְּנָסְעָם מִקֶּדֶם</w:t>
            </w:r>
            <w:r w:rsidRPr="000E1486">
              <w:rPr>
                <w:sz w:val="22"/>
                <w:szCs w:val="22"/>
                <w:lang w:bidi="he-IL"/>
              </w:rPr>
              <w:t xml:space="preserve">  they journeyed east</w:t>
            </w:r>
          </w:p>
        </w:tc>
      </w:tr>
      <w:tr w:rsidR="002C675E" w:rsidRPr="000E1486" w14:paraId="2FBD27C7" w14:textId="77777777" w:rsidTr="000E1486">
        <w:tc>
          <w:tcPr>
            <w:tcW w:w="2425" w:type="dxa"/>
          </w:tcPr>
          <w:p w14:paraId="461FF21A" w14:textId="230F7151" w:rsidR="002C675E" w:rsidRPr="000E1486" w:rsidRDefault="002C675E" w:rsidP="002C675E">
            <w:pPr>
              <w:rPr>
                <w:sz w:val="22"/>
                <w:szCs w:val="22"/>
                <w:lang w:bidi="he-IL"/>
              </w:rPr>
            </w:pPr>
            <w:r w:rsidRPr="000E1486">
              <w:rPr>
                <w:b/>
                <w:bCs/>
                <w:sz w:val="22"/>
                <w:szCs w:val="22"/>
                <w:lang w:bidi="he-IL"/>
              </w:rPr>
              <w:t>‘There’</w:t>
            </w:r>
          </w:p>
        </w:tc>
        <w:tc>
          <w:tcPr>
            <w:tcW w:w="3600" w:type="dxa"/>
          </w:tcPr>
          <w:p w14:paraId="5297B8A5" w14:textId="5DFA087F" w:rsidR="002C675E" w:rsidRPr="000E1486" w:rsidRDefault="00D07E5A" w:rsidP="00D07E5A">
            <w:pPr>
              <w:rPr>
                <w:sz w:val="22"/>
                <w:szCs w:val="22"/>
                <w:lang w:bidi="he-IL"/>
              </w:rPr>
            </w:pPr>
            <w:r w:rsidRPr="000E1486">
              <w:rPr>
                <w:sz w:val="22"/>
                <w:szCs w:val="22"/>
                <w:lang w:bidi="he-IL"/>
              </w:rPr>
              <w:t xml:space="preserve">28:11 </w:t>
            </w:r>
            <w:r w:rsidRPr="000E1486">
              <w:rPr>
                <w:sz w:val="22"/>
                <w:szCs w:val="22"/>
                <w:rtl/>
                <w:lang w:bidi="he-IL"/>
              </w:rPr>
              <w:t>וַיָּלֶן שָׁם</w:t>
            </w:r>
            <w:r w:rsidRPr="000E1486">
              <w:rPr>
                <w:sz w:val="22"/>
                <w:szCs w:val="22"/>
                <w:lang w:bidi="he-IL"/>
              </w:rPr>
              <w:t xml:space="preserve"> and tarried there all night</w:t>
            </w:r>
          </w:p>
        </w:tc>
        <w:tc>
          <w:tcPr>
            <w:tcW w:w="4477" w:type="dxa"/>
          </w:tcPr>
          <w:p w14:paraId="21936CAF" w14:textId="639C8042" w:rsidR="002C675E" w:rsidRPr="000E1486" w:rsidRDefault="00746DC5" w:rsidP="000E1486">
            <w:pPr>
              <w:rPr>
                <w:sz w:val="22"/>
                <w:szCs w:val="22"/>
                <w:lang w:bidi="he-IL"/>
              </w:rPr>
            </w:pPr>
            <w:r w:rsidRPr="000E1486">
              <w:rPr>
                <w:sz w:val="22"/>
                <w:szCs w:val="22"/>
                <w:lang w:bidi="he-IL"/>
              </w:rPr>
              <w:t xml:space="preserve">11:2 </w:t>
            </w:r>
            <w:r w:rsidR="000E1486" w:rsidRPr="000E1486">
              <w:rPr>
                <w:sz w:val="22"/>
                <w:szCs w:val="22"/>
                <w:rtl/>
                <w:lang w:bidi="he-IL"/>
              </w:rPr>
              <w:t>וַיֵּשְׁבוּ שָׁם</w:t>
            </w:r>
            <w:r w:rsidRPr="000E1486">
              <w:rPr>
                <w:sz w:val="22"/>
                <w:szCs w:val="22"/>
                <w:lang w:bidi="he-IL"/>
              </w:rPr>
              <w:t xml:space="preserve">  and they dwelt there</w:t>
            </w:r>
          </w:p>
        </w:tc>
      </w:tr>
      <w:tr w:rsidR="002C675E" w:rsidRPr="000E1486" w14:paraId="344BBEE9" w14:textId="77777777" w:rsidTr="000E1486">
        <w:tc>
          <w:tcPr>
            <w:tcW w:w="2425" w:type="dxa"/>
          </w:tcPr>
          <w:p w14:paraId="23DC6E1F" w14:textId="77777777" w:rsidR="002C675E" w:rsidRPr="002C675E" w:rsidRDefault="002C675E" w:rsidP="002C675E">
            <w:pPr>
              <w:rPr>
                <w:sz w:val="22"/>
                <w:szCs w:val="22"/>
                <w:lang w:bidi="he-IL"/>
              </w:rPr>
            </w:pPr>
            <w:r w:rsidRPr="002C675E">
              <w:rPr>
                <w:b/>
                <w:bCs/>
                <w:sz w:val="22"/>
                <w:szCs w:val="22"/>
                <w:lang w:bidi="he-IL"/>
              </w:rPr>
              <w:t>Order</w:t>
            </w:r>
          </w:p>
          <w:p w14:paraId="5A796ECE" w14:textId="77777777" w:rsidR="002C675E" w:rsidRPr="002C675E" w:rsidRDefault="002C675E" w:rsidP="002C675E">
            <w:pPr>
              <w:rPr>
                <w:sz w:val="22"/>
                <w:szCs w:val="22"/>
                <w:lang w:bidi="he-IL"/>
              </w:rPr>
            </w:pPr>
          </w:p>
          <w:p w14:paraId="55E4CBEA" w14:textId="7F9CC2FA" w:rsidR="002C675E" w:rsidRPr="000E1486" w:rsidRDefault="002C675E" w:rsidP="002C675E">
            <w:pPr>
              <w:rPr>
                <w:sz w:val="22"/>
                <w:szCs w:val="22"/>
                <w:lang w:bidi="he-IL"/>
              </w:rPr>
            </w:pPr>
            <w:r w:rsidRPr="000E1486">
              <w:rPr>
                <w:sz w:val="22"/>
                <w:szCs w:val="22"/>
                <w:lang w:bidi="he-IL"/>
              </w:rPr>
              <w:t xml:space="preserve">“Vayimtzi’u,” of course, you have the Vav-Yud-Tzaddi- Aleph in “vayimtzi’u” in that exact order, Vav-Yud- Tzaddi-Aleph is </w:t>
            </w:r>
            <w:r w:rsidRPr="000E1486">
              <w:rPr>
                <w:sz w:val="22"/>
                <w:szCs w:val="22"/>
                <w:lang w:bidi="he-IL"/>
              </w:rPr>
              <w:lastRenderedPageBreak/>
              <w:t>vayeitzei, “Vayeitzei Yaakov m’Be’er Shava.”</w:t>
            </w:r>
          </w:p>
        </w:tc>
        <w:tc>
          <w:tcPr>
            <w:tcW w:w="3600" w:type="dxa"/>
          </w:tcPr>
          <w:p w14:paraId="456FC57F" w14:textId="13961B23" w:rsidR="002C675E" w:rsidRPr="000E1486" w:rsidRDefault="00D07E5A" w:rsidP="00D07E5A">
            <w:pPr>
              <w:rPr>
                <w:sz w:val="22"/>
                <w:szCs w:val="22"/>
                <w:lang w:bidi="he-IL"/>
              </w:rPr>
            </w:pPr>
            <w:r w:rsidRPr="000E1486">
              <w:rPr>
                <w:sz w:val="22"/>
                <w:szCs w:val="22"/>
                <w:lang w:bidi="he-IL"/>
              </w:rPr>
              <w:lastRenderedPageBreak/>
              <w:t>28:10   </w:t>
            </w:r>
            <w:r w:rsidRPr="000E1486">
              <w:rPr>
                <w:sz w:val="22"/>
                <w:szCs w:val="22"/>
                <w:rtl/>
                <w:lang w:bidi="he-IL"/>
              </w:rPr>
              <w:t>וַיֵּצֵא יַעֲקֹב, מִבְּאֵר שָׁבַע</w:t>
            </w:r>
            <w:r w:rsidRPr="000E1486">
              <w:rPr>
                <w:sz w:val="22"/>
                <w:szCs w:val="22"/>
                <w:lang w:bidi="he-IL"/>
              </w:rPr>
              <w:t xml:space="preserve">  And </w:t>
            </w:r>
            <w:r w:rsidR="00CD29C1">
              <w:rPr>
                <w:sz w:val="22"/>
                <w:szCs w:val="22"/>
                <w:lang w:bidi="he-IL"/>
              </w:rPr>
              <w:t>Yaaqob</w:t>
            </w:r>
            <w:r w:rsidRPr="000E1486">
              <w:rPr>
                <w:sz w:val="22"/>
                <w:szCs w:val="22"/>
                <w:lang w:bidi="he-IL"/>
              </w:rPr>
              <w:t xml:space="preserve"> went out from Beer-sheba</w:t>
            </w:r>
          </w:p>
        </w:tc>
        <w:tc>
          <w:tcPr>
            <w:tcW w:w="4477" w:type="dxa"/>
          </w:tcPr>
          <w:p w14:paraId="6BF86BC8" w14:textId="72BD34F7" w:rsidR="002C675E" w:rsidRPr="000E1486" w:rsidRDefault="00746DC5" w:rsidP="00F337FE">
            <w:pPr>
              <w:rPr>
                <w:sz w:val="22"/>
                <w:szCs w:val="22"/>
                <w:lang w:bidi="he-IL"/>
              </w:rPr>
            </w:pPr>
            <w:r w:rsidRPr="000E1486">
              <w:rPr>
                <w:sz w:val="22"/>
                <w:szCs w:val="22"/>
                <w:lang w:bidi="he-IL"/>
              </w:rPr>
              <w:t xml:space="preserve">11:2 </w:t>
            </w:r>
            <w:r w:rsidRPr="000E1486">
              <w:rPr>
                <w:sz w:val="22"/>
                <w:szCs w:val="22"/>
                <w:rtl/>
                <w:lang w:bidi="he-IL"/>
              </w:rPr>
              <w:t>וַיִּמְצְאוּ בִקְעָה</w:t>
            </w:r>
            <w:r w:rsidRPr="000E1486">
              <w:rPr>
                <w:sz w:val="22"/>
                <w:szCs w:val="22"/>
                <w:lang w:bidi="he-IL"/>
              </w:rPr>
              <w:t xml:space="preserve">  they found a plain</w:t>
            </w:r>
          </w:p>
        </w:tc>
      </w:tr>
      <w:tr w:rsidR="002C675E" w:rsidRPr="000E1486" w14:paraId="46F987D6" w14:textId="77777777" w:rsidTr="000E1486">
        <w:tc>
          <w:tcPr>
            <w:tcW w:w="2425" w:type="dxa"/>
          </w:tcPr>
          <w:p w14:paraId="58E7AFCF" w14:textId="0D2C2A74" w:rsidR="002C675E" w:rsidRPr="000E1486" w:rsidRDefault="002C675E" w:rsidP="002C675E">
            <w:pPr>
              <w:rPr>
                <w:sz w:val="22"/>
                <w:szCs w:val="22"/>
                <w:lang w:bidi="he-IL"/>
              </w:rPr>
            </w:pPr>
            <w:r w:rsidRPr="000E1486">
              <w:rPr>
                <w:b/>
                <w:bCs/>
                <w:sz w:val="22"/>
                <w:szCs w:val="22"/>
                <w:lang w:bidi="he-IL"/>
              </w:rPr>
              <w:t>Stones vs. Bricks</w:t>
            </w:r>
          </w:p>
        </w:tc>
        <w:tc>
          <w:tcPr>
            <w:tcW w:w="3600" w:type="dxa"/>
          </w:tcPr>
          <w:p w14:paraId="4B5076C2" w14:textId="3F3061CC" w:rsidR="002C675E" w:rsidRPr="000E1486" w:rsidRDefault="00D07E5A" w:rsidP="00D07E5A">
            <w:pPr>
              <w:rPr>
                <w:sz w:val="22"/>
                <w:szCs w:val="22"/>
                <w:lang w:bidi="he-IL"/>
              </w:rPr>
            </w:pPr>
            <w:r w:rsidRPr="000E1486">
              <w:rPr>
                <w:sz w:val="22"/>
                <w:szCs w:val="22"/>
                <w:lang w:bidi="he-IL"/>
              </w:rPr>
              <w:t xml:space="preserve">28:11 </w:t>
            </w:r>
            <w:r w:rsidRPr="000E1486">
              <w:rPr>
                <w:sz w:val="22"/>
                <w:szCs w:val="22"/>
                <w:rtl/>
                <w:lang w:bidi="he-IL"/>
              </w:rPr>
              <w:t>וַיִּקַּח מֵאַבְנֵי הַמָּקוֹם</w:t>
            </w:r>
            <w:r w:rsidRPr="000E1486">
              <w:rPr>
                <w:sz w:val="22"/>
                <w:szCs w:val="22"/>
                <w:lang w:bidi="he-IL"/>
              </w:rPr>
              <w:t xml:space="preserve">  and he took one of the stones of the place</w:t>
            </w:r>
          </w:p>
        </w:tc>
        <w:tc>
          <w:tcPr>
            <w:tcW w:w="4477" w:type="dxa"/>
          </w:tcPr>
          <w:p w14:paraId="68E8D328" w14:textId="76508021" w:rsidR="002C675E" w:rsidRPr="000E1486" w:rsidRDefault="000E1486" w:rsidP="000E1486">
            <w:pPr>
              <w:rPr>
                <w:sz w:val="22"/>
                <w:szCs w:val="22"/>
                <w:lang w:bidi="he-IL"/>
              </w:rPr>
            </w:pPr>
            <w:r w:rsidRPr="000E1486">
              <w:rPr>
                <w:sz w:val="22"/>
                <w:szCs w:val="22"/>
                <w:lang w:bidi="he-IL"/>
              </w:rPr>
              <w:t xml:space="preserve">11:3 </w:t>
            </w:r>
            <w:r w:rsidRPr="000E1486">
              <w:rPr>
                <w:sz w:val="22"/>
                <w:szCs w:val="22"/>
                <w:rtl/>
                <w:lang w:bidi="he-IL"/>
              </w:rPr>
              <w:t>הָבָה נִלְבְּנָה לְבֵנִים</w:t>
            </w:r>
            <w:r w:rsidRPr="000E1486">
              <w:rPr>
                <w:sz w:val="22"/>
                <w:szCs w:val="22"/>
                <w:lang w:bidi="he-IL"/>
              </w:rPr>
              <w:t xml:space="preserve">  Come, let us make brick</w:t>
            </w:r>
          </w:p>
        </w:tc>
      </w:tr>
      <w:tr w:rsidR="002C675E" w:rsidRPr="000E1486" w14:paraId="64A954B1" w14:textId="77777777" w:rsidTr="000E1486">
        <w:tc>
          <w:tcPr>
            <w:tcW w:w="2425" w:type="dxa"/>
          </w:tcPr>
          <w:p w14:paraId="6DDD0291" w14:textId="5B4A51D4" w:rsidR="002C675E" w:rsidRPr="000E1486" w:rsidRDefault="002C675E" w:rsidP="002C675E">
            <w:pPr>
              <w:rPr>
                <w:sz w:val="22"/>
                <w:szCs w:val="22"/>
                <w:lang w:bidi="he-IL"/>
              </w:rPr>
            </w:pPr>
            <w:r w:rsidRPr="000E1486">
              <w:rPr>
                <w:b/>
                <w:bCs/>
                <w:sz w:val="22"/>
                <w:szCs w:val="22"/>
                <w:lang w:bidi="he-IL"/>
              </w:rPr>
              <w:t>A Tenth</w:t>
            </w:r>
          </w:p>
        </w:tc>
        <w:tc>
          <w:tcPr>
            <w:tcW w:w="3600" w:type="dxa"/>
          </w:tcPr>
          <w:p w14:paraId="52B86F1C" w14:textId="4268961D" w:rsidR="002C675E" w:rsidRPr="000E1486" w:rsidRDefault="00746DC5" w:rsidP="00746DC5">
            <w:pPr>
              <w:rPr>
                <w:sz w:val="22"/>
                <w:szCs w:val="22"/>
                <w:lang w:bidi="he-IL"/>
              </w:rPr>
            </w:pPr>
            <w:r w:rsidRPr="000E1486">
              <w:rPr>
                <w:sz w:val="22"/>
                <w:szCs w:val="22"/>
                <w:lang w:bidi="he-IL"/>
              </w:rPr>
              <w:t>28:22   I will surely give the tenth unto Thee</w:t>
            </w:r>
          </w:p>
        </w:tc>
        <w:tc>
          <w:tcPr>
            <w:tcW w:w="4477" w:type="dxa"/>
          </w:tcPr>
          <w:p w14:paraId="088B5786" w14:textId="0F589C9D" w:rsidR="002C675E" w:rsidRPr="000E1486" w:rsidRDefault="000E1486" w:rsidP="000E1486">
            <w:pPr>
              <w:rPr>
                <w:sz w:val="22"/>
                <w:szCs w:val="22"/>
                <w:lang w:bidi="he-IL"/>
              </w:rPr>
            </w:pPr>
            <w:r w:rsidRPr="000E1486">
              <w:rPr>
                <w:sz w:val="22"/>
                <w:szCs w:val="22"/>
                <w:lang w:bidi="he-IL"/>
              </w:rPr>
              <w:t>11:10-27 (The next ten generations ending in Abraham who gave a tenth to Melchizedek.)</w:t>
            </w:r>
          </w:p>
        </w:tc>
      </w:tr>
      <w:tr w:rsidR="002C675E" w:rsidRPr="000E1486" w14:paraId="2F40FC24" w14:textId="77777777" w:rsidTr="000E1486">
        <w:tc>
          <w:tcPr>
            <w:tcW w:w="2425" w:type="dxa"/>
          </w:tcPr>
          <w:p w14:paraId="4F23002A" w14:textId="5946A2B5" w:rsidR="002C675E" w:rsidRPr="000E1486" w:rsidRDefault="002C675E" w:rsidP="002C675E">
            <w:pPr>
              <w:rPr>
                <w:sz w:val="22"/>
                <w:szCs w:val="22"/>
                <w:lang w:bidi="he-IL"/>
              </w:rPr>
            </w:pPr>
            <w:r w:rsidRPr="000E1486">
              <w:rPr>
                <w:b/>
                <w:bCs/>
                <w:sz w:val="22"/>
                <w:szCs w:val="22"/>
                <w:lang w:bidi="he-IL"/>
              </w:rPr>
              <w:t>Names - Focus</w:t>
            </w:r>
          </w:p>
        </w:tc>
        <w:tc>
          <w:tcPr>
            <w:tcW w:w="3600" w:type="dxa"/>
          </w:tcPr>
          <w:p w14:paraId="1A5D73EF" w14:textId="77777777" w:rsidR="002C675E" w:rsidRPr="000E1486" w:rsidRDefault="00746DC5" w:rsidP="00746DC5">
            <w:pPr>
              <w:rPr>
                <w:sz w:val="22"/>
                <w:szCs w:val="22"/>
                <w:lang w:bidi="he-IL"/>
              </w:rPr>
            </w:pPr>
            <w:r w:rsidRPr="000E1486">
              <w:rPr>
                <w:sz w:val="22"/>
                <w:szCs w:val="22"/>
                <w:lang w:bidi="he-IL"/>
              </w:rPr>
              <w:t xml:space="preserve">28:19 </w:t>
            </w:r>
            <w:r w:rsidRPr="000E1486">
              <w:rPr>
                <w:b/>
                <w:bCs/>
                <w:sz w:val="22"/>
                <w:szCs w:val="22"/>
                <w:lang w:bidi="he-IL"/>
              </w:rPr>
              <w:t xml:space="preserve">Beit El </w:t>
            </w:r>
            <w:r w:rsidRPr="000E1486">
              <w:rPr>
                <w:sz w:val="22"/>
                <w:szCs w:val="22"/>
                <w:lang w:bidi="he-IL"/>
              </w:rPr>
              <w:t>- ‘House of God’.</w:t>
            </w:r>
          </w:p>
          <w:p w14:paraId="0CCA1A63" w14:textId="1CD9E5A6" w:rsidR="00746DC5" w:rsidRPr="000E1486" w:rsidRDefault="00746DC5" w:rsidP="00746DC5">
            <w:pPr>
              <w:rPr>
                <w:sz w:val="22"/>
                <w:szCs w:val="22"/>
                <w:lang w:bidi="he-IL"/>
              </w:rPr>
            </w:pPr>
            <w:r w:rsidRPr="000E1486">
              <w:rPr>
                <w:sz w:val="22"/>
                <w:szCs w:val="22"/>
                <w:lang w:bidi="he-IL"/>
              </w:rPr>
              <w:t xml:space="preserve">28:17 this is the </w:t>
            </w:r>
            <w:r w:rsidRPr="000E1486">
              <w:rPr>
                <w:i/>
                <w:iCs/>
                <w:sz w:val="22"/>
                <w:szCs w:val="22"/>
                <w:lang w:bidi="he-IL"/>
              </w:rPr>
              <w:t>gate of heaven.</w:t>
            </w:r>
          </w:p>
        </w:tc>
        <w:tc>
          <w:tcPr>
            <w:tcW w:w="4477" w:type="dxa"/>
          </w:tcPr>
          <w:p w14:paraId="4062F43F" w14:textId="37C7719A" w:rsidR="000E1486" w:rsidRPr="000E1486" w:rsidRDefault="000E1486" w:rsidP="000E1486">
            <w:pPr>
              <w:rPr>
                <w:sz w:val="22"/>
                <w:szCs w:val="22"/>
                <w:lang w:bidi="he-IL"/>
              </w:rPr>
            </w:pPr>
            <w:r w:rsidRPr="000E1486">
              <w:rPr>
                <w:sz w:val="22"/>
                <w:szCs w:val="22"/>
                <w:lang w:bidi="he-IL"/>
              </w:rPr>
              <w:t xml:space="preserve">11:9 </w:t>
            </w:r>
            <w:r w:rsidRPr="000E1486">
              <w:rPr>
                <w:b/>
                <w:bCs/>
                <w:sz w:val="22"/>
                <w:szCs w:val="22"/>
                <w:lang w:bidi="he-IL"/>
              </w:rPr>
              <w:t xml:space="preserve">Babel </w:t>
            </w:r>
            <w:r w:rsidRPr="000E1486">
              <w:rPr>
                <w:sz w:val="22"/>
                <w:szCs w:val="22"/>
                <w:lang w:bidi="he-IL"/>
              </w:rPr>
              <w:t xml:space="preserve">- The Babylonians called their city Babel, from the Akkadian babilim, “the </w:t>
            </w:r>
            <w:r w:rsidRPr="000E1486">
              <w:rPr>
                <w:i/>
                <w:iCs/>
                <w:sz w:val="22"/>
                <w:szCs w:val="22"/>
                <w:lang w:bidi="he-IL"/>
              </w:rPr>
              <w:t>gate of the god.”</w:t>
            </w:r>
          </w:p>
        </w:tc>
      </w:tr>
    </w:tbl>
    <w:p w14:paraId="624D7656" w14:textId="77777777" w:rsidR="002C675E" w:rsidRDefault="002C675E" w:rsidP="003772F3">
      <w:pPr>
        <w:rPr>
          <w:lang w:bidi="he-IL"/>
        </w:rPr>
      </w:pPr>
    </w:p>
    <w:p w14:paraId="15AEED7D" w14:textId="77777777" w:rsidR="002C675E" w:rsidRDefault="002C675E" w:rsidP="003772F3">
      <w:pPr>
        <w:rPr>
          <w:lang w:bidi="he-IL"/>
        </w:rPr>
      </w:pPr>
    </w:p>
    <w:p w14:paraId="3AC2B729" w14:textId="77777777" w:rsidR="002C675E" w:rsidRDefault="002C675E" w:rsidP="003772F3">
      <w:pPr>
        <w:rPr>
          <w:lang w:bidi="he-IL"/>
        </w:rPr>
        <w:sectPr w:rsidR="002C675E" w:rsidSect="002C675E">
          <w:type w:val="continuous"/>
          <w:pgSz w:w="12240" w:h="15840"/>
          <w:pgMar w:top="720" w:right="720" w:bottom="720" w:left="1008" w:header="720" w:footer="720" w:gutter="0"/>
          <w:cols w:sep="1" w:space="720"/>
          <w15:footnoteColumns w:val="1"/>
        </w:sectPr>
      </w:pPr>
    </w:p>
    <w:p w14:paraId="6B650AD4" w14:textId="77777777" w:rsidR="00296A7D" w:rsidRDefault="00296A7D" w:rsidP="00296A7D">
      <w:pPr>
        <w:contextualSpacing/>
        <w:mirrorIndents/>
        <w:rPr>
          <w:lang w:bidi="he-IL"/>
        </w:rPr>
      </w:pPr>
      <w:r>
        <w:rPr>
          <w:lang w:bidi="he-IL"/>
        </w:rPr>
        <w:t>What are we to learn from the parallels between these two incidents? I’d like to suggest that the main takeaway is that HaShem desires unity when we are united around Him. The perfect result of Yaaqob’s ladder is found in:</w:t>
      </w:r>
    </w:p>
    <w:p w14:paraId="4E635B65" w14:textId="6E0AC428" w:rsidR="00AD703E" w:rsidRDefault="00AD703E" w:rsidP="003772F3">
      <w:pPr>
        <w:rPr>
          <w:lang w:bidi="he-IL"/>
        </w:rPr>
      </w:pPr>
    </w:p>
    <w:p w14:paraId="2E142912" w14:textId="5A804CDD" w:rsidR="00296A7D" w:rsidRPr="00BE7679" w:rsidRDefault="00016509" w:rsidP="00296A7D">
      <w:pPr>
        <w:ind w:left="288" w:right="288"/>
        <w:rPr>
          <w:i/>
          <w:iCs/>
          <w:lang w:bidi="he-IL"/>
        </w:rPr>
      </w:pPr>
      <w:r w:rsidRPr="00BE7679">
        <w:rPr>
          <w:b/>
          <w:bCs/>
          <w:i/>
          <w:iCs/>
          <w:lang w:bidi="he-IL"/>
        </w:rPr>
        <w:t>Zephaniah</w:t>
      </w:r>
      <w:r w:rsidR="00296A7D" w:rsidRPr="00BE7679">
        <w:rPr>
          <w:b/>
          <w:bCs/>
          <w:i/>
          <w:iCs/>
          <w:lang w:bidi="he-IL"/>
        </w:rPr>
        <w:t xml:space="preserve"> 3:9-10 </w:t>
      </w:r>
      <w:r w:rsidR="00296A7D" w:rsidRPr="00BE7679">
        <w:rPr>
          <w:i/>
          <w:iCs/>
          <w:lang w:bidi="he-IL"/>
        </w:rPr>
        <w:t xml:space="preserve">For then will I turn to the peoples a </w:t>
      </w:r>
      <w:r w:rsidR="00296A7D" w:rsidRPr="00BE7679">
        <w:rPr>
          <w:i/>
          <w:iCs/>
          <w:u w:val="single"/>
          <w:lang w:bidi="he-IL"/>
        </w:rPr>
        <w:t xml:space="preserve">pure </w:t>
      </w:r>
      <w:r w:rsidRPr="00BE7679">
        <w:rPr>
          <w:i/>
          <w:iCs/>
          <w:u w:val="single"/>
          <w:lang w:bidi="he-IL"/>
        </w:rPr>
        <w:t>language</w:t>
      </w:r>
      <w:r w:rsidR="00296A7D" w:rsidRPr="00BE7679">
        <w:rPr>
          <w:i/>
          <w:iCs/>
          <w:lang w:bidi="he-IL"/>
        </w:rPr>
        <w:t xml:space="preserve">. that they may all call upon the name of HaShem, to serve Him with one consent. 10 </w:t>
      </w:r>
      <w:r w:rsidR="00296A7D" w:rsidRPr="00BE7679">
        <w:rPr>
          <w:i/>
          <w:iCs/>
          <w:u w:val="single"/>
          <w:lang w:bidi="he-IL"/>
        </w:rPr>
        <w:t>From beyond the rivers of Ethiopia shall they brin</w:t>
      </w:r>
      <w:r>
        <w:rPr>
          <w:i/>
          <w:iCs/>
          <w:u w:val="single"/>
          <w:lang w:bidi="he-IL"/>
        </w:rPr>
        <w:t>g</w:t>
      </w:r>
      <w:r w:rsidR="00296A7D" w:rsidRPr="00BE7679">
        <w:rPr>
          <w:i/>
          <w:iCs/>
          <w:u w:val="single"/>
          <w:lang w:bidi="he-IL"/>
        </w:rPr>
        <w:t xml:space="preserve"> My su</w:t>
      </w:r>
      <w:r w:rsidR="002609F3">
        <w:rPr>
          <w:i/>
          <w:iCs/>
          <w:u w:val="single"/>
          <w:lang w:bidi="he-IL"/>
        </w:rPr>
        <w:t>pp</w:t>
      </w:r>
      <w:r w:rsidR="00296A7D" w:rsidRPr="00BE7679">
        <w:rPr>
          <w:i/>
          <w:iCs/>
          <w:u w:val="single"/>
          <w:lang w:bidi="he-IL"/>
        </w:rPr>
        <w:t xml:space="preserve">liants, </w:t>
      </w:r>
      <w:r w:rsidR="00296A7D" w:rsidRPr="00BE7679">
        <w:rPr>
          <w:i/>
          <w:iCs/>
          <w:lang w:bidi="he-IL"/>
        </w:rPr>
        <w:t>even the daughter of My dispersed, as Mine offering.</w:t>
      </w:r>
    </w:p>
    <w:p w14:paraId="04A042B4" w14:textId="5809545C" w:rsidR="00296A7D" w:rsidRDefault="00296A7D" w:rsidP="003772F3">
      <w:pPr>
        <w:rPr>
          <w:lang w:bidi="he-IL"/>
        </w:rPr>
      </w:pPr>
    </w:p>
    <w:p w14:paraId="78F62190" w14:textId="63215D72" w:rsidR="00BE7679" w:rsidRDefault="00BE7679" w:rsidP="00BE7679">
      <w:pPr>
        <w:rPr>
          <w:lang w:bidi="he-IL"/>
        </w:rPr>
      </w:pPr>
      <w:r w:rsidRPr="00BE7679">
        <w:rPr>
          <w:lang w:bidi="he-IL"/>
        </w:rPr>
        <w:t>The Prophet Zephaniah speak of a time when Babel will be reversed. The languages will become as they were before Babel, and the people will be gathered rather that scattered.</w:t>
      </w:r>
    </w:p>
    <w:p w14:paraId="120ABDE0" w14:textId="4122FD96" w:rsidR="00BE7679" w:rsidRDefault="00BE7679" w:rsidP="00BE7679">
      <w:pPr>
        <w:rPr>
          <w:lang w:bidi="he-IL"/>
        </w:rPr>
      </w:pPr>
    </w:p>
    <w:p w14:paraId="76673AB5" w14:textId="7C332C5C" w:rsidR="00BE7679" w:rsidRDefault="00BE7679" w:rsidP="00BE7679">
      <w:pPr>
        <w:rPr>
          <w:lang w:bidi="he-IL"/>
        </w:rPr>
      </w:pPr>
      <w:r w:rsidRPr="00BE7679">
        <w:rPr>
          <w:lang w:bidi="he-IL"/>
        </w:rPr>
        <w:t>This prophecy is the antidote to the Tower of Babel, which represents the arrogance and idolatry that led to people speaking many languages. In those communities where the triennial cycle was / is used for Torah readings, this passage in Zephaniah fittingly was selected as the Ashlamata</w:t>
      </w:r>
      <w:r w:rsidR="002609F3">
        <w:rPr>
          <w:rStyle w:val="FootnoteReference"/>
          <w:lang w:bidi="he-IL"/>
        </w:rPr>
        <w:footnoteReference w:id="142"/>
      </w:r>
      <w:r w:rsidRPr="00BE7679">
        <w:rPr>
          <w:lang w:bidi="he-IL"/>
        </w:rPr>
        <w:t xml:space="preserve"> for the reading of the Tower of Babel.</w:t>
      </w:r>
    </w:p>
    <w:p w14:paraId="12B34DBD" w14:textId="03B9F8FF" w:rsidR="00BE7679" w:rsidRDefault="00BE7679" w:rsidP="00BE7679">
      <w:pPr>
        <w:rPr>
          <w:lang w:bidi="he-IL"/>
        </w:rPr>
      </w:pPr>
    </w:p>
    <w:p w14:paraId="1091FDFF" w14:textId="4BC9CB52" w:rsidR="00BE7679" w:rsidRDefault="00BE7679" w:rsidP="00BE7679">
      <w:pPr>
        <w:pStyle w:val="Heading1"/>
        <w:rPr>
          <w:lang w:bidi="he-IL"/>
        </w:rPr>
      </w:pPr>
      <w:bookmarkStart w:id="54" w:name="bookmark20"/>
      <w:bookmarkStart w:id="55" w:name="_Toc24617269"/>
      <w:r w:rsidRPr="00BE7679">
        <w:rPr>
          <w:lang w:bidi="he-IL"/>
        </w:rPr>
        <w:t>Laban, Babel, and Egyptian Slavery</w:t>
      </w:r>
      <w:bookmarkEnd w:id="54"/>
      <w:bookmarkEnd w:id="55"/>
    </w:p>
    <w:p w14:paraId="0C06ABD3" w14:textId="716A10AF" w:rsidR="00296A7D" w:rsidRDefault="00296A7D" w:rsidP="003772F3">
      <w:pPr>
        <w:rPr>
          <w:lang w:bidi="he-IL"/>
        </w:rPr>
      </w:pPr>
    </w:p>
    <w:p w14:paraId="400765D8" w14:textId="77777777" w:rsidR="00BE7679" w:rsidRPr="00BE7679" w:rsidRDefault="00BE7679" w:rsidP="00BE7679">
      <w:pPr>
        <w:rPr>
          <w:lang w:bidi="he-IL"/>
        </w:rPr>
      </w:pPr>
      <w:r w:rsidRPr="00BE7679">
        <w:rPr>
          <w:lang w:bidi="he-IL"/>
        </w:rPr>
        <w:t>There were three Torah events which are related to the life of Yaaqob. In other words, Yaaqob’s life portends for his descendants. If we look carefully at the life of Yaaqob we can understand later events and how we should relate to them.</w:t>
      </w:r>
    </w:p>
    <w:p w14:paraId="76DAEAF4" w14:textId="77777777" w:rsidR="00BE7679" w:rsidRPr="00BE7679" w:rsidRDefault="00BE7679" w:rsidP="00BE7679">
      <w:pPr>
        <w:rPr>
          <w:lang w:bidi="he-IL"/>
        </w:rPr>
      </w:pPr>
    </w:p>
    <w:p w14:paraId="0D0F0FB4" w14:textId="498902E1" w:rsidR="00296A7D" w:rsidRDefault="00BE7679" w:rsidP="00BE7679">
      <w:pPr>
        <w:rPr>
          <w:lang w:bidi="he-IL"/>
        </w:rPr>
      </w:pPr>
      <w:r w:rsidRPr="00BE7679">
        <w:rPr>
          <w:lang w:bidi="he-IL"/>
        </w:rPr>
        <w:t xml:space="preserve">Yaaqob went into exile to Haran and was enslaved by Laban, his father-in-law. This event was mirrored nearly four-hundred years later when his </w:t>
      </w:r>
      <w:r w:rsidR="00016509" w:rsidRPr="00BE7679">
        <w:rPr>
          <w:lang w:bidi="he-IL"/>
        </w:rPr>
        <w:t>descendants</w:t>
      </w:r>
      <w:r w:rsidRPr="00BE7679">
        <w:rPr>
          <w:lang w:bidi="he-IL"/>
        </w:rPr>
        <w:t xml:space="preserve"> went into exile in Egypt where they were enslaved. In this section of our study, we will examine these events and compare and contrast them. Let’s begin by examining Yaaqob’s story.</w:t>
      </w:r>
    </w:p>
    <w:p w14:paraId="042361CF" w14:textId="5C6BF8AC" w:rsidR="00BE7679" w:rsidRDefault="00BE7679" w:rsidP="003772F3">
      <w:pPr>
        <w:rPr>
          <w:lang w:bidi="he-IL"/>
        </w:rPr>
      </w:pPr>
    </w:p>
    <w:p w14:paraId="352FBA59" w14:textId="7A7780A0" w:rsidR="00BE7679" w:rsidRDefault="00BE7679" w:rsidP="00BE7679">
      <w:pPr>
        <w:pStyle w:val="Heading1"/>
        <w:rPr>
          <w:lang w:bidi="he-IL"/>
        </w:rPr>
      </w:pPr>
      <w:bookmarkStart w:id="56" w:name="bookmark21"/>
      <w:bookmarkStart w:id="57" w:name="_Toc24617270"/>
      <w:r w:rsidRPr="00BE7679">
        <w:rPr>
          <w:lang w:bidi="he-IL"/>
        </w:rPr>
        <w:t>Yaaqob’s Enslavement</w:t>
      </w:r>
      <w:bookmarkEnd w:id="56"/>
      <w:bookmarkEnd w:id="57"/>
    </w:p>
    <w:p w14:paraId="558E77A1" w14:textId="2207F819" w:rsidR="00BE7679" w:rsidRDefault="00BE7679" w:rsidP="00BE7679">
      <w:pPr>
        <w:rPr>
          <w:lang w:bidi="he-IL"/>
        </w:rPr>
      </w:pPr>
    </w:p>
    <w:p w14:paraId="26C59696" w14:textId="5F646FEF" w:rsidR="00BE7679" w:rsidRDefault="00BE7679" w:rsidP="00BE7679">
      <w:pPr>
        <w:rPr>
          <w:lang w:bidi="he-IL"/>
        </w:rPr>
      </w:pPr>
      <w:r w:rsidRPr="00BE7679">
        <w:rPr>
          <w:lang w:bidi="he-IL"/>
        </w:rPr>
        <w:t>Lebenah הלבנה = Bricks. Laban has the connotation of white hot bricks. Laban, of course, was also Yaaqob’s father-in-law. Laban enslaved Yaaqob for at least seven years.</w:t>
      </w:r>
    </w:p>
    <w:p w14:paraId="2B270D53" w14:textId="1436F967" w:rsidR="00BE7679" w:rsidRDefault="00BE7679" w:rsidP="00BE7679">
      <w:pPr>
        <w:rPr>
          <w:lang w:bidi="he-IL"/>
        </w:rPr>
      </w:pPr>
    </w:p>
    <w:p w14:paraId="1C0AAC80" w14:textId="15173DA0" w:rsidR="00BE7679" w:rsidRDefault="00BE7679" w:rsidP="00BE7679">
      <w:pPr>
        <w:rPr>
          <w:lang w:bidi="he-IL"/>
        </w:rPr>
      </w:pPr>
      <w:r w:rsidRPr="00BE7679">
        <w:rPr>
          <w:lang w:bidi="he-IL"/>
        </w:rPr>
        <w:t>When Yaaqob left Laban to return to Canaan, one of the first places that he stopped was Succoth.</w:t>
      </w:r>
    </w:p>
    <w:p w14:paraId="37A3CE36" w14:textId="222AB21B" w:rsidR="00BE7679" w:rsidRDefault="00BE7679" w:rsidP="00BE7679">
      <w:pPr>
        <w:rPr>
          <w:lang w:bidi="he-IL"/>
        </w:rPr>
      </w:pPr>
    </w:p>
    <w:p w14:paraId="54C48284" w14:textId="3C4B15BB" w:rsidR="00BE7679" w:rsidRDefault="00BE7679" w:rsidP="00BE7679">
      <w:pPr>
        <w:pStyle w:val="Bodytext40"/>
        <w:shd w:val="clear" w:color="auto" w:fill="auto"/>
        <w:spacing w:before="0" w:line="240" w:lineRule="auto"/>
        <w:ind w:left="288" w:right="288"/>
        <w:contextualSpacing/>
        <w:mirrorIndents/>
      </w:pPr>
      <w:r>
        <w:rPr>
          <w:rStyle w:val="Bodytext4Bold"/>
          <w:i/>
          <w:iCs/>
          <w:lang w:bidi="he-IL"/>
        </w:rPr>
        <w:t xml:space="preserve">Bereshit (Genesis) 33:16-17 </w:t>
      </w:r>
      <w:r>
        <w:t xml:space="preserve">So </w:t>
      </w:r>
      <w:r w:rsidR="00CD29C1">
        <w:t>Esav</w:t>
      </w:r>
      <w:r>
        <w:t xml:space="preserve"> returned that day on his way unto Seir. And </w:t>
      </w:r>
      <w:r w:rsidR="00CD29C1">
        <w:t>Yaaqob</w:t>
      </w:r>
      <w:r>
        <w:t xml:space="preserve"> journeyed to </w:t>
      </w:r>
      <w:r>
        <w:rPr>
          <w:i w:val="0"/>
          <w:iCs w:val="0"/>
        </w:rPr>
        <w:t>Succoth.</w:t>
      </w:r>
      <w:r>
        <w:t xml:space="preserve"> and built him a </w:t>
      </w:r>
      <w:r>
        <w:rPr>
          <w:i w:val="0"/>
          <w:iCs w:val="0"/>
        </w:rPr>
        <w:t>house,</w:t>
      </w:r>
      <w:r>
        <w:t xml:space="preserve"> and made booths for his cattle. Therefore the name of the place is called Succoth.</w:t>
      </w:r>
    </w:p>
    <w:p w14:paraId="7B91740D" w14:textId="11CFDD85" w:rsidR="00BE7679" w:rsidRDefault="00BE7679" w:rsidP="00BE7679">
      <w:pPr>
        <w:pStyle w:val="Bodytext40"/>
        <w:shd w:val="clear" w:color="auto" w:fill="auto"/>
        <w:spacing w:before="0" w:line="240" w:lineRule="auto"/>
        <w:contextualSpacing/>
        <w:mirrorIndents/>
      </w:pPr>
    </w:p>
    <w:p w14:paraId="5AFF6A08" w14:textId="3DDA2763" w:rsidR="00BE7679" w:rsidRDefault="008059A4" w:rsidP="008059A4">
      <w:pPr>
        <w:rPr>
          <w:lang w:bidi="he-IL"/>
        </w:rPr>
      </w:pPr>
      <w:r w:rsidRPr="008059A4">
        <w:rPr>
          <w:lang w:bidi="he-IL"/>
        </w:rPr>
        <w:t>Yaaqob’s first stop in Canaan after leaving the slavery of Laban is mirrored in the Bne Israel when they left Egypt. On their first stop they also stayed at a place called Succoth.</w:t>
      </w:r>
    </w:p>
    <w:p w14:paraId="414077CB" w14:textId="0C62A8B8" w:rsidR="00BE7679" w:rsidRDefault="00BE7679" w:rsidP="00BE7679">
      <w:pPr>
        <w:rPr>
          <w:lang w:bidi="he-IL"/>
        </w:rPr>
      </w:pPr>
    </w:p>
    <w:p w14:paraId="3FEF5D01" w14:textId="1E544C66" w:rsidR="008059A4" w:rsidRPr="008059A4" w:rsidRDefault="008059A4" w:rsidP="008059A4">
      <w:pPr>
        <w:ind w:left="288" w:right="288"/>
        <w:rPr>
          <w:i/>
          <w:iCs/>
          <w:lang w:bidi="he-IL"/>
        </w:rPr>
      </w:pPr>
      <w:r w:rsidRPr="008059A4">
        <w:rPr>
          <w:rStyle w:val="Bodytext4Bold"/>
          <w:i w:val="0"/>
          <w:iCs w:val="0"/>
          <w:lang w:bidi="he-IL"/>
        </w:rPr>
        <w:t xml:space="preserve">Shemot (Exodus) 12:37 </w:t>
      </w:r>
      <w:r w:rsidRPr="008059A4">
        <w:rPr>
          <w:i/>
          <w:iCs/>
          <w:lang w:bidi="he-IL"/>
        </w:rPr>
        <w:t>And the children of Israel journeyed from Rameses to Succoth. about six hundred thousand men on foot, beside children.</w:t>
      </w:r>
    </w:p>
    <w:p w14:paraId="050FEF75" w14:textId="4D8E67BF" w:rsidR="00BE7679" w:rsidRDefault="00BE7679" w:rsidP="00BE7679">
      <w:pPr>
        <w:rPr>
          <w:lang w:bidi="he-IL"/>
        </w:rPr>
      </w:pPr>
    </w:p>
    <w:p w14:paraId="6B2EEB57" w14:textId="4FFFC98D" w:rsidR="008059A4" w:rsidRDefault="008059A4" w:rsidP="008059A4">
      <w:pPr>
        <w:rPr>
          <w:lang w:bidi="he-IL"/>
        </w:rPr>
      </w:pPr>
      <w:r w:rsidRPr="008059A4">
        <w:rPr>
          <w:lang w:bidi="he-IL"/>
        </w:rPr>
        <w:t xml:space="preserve">However, when Yaaqob stayed </w:t>
      </w:r>
      <w:r w:rsidRPr="008059A4">
        <w:rPr>
          <w:i/>
          <w:iCs/>
          <w:lang w:bidi="he-IL"/>
        </w:rPr>
        <w:t>at</w:t>
      </w:r>
      <w:r w:rsidRPr="008059A4">
        <w:rPr>
          <w:lang w:bidi="he-IL"/>
        </w:rPr>
        <w:t xml:space="preserve"> Succoth he stayed </w:t>
      </w:r>
      <w:r w:rsidRPr="008059A4">
        <w:rPr>
          <w:i/>
          <w:iCs/>
          <w:lang w:bidi="he-IL"/>
        </w:rPr>
        <w:t>in</w:t>
      </w:r>
      <w:r w:rsidRPr="008059A4">
        <w:rPr>
          <w:lang w:bidi="he-IL"/>
        </w:rPr>
        <w:t xml:space="preserve"> a house. He stayed in this house when he had an abundance of wives, children, servants, animals, and food.</w:t>
      </w:r>
    </w:p>
    <w:p w14:paraId="22E4162B" w14:textId="23333156" w:rsidR="008059A4" w:rsidRDefault="008059A4" w:rsidP="008059A4">
      <w:pPr>
        <w:rPr>
          <w:lang w:bidi="he-IL"/>
        </w:rPr>
      </w:pPr>
    </w:p>
    <w:p w14:paraId="7DF86F2E" w14:textId="4EB9F437" w:rsidR="008059A4" w:rsidRDefault="008059A4" w:rsidP="008059A4">
      <w:pPr>
        <w:pStyle w:val="Heading1"/>
        <w:rPr>
          <w:lang w:bidi="he-IL"/>
        </w:rPr>
      </w:pPr>
      <w:bookmarkStart w:id="58" w:name="bookmark22"/>
      <w:bookmarkStart w:id="59" w:name="_Toc24617271"/>
      <w:r w:rsidRPr="008059A4">
        <w:rPr>
          <w:lang w:bidi="he-IL"/>
        </w:rPr>
        <w:t>Babel</w:t>
      </w:r>
      <w:bookmarkEnd w:id="58"/>
      <w:bookmarkEnd w:id="59"/>
    </w:p>
    <w:p w14:paraId="00B47B8C" w14:textId="41A22570" w:rsidR="00BE7679" w:rsidRDefault="00BE7679" w:rsidP="00BE7679">
      <w:pPr>
        <w:rPr>
          <w:lang w:bidi="he-IL"/>
        </w:rPr>
      </w:pPr>
    </w:p>
    <w:p w14:paraId="04830ECF" w14:textId="2BE1812E" w:rsidR="008059A4" w:rsidRDefault="008059A4" w:rsidP="008059A4">
      <w:pPr>
        <w:rPr>
          <w:lang w:bidi="he-IL"/>
        </w:rPr>
      </w:pPr>
      <w:r w:rsidRPr="008059A4">
        <w:rPr>
          <w:lang w:bidi="he-IL"/>
        </w:rPr>
        <w:lastRenderedPageBreak/>
        <w:t>Babel</w:t>
      </w:r>
      <w:r>
        <w:rPr>
          <w:rStyle w:val="FootnoteReference"/>
          <w:lang w:bidi="he-IL"/>
        </w:rPr>
        <w:footnoteReference w:id="143"/>
      </w:r>
      <w:r w:rsidRPr="008059A4">
        <w:rPr>
          <w:lang w:bidi="he-IL"/>
        </w:rPr>
        <w:t xml:space="preserve"> was the place they made Lebenah סקיכןה = Bricks.</w:t>
      </w:r>
    </w:p>
    <w:p w14:paraId="378E7DC2" w14:textId="707B5876" w:rsidR="008059A4" w:rsidRDefault="008059A4" w:rsidP="00BE7679">
      <w:pPr>
        <w:rPr>
          <w:lang w:bidi="he-IL"/>
        </w:rPr>
      </w:pPr>
    </w:p>
    <w:p w14:paraId="46FD90AA" w14:textId="3415AA7E" w:rsidR="008059A4" w:rsidRDefault="001313D2" w:rsidP="001313D2">
      <w:pPr>
        <w:pStyle w:val="Heading1"/>
        <w:rPr>
          <w:lang w:bidi="he-IL"/>
        </w:rPr>
      </w:pPr>
      <w:bookmarkStart w:id="60" w:name="bookmark23"/>
      <w:bookmarkStart w:id="61" w:name="_Toc24617272"/>
      <w:r w:rsidRPr="001313D2">
        <w:rPr>
          <w:lang w:bidi="he-IL"/>
        </w:rPr>
        <w:t>Egyptian Slavery</w:t>
      </w:r>
      <w:bookmarkEnd w:id="60"/>
      <w:bookmarkEnd w:id="61"/>
    </w:p>
    <w:p w14:paraId="0B8556B4" w14:textId="218C7CEC" w:rsidR="008059A4" w:rsidRDefault="008059A4" w:rsidP="00BE7679">
      <w:pPr>
        <w:rPr>
          <w:lang w:bidi="he-IL"/>
        </w:rPr>
      </w:pPr>
    </w:p>
    <w:p w14:paraId="25A12468" w14:textId="3E5B9D6D" w:rsidR="001313D2" w:rsidRDefault="001313D2" w:rsidP="001313D2">
      <w:pPr>
        <w:rPr>
          <w:lang w:bidi="he-IL"/>
        </w:rPr>
      </w:pPr>
      <w:r w:rsidRPr="001313D2">
        <w:rPr>
          <w:lang w:bidi="he-IL"/>
        </w:rPr>
        <w:t>The only other place where they made bricks (סבלנים) was in the Egypt slavery.</w:t>
      </w:r>
      <w:r>
        <w:rPr>
          <w:rStyle w:val="FootnoteReference"/>
          <w:lang w:bidi="he-IL"/>
        </w:rPr>
        <w:footnoteReference w:id="144"/>
      </w:r>
      <w:r w:rsidRPr="001313D2">
        <w:rPr>
          <w:lang w:bidi="he-IL"/>
        </w:rPr>
        <w:t xml:space="preserve"> The Egyptian exile mirrors Yaaqob’s exile and slavery in Haran.</w:t>
      </w:r>
    </w:p>
    <w:p w14:paraId="1D20D180" w14:textId="0F11D533" w:rsidR="001313D2" w:rsidRDefault="001313D2" w:rsidP="001313D2">
      <w:pPr>
        <w:rPr>
          <w:lang w:bidi="he-IL"/>
        </w:rPr>
      </w:pPr>
    </w:p>
    <w:p w14:paraId="3A2CB3C2" w14:textId="6C27B12B" w:rsidR="001313D2" w:rsidRDefault="001313D2" w:rsidP="001313D2">
      <w:pPr>
        <w:rPr>
          <w:lang w:bidi="he-IL"/>
        </w:rPr>
      </w:pPr>
      <w:r w:rsidRPr="001313D2">
        <w:rPr>
          <w:lang w:bidi="he-IL"/>
        </w:rPr>
        <w:t>When the Bne Israel left Egypt, on Nisan 15 after being freed from slavery, their first stop was at a place called Succoth.</w:t>
      </w:r>
    </w:p>
    <w:p w14:paraId="49C4C21F" w14:textId="1C57F0B6" w:rsidR="001313D2" w:rsidRDefault="001313D2" w:rsidP="001313D2">
      <w:pPr>
        <w:rPr>
          <w:lang w:bidi="he-IL"/>
        </w:rPr>
      </w:pPr>
    </w:p>
    <w:p w14:paraId="74BA3A99" w14:textId="7DF2DF1F" w:rsidR="001313D2" w:rsidRPr="001313D2" w:rsidRDefault="001313D2" w:rsidP="001313D2">
      <w:pPr>
        <w:ind w:left="288" w:right="288"/>
        <w:rPr>
          <w:i/>
          <w:iCs/>
          <w:lang w:bidi="he-IL"/>
        </w:rPr>
      </w:pPr>
      <w:r w:rsidRPr="001313D2">
        <w:rPr>
          <w:b/>
          <w:bCs/>
          <w:i/>
          <w:iCs/>
          <w:lang w:bidi="he-IL"/>
        </w:rPr>
        <w:t xml:space="preserve">Shemot (Exodus) 12:37 </w:t>
      </w:r>
      <w:r w:rsidRPr="001313D2">
        <w:rPr>
          <w:i/>
          <w:iCs/>
          <w:lang w:bidi="he-IL"/>
        </w:rPr>
        <w:t xml:space="preserve">And the children of Israel journeyed from Rameses to </w:t>
      </w:r>
      <w:r w:rsidRPr="001313D2">
        <w:rPr>
          <w:i/>
          <w:iCs/>
          <w:u w:val="single"/>
          <w:lang w:bidi="he-IL"/>
        </w:rPr>
        <w:t xml:space="preserve">Succoth, </w:t>
      </w:r>
      <w:r w:rsidRPr="001313D2">
        <w:rPr>
          <w:i/>
          <w:iCs/>
          <w:lang w:bidi="he-IL"/>
        </w:rPr>
        <w:t>about six hundred thousand men on foot, beside children.</w:t>
      </w:r>
    </w:p>
    <w:p w14:paraId="01066711" w14:textId="4E0B2B73" w:rsidR="008059A4" w:rsidRDefault="008059A4" w:rsidP="00BE7679">
      <w:pPr>
        <w:rPr>
          <w:lang w:bidi="he-IL"/>
        </w:rPr>
      </w:pPr>
    </w:p>
    <w:p w14:paraId="1D8EC28E" w14:textId="617430EF" w:rsidR="001313D2" w:rsidRDefault="001313D2" w:rsidP="001313D2">
      <w:pPr>
        <w:rPr>
          <w:lang w:bidi="he-IL"/>
        </w:rPr>
      </w:pPr>
      <w:r w:rsidRPr="001313D2">
        <w:rPr>
          <w:lang w:bidi="he-IL"/>
        </w:rPr>
        <w:t xml:space="preserve">This mirrored the experience of Yaaqob who stayed at Succoth for his first stop in Canaan after he left the slavery of Laban. However, where Yaaqob stayed in a </w:t>
      </w:r>
      <w:r w:rsidRPr="001313D2">
        <w:rPr>
          <w:i/>
          <w:iCs/>
          <w:lang w:bidi="he-IL"/>
        </w:rPr>
        <w:t>house</w:t>
      </w:r>
      <w:r w:rsidRPr="001313D2">
        <w:rPr>
          <w:lang w:bidi="he-IL"/>
        </w:rPr>
        <w:t xml:space="preserve"> while his animals stayed in </w:t>
      </w:r>
      <w:r w:rsidRPr="001313D2">
        <w:rPr>
          <w:i/>
          <w:iCs/>
          <w:lang w:bidi="he-IL"/>
        </w:rPr>
        <w:t>succoth,</w:t>
      </w:r>
      <w:r w:rsidRPr="001313D2">
        <w:rPr>
          <w:lang w:bidi="he-IL"/>
        </w:rPr>
        <w:t xml:space="preserve"> the Bne Israel stayed in </w:t>
      </w:r>
      <w:r w:rsidRPr="001313D2">
        <w:rPr>
          <w:i/>
          <w:iCs/>
          <w:lang w:bidi="he-IL"/>
        </w:rPr>
        <w:t>succoth,</w:t>
      </w:r>
      <w:r w:rsidRPr="001313D2">
        <w:rPr>
          <w:lang w:bidi="he-IL"/>
        </w:rPr>
        <w:t xml:space="preserve"> not </w:t>
      </w:r>
      <w:r w:rsidRPr="001313D2">
        <w:rPr>
          <w:i/>
          <w:iCs/>
          <w:lang w:bidi="he-IL"/>
        </w:rPr>
        <w:t>houses</w:t>
      </w:r>
      <w:r w:rsidRPr="001313D2">
        <w:rPr>
          <w:lang w:bidi="he-IL"/>
        </w:rPr>
        <w:t>!</w:t>
      </w:r>
    </w:p>
    <w:p w14:paraId="5D43F297" w14:textId="78C32DBB" w:rsidR="001313D2" w:rsidRDefault="001313D2" w:rsidP="00BE7679">
      <w:pPr>
        <w:rPr>
          <w:lang w:bidi="he-IL"/>
        </w:rPr>
      </w:pPr>
    </w:p>
    <w:p w14:paraId="093B3729" w14:textId="46F08F4E" w:rsidR="001313D2" w:rsidRPr="001313D2" w:rsidRDefault="001313D2" w:rsidP="001313D2">
      <w:pPr>
        <w:rPr>
          <w:lang w:bidi="he-IL"/>
        </w:rPr>
      </w:pPr>
      <w:r w:rsidRPr="001313D2">
        <w:rPr>
          <w:lang w:bidi="he-IL"/>
        </w:rPr>
        <w:t xml:space="preserve">For the first time in 430 years the Bne </w:t>
      </w:r>
      <w:r w:rsidR="00016509" w:rsidRPr="001313D2">
        <w:rPr>
          <w:lang w:bidi="he-IL"/>
        </w:rPr>
        <w:t>Israel</w:t>
      </w:r>
      <w:r w:rsidRPr="001313D2">
        <w:rPr>
          <w:lang w:bidi="he-IL"/>
        </w:rPr>
        <w:t xml:space="preserve"> did not have houses for sleeping that first night.</w:t>
      </w:r>
    </w:p>
    <w:p w14:paraId="72BE4A74" w14:textId="7B8DB24E" w:rsidR="001313D2" w:rsidRDefault="001313D2" w:rsidP="00BE7679">
      <w:pPr>
        <w:rPr>
          <w:lang w:bidi="he-IL"/>
        </w:rPr>
      </w:pPr>
    </w:p>
    <w:p w14:paraId="05FE5CA4" w14:textId="2B9746F4" w:rsidR="001313D2" w:rsidRPr="001313D2" w:rsidRDefault="001313D2" w:rsidP="001313D2">
      <w:pPr>
        <w:ind w:left="288" w:right="288"/>
        <w:rPr>
          <w:i/>
          <w:iCs/>
          <w:lang w:bidi="he-IL"/>
        </w:rPr>
      </w:pPr>
      <w:r w:rsidRPr="001313D2">
        <w:rPr>
          <w:rStyle w:val="Bodytext4Bold"/>
          <w:i w:val="0"/>
          <w:iCs w:val="0"/>
          <w:sz w:val="24"/>
          <w:szCs w:val="24"/>
          <w:lang w:bidi="he-IL"/>
        </w:rPr>
        <w:t xml:space="preserve">Shemot (Exodus) 12:40 </w:t>
      </w:r>
      <w:r w:rsidRPr="001313D2">
        <w:rPr>
          <w:i/>
          <w:iCs/>
          <w:lang w:bidi="he-IL"/>
        </w:rPr>
        <w:t>Now the sojourning of the children of Israel, who dwelt in Egypt, was four hundred and thirty years.</w:t>
      </w:r>
    </w:p>
    <w:p w14:paraId="301DD053" w14:textId="02CDCFE1" w:rsidR="001313D2" w:rsidRDefault="001313D2" w:rsidP="00BE7679">
      <w:pPr>
        <w:rPr>
          <w:lang w:bidi="he-IL"/>
        </w:rPr>
      </w:pPr>
    </w:p>
    <w:p w14:paraId="2CACA868" w14:textId="76AF840F" w:rsidR="001313D2" w:rsidRDefault="001313D2" w:rsidP="001313D2">
      <w:pPr>
        <w:rPr>
          <w:lang w:bidi="he-IL"/>
        </w:rPr>
      </w:pPr>
      <w:r w:rsidRPr="001313D2">
        <w:rPr>
          <w:lang w:bidi="he-IL"/>
        </w:rPr>
        <w:t>As if sleeping in cattle succoth was not bad enough, that first night they had only matza to eat, they had only the bread of affliction to eat.</w:t>
      </w:r>
    </w:p>
    <w:p w14:paraId="466A28B6" w14:textId="71A8B24B" w:rsidR="001313D2" w:rsidRDefault="001313D2" w:rsidP="001313D2">
      <w:pPr>
        <w:rPr>
          <w:lang w:bidi="he-IL"/>
        </w:rPr>
      </w:pPr>
    </w:p>
    <w:p w14:paraId="307A4084" w14:textId="77777777" w:rsidR="001313D2" w:rsidRPr="001313D2" w:rsidRDefault="001313D2" w:rsidP="001313D2">
      <w:pPr>
        <w:ind w:left="288" w:right="288"/>
        <w:rPr>
          <w:i/>
          <w:iCs/>
          <w:lang w:bidi="he-IL"/>
        </w:rPr>
      </w:pPr>
      <w:r w:rsidRPr="001313D2">
        <w:rPr>
          <w:b/>
          <w:bCs/>
          <w:i/>
          <w:iCs/>
          <w:lang w:bidi="he-IL"/>
        </w:rPr>
        <w:t xml:space="preserve">Shemot (Exodus) 12:39 </w:t>
      </w:r>
      <w:r w:rsidRPr="001313D2">
        <w:rPr>
          <w:i/>
          <w:iCs/>
          <w:lang w:bidi="he-IL"/>
        </w:rPr>
        <w:t>And they baked unleavened cakes of the dough which they brought forth out of Egypt, for it was not leavened; because they were thrust out of Egypt, and could not tarry, neither had they prepared for themselves any victual.</w:t>
      </w:r>
    </w:p>
    <w:p w14:paraId="6FCCE1D4" w14:textId="22006227" w:rsidR="001313D2" w:rsidRDefault="001313D2" w:rsidP="001313D2">
      <w:pPr>
        <w:rPr>
          <w:lang w:bidi="he-IL"/>
        </w:rPr>
      </w:pPr>
    </w:p>
    <w:p w14:paraId="03C22772" w14:textId="79FC7C3C" w:rsidR="001313D2" w:rsidRDefault="001313D2" w:rsidP="001313D2">
      <w:pPr>
        <w:rPr>
          <w:lang w:bidi="he-IL"/>
        </w:rPr>
      </w:pPr>
      <w:r w:rsidRPr="001313D2">
        <w:rPr>
          <w:lang w:bidi="he-IL"/>
        </w:rPr>
        <w:t xml:space="preserve">Consider this odd situation: For the first time in 430 years the Bne Israel are free. Their first night of freedom is spent in cattle huts and eating the bread of affliction. This was their first night of freedom! As if that were not odd enough, consider that this is </w:t>
      </w:r>
      <w:r w:rsidRPr="001313D2">
        <w:rPr>
          <w:lang w:bidi="he-IL"/>
        </w:rPr>
        <w:t>Nisan 16 - Passover. We are eating matza as expected, bur we are sleeping in succoth?? The holiday of Succoth will not be celebrated until Tishri 15, six moths later! Why are we sleeping in succoth on Passover?</w:t>
      </w:r>
    </w:p>
    <w:p w14:paraId="6636F2B2" w14:textId="65097BE4" w:rsidR="001313D2" w:rsidRDefault="001313D2" w:rsidP="001313D2">
      <w:pPr>
        <w:rPr>
          <w:lang w:bidi="he-IL"/>
        </w:rPr>
      </w:pPr>
    </w:p>
    <w:p w14:paraId="0881CC32" w14:textId="77777777" w:rsidR="001313D2" w:rsidRPr="001313D2" w:rsidRDefault="001313D2" w:rsidP="001313D2">
      <w:pPr>
        <w:rPr>
          <w:lang w:bidi="he-IL"/>
        </w:rPr>
      </w:pPr>
      <w:r w:rsidRPr="001313D2">
        <w:rPr>
          <w:lang w:bidi="he-IL"/>
        </w:rPr>
        <w:t xml:space="preserve">It seems that Passover celebrates </w:t>
      </w:r>
      <w:r w:rsidRPr="001313D2">
        <w:rPr>
          <w:i/>
          <w:iCs/>
          <w:lang w:bidi="he-IL"/>
        </w:rPr>
        <w:t>what we ate,</w:t>
      </w:r>
      <w:r w:rsidRPr="001313D2">
        <w:rPr>
          <w:lang w:bidi="he-IL"/>
        </w:rPr>
        <w:t xml:space="preserve"> while Succoth celebrates </w:t>
      </w:r>
      <w:r w:rsidRPr="001313D2">
        <w:rPr>
          <w:i/>
          <w:iCs/>
          <w:lang w:bidi="he-IL"/>
        </w:rPr>
        <w:t>where we slept.</w:t>
      </w:r>
    </w:p>
    <w:p w14:paraId="37E2C2E1" w14:textId="747EA15F" w:rsidR="001313D2" w:rsidRDefault="001313D2" w:rsidP="001313D2">
      <w:pPr>
        <w:rPr>
          <w:lang w:bidi="he-IL"/>
        </w:rPr>
      </w:pPr>
    </w:p>
    <w:p w14:paraId="11725C56" w14:textId="77777777" w:rsidR="001313D2" w:rsidRPr="001313D2" w:rsidRDefault="001313D2" w:rsidP="001313D2">
      <w:pPr>
        <w:rPr>
          <w:lang w:bidi="he-IL"/>
        </w:rPr>
      </w:pPr>
      <w:r w:rsidRPr="001313D2">
        <w:rPr>
          <w:lang w:bidi="he-IL"/>
        </w:rPr>
        <w:t xml:space="preserve">Passover, Nisan 15-22, is just before the beginning the barley harvest. On Nisan 16 we begin to harvest the barley. </w:t>
      </w:r>
      <w:r w:rsidRPr="001313D2">
        <w:rPr>
          <w:i/>
          <w:iCs/>
          <w:lang w:bidi="he-IL"/>
        </w:rPr>
        <w:t>On Passover we are at the end of winter when are food supplies are at their lowest.</w:t>
      </w:r>
    </w:p>
    <w:p w14:paraId="3901B465" w14:textId="77777777" w:rsidR="001313D2" w:rsidRDefault="001313D2" w:rsidP="001313D2">
      <w:pPr>
        <w:rPr>
          <w:lang w:bidi="he-IL"/>
        </w:rPr>
      </w:pPr>
    </w:p>
    <w:p w14:paraId="63C83842" w14:textId="7F3CFCB2" w:rsidR="001313D2" w:rsidRPr="001313D2" w:rsidRDefault="001313D2" w:rsidP="001313D2">
      <w:pPr>
        <w:rPr>
          <w:lang w:bidi="he-IL"/>
        </w:rPr>
      </w:pPr>
      <w:r w:rsidRPr="001313D2">
        <w:rPr>
          <w:lang w:bidi="he-IL"/>
        </w:rPr>
        <w:t>Succoth, Tishri 15-23, is at the end of the harvest season. Most of our crops have been harvested and stored in our ba</w:t>
      </w:r>
      <w:r w:rsidR="00016509">
        <w:rPr>
          <w:lang w:bidi="he-IL"/>
        </w:rPr>
        <w:t>rn</w:t>
      </w:r>
      <w:r w:rsidRPr="001313D2">
        <w:rPr>
          <w:lang w:bidi="he-IL"/>
        </w:rPr>
        <w:t xml:space="preserve">s. </w:t>
      </w:r>
      <w:r w:rsidRPr="001313D2">
        <w:rPr>
          <w:i/>
          <w:iCs/>
          <w:lang w:bidi="he-IL"/>
        </w:rPr>
        <w:t>On Succoth we are at the end of summer when our food supplies are at their most abundant.</w:t>
      </w:r>
    </w:p>
    <w:p w14:paraId="6AE3D4F0" w14:textId="664B153E" w:rsidR="001313D2" w:rsidRDefault="001313D2" w:rsidP="001313D2">
      <w:pPr>
        <w:rPr>
          <w:lang w:bidi="he-IL"/>
        </w:rPr>
      </w:pPr>
    </w:p>
    <w:p w14:paraId="260C314C" w14:textId="4AB5F46B" w:rsidR="001313D2" w:rsidRPr="001313D2" w:rsidRDefault="001313D2" w:rsidP="001313D2">
      <w:pPr>
        <w:rPr>
          <w:lang w:bidi="he-IL"/>
        </w:rPr>
      </w:pPr>
      <w:r w:rsidRPr="001313D2">
        <w:rPr>
          <w:lang w:bidi="he-IL"/>
        </w:rPr>
        <w:t>Because these two festivals are at the opposite ends of the calendar, they both call us to recreate our exodus from Egypt when we followed HaShem into the wilderness. On Passover we eat and show that despite the meage</w:t>
      </w:r>
      <w:r w:rsidR="00016509">
        <w:rPr>
          <w:lang w:bidi="he-IL"/>
        </w:rPr>
        <w:t>rn</w:t>
      </w:r>
      <w:r w:rsidRPr="001313D2">
        <w:rPr>
          <w:lang w:bidi="he-IL"/>
        </w:rPr>
        <w:t>ess of food, we still trusted</w:t>
      </w:r>
      <w:r>
        <w:rPr>
          <w:lang w:bidi="he-IL"/>
        </w:rPr>
        <w:t xml:space="preserve"> </w:t>
      </w:r>
      <w:r w:rsidRPr="001313D2">
        <w:rPr>
          <w:lang w:bidi="he-IL"/>
        </w:rPr>
        <w:t>HaShem and followed Him. On Succoth, when we have an abundance of food, we leave our comfortable homes and live in a succah, just like we did when we left Egypt. On Succoth we remember the faith of the shadow of the succah when we trusted HaShem wholeheartedly; and we do this when we have plenty of food.</w:t>
      </w:r>
    </w:p>
    <w:p w14:paraId="697AC609" w14:textId="77777777" w:rsidR="001313D2" w:rsidRDefault="001313D2" w:rsidP="001313D2">
      <w:pPr>
        <w:rPr>
          <w:lang w:bidi="he-IL"/>
        </w:rPr>
      </w:pPr>
    </w:p>
    <w:p w14:paraId="44C3D9CD" w14:textId="5CE0364B" w:rsidR="001313D2" w:rsidRPr="001313D2" w:rsidRDefault="001313D2" w:rsidP="001313D2">
      <w:pPr>
        <w:ind w:left="288" w:right="288"/>
        <w:rPr>
          <w:i/>
          <w:iCs/>
          <w:lang w:bidi="he-IL"/>
        </w:rPr>
      </w:pPr>
      <w:r w:rsidRPr="001313D2">
        <w:rPr>
          <w:b/>
          <w:bCs/>
          <w:i/>
          <w:iCs/>
          <w:lang w:bidi="he-IL"/>
        </w:rPr>
        <w:t>Yirmiyahu (Jeremiah) 2:3</w:t>
      </w:r>
      <w:r w:rsidRPr="001313D2">
        <w:rPr>
          <w:i/>
          <w:iCs/>
          <w:lang w:bidi="he-IL"/>
        </w:rPr>
        <w:t xml:space="preserve"> Go, and cry in the ears of Jerusalem, saying: Thus saith HaShem: I remember for thee the affection of thy youth, the love of thine espousals; how thou wentest after Me in the wilderness, in a land that was not sown.</w:t>
      </w:r>
    </w:p>
    <w:p w14:paraId="0D9CB932" w14:textId="056920FF" w:rsidR="001313D2" w:rsidRDefault="001313D2" w:rsidP="00BE7679">
      <w:pPr>
        <w:rPr>
          <w:lang w:bidi="he-IL"/>
        </w:rPr>
      </w:pPr>
    </w:p>
    <w:p w14:paraId="2D23877E" w14:textId="4711B0BC" w:rsidR="001920D7" w:rsidRDefault="001920D7" w:rsidP="00BE7679">
      <w:pPr>
        <w:rPr>
          <w:lang w:bidi="he-IL"/>
        </w:rPr>
      </w:pPr>
    </w:p>
    <w:p w14:paraId="0CB5EC79" w14:textId="77777777" w:rsidR="001920D7" w:rsidRDefault="001920D7" w:rsidP="00BE7679">
      <w:pPr>
        <w:rPr>
          <w:lang w:bidi="he-IL"/>
        </w:rPr>
      </w:pPr>
    </w:p>
    <w:p w14:paraId="6E49FD6C" w14:textId="77777777" w:rsidR="00BE7679" w:rsidRDefault="00BE7679" w:rsidP="003772F3">
      <w:pPr>
        <w:rPr>
          <w:lang w:bidi="he-IL"/>
        </w:rPr>
      </w:pPr>
    </w:p>
    <w:p w14:paraId="48189049" w14:textId="12ABFD53" w:rsidR="002C57EF" w:rsidRDefault="00D95544" w:rsidP="00D95544">
      <w:pPr>
        <w:pStyle w:val="Heading1"/>
        <w:rPr>
          <w:lang w:bidi="he-IL"/>
        </w:rPr>
      </w:pPr>
      <w:bookmarkStart w:id="62" w:name="_Toc519191821"/>
      <w:bookmarkStart w:id="63" w:name="_Toc24271813"/>
      <w:bookmarkStart w:id="64" w:name="_Toc24617273"/>
      <w:r>
        <w:rPr>
          <w:lang w:bidi="he-IL"/>
        </w:rPr>
        <w:t>Observations</w:t>
      </w:r>
      <w:bookmarkEnd w:id="62"/>
      <w:bookmarkEnd w:id="63"/>
      <w:bookmarkEnd w:id="64"/>
    </w:p>
    <w:p w14:paraId="0EE2A919" w14:textId="287DE6D8" w:rsidR="00D95544" w:rsidRDefault="00D95544" w:rsidP="003772F3">
      <w:pPr>
        <w:rPr>
          <w:lang w:bidi="he-IL"/>
        </w:rPr>
      </w:pPr>
    </w:p>
    <w:p w14:paraId="010DC03E" w14:textId="6C802573" w:rsidR="00D95544" w:rsidRPr="00D95544" w:rsidRDefault="00D95544" w:rsidP="00D95544">
      <w:pPr>
        <w:ind w:left="288" w:right="288"/>
        <w:rPr>
          <w:i/>
          <w:iCs/>
          <w:lang w:bidi="he-IL"/>
        </w:rPr>
      </w:pPr>
      <w:r w:rsidRPr="00D95544">
        <w:rPr>
          <w:b/>
          <w:bCs/>
          <w:i/>
          <w:iCs/>
          <w:lang w:bidi="he-IL"/>
        </w:rPr>
        <w:t>Bereshit (Genesis) 32:25</w:t>
      </w:r>
      <w:r w:rsidRPr="00D95544">
        <w:rPr>
          <w:i/>
          <w:iCs/>
          <w:lang w:bidi="he-IL"/>
        </w:rPr>
        <w:t xml:space="preserve"> </w:t>
      </w:r>
      <w:r w:rsidRPr="00D27AA0">
        <w:rPr>
          <w:i/>
          <w:iCs/>
          <w:lang w:bidi="he-IL"/>
        </w:rPr>
        <w:t>Yaaqob</w:t>
      </w:r>
      <w:r w:rsidRPr="00D95544">
        <w:rPr>
          <w:i/>
          <w:iCs/>
          <w:lang w:bidi="he-IL"/>
        </w:rPr>
        <w:t xml:space="preserve"> was left alone and a man wrestled with him until the break of dawn.</w:t>
      </w:r>
    </w:p>
    <w:p w14:paraId="279375C3" w14:textId="2E4AEFF0" w:rsidR="002C57EF" w:rsidRDefault="002C57EF" w:rsidP="003772F3">
      <w:pPr>
        <w:rPr>
          <w:lang w:bidi="he-IL"/>
        </w:rPr>
      </w:pPr>
    </w:p>
    <w:p w14:paraId="1C1DD682" w14:textId="4D4BE6EA" w:rsidR="000F664D" w:rsidRDefault="000F664D" w:rsidP="000F664D">
      <w:pPr>
        <w:rPr>
          <w:lang w:bidi="he-IL"/>
        </w:rPr>
      </w:pPr>
      <w:r w:rsidRPr="00C6483E">
        <w:rPr>
          <w:lang w:bidi="he-IL"/>
        </w:rPr>
        <w:t>The man/</w:t>
      </w:r>
      <w:r w:rsidRPr="00D27AA0">
        <w:rPr>
          <w:lang w:bidi="he-IL"/>
        </w:rPr>
        <w:t>angel</w:t>
      </w:r>
      <w:r w:rsidRPr="00C6483E">
        <w:rPr>
          <w:lang w:bidi="he-IL"/>
        </w:rPr>
        <w:t xml:space="preserve"> that </w:t>
      </w:r>
      <w:r w:rsidRPr="00D27AA0">
        <w:rPr>
          <w:lang w:bidi="he-IL"/>
        </w:rPr>
        <w:t>Yaaqob</w:t>
      </w:r>
      <w:r w:rsidRPr="00C6483E">
        <w:rPr>
          <w:lang w:bidi="he-IL"/>
        </w:rPr>
        <w:t xml:space="preserve"> wrestled with represents the yetzer hara - the evil inclination.</w:t>
      </w:r>
      <w:r w:rsidR="000A6A66">
        <w:rPr>
          <w:rStyle w:val="FootnoteReference"/>
          <w:lang w:bidi="he-IL"/>
        </w:rPr>
        <w:footnoteReference w:id="145"/>
      </w:r>
      <w:r w:rsidRPr="00C6483E">
        <w:rPr>
          <w:lang w:bidi="he-IL"/>
        </w:rPr>
        <w:t> </w:t>
      </w:r>
    </w:p>
    <w:p w14:paraId="045361D2" w14:textId="77777777" w:rsidR="000F664D" w:rsidRDefault="000F664D" w:rsidP="000F664D">
      <w:pPr>
        <w:rPr>
          <w:lang w:bidi="he-IL"/>
        </w:rPr>
      </w:pPr>
    </w:p>
    <w:p w14:paraId="0DDC6AB7" w14:textId="0633B078" w:rsidR="000F664D" w:rsidRDefault="000F664D" w:rsidP="000F664D">
      <w:pPr>
        <w:rPr>
          <w:lang w:bidi="he-IL"/>
        </w:rPr>
      </w:pPr>
      <w:r>
        <w:rPr>
          <w:lang w:bidi="he-IL"/>
        </w:rPr>
        <w:t xml:space="preserve">The Michtav Me'Eliyahu asks, was it merely coincidental that the malach's turn to sing came on the morning that </w:t>
      </w:r>
      <w:r w:rsidRPr="00D27AA0">
        <w:rPr>
          <w:lang w:bidi="he-IL"/>
        </w:rPr>
        <w:t>Yaaqob</w:t>
      </w:r>
      <w:r w:rsidRPr="000F664D">
        <w:rPr>
          <w:lang w:bidi="he-IL"/>
        </w:rPr>
        <w:t xml:space="preserve"> </w:t>
      </w:r>
      <w:r>
        <w:rPr>
          <w:lang w:bidi="he-IL"/>
        </w:rPr>
        <w:t xml:space="preserve">defeated him? He explains that song reflects perfection. When a being fulfils its purpose, then it is </w:t>
      </w:r>
      <w:r w:rsidRPr="00D27AA0">
        <w:rPr>
          <w:lang w:bidi="he-IL"/>
        </w:rPr>
        <w:t>time</w:t>
      </w:r>
      <w:r>
        <w:rPr>
          <w:lang w:bidi="he-IL"/>
        </w:rPr>
        <w:t xml:space="preserve"> to recite a song. The Satan wasn't sent to destroy </w:t>
      </w:r>
      <w:r w:rsidRPr="00D27AA0">
        <w:rPr>
          <w:lang w:bidi="he-IL"/>
        </w:rPr>
        <w:t>Yaaqob</w:t>
      </w:r>
      <w:r>
        <w:rPr>
          <w:lang w:bidi="he-IL"/>
        </w:rPr>
        <w:t xml:space="preserve">, rather he was sent to aid him. If </w:t>
      </w:r>
      <w:r w:rsidRPr="00D27AA0">
        <w:rPr>
          <w:lang w:bidi="he-IL"/>
        </w:rPr>
        <w:t>one</w:t>
      </w:r>
      <w:r>
        <w:rPr>
          <w:lang w:bidi="he-IL"/>
        </w:rPr>
        <w:t xml:space="preserve"> conquers his yetzer hara, then the yetzer hara's mission has been fulfilled. The </w:t>
      </w:r>
      <w:r w:rsidRPr="00D27AA0">
        <w:rPr>
          <w:lang w:bidi="he-IL"/>
        </w:rPr>
        <w:t>angel</w:t>
      </w:r>
      <w:r>
        <w:rPr>
          <w:lang w:bidi="he-IL"/>
        </w:rPr>
        <w:t xml:space="preserve"> of </w:t>
      </w:r>
      <w:r w:rsidRPr="00D27AA0">
        <w:rPr>
          <w:lang w:bidi="he-IL"/>
        </w:rPr>
        <w:t>Esav</w:t>
      </w:r>
      <w:r>
        <w:rPr>
          <w:lang w:bidi="he-IL"/>
        </w:rPr>
        <w:t xml:space="preserve"> came to impart this message to </w:t>
      </w:r>
      <w:r w:rsidRPr="00D27AA0">
        <w:rPr>
          <w:lang w:bidi="he-IL"/>
        </w:rPr>
        <w:t>Yaaqob</w:t>
      </w:r>
      <w:r w:rsidRPr="000F664D">
        <w:rPr>
          <w:lang w:bidi="he-IL"/>
        </w:rPr>
        <w:t xml:space="preserve"> </w:t>
      </w:r>
      <w:r>
        <w:rPr>
          <w:lang w:bidi="he-IL"/>
        </w:rPr>
        <w:t xml:space="preserve">and his descendants. The main struggle with our Yetzer hara is over Torah </w:t>
      </w:r>
      <w:r w:rsidRPr="00D27AA0">
        <w:rPr>
          <w:lang w:bidi="he-IL"/>
        </w:rPr>
        <w:t>study</w:t>
      </w:r>
      <w:r>
        <w:rPr>
          <w:lang w:bidi="he-IL"/>
        </w:rPr>
        <w:t xml:space="preserve">. </w:t>
      </w:r>
      <w:r w:rsidRPr="00D27AA0">
        <w:rPr>
          <w:lang w:bidi="he-IL"/>
        </w:rPr>
        <w:t>HaShem</w:t>
      </w:r>
      <w:r>
        <w:rPr>
          <w:lang w:bidi="he-IL"/>
        </w:rPr>
        <w:t xml:space="preserve"> gave </w:t>
      </w:r>
      <w:r w:rsidRPr="00D27AA0">
        <w:rPr>
          <w:lang w:bidi="he-IL"/>
        </w:rPr>
        <w:t>Yaaqob</w:t>
      </w:r>
      <w:r w:rsidRPr="000F664D">
        <w:rPr>
          <w:lang w:bidi="he-IL"/>
        </w:rPr>
        <w:t xml:space="preserve"> </w:t>
      </w:r>
      <w:r>
        <w:rPr>
          <w:lang w:bidi="he-IL"/>
        </w:rPr>
        <w:t xml:space="preserve">the strength to defeat the </w:t>
      </w:r>
      <w:r w:rsidRPr="00D27AA0">
        <w:rPr>
          <w:lang w:bidi="he-IL"/>
        </w:rPr>
        <w:t>angel</w:t>
      </w:r>
      <w:r>
        <w:rPr>
          <w:lang w:bidi="he-IL"/>
        </w:rPr>
        <w:t xml:space="preserve"> to show us that if we remain steadfast we too can overcome him.</w:t>
      </w:r>
    </w:p>
    <w:p w14:paraId="38DEB91F" w14:textId="77777777" w:rsidR="00544EE3" w:rsidRDefault="00544EE3" w:rsidP="003772F3">
      <w:pPr>
        <w:rPr>
          <w:lang w:bidi="he-IL"/>
        </w:rPr>
      </w:pPr>
    </w:p>
    <w:p w14:paraId="4053F0DE" w14:textId="2CC559F1" w:rsidR="00430F66" w:rsidRDefault="00430F66" w:rsidP="00430F66">
      <w:pPr>
        <w:pStyle w:val="Heading1"/>
        <w:rPr>
          <w:lang w:bidi="he-IL"/>
        </w:rPr>
      </w:pPr>
      <w:bookmarkStart w:id="65" w:name="_Toc519191822"/>
      <w:bookmarkStart w:id="66" w:name="_Toc24271814"/>
      <w:bookmarkStart w:id="67" w:name="_Toc24617274"/>
      <w:r>
        <w:rPr>
          <w:lang w:bidi="he-IL"/>
        </w:rPr>
        <w:t>Later History</w:t>
      </w:r>
      <w:r w:rsidR="00E52C40">
        <w:rPr>
          <w:rStyle w:val="FootnoteReference"/>
          <w:lang w:bidi="he-IL"/>
        </w:rPr>
        <w:footnoteReference w:id="146"/>
      </w:r>
      <w:bookmarkEnd w:id="65"/>
      <w:bookmarkEnd w:id="66"/>
      <w:bookmarkEnd w:id="67"/>
    </w:p>
    <w:p w14:paraId="47F56238" w14:textId="2BC5D064" w:rsidR="00430F66" w:rsidRDefault="00430F66" w:rsidP="003772F3">
      <w:pPr>
        <w:rPr>
          <w:lang w:bidi="he-IL"/>
        </w:rPr>
      </w:pPr>
    </w:p>
    <w:p w14:paraId="5ED86232" w14:textId="6B4AFDCF" w:rsidR="00430F66" w:rsidRDefault="00430F66" w:rsidP="00E52C40">
      <w:pPr>
        <w:rPr>
          <w:lang w:bidi="he-IL"/>
        </w:rPr>
      </w:pPr>
      <w:r w:rsidRPr="00605510">
        <w:rPr>
          <w:lang w:bidi="he-IL"/>
        </w:rPr>
        <w:t xml:space="preserve">Eventually, when the </w:t>
      </w:r>
      <w:r w:rsidRPr="00D27AA0">
        <w:rPr>
          <w:lang w:bidi="he-IL"/>
        </w:rPr>
        <w:t>Jews</w:t>
      </w:r>
      <w:r w:rsidRPr="00605510">
        <w:rPr>
          <w:lang w:bidi="he-IL"/>
        </w:rPr>
        <w:t xml:space="preserve"> leave Egypt and approach Mount </w:t>
      </w:r>
      <w:r w:rsidRPr="00D27AA0">
        <w:rPr>
          <w:lang w:bidi="he-IL"/>
        </w:rPr>
        <w:t>Sinai</w:t>
      </w:r>
      <w:r w:rsidRPr="00605510">
        <w:rPr>
          <w:lang w:bidi="he-IL"/>
        </w:rPr>
        <w:t xml:space="preserve">, they are accosted by </w:t>
      </w:r>
      <w:r w:rsidRPr="00D27AA0">
        <w:rPr>
          <w:lang w:bidi="he-IL"/>
        </w:rPr>
        <w:t>Amalek</w:t>
      </w:r>
      <w:r w:rsidRPr="00605510">
        <w:rPr>
          <w:lang w:bidi="he-IL"/>
        </w:rPr>
        <w:t xml:space="preserve">, the descendants of </w:t>
      </w:r>
      <w:r w:rsidRPr="00D27AA0">
        <w:rPr>
          <w:lang w:bidi="he-IL"/>
        </w:rPr>
        <w:t>Esav</w:t>
      </w:r>
      <w:r w:rsidRPr="00605510">
        <w:rPr>
          <w:lang w:bidi="he-IL"/>
        </w:rPr>
        <w:t>, who are unhappy with the change in fortunes and destinies.</w:t>
      </w:r>
      <w:r>
        <w:rPr>
          <w:rStyle w:val="FootnoteReference"/>
          <w:lang w:bidi="he-IL"/>
        </w:rPr>
        <w:footnoteReference w:id="147"/>
      </w:r>
      <w:r w:rsidRPr="00605510">
        <w:rPr>
          <w:lang w:bidi="he-IL"/>
        </w:rPr>
        <w:t xml:space="preserve"> Their military </w:t>
      </w:r>
      <w:r w:rsidRPr="00D27AA0">
        <w:rPr>
          <w:lang w:bidi="he-IL"/>
        </w:rPr>
        <w:t>attack</w:t>
      </w:r>
      <w:r w:rsidRPr="00605510">
        <w:rPr>
          <w:lang w:bidi="he-IL"/>
        </w:rPr>
        <w:t xml:space="preserve"> on the Children of Israel would have made </w:t>
      </w:r>
      <w:r w:rsidRPr="00D27AA0">
        <w:rPr>
          <w:lang w:bidi="he-IL"/>
        </w:rPr>
        <w:t>Esav</w:t>
      </w:r>
      <w:r w:rsidRPr="00605510">
        <w:rPr>
          <w:lang w:bidi="he-IL"/>
        </w:rPr>
        <w:t xml:space="preserve"> proud. But things have changed: Yehoshua</w:t>
      </w:r>
      <w:r w:rsidR="00E52C40">
        <w:rPr>
          <w:rStyle w:val="FootnoteReference"/>
          <w:lang w:bidi="he-IL"/>
        </w:rPr>
        <w:footnoteReference w:id="148"/>
      </w:r>
      <w:r w:rsidRPr="00605510">
        <w:rPr>
          <w:lang w:bidi="he-IL"/>
        </w:rPr>
        <w:t xml:space="preserve"> is sent to fight back with a sword. The children of </w:t>
      </w:r>
      <w:r w:rsidR="0029499D" w:rsidRPr="00D27AA0">
        <w:rPr>
          <w:lang w:bidi="he-IL"/>
        </w:rPr>
        <w:t>Yaaqob</w:t>
      </w:r>
      <w:r w:rsidRPr="00605510">
        <w:rPr>
          <w:lang w:bidi="he-IL"/>
        </w:rPr>
        <w:t xml:space="preserve"> literally fight </w:t>
      </w:r>
      <w:r w:rsidRPr="00D27AA0">
        <w:rPr>
          <w:lang w:bidi="he-IL"/>
        </w:rPr>
        <w:t>fire</w:t>
      </w:r>
      <w:r w:rsidRPr="00605510">
        <w:rPr>
          <w:lang w:bidi="he-IL"/>
        </w:rPr>
        <w:t xml:space="preserve"> with </w:t>
      </w:r>
      <w:r w:rsidRPr="00D27AA0">
        <w:rPr>
          <w:lang w:bidi="he-IL"/>
        </w:rPr>
        <w:t>fire</w:t>
      </w:r>
      <w:r w:rsidRPr="00605510">
        <w:rPr>
          <w:lang w:bidi="he-IL"/>
        </w:rPr>
        <w:t xml:space="preserve">, taking up </w:t>
      </w:r>
      <w:r w:rsidRPr="00D27AA0">
        <w:rPr>
          <w:lang w:bidi="he-IL"/>
        </w:rPr>
        <w:t>arms</w:t>
      </w:r>
      <w:r w:rsidRPr="00605510">
        <w:rPr>
          <w:lang w:bidi="he-IL"/>
        </w:rPr>
        <w:t xml:space="preserve"> in a manner more similar with </w:t>
      </w:r>
      <w:r w:rsidRPr="00D27AA0">
        <w:rPr>
          <w:lang w:bidi="he-IL"/>
        </w:rPr>
        <w:t>Esav</w:t>
      </w:r>
      <w:r w:rsidRPr="00605510">
        <w:rPr>
          <w:lang w:bidi="he-IL"/>
        </w:rPr>
        <w:t xml:space="preserve"> than with </w:t>
      </w:r>
      <w:r w:rsidR="0029499D" w:rsidRPr="00D27AA0">
        <w:rPr>
          <w:lang w:bidi="he-IL"/>
        </w:rPr>
        <w:t>Yaaqob</w:t>
      </w:r>
      <w:r w:rsidRPr="00605510">
        <w:rPr>
          <w:lang w:bidi="he-IL"/>
        </w:rPr>
        <w:t xml:space="preserve">. And while this scene unfolds on the battlefield, up on the mountain Moshe prays for victory. But it is how he prays that is striking. He lifts his </w:t>
      </w:r>
      <w:r w:rsidRPr="00D27AA0">
        <w:rPr>
          <w:lang w:bidi="he-IL"/>
        </w:rPr>
        <w:t>hands</w:t>
      </w:r>
      <w:r w:rsidRPr="00605510">
        <w:rPr>
          <w:lang w:bidi="he-IL"/>
        </w:rPr>
        <w:t xml:space="preserve"> in </w:t>
      </w:r>
      <w:r w:rsidRPr="00D27AA0">
        <w:rPr>
          <w:lang w:bidi="he-IL"/>
        </w:rPr>
        <w:t>prayer</w:t>
      </w:r>
      <w:r w:rsidRPr="00605510">
        <w:rPr>
          <w:lang w:bidi="he-IL"/>
        </w:rPr>
        <w:t xml:space="preserve">. "And it came to pass, when Moshe held up his </w:t>
      </w:r>
      <w:r w:rsidRPr="00D27AA0">
        <w:rPr>
          <w:lang w:bidi="he-IL"/>
        </w:rPr>
        <w:t>hands</w:t>
      </w:r>
      <w:r w:rsidRPr="00605510">
        <w:rPr>
          <w:lang w:bidi="he-IL"/>
        </w:rPr>
        <w:t xml:space="preserve">, Israel prevailed; and when he let down his </w:t>
      </w:r>
      <w:r w:rsidRPr="00D27AA0">
        <w:rPr>
          <w:lang w:bidi="he-IL"/>
        </w:rPr>
        <w:t>hands</w:t>
      </w:r>
      <w:r w:rsidRPr="00605510">
        <w:rPr>
          <w:lang w:bidi="he-IL"/>
        </w:rPr>
        <w:t xml:space="preserve">, </w:t>
      </w:r>
      <w:r w:rsidRPr="00D27AA0">
        <w:rPr>
          <w:lang w:bidi="he-IL"/>
        </w:rPr>
        <w:t>Amalek</w:t>
      </w:r>
      <w:r w:rsidRPr="00605510">
        <w:rPr>
          <w:lang w:bidi="he-IL"/>
        </w:rPr>
        <w:t xml:space="preserve"> prevailed." (</w:t>
      </w:r>
      <w:r w:rsidR="00F11373" w:rsidRPr="00605510">
        <w:rPr>
          <w:lang w:bidi="he-IL"/>
        </w:rPr>
        <w:t>Shemot</w:t>
      </w:r>
      <w:r w:rsidRPr="00605510">
        <w:rPr>
          <w:lang w:bidi="he-IL"/>
        </w:rPr>
        <w:t xml:space="preserve"> 17:11) When the voice and the </w:t>
      </w:r>
      <w:r w:rsidRPr="00D27AA0">
        <w:rPr>
          <w:lang w:bidi="he-IL"/>
        </w:rPr>
        <w:t>hands</w:t>
      </w:r>
      <w:r w:rsidRPr="00605510">
        <w:rPr>
          <w:lang w:bidi="he-IL"/>
        </w:rPr>
        <w:t xml:space="preserve"> are completely united, </w:t>
      </w:r>
      <w:r w:rsidRPr="00D27AA0">
        <w:rPr>
          <w:lang w:bidi="he-IL"/>
        </w:rPr>
        <w:t>Esav</w:t>
      </w:r>
      <w:r w:rsidRPr="00605510">
        <w:rPr>
          <w:lang w:bidi="he-IL"/>
        </w:rPr>
        <w:t>/</w:t>
      </w:r>
      <w:r w:rsidRPr="00D27AA0">
        <w:rPr>
          <w:lang w:bidi="he-IL"/>
        </w:rPr>
        <w:t>Amalek</w:t>
      </w:r>
      <w:r w:rsidRPr="00605510">
        <w:rPr>
          <w:lang w:bidi="he-IL"/>
        </w:rPr>
        <w:t xml:space="preserve"> can be defeated.</w:t>
      </w:r>
      <w:r w:rsidR="00E52C40">
        <w:rPr>
          <w:rStyle w:val="FootnoteReference"/>
          <w:lang w:bidi="he-IL"/>
        </w:rPr>
        <w:footnoteReference w:id="149"/>
      </w:r>
      <w:r w:rsidR="00E52C40">
        <w:rPr>
          <w:lang w:bidi="he-IL"/>
        </w:rPr>
        <w:t xml:space="preserve"> </w:t>
      </w:r>
      <w:r w:rsidRPr="00605510">
        <w:rPr>
          <w:lang w:bidi="he-IL"/>
        </w:rPr>
        <w:t xml:space="preserve">Only then can the </w:t>
      </w:r>
      <w:r w:rsidRPr="00D27AA0">
        <w:rPr>
          <w:lang w:bidi="he-IL"/>
        </w:rPr>
        <w:t>Jews</w:t>
      </w:r>
      <w:r w:rsidRPr="00605510">
        <w:rPr>
          <w:lang w:bidi="he-IL"/>
        </w:rPr>
        <w:t xml:space="preserve"> can continue to Mount </w:t>
      </w:r>
      <w:r w:rsidRPr="00D27AA0">
        <w:rPr>
          <w:lang w:bidi="he-IL"/>
        </w:rPr>
        <w:t>Sinai</w:t>
      </w:r>
      <w:r w:rsidRPr="00605510">
        <w:rPr>
          <w:lang w:bidi="he-IL"/>
        </w:rPr>
        <w:t>.</w:t>
      </w:r>
      <w:r w:rsidRPr="00605510">
        <w:rPr>
          <w:vertAlign w:val="superscript"/>
          <w:lang w:bidi="he-IL"/>
        </w:rPr>
        <w:t>28</w:t>
      </w:r>
      <w:r w:rsidRPr="00605510">
        <w:rPr>
          <w:lang w:bidi="he-IL"/>
        </w:rPr>
        <w:t xml:space="preserve"> Only then will they "see the sounds" of the greatest Revelation mankind has ever </w:t>
      </w:r>
      <w:r w:rsidRPr="00D27AA0">
        <w:rPr>
          <w:lang w:bidi="he-IL"/>
        </w:rPr>
        <w:t>known</w:t>
      </w:r>
      <w:r w:rsidRPr="00605510">
        <w:rPr>
          <w:lang w:bidi="he-IL"/>
        </w:rPr>
        <w:t xml:space="preserve">. Once they have elevated their </w:t>
      </w:r>
      <w:r w:rsidRPr="00D27AA0">
        <w:rPr>
          <w:lang w:bidi="he-IL"/>
        </w:rPr>
        <w:t>hands</w:t>
      </w:r>
      <w:r w:rsidRPr="00605510">
        <w:rPr>
          <w:lang w:bidi="he-IL"/>
        </w:rPr>
        <w:t>, the sounds, too, can be elevated.</w:t>
      </w:r>
    </w:p>
    <w:p w14:paraId="5C40F088" w14:textId="77777777" w:rsidR="00430F66" w:rsidRDefault="00430F66" w:rsidP="003772F3">
      <w:pPr>
        <w:rPr>
          <w:lang w:bidi="he-IL"/>
        </w:rPr>
      </w:pPr>
    </w:p>
    <w:p w14:paraId="435C2563" w14:textId="2F581716" w:rsidR="000239A5" w:rsidRDefault="008F4CBE" w:rsidP="008F4CBE">
      <w:pPr>
        <w:pStyle w:val="Heading1"/>
        <w:rPr>
          <w:lang w:bidi="he-IL"/>
        </w:rPr>
      </w:pPr>
      <w:bookmarkStart w:id="68" w:name="_Toc519191823"/>
      <w:bookmarkStart w:id="69" w:name="_Toc24271815"/>
      <w:bookmarkStart w:id="70" w:name="_Toc24617275"/>
      <w:r>
        <w:rPr>
          <w:lang w:bidi="he-IL"/>
        </w:rPr>
        <w:t>Conclusion</w:t>
      </w:r>
      <w:bookmarkEnd w:id="68"/>
      <w:bookmarkEnd w:id="69"/>
      <w:bookmarkEnd w:id="70"/>
    </w:p>
    <w:p w14:paraId="617A803B" w14:textId="33964997" w:rsidR="008F4CBE" w:rsidRDefault="008F4CBE" w:rsidP="003772F3">
      <w:pPr>
        <w:rPr>
          <w:lang w:bidi="he-IL"/>
        </w:rPr>
      </w:pPr>
    </w:p>
    <w:p w14:paraId="2CC089FC" w14:textId="4BCE24C9" w:rsidR="008F4CBE" w:rsidRDefault="008F4CBE" w:rsidP="00AE71C2">
      <w:pPr>
        <w:rPr>
          <w:lang w:bidi="he-IL"/>
        </w:rPr>
      </w:pPr>
      <w:r>
        <w:rPr>
          <w:lang w:bidi="he-IL"/>
        </w:rPr>
        <w:t>Every</w:t>
      </w:r>
      <w:r w:rsidR="00DA493B">
        <w:rPr>
          <w:lang w:bidi="he-IL"/>
        </w:rPr>
        <w:t xml:space="preserve"> </w:t>
      </w:r>
      <w:r w:rsidRPr="00D27AA0">
        <w:rPr>
          <w:lang w:bidi="he-IL"/>
        </w:rPr>
        <w:t>Jew</w:t>
      </w:r>
      <w:r>
        <w:rPr>
          <w:lang w:bidi="he-IL"/>
        </w:rPr>
        <w:t>,</w:t>
      </w:r>
      <w:r w:rsidR="00DA493B">
        <w:rPr>
          <w:lang w:bidi="he-IL"/>
        </w:rPr>
        <w:t xml:space="preserve"> </w:t>
      </w:r>
      <w:r>
        <w:rPr>
          <w:lang w:bidi="he-IL"/>
        </w:rPr>
        <w:t>without</w:t>
      </w:r>
      <w:r w:rsidR="00DA493B">
        <w:rPr>
          <w:lang w:bidi="he-IL"/>
        </w:rPr>
        <w:t xml:space="preserve"> </w:t>
      </w:r>
      <w:r>
        <w:rPr>
          <w:lang w:bidi="he-IL"/>
        </w:rPr>
        <w:t>difference,</w:t>
      </w:r>
      <w:r w:rsidR="00DA493B">
        <w:rPr>
          <w:lang w:bidi="he-IL"/>
        </w:rPr>
        <w:t xml:space="preserve"> </w:t>
      </w:r>
      <w:r>
        <w:rPr>
          <w:lang w:bidi="he-IL"/>
        </w:rPr>
        <w:t>has</w:t>
      </w:r>
      <w:r w:rsidR="00DA493B">
        <w:rPr>
          <w:lang w:bidi="he-IL"/>
        </w:rPr>
        <w:t xml:space="preserve"> </w:t>
      </w:r>
      <w:r>
        <w:rPr>
          <w:lang w:bidi="he-IL"/>
        </w:rPr>
        <w:t>been</w:t>
      </w:r>
      <w:r w:rsidR="00DA493B">
        <w:rPr>
          <w:lang w:bidi="he-IL"/>
        </w:rPr>
        <w:t xml:space="preserve"> </w:t>
      </w:r>
      <w:r>
        <w:rPr>
          <w:lang w:bidi="he-IL"/>
        </w:rPr>
        <w:t>given,</w:t>
      </w:r>
      <w:r w:rsidR="00DA493B">
        <w:rPr>
          <w:lang w:bidi="he-IL"/>
        </w:rPr>
        <w:t xml:space="preserve"> </w:t>
      </w:r>
      <w:r>
        <w:rPr>
          <w:lang w:bidi="he-IL"/>
        </w:rPr>
        <w:t>from</w:t>
      </w:r>
      <w:r w:rsidR="00DA493B">
        <w:rPr>
          <w:lang w:bidi="he-IL"/>
        </w:rPr>
        <w:t xml:space="preserve"> </w:t>
      </w:r>
      <w:r w:rsidRPr="00D27AA0">
        <w:rPr>
          <w:lang w:bidi="he-IL"/>
        </w:rPr>
        <w:t>birth</w:t>
      </w:r>
      <w:r>
        <w:rPr>
          <w:lang w:bidi="he-IL"/>
        </w:rPr>
        <w:t>,</w:t>
      </w:r>
      <w:r w:rsidR="00DA493B">
        <w:rPr>
          <w:lang w:bidi="he-IL"/>
        </w:rPr>
        <w:t xml:space="preserve"> </w:t>
      </w:r>
      <w:r>
        <w:rPr>
          <w:lang w:bidi="he-IL"/>
        </w:rPr>
        <w:t>while</w:t>
      </w:r>
      <w:r w:rsidR="00DA493B">
        <w:rPr>
          <w:lang w:bidi="he-IL"/>
        </w:rPr>
        <w:t xml:space="preserve"> </w:t>
      </w:r>
      <w:r>
        <w:rPr>
          <w:lang w:bidi="he-IL"/>
        </w:rPr>
        <w:t>he</w:t>
      </w:r>
      <w:r w:rsidR="00DA493B">
        <w:rPr>
          <w:lang w:bidi="he-IL"/>
        </w:rPr>
        <w:t xml:space="preserve"> </w:t>
      </w:r>
      <w:r>
        <w:rPr>
          <w:lang w:bidi="he-IL"/>
        </w:rPr>
        <w:t>is</w:t>
      </w:r>
      <w:r w:rsidR="00DA493B">
        <w:rPr>
          <w:lang w:bidi="he-IL"/>
        </w:rPr>
        <w:t xml:space="preserve"> </w:t>
      </w:r>
      <w:r>
        <w:rPr>
          <w:lang w:bidi="he-IL"/>
        </w:rPr>
        <w:t>still</w:t>
      </w:r>
      <w:r w:rsidR="00DA493B">
        <w:rPr>
          <w:lang w:bidi="he-IL"/>
        </w:rPr>
        <w:t xml:space="preserve"> </w:t>
      </w:r>
      <w:r>
        <w:rPr>
          <w:lang w:bidi="he-IL"/>
        </w:rPr>
        <w:t>on</w:t>
      </w:r>
      <w:r w:rsidR="00DA493B">
        <w:rPr>
          <w:lang w:bidi="he-IL"/>
        </w:rPr>
        <w:t xml:space="preserve"> </w:t>
      </w:r>
      <w:r>
        <w:rPr>
          <w:lang w:bidi="he-IL"/>
        </w:rPr>
        <w:t>the</w:t>
      </w:r>
      <w:r w:rsidR="00DA493B">
        <w:rPr>
          <w:lang w:bidi="he-IL"/>
        </w:rPr>
        <w:t xml:space="preserve"> </w:t>
      </w:r>
      <w:r>
        <w:rPr>
          <w:lang w:bidi="he-IL"/>
        </w:rPr>
        <w:t>level</w:t>
      </w:r>
      <w:r w:rsidR="00DA493B">
        <w:rPr>
          <w:lang w:bidi="he-IL"/>
        </w:rPr>
        <w:t xml:space="preserve"> </w:t>
      </w:r>
      <w:r>
        <w:rPr>
          <w:lang w:bidi="he-IL"/>
        </w:rPr>
        <w:t>of</w:t>
      </w:r>
      <w:r w:rsidR="00DA493B">
        <w:rPr>
          <w:lang w:bidi="he-IL"/>
        </w:rPr>
        <w:t xml:space="preserve"> </w:t>
      </w:r>
      <w:r w:rsidR="00451458">
        <w:rPr>
          <w:lang w:bidi="he-IL"/>
        </w:rPr>
        <w:t>“</w:t>
      </w:r>
      <w:r w:rsidR="002B5E18" w:rsidRPr="00D27AA0">
        <w:rPr>
          <w:lang w:bidi="he-IL"/>
        </w:rPr>
        <w:t>Yaaqob</w:t>
      </w:r>
      <w:r w:rsidR="00451458">
        <w:rPr>
          <w:lang w:bidi="he-IL"/>
        </w:rPr>
        <w:t>”</w:t>
      </w:r>
      <w:r w:rsidR="00DA493B">
        <w:rPr>
          <w:lang w:bidi="he-IL"/>
        </w:rPr>
        <w:t xml:space="preserve"> </w:t>
      </w:r>
      <w:r>
        <w:rPr>
          <w:lang w:bidi="he-IL"/>
        </w:rPr>
        <w:t>and</w:t>
      </w:r>
      <w:r w:rsidR="00DA493B">
        <w:rPr>
          <w:lang w:bidi="he-IL"/>
        </w:rPr>
        <w:t xml:space="preserve"> </w:t>
      </w:r>
      <w:r>
        <w:rPr>
          <w:lang w:bidi="he-IL"/>
        </w:rPr>
        <w:t>at</w:t>
      </w:r>
      <w:r w:rsidR="00DA493B">
        <w:rPr>
          <w:lang w:bidi="he-IL"/>
        </w:rPr>
        <w:t xml:space="preserve"> </w:t>
      </w:r>
      <w:r>
        <w:rPr>
          <w:lang w:bidi="he-IL"/>
        </w:rPr>
        <w:t>the</w:t>
      </w:r>
      <w:r w:rsidR="00DA493B">
        <w:rPr>
          <w:lang w:bidi="he-IL"/>
        </w:rPr>
        <w:t xml:space="preserve"> </w:t>
      </w:r>
      <w:r>
        <w:rPr>
          <w:lang w:bidi="he-IL"/>
        </w:rPr>
        <w:t>beginning</w:t>
      </w:r>
      <w:r w:rsidR="00DA493B">
        <w:rPr>
          <w:lang w:bidi="he-IL"/>
        </w:rPr>
        <w:t xml:space="preserve"> </w:t>
      </w:r>
      <w:r>
        <w:rPr>
          <w:lang w:bidi="he-IL"/>
        </w:rPr>
        <w:t>of</w:t>
      </w:r>
      <w:r w:rsidR="00DA493B">
        <w:rPr>
          <w:lang w:bidi="he-IL"/>
        </w:rPr>
        <w:t xml:space="preserve"> </w:t>
      </w:r>
      <w:r>
        <w:rPr>
          <w:lang w:bidi="he-IL"/>
        </w:rPr>
        <w:t>service,</w:t>
      </w:r>
      <w:r w:rsidR="00DA493B">
        <w:rPr>
          <w:lang w:bidi="he-IL"/>
        </w:rPr>
        <w:t xml:space="preserve"> </w:t>
      </w:r>
      <w:r>
        <w:rPr>
          <w:lang w:bidi="he-IL"/>
        </w:rPr>
        <w:t>a</w:t>
      </w:r>
      <w:r w:rsidR="00DA493B">
        <w:rPr>
          <w:lang w:bidi="he-IL"/>
        </w:rPr>
        <w:t xml:space="preserve"> </w:t>
      </w:r>
      <w:r>
        <w:rPr>
          <w:lang w:bidi="he-IL"/>
        </w:rPr>
        <w:t>mission</w:t>
      </w:r>
      <w:r w:rsidR="00DA493B">
        <w:rPr>
          <w:lang w:bidi="he-IL"/>
        </w:rPr>
        <w:t xml:space="preserve"> </w:t>
      </w:r>
      <w:r>
        <w:rPr>
          <w:lang w:bidi="he-IL"/>
        </w:rPr>
        <w:t>from</w:t>
      </w:r>
      <w:r w:rsidR="00DA493B">
        <w:rPr>
          <w:lang w:bidi="he-IL"/>
        </w:rPr>
        <w:t xml:space="preserve"> </w:t>
      </w:r>
      <w:r w:rsidR="002B5E18" w:rsidRPr="00D27AA0">
        <w:rPr>
          <w:lang w:bidi="he-IL"/>
        </w:rPr>
        <w:t>HaShem</w:t>
      </w:r>
      <w:r>
        <w:rPr>
          <w:lang w:bidi="he-IL"/>
        </w:rPr>
        <w:t>.</w:t>
      </w:r>
      <w:r w:rsidR="00DA493B">
        <w:rPr>
          <w:lang w:bidi="he-IL"/>
        </w:rPr>
        <w:t xml:space="preserve"> </w:t>
      </w:r>
      <w:r>
        <w:rPr>
          <w:lang w:bidi="he-IL"/>
        </w:rPr>
        <w:t>That</w:t>
      </w:r>
      <w:r w:rsidR="00DA493B">
        <w:rPr>
          <w:lang w:bidi="he-IL"/>
        </w:rPr>
        <w:t xml:space="preserve"> </w:t>
      </w:r>
      <w:r>
        <w:rPr>
          <w:lang w:bidi="he-IL"/>
        </w:rPr>
        <w:t>mission</w:t>
      </w:r>
      <w:r w:rsidR="00DA493B">
        <w:rPr>
          <w:lang w:bidi="he-IL"/>
        </w:rPr>
        <w:t xml:space="preserve"> </w:t>
      </w:r>
      <w:r>
        <w:rPr>
          <w:lang w:bidi="he-IL"/>
        </w:rPr>
        <w:t>is</w:t>
      </w:r>
      <w:r w:rsidR="00DA493B">
        <w:rPr>
          <w:lang w:bidi="he-IL"/>
        </w:rPr>
        <w:t xml:space="preserve"> </w:t>
      </w:r>
      <w:r>
        <w:rPr>
          <w:lang w:bidi="he-IL"/>
        </w:rPr>
        <w:t>to</w:t>
      </w:r>
      <w:r w:rsidR="00DA493B">
        <w:rPr>
          <w:lang w:bidi="he-IL"/>
        </w:rPr>
        <w:t xml:space="preserve"> </w:t>
      </w:r>
      <w:r>
        <w:rPr>
          <w:lang w:bidi="he-IL"/>
        </w:rPr>
        <w:t>take</w:t>
      </w:r>
      <w:r w:rsidR="00DA493B">
        <w:rPr>
          <w:lang w:bidi="he-IL"/>
        </w:rPr>
        <w:t xml:space="preserve"> </w:t>
      </w:r>
      <w:r w:rsidR="00451458">
        <w:rPr>
          <w:lang w:bidi="he-IL"/>
        </w:rPr>
        <w:t>“</w:t>
      </w:r>
      <w:r w:rsidRPr="00D27AA0">
        <w:rPr>
          <w:lang w:bidi="he-IL"/>
        </w:rPr>
        <w:t>Esav</w:t>
      </w:r>
      <w:r w:rsidR="00451458">
        <w:rPr>
          <w:lang w:bidi="he-IL"/>
        </w:rPr>
        <w:t>’</w:t>
      </w:r>
      <w:r>
        <w:rPr>
          <w:lang w:bidi="he-IL"/>
        </w:rPr>
        <w:t>s</w:t>
      </w:r>
      <w:r w:rsidR="00DA493B">
        <w:rPr>
          <w:lang w:bidi="he-IL"/>
        </w:rPr>
        <w:t xml:space="preserve"> </w:t>
      </w:r>
      <w:r w:rsidRPr="00D27AA0">
        <w:rPr>
          <w:lang w:bidi="he-IL"/>
        </w:rPr>
        <w:t>heel</w:t>
      </w:r>
      <w:r w:rsidR="00451458">
        <w:rPr>
          <w:lang w:bidi="he-IL"/>
        </w:rPr>
        <w:t>”</w:t>
      </w:r>
      <w:r w:rsidR="002B5E18">
        <w:rPr>
          <w:lang w:bidi="he-IL"/>
        </w:rPr>
        <w:t>,</w:t>
      </w:r>
      <w:r w:rsidR="00DA493B">
        <w:rPr>
          <w:lang w:bidi="he-IL"/>
        </w:rPr>
        <w:t xml:space="preserve"> </w:t>
      </w:r>
      <w:r w:rsidR="00F11373">
        <w:rPr>
          <w:lang w:bidi="he-IL"/>
        </w:rPr>
        <w:t>the worldly</w:t>
      </w:r>
      <w:r>
        <w:rPr>
          <w:lang w:bidi="he-IL"/>
        </w:rPr>
        <w:t>,</w:t>
      </w:r>
      <w:r w:rsidR="00DA493B">
        <w:rPr>
          <w:lang w:bidi="he-IL"/>
        </w:rPr>
        <w:t xml:space="preserve"> </w:t>
      </w:r>
      <w:r>
        <w:rPr>
          <w:lang w:bidi="he-IL"/>
        </w:rPr>
        <w:t>mundane</w:t>
      </w:r>
      <w:r w:rsidR="00DA493B">
        <w:rPr>
          <w:lang w:bidi="he-IL"/>
        </w:rPr>
        <w:t xml:space="preserve"> </w:t>
      </w:r>
      <w:r>
        <w:rPr>
          <w:lang w:bidi="he-IL"/>
        </w:rPr>
        <w:t>matters</w:t>
      </w:r>
      <w:r w:rsidR="002B5E18">
        <w:rPr>
          <w:lang w:bidi="he-IL"/>
        </w:rPr>
        <w:t>;</w:t>
      </w:r>
      <w:r w:rsidR="00DA493B">
        <w:rPr>
          <w:lang w:bidi="he-IL"/>
        </w:rPr>
        <w:t xml:space="preserve"> </w:t>
      </w:r>
      <w:r>
        <w:rPr>
          <w:lang w:bidi="he-IL"/>
        </w:rPr>
        <w:t>and</w:t>
      </w:r>
      <w:r w:rsidR="00DA493B">
        <w:rPr>
          <w:lang w:bidi="he-IL"/>
        </w:rPr>
        <w:t xml:space="preserve"> </w:t>
      </w:r>
      <w:r>
        <w:rPr>
          <w:lang w:bidi="he-IL"/>
        </w:rPr>
        <w:t>make</w:t>
      </w:r>
      <w:r w:rsidR="00DA493B">
        <w:rPr>
          <w:lang w:bidi="he-IL"/>
        </w:rPr>
        <w:t xml:space="preserve"> </w:t>
      </w:r>
      <w:r>
        <w:rPr>
          <w:lang w:bidi="he-IL"/>
        </w:rPr>
        <w:t>them</w:t>
      </w:r>
      <w:r w:rsidR="00DA493B">
        <w:rPr>
          <w:lang w:bidi="he-IL"/>
        </w:rPr>
        <w:t xml:space="preserve"> </w:t>
      </w:r>
      <w:r w:rsidR="00451458">
        <w:rPr>
          <w:lang w:bidi="he-IL"/>
        </w:rPr>
        <w:t>“</w:t>
      </w:r>
      <w:r>
        <w:rPr>
          <w:lang w:bidi="he-IL"/>
        </w:rPr>
        <w:t>the</w:t>
      </w:r>
      <w:r w:rsidR="00DA493B">
        <w:rPr>
          <w:lang w:bidi="he-IL"/>
        </w:rPr>
        <w:t xml:space="preserve"> </w:t>
      </w:r>
      <w:r w:rsidRPr="00D27AA0">
        <w:rPr>
          <w:lang w:bidi="he-IL"/>
        </w:rPr>
        <w:t>inheritance</w:t>
      </w:r>
      <w:r w:rsidR="00DA493B">
        <w:rPr>
          <w:lang w:bidi="he-IL"/>
        </w:rPr>
        <w:t xml:space="preserve"> </w:t>
      </w:r>
      <w:r>
        <w:rPr>
          <w:lang w:bidi="he-IL"/>
        </w:rPr>
        <w:t>of</w:t>
      </w:r>
      <w:r w:rsidR="00DA493B">
        <w:rPr>
          <w:lang w:bidi="he-IL"/>
        </w:rPr>
        <w:t xml:space="preserve"> </w:t>
      </w:r>
      <w:r w:rsidRPr="00D27AA0">
        <w:rPr>
          <w:lang w:bidi="he-IL"/>
        </w:rPr>
        <w:t>Yaa</w:t>
      </w:r>
      <w:r w:rsidR="002B5E18" w:rsidRPr="00D27AA0">
        <w:rPr>
          <w:lang w:bidi="he-IL"/>
        </w:rPr>
        <w:t>qob</w:t>
      </w:r>
      <w:r w:rsidR="00451458">
        <w:rPr>
          <w:lang w:bidi="he-IL"/>
        </w:rPr>
        <w:t>”</w:t>
      </w:r>
      <w:r w:rsidR="002B5E18">
        <w:rPr>
          <w:lang w:bidi="he-IL"/>
        </w:rPr>
        <w:t>,</w:t>
      </w:r>
      <w:r w:rsidR="002B5E18">
        <w:rPr>
          <w:rStyle w:val="FootnoteReference"/>
          <w:lang w:bidi="he-IL"/>
        </w:rPr>
        <w:footnoteReference w:id="150"/>
      </w:r>
      <w:r w:rsidR="00DA493B">
        <w:rPr>
          <w:lang w:bidi="he-IL"/>
        </w:rPr>
        <w:t xml:space="preserve"> </w:t>
      </w:r>
      <w:r>
        <w:rPr>
          <w:lang w:bidi="he-IL"/>
        </w:rPr>
        <w:t>to</w:t>
      </w:r>
      <w:r w:rsidR="00DA493B">
        <w:rPr>
          <w:lang w:bidi="he-IL"/>
        </w:rPr>
        <w:t xml:space="preserve"> </w:t>
      </w:r>
      <w:r w:rsidRPr="00D27AA0">
        <w:rPr>
          <w:lang w:bidi="he-IL"/>
        </w:rPr>
        <w:t>convert</w:t>
      </w:r>
      <w:r w:rsidR="00DA493B">
        <w:rPr>
          <w:lang w:bidi="he-IL"/>
        </w:rPr>
        <w:t xml:space="preserve"> </w:t>
      </w:r>
      <w:r>
        <w:rPr>
          <w:lang w:bidi="he-IL"/>
        </w:rPr>
        <w:t>them</w:t>
      </w:r>
      <w:r w:rsidR="00DA493B">
        <w:rPr>
          <w:lang w:bidi="he-IL"/>
        </w:rPr>
        <w:t xml:space="preserve"> </w:t>
      </w:r>
      <w:r>
        <w:rPr>
          <w:lang w:bidi="he-IL"/>
        </w:rPr>
        <w:t>to</w:t>
      </w:r>
      <w:r w:rsidR="00DA493B">
        <w:rPr>
          <w:lang w:bidi="he-IL"/>
        </w:rPr>
        <w:t xml:space="preserve"> </w:t>
      </w:r>
      <w:r>
        <w:rPr>
          <w:lang w:bidi="he-IL"/>
        </w:rPr>
        <w:t>sanctity</w:t>
      </w:r>
      <w:r w:rsidR="00DA493B">
        <w:rPr>
          <w:lang w:bidi="he-IL"/>
        </w:rPr>
        <w:t xml:space="preserve"> </w:t>
      </w:r>
      <w:r>
        <w:rPr>
          <w:lang w:bidi="he-IL"/>
        </w:rPr>
        <w:t>and</w:t>
      </w:r>
      <w:r w:rsidR="00DA493B">
        <w:rPr>
          <w:lang w:bidi="he-IL"/>
        </w:rPr>
        <w:t xml:space="preserve"> </w:t>
      </w:r>
      <w:r>
        <w:rPr>
          <w:lang w:bidi="he-IL"/>
        </w:rPr>
        <w:t>thereby</w:t>
      </w:r>
      <w:r w:rsidR="00DA493B">
        <w:rPr>
          <w:lang w:bidi="he-IL"/>
        </w:rPr>
        <w:t xml:space="preserve"> </w:t>
      </w:r>
      <w:r>
        <w:rPr>
          <w:lang w:bidi="he-IL"/>
        </w:rPr>
        <w:t>to</w:t>
      </w:r>
      <w:r w:rsidR="00DA493B">
        <w:rPr>
          <w:lang w:bidi="he-IL"/>
        </w:rPr>
        <w:t xml:space="preserve"> </w:t>
      </w:r>
      <w:r>
        <w:rPr>
          <w:lang w:bidi="he-IL"/>
        </w:rPr>
        <w:t>make</w:t>
      </w:r>
      <w:r w:rsidR="00DA493B">
        <w:rPr>
          <w:lang w:bidi="he-IL"/>
        </w:rPr>
        <w:t xml:space="preserve"> </w:t>
      </w:r>
      <w:r>
        <w:rPr>
          <w:lang w:bidi="he-IL"/>
        </w:rPr>
        <w:t>the</w:t>
      </w:r>
      <w:r w:rsidR="00DA493B">
        <w:rPr>
          <w:lang w:bidi="he-IL"/>
        </w:rPr>
        <w:t xml:space="preserve"> </w:t>
      </w:r>
      <w:r w:rsidRPr="00D27AA0">
        <w:rPr>
          <w:lang w:bidi="he-IL"/>
        </w:rPr>
        <w:t>world</w:t>
      </w:r>
      <w:r w:rsidR="00DA493B">
        <w:rPr>
          <w:lang w:bidi="he-IL"/>
        </w:rPr>
        <w:t xml:space="preserve"> </w:t>
      </w:r>
      <w:r>
        <w:rPr>
          <w:lang w:bidi="he-IL"/>
        </w:rPr>
        <w:t>a</w:t>
      </w:r>
      <w:r w:rsidR="00DA493B">
        <w:rPr>
          <w:lang w:bidi="he-IL"/>
        </w:rPr>
        <w:t xml:space="preserve"> </w:t>
      </w:r>
      <w:r w:rsidRPr="00D27AA0">
        <w:rPr>
          <w:lang w:bidi="he-IL"/>
        </w:rPr>
        <w:t>dwelling</w:t>
      </w:r>
      <w:r w:rsidR="00DA493B">
        <w:rPr>
          <w:lang w:bidi="he-IL"/>
        </w:rPr>
        <w:t xml:space="preserve"> </w:t>
      </w:r>
      <w:r>
        <w:rPr>
          <w:lang w:bidi="he-IL"/>
        </w:rPr>
        <w:t>place</w:t>
      </w:r>
      <w:r w:rsidR="00DA493B">
        <w:rPr>
          <w:lang w:bidi="he-IL"/>
        </w:rPr>
        <w:t xml:space="preserve"> </w:t>
      </w:r>
      <w:r>
        <w:rPr>
          <w:lang w:bidi="he-IL"/>
        </w:rPr>
        <w:t>for</w:t>
      </w:r>
      <w:r w:rsidR="00DA493B">
        <w:rPr>
          <w:lang w:bidi="he-IL"/>
        </w:rPr>
        <w:t xml:space="preserve"> </w:t>
      </w:r>
      <w:r w:rsidR="00AE71C2" w:rsidRPr="00D27AA0">
        <w:rPr>
          <w:lang w:bidi="he-IL"/>
        </w:rPr>
        <w:t>HaShem</w:t>
      </w:r>
      <w:r>
        <w:rPr>
          <w:lang w:bidi="he-IL"/>
        </w:rPr>
        <w:t>.</w:t>
      </w:r>
    </w:p>
    <w:p w14:paraId="51A85A0E" w14:textId="4293A1EE" w:rsidR="000655A6" w:rsidRDefault="000655A6" w:rsidP="00AE71C2">
      <w:pPr>
        <w:rPr>
          <w:lang w:bidi="he-IL"/>
        </w:rPr>
      </w:pPr>
    </w:p>
    <w:p w14:paraId="34B7FD54" w14:textId="7AF0D955" w:rsidR="000655A6" w:rsidRPr="00AC7EB5" w:rsidRDefault="000655A6" w:rsidP="00AC7EB5">
      <w:pPr>
        <w:ind w:left="288" w:right="288"/>
        <w:rPr>
          <w:i/>
          <w:iCs/>
          <w:lang w:bidi="he-IL"/>
        </w:rPr>
      </w:pPr>
      <w:r w:rsidRPr="00AC7EB5">
        <w:rPr>
          <w:b/>
          <w:bCs/>
          <w:i/>
          <w:iCs/>
          <w:lang w:bidi="he-IL"/>
        </w:rPr>
        <w:t>Bereshit</w:t>
      </w:r>
      <w:r w:rsidR="00DA493B">
        <w:rPr>
          <w:b/>
          <w:bCs/>
          <w:i/>
          <w:iCs/>
          <w:lang w:bidi="he-IL"/>
        </w:rPr>
        <w:t xml:space="preserve"> </w:t>
      </w:r>
      <w:r w:rsidRPr="00AC7EB5">
        <w:rPr>
          <w:b/>
          <w:bCs/>
          <w:i/>
          <w:iCs/>
          <w:lang w:bidi="he-IL"/>
        </w:rPr>
        <w:t>(Genesis)</w:t>
      </w:r>
      <w:r w:rsidR="00DA493B">
        <w:rPr>
          <w:b/>
          <w:bCs/>
          <w:i/>
          <w:iCs/>
          <w:lang w:bidi="he-IL"/>
        </w:rPr>
        <w:t xml:space="preserve"> </w:t>
      </w:r>
      <w:r w:rsidRPr="00AC7EB5">
        <w:rPr>
          <w:b/>
          <w:bCs/>
          <w:i/>
          <w:iCs/>
          <w:lang w:bidi="he-IL"/>
        </w:rPr>
        <w:t>25:27</w:t>
      </w:r>
      <w:r w:rsidR="00DA493B">
        <w:rPr>
          <w:b/>
          <w:bCs/>
          <w:i/>
          <w:iCs/>
          <w:lang w:bidi="he-IL"/>
        </w:rPr>
        <w:t xml:space="preserve"> </w:t>
      </w:r>
      <w:r w:rsidRPr="00AC7EB5">
        <w:rPr>
          <w:i/>
          <w:iCs/>
          <w:lang w:bidi="he-IL"/>
        </w:rPr>
        <w:t>And</w:t>
      </w:r>
      <w:r w:rsidR="00DA493B">
        <w:rPr>
          <w:i/>
          <w:iCs/>
          <w:lang w:bidi="he-IL"/>
        </w:rPr>
        <w:t xml:space="preserve"> </w:t>
      </w:r>
      <w:r w:rsidRPr="00AC7EB5">
        <w:rPr>
          <w:i/>
          <w:iCs/>
          <w:lang w:bidi="he-IL"/>
        </w:rPr>
        <w:t>the</w:t>
      </w:r>
      <w:r w:rsidR="00DA493B">
        <w:rPr>
          <w:i/>
          <w:iCs/>
          <w:lang w:bidi="he-IL"/>
        </w:rPr>
        <w:t xml:space="preserve"> </w:t>
      </w:r>
      <w:r w:rsidRPr="00AC7EB5">
        <w:rPr>
          <w:i/>
          <w:iCs/>
          <w:lang w:bidi="he-IL"/>
        </w:rPr>
        <w:t>boys</w:t>
      </w:r>
      <w:r w:rsidR="00DA493B">
        <w:rPr>
          <w:i/>
          <w:iCs/>
          <w:lang w:bidi="he-IL"/>
        </w:rPr>
        <w:t xml:space="preserve"> </w:t>
      </w:r>
      <w:r w:rsidRPr="00AC7EB5">
        <w:rPr>
          <w:i/>
          <w:iCs/>
          <w:lang w:bidi="he-IL"/>
        </w:rPr>
        <w:t>grew;</w:t>
      </w:r>
      <w:r w:rsidR="00DA493B">
        <w:rPr>
          <w:i/>
          <w:iCs/>
          <w:lang w:bidi="he-IL"/>
        </w:rPr>
        <w:t xml:space="preserve"> </w:t>
      </w:r>
      <w:r w:rsidRPr="00AC7EB5">
        <w:rPr>
          <w:i/>
          <w:iCs/>
          <w:lang w:bidi="he-IL"/>
        </w:rPr>
        <w:t>and</w:t>
      </w:r>
      <w:r w:rsidR="00DA493B">
        <w:rPr>
          <w:i/>
          <w:iCs/>
          <w:lang w:bidi="he-IL"/>
        </w:rPr>
        <w:t xml:space="preserve"> </w:t>
      </w:r>
      <w:r w:rsidR="00AC7EB5" w:rsidRPr="00AC7EB5">
        <w:rPr>
          <w:i/>
          <w:iCs/>
          <w:lang w:bidi="he-IL"/>
        </w:rPr>
        <w:t>trapping</w:t>
      </w:r>
      <w:r w:rsidR="00DA493B">
        <w:rPr>
          <w:i/>
          <w:iCs/>
          <w:lang w:bidi="he-IL"/>
        </w:rPr>
        <w:t xml:space="preserve"> </w:t>
      </w:r>
      <w:r w:rsidR="00AC7EB5" w:rsidRPr="00AC7EB5">
        <w:rPr>
          <w:i/>
          <w:iCs/>
          <w:lang w:bidi="he-IL"/>
        </w:rPr>
        <w:t>was</w:t>
      </w:r>
      <w:r w:rsidR="00DA493B">
        <w:rPr>
          <w:i/>
          <w:iCs/>
          <w:lang w:bidi="he-IL"/>
        </w:rPr>
        <w:t xml:space="preserve"> </w:t>
      </w:r>
      <w:r w:rsidR="00AC7EB5" w:rsidRPr="00AC7EB5">
        <w:rPr>
          <w:i/>
          <w:iCs/>
          <w:lang w:bidi="he-IL"/>
        </w:rPr>
        <w:t>in</w:t>
      </w:r>
      <w:r w:rsidR="00DA493B">
        <w:rPr>
          <w:i/>
          <w:iCs/>
          <w:lang w:bidi="he-IL"/>
        </w:rPr>
        <w:t xml:space="preserve"> </w:t>
      </w:r>
      <w:r w:rsidR="00CD29C1">
        <w:rPr>
          <w:i/>
          <w:iCs/>
          <w:lang w:bidi="he-IL"/>
        </w:rPr>
        <w:t>Esav</w:t>
      </w:r>
      <w:r w:rsidR="00451458">
        <w:rPr>
          <w:i/>
          <w:iCs/>
          <w:lang w:bidi="he-IL"/>
        </w:rPr>
        <w:t>’</w:t>
      </w:r>
      <w:r w:rsidR="00AC7EB5" w:rsidRPr="00AC7EB5">
        <w:rPr>
          <w:i/>
          <w:iCs/>
          <w:lang w:bidi="he-IL"/>
        </w:rPr>
        <w:t>s</w:t>
      </w:r>
      <w:r w:rsidR="00DA493B">
        <w:rPr>
          <w:i/>
          <w:iCs/>
          <w:lang w:bidi="he-IL"/>
        </w:rPr>
        <w:t xml:space="preserve"> </w:t>
      </w:r>
      <w:r w:rsidR="00AC7EB5" w:rsidRPr="00D27AA0">
        <w:rPr>
          <w:i/>
          <w:iCs/>
          <w:lang w:bidi="he-IL"/>
        </w:rPr>
        <w:t>mouth</w:t>
      </w:r>
      <w:r w:rsidRPr="00AC7EB5">
        <w:rPr>
          <w:i/>
          <w:iCs/>
          <w:lang w:bidi="he-IL"/>
        </w:rPr>
        <w:t>,</w:t>
      </w:r>
      <w:r w:rsidR="00DA493B">
        <w:rPr>
          <w:i/>
          <w:iCs/>
          <w:lang w:bidi="he-IL"/>
        </w:rPr>
        <w:t xml:space="preserve"> </w:t>
      </w:r>
      <w:r w:rsidRPr="00AC7EB5">
        <w:rPr>
          <w:i/>
          <w:iCs/>
          <w:lang w:bidi="he-IL"/>
        </w:rPr>
        <w:t>a</w:t>
      </w:r>
      <w:r w:rsidR="00DA493B">
        <w:rPr>
          <w:i/>
          <w:iCs/>
          <w:lang w:bidi="he-IL"/>
        </w:rPr>
        <w:t xml:space="preserve"> </w:t>
      </w:r>
      <w:r w:rsidRPr="00AC7EB5">
        <w:rPr>
          <w:i/>
          <w:iCs/>
          <w:lang w:bidi="he-IL"/>
        </w:rPr>
        <w:t>man</w:t>
      </w:r>
      <w:r w:rsidR="00DA493B">
        <w:rPr>
          <w:i/>
          <w:iCs/>
          <w:lang w:bidi="he-IL"/>
        </w:rPr>
        <w:t xml:space="preserve"> </w:t>
      </w:r>
      <w:r w:rsidRPr="00AC7EB5">
        <w:rPr>
          <w:i/>
          <w:iCs/>
          <w:lang w:bidi="he-IL"/>
        </w:rPr>
        <w:t>of</w:t>
      </w:r>
      <w:r w:rsidR="00DA493B">
        <w:rPr>
          <w:i/>
          <w:iCs/>
          <w:lang w:bidi="he-IL"/>
        </w:rPr>
        <w:t xml:space="preserve"> </w:t>
      </w:r>
      <w:r w:rsidRPr="00AC7EB5">
        <w:rPr>
          <w:i/>
          <w:iCs/>
          <w:lang w:bidi="he-IL"/>
        </w:rPr>
        <w:t>the</w:t>
      </w:r>
      <w:r w:rsidR="00DA493B">
        <w:rPr>
          <w:i/>
          <w:iCs/>
          <w:lang w:bidi="he-IL"/>
        </w:rPr>
        <w:t xml:space="preserve"> </w:t>
      </w:r>
      <w:r w:rsidRPr="00AC7EB5">
        <w:rPr>
          <w:i/>
          <w:iCs/>
          <w:lang w:bidi="he-IL"/>
        </w:rPr>
        <w:t>field;</w:t>
      </w:r>
      <w:r w:rsidR="00DA493B">
        <w:rPr>
          <w:i/>
          <w:iCs/>
          <w:lang w:bidi="he-IL"/>
        </w:rPr>
        <w:t xml:space="preserve"> </w:t>
      </w:r>
      <w:r w:rsidRPr="00AC7EB5">
        <w:rPr>
          <w:i/>
          <w:iCs/>
          <w:lang w:bidi="he-IL"/>
        </w:rPr>
        <w:t>and</w:t>
      </w:r>
      <w:r w:rsidR="00DA493B">
        <w:rPr>
          <w:i/>
          <w:iCs/>
          <w:lang w:bidi="he-IL"/>
        </w:rPr>
        <w:t xml:space="preserve"> </w:t>
      </w:r>
      <w:r w:rsidR="00CD29C1">
        <w:rPr>
          <w:i/>
          <w:iCs/>
          <w:lang w:bidi="he-IL"/>
        </w:rPr>
        <w:t>Yaaqob</w:t>
      </w:r>
      <w:r w:rsidR="00DA493B">
        <w:rPr>
          <w:i/>
          <w:iCs/>
          <w:lang w:bidi="he-IL"/>
        </w:rPr>
        <w:t xml:space="preserve"> </w:t>
      </w:r>
      <w:r w:rsidRPr="00AC7EB5">
        <w:rPr>
          <w:i/>
          <w:iCs/>
          <w:lang w:bidi="he-IL"/>
        </w:rPr>
        <w:t>was</w:t>
      </w:r>
      <w:r w:rsidR="00DA493B">
        <w:rPr>
          <w:i/>
          <w:iCs/>
          <w:lang w:bidi="he-IL"/>
        </w:rPr>
        <w:t xml:space="preserve"> </w:t>
      </w:r>
      <w:r w:rsidRPr="00AC7EB5">
        <w:rPr>
          <w:i/>
          <w:iCs/>
          <w:lang w:bidi="he-IL"/>
        </w:rPr>
        <w:t>a</w:t>
      </w:r>
      <w:r w:rsidR="00DA493B">
        <w:rPr>
          <w:i/>
          <w:iCs/>
          <w:lang w:bidi="he-IL"/>
        </w:rPr>
        <w:t xml:space="preserve"> </w:t>
      </w:r>
      <w:r w:rsidRPr="00AC7EB5">
        <w:rPr>
          <w:i/>
          <w:iCs/>
          <w:lang w:bidi="he-IL"/>
        </w:rPr>
        <w:t>quiet</w:t>
      </w:r>
      <w:r w:rsidR="00DA493B">
        <w:rPr>
          <w:i/>
          <w:iCs/>
          <w:lang w:bidi="he-IL"/>
        </w:rPr>
        <w:t xml:space="preserve"> </w:t>
      </w:r>
      <w:r w:rsidRPr="00AC7EB5">
        <w:rPr>
          <w:i/>
          <w:iCs/>
          <w:lang w:bidi="he-IL"/>
        </w:rPr>
        <w:t>man,</w:t>
      </w:r>
      <w:r w:rsidR="00DA493B">
        <w:rPr>
          <w:i/>
          <w:iCs/>
          <w:lang w:bidi="he-IL"/>
        </w:rPr>
        <w:t xml:space="preserve"> </w:t>
      </w:r>
      <w:r w:rsidRPr="00D27AA0">
        <w:rPr>
          <w:i/>
          <w:iCs/>
          <w:lang w:bidi="he-IL"/>
        </w:rPr>
        <w:t>dwelling</w:t>
      </w:r>
      <w:r w:rsidR="00DA493B">
        <w:rPr>
          <w:i/>
          <w:iCs/>
          <w:lang w:bidi="he-IL"/>
        </w:rPr>
        <w:t xml:space="preserve"> </w:t>
      </w:r>
      <w:r w:rsidRPr="00AC7EB5">
        <w:rPr>
          <w:i/>
          <w:iCs/>
          <w:lang w:bidi="he-IL"/>
        </w:rPr>
        <w:t>in</w:t>
      </w:r>
      <w:r w:rsidR="00DA493B">
        <w:rPr>
          <w:i/>
          <w:iCs/>
          <w:lang w:bidi="he-IL"/>
        </w:rPr>
        <w:t xml:space="preserve"> </w:t>
      </w:r>
      <w:r w:rsidRPr="00AC7EB5">
        <w:rPr>
          <w:i/>
          <w:iCs/>
          <w:lang w:bidi="he-IL"/>
        </w:rPr>
        <w:t>tents.</w:t>
      </w:r>
    </w:p>
    <w:p w14:paraId="2791E21A" w14:textId="413DF0D9" w:rsidR="008F4CBE" w:rsidRDefault="008F4CBE" w:rsidP="003772F3">
      <w:pPr>
        <w:rPr>
          <w:lang w:bidi="he-IL"/>
        </w:rPr>
      </w:pPr>
    </w:p>
    <w:p w14:paraId="38CC20A7" w14:textId="6753D554" w:rsidR="000F5B6F" w:rsidRDefault="000F5B6F" w:rsidP="00CB1ED0">
      <w:pPr>
        <w:rPr>
          <w:lang w:bidi="he-IL"/>
        </w:rPr>
      </w:pPr>
      <w:r>
        <w:rPr>
          <w:lang w:bidi="he-IL"/>
        </w:rPr>
        <w:t>What</w:t>
      </w:r>
      <w:r w:rsidR="00DA493B">
        <w:rPr>
          <w:lang w:bidi="he-IL"/>
        </w:rPr>
        <w:t xml:space="preserve"> </w:t>
      </w:r>
      <w:r>
        <w:rPr>
          <w:lang w:bidi="he-IL"/>
        </w:rPr>
        <w:t>does</w:t>
      </w:r>
      <w:r w:rsidR="00DA493B">
        <w:rPr>
          <w:lang w:bidi="he-IL"/>
        </w:rPr>
        <w:t xml:space="preserve"> </w:t>
      </w:r>
      <w:r>
        <w:rPr>
          <w:lang w:bidi="he-IL"/>
        </w:rPr>
        <w:t>the</w:t>
      </w:r>
      <w:r w:rsidR="00DA493B">
        <w:rPr>
          <w:lang w:bidi="he-IL"/>
        </w:rPr>
        <w:t xml:space="preserve"> </w:t>
      </w:r>
      <w:r>
        <w:rPr>
          <w:lang w:bidi="he-IL"/>
        </w:rPr>
        <w:t>Torah</w:t>
      </w:r>
      <w:r w:rsidR="00DA493B">
        <w:rPr>
          <w:lang w:bidi="he-IL"/>
        </w:rPr>
        <w:t xml:space="preserve"> </w:t>
      </w:r>
      <w:r>
        <w:rPr>
          <w:lang w:bidi="he-IL"/>
        </w:rPr>
        <w:t>mean</w:t>
      </w:r>
      <w:r w:rsidR="00DA493B">
        <w:rPr>
          <w:lang w:bidi="he-IL"/>
        </w:rPr>
        <w:t xml:space="preserve"> </w:t>
      </w:r>
      <w:r>
        <w:rPr>
          <w:lang w:bidi="he-IL"/>
        </w:rPr>
        <w:t>when</w:t>
      </w:r>
      <w:r w:rsidR="00DA493B">
        <w:rPr>
          <w:lang w:bidi="he-IL"/>
        </w:rPr>
        <w:t xml:space="preserve"> </w:t>
      </w:r>
      <w:r>
        <w:rPr>
          <w:lang w:bidi="he-IL"/>
        </w:rPr>
        <w:t>it</w:t>
      </w:r>
      <w:r w:rsidR="00DA493B">
        <w:rPr>
          <w:lang w:bidi="he-IL"/>
        </w:rPr>
        <w:t xml:space="preserve"> </w:t>
      </w:r>
      <w:r>
        <w:rPr>
          <w:lang w:bidi="he-IL"/>
        </w:rPr>
        <w:t>says</w:t>
      </w:r>
      <w:r w:rsidR="00DA493B">
        <w:rPr>
          <w:lang w:bidi="he-IL"/>
        </w:rPr>
        <w:t xml:space="preserve"> </w:t>
      </w:r>
      <w:r w:rsidR="00451458">
        <w:rPr>
          <w:lang w:bidi="he-IL"/>
        </w:rPr>
        <w:t>“</w:t>
      </w:r>
      <w:r>
        <w:rPr>
          <w:lang w:bidi="he-IL"/>
        </w:rPr>
        <w:t>trapping</w:t>
      </w:r>
      <w:r w:rsidR="00451458">
        <w:rPr>
          <w:lang w:bidi="he-IL"/>
        </w:rPr>
        <w:t>”</w:t>
      </w:r>
      <w:r w:rsidR="00DA493B">
        <w:rPr>
          <w:lang w:bidi="he-IL"/>
        </w:rPr>
        <w:t xml:space="preserve"> </w:t>
      </w:r>
      <w:r>
        <w:rPr>
          <w:lang w:bidi="he-IL"/>
        </w:rPr>
        <w:t>was</w:t>
      </w:r>
      <w:r w:rsidR="00DA493B">
        <w:rPr>
          <w:lang w:bidi="he-IL"/>
        </w:rPr>
        <w:t xml:space="preserve"> </w:t>
      </w:r>
      <w:r>
        <w:rPr>
          <w:lang w:bidi="he-IL"/>
        </w:rPr>
        <w:t>in</w:t>
      </w:r>
      <w:r w:rsidR="00DA493B">
        <w:rPr>
          <w:lang w:bidi="he-IL"/>
        </w:rPr>
        <w:t xml:space="preserve"> </w:t>
      </w:r>
      <w:r w:rsidRPr="00D27AA0">
        <w:rPr>
          <w:lang w:bidi="he-IL"/>
        </w:rPr>
        <w:t>Esav</w:t>
      </w:r>
      <w:r w:rsidR="00451458">
        <w:rPr>
          <w:lang w:bidi="he-IL"/>
        </w:rPr>
        <w:t>’</w:t>
      </w:r>
      <w:r>
        <w:rPr>
          <w:lang w:bidi="he-IL"/>
        </w:rPr>
        <w:t>s</w:t>
      </w:r>
      <w:r w:rsidR="00DA493B">
        <w:rPr>
          <w:lang w:bidi="he-IL"/>
        </w:rPr>
        <w:t xml:space="preserve"> </w:t>
      </w:r>
      <w:r w:rsidRPr="00D27AA0">
        <w:rPr>
          <w:lang w:bidi="he-IL"/>
        </w:rPr>
        <w:t>mouth</w:t>
      </w:r>
      <w:r>
        <w:rPr>
          <w:lang w:bidi="he-IL"/>
        </w:rPr>
        <w:t>?</w:t>
      </w:r>
      <w:r w:rsidR="00DA493B">
        <w:rPr>
          <w:lang w:bidi="he-IL"/>
        </w:rPr>
        <w:t xml:space="preserve"> </w:t>
      </w:r>
      <w:r>
        <w:rPr>
          <w:lang w:bidi="he-IL"/>
        </w:rPr>
        <w:t>Rashi</w:t>
      </w:r>
      <w:r w:rsidR="00DA493B">
        <w:rPr>
          <w:lang w:bidi="he-IL"/>
        </w:rPr>
        <w:t xml:space="preserve"> </w:t>
      </w:r>
      <w:r>
        <w:rPr>
          <w:lang w:bidi="he-IL"/>
        </w:rPr>
        <w:t>explains</w:t>
      </w:r>
      <w:r w:rsidR="00DA493B">
        <w:rPr>
          <w:lang w:bidi="he-IL"/>
        </w:rPr>
        <w:t xml:space="preserve"> </w:t>
      </w:r>
      <w:r>
        <w:rPr>
          <w:lang w:bidi="he-IL"/>
        </w:rPr>
        <w:t>that</w:t>
      </w:r>
      <w:r w:rsidR="00DA493B">
        <w:rPr>
          <w:lang w:bidi="he-IL"/>
        </w:rPr>
        <w:t xml:space="preserve"> </w:t>
      </w:r>
      <w:r w:rsidRPr="00D27AA0">
        <w:rPr>
          <w:lang w:bidi="he-IL"/>
        </w:rPr>
        <w:t>Esav</w:t>
      </w:r>
      <w:r w:rsidR="00DA493B">
        <w:rPr>
          <w:lang w:bidi="he-IL"/>
        </w:rPr>
        <w:t xml:space="preserve"> </w:t>
      </w:r>
      <w:r w:rsidRPr="00D27AA0">
        <w:rPr>
          <w:lang w:bidi="he-IL"/>
        </w:rPr>
        <w:t>knew</w:t>
      </w:r>
      <w:r w:rsidR="00DA493B">
        <w:rPr>
          <w:lang w:bidi="he-IL"/>
        </w:rPr>
        <w:t xml:space="preserve"> </w:t>
      </w:r>
      <w:r>
        <w:rPr>
          <w:lang w:bidi="he-IL"/>
        </w:rPr>
        <w:t>how</w:t>
      </w:r>
      <w:r w:rsidR="00DA493B">
        <w:rPr>
          <w:lang w:bidi="he-IL"/>
        </w:rPr>
        <w:t xml:space="preserve"> </w:t>
      </w:r>
      <w:r>
        <w:rPr>
          <w:lang w:bidi="he-IL"/>
        </w:rPr>
        <w:t>to</w:t>
      </w:r>
      <w:r w:rsidR="00DA493B">
        <w:rPr>
          <w:lang w:bidi="he-IL"/>
        </w:rPr>
        <w:t xml:space="preserve"> </w:t>
      </w:r>
      <w:r>
        <w:rPr>
          <w:lang w:bidi="he-IL"/>
        </w:rPr>
        <w:t>trap</w:t>
      </w:r>
      <w:r w:rsidR="00DA493B">
        <w:rPr>
          <w:lang w:bidi="he-IL"/>
        </w:rPr>
        <w:t xml:space="preserve"> </w:t>
      </w:r>
      <w:r>
        <w:rPr>
          <w:lang w:bidi="he-IL"/>
        </w:rPr>
        <w:t>with</w:t>
      </w:r>
      <w:r w:rsidR="00DA493B">
        <w:rPr>
          <w:lang w:bidi="he-IL"/>
        </w:rPr>
        <w:t xml:space="preserve"> </w:t>
      </w:r>
      <w:r>
        <w:rPr>
          <w:lang w:bidi="he-IL"/>
        </w:rPr>
        <w:t>his</w:t>
      </w:r>
      <w:r w:rsidR="00DA493B">
        <w:rPr>
          <w:lang w:bidi="he-IL"/>
        </w:rPr>
        <w:t xml:space="preserve"> </w:t>
      </w:r>
      <w:r w:rsidRPr="00D27AA0">
        <w:rPr>
          <w:lang w:bidi="he-IL"/>
        </w:rPr>
        <w:t>mouth</w:t>
      </w:r>
      <w:r>
        <w:rPr>
          <w:lang w:bidi="he-IL"/>
        </w:rPr>
        <w:t>,</w:t>
      </w:r>
      <w:r w:rsidR="00DA493B">
        <w:rPr>
          <w:lang w:bidi="he-IL"/>
        </w:rPr>
        <w:t xml:space="preserve"> </w:t>
      </w:r>
      <w:r>
        <w:rPr>
          <w:lang w:bidi="he-IL"/>
        </w:rPr>
        <w:t>to</w:t>
      </w:r>
      <w:r w:rsidR="00DA493B">
        <w:rPr>
          <w:lang w:bidi="he-IL"/>
        </w:rPr>
        <w:t xml:space="preserve"> </w:t>
      </w:r>
      <w:r>
        <w:rPr>
          <w:lang w:bidi="he-IL"/>
        </w:rPr>
        <w:t>deceive.</w:t>
      </w:r>
      <w:r w:rsidR="00DA493B">
        <w:rPr>
          <w:lang w:bidi="he-IL"/>
        </w:rPr>
        <w:t xml:space="preserve"> </w:t>
      </w:r>
      <w:r>
        <w:rPr>
          <w:lang w:bidi="he-IL"/>
        </w:rPr>
        <w:t>He</w:t>
      </w:r>
      <w:r w:rsidR="00DA493B">
        <w:rPr>
          <w:lang w:bidi="he-IL"/>
        </w:rPr>
        <w:t xml:space="preserve"> </w:t>
      </w:r>
      <w:r>
        <w:rPr>
          <w:lang w:bidi="he-IL"/>
        </w:rPr>
        <w:t>asked</w:t>
      </w:r>
      <w:r w:rsidR="00DA493B">
        <w:rPr>
          <w:lang w:bidi="he-IL"/>
        </w:rPr>
        <w:t xml:space="preserve"> </w:t>
      </w:r>
      <w:r>
        <w:rPr>
          <w:lang w:bidi="he-IL"/>
        </w:rPr>
        <w:t>his</w:t>
      </w:r>
      <w:r w:rsidR="00DA493B">
        <w:rPr>
          <w:lang w:bidi="he-IL"/>
        </w:rPr>
        <w:t xml:space="preserve"> </w:t>
      </w:r>
      <w:r>
        <w:rPr>
          <w:lang w:bidi="he-IL"/>
        </w:rPr>
        <w:t>father</w:t>
      </w:r>
      <w:r w:rsidR="00DA493B">
        <w:rPr>
          <w:lang w:bidi="he-IL"/>
        </w:rPr>
        <w:t xml:space="preserve"> </w:t>
      </w:r>
      <w:r>
        <w:rPr>
          <w:lang w:bidi="he-IL"/>
        </w:rPr>
        <w:t>how</w:t>
      </w:r>
      <w:r w:rsidR="00DA493B">
        <w:rPr>
          <w:lang w:bidi="he-IL"/>
        </w:rPr>
        <w:t xml:space="preserve"> </w:t>
      </w:r>
      <w:r>
        <w:rPr>
          <w:lang w:bidi="he-IL"/>
        </w:rPr>
        <w:t>to</w:t>
      </w:r>
      <w:r w:rsidR="00DA493B">
        <w:rPr>
          <w:lang w:bidi="he-IL"/>
        </w:rPr>
        <w:t xml:space="preserve"> </w:t>
      </w:r>
      <w:r>
        <w:rPr>
          <w:lang w:bidi="he-IL"/>
        </w:rPr>
        <w:t>tithe</w:t>
      </w:r>
      <w:r w:rsidR="00DA493B">
        <w:rPr>
          <w:lang w:bidi="he-IL"/>
        </w:rPr>
        <w:t xml:space="preserve"> </w:t>
      </w:r>
      <w:r>
        <w:rPr>
          <w:lang w:bidi="he-IL"/>
        </w:rPr>
        <w:t>salt</w:t>
      </w:r>
      <w:r w:rsidR="00CB1ED0">
        <w:rPr>
          <w:lang w:bidi="he-IL"/>
        </w:rPr>
        <w:t xml:space="preserve"> (</w:t>
      </w:r>
      <w:r w:rsidR="00CB1ED0" w:rsidRPr="00CB1ED0">
        <w:rPr>
          <w:lang w:bidi="he-IL"/>
        </w:rPr>
        <w:t>tofel </w:t>
      </w:r>
      <w:r w:rsidR="00CB1ED0">
        <w:rPr>
          <w:lang w:bidi="he-IL"/>
        </w:rPr>
        <w:t xml:space="preserve">- </w:t>
      </w:r>
      <w:r w:rsidR="00CB1ED0" w:rsidRPr="00CB1ED0">
        <w:rPr>
          <w:lang w:bidi="he-IL"/>
        </w:rPr>
        <w:t>minor</w:t>
      </w:r>
      <w:r w:rsidR="00CB1ED0">
        <w:rPr>
          <w:lang w:bidi="he-IL"/>
        </w:rPr>
        <w:t>)</w:t>
      </w:r>
      <w:r w:rsidR="00CB1ED0">
        <w:rPr>
          <w:rStyle w:val="FootnoteReference"/>
          <w:lang w:bidi="he-IL"/>
        </w:rPr>
        <w:footnoteReference w:id="151"/>
      </w:r>
      <w:r w:rsidR="00DA493B">
        <w:rPr>
          <w:lang w:bidi="he-IL"/>
        </w:rPr>
        <w:t xml:space="preserve"> </w:t>
      </w:r>
      <w:r>
        <w:rPr>
          <w:lang w:bidi="he-IL"/>
        </w:rPr>
        <w:t>and</w:t>
      </w:r>
      <w:r w:rsidR="00DA493B">
        <w:rPr>
          <w:lang w:bidi="he-IL"/>
        </w:rPr>
        <w:t xml:space="preserve"> </w:t>
      </w:r>
      <w:r>
        <w:rPr>
          <w:lang w:bidi="he-IL"/>
        </w:rPr>
        <w:t>straw</w:t>
      </w:r>
      <w:r w:rsidR="00CB1ED0">
        <w:rPr>
          <w:lang w:bidi="he-IL"/>
        </w:rPr>
        <w:t xml:space="preserve"> </w:t>
      </w:r>
      <w:r w:rsidR="00CB1ED0" w:rsidRPr="00CB1ED0">
        <w:rPr>
          <w:lang w:bidi="he-IL"/>
        </w:rPr>
        <w:t>(tofel - minor)</w:t>
      </w:r>
      <w:r>
        <w:rPr>
          <w:lang w:bidi="he-IL"/>
        </w:rPr>
        <w:t>,</w:t>
      </w:r>
      <w:r w:rsidR="00DA493B">
        <w:rPr>
          <w:lang w:bidi="he-IL"/>
        </w:rPr>
        <w:t xml:space="preserve"> </w:t>
      </w:r>
      <w:r>
        <w:rPr>
          <w:lang w:bidi="he-IL"/>
        </w:rPr>
        <w:t>things</w:t>
      </w:r>
      <w:r w:rsidR="00DA493B">
        <w:rPr>
          <w:lang w:bidi="he-IL"/>
        </w:rPr>
        <w:t xml:space="preserve"> </w:t>
      </w:r>
      <w:r>
        <w:rPr>
          <w:lang w:bidi="he-IL"/>
        </w:rPr>
        <w:t>which</w:t>
      </w:r>
      <w:r w:rsidR="00DA493B">
        <w:rPr>
          <w:lang w:bidi="he-IL"/>
        </w:rPr>
        <w:t xml:space="preserve"> </w:t>
      </w:r>
      <w:r>
        <w:rPr>
          <w:lang w:bidi="he-IL"/>
        </w:rPr>
        <w:t>don</w:t>
      </w:r>
      <w:r w:rsidR="00451458">
        <w:rPr>
          <w:lang w:bidi="he-IL"/>
        </w:rPr>
        <w:t>’</w:t>
      </w:r>
      <w:r>
        <w:rPr>
          <w:lang w:bidi="he-IL"/>
        </w:rPr>
        <w:t>t</w:t>
      </w:r>
      <w:r w:rsidR="00DA493B">
        <w:rPr>
          <w:lang w:bidi="he-IL"/>
        </w:rPr>
        <w:t xml:space="preserve"> </w:t>
      </w:r>
      <w:r>
        <w:rPr>
          <w:lang w:bidi="he-IL"/>
        </w:rPr>
        <w:t>require</w:t>
      </w:r>
      <w:r w:rsidR="00DA493B">
        <w:rPr>
          <w:lang w:bidi="he-IL"/>
        </w:rPr>
        <w:t xml:space="preserve"> </w:t>
      </w:r>
      <w:r>
        <w:rPr>
          <w:lang w:bidi="he-IL"/>
        </w:rPr>
        <w:t>tithing.</w:t>
      </w:r>
      <w:r w:rsidR="00DA493B">
        <w:rPr>
          <w:lang w:bidi="he-IL"/>
        </w:rPr>
        <w:t xml:space="preserve"> </w:t>
      </w:r>
      <w:r>
        <w:rPr>
          <w:lang w:bidi="he-IL"/>
        </w:rPr>
        <w:t>His</w:t>
      </w:r>
      <w:r w:rsidR="00DA493B">
        <w:rPr>
          <w:lang w:bidi="he-IL"/>
        </w:rPr>
        <w:t xml:space="preserve"> </w:t>
      </w:r>
      <w:r>
        <w:rPr>
          <w:lang w:bidi="he-IL"/>
        </w:rPr>
        <w:t>father</w:t>
      </w:r>
      <w:r w:rsidR="00DA493B">
        <w:rPr>
          <w:lang w:bidi="he-IL"/>
        </w:rPr>
        <w:t xml:space="preserve"> </w:t>
      </w:r>
      <w:r>
        <w:rPr>
          <w:lang w:bidi="he-IL"/>
        </w:rPr>
        <w:t>assumed</w:t>
      </w:r>
      <w:r w:rsidR="00DA493B">
        <w:rPr>
          <w:lang w:bidi="he-IL"/>
        </w:rPr>
        <w:t xml:space="preserve"> </w:t>
      </w:r>
      <w:r>
        <w:rPr>
          <w:lang w:bidi="he-IL"/>
        </w:rPr>
        <w:t>from</w:t>
      </w:r>
      <w:r w:rsidR="00DA493B">
        <w:rPr>
          <w:lang w:bidi="he-IL"/>
        </w:rPr>
        <w:t xml:space="preserve"> </w:t>
      </w:r>
      <w:r>
        <w:rPr>
          <w:lang w:bidi="he-IL"/>
        </w:rPr>
        <w:t>these</w:t>
      </w:r>
      <w:r w:rsidR="00DA493B">
        <w:rPr>
          <w:lang w:bidi="he-IL"/>
        </w:rPr>
        <w:t xml:space="preserve"> </w:t>
      </w:r>
      <w:r>
        <w:rPr>
          <w:lang w:bidi="he-IL"/>
        </w:rPr>
        <w:t>questions</w:t>
      </w:r>
      <w:r w:rsidR="00DA493B">
        <w:rPr>
          <w:lang w:bidi="he-IL"/>
        </w:rPr>
        <w:t xml:space="preserve"> </w:t>
      </w:r>
      <w:r>
        <w:rPr>
          <w:lang w:bidi="he-IL"/>
        </w:rPr>
        <w:t>that</w:t>
      </w:r>
      <w:r w:rsidR="00DA493B">
        <w:rPr>
          <w:lang w:bidi="he-IL"/>
        </w:rPr>
        <w:t xml:space="preserve"> </w:t>
      </w:r>
      <w:r>
        <w:rPr>
          <w:lang w:bidi="he-IL"/>
        </w:rPr>
        <w:t>he</w:t>
      </w:r>
      <w:r w:rsidR="00DA493B">
        <w:rPr>
          <w:lang w:bidi="he-IL"/>
        </w:rPr>
        <w:t xml:space="preserve"> </w:t>
      </w:r>
      <w:r>
        <w:rPr>
          <w:lang w:bidi="he-IL"/>
        </w:rPr>
        <w:t>was</w:t>
      </w:r>
      <w:r w:rsidR="00DA493B">
        <w:rPr>
          <w:lang w:bidi="he-IL"/>
        </w:rPr>
        <w:t xml:space="preserve"> </w:t>
      </w:r>
      <w:r>
        <w:rPr>
          <w:lang w:bidi="he-IL"/>
        </w:rPr>
        <w:t>very</w:t>
      </w:r>
      <w:r w:rsidR="00DA493B">
        <w:rPr>
          <w:lang w:bidi="he-IL"/>
        </w:rPr>
        <w:t xml:space="preserve"> </w:t>
      </w:r>
      <w:r>
        <w:rPr>
          <w:lang w:bidi="he-IL"/>
        </w:rPr>
        <w:t>pious.</w:t>
      </w:r>
    </w:p>
    <w:p w14:paraId="0960D147" w14:textId="77777777" w:rsidR="000F5B6F" w:rsidRDefault="000F5B6F" w:rsidP="000F5B6F">
      <w:pPr>
        <w:rPr>
          <w:lang w:bidi="he-IL"/>
        </w:rPr>
      </w:pPr>
    </w:p>
    <w:p w14:paraId="0A0D6790" w14:textId="135DF617" w:rsidR="000F5B6F" w:rsidRDefault="000F5B6F" w:rsidP="000F5B6F">
      <w:pPr>
        <w:rPr>
          <w:lang w:bidi="he-IL"/>
        </w:rPr>
      </w:pPr>
      <w:r>
        <w:rPr>
          <w:lang w:bidi="he-IL"/>
        </w:rPr>
        <w:t>Why</w:t>
      </w:r>
      <w:r w:rsidR="00DA493B">
        <w:rPr>
          <w:lang w:bidi="he-IL"/>
        </w:rPr>
        <w:t xml:space="preserve"> </w:t>
      </w:r>
      <w:r>
        <w:rPr>
          <w:lang w:bidi="he-IL"/>
        </w:rPr>
        <w:t>did</w:t>
      </w:r>
      <w:r w:rsidR="00DA493B">
        <w:rPr>
          <w:lang w:bidi="he-IL"/>
        </w:rPr>
        <w:t xml:space="preserve"> </w:t>
      </w:r>
      <w:r w:rsidRPr="00D27AA0">
        <w:rPr>
          <w:lang w:bidi="he-IL"/>
        </w:rPr>
        <w:t>Esav</w:t>
      </w:r>
      <w:r w:rsidR="00DA493B">
        <w:rPr>
          <w:lang w:bidi="he-IL"/>
        </w:rPr>
        <w:t xml:space="preserve"> </w:t>
      </w:r>
      <w:r>
        <w:rPr>
          <w:lang w:bidi="he-IL"/>
        </w:rPr>
        <w:t>choose</w:t>
      </w:r>
      <w:r w:rsidR="00DA493B">
        <w:rPr>
          <w:lang w:bidi="he-IL"/>
        </w:rPr>
        <w:t xml:space="preserve"> </w:t>
      </w:r>
      <w:r>
        <w:rPr>
          <w:lang w:bidi="he-IL"/>
        </w:rPr>
        <w:t>to</w:t>
      </w:r>
      <w:r w:rsidR="00DA493B">
        <w:rPr>
          <w:lang w:bidi="he-IL"/>
        </w:rPr>
        <w:t xml:space="preserve"> </w:t>
      </w:r>
      <w:r>
        <w:rPr>
          <w:lang w:bidi="he-IL"/>
        </w:rPr>
        <w:t>ask</w:t>
      </w:r>
      <w:r w:rsidR="00DA493B">
        <w:rPr>
          <w:lang w:bidi="he-IL"/>
        </w:rPr>
        <w:t xml:space="preserve"> </w:t>
      </w:r>
      <w:r>
        <w:rPr>
          <w:lang w:bidi="he-IL"/>
        </w:rPr>
        <w:t>his</w:t>
      </w:r>
      <w:r w:rsidR="00DA493B">
        <w:rPr>
          <w:lang w:bidi="he-IL"/>
        </w:rPr>
        <w:t xml:space="preserve"> </w:t>
      </w:r>
      <w:r>
        <w:rPr>
          <w:lang w:bidi="he-IL"/>
        </w:rPr>
        <w:t>question</w:t>
      </w:r>
      <w:r w:rsidR="00DA493B">
        <w:rPr>
          <w:lang w:bidi="he-IL"/>
        </w:rPr>
        <w:t xml:space="preserve"> </w:t>
      </w:r>
      <w:r>
        <w:rPr>
          <w:lang w:bidi="he-IL"/>
        </w:rPr>
        <w:t>about</w:t>
      </w:r>
      <w:r w:rsidR="00DA493B">
        <w:rPr>
          <w:lang w:bidi="he-IL"/>
        </w:rPr>
        <w:t xml:space="preserve"> </w:t>
      </w:r>
      <w:r>
        <w:rPr>
          <w:lang w:bidi="he-IL"/>
        </w:rPr>
        <w:t>salt</w:t>
      </w:r>
      <w:r w:rsidR="00DA493B">
        <w:rPr>
          <w:lang w:bidi="he-IL"/>
        </w:rPr>
        <w:t xml:space="preserve"> </w:t>
      </w:r>
      <w:r>
        <w:rPr>
          <w:lang w:bidi="he-IL"/>
        </w:rPr>
        <w:t>and</w:t>
      </w:r>
      <w:r w:rsidR="00DA493B">
        <w:rPr>
          <w:lang w:bidi="he-IL"/>
        </w:rPr>
        <w:t xml:space="preserve"> </w:t>
      </w:r>
      <w:r>
        <w:rPr>
          <w:lang w:bidi="he-IL"/>
        </w:rPr>
        <w:t>straw?</w:t>
      </w:r>
      <w:r w:rsidR="00DA493B">
        <w:rPr>
          <w:lang w:bidi="he-IL"/>
        </w:rPr>
        <w:t xml:space="preserve"> </w:t>
      </w:r>
      <w:r>
        <w:rPr>
          <w:lang w:bidi="he-IL"/>
        </w:rPr>
        <w:t>Surely</w:t>
      </w:r>
      <w:r w:rsidR="00DA493B">
        <w:rPr>
          <w:lang w:bidi="he-IL"/>
        </w:rPr>
        <w:t xml:space="preserve"> </w:t>
      </w:r>
      <w:r>
        <w:rPr>
          <w:lang w:bidi="he-IL"/>
        </w:rPr>
        <w:t>there</w:t>
      </w:r>
      <w:r w:rsidR="00DA493B">
        <w:rPr>
          <w:lang w:bidi="he-IL"/>
        </w:rPr>
        <w:t xml:space="preserve"> </w:t>
      </w:r>
      <w:r>
        <w:rPr>
          <w:lang w:bidi="he-IL"/>
        </w:rPr>
        <w:t>were</w:t>
      </w:r>
      <w:r w:rsidR="00DA493B">
        <w:rPr>
          <w:lang w:bidi="he-IL"/>
        </w:rPr>
        <w:t xml:space="preserve"> </w:t>
      </w:r>
      <w:r>
        <w:rPr>
          <w:lang w:bidi="he-IL"/>
        </w:rPr>
        <w:t>many</w:t>
      </w:r>
      <w:r w:rsidR="00DA493B">
        <w:rPr>
          <w:lang w:bidi="he-IL"/>
        </w:rPr>
        <w:t xml:space="preserve"> </w:t>
      </w:r>
      <w:r>
        <w:rPr>
          <w:lang w:bidi="he-IL"/>
        </w:rPr>
        <w:t>other</w:t>
      </w:r>
      <w:r w:rsidR="00DA493B">
        <w:rPr>
          <w:lang w:bidi="he-IL"/>
        </w:rPr>
        <w:t xml:space="preserve"> </w:t>
      </w:r>
      <w:r>
        <w:rPr>
          <w:lang w:bidi="he-IL"/>
        </w:rPr>
        <w:t>ways</w:t>
      </w:r>
      <w:r w:rsidR="00DA493B">
        <w:rPr>
          <w:lang w:bidi="he-IL"/>
        </w:rPr>
        <w:t xml:space="preserve"> </w:t>
      </w:r>
      <w:r>
        <w:rPr>
          <w:lang w:bidi="he-IL"/>
        </w:rPr>
        <w:t>he</w:t>
      </w:r>
      <w:r w:rsidR="00DA493B">
        <w:rPr>
          <w:lang w:bidi="he-IL"/>
        </w:rPr>
        <w:t xml:space="preserve"> </w:t>
      </w:r>
      <w:r>
        <w:rPr>
          <w:lang w:bidi="he-IL"/>
        </w:rPr>
        <w:t>could</w:t>
      </w:r>
      <w:r w:rsidR="00DA493B">
        <w:rPr>
          <w:lang w:bidi="he-IL"/>
        </w:rPr>
        <w:t xml:space="preserve"> </w:t>
      </w:r>
      <w:r>
        <w:rPr>
          <w:lang w:bidi="he-IL"/>
        </w:rPr>
        <w:t>have</w:t>
      </w:r>
      <w:r w:rsidR="00DA493B">
        <w:rPr>
          <w:lang w:bidi="he-IL"/>
        </w:rPr>
        <w:t xml:space="preserve"> </w:t>
      </w:r>
      <w:r>
        <w:rPr>
          <w:lang w:bidi="he-IL"/>
        </w:rPr>
        <w:t>paraded</w:t>
      </w:r>
      <w:r w:rsidR="00DA493B">
        <w:rPr>
          <w:lang w:bidi="he-IL"/>
        </w:rPr>
        <w:t xml:space="preserve"> </w:t>
      </w:r>
      <w:r>
        <w:rPr>
          <w:lang w:bidi="he-IL"/>
        </w:rPr>
        <w:t>his</w:t>
      </w:r>
      <w:r w:rsidR="00DA493B">
        <w:rPr>
          <w:lang w:bidi="he-IL"/>
        </w:rPr>
        <w:t xml:space="preserve"> </w:t>
      </w:r>
      <w:r w:rsidR="00451458">
        <w:rPr>
          <w:lang w:bidi="he-IL"/>
        </w:rPr>
        <w:t>“</w:t>
      </w:r>
      <w:r>
        <w:rPr>
          <w:lang w:bidi="he-IL"/>
        </w:rPr>
        <w:t>piety.</w:t>
      </w:r>
      <w:r w:rsidR="00451458">
        <w:rPr>
          <w:lang w:bidi="he-IL"/>
        </w:rPr>
        <w:t>”</w:t>
      </w:r>
      <w:r w:rsidR="00DA493B">
        <w:rPr>
          <w:lang w:bidi="he-IL"/>
        </w:rPr>
        <w:t xml:space="preserve"> </w:t>
      </w:r>
      <w:r>
        <w:rPr>
          <w:lang w:bidi="he-IL"/>
        </w:rPr>
        <w:t>Why</w:t>
      </w:r>
      <w:r w:rsidR="00DA493B">
        <w:rPr>
          <w:lang w:bidi="he-IL"/>
        </w:rPr>
        <w:t xml:space="preserve"> </w:t>
      </w:r>
      <w:r>
        <w:rPr>
          <w:lang w:bidi="he-IL"/>
        </w:rPr>
        <w:t>specifically</w:t>
      </w:r>
      <w:r w:rsidR="00DA493B">
        <w:rPr>
          <w:lang w:bidi="he-IL"/>
        </w:rPr>
        <w:t xml:space="preserve"> </w:t>
      </w:r>
      <w:r>
        <w:rPr>
          <w:lang w:bidi="he-IL"/>
        </w:rPr>
        <w:t>did</w:t>
      </w:r>
      <w:r w:rsidR="00DA493B">
        <w:rPr>
          <w:lang w:bidi="he-IL"/>
        </w:rPr>
        <w:t xml:space="preserve"> </w:t>
      </w:r>
      <w:r>
        <w:rPr>
          <w:lang w:bidi="he-IL"/>
        </w:rPr>
        <w:t>he</w:t>
      </w:r>
      <w:r w:rsidR="00DA493B">
        <w:rPr>
          <w:lang w:bidi="he-IL"/>
        </w:rPr>
        <w:t xml:space="preserve"> </w:t>
      </w:r>
      <w:r w:rsidR="00F11373">
        <w:rPr>
          <w:lang w:bidi="he-IL"/>
        </w:rPr>
        <w:t>choose</w:t>
      </w:r>
      <w:r w:rsidR="00DA493B">
        <w:rPr>
          <w:lang w:bidi="he-IL"/>
        </w:rPr>
        <w:t xml:space="preserve"> </w:t>
      </w:r>
      <w:r>
        <w:rPr>
          <w:lang w:bidi="he-IL"/>
        </w:rPr>
        <w:t>salt</w:t>
      </w:r>
      <w:r w:rsidR="00DA493B">
        <w:rPr>
          <w:lang w:bidi="he-IL"/>
        </w:rPr>
        <w:t xml:space="preserve"> </w:t>
      </w:r>
      <w:r>
        <w:rPr>
          <w:lang w:bidi="he-IL"/>
        </w:rPr>
        <w:t>and</w:t>
      </w:r>
      <w:r w:rsidR="00DA493B">
        <w:rPr>
          <w:lang w:bidi="he-IL"/>
        </w:rPr>
        <w:t xml:space="preserve"> </w:t>
      </w:r>
      <w:r>
        <w:rPr>
          <w:lang w:bidi="he-IL"/>
        </w:rPr>
        <w:t>straw?</w:t>
      </w:r>
    </w:p>
    <w:p w14:paraId="2F42E2F2" w14:textId="77777777" w:rsidR="000F5B6F" w:rsidRDefault="000F5B6F" w:rsidP="000F5B6F">
      <w:pPr>
        <w:rPr>
          <w:lang w:bidi="he-IL"/>
        </w:rPr>
      </w:pPr>
    </w:p>
    <w:p w14:paraId="3F4AA65A" w14:textId="37169B33" w:rsidR="000F5B6F" w:rsidRDefault="000F5B6F" w:rsidP="000F5B6F">
      <w:pPr>
        <w:rPr>
          <w:lang w:bidi="he-IL"/>
        </w:rPr>
      </w:pPr>
      <w:r>
        <w:rPr>
          <w:lang w:bidi="he-IL"/>
        </w:rPr>
        <w:t>All</w:t>
      </w:r>
      <w:r w:rsidR="00DA493B">
        <w:rPr>
          <w:lang w:bidi="he-IL"/>
        </w:rPr>
        <w:t xml:space="preserve"> </w:t>
      </w:r>
      <w:r>
        <w:rPr>
          <w:lang w:bidi="he-IL"/>
        </w:rPr>
        <w:t>things</w:t>
      </w:r>
      <w:r w:rsidR="00DA493B">
        <w:rPr>
          <w:lang w:bidi="he-IL"/>
        </w:rPr>
        <w:t xml:space="preserve"> </w:t>
      </w:r>
      <w:r>
        <w:rPr>
          <w:lang w:bidi="he-IL"/>
        </w:rPr>
        <w:t>are</w:t>
      </w:r>
      <w:r w:rsidR="00DA493B">
        <w:rPr>
          <w:lang w:bidi="he-IL"/>
        </w:rPr>
        <w:t xml:space="preserve"> </w:t>
      </w:r>
      <w:r>
        <w:rPr>
          <w:lang w:bidi="he-IL"/>
        </w:rPr>
        <w:t>not</w:t>
      </w:r>
      <w:r w:rsidR="00DA493B">
        <w:rPr>
          <w:lang w:bidi="he-IL"/>
        </w:rPr>
        <w:t xml:space="preserve"> </w:t>
      </w:r>
      <w:r>
        <w:rPr>
          <w:lang w:bidi="he-IL"/>
        </w:rPr>
        <w:t>created</w:t>
      </w:r>
      <w:r w:rsidR="00DA493B">
        <w:rPr>
          <w:lang w:bidi="he-IL"/>
        </w:rPr>
        <w:t xml:space="preserve"> </w:t>
      </w:r>
      <w:r>
        <w:rPr>
          <w:lang w:bidi="he-IL"/>
        </w:rPr>
        <w:t>equal.</w:t>
      </w:r>
      <w:r w:rsidR="00DA493B">
        <w:rPr>
          <w:lang w:bidi="he-IL"/>
        </w:rPr>
        <w:t xml:space="preserve"> </w:t>
      </w:r>
      <w:r>
        <w:rPr>
          <w:lang w:bidi="he-IL"/>
        </w:rPr>
        <w:t>Some</w:t>
      </w:r>
      <w:r w:rsidR="00DA493B">
        <w:rPr>
          <w:lang w:bidi="he-IL"/>
        </w:rPr>
        <w:t xml:space="preserve"> </w:t>
      </w:r>
      <w:r>
        <w:rPr>
          <w:lang w:bidi="he-IL"/>
        </w:rPr>
        <w:t>things</w:t>
      </w:r>
      <w:r w:rsidR="00DA493B">
        <w:rPr>
          <w:lang w:bidi="he-IL"/>
        </w:rPr>
        <w:t xml:space="preserve"> </w:t>
      </w:r>
      <w:r>
        <w:rPr>
          <w:lang w:bidi="he-IL"/>
        </w:rPr>
        <w:t>are</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Pr>
          <w:lang w:bidi="he-IL"/>
        </w:rPr>
        <w:t>essence,</w:t>
      </w:r>
      <w:r w:rsidR="00DA493B">
        <w:rPr>
          <w:lang w:bidi="he-IL"/>
        </w:rPr>
        <w:t xml:space="preserve"> </w:t>
      </w:r>
      <w:r>
        <w:rPr>
          <w:lang w:bidi="he-IL"/>
        </w:rPr>
        <w:t>others</w:t>
      </w:r>
      <w:r w:rsidR="00DA493B">
        <w:rPr>
          <w:lang w:bidi="he-IL"/>
        </w:rPr>
        <w:t xml:space="preserve"> </w:t>
      </w:r>
      <w:r>
        <w:rPr>
          <w:lang w:bidi="he-IL"/>
        </w:rPr>
        <w:t>are</w:t>
      </w:r>
      <w:r w:rsidR="00DA493B">
        <w:rPr>
          <w:lang w:bidi="he-IL"/>
        </w:rPr>
        <w:t xml:space="preserve"> </w:t>
      </w:r>
      <w:r>
        <w:rPr>
          <w:lang w:bidi="he-IL"/>
        </w:rPr>
        <w:t>subordinate.</w:t>
      </w:r>
      <w:r w:rsidR="00DA493B">
        <w:rPr>
          <w:lang w:bidi="he-IL"/>
        </w:rPr>
        <w:t xml:space="preserve"> </w:t>
      </w:r>
      <w:r>
        <w:rPr>
          <w:lang w:bidi="he-IL"/>
        </w:rPr>
        <w:t>Every</w:t>
      </w:r>
      <w:r w:rsidR="00DA493B">
        <w:rPr>
          <w:lang w:bidi="he-IL"/>
        </w:rPr>
        <w:t xml:space="preserve"> </w:t>
      </w:r>
      <w:r>
        <w:rPr>
          <w:lang w:bidi="he-IL"/>
        </w:rPr>
        <w:t>palace</w:t>
      </w:r>
      <w:r w:rsidR="00DA493B">
        <w:rPr>
          <w:lang w:bidi="he-IL"/>
        </w:rPr>
        <w:t xml:space="preserve"> </w:t>
      </w:r>
      <w:r>
        <w:rPr>
          <w:lang w:bidi="he-IL"/>
        </w:rPr>
        <w:t>has</w:t>
      </w:r>
      <w:r w:rsidR="00DA493B">
        <w:rPr>
          <w:lang w:bidi="he-IL"/>
        </w:rPr>
        <w:t xml:space="preserve"> </w:t>
      </w:r>
      <w:r>
        <w:rPr>
          <w:lang w:bidi="he-IL"/>
        </w:rPr>
        <w:t>an</w:t>
      </w:r>
      <w:r w:rsidR="00DA493B">
        <w:rPr>
          <w:lang w:bidi="he-IL"/>
        </w:rPr>
        <w:t xml:space="preserve"> </w:t>
      </w:r>
      <w:r>
        <w:rPr>
          <w:lang w:bidi="he-IL"/>
        </w:rPr>
        <w:t>entrance</w:t>
      </w:r>
      <w:r w:rsidR="00DA493B">
        <w:rPr>
          <w:lang w:bidi="he-IL"/>
        </w:rPr>
        <w:t xml:space="preserve"> </w:t>
      </w:r>
      <w:r>
        <w:rPr>
          <w:lang w:bidi="he-IL"/>
        </w:rPr>
        <w:t>hall.</w:t>
      </w:r>
      <w:r w:rsidR="00DA493B">
        <w:rPr>
          <w:lang w:bidi="he-IL"/>
        </w:rPr>
        <w:t xml:space="preserve"> </w:t>
      </w:r>
      <w:r>
        <w:rPr>
          <w:lang w:bidi="he-IL"/>
        </w:rPr>
        <w:t>No</w:t>
      </w:r>
      <w:r w:rsidR="00DA493B">
        <w:rPr>
          <w:lang w:bidi="he-IL"/>
        </w:rPr>
        <w:t xml:space="preserve"> </w:t>
      </w:r>
      <w:r w:rsidRPr="00D27AA0">
        <w:rPr>
          <w:lang w:bidi="he-IL"/>
        </w:rPr>
        <w:t>one</w:t>
      </w:r>
      <w:r w:rsidR="00DA493B">
        <w:rPr>
          <w:lang w:bidi="he-IL"/>
        </w:rPr>
        <w:t xml:space="preserve"> </w:t>
      </w:r>
      <w:r>
        <w:rPr>
          <w:lang w:bidi="he-IL"/>
        </w:rPr>
        <w:t>would</w:t>
      </w:r>
      <w:r w:rsidR="00DA493B">
        <w:rPr>
          <w:lang w:bidi="he-IL"/>
        </w:rPr>
        <w:t xml:space="preserve"> </w:t>
      </w:r>
      <w:r>
        <w:rPr>
          <w:lang w:bidi="he-IL"/>
        </w:rPr>
        <w:t>confuse</w:t>
      </w:r>
      <w:r w:rsidR="00DA493B">
        <w:rPr>
          <w:lang w:bidi="he-IL"/>
        </w:rPr>
        <w:t xml:space="preserve"> </w:t>
      </w:r>
      <w:r>
        <w:rPr>
          <w:lang w:bidi="he-IL"/>
        </w:rPr>
        <w:t>the</w:t>
      </w:r>
      <w:r w:rsidR="00DA493B">
        <w:rPr>
          <w:lang w:bidi="he-IL"/>
        </w:rPr>
        <w:t xml:space="preserve"> </w:t>
      </w:r>
      <w:r>
        <w:rPr>
          <w:lang w:bidi="he-IL"/>
        </w:rPr>
        <w:t>importance</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Pr>
          <w:lang w:bidi="he-IL"/>
        </w:rPr>
        <w:t>entrance</w:t>
      </w:r>
      <w:r w:rsidR="00DA493B">
        <w:rPr>
          <w:lang w:bidi="he-IL"/>
        </w:rPr>
        <w:t xml:space="preserve"> </w:t>
      </w:r>
      <w:r>
        <w:rPr>
          <w:lang w:bidi="he-IL"/>
        </w:rPr>
        <w:t>hall</w:t>
      </w:r>
      <w:r w:rsidR="00DA493B">
        <w:rPr>
          <w:lang w:bidi="he-IL"/>
        </w:rPr>
        <w:t xml:space="preserve"> </w:t>
      </w:r>
      <w:r>
        <w:rPr>
          <w:lang w:bidi="he-IL"/>
        </w:rPr>
        <w:t>with</w:t>
      </w:r>
      <w:r w:rsidR="00DA493B">
        <w:rPr>
          <w:lang w:bidi="he-IL"/>
        </w:rPr>
        <w:t xml:space="preserve"> </w:t>
      </w:r>
      <w:r>
        <w:rPr>
          <w:lang w:bidi="he-IL"/>
        </w:rPr>
        <w:t>the</w:t>
      </w:r>
      <w:r w:rsidR="00DA493B">
        <w:rPr>
          <w:lang w:bidi="he-IL"/>
        </w:rPr>
        <w:t xml:space="preserve"> </w:t>
      </w:r>
      <w:r>
        <w:rPr>
          <w:lang w:bidi="he-IL"/>
        </w:rPr>
        <w:t>palace</w:t>
      </w:r>
      <w:r w:rsidR="00DA493B">
        <w:rPr>
          <w:lang w:bidi="he-IL"/>
        </w:rPr>
        <w:t xml:space="preserve"> </w:t>
      </w:r>
      <w:r>
        <w:rPr>
          <w:lang w:bidi="he-IL"/>
        </w:rPr>
        <w:t>itself.</w:t>
      </w:r>
      <w:r w:rsidR="00DA493B">
        <w:rPr>
          <w:lang w:bidi="he-IL"/>
        </w:rPr>
        <w:t xml:space="preserve"> </w:t>
      </w:r>
      <w:r>
        <w:rPr>
          <w:lang w:bidi="he-IL"/>
        </w:rPr>
        <w:t>The</w:t>
      </w:r>
      <w:r w:rsidR="00DA493B">
        <w:rPr>
          <w:lang w:bidi="he-IL"/>
        </w:rPr>
        <w:t xml:space="preserve"> </w:t>
      </w:r>
      <w:r>
        <w:rPr>
          <w:lang w:bidi="he-IL"/>
        </w:rPr>
        <w:t>palace</w:t>
      </w:r>
      <w:r w:rsidR="00DA493B">
        <w:rPr>
          <w:lang w:bidi="he-IL"/>
        </w:rPr>
        <w:t xml:space="preserve"> </w:t>
      </w:r>
      <w:r>
        <w:rPr>
          <w:lang w:bidi="he-IL"/>
        </w:rPr>
        <w:t>is</w:t>
      </w:r>
      <w:r w:rsidR="00DA493B">
        <w:rPr>
          <w:lang w:bidi="he-IL"/>
        </w:rPr>
        <w:t xml:space="preserve"> </w:t>
      </w:r>
      <w:r>
        <w:rPr>
          <w:lang w:bidi="he-IL"/>
        </w:rPr>
        <w:t>the</w:t>
      </w:r>
      <w:r w:rsidR="00DA493B">
        <w:rPr>
          <w:lang w:bidi="he-IL"/>
        </w:rPr>
        <w:t xml:space="preserve"> </w:t>
      </w:r>
      <w:r>
        <w:rPr>
          <w:lang w:bidi="he-IL"/>
        </w:rPr>
        <w:t>essence.</w:t>
      </w:r>
      <w:r w:rsidR="00DA493B">
        <w:rPr>
          <w:lang w:bidi="he-IL"/>
        </w:rPr>
        <w:t xml:space="preserve"> </w:t>
      </w:r>
      <w:r>
        <w:rPr>
          <w:lang w:bidi="he-IL"/>
        </w:rPr>
        <w:t>The</w:t>
      </w:r>
      <w:r w:rsidR="00DA493B">
        <w:rPr>
          <w:lang w:bidi="he-IL"/>
        </w:rPr>
        <w:t xml:space="preserve"> </w:t>
      </w:r>
      <w:r>
        <w:rPr>
          <w:lang w:bidi="he-IL"/>
        </w:rPr>
        <w:t>entrance</w:t>
      </w:r>
      <w:r w:rsidR="00DA493B">
        <w:rPr>
          <w:lang w:bidi="he-IL"/>
        </w:rPr>
        <w:t xml:space="preserve"> </w:t>
      </w:r>
      <w:r>
        <w:rPr>
          <w:lang w:bidi="he-IL"/>
        </w:rPr>
        <w:t>hall</w:t>
      </w:r>
      <w:r w:rsidR="00DA493B">
        <w:rPr>
          <w:lang w:bidi="he-IL"/>
        </w:rPr>
        <w:t xml:space="preserve"> </w:t>
      </w:r>
      <w:r>
        <w:rPr>
          <w:lang w:bidi="he-IL"/>
        </w:rPr>
        <w:t>has</w:t>
      </w:r>
      <w:r w:rsidR="00DA493B">
        <w:rPr>
          <w:lang w:bidi="he-IL"/>
        </w:rPr>
        <w:t xml:space="preserve"> </w:t>
      </w:r>
      <w:r>
        <w:rPr>
          <w:lang w:bidi="he-IL"/>
        </w:rPr>
        <w:t>importance</w:t>
      </w:r>
      <w:r w:rsidR="00DA493B">
        <w:rPr>
          <w:lang w:bidi="he-IL"/>
        </w:rPr>
        <w:t xml:space="preserve"> </w:t>
      </w:r>
      <w:r>
        <w:rPr>
          <w:lang w:bidi="he-IL"/>
        </w:rPr>
        <w:t>only</w:t>
      </w:r>
      <w:r w:rsidR="00DA493B">
        <w:rPr>
          <w:lang w:bidi="he-IL"/>
        </w:rPr>
        <w:t xml:space="preserve"> </w:t>
      </w:r>
      <w:r>
        <w:rPr>
          <w:lang w:bidi="he-IL"/>
        </w:rPr>
        <w:t>because</w:t>
      </w:r>
      <w:r w:rsidR="00DA493B">
        <w:rPr>
          <w:lang w:bidi="he-IL"/>
        </w:rPr>
        <w:t xml:space="preserve"> </w:t>
      </w:r>
      <w:r>
        <w:rPr>
          <w:lang w:bidi="he-IL"/>
        </w:rPr>
        <w:t>it</w:t>
      </w:r>
      <w:r w:rsidR="00DA493B">
        <w:rPr>
          <w:lang w:bidi="he-IL"/>
        </w:rPr>
        <w:t xml:space="preserve"> </w:t>
      </w:r>
      <w:r>
        <w:rPr>
          <w:lang w:bidi="he-IL"/>
        </w:rPr>
        <w:t>is</w:t>
      </w:r>
      <w:r w:rsidR="00DA493B">
        <w:rPr>
          <w:lang w:bidi="he-IL"/>
        </w:rPr>
        <w:t xml:space="preserve"> </w:t>
      </w:r>
      <w:r>
        <w:rPr>
          <w:lang w:bidi="he-IL"/>
        </w:rPr>
        <w:t>the</w:t>
      </w:r>
      <w:r w:rsidR="00DA493B">
        <w:rPr>
          <w:lang w:bidi="he-IL"/>
        </w:rPr>
        <w:t xml:space="preserve"> </w:t>
      </w:r>
      <w:r>
        <w:rPr>
          <w:lang w:bidi="he-IL"/>
        </w:rPr>
        <w:t>only</w:t>
      </w:r>
      <w:r w:rsidR="00DA493B">
        <w:rPr>
          <w:lang w:bidi="he-IL"/>
        </w:rPr>
        <w:t xml:space="preserve"> </w:t>
      </w:r>
      <w:r>
        <w:rPr>
          <w:lang w:bidi="he-IL"/>
        </w:rPr>
        <w:t>way</w:t>
      </w:r>
      <w:r w:rsidR="00DA493B">
        <w:rPr>
          <w:lang w:bidi="he-IL"/>
        </w:rPr>
        <w:t xml:space="preserve"> </w:t>
      </w:r>
      <w:r>
        <w:rPr>
          <w:lang w:bidi="he-IL"/>
        </w:rPr>
        <w:t>into</w:t>
      </w:r>
      <w:r w:rsidR="00DA493B">
        <w:rPr>
          <w:lang w:bidi="he-IL"/>
        </w:rPr>
        <w:t xml:space="preserve"> </w:t>
      </w:r>
      <w:r>
        <w:rPr>
          <w:lang w:bidi="he-IL"/>
        </w:rPr>
        <w:t>the</w:t>
      </w:r>
      <w:r w:rsidR="00DA493B">
        <w:rPr>
          <w:lang w:bidi="he-IL"/>
        </w:rPr>
        <w:t xml:space="preserve"> </w:t>
      </w:r>
      <w:r>
        <w:rPr>
          <w:lang w:bidi="he-IL"/>
        </w:rPr>
        <w:t>palace.</w:t>
      </w:r>
    </w:p>
    <w:p w14:paraId="61816F37" w14:textId="77777777" w:rsidR="000F5B6F" w:rsidRDefault="000F5B6F" w:rsidP="000F5B6F">
      <w:pPr>
        <w:rPr>
          <w:lang w:bidi="he-IL"/>
        </w:rPr>
      </w:pPr>
    </w:p>
    <w:p w14:paraId="2DDC9686" w14:textId="0368CD28" w:rsidR="000F5B6F" w:rsidRDefault="000F5B6F" w:rsidP="000F5B6F">
      <w:pPr>
        <w:rPr>
          <w:lang w:bidi="he-IL"/>
        </w:rPr>
      </w:pPr>
      <w:r>
        <w:rPr>
          <w:lang w:bidi="he-IL"/>
        </w:rPr>
        <w:t>Similarly,</w:t>
      </w:r>
      <w:r w:rsidR="00DA493B">
        <w:rPr>
          <w:lang w:bidi="he-IL"/>
        </w:rPr>
        <w:t xml:space="preserve"> </w:t>
      </w:r>
      <w:r>
        <w:rPr>
          <w:lang w:bidi="he-IL"/>
        </w:rPr>
        <w:t>this</w:t>
      </w:r>
      <w:r w:rsidR="00DA493B">
        <w:rPr>
          <w:lang w:bidi="he-IL"/>
        </w:rPr>
        <w:t xml:space="preserve"> </w:t>
      </w:r>
      <w:r w:rsidRPr="00D27AA0">
        <w:rPr>
          <w:lang w:bidi="he-IL"/>
        </w:rPr>
        <w:t>world</w:t>
      </w:r>
      <w:r w:rsidR="00DA493B">
        <w:rPr>
          <w:lang w:bidi="he-IL"/>
        </w:rPr>
        <w:t xml:space="preserve"> </w:t>
      </w:r>
      <w:r>
        <w:rPr>
          <w:lang w:bidi="he-IL"/>
        </w:rPr>
        <w:t>is</w:t>
      </w:r>
      <w:r w:rsidR="00DA493B">
        <w:rPr>
          <w:lang w:bidi="he-IL"/>
        </w:rPr>
        <w:t xml:space="preserve"> </w:t>
      </w:r>
      <w:r>
        <w:rPr>
          <w:lang w:bidi="he-IL"/>
        </w:rPr>
        <w:t>not</w:t>
      </w:r>
      <w:r w:rsidR="00DA493B">
        <w:rPr>
          <w:lang w:bidi="he-IL"/>
        </w:rPr>
        <w:t xml:space="preserve"> </w:t>
      </w:r>
      <w:r>
        <w:rPr>
          <w:lang w:bidi="he-IL"/>
        </w:rPr>
        <w:t>the</w:t>
      </w:r>
      <w:r w:rsidR="00DA493B">
        <w:rPr>
          <w:lang w:bidi="he-IL"/>
        </w:rPr>
        <w:t xml:space="preserve"> </w:t>
      </w:r>
      <w:r>
        <w:rPr>
          <w:lang w:bidi="he-IL"/>
        </w:rPr>
        <w:t>be-all-and-end-all</w:t>
      </w:r>
      <w:r w:rsidR="00DA493B">
        <w:rPr>
          <w:lang w:bidi="he-IL"/>
        </w:rPr>
        <w:t xml:space="preserve"> </w:t>
      </w:r>
      <w:r>
        <w:rPr>
          <w:lang w:bidi="he-IL"/>
        </w:rPr>
        <w:t>of</w:t>
      </w:r>
      <w:r w:rsidR="00DA493B">
        <w:rPr>
          <w:lang w:bidi="he-IL"/>
        </w:rPr>
        <w:t xml:space="preserve"> </w:t>
      </w:r>
      <w:r>
        <w:rPr>
          <w:lang w:bidi="he-IL"/>
        </w:rPr>
        <w:t>existence.</w:t>
      </w:r>
      <w:r w:rsidR="00DA493B">
        <w:rPr>
          <w:lang w:bidi="he-IL"/>
        </w:rPr>
        <w:t xml:space="preserve"> </w:t>
      </w:r>
      <w:r>
        <w:rPr>
          <w:lang w:bidi="he-IL"/>
        </w:rPr>
        <w:t>This</w:t>
      </w:r>
      <w:r w:rsidR="00DA493B">
        <w:rPr>
          <w:lang w:bidi="he-IL"/>
        </w:rPr>
        <w:t xml:space="preserve"> </w:t>
      </w:r>
      <w:r w:rsidRPr="00D27AA0">
        <w:rPr>
          <w:lang w:bidi="he-IL"/>
        </w:rPr>
        <w:t>world</w:t>
      </w:r>
      <w:r w:rsidR="00DA493B">
        <w:rPr>
          <w:lang w:bidi="he-IL"/>
        </w:rPr>
        <w:t xml:space="preserve"> </w:t>
      </w:r>
      <w:r>
        <w:rPr>
          <w:lang w:bidi="he-IL"/>
        </w:rPr>
        <w:t>is</w:t>
      </w:r>
      <w:r w:rsidR="00DA493B">
        <w:rPr>
          <w:lang w:bidi="he-IL"/>
        </w:rPr>
        <w:t xml:space="preserve"> </w:t>
      </w:r>
      <w:r>
        <w:rPr>
          <w:lang w:bidi="he-IL"/>
        </w:rPr>
        <w:t>merely</w:t>
      </w:r>
      <w:r w:rsidR="00DA493B">
        <w:rPr>
          <w:lang w:bidi="he-IL"/>
        </w:rPr>
        <w:t xml:space="preserve"> </w:t>
      </w:r>
      <w:r>
        <w:rPr>
          <w:lang w:bidi="he-IL"/>
        </w:rPr>
        <w:t>an</w:t>
      </w:r>
      <w:r w:rsidR="00DA493B">
        <w:rPr>
          <w:lang w:bidi="he-IL"/>
        </w:rPr>
        <w:t xml:space="preserve"> </w:t>
      </w:r>
      <w:r>
        <w:rPr>
          <w:lang w:bidi="he-IL"/>
        </w:rPr>
        <w:t>entrance</w:t>
      </w:r>
      <w:r w:rsidR="00DA493B">
        <w:rPr>
          <w:lang w:bidi="he-IL"/>
        </w:rPr>
        <w:t xml:space="preserve"> </w:t>
      </w:r>
      <w:r>
        <w:rPr>
          <w:lang w:bidi="he-IL"/>
        </w:rPr>
        <w:t>hall</w:t>
      </w:r>
      <w:r w:rsidR="00DA493B">
        <w:rPr>
          <w:lang w:bidi="he-IL"/>
        </w:rPr>
        <w:t xml:space="preserve"> </w:t>
      </w:r>
      <w:r>
        <w:rPr>
          <w:lang w:bidi="he-IL"/>
        </w:rPr>
        <w:t>to</w:t>
      </w:r>
      <w:r w:rsidR="00DA493B">
        <w:rPr>
          <w:lang w:bidi="he-IL"/>
        </w:rPr>
        <w:t xml:space="preserve"> </w:t>
      </w:r>
      <w:r>
        <w:rPr>
          <w:lang w:bidi="he-IL"/>
        </w:rPr>
        <w:t>a</w:t>
      </w:r>
      <w:r w:rsidR="00DA493B">
        <w:rPr>
          <w:lang w:bidi="he-IL"/>
        </w:rPr>
        <w:t xml:space="preserve"> </w:t>
      </w:r>
      <w:r>
        <w:rPr>
          <w:lang w:bidi="he-IL"/>
        </w:rPr>
        <w:t>great</w:t>
      </w:r>
      <w:r w:rsidR="00DA493B">
        <w:rPr>
          <w:lang w:bidi="he-IL"/>
        </w:rPr>
        <w:t xml:space="preserve"> </w:t>
      </w:r>
      <w:r>
        <w:rPr>
          <w:lang w:bidi="he-IL"/>
        </w:rPr>
        <w:t>palace</w:t>
      </w:r>
      <w:r w:rsidR="00DA493B">
        <w:rPr>
          <w:lang w:bidi="he-IL"/>
        </w:rPr>
        <w:t xml:space="preserve"> </w:t>
      </w:r>
      <w:r>
        <w:rPr>
          <w:lang w:bidi="he-IL"/>
        </w:rPr>
        <w:t>of</w:t>
      </w:r>
      <w:r w:rsidR="00DA493B">
        <w:rPr>
          <w:lang w:bidi="he-IL"/>
        </w:rPr>
        <w:t xml:space="preserve"> </w:t>
      </w:r>
      <w:r>
        <w:rPr>
          <w:lang w:bidi="he-IL"/>
        </w:rPr>
        <w:t>light</w:t>
      </w:r>
      <w:r w:rsidR="00DA493B">
        <w:rPr>
          <w:lang w:bidi="he-IL"/>
        </w:rPr>
        <w:t xml:space="preserve"> </w:t>
      </w:r>
      <w:r>
        <w:rPr>
          <w:lang w:bidi="he-IL"/>
        </w:rPr>
        <w:t>-</w:t>
      </w:r>
      <w:r w:rsidR="00DA493B">
        <w:rPr>
          <w:lang w:bidi="he-IL"/>
        </w:rPr>
        <w:t xml:space="preserve"> </w:t>
      </w:r>
      <w:r>
        <w:rPr>
          <w:lang w:bidi="he-IL"/>
        </w:rPr>
        <w:t>the</w:t>
      </w:r>
      <w:r w:rsidR="00DA493B">
        <w:rPr>
          <w:lang w:bidi="he-IL"/>
        </w:rPr>
        <w:t xml:space="preserve"> </w:t>
      </w:r>
      <w:r w:rsidRPr="00D27AA0">
        <w:rPr>
          <w:lang w:bidi="he-IL"/>
        </w:rPr>
        <w:t>world</w:t>
      </w:r>
      <w:r w:rsidR="00DA493B">
        <w:rPr>
          <w:lang w:bidi="he-IL"/>
        </w:rPr>
        <w:t xml:space="preserve"> </w:t>
      </w:r>
      <w:r>
        <w:rPr>
          <w:lang w:bidi="he-IL"/>
        </w:rPr>
        <w:t>to</w:t>
      </w:r>
      <w:r w:rsidR="00DA493B">
        <w:rPr>
          <w:lang w:bidi="he-IL"/>
        </w:rPr>
        <w:t xml:space="preserve"> </w:t>
      </w:r>
      <w:r>
        <w:rPr>
          <w:lang w:bidi="he-IL"/>
        </w:rPr>
        <w:t>come.</w:t>
      </w:r>
      <w:r w:rsidR="00DA493B">
        <w:rPr>
          <w:lang w:bidi="he-IL"/>
        </w:rPr>
        <w:t xml:space="preserve"> </w:t>
      </w:r>
      <w:r>
        <w:rPr>
          <w:lang w:bidi="he-IL"/>
        </w:rPr>
        <w:t>The</w:t>
      </w:r>
      <w:r w:rsidR="00DA493B">
        <w:rPr>
          <w:lang w:bidi="he-IL"/>
        </w:rPr>
        <w:t xml:space="preserve"> </w:t>
      </w:r>
      <w:r w:rsidRPr="00D27AA0">
        <w:rPr>
          <w:lang w:bidi="he-IL"/>
        </w:rPr>
        <w:t>world</w:t>
      </w:r>
      <w:r w:rsidR="00DA493B">
        <w:rPr>
          <w:lang w:bidi="he-IL"/>
        </w:rPr>
        <w:t xml:space="preserve"> </w:t>
      </w:r>
      <w:r>
        <w:rPr>
          <w:lang w:bidi="he-IL"/>
        </w:rPr>
        <w:t>to</w:t>
      </w:r>
      <w:r w:rsidR="00DA493B">
        <w:rPr>
          <w:lang w:bidi="he-IL"/>
        </w:rPr>
        <w:t xml:space="preserve"> </w:t>
      </w:r>
      <w:r>
        <w:rPr>
          <w:lang w:bidi="he-IL"/>
        </w:rPr>
        <w:t>come</w:t>
      </w:r>
      <w:r w:rsidR="00DA493B">
        <w:rPr>
          <w:lang w:bidi="he-IL"/>
        </w:rPr>
        <w:t xml:space="preserve"> </w:t>
      </w:r>
      <w:r>
        <w:rPr>
          <w:lang w:bidi="he-IL"/>
        </w:rPr>
        <w:t>is</w:t>
      </w:r>
      <w:r w:rsidR="00DA493B">
        <w:rPr>
          <w:lang w:bidi="he-IL"/>
        </w:rPr>
        <w:t xml:space="preserve"> </w:t>
      </w:r>
      <w:r>
        <w:rPr>
          <w:lang w:bidi="he-IL"/>
        </w:rPr>
        <w:t>the</w:t>
      </w:r>
      <w:r w:rsidR="00DA493B">
        <w:rPr>
          <w:lang w:bidi="he-IL"/>
        </w:rPr>
        <w:t xml:space="preserve"> </w:t>
      </w:r>
      <w:r>
        <w:rPr>
          <w:lang w:bidi="he-IL"/>
        </w:rPr>
        <w:t>essence.</w:t>
      </w:r>
      <w:r w:rsidR="00DA493B">
        <w:rPr>
          <w:lang w:bidi="he-IL"/>
        </w:rPr>
        <w:t xml:space="preserve"> </w:t>
      </w:r>
      <w:r>
        <w:rPr>
          <w:i/>
          <w:iCs/>
          <w:lang w:bidi="he-IL"/>
        </w:rPr>
        <w:t>This</w:t>
      </w:r>
      <w:r w:rsidR="00DA493B">
        <w:rPr>
          <w:lang w:bidi="he-IL"/>
        </w:rPr>
        <w:t xml:space="preserve"> </w:t>
      </w:r>
      <w:r w:rsidRPr="00D27AA0">
        <w:rPr>
          <w:lang w:bidi="he-IL"/>
        </w:rPr>
        <w:t>world</w:t>
      </w:r>
      <w:r w:rsidR="00DA493B">
        <w:rPr>
          <w:lang w:bidi="he-IL"/>
        </w:rPr>
        <w:t xml:space="preserve"> </w:t>
      </w:r>
      <w:r>
        <w:rPr>
          <w:lang w:bidi="he-IL"/>
        </w:rPr>
        <w:t>is</w:t>
      </w:r>
      <w:r w:rsidR="00DA493B">
        <w:rPr>
          <w:lang w:bidi="he-IL"/>
        </w:rPr>
        <w:t xml:space="preserve"> </w:t>
      </w:r>
      <w:r>
        <w:rPr>
          <w:lang w:bidi="he-IL"/>
        </w:rPr>
        <w:t>subordinate</w:t>
      </w:r>
      <w:r w:rsidR="00DA493B">
        <w:rPr>
          <w:lang w:bidi="he-IL"/>
        </w:rPr>
        <w:t xml:space="preserve"> </w:t>
      </w:r>
      <w:r>
        <w:rPr>
          <w:lang w:bidi="he-IL"/>
        </w:rPr>
        <w:t>to</w:t>
      </w:r>
      <w:r w:rsidR="00DA493B">
        <w:rPr>
          <w:lang w:bidi="he-IL"/>
        </w:rPr>
        <w:t xml:space="preserve"> </w:t>
      </w:r>
      <w:r>
        <w:rPr>
          <w:lang w:bidi="he-IL"/>
        </w:rPr>
        <w:t>it.</w:t>
      </w:r>
      <w:r w:rsidR="00DA493B">
        <w:rPr>
          <w:lang w:bidi="he-IL"/>
        </w:rPr>
        <w:t xml:space="preserve"> </w:t>
      </w:r>
      <w:r>
        <w:rPr>
          <w:lang w:bidi="he-IL"/>
        </w:rPr>
        <w:t>This</w:t>
      </w:r>
      <w:r w:rsidR="00DA493B">
        <w:rPr>
          <w:lang w:bidi="he-IL"/>
        </w:rPr>
        <w:t xml:space="preserve"> </w:t>
      </w:r>
      <w:r w:rsidRPr="00D27AA0">
        <w:rPr>
          <w:lang w:bidi="he-IL"/>
        </w:rPr>
        <w:t>world</w:t>
      </w:r>
      <w:r w:rsidR="00DA493B">
        <w:rPr>
          <w:lang w:bidi="he-IL"/>
        </w:rPr>
        <w:t xml:space="preserve"> </w:t>
      </w:r>
      <w:r>
        <w:rPr>
          <w:lang w:bidi="he-IL"/>
        </w:rPr>
        <w:t>derives</w:t>
      </w:r>
      <w:r w:rsidR="00DA493B">
        <w:rPr>
          <w:lang w:bidi="he-IL"/>
        </w:rPr>
        <w:t xml:space="preserve"> </w:t>
      </w:r>
      <w:r>
        <w:rPr>
          <w:lang w:bidi="he-IL"/>
        </w:rPr>
        <w:t>its</w:t>
      </w:r>
      <w:r w:rsidR="00DA493B">
        <w:rPr>
          <w:lang w:bidi="he-IL"/>
        </w:rPr>
        <w:t xml:space="preserve"> </w:t>
      </w:r>
      <w:r>
        <w:rPr>
          <w:lang w:bidi="he-IL"/>
        </w:rPr>
        <w:t>importance</w:t>
      </w:r>
      <w:r w:rsidR="00DA493B">
        <w:rPr>
          <w:lang w:bidi="he-IL"/>
        </w:rPr>
        <w:t xml:space="preserve"> </w:t>
      </w:r>
      <w:r>
        <w:rPr>
          <w:lang w:bidi="he-IL"/>
        </w:rPr>
        <w:lastRenderedPageBreak/>
        <w:t>only</w:t>
      </w:r>
      <w:r w:rsidR="00DA493B">
        <w:rPr>
          <w:lang w:bidi="he-IL"/>
        </w:rPr>
        <w:t xml:space="preserve"> </w:t>
      </w:r>
      <w:r>
        <w:rPr>
          <w:lang w:bidi="he-IL"/>
        </w:rPr>
        <w:t>from</w:t>
      </w:r>
      <w:r w:rsidR="00DA493B">
        <w:rPr>
          <w:lang w:bidi="he-IL"/>
        </w:rPr>
        <w:t xml:space="preserve"> </w:t>
      </w:r>
      <w:r>
        <w:rPr>
          <w:lang w:bidi="he-IL"/>
        </w:rPr>
        <w:t>the</w:t>
      </w:r>
      <w:r w:rsidR="00DA493B">
        <w:rPr>
          <w:lang w:bidi="he-IL"/>
        </w:rPr>
        <w:t xml:space="preserve"> </w:t>
      </w:r>
      <w:r>
        <w:rPr>
          <w:lang w:bidi="he-IL"/>
        </w:rPr>
        <w:t>fact</w:t>
      </w:r>
      <w:r w:rsidR="00DA493B">
        <w:rPr>
          <w:lang w:bidi="he-IL"/>
        </w:rPr>
        <w:t xml:space="preserve"> </w:t>
      </w:r>
      <w:r>
        <w:rPr>
          <w:lang w:bidi="he-IL"/>
        </w:rPr>
        <w:t>that</w:t>
      </w:r>
      <w:r w:rsidR="00DA493B">
        <w:rPr>
          <w:lang w:bidi="he-IL"/>
        </w:rPr>
        <w:t xml:space="preserve"> </w:t>
      </w:r>
      <w:r>
        <w:rPr>
          <w:lang w:bidi="he-IL"/>
        </w:rPr>
        <w:t>it</w:t>
      </w:r>
      <w:r w:rsidR="00DA493B">
        <w:rPr>
          <w:lang w:bidi="he-IL"/>
        </w:rPr>
        <w:t xml:space="preserve"> </w:t>
      </w:r>
      <w:r>
        <w:rPr>
          <w:lang w:bidi="he-IL"/>
        </w:rPr>
        <w:t>is</w:t>
      </w:r>
      <w:r w:rsidR="00DA493B">
        <w:rPr>
          <w:lang w:bidi="he-IL"/>
        </w:rPr>
        <w:t xml:space="preserve"> </w:t>
      </w:r>
      <w:r>
        <w:rPr>
          <w:lang w:bidi="he-IL"/>
        </w:rPr>
        <w:t>the</w:t>
      </w:r>
      <w:r w:rsidR="00DA493B">
        <w:rPr>
          <w:lang w:bidi="he-IL"/>
        </w:rPr>
        <w:t xml:space="preserve"> </w:t>
      </w:r>
      <w:r>
        <w:rPr>
          <w:lang w:bidi="he-IL"/>
        </w:rPr>
        <w:t>only</w:t>
      </w:r>
      <w:r w:rsidR="00DA493B">
        <w:rPr>
          <w:lang w:bidi="he-IL"/>
        </w:rPr>
        <w:t xml:space="preserve"> </w:t>
      </w:r>
      <w:r>
        <w:rPr>
          <w:lang w:bidi="he-IL"/>
        </w:rPr>
        <w:t>access</w:t>
      </w:r>
      <w:r w:rsidR="00DA493B">
        <w:rPr>
          <w:lang w:bidi="he-IL"/>
        </w:rPr>
        <w:t xml:space="preserve"> </w:t>
      </w:r>
      <w:r>
        <w:rPr>
          <w:lang w:bidi="he-IL"/>
        </w:rPr>
        <w:t>to</w:t>
      </w:r>
      <w:r w:rsidR="00DA493B">
        <w:rPr>
          <w:lang w:bidi="he-IL"/>
        </w:rPr>
        <w:t xml:space="preserve"> </w:t>
      </w:r>
      <w:r>
        <w:rPr>
          <w:lang w:bidi="he-IL"/>
        </w:rPr>
        <w:t>the</w:t>
      </w:r>
      <w:r w:rsidR="00DA493B">
        <w:rPr>
          <w:lang w:bidi="he-IL"/>
        </w:rPr>
        <w:t xml:space="preserve"> </w:t>
      </w:r>
      <w:r w:rsidRPr="00D27AA0">
        <w:rPr>
          <w:lang w:bidi="he-IL"/>
        </w:rPr>
        <w:t>world</w:t>
      </w:r>
      <w:r w:rsidR="00DA493B">
        <w:rPr>
          <w:lang w:bidi="he-IL"/>
        </w:rPr>
        <w:t xml:space="preserve"> </w:t>
      </w:r>
      <w:r>
        <w:rPr>
          <w:lang w:bidi="he-IL"/>
        </w:rPr>
        <w:t>to</w:t>
      </w:r>
      <w:r w:rsidR="00DA493B">
        <w:rPr>
          <w:lang w:bidi="he-IL"/>
        </w:rPr>
        <w:t xml:space="preserve"> </w:t>
      </w:r>
      <w:r>
        <w:rPr>
          <w:lang w:bidi="he-IL"/>
        </w:rPr>
        <w:t>come.</w:t>
      </w:r>
      <w:r w:rsidR="00DA493B">
        <w:rPr>
          <w:lang w:bidi="he-IL"/>
        </w:rPr>
        <w:t xml:space="preserve"> </w:t>
      </w:r>
      <w:r>
        <w:rPr>
          <w:lang w:bidi="he-IL"/>
        </w:rPr>
        <w:t>By</w:t>
      </w:r>
      <w:r w:rsidR="00DA493B">
        <w:rPr>
          <w:lang w:bidi="he-IL"/>
        </w:rPr>
        <w:t xml:space="preserve"> </w:t>
      </w:r>
      <w:r>
        <w:rPr>
          <w:lang w:bidi="he-IL"/>
        </w:rPr>
        <w:t>itself,</w:t>
      </w:r>
      <w:r w:rsidR="00DA493B">
        <w:rPr>
          <w:lang w:bidi="he-IL"/>
        </w:rPr>
        <w:t xml:space="preserve"> </w:t>
      </w:r>
      <w:r>
        <w:rPr>
          <w:lang w:bidi="he-IL"/>
        </w:rPr>
        <w:t>it</w:t>
      </w:r>
      <w:r w:rsidR="00DA493B">
        <w:rPr>
          <w:lang w:bidi="he-IL"/>
        </w:rPr>
        <w:t xml:space="preserve"> </w:t>
      </w:r>
      <w:r>
        <w:rPr>
          <w:lang w:bidi="he-IL"/>
        </w:rPr>
        <w:t>has</w:t>
      </w:r>
      <w:r w:rsidR="00DA493B">
        <w:rPr>
          <w:lang w:bidi="he-IL"/>
        </w:rPr>
        <w:t xml:space="preserve"> </w:t>
      </w:r>
      <w:r>
        <w:rPr>
          <w:lang w:bidi="he-IL"/>
        </w:rPr>
        <w:t>no</w:t>
      </w:r>
      <w:r w:rsidR="00DA493B">
        <w:rPr>
          <w:lang w:bidi="he-IL"/>
        </w:rPr>
        <w:t xml:space="preserve"> </w:t>
      </w:r>
      <w:r>
        <w:rPr>
          <w:lang w:bidi="he-IL"/>
        </w:rPr>
        <w:t>value.</w:t>
      </w:r>
    </w:p>
    <w:p w14:paraId="020C4961" w14:textId="77777777" w:rsidR="000F5B6F" w:rsidRDefault="000F5B6F" w:rsidP="000F5B6F">
      <w:pPr>
        <w:rPr>
          <w:lang w:bidi="he-IL"/>
        </w:rPr>
      </w:pPr>
    </w:p>
    <w:p w14:paraId="028765A1" w14:textId="2B8EF0B4" w:rsidR="000F5B6F" w:rsidRDefault="000F5B6F" w:rsidP="000F5B6F">
      <w:pPr>
        <w:rPr>
          <w:lang w:bidi="he-IL"/>
        </w:rPr>
      </w:pPr>
      <w:r>
        <w:rPr>
          <w:lang w:bidi="he-IL"/>
        </w:rPr>
        <w:t>In</w:t>
      </w:r>
      <w:r w:rsidR="00DA493B">
        <w:rPr>
          <w:lang w:bidi="he-IL"/>
        </w:rPr>
        <w:t xml:space="preserve"> </w:t>
      </w:r>
      <w:r>
        <w:rPr>
          <w:lang w:bidi="he-IL"/>
        </w:rPr>
        <w:t>the</w:t>
      </w:r>
      <w:r w:rsidR="00DA493B">
        <w:rPr>
          <w:lang w:bidi="he-IL"/>
        </w:rPr>
        <w:t xml:space="preserve"> </w:t>
      </w:r>
      <w:r>
        <w:rPr>
          <w:lang w:bidi="he-IL"/>
        </w:rPr>
        <w:t>realm</w:t>
      </w:r>
      <w:r w:rsidR="00DA493B">
        <w:rPr>
          <w:lang w:bidi="he-IL"/>
        </w:rPr>
        <w:t xml:space="preserve"> </w:t>
      </w:r>
      <w:r>
        <w:rPr>
          <w:lang w:bidi="he-IL"/>
        </w:rPr>
        <w:t>of</w:t>
      </w:r>
      <w:r w:rsidR="00DA493B">
        <w:rPr>
          <w:lang w:bidi="he-IL"/>
        </w:rPr>
        <w:t xml:space="preserve"> </w:t>
      </w:r>
      <w:r w:rsidRPr="00D27AA0">
        <w:rPr>
          <w:lang w:bidi="he-IL"/>
        </w:rPr>
        <w:t>time</w:t>
      </w:r>
      <w:r>
        <w:rPr>
          <w:lang w:bidi="he-IL"/>
        </w:rPr>
        <w:t>,</w:t>
      </w:r>
      <w:r w:rsidR="00DA493B">
        <w:rPr>
          <w:lang w:bidi="he-IL"/>
        </w:rPr>
        <w:t xml:space="preserve"> </w:t>
      </w:r>
      <w:r w:rsidR="00EC7E3D" w:rsidRPr="00D27AA0">
        <w:rPr>
          <w:lang w:bidi="he-IL"/>
        </w:rPr>
        <w:t>Shabbat</w:t>
      </w:r>
      <w:r w:rsidR="00DA493B">
        <w:rPr>
          <w:lang w:bidi="he-IL"/>
        </w:rPr>
        <w:t xml:space="preserve"> </w:t>
      </w:r>
      <w:r>
        <w:rPr>
          <w:lang w:bidi="he-IL"/>
        </w:rPr>
        <w:t>is</w:t>
      </w:r>
      <w:r w:rsidR="00DA493B">
        <w:rPr>
          <w:lang w:bidi="he-IL"/>
        </w:rPr>
        <w:t xml:space="preserve"> </w:t>
      </w:r>
      <w:r>
        <w:rPr>
          <w:lang w:bidi="he-IL"/>
        </w:rPr>
        <w:t>the</w:t>
      </w:r>
      <w:r w:rsidR="00DA493B">
        <w:rPr>
          <w:lang w:bidi="he-IL"/>
        </w:rPr>
        <w:t xml:space="preserve"> </w:t>
      </w:r>
      <w:r>
        <w:rPr>
          <w:lang w:bidi="he-IL"/>
        </w:rPr>
        <w:t>essence.</w:t>
      </w:r>
      <w:r w:rsidR="00DA493B">
        <w:rPr>
          <w:lang w:bidi="he-IL"/>
        </w:rPr>
        <w:t xml:space="preserve"> </w:t>
      </w:r>
      <w:r>
        <w:rPr>
          <w:lang w:bidi="he-IL"/>
        </w:rPr>
        <w:t>The</w:t>
      </w:r>
      <w:r w:rsidR="00DA493B">
        <w:rPr>
          <w:lang w:bidi="he-IL"/>
        </w:rPr>
        <w:t xml:space="preserve"> </w:t>
      </w:r>
      <w:r w:rsidRPr="00D27AA0">
        <w:rPr>
          <w:lang w:bidi="he-IL"/>
        </w:rPr>
        <w:t>six</w:t>
      </w:r>
      <w:r w:rsidR="00DA493B">
        <w:rPr>
          <w:lang w:bidi="he-IL"/>
        </w:rPr>
        <w:t xml:space="preserve"> </w:t>
      </w:r>
      <w:r>
        <w:rPr>
          <w:lang w:bidi="he-IL"/>
        </w:rPr>
        <w:t>days</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Pr>
          <w:lang w:bidi="he-IL"/>
        </w:rPr>
        <w:t>week</w:t>
      </w:r>
      <w:r w:rsidR="00DA493B">
        <w:rPr>
          <w:lang w:bidi="he-IL"/>
        </w:rPr>
        <w:t xml:space="preserve"> </w:t>
      </w:r>
      <w:r>
        <w:rPr>
          <w:lang w:bidi="he-IL"/>
        </w:rPr>
        <w:t>derive</w:t>
      </w:r>
      <w:r w:rsidR="00DA493B">
        <w:rPr>
          <w:lang w:bidi="he-IL"/>
        </w:rPr>
        <w:t xml:space="preserve"> </w:t>
      </w:r>
      <w:r>
        <w:rPr>
          <w:lang w:bidi="he-IL"/>
        </w:rPr>
        <w:t>their</w:t>
      </w:r>
      <w:r w:rsidR="00DA493B">
        <w:rPr>
          <w:lang w:bidi="he-IL"/>
        </w:rPr>
        <w:t xml:space="preserve"> </w:t>
      </w:r>
      <w:r>
        <w:rPr>
          <w:lang w:bidi="he-IL"/>
        </w:rPr>
        <w:t>importance</w:t>
      </w:r>
      <w:r w:rsidR="00DA493B">
        <w:rPr>
          <w:lang w:bidi="he-IL"/>
        </w:rPr>
        <w:t xml:space="preserve"> </w:t>
      </w:r>
      <w:r>
        <w:rPr>
          <w:lang w:bidi="he-IL"/>
        </w:rPr>
        <w:t>because</w:t>
      </w:r>
      <w:r w:rsidR="00DA493B">
        <w:rPr>
          <w:lang w:bidi="he-IL"/>
        </w:rPr>
        <w:t xml:space="preserve"> </w:t>
      </w:r>
      <w:r>
        <w:rPr>
          <w:lang w:bidi="he-IL"/>
        </w:rPr>
        <w:t>they</w:t>
      </w:r>
      <w:r w:rsidR="00DA493B">
        <w:rPr>
          <w:lang w:bidi="he-IL"/>
        </w:rPr>
        <w:t xml:space="preserve"> </w:t>
      </w:r>
      <w:r>
        <w:rPr>
          <w:lang w:bidi="he-IL"/>
        </w:rPr>
        <w:t>lead</w:t>
      </w:r>
      <w:r w:rsidR="00DA493B">
        <w:rPr>
          <w:lang w:bidi="he-IL"/>
        </w:rPr>
        <w:t xml:space="preserve"> </w:t>
      </w:r>
      <w:r>
        <w:rPr>
          <w:lang w:bidi="he-IL"/>
        </w:rPr>
        <w:t>to</w:t>
      </w:r>
      <w:r w:rsidR="00DA493B">
        <w:rPr>
          <w:lang w:bidi="he-IL"/>
        </w:rPr>
        <w:t xml:space="preserve"> </w:t>
      </w:r>
      <w:r w:rsidR="00EC7E3D" w:rsidRPr="00D27AA0">
        <w:rPr>
          <w:lang w:bidi="he-IL"/>
        </w:rPr>
        <w:t>Shabbat</w:t>
      </w:r>
      <w:r>
        <w:rPr>
          <w:lang w:bidi="he-IL"/>
        </w:rPr>
        <w:t>.</w:t>
      </w:r>
      <w:r w:rsidR="00DA493B">
        <w:rPr>
          <w:lang w:bidi="he-IL"/>
        </w:rPr>
        <w:t xml:space="preserve"> </w:t>
      </w:r>
      <w:r>
        <w:rPr>
          <w:lang w:bidi="he-IL"/>
        </w:rPr>
        <w:t>By</w:t>
      </w:r>
      <w:r w:rsidR="00DA493B">
        <w:rPr>
          <w:lang w:bidi="he-IL"/>
        </w:rPr>
        <w:t xml:space="preserve"> </w:t>
      </w:r>
      <w:r>
        <w:rPr>
          <w:lang w:bidi="he-IL"/>
        </w:rPr>
        <w:t>themselves</w:t>
      </w:r>
      <w:r w:rsidR="00DA493B">
        <w:rPr>
          <w:lang w:bidi="he-IL"/>
        </w:rPr>
        <w:t xml:space="preserve"> </w:t>
      </w:r>
      <w:r>
        <w:rPr>
          <w:lang w:bidi="he-IL"/>
        </w:rPr>
        <w:t>they</w:t>
      </w:r>
      <w:r w:rsidR="00DA493B">
        <w:rPr>
          <w:lang w:bidi="he-IL"/>
        </w:rPr>
        <w:t xml:space="preserve"> </w:t>
      </w:r>
      <w:r>
        <w:rPr>
          <w:lang w:bidi="he-IL"/>
        </w:rPr>
        <w:t>are</w:t>
      </w:r>
      <w:r w:rsidR="00DA493B">
        <w:rPr>
          <w:lang w:bidi="he-IL"/>
        </w:rPr>
        <w:t xml:space="preserve"> </w:t>
      </w:r>
      <w:r>
        <w:rPr>
          <w:lang w:bidi="he-IL"/>
        </w:rPr>
        <w:t>insignificant.</w:t>
      </w:r>
    </w:p>
    <w:p w14:paraId="2293A5C3" w14:textId="77777777" w:rsidR="000F5B6F" w:rsidRDefault="000F5B6F" w:rsidP="000F5B6F">
      <w:pPr>
        <w:rPr>
          <w:lang w:bidi="he-IL"/>
        </w:rPr>
      </w:pPr>
    </w:p>
    <w:p w14:paraId="1F5287E3" w14:textId="104EEEF3" w:rsidR="000F5B6F" w:rsidRDefault="000F5B6F" w:rsidP="000F5B6F">
      <w:pPr>
        <w:rPr>
          <w:lang w:bidi="he-IL"/>
        </w:rPr>
      </w:pPr>
      <w:r>
        <w:rPr>
          <w:lang w:bidi="he-IL"/>
        </w:rPr>
        <w:t>The</w:t>
      </w:r>
      <w:r w:rsidR="00DA493B">
        <w:rPr>
          <w:lang w:bidi="he-IL"/>
        </w:rPr>
        <w:t xml:space="preserve"> </w:t>
      </w:r>
      <w:r w:rsidRPr="00D27AA0">
        <w:rPr>
          <w:lang w:bidi="he-IL"/>
        </w:rPr>
        <w:t>spiritual</w:t>
      </w:r>
      <w:r w:rsidR="00DA493B">
        <w:rPr>
          <w:lang w:bidi="he-IL"/>
        </w:rPr>
        <w:t xml:space="preserve"> </w:t>
      </w:r>
      <w:r>
        <w:rPr>
          <w:lang w:bidi="he-IL"/>
        </w:rPr>
        <w:t>is</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Pr>
          <w:lang w:bidi="he-IL"/>
        </w:rPr>
        <w:t>essence.</w:t>
      </w:r>
      <w:r w:rsidR="00DA493B">
        <w:rPr>
          <w:lang w:bidi="he-IL"/>
        </w:rPr>
        <w:t xml:space="preserve"> </w:t>
      </w:r>
      <w:r>
        <w:rPr>
          <w:lang w:bidi="he-IL"/>
        </w:rPr>
        <w:t>The</w:t>
      </w:r>
      <w:r w:rsidR="00DA493B">
        <w:rPr>
          <w:lang w:bidi="he-IL"/>
        </w:rPr>
        <w:t xml:space="preserve"> </w:t>
      </w:r>
      <w:r w:rsidRPr="00D27AA0">
        <w:rPr>
          <w:lang w:bidi="he-IL"/>
        </w:rPr>
        <w:t>physical</w:t>
      </w:r>
      <w:r w:rsidR="00DA493B">
        <w:rPr>
          <w:lang w:bidi="he-IL"/>
        </w:rPr>
        <w:t xml:space="preserve"> </w:t>
      </w:r>
      <w:r>
        <w:rPr>
          <w:lang w:bidi="he-IL"/>
        </w:rPr>
        <w:t>is</w:t>
      </w:r>
      <w:r w:rsidR="00DA493B">
        <w:rPr>
          <w:lang w:bidi="he-IL"/>
        </w:rPr>
        <w:t xml:space="preserve"> </w:t>
      </w:r>
      <w:r>
        <w:rPr>
          <w:lang w:bidi="he-IL"/>
        </w:rPr>
        <w:t>subordinate</w:t>
      </w:r>
      <w:r w:rsidR="00DA493B">
        <w:rPr>
          <w:lang w:bidi="he-IL"/>
        </w:rPr>
        <w:t xml:space="preserve"> </w:t>
      </w:r>
      <w:r>
        <w:rPr>
          <w:lang w:bidi="he-IL"/>
        </w:rPr>
        <w:t>to</w:t>
      </w:r>
      <w:r w:rsidR="00DA493B">
        <w:rPr>
          <w:lang w:bidi="he-IL"/>
        </w:rPr>
        <w:t xml:space="preserve"> </w:t>
      </w:r>
      <w:r>
        <w:rPr>
          <w:lang w:bidi="he-IL"/>
        </w:rPr>
        <w:t>it.</w:t>
      </w:r>
      <w:r w:rsidR="00DA493B">
        <w:rPr>
          <w:lang w:bidi="he-IL"/>
        </w:rPr>
        <w:t xml:space="preserve"> </w:t>
      </w:r>
      <w:r>
        <w:rPr>
          <w:lang w:bidi="he-IL"/>
        </w:rPr>
        <w:t>The</w:t>
      </w:r>
      <w:r w:rsidR="00DA493B">
        <w:rPr>
          <w:lang w:bidi="he-IL"/>
        </w:rPr>
        <w:t xml:space="preserve"> </w:t>
      </w:r>
      <w:r w:rsidRPr="00D27AA0">
        <w:rPr>
          <w:lang w:bidi="he-IL"/>
        </w:rPr>
        <w:t>physical</w:t>
      </w:r>
      <w:r w:rsidR="00DA493B">
        <w:rPr>
          <w:lang w:bidi="he-IL"/>
        </w:rPr>
        <w:t xml:space="preserve"> </w:t>
      </w:r>
      <w:r>
        <w:rPr>
          <w:lang w:bidi="he-IL"/>
        </w:rPr>
        <w:t>is</w:t>
      </w:r>
      <w:r w:rsidR="00DA493B">
        <w:rPr>
          <w:lang w:bidi="he-IL"/>
        </w:rPr>
        <w:t xml:space="preserve"> </w:t>
      </w:r>
      <w:r>
        <w:rPr>
          <w:lang w:bidi="he-IL"/>
        </w:rPr>
        <w:t>only</w:t>
      </w:r>
      <w:r w:rsidR="00DA493B">
        <w:rPr>
          <w:lang w:bidi="he-IL"/>
        </w:rPr>
        <w:t xml:space="preserve"> </w:t>
      </w:r>
      <w:r>
        <w:rPr>
          <w:lang w:bidi="he-IL"/>
        </w:rPr>
        <w:t>significant</w:t>
      </w:r>
      <w:r w:rsidR="00DA493B">
        <w:rPr>
          <w:lang w:bidi="he-IL"/>
        </w:rPr>
        <w:t xml:space="preserve"> </w:t>
      </w:r>
      <w:r>
        <w:rPr>
          <w:lang w:bidi="he-IL"/>
        </w:rPr>
        <w:t>to</w:t>
      </w:r>
      <w:r w:rsidR="00DA493B">
        <w:rPr>
          <w:lang w:bidi="he-IL"/>
        </w:rPr>
        <w:t xml:space="preserve"> </w:t>
      </w:r>
      <w:r>
        <w:rPr>
          <w:lang w:bidi="he-IL"/>
        </w:rPr>
        <w:t>the</w:t>
      </w:r>
      <w:r w:rsidR="00DA493B">
        <w:rPr>
          <w:lang w:bidi="he-IL"/>
        </w:rPr>
        <w:t xml:space="preserve"> </w:t>
      </w:r>
      <w:r>
        <w:rPr>
          <w:lang w:bidi="he-IL"/>
        </w:rPr>
        <w:t>extent</w:t>
      </w:r>
      <w:r w:rsidR="00DA493B">
        <w:rPr>
          <w:lang w:bidi="he-IL"/>
        </w:rPr>
        <w:t xml:space="preserve"> </w:t>
      </w:r>
      <w:r>
        <w:rPr>
          <w:lang w:bidi="he-IL"/>
        </w:rPr>
        <w:t>that</w:t>
      </w:r>
      <w:r w:rsidR="00DA493B">
        <w:rPr>
          <w:lang w:bidi="he-IL"/>
        </w:rPr>
        <w:t xml:space="preserve"> </w:t>
      </w:r>
      <w:r>
        <w:rPr>
          <w:lang w:bidi="he-IL"/>
        </w:rPr>
        <w:t>it</w:t>
      </w:r>
      <w:r w:rsidR="00DA493B">
        <w:rPr>
          <w:lang w:bidi="he-IL"/>
        </w:rPr>
        <w:t xml:space="preserve"> </w:t>
      </w:r>
      <w:r>
        <w:rPr>
          <w:lang w:bidi="he-IL"/>
        </w:rPr>
        <w:t>provides</w:t>
      </w:r>
      <w:r w:rsidR="00DA493B">
        <w:rPr>
          <w:lang w:bidi="he-IL"/>
        </w:rPr>
        <w:t xml:space="preserve"> </w:t>
      </w:r>
      <w:r>
        <w:rPr>
          <w:lang w:bidi="he-IL"/>
        </w:rPr>
        <w:t>a</w:t>
      </w:r>
      <w:r w:rsidR="00DA493B">
        <w:rPr>
          <w:lang w:bidi="he-IL"/>
        </w:rPr>
        <w:t xml:space="preserve"> </w:t>
      </w:r>
      <w:r>
        <w:rPr>
          <w:lang w:bidi="he-IL"/>
        </w:rPr>
        <w:t>stage</w:t>
      </w:r>
      <w:r w:rsidR="00DA493B">
        <w:rPr>
          <w:lang w:bidi="he-IL"/>
        </w:rPr>
        <w:t xml:space="preserve"> </w:t>
      </w:r>
      <w:r>
        <w:rPr>
          <w:lang w:bidi="he-IL"/>
        </w:rPr>
        <w:t>on</w:t>
      </w:r>
      <w:r w:rsidR="00DA493B">
        <w:rPr>
          <w:lang w:bidi="he-IL"/>
        </w:rPr>
        <w:t xml:space="preserve"> </w:t>
      </w:r>
      <w:r>
        <w:rPr>
          <w:lang w:bidi="he-IL"/>
        </w:rPr>
        <w:t>which</w:t>
      </w:r>
      <w:r w:rsidR="00DA493B">
        <w:rPr>
          <w:lang w:bidi="he-IL"/>
        </w:rPr>
        <w:t xml:space="preserve"> </w:t>
      </w:r>
      <w:r>
        <w:rPr>
          <w:lang w:bidi="he-IL"/>
        </w:rPr>
        <w:t>Man</w:t>
      </w:r>
      <w:r w:rsidR="00DA493B">
        <w:rPr>
          <w:lang w:bidi="he-IL"/>
        </w:rPr>
        <w:t xml:space="preserve"> </w:t>
      </w:r>
      <w:r>
        <w:rPr>
          <w:lang w:bidi="he-IL"/>
        </w:rPr>
        <w:t>may</w:t>
      </w:r>
      <w:r w:rsidR="00DA493B">
        <w:rPr>
          <w:lang w:bidi="he-IL"/>
        </w:rPr>
        <w:t xml:space="preserve"> </w:t>
      </w:r>
      <w:r>
        <w:rPr>
          <w:lang w:bidi="he-IL"/>
        </w:rPr>
        <w:t>grow</w:t>
      </w:r>
      <w:r w:rsidR="00DA493B">
        <w:rPr>
          <w:lang w:bidi="he-IL"/>
        </w:rPr>
        <w:t xml:space="preserve"> </w:t>
      </w:r>
      <w:r>
        <w:rPr>
          <w:lang w:bidi="he-IL"/>
        </w:rPr>
        <w:t>in</w:t>
      </w:r>
      <w:r w:rsidR="00DA493B">
        <w:rPr>
          <w:lang w:bidi="he-IL"/>
        </w:rPr>
        <w:t xml:space="preserve"> </w:t>
      </w:r>
      <w:r w:rsidRPr="00D27AA0">
        <w:rPr>
          <w:lang w:bidi="he-IL"/>
        </w:rPr>
        <w:t>spiritual</w:t>
      </w:r>
      <w:r w:rsidR="00DA493B">
        <w:rPr>
          <w:lang w:bidi="he-IL"/>
        </w:rPr>
        <w:t xml:space="preserve"> </w:t>
      </w:r>
      <w:r>
        <w:rPr>
          <w:lang w:bidi="he-IL"/>
        </w:rPr>
        <w:t>stature.</w:t>
      </w:r>
      <w:r w:rsidR="00F22691">
        <w:rPr>
          <w:lang w:bidi="he-IL"/>
        </w:rPr>
        <w:t xml:space="preserve"> This suggests that the neshama is essential where the guf, the body is just a vehicle for the neshama. To put it another way, Yaaqob is the neshama and Esav was to be the guf.</w:t>
      </w:r>
    </w:p>
    <w:p w14:paraId="7660C3D7" w14:textId="77777777" w:rsidR="000F5B6F" w:rsidRDefault="000F5B6F" w:rsidP="000F5B6F">
      <w:pPr>
        <w:rPr>
          <w:lang w:bidi="he-IL"/>
        </w:rPr>
      </w:pPr>
    </w:p>
    <w:p w14:paraId="3C33E45D" w14:textId="7EE79C6A" w:rsidR="000F5B6F" w:rsidRDefault="000F5B6F" w:rsidP="000F5B6F">
      <w:pPr>
        <w:rPr>
          <w:lang w:bidi="he-IL"/>
        </w:rPr>
      </w:pPr>
      <w:r w:rsidRPr="00D27AA0">
        <w:rPr>
          <w:lang w:bidi="he-IL"/>
        </w:rPr>
        <w:t>Yaaqob</w:t>
      </w:r>
      <w:r w:rsidR="00DA493B">
        <w:rPr>
          <w:lang w:bidi="he-IL"/>
        </w:rPr>
        <w:t xml:space="preserve"> </w:t>
      </w:r>
      <w:r>
        <w:rPr>
          <w:lang w:bidi="he-IL"/>
        </w:rPr>
        <w:t>represents</w:t>
      </w:r>
      <w:r w:rsidR="00DA493B">
        <w:rPr>
          <w:lang w:bidi="he-IL"/>
        </w:rPr>
        <w:t xml:space="preserve"> </w:t>
      </w:r>
      <w:r>
        <w:rPr>
          <w:lang w:bidi="he-IL"/>
        </w:rPr>
        <w:t>the</w:t>
      </w:r>
      <w:r w:rsidR="00DA493B">
        <w:rPr>
          <w:lang w:bidi="he-IL"/>
        </w:rPr>
        <w:t xml:space="preserve"> </w:t>
      </w:r>
      <w:r w:rsidRPr="00D27AA0">
        <w:rPr>
          <w:lang w:bidi="he-IL"/>
        </w:rPr>
        <w:t>spiritual</w:t>
      </w:r>
      <w:r>
        <w:rPr>
          <w:lang w:bidi="he-IL"/>
        </w:rPr>
        <w:t>.</w:t>
      </w:r>
      <w:r w:rsidR="00DA493B">
        <w:rPr>
          <w:lang w:bidi="he-IL"/>
        </w:rPr>
        <w:t xml:space="preserve"> </w:t>
      </w:r>
      <w:r w:rsidRPr="00D27AA0">
        <w:rPr>
          <w:lang w:bidi="he-IL"/>
        </w:rPr>
        <w:t>Esav</w:t>
      </w:r>
      <w:r>
        <w:rPr>
          <w:lang w:bidi="he-IL"/>
        </w:rPr>
        <w:t>,</w:t>
      </w:r>
      <w:r w:rsidR="00DA493B">
        <w:rPr>
          <w:lang w:bidi="he-IL"/>
        </w:rPr>
        <w:t xml:space="preserve"> </w:t>
      </w:r>
      <w:r>
        <w:rPr>
          <w:lang w:bidi="he-IL"/>
        </w:rPr>
        <w:t>the</w:t>
      </w:r>
      <w:r w:rsidR="00DA493B">
        <w:rPr>
          <w:lang w:bidi="he-IL"/>
        </w:rPr>
        <w:t xml:space="preserve"> </w:t>
      </w:r>
      <w:r w:rsidRPr="00D27AA0">
        <w:rPr>
          <w:lang w:bidi="he-IL"/>
        </w:rPr>
        <w:t>physical</w:t>
      </w:r>
      <w:r>
        <w:rPr>
          <w:lang w:bidi="he-IL"/>
        </w:rPr>
        <w:t>.</w:t>
      </w:r>
      <w:r w:rsidR="00DA493B">
        <w:rPr>
          <w:lang w:bidi="he-IL"/>
        </w:rPr>
        <w:t xml:space="preserve"> </w:t>
      </w:r>
      <w:r>
        <w:rPr>
          <w:lang w:bidi="he-IL"/>
        </w:rPr>
        <w:t>The</w:t>
      </w:r>
      <w:r w:rsidR="00DA493B">
        <w:rPr>
          <w:lang w:bidi="he-IL"/>
        </w:rPr>
        <w:t xml:space="preserve"> </w:t>
      </w:r>
      <w:r>
        <w:rPr>
          <w:lang w:bidi="he-IL"/>
        </w:rPr>
        <w:t>relationship</w:t>
      </w:r>
      <w:r w:rsidR="00DA493B">
        <w:rPr>
          <w:lang w:bidi="he-IL"/>
        </w:rPr>
        <w:t xml:space="preserve"> </w:t>
      </w:r>
      <w:r>
        <w:rPr>
          <w:lang w:bidi="he-IL"/>
        </w:rPr>
        <w:t>between</w:t>
      </w:r>
      <w:r w:rsidR="00DA493B">
        <w:rPr>
          <w:lang w:bidi="he-IL"/>
        </w:rPr>
        <w:t xml:space="preserve"> </w:t>
      </w:r>
      <w:r w:rsidRPr="00D27AA0">
        <w:rPr>
          <w:lang w:bidi="he-IL"/>
        </w:rPr>
        <w:t>Yaaqob</w:t>
      </w:r>
      <w:r w:rsidR="00DA493B">
        <w:rPr>
          <w:lang w:bidi="he-IL"/>
        </w:rPr>
        <w:t xml:space="preserve"> </w:t>
      </w:r>
      <w:r>
        <w:rPr>
          <w:lang w:bidi="he-IL"/>
        </w:rPr>
        <w:t>and</w:t>
      </w:r>
      <w:r w:rsidR="00DA493B">
        <w:rPr>
          <w:lang w:bidi="he-IL"/>
        </w:rPr>
        <w:t xml:space="preserve"> </w:t>
      </w:r>
      <w:r w:rsidRPr="00D27AA0">
        <w:rPr>
          <w:lang w:bidi="he-IL"/>
        </w:rPr>
        <w:t>Esav</w:t>
      </w:r>
      <w:r w:rsidR="00DA493B">
        <w:rPr>
          <w:lang w:bidi="he-IL"/>
        </w:rPr>
        <w:t xml:space="preserve"> </w:t>
      </w:r>
      <w:r>
        <w:rPr>
          <w:lang w:bidi="he-IL"/>
        </w:rPr>
        <w:t>was</w:t>
      </w:r>
      <w:r w:rsidR="00DA493B">
        <w:rPr>
          <w:lang w:bidi="he-IL"/>
        </w:rPr>
        <w:t xml:space="preserve"> </w:t>
      </w:r>
      <w:r>
        <w:rPr>
          <w:lang w:bidi="he-IL"/>
        </w:rPr>
        <w:t>supposed</w:t>
      </w:r>
      <w:r w:rsidR="00DA493B">
        <w:rPr>
          <w:lang w:bidi="he-IL"/>
        </w:rPr>
        <w:t xml:space="preserve"> </w:t>
      </w:r>
      <w:r>
        <w:rPr>
          <w:lang w:bidi="he-IL"/>
        </w:rPr>
        <w:t>to</w:t>
      </w:r>
      <w:r w:rsidR="00DA493B">
        <w:rPr>
          <w:lang w:bidi="he-IL"/>
        </w:rPr>
        <w:t xml:space="preserve"> </w:t>
      </w:r>
      <w:r>
        <w:rPr>
          <w:lang w:bidi="he-IL"/>
        </w:rPr>
        <w:t>be</w:t>
      </w:r>
      <w:r w:rsidR="00DA493B">
        <w:rPr>
          <w:lang w:bidi="he-IL"/>
        </w:rPr>
        <w:t xml:space="preserve"> </w:t>
      </w:r>
      <w:r>
        <w:rPr>
          <w:lang w:bidi="he-IL"/>
        </w:rPr>
        <w:t>that</w:t>
      </w:r>
      <w:r w:rsidR="00DA493B">
        <w:rPr>
          <w:lang w:bidi="he-IL"/>
        </w:rPr>
        <w:t xml:space="preserve"> </w:t>
      </w:r>
      <w:r>
        <w:rPr>
          <w:lang w:bidi="he-IL"/>
        </w:rPr>
        <w:t>of</w:t>
      </w:r>
      <w:r w:rsidR="00DA493B">
        <w:rPr>
          <w:lang w:bidi="he-IL"/>
        </w:rPr>
        <w:t xml:space="preserve"> </w:t>
      </w:r>
      <w:r>
        <w:rPr>
          <w:lang w:bidi="he-IL"/>
        </w:rPr>
        <w:t>essence</w:t>
      </w:r>
      <w:r w:rsidR="00533E78">
        <w:rPr>
          <w:lang w:bidi="he-IL"/>
        </w:rPr>
        <w:t xml:space="preserve"> (ikor)</w:t>
      </w:r>
      <w:r w:rsidR="00DA493B">
        <w:rPr>
          <w:lang w:bidi="he-IL"/>
        </w:rPr>
        <w:t xml:space="preserve"> </w:t>
      </w:r>
      <w:r>
        <w:rPr>
          <w:lang w:bidi="he-IL"/>
        </w:rPr>
        <w:t>and</w:t>
      </w:r>
      <w:r w:rsidR="00DA493B">
        <w:rPr>
          <w:lang w:bidi="he-IL"/>
        </w:rPr>
        <w:t xml:space="preserve"> </w:t>
      </w:r>
      <w:r>
        <w:rPr>
          <w:lang w:bidi="he-IL"/>
        </w:rPr>
        <w:t>subordinate</w:t>
      </w:r>
      <w:r w:rsidR="00533E78">
        <w:rPr>
          <w:lang w:bidi="he-IL"/>
        </w:rPr>
        <w:t xml:space="preserve"> (tofel)</w:t>
      </w:r>
      <w:r>
        <w:rPr>
          <w:lang w:bidi="he-IL"/>
        </w:rPr>
        <w:t>.</w:t>
      </w:r>
      <w:r w:rsidR="00DA493B">
        <w:rPr>
          <w:lang w:bidi="he-IL"/>
        </w:rPr>
        <w:t xml:space="preserve"> </w:t>
      </w:r>
      <w:r>
        <w:rPr>
          <w:lang w:bidi="he-IL"/>
        </w:rPr>
        <w:t>As</w:t>
      </w:r>
      <w:r w:rsidR="00DA493B">
        <w:rPr>
          <w:lang w:bidi="he-IL"/>
        </w:rPr>
        <w:t xml:space="preserve"> </w:t>
      </w:r>
      <w:r>
        <w:rPr>
          <w:lang w:bidi="he-IL"/>
        </w:rPr>
        <w:t>long</w:t>
      </w:r>
      <w:r w:rsidR="00DA493B">
        <w:rPr>
          <w:lang w:bidi="he-IL"/>
        </w:rPr>
        <w:t xml:space="preserve"> </w:t>
      </w:r>
      <w:r>
        <w:rPr>
          <w:lang w:bidi="he-IL"/>
        </w:rPr>
        <w:t>as</w:t>
      </w:r>
      <w:r w:rsidR="00DA493B">
        <w:rPr>
          <w:lang w:bidi="he-IL"/>
        </w:rPr>
        <w:t xml:space="preserve"> </w:t>
      </w:r>
      <w:r w:rsidRPr="00D27AA0">
        <w:rPr>
          <w:lang w:bidi="he-IL"/>
        </w:rPr>
        <w:t>Yaaqob</w:t>
      </w:r>
      <w:r w:rsidR="00DA493B">
        <w:rPr>
          <w:lang w:bidi="he-IL"/>
        </w:rPr>
        <w:t xml:space="preserve"> </w:t>
      </w:r>
      <w:r>
        <w:rPr>
          <w:lang w:bidi="he-IL"/>
        </w:rPr>
        <w:t>remains</w:t>
      </w:r>
      <w:r w:rsidR="00DA493B">
        <w:rPr>
          <w:lang w:bidi="he-IL"/>
        </w:rPr>
        <w:t xml:space="preserve"> </w:t>
      </w:r>
      <w:r>
        <w:rPr>
          <w:lang w:bidi="he-IL"/>
        </w:rPr>
        <w:t>pre-eminent,</w:t>
      </w:r>
      <w:r w:rsidR="00DA493B">
        <w:rPr>
          <w:lang w:bidi="he-IL"/>
        </w:rPr>
        <w:t xml:space="preserve"> </w:t>
      </w:r>
      <w:r>
        <w:rPr>
          <w:lang w:bidi="he-IL"/>
        </w:rPr>
        <w:t>the</w:t>
      </w:r>
      <w:r w:rsidR="00DA493B">
        <w:rPr>
          <w:lang w:bidi="he-IL"/>
        </w:rPr>
        <w:t xml:space="preserve"> </w:t>
      </w:r>
      <w:r w:rsidRPr="00D27AA0">
        <w:rPr>
          <w:lang w:bidi="he-IL"/>
        </w:rPr>
        <w:t>world</w:t>
      </w:r>
      <w:r w:rsidR="00DA493B">
        <w:rPr>
          <w:lang w:bidi="he-IL"/>
        </w:rPr>
        <w:t xml:space="preserve"> </w:t>
      </w:r>
      <w:r>
        <w:rPr>
          <w:lang w:bidi="he-IL"/>
        </w:rPr>
        <w:t>can</w:t>
      </w:r>
      <w:r w:rsidR="00DA493B">
        <w:rPr>
          <w:lang w:bidi="he-IL"/>
        </w:rPr>
        <w:t xml:space="preserve"> </w:t>
      </w:r>
      <w:r>
        <w:rPr>
          <w:lang w:bidi="he-IL"/>
        </w:rPr>
        <w:t>reach</w:t>
      </w:r>
      <w:r w:rsidR="00DA493B">
        <w:rPr>
          <w:lang w:bidi="he-IL"/>
        </w:rPr>
        <w:t xml:space="preserve"> </w:t>
      </w:r>
      <w:r>
        <w:rPr>
          <w:lang w:bidi="he-IL"/>
        </w:rPr>
        <w:t>its</w:t>
      </w:r>
      <w:r w:rsidR="00DA493B">
        <w:rPr>
          <w:lang w:bidi="he-IL"/>
        </w:rPr>
        <w:t xml:space="preserve"> </w:t>
      </w:r>
      <w:r>
        <w:rPr>
          <w:lang w:bidi="he-IL"/>
        </w:rPr>
        <w:t>fruition,</w:t>
      </w:r>
      <w:r w:rsidR="00DA493B">
        <w:rPr>
          <w:lang w:bidi="he-IL"/>
        </w:rPr>
        <w:t xml:space="preserve"> </w:t>
      </w:r>
      <w:r>
        <w:rPr>
          <w:lang w:bidi="he-IL"/>
        </w:rPr>
        <w:t>and</w:t>
      </w:r>
      <w:r w:rsidR="00DA493B">
        <w:rPr>
          <w:lang w:bidi="he-IL"/>
        </w:rPr>
        <w:t xml:space="preserve"> </w:t>
      </w:r>
      <w:r w:rsidRPr="00D27AA0">
        <w:rPr>
          <w:lang w:bidi="he-IL"/>
        </w:rPr>
        <w:t>Esav</w:t>
      </w:r>
      <w:r w:rsidR="00DA493B">
        <w:rPr>
          <w:lang w:bidi="he-IL"/>
        </w:rPr>
        <w:t xml:space="preserve"> </w:t>
      </w:r>
      <w:r>
        <w:rPr>
          <w:lang w:bidi="he-IL"/>
        </w:rPr>
        <w:t>himself,</w:t>
      </w:r>
      <w:r w:rsidR="00DA493B">
        <w:rPr>
          <w:lang w:bidi="he-IL"/>
        </w:rPr>
        <w:t xml:space="preserve"> </w:t>
      </w:r>
      <w:r>
        <w:rPr>
          <w:lang w:bidi="he-IL"/>
        </w:rPr>
        <w:t>while</w:t>
      </w:r>
      <w:r w:rsidR="00DA493B">
        <w:rPr>
          <w:lang w:bidi="he-IL"/>
        </w:rPr>
        <w:t xml:space="preserve"> </w:t>
      </w:r>
      <w:r>
        <w:rPr>
          <w:lang w:bidi="he-IL"/>
        </w:rPr>
        <w:t>being</w:t>
      </w:r>
      <w:r w:rsidR="00DA493B">
        <w:rPr>
          <w:lang w:bidi="he-IL"/>
        </w:rPr>
        <w:t xml:space="preserve"> </w:t>
      </w:r>
      <w:r>
        <w:rPr>
          <w:lang w:bidi="he-IL"/>
        </w:rPr>
        <w:t>the</w:t>
      </w:r>
      <w:r w:rsidR="00DA493B">
        <w:rPr>
          <w:lang w:bidi="he-IL"/>
        </w:rPr>
        <w:t xml:space="preserve"> </w:t>
      </w:r>
      <w:r>
        <w:rPr>
          <w:lang w:bidi="he-IL"/>
        </w:rPr>
        <w:t>incarnation</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sidRPr="00D27AA0">
        <w:rPr>
          <w:lang w:bidi="he-IL"/>
        </w:rPr>
        <w:t>physical</w:t>
      </w:r>
      <w:r>
        <w:rPr>
          <w:lang w:bidi="he-IL"/>
        </w:rPr>
        <w:t>,</w:t>
      </w:r>
      <w:r w:rsidR="00DA493B">
        <w:rPr>
          <w:lang w:bidi="he-IL"/>
        </w:rPr>
        <w:t xml:space="preserve"> </w:t>
      </w:r>
      <w:r>
        <w:rPr>
          <w:lang w:bidi="he-IL"/>
        </w:rPr>
        <w:t>can</w:t>
      </w:r>
      <w:r w:rsidR="00DA493B">
        <w:rPr>
          <w:lang w:bidi="he-IL"/>
        </w:rPr>
        <w:t xml:space="preserve"> </w:t>
      </w:r>
      <w:r>
        <w:rPr>
          <w:lang w:bidi="he-IL"/>
        </w:rPr>
        <w:t>also</w:t>
      </w:r>
      <w:r w:rsidR="00DA493B">
        <w:rPr>
          <w:lang w:bidi="he-IL"/>
        </w:rPr>
        <w:t xml:space="preserve"> </w:t>
      </w:r>
      <w:r>
        <w:rPr>
          <w:lang w:bidi="he-IL"/>
        </w:rPr>
        <w:t>achieve</w:t>
      </w:r>
      <w:r w:rsidR="00DA493B">
        <w:rPr>
          <w:lang w:bidi="he-IL"/>
        </w:rPr>
        <w:t xml:space="preserve"> </w:t>
      </w:r>
      <w:r>
        <w:rPr>
          <w:lang w:bidi="he-IL"/>
        </w:rPr>
        <w:t>spirituality</w:t>
      </w:r>
      <w:r w:rsidR="00DA493B">
        <w:rPr>
          <w:lang w:bidi="he-IL"/>
        </w:rPr>
        <w:t xml:space="preserve"> </w:t>
      </w:r>
      <w:r>
        <w:rPr>
          <w:lang w:bidi="he-IL"/>
        </w:rPr>
        <w:t>by</w:t>
      </w:r>
      <w:r w:rsidR="00DA493B">
        <w:rPr>
          <w:lang w:bidi="he-IL"/>
        </w:rPr>
        <w:t xml:space="preserve"> </w:t>
      </w:r>
      <w:r>
        <w:rPr>
          <w:lang w:bidi="he-IL"/>
        </w:rPr>
        <w:t>supporting</w:t>
      </w:r>
      <w:r w:rsidR="00DA493B">
        <w:rPr>
          <w:lang w:bidi="he-IL"/>
        </w:rPr>
        <w:t xml:space="preserve"> </w:t>
      </w:r>
      <w:r w:rsidRPr="00D27AA0">
        <w:rPr>
          <w:lang w:bidi="he-IL"/>
        </w:rPr>
        <w:t>Yaaqob</w:t>
      </w:r>
      <w:r>
        <w:rPr>
          <w:lang w:bidi="he-IL"/>
        </w:rPr>
        <w:t>.</w:t>
      </w:r>
      <w:r w:rsidR="00DA493B">
        <w:rPr>
          <w:lang w:bidi="he-IL"/>
        </w:rPr>
        <w:t xml:space="preserve"> </w:t>
      </w:r>
      <w:r w:rsidRPr="00D27AA0">
        <w:rPr>
          <w:lang w:bidi="he-IL"/>
        </w:rPr>
        <w:t>Esav</w:t>
      </w:r>
      <w:r>
        <w:rPr>
          <w:lang w:bidi="he-IL"/>
        </w:rPr>
        <w:t>,</w:t>
      </w:r>
      <w:r w:rsidR="00DA493B">
        <w:rPr>
          <w:lang w:bidi="he-IL"/>
        </w:rPr>
        <w:t xml:space="preserve"> </w:t>
      </w:r>
      <w:r>
        <w:rPr>
          <w:lang w:bidi="he-IL"/>
        </w:rPr>
        <w:t>however,</w:t>
      </w:r>
      <w:r w:rsidR="00DA493B">
        <w:rPr>
          <w:lang w:bidi="he-IL"/>
        </w:rPr>
        <w:t xml:space="preserve"> </w:t>
      </w:r>
      <w:r>
        <w:rPr>
          <w:lang w:bidi="he-IL"/>
        </w:rPr>
        <w:t>wasn</w:t>
      </w:r>
      <w:r w:rsidR="00451458">
        <w:rPr>
          <w:lang w:bidi="he-IL"/>
        </w:rPr>
        <w:t>’</w:t>
      </w:r>
      <w:r>
        <w:rPr>
          <w:lang w:bidi="he-IL"/>
        </w:rPr>
        <w:t>t</w:t>
      </w:r>
      <w:r w:rsidR="00DA493B">
        <w:rPr>
          <w:lang w:bidi="he-IL"/>
        </w:rPr>
        <w:t xml:space="preserve"> </w:t>
      </w:r>
      <w:r>
        <w:rPr>
          <w:lang w:bidi="he-IL"/>
        </w:rPr>
        <w:t>satisfied</w:t>
      </w:r>
      <w:r w:rsidR="00DA493B">
        <w:rPr>
          <w:lang w:bidi="he-IL"/>
        </w:rPr>
        <w:t xml:space="preserve"> </w:t>
      </w:r>
      <w:r>
        <w:rPr>
          <w:lang w:bidi="he-IL"/>
        </w:rPr>
        <w:t>with</w:t>
      </w:r>
      <w:r w:rsidR="00DA493B">
        <w:rPr>
          <w:lang w:bidi="he-IL"/>
        </w:rPr>
        <w:t xml:space="preserve"> </w:t>
      </w:r>
      <w:r>
        <w:rPr>
          <w:lang w:bidi="he-IL"/>
        </w:rPr>
        <w:t>his</w:t>
      </w:r>
      <w:r w:rsidR="00DA493B">
        <w:rPr>
          <w:lang w:bidi="he-IL"/>
        </w:rPr>
        <w:t xml:space="preserve"> </w:t>
      </w:r>
      <w:r>
        <w:rPr>
          <w:lang w:bidi="he-IL"/>
        </w:rPr>
        <w:t>role.</w:t>
      </w:r>
      <w:r w:rsidR="00DA493B">
        <w:rPr>
          <w:lang w:bidi="he-IL"/>
        </w:rPr>
        <w:t xml:space="preserve"> </w:t>
      </w:r>
      <w:r>
        <w:rPr>
          <w:lang w:bidi="he-IL"/>
        </w:rPr>
        <w:t>He</w:t>
      </w:r>
      <w:r w:rsidR="00DA493B">
        <w:rPr>
          <w:lang w:bidi="he-IL"/>
        </w:rPr>
        <w:t xml:space="preserve"> </w:t>
      </w:r>
      <w:r>
        <w:rPr>
          <w:lang w:bidi="he-IL"/>
        </w:rPr>
        <w:t>wanted</w:t>
      </w:r>
      <w:r w:rsidR="00DA493B">
        <w:rPr>
          <w:lang w:bidi="he-IL"/>
        </w:rPr>
        <w:t xml:space="preserve"> </w:t>
      </w:r>
      <w:r>
        <w:rPr>
          <w:lang w:bidi="he-IL"/>
        </w:rPr>
        <w:t>to</w:t>
      </w:r>
      <w:r w:rsidR="00DA493B">
        <w:rPr>
          <w:lang w:bidi="he-IL"/>
        </w:rPr>
        <w:t xml:space="preserve"> </w:t>
      </w:r>
      <w:r>
        <w:rPr>
          <w:lang w:bidi="he-IL"/>
        </w:rPr>
        <w:t>be</w:t>
      </w:r>
      <w:r w:rsidR="00DA493B">
        <w:rPr>
          <w:lang w:bidi="he-IL"/>
        </w:rPr>
        <w:t xml:space="preserve"> </w:t>
      </w:r>
      <w:r>
        <w:rPr>
          <w:lang w:bidi="he-IL"/>
        </w:rPr>
        <w:t>the</w:t>
      </w:r>
      <w:r w:rsidR="00DA493B">
        <w:rPr>
          <w:lang w:bidi="he-IL"/>
        </w:rPr>
        <w:t xml:space="preserve"> </w:t>
      </w:r>
      <w:r w:rsidRPr="00D27AA0">
        <w:rPr>
          <w:lang w:bidi="he-IL"/>
        </w:rPr>
        <w:t>star</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Pr>
          <w:lang w:bidi="he-IL"/>
        </w:rPr>
        <w:t>show.</w:t>
      </w:r>
      <w:r w:rsidR="00DA493B">
        <w:rPr>
          <w:lang w:bidi="he-IL"/>
        </w:rPr>
        <w:t xml:space="preserve"> </w:t>
      </w:r>
      <w:r>
        <w:rPr>
          <w:lang w:bidi="he-IL"/>
        </w:rPr>
        <w:t>He</w:t>
      </w:r>
      <w:r w:rsidR="00DA493B">
        <w:rPr>
          <w:lang w:bidi="he-IL"/>
        </w:rPr>
        <w:t xml:space="preserve"> </w:t>
      </w:r>
      <w:r>
        <w:rPr>
          <w:lang w:bidi="he-IL"/>
        </w:rPr>
        <w:t>wanted</w:t>
      </w:r>
      <w:r w:rsidR="00DA493B">
        <w:rPr>
          <w:lang w:bidi="he-IL"/>
        </w:rPr>
        <w:t xml:space="preserve"> </w:t>
      </w:r>
      <w:r>
        <w:rPr>
          <w:lang w:bidi="he-IL"/>
        </w:rPr>
        <w:t>to</w:t>
      </w:r>
      <w:r w:rsidR="00DA493B">
        <w:rPr>
          <w:lang w:bidi="he-IL"/>
        </w:rPr>
        <w:t xml:space="preserve"> </w:t>
      </w:r>
      <w:r>
        <w:rPr>
          <w:lang w:bidi="he-IL"/>
        </w:rPr>
        <w:t>be</w:t>
      </w:r>
      <w:r w:rsidR="00DA493B">
        <w:rPr>
          <w:lang w:bidi="he-IL"/>
        </w:rPr>
        <w:t xml:space="preserve"> </w:t>
      </w:r>
      <w:r>
        <w:rPr>
          <w:lang w:bidi="he-IL"/>
        </w:rPr>
        <w:t>the</w:t>
      </w:r>
      <w:r w:rsidR="00DA493B">
        <w:rPr>
          <w:lang w:bidi="he-IL"/>
        </w:rPr>
        <w:t xml:space="preserve"> </w:t>
      </w:r>
      <w:r>
        <w:rPr>
          <w:lang w:bidi="he-IL"/>
        </w:rPr>
        <w:t>essence</w:t>
      </w:r>
      <w:r w:rsidR="00DA493B">
        <w:rPr>
          <w:lang w:bidi="he-IL"/>
        </w:rPr>
        <w:t xml:space="preserve"> </w:t>
      </w:r>
      <w:r>
        <w:rPr>
          <w:lang w:bidi="he-IL"/>
        </w:rPr>
        <w:t>of</w:t>
      </w:r>
      <w:r w:rsidR="00DA493B">
        <w:rPr>
          <w:lang w:bidi="he-IL"/>
        </w:rPr>
        <w:t xml:space="preserve"> </w:t>
      </w:r>
      <w:r w:rsidRPr="00D27AA0">
        <w:rPr>
          <w:lang w:bidi="he-IL"/>
        </w:rPr>
        <w:t>Creation</w:t>
      </w:r>
      <w:r>
        <w:rPr>
          <w:lang w:bidi="he-IL"/>
        </w:rPr>
        <w:t>.</w:t>
      </w:r>
    </w:p>
    <w:p w14:paraId="10D16F59" w14:textId="77777777" w:rsidR="000F5B6F" w:rsidRDefault="000F5B6F" w:rsidP="000F5B6F">
      <w:pPr>
        <w:rPr>
          <w:lang w:bidi="he-IL"/>
        </w:rPr>
      </w:pPr>
    </w:p>
    <w:p w14:paraId="2DCC868C" w14:textId="748654D5" w:rsidR="000F5B6F" w:rsidRDefault="000F5B6F" w:rsidP="000F5B6F">
      <w:pPr>
        <w:rPr>
          <w:lang w:bidi="he-IL"/>
        </w:rPr>
      </w:pPr>
      <w:r w:rsidRPr="00D27AA0">
        <w:rPr>
          <w:lang w:bidi="he-IL"/>
        </w:rPr>
        <w:t>Esav</w:t>
      </w:r>
      <w:r w:rsidR="00DA493B">
        <w:rPr>
          <w:lang w:bidi="he-IL"/>
        </w:rPr>
        <w:t xml:space="preserve"> </w:t>
      </w:r>
      <w:r>
        <w:rPr>
          <w:lang w:bidi="he-IL"/>
        </w:rPr>
        <w:t>betrayed</w:t>
      </w:r>
      <w:r w:rsidR="00DA493B">
        <w:rPr>
          <w:lang w:bidi="he-IL"/>
        </w:rPr>
        <w:t xml:space="preserve"> </w:t>
      </w:r>
      <w:r>
        <w:rPr>
          <w:lang w:bidi="he-IL"/>
        </w:rPr>
        <w:t>his</w:t>
      </w:r>
      <w:r w:rsidR="00DA493B">
        <w:rPr>
          <w:lang w:bidi="he-IL"/>
        </w:rPr>
        <w:t xml:space="preserve"> </w:t>
      </w:r>
      <w:r>
        <w:rPr>
          <w:lang w:bidi="he-IL"/>
        </w:rPr>
        <w:t>true</w:t>
      </w:r>
      <w:r w:rsidR="00DA493B">
        <w:rPr>
          <w:lang w:bidi="he-IL"/>
        </w:rPr>
        <w:t xml:space="preserve"> </w:t>
      </w:r>
      <w:r>
        <w:rPr>
          <w:lang w:bidi="he-IL"/>
        </w:rPr>
        <w:t>intentions,</w:t>
      </w:r>
      <w:r w:rsidR="00DA493B">
        <w:rPr>
          <w:lang w:bidi="he-IL"/>
        </w:rPr>
        <w:t xml:space="preserve"> </w:t>
      </w:r>
      <w:r>
        <w:rPr>
          <w:lang w:bidi="he-IL"/>
        </w:rPr>
        <w:t>to</w:t>
      </w:r>
      <w:r w:rsidR="00DA493B">
        <w:rPr>
          <w:lang w:bidi="he-IL"/>
        </w:rPr>
        <w:t xml:space="preserve"> </w:t>
      </w:r>
      <w:r w:rsidRPr="00D27AA0">
        <w:rPr>
          <w:lang w:bidi="he-IL"/>
        </w:rPr>
        <w:t>star</w:t>
      </w:r>
      <w:r w:rsidR="00DA493B">
        <w:rPr>
          <w:lang w:bidi="he-IL"/>
        </w:rPr>
        <w:t xml:space="preserve"> </w:t>
      </w:r>
      <w:r>
        <w:rPr>
          <w:lang w:bidi="he-IL"/>
        </w:rPr>
        <w:t>in</w:t>
      </w:r>
      <w:r w:rsidR="00DA493B">
        <w:rPr>
          <w:lang w:bidi="he-IL"/>
        </w:rPr>
        <w:t xml:space="preserve"> </w:t>
      </w:r>
      <w:r w:rsidRPr="00D27AA0">
        <w:rPr>
          <w:lang w:bidi="he-IL"/>
        </w:rPr>
        <w:t>Creation</w:t>
      </w:r>
      <w:r>
        <w:rPr>
          <w:lang w:bidi="he-IL"/>
        </w:rPr>
        <w:t>,</w:t>
      </w:r>
      <w:r w:rsidR="00DA493B">
        <w:rPr>
          <w:lang w:bidi="he-IL"/>
        </w:rPr>
        <w:t xml:space="preserve"> </w:t>
      </w:r>
      <w:r>
        <w:rPr>
          <w:lang w:bidi="he-IL"/>
        </w:rPr>
        <w:t>when</w:t>
      </w:r>
      <w:r w:rsidR="00DA493B">
        <w:rPr>
          <w:lang w:bidi="he-IL"/>
        </w:rPr>
        <w:t xml:space="preserve"> </w:t>
      </w:r>
      <w:r>
        <w:rPr>
          <w:lang w:bidi="he-IL"/>
        </w:rPr>
        <w:t>he</w:t>
      </w:r>
      <w:r w:rsidR="00DA493B">
        <w:rPr>
          <w:lang w:bidi="he-IL"/>
        </w:rPr>
        <w:t xml:space="preserve"> </w:t>
      </w:r>
      <w:r>
        <w:rPr>
          <w:lang w:bidi="he-IL"/>
        </w:rPr>
        <w:t>asked</w:t>
      </w:r>
      <w:r w:rsidR="00DA493B">
        <w:rPr>
          <w:lang w:bidi="he-IL"/>
        </w:rPr>
        <w:t xml:space="preserve"> </w:t>
      </w:r>
      <w:r>
        <w:rPr>
          <w:lang w:bidi="he-IL"/>
        </w:rPr>
        <w:t>his</w:t>
      </w:r>
      <w:r w:rsidR="00DA493B">
        <w:rPr>
          <w:lang w:bidi="he-IL"/>
        </w:rPr>
        <w:t xml:space="preserve"> </w:t>
      </w:r>
      <w:r>
        <w:rPr>
          <w:lang w:bidi="he-IL"/>
        </w:rPr>
        <w:t>father</w:t>
      </w:r>
      <w:r w:rsidR="00DA493B">
        <w:rPr>
          <w:lang w:bidi="he-IL"/>
        </w:rPr>
        <w:t xml:space="preserve"> </w:t>
      </w:r>
      <w:r>
        <w:rPr>
          <w:lang w:bidi="he-IL"/>
        </w:rPr>
        <w:t>how</w:t>
      </w:r>
      <w:r w:rsidR="00DA493B">
        <w:rPr>
          <w:lang w:bidi="he-IL"/>
        </w:rPr>
        <w:t xml:space="preserve"> </w:t>
      </w:r>
      <w:r w:rsidRPr="00D27AA0">
        <w:rPr>
          <w:lang w:bidi="he-IL"/>
        </w:rPr>
        <w:t>one</w:t>
      </w:r>
      <w:r w:rsidR="00DA493B">
        <w:rPr>
          <w:lang w:bidi="he-IL"/>
        </w:rPr>
        <w:t xml:space="preserve"> </w:t>
      </w:r>
      <w:r>
        <w:rPr>
          <w:lang w:bidi="he-IL"/>
        </w:rPr>
        <w:t>tithes</w:t>
      </w:r>
      <w:r w:rsidR="00DA493B">
        <w:rPr>
          <w:lang w:bidi="he-IL"/>
        </w:rPr>
        <w:t xml:space="preserve"> </w:t>
      </w:r>
      <w:r>
        <w:rPr>
          <w:lang w:bidi="he-IL"/>
        </w:rPr>
        <w:t>salt</w:t>
      </w:r>
      <w:r w:rsidR="00DA493B">
        <w:rPr>
          <w:lang w:bidi="he-IL"/>
        </w:rPr>
        <w:t xml:space="preserve"> </w:t>
      </w:r>
      <w:r>
        <w:rPr>
          <w:lang w:bidi="he-IL"/>
        </w:rPr>
        <w:t>and</w:t>
      </w:r>
      <w:r w:rsidR="00DA493B">
        <w:rPr>
          <w:lang w:bidi="he-IL"/>
        </w:rPr>
        <w:t xml:space="preserve"> </w:t>
      </w:r>
      <w:r>
        <w:rPr>
          <w:lang w:bidi="he-IL"/>
        </w:rPr>
        <w:t>straw.</w:t>
      </w:r>
      <w:r w:rsidR="00DA493B">
        <w:rPr>
          <w:lang w:bidi="he-IL"/>
        </w:rPr>
        <w:t xml:space="preserve"> </w:t>
      </w:r>
      <w:r>
        <w:rPr>
          <w:lang w:bidi="he-IL"/>
        </w:rPr>
        <w:t>Salt</w:t>
      </w:r>
      <w:r w:rsidR="00DA493B">
        <w:rPr>
          <w:lang w:bidi="he-IL"/>
        </w:rPr>
        <w:t xml:space="preserve"> </w:t>
      </w:r>
      <w:r>
        <w:rPr>
          <w:lang w:bidi="he-IL"/>
        </w:rPr>
        <w:t>has</w:t>
      </w:r>
      <w:r w:rsidR="00DA493B">
        <w:rPr>
          <w:lang w:bidi="he-IL"/>
        </w:rPr>
        <w:t xml:space="preserve"> </w:t>
      </w:r>
      <w:r>
        <w:rPr>
          <w:lang w:bidi="he-IL"/>
        </w:rPr>
        <w:t>no</w:t>
      </w:r>
      <w:r w:rsidR="00DA493B">
        <w:rPr>
          <w:lang w:bidi="he-IL"/>
        </w:rPr>
        <w:t xml:space="preserve"> </w:t>
      </w:r>
      <w:r>
        <w:rPr>
          <w:lang w:bidi="he-IL"/>
        </w:rPr>
        <w:t>intrinsic</w:t>
      </w:r>
      <w:r w:rsidR="00DA493B">
        <w:rPr>
          <w:lang w:bidi="he-IL"/>
        </w:rPr>
        <w:t xml:space="preserve"> </w:t>
      </w:r>
      <w:r>
        <w:rPr>
          <w:lang w:bidi="he-IL"/>
        </w:rPr>
        <w:t>value.</w:t>
      </w:r>
      <w:r w:rsidR="00DA493B">
        <w:rPr>
          <w:lang w:bidi="he-IL"/>
        </w:rPr>
        <w:t xml:space="preserve"> </w:t>
      </w:r>
      <w:r>
        <w:rPr>
          <w:lang w:bidi="he-IL"/>
        </w:rPr>
        <w:t>It</w:t>
      </w:r>
      <w:r w:rsidR="00DA493B">
        <w:rPr>
          <w:lang w:bidi="he-IL"/>
        </w:rPr>
        <w:t xml:space="preserve"> </w:t>
      </w:r>
      <w:r>
        <w:rPr>
          <w:lang w:bidi="he-IL"/>
        </w:rPr>
        <w:t>finds</w:t>
      </w:r>
      <w:r w:rsidR="00DA493B">
        <w:rPr>
          <w:lang w:bidi="he-IL"/>
        </w:rPr>
        <w:t xml:space="preserve"> </w:t>
      </w:r>
      <w:r>
        <w:rPr>
          <w:lang w:bidi="he-IL"/>
        </w:rPr>
        <w:t>its</w:t>
      </w:r>
      <w:r w:rsidR="00DA493B">
        <w:rPr>
          <w:lang w:bidi="he-IL"/>
        </w:rPr>
        <w:t xml:space="preserve"> </w:t>
      </w:r>
      <w:r>
        <w:rPr>
          <w:lang w:bidi="he-IL"/>
        </w:rPr>
        <w:t>value</w:t>
      </w:r>
      <w:r w:rsidR="00DA493B">
        <w:rPr>
          <w:lang w:bidi="he-IL"/>
        </w:rPr>
        <w:t xml:space="preserve"> </w:t>
      </w:r>
      <w:r>
        <w:rPr>
          <w:lang w:bidi="he-IL"/>
        </w:rPr>
        <w:t>as</w:t>
      </w:r>
      <w:r w:rsidR="00DA493B">
        <w:rPr>
          <w:lang w:bidi="he-IL"/>
        </w:rPr>
        <w:t xml:space="preserve"> </w:t>
      </w:r>
      <w:r>
        <w:rPr>
          <w:lang w:bidi="he-IL"/>
        </w:rPr>
        <w:t>a</w:t>
      </w:r>
      <w:r w:rsidR="00DA493B">
        <w:rPr>
          <w:lang w:bidi="he-IL"/>
        </w:rPr>
        <w:t xml:space="preserve"> </w:t>
      </w:r>
      <w:r>
        <w:rPr>
          <w:lang w:bidi="he-IL"/>
        </w:rPr>
        <w:t>condiment</w:t>
      </w:r>
      <w:r w:rsidR="00DA493B">
        <w:rPr>
          <w:lang w:bidi="he-IL"/>
        </w:rPr>
        <w:t xml:space="preserve"> </w:t>
      </w:r>
      <w:r>
        <w:rPr>
          <w:lang w:bidi="he-IL"/>
        </w:rPr>
        <w:t>to</w:t>
      </w:r>
      <w:r w:rsidR="00DA493B">
        <w:rPr>
          <w:lang w:bidi="he-IL"/>
        </w:rPr>
        <w:t xml:space="preserve"> </w:t>
      </w:r>
      <w:r>
        <w:rPr>
          <w:lang w:bidi="he-IL"/>
        </w:rPr>
        <w:t>other</w:t>
      </w:r>
      <w:r w:rsidR="00DA493B">
        <w:rPr>
          <w:lang w:bidi="he-IL"/>
        </w:rPr>
        <w:t xml:space="preserve"> </w:t>
      </w:r>
      <w:r w:rsidRPr="00D27AA0">
        <w:rPr>
          <w:lang w:bidi="he-IL"/>
        </w:rPr>
        <w:t>food</w:t>
      </w:r>
      <w:r>
        <w:rPr>
          <w:lang w:bidi="he-IL"/>
        </w:rPr>
        <w:t>.</w:t>
      </w:r>
      <w:r w:rsidR="00DA493B">
        <w:rPr>
          <w:lang w:bidi="he-IL"/>
        </w:rPr>
        <w:t xml:space="preserve"> </w:t>
      </w:r>
      <w:r>
        <w:rPr>
          <w:lang w:bidi="he-IL"/>
        </w:rPr>
        <w:t>It</w:t>
      </w:r>
      <w:r w:rsidR="00DA493B">
        <w:rPr>
          <w:lang w:bidi="he-IL"/>
        </w:rPr>
        <w:t xml:space="preserve"> </w:t>
      </w:r>
      <w:r>
        <w:rPr>
          <w:lang w:bidi="he-IL"/>
        </w:rPr>
        <w:t>is</w:t>
      </w:r>
      <w:r w:rsidR="00DA493B">
        <w:rPr>
          <w:lang w:bidi="he-IL"/>
        </w:rPr>
        <w:t xml:space="preserve"> </w:t>
      </w:r>
      <w:r>
        <w:rPr>
          <w:lang w:bidi="he-IL"/>
        </w:rPr>
        <w:t>always</w:t>
      </w:r>
      <w:r w:rsidR="00DA493B">
        <w:rPr>
          <w:lang w:bidi="he-IL"/>
        </w:rPr>
        <w:t xml:space="preserve"> </w:t>
      </w:r>
      <w:r>
        <w:rPr>
          <w:lang w:bidi="he-IL"/>
        </w:rPr>
        <w:t>subordinate.</w:t>
      </w:r>
      <w:r w:rsidR="00DA493B">
        <w:rPr>
          <w:lang w:bidi="he-IL"/>
        </w:rPr>
        <w:t xml:space="preserve"> </w:t>
      </w:r>
      <w:r>
        <w:rPr>
          <w:lang w:bidi="he-IL"/>
        </w:rPr>
        <w:t>Straw,</w:t>
      </w:r>
      <w:r w:rsidR="00DA493B">
        <w:rPr>
          <w:lang w:bidi="he-IL"/>
        </w:rPr>
        <w:t xml:space="preserve"> </w:t>
      </w:r>
      <w:r>
        <w:rPr>
          <w:lang w:bidi="he-IL"/>
        </w:rPr>
        <w:t>too,</w:t>
      </w:r>
      <w:r w:rsidR="00DA493B">
        <w:rPr>
          <w:lang w:bidi="he-IL"/>
        </w:rPr>
        <w:t xml:space="preserve"> </w:t>
      </w:r>
      <w:r>
        <w:rPr>
          <w:lang w:bidi="he-IL"/>
        </w:rPr>
        <w:t>is</w:t>
      </w:r>
      <w:r w:rsidR="00DA493B">
        <w:rPr>
          <w:lang w:bidi="he-IL"/>
        </w:rPr>
        <w:t xml:space="preserve"> </w:t>
      </w:r>
      <w:r>
        <w:rPr>
          <w:lang w:bidi="he-IL"/>
        </w:rPr>
        <w:t>subordinate</w:t>
      </w:r>
      <w:r w:rsidR="00DA493B">
        <w:rPr>
          <w:lang w:bidi="he-IL"/>
        </w:rPr>
        <w:t xml:space="preserve"> </w:t>
      </w:r>
      <w:r>
        <w:rPr>
          <w:lang w:bidi="he-IL"/>
        </w:rPr>
        <w:t>to</w:t>
      </w:r>
      <w:r w:rsidR="00DA493B">
        <w:rPr>
          <w:lang w:bidi="he-IL"/>
        </w:rPr>
        <w:t xml:space="preserve"> </w:t>
      </w:r>
      <w:r>
        <w:rPr>
          <w:lang w:bidi="he-IL"/>
        </w:rPr>
        <w:t>wheat.</w:t>
      </w:r>
      <w:r w:rsidR="00DA493B">
        <w:rPr>
          <w:lang w:bidi="he-IL"/>
        </w:rPr>
        <w:t xml:space="preserve"> </w:t>
      </w:r>
      <w:r>
        <w:rPr>
          <w:lang w:bidi="he-IL"/>
        </w:rPr>
        <w:t>It</w:t>
      </w:r>
      <w:r w:rsidR="00DA493B">
        <w:rPr>
          <w:lang w:bidi="he-IL"/>
        </w:rPr>
        <w:t xml:space="preserve"> </w:t>
      </w:r>
      <w:r>
        <w:rPr>
          <w:lang w:bidi="he-IL"/>
        </w:rPr>
        <w:t>is</w:t>
      </w:r>
      <w:r w:rsidR="00DA493B">
        <w:rPr>
          <w:lang w:bidi="he-IL"/>
        </w:rPr>
        <w:t xml:space="preserve"> </w:t>
      </w:r>
      <w:r>
        <w:rPr>
          <w:lang w:bidi="he-IL"/>
        </w:rPr>
        <w:t>the</w:t>
      </w:r>
      <w:r w:rsidR="00DA493B">
        <w:rPr>
          <w:lang w:bidi="he-IL"/>
        </w:rPr>
        <w:t xml:space="preserve"> </w:t>
      </w:r>
      <w:r>
        <w:rPr>
          <w:lang w:bidi="he-IL"/>
        </w:rPr>
        <w:t>vessel</w:t>
      </w:r>
      <w:r w:rsidR="00DA493B">
        <w:rPr>
          <w:lang w:bidi="he-IL"/>
        </w:rPr>
        <w:t xml:space="preserve"> </w:t>
      </w:r>
      <w:r>
        <w:rPr>
          <w:lang w:bidi="he-IL"/>
        </w:rPr>
        <w:t>which</w:t>
      </w:r>
      <w:r w:rsidR="00DA493B">
        <w:rPr>
          <w:lang w:bidi="he-IL"/>
        </w:rPr>
        <w:t xml:space="preserve"> </w:t>
      </w:r>
      <w:r>
        <w:rPr>
          <w:lang w:bidi="he-IL"/>
        </w:rPr>
        <w:t>carries</w:t>
      </w:r>
      <w:r w:rsidR="00DA493B">
        <w:rPr>
          <w:lang w:bidi="he-IL"/>
        </w:rPr>
        <w:t xml:space="preserve"> </w:t>
      </w:r>
      <w:r>
        <w:rPr>
          <w:lang w:bidi="he-IL"/>
        </w:rPr>
        <w:t>the</w:t>
      </w:r>
      <w:r w:rsidR="00DA493B">
        <w:rPr>
          <w:lang w:bidi="he-IL"/>
        </w:rPr>
        <w:t xml:space="preserve"> </w:t>
      </w:r>
      <w:r>
        <w:rPr>
          <w:lang w:bidi="he-IL"/>
        </w:rPr>
        <w:t>wheat,</w:t>
      </w:r>
      <w:r w:rsidR="00DA493B">
        <w:rPr>
          <w:lang w:bidi="he-IL"/>
        </w:rPr>
        <w:t xml:space="preserve"> </w:t>
      </w:r>
      <w:r>
        <w:rPr>
          <w:lang w:bidi="he-IL"/>
        </w:rPr>
        <w:t>its</w:t>
      </w:r>
      <w:r w:rsidR="00DA493B">
        <w:rPr>
          <w:lang w:bidi="he-IL"/>
        </w:rPr>
        <w:t xml:space="preserve"> </w:t>
      </w:r>
      <w:r>
        <w:rPr>
          <w:lang w:bidi="he-IL"/>
        </w:rPr>
        <w:t>support,</w:t>
      </w:r>
      <w:r w:rsidR="00DA493B">
        <w:rPr>
          <w:lang w:bidi="he-IL"/>
        </w:rPr>
        <w:t xml:space="preserve"> </w:t>
      </w:r>
      <w:r>
        <w:rPr>
          <w:lang w:bidi="he-IL"/>
        </w:rPr>
        <w:t>its</w:t>
      </w:r>
      <w:r w:rsidR="00DA493B">
        <w:rPr>
          <w:lang w:bidi="he-IL"/>
        </w:rPr>
        <w:t xml:space="preserve"> </w:t>
      </w:r>
      <w:r>
        <w:rPr>
          <w:lang w:bidi="he-IL"/>
        </w:rPr>
        <w:t>method</w:t>
      </w:r>
      <w:r w:rsidR="00DA493B">
        <w:rPr>
          <w:lang w:bidi="he-IL"/>
        </w:rPr>
        <w:t xml:space="preserve"> </w:t>
      </w:r>
      <w:r>
        <w:rPr>
          <w:lang w:bidi="he-IL"/>
        </w:rPr>
        <w:t>of</w:t>
      </w:r>
      <w:r w:rsidR="00DA493B">
        <w:rPr>
          <w:lang w:bidi="he-IL"/>
        </w:rPr>
        <w:t xml:space="preserve"> </w:t>
      </w:r>
      <w:r>
        <w:rPr>
          <w:lang w:bidi="he-IL"/>
        </w:rPr>
        <w:t>existence.</w:t>
      </w:r>
      <w:r w:rsidR="00DA493B">
        <w:rPr>
          <w:lang w:bidi="he-IL"/>
        </w:rPr>
        <w:t xml:space="preserve"> </w:t>
      </w:r>
      <w:r>
        <w:rPr>
          <w:lang w:bidi="he-IL"/>
        </w:rPr>
        <w:t>But</w:t>
      </w:r>
      <w:r w:rsidR="00DA493B">
        <w:rPr>
          <w:lang w:bidi="he-IL"/>
        </w:rPr>
        <w:t xml:space="preserve"> </w:t>
      </w:r>
      <w:r>
        <w:rPr>
          <w:lang w:bidi="he-IL"/>
        </w:rPr>
        <w:t>it</w:t>
      </w:r>
      <w:r w:rsidR="00DA493B">
        <w:rPr>
          <w:lang w:bidi="he-IL"/>
        </w:rPr>
        <w:t xml:space="preserve"> </w:t>
      </w:r>
      <w:r>
        <w:rPr>
          <w:lang w:bidi="he-IL"/>
        </w:rPr>
        <w:t>is</w:t>
      </w:r>
      <w:r w:rsidR="00DA493B">
        <w:rPr>
          <w:lang w:bidi="he-IL"/>
        </w:rPr>
        <w:t xml:space="preserve"> </w:t>
      </w:r>
      <w:r>
        <w:rPr>
          <w:lang w:bidi="he-IL"/>
        </w:rPr>
        <w:t>not</w:t>
      </w:r>
      <w:r w:rsidR="00DA493B">
        <w:rPr>
          <w:lang w:bidi="he-IL"/>
        </w:rPr>
        <w:t xml:space="preserve"> </w:t>
      </w:r>
      <w:r>
        <w:rPr>
          <w:lang w:bidi="he-IL"/>
        </w:rPr>
        <w:t>the</w:t>
      </w:r>
      <w:r w:rsidR="00DA493B">
        <w:rPr>
          <w:lang w:bidi="he-IL"/>
        </w:rPr>
        <w:t xml:space="preserve"> </w:t>
      </w:r>
      <w:r>
        <w:rPr>
          <w:i/>
          <w:iCs/>
          <w:lang w:bidi="he-IL"/>
        </w:rPr>
        <w:t>essence</w:t>
      </w:r>
      <w:r>
        <w:rPr>
          <w:lang w:bidi="he-IL"/>
        </w:rPr>
        <w:t>.</w:t>
      </w:r>
      <w:r w:rsidR="00DA493B">
        <w:rPr>
          <w:lang w:bidi="he-IL"/>
        </w:rPr>
        <w:t xml:space="preserve"> </w:t>
      </w:r>
      <w:r>
        <w:rPr>
          <w:lang w:bidi="he-IL"/>
        </w:rPr>
        <w:t>The</w:t>
      </w:r>
      <w:r w:rsidR="00DA493B">
        <w:rPr>
          <w:lang w:bidi="he-IL"/>
        </w:rPr>
        <w:t xml:space="preserve"> </w:t>
      </w:r>
      <w:r>
        <w:rPr>
          <w:lang w:bidi="he-IL"/>
        </w:rPr>
        <w:t>wheat</w:t>
      </w:r>
      <w:r w:rsidR="00DA493B">
        <w:rPr>
          <w:lang w:bidi="he-IL"/>
        </w:rPr>
        <w:t xml:space="preserve"> </w:t>
      </w:r>
      <w:r>
        <w:rPr>
          <w:lang w:bidi="he-IL"/>
        </w:rPr>
        <w:t>is</w:t>
      </w:r>
      <w:r w:rsidR="00DA493B">
        <w:rPr>
          <w:lang w:bidi="he-IL"/>
        </w:rPr>
        <w:t xml:space="preserve"> </w:t>
      </w:r>
      <w:r>
        <w:rPr>
          <w:lang w:bidi="he-IL"/>
        </w:rPr>
        <w:t>the</w:t>
      </w:r>
      <w:r w:rsidR="00DA493B">
        <w:rPr>
          <w:lang w:bidi="he-IL"/>
        </w:rPr>
        <w:t xml:space="preserve"> </w:t>
      </w:r>
      <w:r>
        <w:rPr>
          <w:lang w:bidi="he-IL"/>
        </w:rPr>
        <w:t>essence.</w:t>
      </w:r>
      <w:r w:rsidR="00DA493B">
        <w:rPr>
          <w:lang w:bidi="he-IL"/>
        </w:rPr>
        <w:t xml:space="preserve"> </w:t>
      </w:r>
      <w:r>
        <w:rPr>
          <w:lang w:bidi="he-IL"/>
        </w:rPr>
        <w:t>The</w:t>
      </w:r>
      <w:r w:rsidR="00DA493B">
        <w:rPr>
          <w:lang w:bidi="he-IL"/>
        </w:rPr>
        <w:t xml:space="preserve"> </w:t>
      </w:r>
      <w:r w:rsidRPr="00D27AA0">
        <w:rPr>
          <w:lang w:bidi="he-IL"/>
        </w:rPr>
        <w:t>Jewish</w:t>
      </w:r>
      <w:r w:rsidR="00DA493B">
        <w:rPr>
          <w:lang w:bidi="he-IL"/>
        </w:rPr>
        <w:t xml:space="preserve"> </w:t>
      </w:r>
      <w:r>
        <w:rPr>
          <w:lang w:bidi="he-IL"/>
        </w:rPr>
        <w:t>People</w:t>
      </w:r>
      <w:r w:rsidR="00DA493B">
        <w:rPr>
          <w:lang w:bidi="he-IL"/>
        </w:rPr>
        <w:t xml:space="preserve"> </w:t>
      </w:r>
      <w:r>
        <w:rPr>
          <w:lang w:bidi="he-IL"/>
        </w:rPr>
        <w:t>-</w:t>
      </w:r>
      <w:r w:rsidR="00DA493B">
        <w:rPr>
          <w:lang w:bidi="he-IL"/>
        </w:rPr>
        <w:t xml:space="preserve"> </w:t>
      </w:r>
      <w:r w:rsidRPr="00D27AA0">
        <w:rPr>
          <w:lang w:bidi="he-IL"/>
        </w:rPr>
        <w:t>Yaaqob</w:t>
      </w:r>
      <w:r w:rsidR="00DA493B">
        <w:rPr>
          <w:lang w:bidi="he-IL"/>
        </w:rPr>
        <w:t xml:space="preserve"> </w:t>
      </w:r>
      <w:r>
        <w:rPr>
          <w:lang w:bidi="he-IL"/>
        </w:rPr>
        <w:t>-</w:t>
      </w:r>
      <w:r w:rsidR="00DA493B">
        <w:rPr>
          <w:lang w:bidi="he-IL"/>
        </w:rPr>
        <w:t xml:space="preserve"> </w:t>
      </w:r>
      <w:r>
        <w:rPr>
          <w:lang w:bidi="he-IL"/>
        </w:rPr>
        <w:t>are</w:t>
      </w:r>
      <w:r w:rsidR="00DA493B">
        <w:rPr>
          <w:lang w:bidi="he-IL"/>
        </w:rPr>
        <w:t xml:space="preserve"> </w:t>
      </w:r>
      <w:r>
        <w:rPr>
          <w:lang w:bidi="he-IL"/>
        </w:rPr>
        <w:t>the</w:t>
      </w:r>
      <w:r w:rsidR="00DA493B">
        <w:rPr>
          <w:lang w:bidi="he-IL"/>
        </w:rPr>
        <w:t xml:space="preserve"> </w:t>
      </w:r>
      <w:r w:rsidR="00451458">
        <w:rPr>
          <w:lang w:bidi="he-IL"/>
        </w:rPr>
        <w:t>“</w:t>
      </w:r>
      <w:r>
        <w:rPr>
          <w:lang w:bidi="he-IL"/>
        </w:rPr>
        <w:t>wheat</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sidRPr="00D27AA0">
        <w:rPr>
          <w:lang w:bidi="he-IL"/>
        </w:rPr>
        <w:t>world</w:t>
      </w:r>
      <w:r>
        <w:rPr>
          <w:lang w:bidi="he-IL"/>
        </w:rPr>
        <w:t>.</w:t>
      </w:r>
      <w:r w:rsidR="00451458">
        <w:rPr>
          <w:lang w:bidi="he-IL"/>
        </w:rPr>
        <w:t>”</w:t>
      </w:r>
      <w:r w:rsidR="00DA493B">
        <w:rPr>
          <w:lang w:bidi="he-IL"/>
        </w:rPr>
        <w:t xml:space="preserve"> </w:t>
      </w:r>
      <w:r>
        <w:rPr>
          <w:lang w:bidi="he-IL"/>
        </w:rPr>
        <w:t>The</w:t>
      </w:r>
      <w:r w:rsidR="00DA493B">
        <w:rPr>
          <w:lang w:bidi="he-IL"/>
        </w:rPr>
        <w:t xml:space="preserve"> </w:t>
      </w:r>
      <w:r w:rsidRPr="00D27AA0">
        <w:rPr>
          <w:lang w:bidi="he-IL"/>
        </w:rPr>
        <w:t>nations</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sidRPr="00D27AA0">
        <w:rPr>
          <w:lang w:bidi="he-IL"/>
        </w:rPr>
        <w:t>world</w:t>
      </w:r>
      <w:r w:rsidR="00DA493B">
        <w:rPr>
          <w:lang w:bidi="he-IL"/>
        </w:rPr>
        <w:t xml:space="preserve"> </w:t>
      </w:r>
      <w:r>
        <w:rPr>
          <w:lang w:bidi="he-IL"/>
        </w:rPr>
        <w:t>are</w:t>
      </w:r>
      <w:r w:rsidR="00DA493B">
        <w:rPr>
          <w:lang w:bidi="he-IL"/>
        </w:rPr>
        <w:t xml:space="preserve"> </w:t>
      </w:r>
      <w:r>
        <w:rPr>
          <w:lang w:bidi="he-IL"/>
        </w:rPr>
        <w:t>the</w:t>
      </w:r>
      <w:r w:rsidR="00DA493B">
        <w:rPr>
          <w:lang w:bidi="he-IL"/>
        </w:rPr>
        <w:t xml:space="preserve"> </w:t>
      </w:r>
      <w:r w:rsidR="00451458">
        <w:rPr>
          <w:lang w:bidi="he-IL"/>
        </w:rPr>
        <w:t>“</w:t>
      </w:r>
      <w:r>
        <w:rPr>
          <w:lang w:bidi="he-IL"/>
        </w:rPr>
        <w:t>straw</w:t>
      </w:r>
      <w:r w:rsidR="00451458">
        <w:rPr>
          <w:lang w:bidi="he-IL"/>
        </w:rPr>
        <w:t>”</w:t>
      </w:r>
      <w:r w:rsidR="00DA493B">
        <w:rPr>
          <w:lang w:bidi="he-IL"/>
        </w:rPr>
        <w:t xml:space="preserve"> </w:t>
      </w:r>
      <w:r>
        <w:rPr>
          <w:lang w:bidi="he-IL"/>
        </w:rPr>
        <w:t>-</w:t>
      </w:r>
      <w:r w:rsidR="00DA493B">
        <w:rPr>
          <w:lang w:bidi="he-IL"/>
        </w:rPr>
        <w:t xml:space="preserve"> </w:t>
      </w:r>
      <w:r>
        <w:rPr>
          <w:lang w:bidi="he-IL"/>
        </w:rPr>
        <w:t>the</w:t>
      </w:r>
      <w:r w:rsidR="00DA493B">
        <w:rPr>
          <w:lang w:bidi="he-IL"/>
        </w:rPr>
        <w:t xml:space="preserve"> </w:t>
      </w:r>
      <w:r>
        <w:rPr>
          <w:lang w:bidi="he-IL"/>
        </w:rPr>
        <w:t>means</w:t>
      </w:r>
      <w:r w:rsidR="00DA493B">
        <w:rPr>
          <w:lang w:bidi="he-IL"/>
        </w:rPr>
        <w:t xml:space="preserve"> </w:t>
      </w:r>
      <w:r>
        <w:rPr>
          <w:lang w:bidi="he-IL"/>
        </w:rPr>
        <w:t>by</w:t>
      </w:r>
      <w:r w:rsidR="00DA493B">
        <w:rPr>
          <w:lang w:bidi="he-IL"/>
        </w:rPr>
        <w:t xml:space="preserve"> </w:t>
      </w:r>
      <w:r>
        <w:rPr>
          <w:lang w:bidi="he-IL"/>
        </w:rPr>
        <w:t>which</w:t>
      </w:r>
      <w:r w:rsidR="00DA493B">
        <w:rPr>
          <w:lang w:bidi="he-IL"/>
        </w:rPr>
        <w:t xml:space="preserve"> </w:t>
      </w:r>
      <w:r>
        <w:rPr>
          <w:lang w:bidi="he-IL"/>
        </w:rPr>
        <w:t>the</w:t>
      </w:r>
      <w:r w:rsidR="00DA493B">
        <w:rPr>
          <w:lang w:bidi="he-IL"/>
        </w:rPr>
        <w:t xml:space="preserve"> </w:t>
      </w:r>
      <w:r w:rsidRPr="00D27AA0">
        <w:rPr>
          <w:lang w:bidi="he-IL"/>
        </w:rPr>
        <w:t>Jewish</w:t>
      </w:r>
      <w:r w:rsidR="00DA493B">
        <w:rPr>
          <w:lang w:bidi="he-IL"/>
        </w:rPr>
        <w:t xml:space="preserve"> </w:t>
      </w:r>
      <w:r>
        <w:rPr>
          <w:lang w:bidi="he-IL"/>
        </w:rPr>
        <w:t>People</w:t>
      </w:r>
      <w:r w:rsidR="00DA493B">
        <w:rPr>
          <w:lang w:bidi="he-IL"/>
        </w:rPr>
        <w:t xml:space="preserve"> </w:t>
      </w:r>
      <w:r>
        <w:rPr>
          <w:lang w:bidi="he-IL"/>
        </w:rPr>
        <w:t>can</w:t>
      </w:r>
      <w:r w:rsidR="00DA493B">
        <w:rPr>
          <w:lang w:bidi="he-IL"/>
        </w:rPr>
        <w:t xml:space="preserve"> </w:t>
      </w:r>
      <w:r>
        <w:rPr>
          <w:lang w:bidi="he-IL"/>
        </w:rPr>
        <w:t>fulfill</w:t>
      </w:r>
      <w:r w:rsidR="00DA493B">
        <w:rPr>
          <w:lang w:bidi="he-IL"/>
        </w:rPr>
        <w:t xml:space="preserve"> </w:t>
      </w:r>
      <w:r>
        <w:rPr>
          <w:lang w:bidi="he-IL"/>
        </w:rPr>
        <w:t>their</w:t>
      </w:r>
      <w:r w:rsidR="00DA493B">
        <w:rPr>
          <w:lang w:bidi="he-IL"/>
        </w:rPr>
        <w:t xml:space="preserve"> </w:t>
      </w:r>
      <w:r w:rsidRPr="00D27AA0">
        <w:rPr>
          <w:lang w:bidi="he-IL"/>
        </w:rPr>
        <w:t>spiritual</w:t>
      </w:r>
      <w:r w:rsidR="00DA493B">
        <w:rPr>
          <w:lang w:bidi="he-IL"/>
        </w:rPr>
        <w:t xml:space="preserve"> </w:t>
      </w:r>
      <w:r>
        <w:rPr>
          <w:lang w:bidi="he-IL"/>
        </w:rPr>
        <w:t>mission.</w:t>
      </w:r>
    </w:p>
    <w:p w14:paraId="755A42DE" w14:textId="77777777" w:rsidR="000F5B6F" w:rsidRDefault="000F5B6F" w:rsidP="000F5B6F">
      <w:pPr>
        <w:rPr>
          <w:lang w:bidi="he-IL"/>
        </w:rPr>
      </w:pPr>
    </w:p>
    <w:p w14:paraId="1A527CA2" w14:textId="29AA8A92" w:rsidR="000F5B6F" w:rsidRDefault="000F5B6F" w:rsidP="000F5B6F">
      <w:pPr>
        <w:rPr>
          <w:lang w:bidi="he-IL"/>
        </w:rPr>
      </w:pPr>
      <w:r>
        <w:rPr>
          <w:lang w:bidi="he-IL"/>
        </w:rPr>
        <w:t>In</w:t>
      </w:r>
      <w:r w:rsidR="00DA493B">
        <w:rPr>
          <w:lang w:bidi="he-IL"/>
        </w:rPr>
        <w:t xml:space="preserve"> </w:t>
      </w:r>
      <w:r>
        <w:rPr>
          <w:lang w:bidi="he-IL"/>
        </w:rPr>
        <w:t>the</w:t>
      </w:r>
      <w:r w:rsidR="00DA493B">
        <w:rPr>
          <w:lang w:bidi="he-IL"/>
        </w:rPr>
        <w:t xml:space="preserve"> </w:t>
      </w:r>
      <w:r>
        <w:rPr>
          <w:lang w:bidi="he-IL"/>
        </w:rPr>
        <w:t>mind</w:t>
      </w:r>
      <w:r w:rsidR="00DA493B">
        <w:rPr>
          <w:lang w:bidi="he-IL"/>
        </w:rPr>
        <w:t xml:space="preserve"> </w:t>
      </w:r>
      <w:r>
        <w:rPr>
          <w:lang w:bidi="he-IL"/>
        </w:rPr>
        <w:t>of</w:t>
      </w:r>
      <w:r w:rsidR="00DA493B">
        <w:rPr>
          <w:lang w:bidi="he-IL"/>
        </w:rPr>
        <w:t xml:space="preserve"> </w:t>
      </w:r>
      <w:r w:rsidRPr="00D27AA0">
        <w:rPr>
          <w:lang w:bidi="he-IL"/>
        </w:rPr>
        <w:t>Esav</w:t>
      </w:r>
      <w:r>
        <w:rPr>
          <w:lang w:bidi="he-IL"/>
        </w:rPr>
        <w:t>,</w:t>
      </w:r>
      <w:r w:rsidR="00DA493B">
        <w:rPr>
          <w:lang w:bidi="he-IL"/>
        </w:rPr>
        <w:t xml:space="preserve"> </w:t>
      </w:r>
      <w:r>
        <w:rPr>
          <w:lang w:bidi="he-IL"/>
        </w:rPr>
        <w:t>however,</w:t>
      </w:r>
      <w:r w:rsidR="00DA493B">
        <w:rPr>
          <w:lang w:bidi="he-IL"/>
        </w:rPr>
        <w:t xml:space="preserve"> </w:t>
      </w:r>
      <w:r>
        <w:rPr>
          <w:lang w:bidi="he-IL"/>
        </w:rPr>
        <w:t>straw</w:t>
      </w:r>
      <w:r w:rsidR="00DA493B">
        <w:rPr>
          <w:lang w:bidi="he-IL"/>
        </w:rPr>
        <w:t xml:space="preserve"> </w:t>
      </w:r>
      <w:r>
        <w:rPr>
          <w:lang w:bidi="he-IL"/>
        </w:rPr>
        <w:t>and</w:t>
      </w:r>
      <w:r w:rsidR="00DA493B">
        <w:rPr>
          <w:lang w:bidi="he-IL"/>
        </w:rPr>
        <w:t xml:space="preserve"> </w:t>
      </w:r>
      <w:r>
        <w:rPr>
          <w:lang w:bidi="he-IL"/>
        </w:rPr>
        <w:t>salt</w:t>
      </w:r>
      <w:r w:rsidR="00DA493B">
        <w:rPr>
          <w:lang w:bidi="he-IL"/>
        </w:rPr>
        <w:t xml:space="preserve"> </w:t>
      </w:r>
      <w:r>
        <w:rPr>
          <w:lang w:bidi="he-IL"/>
        </w:rPr>
        <w:t>were</w:t>
      </w:r>
      <w:r w:rsidR="00DA493B">
        <w:rPr>
          <w:lang w:bidi="he-IL"/>
        </w:rPr>
        <w:t xml:space="preserve"> </w:t>
      </w:r>
      <w:r>
        <w:rPr>
          <w:lang w:bidi="he-IL"/>
        </w:rPr>
        <w:t>of</w:t>
      </w:r>
      <w:r w:rsidR="00DA493B">
        <w:rPr>
          <w:lang w:bidi="he-IL"/>
        </w:rPr>
        <w:t xml:space="preserve"> </w:t>
      </w:r>
      <w:r>
        <w:rPr>
          <w:lang w:bidi="he-IL"/>
        </w:rPr>
        <w:t>the</w:t>
      </w:r>
      <w:r w:rsidR="00DA493B">
        <w:rPr>
          <w:lang w:bidi="he-IL"/>
        </w:rPr>
        <w:t xml:space="preserve"> </w:t>
      </w:r>
      <w:r>
        <w:rPr>
          <w:lang w:bidi="he-IL"/>
        </w:rPr>
        <w:t>essence.</w:t>
      </w:r>
      <w:r w:rsidR="00DA493B">
        <w:rPr>
          <w:lang w:bidi="he-IL"/>
        </w:rPr>
        <w:t xml:space="preserve"> </w:t>
      </w:r>
      <w:r>
        <w:rPr>
          <w:lang w:bidi="he-IL"/>
        </w:rPr>
        <w:t>Thus,</w:t>
      </w:r>
      <w:r w:rsidR="00DA493B">
        <w:rPr>
          <w:lang w:bidi="he-IL"/>
        </w:rPr>
        <w:t xml:space="preserve"> </w:t>
      </w:r>
      <w:r>
        <w:rPr>
          <w:lang w:bidi="he-IL"/>
        </w:rPr>
        <w:t>he</w:t>
      </w:r>
      <w:r w:rsidR="00DA493B">
        <w:rPr>
          <w:lang w:bidi="he-IL"/>
        </w:rPr>
        <w:t xml:space="preserve"> </w:t>
      </w:r>
      <w:r>
        <w:rPr>
          <w:lang w:bidi="he-IL"/>
        </w:rPr>
        <w:t>could</w:t>
      </w:r>
      <w:r w:rsidR="00DA493B">
        <w:rPr>
          <w:lang w:bidi="he-IL"/>
        </w:rPr>
        <w:t xml:space="preserve"> </w:t>
      </w:r>
      <w:r>
        <w:rPr>
          <w:lang w:bidi="he-IL"/>
        </w:rPr>
        <w:t>ask</w:t>
      </w:r>
      <w:r w:rsidR="00DA493B">
        <w:rPr>
          <w:lang w:bidi="he-IL"/>
        </w:rPr>
        <w:t xml:space="preserve"> </w:t>
      </w:r>
      <w:r>
        <w:rPr>
          <w:lang w:bidi="he-IL"/>
        </w:rPr>
        <w:t>his</w:t>
      </w:r>
      <w:r w:rsidR="00DA493B">
        <w:rPr>
          <w:lang w:bidi="he-IL"/>
        </w:rPr>
        <w:t xml:space="preserve"> </w:t>
      </w:r>
      <w:r>
        <w:rPr>
          <w:lang w:bidi="he-IL"/>
        </w:rPr>
        <w:t>father</w:t>
      </w:r>
      <w:r w:rsidR="00DA493B">
        <w:rPr>
          <w:lang w:bidi="he-IL"/>
        </w:rPr>
        <w:t xml:space="preserve"> </w:t>
      </w:r>
      <w:r>
        <w:rPr>
          <w:lang w:bidi="he-IL"/>
        </w:rPr>
        <w:t>how</w:t>
      </w:r>
      <w:r w:rsidR="00DA493B">
        <w:rPr>
          <w:lang w:bidi="he-IL"/>
        </w:rPr>
        <w:t xml:space="preserve"> </w:t>
      </w:r>
      <w:r>
        <w:rPr>
          <w:lang w:bidi="he-IL"/>
        </w:rPr>
        <w:t>to</w:t>
      </w:r>
      <w:r w:rsidR="00DA493B">
        <w:rPr>
          <w:lang w:bidi="he-IL"/>
        </w:rPr>
        <w:t xml:space="preserve"> </w:t>
      </w:r>
      <w:r>
        <w:rPr>
          <w:lang w:bidi="he-IL"/>
        </w:rPr>
        <w:t>tithe</w:t>
      </w:r>
      <w:r w:rsidR="00DA493B">
        <w:rPr>
          <w:lang w:bidi="he-IL"/>
        </w:rPr>
        <w:t xml:space="preserve"> </w:t>
      </w:r>
      <w:r>
        <w:rPr>
          <w:lang w:bidi="he-IL"/>
        </w:rPr>
        <w:t>them.</w:t>
      </w:r>
      <w:r w:rsidR="00DA493B">
        <w:rPr>
          <w:lang w:bidi="he-IL"/>
        </w:rPr>
        <w:t xml:space="preserve"> </w:t>
      </w:r>
      <w:r w:rsidRPr="00D27AA0">
        <w:rPr>
          <w:lang w:bidi="he-IL"/>
        </w:rPr>
        <w:t>Esav</w:t>
      </w:r>
      <w:r w:rsidR="00451458">
        <w:rPr>
          <w:lang w:bidi="he-IL"/>
        </w:rPr>
        <w:t>’</w:t>
      </w:r>
      <w:r>
        <w:rPr>
          <w:lang w:bidi="he-IL"/>
        </w:rPr>
        <w:t>s</w:t>
      </w:r>
      <w:r w:rsidR="00DA493B">
        <w:rPr>
          <w:lang w:bidi="he-IL"/>
        </w:rPr>
        <w:t xml:space="preserve"> </w:t>
      </w:r>
      <w:r>
        <w:rPr>
          <w:lang w:bidi="he-IL"/>
        </w:rPr>
        <w:t>question</w:t>
      </w:r>
      <w:r w:rsidR="00DA493B">
        <w:rPr>
          <w:lang w:bidi="he-IL"/>
        </w:rPr>
        <w:t xml:space="preserve"> </w:t>
      </w:r>
      <w:r>
        <w:rPr>
          <w:lang w:bidi="he-IL"/>
        </w:rPr>
        <w:t>betrayed</w:t>
      </w:r>
      <w:r w:rsidR="00DA493B">
        <w:rPr>
          <w:lang w:bidi="he-IL"/>
        </w:rPr>
        <w:t xml:space="preserve"> </w:t>
      </w:r>
      <w:r>
        <w:rPr>
          <w:lang w:bidi="he-IL"/>
        </w:rPr>
        <w:t>his</w:t>
      </w:r>
      <w:r w:rsidR="00DA493B">
        <w:rPr>
          <w:lang w:bidi="he-IL"/>
        </w:rPr>
        <w:t xml:space="preserve"> </w:t>
      </w:r>
      <w:r>
        <w:rPr>
          <w:lang w:bidi="he-IL"/>
        </w:rPr>
        <w:t>true</w:t>
      </w:r>
      <w:r w:rsidR="00DA493B">
        <w:rPr>
          <w:lang w:bidi="he-IL"/>
        </w:rPr>
        <w:t xml:space="preserve"> </w:t>
      </w:r>
      <w:r>
        <w:rPr>
          <w:lang w:bidi="he-IL"/>
        </w:rPr>
        <w:t>intentions.</w:t>
      </w:r>
      <w:r w:rsidR="00DA493B">
        <w:rPr>
          <w:lang w:bidi="he-IL"/>
        </w:rPr>
        <w:t xml:space="preserve"> </w:t>
      </w:r>
      <w:r w:rsidRPr="00D27AA0">
        <w:rPr>
          <w:lang w:bidi="he-IL"/>
        </w:rPr>
        <w:t>Esav</w:t>
      </w:r>
      <w:r w:rsidR="00DA493B">
        <w:rPr>
          <w:lang w:bidi="he-IL"/>
        </w:rPr>
        <w:t xml:space="preserve"> </w:t>
      </w:r>
      <w:r>
        <w:rPr>
          <w:lang w:bidi="he-IL"/>
        </w:rPr>
        <w:t>was</w:t>
      </w:r>
      <w:r w:rsidR="00DA493B">
        <w:rPr>
          <w:lang w:bidi="he-IL"/>
        </w:rPr>
        <w:t xml:space="preserve"> </w:t>
      </w:r>
      <w:r>
        <w:rPr>
          <w:lang w:bidi="he-IL"/>
        </w:rPr>
        <w:t>trying</w:t>
      </w:r>
      <w:r w:rsidR="00DA493B">
        <w:rPr>
          <w:lang w:bidi="he-IL"/>
        </w:rPr>
        <w:t xml:space="preserve"> </w:t>
      </w:r>
      <w:r>
        <w:rPr>
          <w:lang w:bidi="he-IL"/>
        </w:rPr>
        <w:t>to</w:t>
      </w:r>
      <w:r w:rsidR="00DA493B">
        <w:rPr>
          <w:lang w:bidi="he-IL"/>
        </w:rPr>
        <w:t xml:space="preserve"> </w:t>
      </w:r>
      <w:r>
        <w:rPr>
          <w:lang w:bidi="he-IL"/>
        </w:rPr>
        <w:t>overturn</w:t>
      </w:r>
      <w:r w:rsidR="00DA493B">
        <w:rPr>
          <w:lang w:bidi="he-IL"/>
        </w:rPr>
        <w:t xml:space="preserve"> </w:t>
      </w:r>
      <w:r>
        <w:rPr>
          <w:lang w:bidi="he-IL"/>
        </w:rPr>
        <w:t>the</w:t>
      </w:r>
      <w:r w:rsidR="00DA493B">
        <w:rPr>
          <w:lang w:bidi="he-IL"/>
        </w:rPr>
        <w:t xml:space="preserve"> </w:t>
      </w:r>
      <w:r>
        <w:rPr>
          <w:lang w:bidi="he-IL"/>
        </w:rPr>
        <w:t>Divine</w:t>
      </w:r>
      <w:r w:rsidR="00DA493B">
        <w:rPr>
          <w:lang w:bidi="he-IL"/>
        </w:rPr>
        <w:t xml:space="preserve"> </w:t>
      </w:r>
      <w:r>
        <w:rPr>
          <w:lang w:bidi="he-IL"/>
        </w:rPr>
        <w:t>order</w:t>
      </w:r>
      <w:r w:rsidR="00DA493B">
        <w:rPr>
          <w:lang w:bidi="he-IL"/>
        </w:rPr>
        <w:t xml:space="preserve"> </w:t>
      </w:r>
      <w:r>
        <w:rPr>
          <w:lang w:bidi="he-IL"/>
        </w:rPr>
        <w:t>of</w:t>
      </w:r>
      <w:r w:rsidR="00DA493B">
        <w:rPr>
          <w:lang w:bidi="he-IL"/>
        </w:rPr>
        <w:t xml:space="preserve"> </w:t>
      </w:r>
      <w:r w:rsidRPr="00D27AA0">
        <w:rPr>
          <w:lang w:bidi="he-IL"/>
        </w:rPr>
        <w:t>Creation</w:t>
      </w:r>
      <w:r>
        <w:rPr>
          <w:lang w:bidi="he-IL"/>
        </w:rPr>
        <w:t>.</w:t>
      </w:r>
      <w:r w:rsidR="00DA493B">
        <w:rPr>
          <w:lang w:bidi="he-IL"/>
        </w:rPr>
        <w:t xml:space="preserve"> </w:t>
      </w:r>
      <w:r w:rsidRPr="00D27AA0">
        <w:rPr>
          <w:lang w:bidi="he-IL"/>
        </w:rPr>
        <w:t>Esav</w:t>
      </w:r>
      <w:r w:rsidR="00DA493B">
        <w:rPr>
          <w:lang w:bidi="he-IL"/>
        </w:rPr>
        <w:t xml:space="preserve"> </w:t>
      </w:r>
      <w:r>
        <w:rPr>
          <w:lang w:bidi="he-IL"/>
        </w:rPr>
        <w:t>was</w:t>
      </w:r>
      <w:r w:rsidR="00DA493B">
        <w:rPr>
          <w:lang w:bidi="he-IL"/>
        </w:rPr>
        <w:t xml:space="preserve"> </w:t>
      </w:r>
      <w:r>
        <w:rPr>
          <w:lang w:bidi="he-IL"/>
        </w:rPr>
        <w:t>trying</w:t>
      </w:r>
      <w:r w:rsidR="00DA493B">
        <w:rPr>
          <w:lang w:bidi="he-IL"/>
        </w:rPr>
        <w:t xml:space="preserve"> </w:t>
      </w:r>
      <w:r>
        <w:rPr>
          <w:lang w:bidi="he-IL"/>
        </w:rPr>
        <w:t>to</w:t>
      </w:r>
      <w:r w:rsidR="00DA493B">
        <w:rPr>
          <w:lang w:bidi="he-IL"/>
        </w:rPr>
        <w:t xml:space="preserve"> </w:t>
      </w:r>
      <w:r>
        <w:rPr>
          <w:lang w:bidi="he-IL"/>
        </w:rPr>
        <w:t>turn</w:t>
      </w:r>
      <w:r w:rsidR="00DA493B">
        <w:rPr>
          <w:lang w:bidi="he-IL"/>
        </w:rPr>
        <w:t xml:space="preserve"> </w:t>
      </w:r>
      <w:r>
        <w:rPr>
          <w:lang w:bidi="he-IL"/>
        </w:rPr>
        <w:t>the</w:t>
      </w:r>
      <w:r w:rsidR="00DA493B">
        <w:rPr>
          <w:lang w:bidi="he-IL"/>
        </w:rPr>
        <w:t xml:space="preserve"> </w:t>
      </w:r>
      <w:r>
        <w:rPr>
          <w:lang w:bidi="he-IL"/>
        </w:rPr>
        <w:t>bath</w:t>
      </w:r>
      <w:r w:rsidR="00DA493B">
        <w:rPr>
          <w:lang w:bidi="he-IL"/>
        </w:rPr>
        <w:t xml:space="preserve"> </w:t>
      </w:r>
      <w:r>
        <w:rPr>
          <w:lang w:bidi="he-IL"/>
        </w:rPr>
        <w:t>water</w:t>
      </w:r>
      <w:r w:rsidR="00DA493B">
        <w:rPr>
          <w:lang w:bidi="he-IL"/>
        </w:rPr>
        <w:t xml:space="preserve"> </w:t>
      </w:r>
      <w:r>
        <w:rPr>
          <w:lang w:bidi="he-IL"/>
        </w:rPr>
        <w:t>into</w:t>
      </w:r>
      <w:r w:rsidR="00DA493B">
        <w:rPr>
          <w:lang w:bidi="he-IL"/>
        </w:rPr>
        <w:t xml:space="preserve"> </w:t>
      </w:r>
      <w:r>
        <w:rPr>
          <w:lang w:bidi="he-IL"/>
        </w:rPr>
        <w:t>the</w:t>
      </w:r>
      <w:r w:rsidR="00DA493B">
        <w:rPr>
          <w:lang w:bidi="he-IL"/>
        </w:rPr>
        <w:t xml:space="preserve"> </w:t>
      </w:r>
      <w:r>
        <w:rPr>
          <w:lang w:bidi="he-IL"/>
        </w:rPr>
        <w:t>baby.</w:t>
      </w:r>
    </w:p>
    <w:p w14:paraId="46276D43" w14:textId="71978E43" w:rsidR="002300D5" w:rsidRDefault="002300D5" w:rsidP="000F5B6F">
      <w:pPr>
        <w:rPr>
          <w:lang w:bidi="he-IL"/>
        </w:rPr>
      </w:pPr>
    </w:p>
    <w:p w14:paraId="5F391B36" w14:textId="571A435C" w:rsidR="002300D5" w:rsidRDefault="002300D5" w:rsidP="002300D5">
      <w:pPr>
        <w:rPr>
          <w:shd w:val="clear" w:color="auto" w:fill="FFFFFF"/>
          <w:lang w:bidi="he-IL"/>
        </w:rPr>
      </w:pPr>
      <w:r>
        <w:rPr>
          <w:shd w:val="clear" w:color="auto" w:fill="FFFFFF"/>
          <w:lang w:bidi="he-IL"/>
        </w:rPr>
        <w:t>We</w:t>
      </w:r>
      <w:r w:rsidR="00DA493B">
        <w:rPr>
          <w:shd w:val="clear" w:color="auto" w:fill="FFFFFF"/>
          <w:lang w:bidi="he-IL"/>
        </w:rPr>
        <w:t xml:space="preserve"> </w:t>
      </w:r>
      <w:r>
        <w:rPr>
          <w:shd w:val="clear" w:color="auto" w:fill="FFFFFF"/>
          <w:lang w:bidi="he-IL"/>
        </w:rPr>
        <w:t>can</w:t>
      </w:r>
      <w:r w:rsidR="00DA493B">
        <w:rPr>
          <w:shd w:val="clear" w:color="auto" w:fill="FFFFFF"/>
          <w:lang w:bidi="he-IL"/>
        </w:rPr>
        <w:t xml:space="preserve"> </w:t>
      </w:r>
      <w:r>
        <w:rPr>
          <w:shd w:val="clear" w:color="auto" w:fill="FFFFFF"/>
          <w:lang w:bidi="he-IL"/>
        </w:rPr>
        <w:t>learn</w:t>
      </w:r>
      <w:r w:rsidR="00DA493B">
        <w:rPr>
          <w:shd w:val="clear" w:color="auto" w:fill="FFFFFF"/>
          <w:lang w:bidi="he-IL"/>
        </w:rPr>
        <w:t xml:space="preserve"> </w:t>
      </w:r>
      <w:r w:rsidRPr="00D27AA0">
        <w:rPr>
          <w:shd w:val="clear" w:color="auto" w:fill="FFFFFF"/>
          <w:lang w:bidi="he-IL"/>
        </w:rPr>
        <w:t>two</w:t>
      </w:r>
      <w:r w:rsidR="00DA493B">
        <w:rPr>
          <w:shd w:val="clear" w:color="auto" w:fill="FFFFFF"/>
          <w:lang w:bidi="he-IL"/>
        </w:rPr>
        <w:t xml:space="preserve"> </w:t>
      </w:r>
      <w:r>
        <w:rPr>
          <w:shd w:val="clear" w:color="auto" w:fill="FFFFFF"/>
          <w:lang w:bidi="he-IL"/>
        </w:rPr>
        <w:t>important</w:t>
      </w:r>
      <w:r w:rsidR="00DA493B">
        <w:rPr>
          <w:shd w:val="clear" w:color="auto" w:fill="FFFFFF"/>
          <w:lang w:bidi="he-IL"/>
        </w:rPr>
        <w:t xml:space="preserve"> </w:t>
      </w:r>
      <w:r>
        <w:rPr>
          <w:shd w:val="clear" w:color="auto" w:fill="FFFFFF"/>
          <w:lang w:bidi="he-IL"/>
        </w:rPr>
        <w:t>lessons</w:t>
      </w:r>
      <w:r w:rsidR="00DA493B">
        <w:rPr>
          <w:shd w:val="clear" w:color="auto" w:fill="FFFFFF"/>
          <w:lang w:bidi="he-IL"/>
        </w:rPr>
        <w:t xml:space="preserve"> </w:t>
      </w:r>
      <w:r>
        <w:rPr>
          <w:shd w:val="clear" w:color="auto" w:fill="FFFFFF"/>
          <w:lang w:bidi="he-IL"/>
        </w:rPr>
        <w:t>from</w:t>
      </w:r>
      <w:r w:rsidR="00DA493B">
        <w:rPr>
          <w:shd w:val="clear" w:color="auto" w:fill="FFFFFF"/>
          <w:lang w:bidi="he-IL"/>
        </w:rPr>
        <w:t xml:space="preserve"> </w:t>
      </w:r>
      <w:r>
        <w:rPr>
          <w:shd w:val="clear" w:color="auto" w:fill="FFFFFF"/>
          <w:lang w:bidi="he-IL"/>
        </w:rPr>
        <w:t>all</w:t>
      </w:r>
      <w:r w:rsidR="00DA493B">
        <w:rPr>
          <w:shd w:val="clear" w:color="auto" w:fill="FFFFFF"/>
          <w:lang w:bidi="he-IL"/>
        </w:rPr>
        <w:t xml:space="preserve"> </w:t>
      </w:r>
      <w:r>
        <w:rPr>
          <w:shd w:val="clear" w:color="auto" w:fill="FFFFFF"/>
          <w:lang w:bidi="he-IL"/>
        </w:rPr>
        <w:t>of</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Pr>
          <w:shd w:val="clear" w:color="auto" w:fill="FFFFFF"/>
          <w:lang w:bidi="he-IL"/>
        </w:rPr>
        <w:t>above.</w:t>
      </w:r>
      <w:r w:rsidR="00DA493B">
        <w:rPr>
          <w:shd w:val="clear" w:color="auto" w:fill="FFFFFF"/>
          <w:lang w:bidi="he-IL"/>
        </w:rPr>
        <w:t xml:space="preserve">  </w:t>
      </w:r>
      <w:r w:rsidRPr="00D27AA0">
        <w:rPr>
          <w:shd w:val="clear" w:color="auto" w:fill="FFFFFF"/>
          <w:lang w:bidi="he-IL"/>
        </w:rPr>
        <w:t>First</w:t>
      </w:r>
      <w:r w:rsidR="00DA493B">
        <w:rPr>
          <w:shd w:val="clear" w:color="auto" w:fill="FFFFFF"/>
          <w:lang w:bidi="he-IL"/>
        </w:rPr>
        <w:t xml:space="preserve"> </w:t>
      </w:r>
      <w:r>
        <w:rPr>
          <w:shd w:val="clear" w:color="auto" w:fill="FFFFFF"/>
          <w:lang w:bidi="he-IL"/>
        </w:rPr>
        <w:t>of</w:t>
      </w:r>
      <w:r w:rsidR="00DA493B">
        <w:rPr>
          <w:shd w:val="clear" w:color="auto" w:fill="FFFFFF"/>
          <w:lang w:bidi="he-IL"/>
        </w:rPr>
        <w:t xml:space="preserve"> </w:t>
      </w:r>
      <w:r>
        <w:rPr>
          <w:shd w:val="clear" w:color="auto" w:fill="FFFFFF"/>
          <w:lang w:bidi="he-IL"/>
        </w:rPr>
        <w:t>all,</w:t>
      </w:r>
      <w:r w:rsidR="00DA493B">
        <w:rPr>
          <w:shd w:val="clear" w:color="auto" w:fill="FFFFFF"/>
          <w:lang w:bidi="he-IL"/>
        </w:rPr>
        <w:t xml:space="preserve"> </w:t>
      </w:r>
      <w:r>
        <w:rPr>
          <w:shd w:val="clear" w:color="auto" w:fill="FFFFFF"/>
          <w:lang w:bidi="he-IL"/>
        </w:rPr>
        <w:t>this</w:t>
      </w:r>
      <w:r w:rsidR="00DA493B">
        <w:rPr>
          <w:shd w:val="clear" w:color="auto" w:fill="FFFFFF"/>
          <w:lang w:bidi="he-IL"/>
        </w:rPr>
        <w:t xml:space="preserve"> </w:t>
      </w:r>
      <w:r>
        <w:rPr>
          <w:shd w:val="clear" w:color="auto" w:fill="FFFFFF"/>
          <w:lang w:bidi="he-IL"/>
        </w:rPr>
        <w:t>story</w:t>
      </w:r>
      <w:r w:rsidR="00DA493B">
        <w:rPr>
          <w:shd w:val="clear" w:color="auto" w:fill="FFFFFF"/>
          <w:lang w:bidi="he-IL"/>
        </w:rPr>
        <w:t xml:space="preserve"> </w:t>
      </w:r>
      <w:r>
        <w:rPr>
          <w:shd w:val="clear" w:color="auto" w:fill="FFFFFF"/>
          <w:lang w:bidi="he-IL"/>
        </w:rPr>
        <w:t>gives</w:t>
      </w:r>
      <w:r w:rsidR="00DA493B">
        <w:rPr>
          <w:shd w:val="clear" w:color="auto" w:fill="FFFFFF"/>
          <w:lang w:bidi="he-IL"/>
        </w:rPr>
        <w:t xml:space="preserve"> </w:t>
      </w:r>
      <w:r>
        <w:rPr>
          <w:shd w:val="clear" w:color="auto" w:fill="FFFFFF"/>
          <w:lang w:bidi="he-IL"/>
        </w:rPr>
        <w:t>us</w:t>
      </w:r>
      <w:r w:rsidR="00DA493B">
        <w:rPr>
          <w:shd w:val="clear" w:color="auto" w:fill="FFFFFF"/>
          <w:lang w:bidi="he-IL"/>
        </w:rPr>
        <w:t xml:space="preserve"> </w:t>
      </w:r>
      <w:r w:rsidRPr="00D27AA0">
        <w:rPr>
          <w:shd w:val="clear" w:color="auto" w:fill="FFFFFF"/>
          <w:lang w:bidi="he-IL"/>
        </w:rPr>
        <w:t>insight</w:t>
      </w:r>
      <w:r w:rsidR="00DA493B">
        <w:rPr>
          <w:shd w:val="clear" w:color="auto" w:fill="FFFFFF"/>
          <w:lang w:bidi="he-IL"/>
        </w:rPr>
        <w:t xml:space="preserve"> </w:t>
      </w:r>
      <w:r>
        <w:rPr>
          <w:shd w:val="clear" w:color="auto" w:fill="FFFFFF"/>
          <w:lang w:bidi="he-IL"/>
        </w:rPr>
        <w:t>regarding</w:t>
      </w:r>
      <w:r w:rsidR="00DA493B">
        <w:rPr>
          <w:shd w:val="clear" w:color="auto" w:fill="FFFFFF"/>
          <w:lang w:bidi="he-IL"/>
        </w:rPr>
        <w:t xml:space="preserve"> </w:t>
      </w:r>
      <w:r>
        <w:rPr>
          <w:shd w:val="clear" w:color="auto" w:fill="FFFFFF"/>
          <w:lang w:bidi="he-IL"/>
        </w:rPr>
        <w:t>what</w:t>
      </w:r>
      <w:r w:rsidR="00DA493B">
        <w:rPr>
          <w:shd w:val="clear" w:color="auto" w:fill="FFFFFF"/>
          <w:lang w:bidi="he-IL"/>
        </w:rPr>
        <w:t xml:space="preserve"> </w:t>
      </w:r>
      <w:r>
        <w:rPr>
          <w:shd w:val="clear" w:color="auto" w:fill="FFFFFF"/>
          <w:lang w:bidi="he-IL"/>
        </w:rPr>
        <w:t>our</w:t>
      </w:r>
      <w:r w:rsidR="00DA493B">
        <w:rPr>
          <w:shd w:val="clear" w:color="auto" w:fill="FFFFFF"/>
          <w:lang w:bidi="he-IL"/>
        </w:rPr>
        <w:t xml:space="preserve"> </w:t>
      </w:r>
      <w:r>
        <w:rPr>
          <w:shd w:val="clear" w:color="auto" w:fill="FFFFFF"/>
          <w:lang w:bidi="he-IL"/>
        </w:rPr>
        <w:t>perspective</w:t>
      </w:r>
      <w:r w:rsidR="00DA493B">
        <w:rPr>
          <w:shd w:val="clear" w:color="auto" w:fill="FFFFFF"/>
          <w:lang w:bidi="he-IL"/>
        </w:rPr>
        <w:t xml:space="preserve"> </w:t>
      </w:r>
      <w:r>
        <w:rPr>
          <w:shd w:val="clear" w:color="auto" w:fill="FFFFFF"/>
          <w:lang w:bidi="he-IL"/>
        </w:rPr>
        <w:t>should</w:t>
      </w:r>
      <w:r w:rsidR="00DA493B">
        <w:rPr>
          <w:shd w:val="clear" w:color="auto" w:fill="FFFFFF"/>
          <w:lang w:bidi="he-IL"/>
        </w:rPr>
        <w:t xml:space="preserve"> </w:t>
      </w:r>
      <w:r>
        <w:rPr>
          <w:shd w:val="clear" w:color="auto" w:fill="FFFFFF"/>
          <w:lang w:bidi="he-IL"/>
        </w:rPr>
        <w:t>be</w:t>
      </w:r>
      <w:r w:rsidR="00DA493B">
        <w:rPr>
          <w:shd w:val="clear" w:color="auto" w:fill="FFFFFF"/>
          <w:lang w:bidi="he-IL"/>
        </w:rPr>
        <w:t xml:space="preserve"> </w:t>
      </w:r>
      <w:r>
        <w:rPr>
          <w:shd w:val="clear" w:color="auto" w:fill="FFFFFF"/>
          <w:lang w:bidi="he-IL"/>
        </w:rPr>
        <w:t>towards</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Pr>
          <w:shd w:val="clear" w:color="auto" w:fill="FFFFFF"/>
          <w:lang w:bidi="he-IL"/>
        </w:rPr>
        <w:t>non-</w:t>
      </w:r>
      <w:r w:rsidRPr="00D27AA0">
        <w:rPr>
          <w:shd w:val="clear" w:color="auto" w:fill="FFFFFF"/>
          <w:lang w:bidi="he-IL"/>
        </w:rPr>
        <w:t>Jewish</w:t>
      </w:r>
      <w:r w:rsidR="00DA493B">
        <w:rPr>
          <w:shd w:val="clear" w:color="auto" w:fill="FFFFFF"/>
          <w:lang w:bidi="he-IL"/>
        </w:rPr>
        <w:t xml:space="preserve"> </w:t>
      </w:r>
      <w:r w:rsidRPr="00D27AA0">
        <w:rPr>
          <w:shd w:val="clear" w:color="auto" w:fill="FFFFFF"/>
          <w:lang w:bidi="he-IL"/>
        </w:rPr>
        <w:t>world</w:t>
      </w:r>
      <w:r>
        <w:rPr>
          <w:shd w:val="clear" w:color="auto" w:fill="FFFFFF"/>
          <w:lang w:bidi="he-IL"/>
        </w:rPr>
        <w:t>.</w:t>
      </w:r>
      <w:r w:rsidR="00DA493B">
        <w:rPr>
          <w:shd w:val="clear" w:color="auto" w:fill="FFFFFF"/>
          <w:lang w:bidi="he-IL"/>
        </w:rPr>
        <w:t xml:space="preserve">  </w:t>
      </w:r>
      <w:r>
        <w:rPr>
          <w:shd w:val="clear" w:color="auto" w:fill="FFFFFF"/>
          <w:lang w:bidi="he-IL"/>
        </w:rPr>
        <w:t>We</w:t>
      </w:r>
      <w:r w:rsidR="00DA493B">
        <w:rPr>
          <w:shd w:val="clear" w:color="auto" w:fill="FFFFFF"/>
          <w:lang w:bidi="he-IL"/>
        </w:rPr>
        <w:t xml:space="preserve"> </w:t>
      </w:r>
      <w:r>
        <w:rPr>
          <w:shd w:val="clear" w:color="auto" w:fill="FFFFFF"/>
          <w:lang w:bidi="he-IL"/>
        </w:rPr>
        <w:t>respect</w:t>
      </w:r>
      <w:r w:rsidR="00DA493B">
        <w:rPr>
          <w:shd w:val="clear" w:color="auto" w:fill="FFFFFF"/>
          <w:lang w:bidi="he-IL"/>
        </w:rPr>
        <w:t xml:space="preserve"> </w:t>
      </w:r>
      <w:r>
        <w:rPr>
          <w:shd w:val="clear" w:color="auto" w:fill="FFFFFF"/>
          <w:lang w:bidi="he-IL"/>
        </w:rPr>
        <w:t>them,</w:t>
      </w:r>
      <w:r w:rsidR="00DA493B">
        <w:rPr>
          <w:shd w:val="clear" w:color="auto" w:fill="FFFFFF"/>
          <w:lang w:bidi="he-IL"/>
        </w:rPr>
        <w:t xml:space="preserve"> </w:t>
      </w:r>
      <w:r>
        <w:rPr>
          <w:shd w:val="clear" w:color="auto" w:fill="FFFFFF"/>
          <w:lang w:bidi="he-IL"/>
        </w:rPr>
        <w:t>do</w:t>
      </w:r>
      <w:r w:rsidR="00DA493B">
        <w:rPr>
          <w:shd w:val="clear" w:color="auto" w:fill="FFFFFF"/>
          <w:lang w:bidi="he-IL"/>
        </w:rPr>
        <w:t xml:space="preserve"> </w:t>
      </w:r>
      <w:r>
        <w:rPr>
          <w:shd w:val="clear" w:color="auto" w:fill="FFFFFF"/>
          <w:lang w:bidi="he-IL"/>
        </w:rPr>
        <w:t>not</w:t>
      </w:r>
      <w:r w:rsidR="00DA493B">
        <w:rPr>
          <w:shd w:val="clear" w:color="auto" w:fill="FFFFFF"/>
          <w:lang w:bidi="he-IL"/>
        </w:rPr>
        <w:t xml:space="preserve"> </w:t>
      </w:r>
      <w:r>
        <w:rPr>
          <w:shd w:val="clear" w:color="auto" w:fill="FFFFFF"/>
          <w:lang w:bidi="he-IL"/>
        </w:rPr>
        <w:t>ignore</w:t>
      </w:r>
      <w:r w:rsidR="00DA493B">
        <w:rPr>
          <w:shd w:val="clear" w:color="auto" w:fill="FFFFFF"/>
          <w:lang w:bidi="he-IL"/>
        </w:rPr>
        <w:t xml:space="preserve"> </w:t>
      </w:r>
      <w:r>
        <w:rPr>
          <w:shd w:val="clear" w:color="auto" w:fill="FFFFFF"/>
          <w:lang w:bidi="he-IL"/>
        </w:rPr>
        <w:t>them,</w:t>
      </w:r>
      <w:r w:rsidR="00DA493B">
        <w:rPr>
          <w:shd w:val="clear" w:color="auto" w:fill="FFFFFF"/>
          <w:lang w:bidi="he-IL"/>
        </w:rPr>
        <w:t xml:space="preserve"> </w:t>
      </w:r>
      <w:r>
        <w:rPr>
          <w:shd w:val="clear" w:color="auto" w:fill="FFFFFF"/>
          <w:lang w:bidi="he-IL"/>
        </w:rPr>
        <w:t>recognize</w:t>
      </w:r>
      <w:r w:rsidR="00DA493B">
        <w:rPr>
          <w:shd w:val="clear" w:color="auto" w:fill="FFFFFF"/>
          <w:lang w:bidi="he-IL"/>
        </w:rPr>
        <w:t xml:space="preserve"> </w:t>
      </w:r>
      <w:r>
        <w:rPr>
          <w:shd w:val="clear" w:color="auto" w:fill="FFFFFF"/>
          <w:lang w:bidi="he-IL"/>
        </w:rPr>
        <w:t>that</w:t>
      </w:r>
      <w:r w:rsidR="00DA493B">
        <w:rPr>
          <w:shd w:val="clear" w:color="auto" w:fill="FFFFFF"/>
          <w:lang w:bidi="he-IL"/>
        </w:rPr>
        <w:t xml:space="preserve"> </w:t>
      </w:r>
      <w:r>
        <w:rPr>
          <w:shd w:val="clear" w:color="auto" w:fill="FFFFFF"/>
          <w:lang w:bidi="he-IL"/>
        </w:rPr>
        <w:t>they</w:t>
      </w:r>
      <w:r w:rsidR="00DA493B">
        <w:rPr>
          <w:shd w:val="clear" w:color="auto" w:fill="FFFFFF"/>
          <w:lang w:bidi="he-IL"/>
        </w:rPr>
        <w:t xml:space="preserve"> </w:t>
      </w:r>
      <w:r>
        <w:rPr>
          <w:shd w:val="clear" w:color="auto" w:fill="FFFFFF"/>
          <w:lang w:bidi="he-IL"/>
        </w:rPr>
        <w:t>have</w:t>
      </w:r>
      <w:r w:rsidR="00DA493B">
        <w:rPr>
          <w:shd w:val="clear" w:color="auto" w:fill="FFFFFF"/>
          <w:lang w:bidi="he-IL"/>
        </w:rPr>
        <w:t xml:space="preserve"> </w:t>
      </w:r>
      <w:r>
        <w:rPr>
          <w:shd w:val="clear" w:color="auto" w:fill="FFFFFF"/>
          <w:lang w:bidi="he-IL"/>
        </w:rPr>
        <w:t>a</w:t>
      </w:r>
      <w:r w:rsidR="00DA493B">
        <w:rPr>
          <w:shd w:val="clear" w:color="auto" w:fill="FFFFFF"/>
          <w:lang w:bidi="he-IL"/>
        </w:rPr>
        <w:t xml:space="preserve"> </w:t>
      </w:r>
      <w:r>
        <w:rPr>
          <w:shd w:val="clear" w:color="auto" w:fill="FFFFFF"/>
          <w:lang w:bidi="he-IL"/>
        </w:rPr>
        <w:t>role</w:t>
      </w:r>
      <w:r w:rsidR="00DA493B">
        <w:rPr>
          <w:shd w:val="clear" w:color="auto" w:fill="FFFFFF"/>
          <w:lang w:bidi="he-IL"/>
        </w:rPr>
        <w:t xml:space="preserve"> </w:t>
      </w:r>
      <w:r>
        <w:rPr>
          <w:shd w:val="clear" w:color="auto" w:fill="FFFFFF"/>
          <w:lang w:bidi="he-IL"/>
        </w:rPr>
        <w:t>in</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sidRPr="00D27AA0">
        <w:rPr>
          <w:shd w:val="clear" w:color="auto" w:fill="FFFFFF"/>
          <w:lang w:bidi="he-IL"/>
        </w:rPr>
        <w:t>world</w:t>
      </w:r>
      <w:r>
        <w:rPr>
          <w:shd w:val="clear" w:color="auto" w:fill="FFFFFF"/>
          <w:lang w:bidi="he-IL"/>
        </w:rPr>
        <w:t>,</w:t>
      </w:r>
      <w:r w:rsidR="00DA493B">
        <w:rPr>
          <w:shd w:val="clear" w:color="auto" w:fill="FFFFFF"/>
          <w:lang w:bidi="he-IL"/>
        </w:rPr>
        <w:t xml:space="preserve"> </w:t>
      </w:r>
      <w:r>
        <w:rPr>
          <w:shd w:val="clear" w:color="auto" w:fill="FFFFFF"/>
          <w:lang w:bidi="he-IL"/>
        </w:rPr>
        <w:t>are</w:t>
      </w:r>
      <w:r w:rsidR="00DA493B">
        <w:rPr>
          <w:shd w:val="clear" w:color="auto" w:fill="FFFFFF"/>
          <w:lang w:bidi="he-IL"/>
        </w:rPr>
        <w:t xml:space="preserve"> </w:t>
      </w:r>
      <w:r>
        <w:rPr>
          <w:shd w:val="clear" w:color="auto" w:fill="FFFFFF"/>
          <w:lang w:bidi="he-IL"/>
        </w:rPr>
        <w:t>cautious</w:t>
      </w:r>
      <w:r w:rsidR="00DA493B">
        <w:rPr>
          <w:shd w:val="clear" w:color="auto" w:fill="FFFFFF"/>
          <w:lang w:bidi="he-IL"/>
        </w:rPr>
        <w:t xml:space="preserve"> </w:t>
      </w:r>
      <w:r>
        <w:rPr>
          <w:shd w:val="clear" w:color="auto" w:fill="FFFFFF"/>
          <w:lang w:bidi="he-IL"/>
        </w:rPr>
        <w:t>in</w:t>
      </w:r>
      <w:r w:rsidR="00DA493B">
        <w:rPr>
          <w:shd w:val="clear" w:color="auto" w:fill="FFFFFF"/>
          <w:lang w:bidi="he-IL"/>
        </w:rPr>
        <w:t xml:space="preserve"> </w:t>
      </w:r>
      <w:r>
        <w:rPr>
          <w:shd w:val="clear" w:color="auto" w:fill="FFFFFF"/>
          <w:lang w:bidi="he-IL"/>
        </w:rPr>
        <w:t>our</w:t>
      </w:r>
      <w:r w:rsidR="00DA493B">
        <w:rPr>
          <w:shd w:val="clear" w:color="auto" w:fill="FFFFFF"/>
          <w:lang w:bidi="he-IL"/>
        </w:rPr>
        <w:t xml:space="preserve"> </w:t>
      </w:r>
      <w:r>
        <w:rPr>
          <w:shd w:val="clear" w:color="auto" w:fill="FFFFFF"/>
          <w:lang w:bidi="he-IL"/>
        </w:rPr>
        <w:t>dealings</w:t>
      </w:r>
      <w:r w:rsidR="00DA493B">
        <w:rPr>
          <w:shd w:val="clear" w:color="auto" w:fill="FFFFFF"/>
          <w:lang w:bidi="he-IL"/>
        </w:rPr>
        <w:t xml:space="preserve"> </w:t>
      </w:r>
      <w:r>
        <w:rPr>
          <w:shd w:val="clear" w:color="auto" w:fill="FFFFFF"/>
          <w:lang w:bidi="he-IL"/>
        </w:rPr>
        <w:t>with</w:t>
      </w:r>
      <w:r w:rsidR="00DA493B">
        <w:rPr>
          <w:shd w:val="clear" w:color="auto" w:fill="FFFFFF"/>
          <w:lang w:bidi="he-IL"/>
        </w:rPr>
        <w:t xml:space="preserve"> </w:t>
      </w:r>
      <w:r>
        <w:rPr>
          <w:shd w:val="clear" w:color="auto" w:fill="FFFFFF"/>
          <w:lang w:bidi="he-IL"/>
        </w:rPr>
        <w:t>them,</w:t>
      </w:r>
      <w:r w:rsidR="00DA493B">
        <w:rPr>
          <w:shd w:val="clear" w:color="auto" w:fill="FFFFFF"/>
          <w:lang w:bidi="he-IL"/>
        </w:rPr>
        <w:t xml:space="preserve"> </w:t>
      </w:r>
      <w:r>
        <w:rPr>
          <w:shd w:val="clear" w:color="auto" w:fill="FFFFFF"/>
          <w:lang w:bidi="he-IL"/>
        </w:rPr>
        <w:t>and</w:t>
      </w:r>
      <w:r w:rsidR="00DA493B">
        <w:rPr>
          <w:shd w:val="clear" w:color="auto" w:fill="FFFFFF"/>
          <w:lang w:bidi="he-IL"/>
        </w:rPr>
        <w:t xml:space="preserve"> </w:t>
      </w:r>
      <w:r>
        <w:rPr>
          <w:shd w:val="clear" w:color="auto" w:fill="FFFFFF"/>
          <w:lang w:bidi="he-IL"/>
        </w:rPr>
        <w:t>await</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sidRPr="00D27AA0">
        <w:rPr>
          <w:shd w:val="clear" w:color="auto" w:fill="FFFFFF"/>
          <w:lang w:bidi="he-IL"/>
        </w:rPr>
        <w:t>time</w:t>
      </w:r>
      <w:r w:rsidR="00DA493B">
        <w:rPr>
          <w:shd w:val="clear" w:color="auto" w:fill="FFFFFF"/>
          <w:lang w:bidi="he-IL"/>
        </w:rPr>
        <w:t xml:space="preserve"> </w:t>
      </w:r>
      <w:r>
        <w:rPr>
          <w:shd w:val="clear" w:color="auto" w:fill="FFFFFF"/>
          <w:lang w:bidi="he-IL"/>
        </w:rPr>
        <w:t>when</w:t>
      </w:r>
      <w:r w:rsidR="00DA493B">
        <w:rPr>
          <w:shd w:val="clear" w:color="auto" w:fill="FFFFFF"/>
          <w:lang w:bidi="he-IL"/>
        </w:rPr>
        <w:t xml:space="preserve"> </w:t>
      </w:r>
      <w:r>
        <w:rPr>
          <w:shd w:val="clear" w:color="auto" w:fill="FFFFFF"/>
          <w:lang w:bidi="he-IL"/>
        </w:rPr>
        <w:t>they</w:t>
      </w:r>
      <w:r w:rsidR="00DA493B">
        <w:rPr>
          <w:shd w:val="clear" w:color="auto" w:fill="FFFFFF"/>
          <w:lang w:bidi="he-IL"/>
        </w:rPr>
        <w:t xml:space="preserve"> </w:t>
      </w:r>
      <w:r>
        <w:rPr>
          <w:shd w:val="clear" w:color="auto" w:fill="FFFFFF"/>
          <w:lang w:bidi="he-IL"/>
        </w:rPr>
        <w:t>will</w:t>
      </w:r>
      <w:r w:rsidR="00DA493B">
        <w:rPr>
          <w:shd w:val="clear" w:color="auto" w:fill="FFFFFF"/>
          <w:lang w:bidi="he-IL"/>
        </w:rPr>
        <w:t xml:space="preserve"> </w:t>
      </w:r>
      <w:r>
        <w:rPr>
          <w:shd w:val="clear" w:color="auto" w:fill="FFFFFF"/>
          <w:lang w:bidi="he-IL"/>
        </w:rPr>
        <w:t>also</w:t>
      </w:r>
      <w:r w:rsidR="00DA493B">
        <w:rPr>
          <w:shd w:val="clear" w:color="auto" w:fill="FFFFFF"/>
          <w:lang w:bidi="he-IL"/>
        </w:rPr>
        <w:t xml:space="preserve"> </w:t>
      </w:r>
      <w:r>
        <w:rPr>
          <w:shd w:val="clear" w:color="auto" w:fill="FFFFFF"/>
          <w:lang w:bidi="he-IL"/>
        </w:rPr>
        <w:t>recognize</w:t>
      </w:r>
      <w:r w:rsidR="00DA493B">
        <w:rPr>
          <w:shd w:val="clear" w:color="auto" w:fill="FFFFFF"/>
          <w:lang w:bidi="he-IL"/>
        </w:rPr>
        <w:t xml:space="preserve"> </w:t>
      </w:r>
      <w:r>
        <w:rPr>
          <w:shd w:val="clear" w:color="auto" w:fill="FFFFFF"/>
          <w:lang w:bidi="he-IL"/>
        </w:rPr>
        <w:t>our</w:t>
      </w:r>
      <w:r w:rsidR="00DA493B">
        <w:rPr>
          <w:shd w:val="clear" w:color="auto" w:fill="FFFFFF"/>
          <w:lang w:bidi="he-IL"/>
        </w:rPr>
        <w:t xml:space="preserve"> </w:t>
      </w:r>
      <w:r>
        <w:rPr>
          <w:shd w:val="clear" w:color="auto" w:fill="FFFFFF"/>
          <w:lang w:bidi="he-IL"/>
        </w:rPr>
        <w:t>G-d</w:t>
      </w:r>
      <w:r w:rsidR="00DA493B">
        <w:rPr>
          <w:shd w:val="clear" w:color="auto" w:fill="FFFFFF"/>
          <w:lang w:bidi="he-IL"/>
        </w:rPr>
        <w:t xml:space="preserve"> </w:t>
      </w:r>
      <w:r>
        <w:rPr>
          <w:shd w:val="clear" w:color="auto" w:fill="FFFFFF"/>
          <w:lang w:bidi="he-IL"/>
        </w:rPr>
        <w:t>and</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Pr>
          <w:shd w:val="clear" w:color="auto" w:fill="FFFFFF"/>
          <w:lang w:bidi="he-IL"/>
        </w:rPr>
        <w:t>truth.</w:t>
      </w:r>
      <w:r w:rsidR="00DA493B">
        <w:rPr>
          <w:shd w:val="clear" w:color="auto" w:fill="FFFFFF"/>
          <w:lang w:bidi="he-IL"/>
        </w:rPr>
        <w:t xml:space="preserve">  </w:t>
      </w:r>
      <w:r>
        <w:rPr>
          <w:shd w:val="clear" w:color="auto" w:fill="FFFFFF"/>
          <w:lang w:bidi="he-IL"/>
        </w:rPr>
        <w:t>Even</w:t>
      </w:r>
      <w:r w:rsidR="00DA493B">
        <w:rPr>
          <w:shd w:val="clear" w:color="auto" w:fill="FFFFFF"/>
          <w:lang w:bidi="he-IL"/>
        </w:rPr>
        <w:t xml:space="preserve"> </w:t>
      </w:r>
      <w:r>
        <w:rPr>
          <w:shd w:val="clear" w:color="auto" w:fill="FFFFFF"/>
          <w:lang w:bidi="he-IL"/>
        </w:rPr>
        <w:t>more</w:t>
      </w:r>
      <w:r w:rsidR="00DA493B">
        <w:rPr>
          <w:shd w:val="clear" w:color="auto" w:fill="FFFFFF"/>
          <w:lang w:bidi="he-IL"/>
        </w:rPr>
        <w:t xml:space="preserve"> </w:t>
      </w:r>
      <w:r>
        <w:rPr>
          <w:shd w:val="clear" w:color="auto" w:fill="FFFFFF"/>
          <w:lang w:bidi="he-IL"/>
        </w:rPr>
        <w:t>importantly,</w:t>
      </w:r>
      <w:r w:rsidR="00DA493B">
        <w:rPr>
          <w:shd w:val="clear" w:color="auto" w:fill="FFFFFF"/>
          <w:lang w:bidi="he-IL"/>
        </w:rPr>
        <w:t xml:space="preserve"> </w:t>
      </w:r>
      <w:r>
        <w:rPr>
          <w:shd w:val="clear" w:color="auto" w:fill="FFFFFF"/>
          <w:lang w:bidi="he-IL"/>
        </w:rPr>
        <w:t>we</w:t>
      </w:r>
      <w:r w:rsidR="00DA493B">
        <w:rPr>
          <w:shd w:val="clear" w:color="auto" w:fill="FFFFFF"/>
          <w:lang w:bidi="he-IL"/>
        </w:rPr>
        <w:t xml:space="preserve"> </w:t>
      </w:r>
      <w:r>
        <w:rPr>
          <w:shd w:val="clear" w:color="auto" w:fill="FFFFFF"/>
          <w:lang w:bidi="he-IL"/>
        </w:rPr>
        <w:t>learn</w:t>
      </w:r>
      <w:r w:rsidR="00DA493B">
        <w:rPr>
          <w:shd w:val="clear" w:color="auto" w:fill="FFFFFF"/>
          <w:lang w:bidi="he-IL"/>
        </w:rPr>
        <w:t xml:space="preserve"> </w:t>
      </w:r>
      <w:r>
        <w:rPr>
          <w:shd w:val="clear" w:color="auto" w:fill="FFFFFF"/>
          <w:lang w:bidi="he-IL"/>
        </w:rPr>
        <w:t>more</w:t>
      </w:r>
      <w:r w:rsidR="00DA493B">
        <w:rPr>
          <w:shd w:val="clear" w:color="auto" w:fill="FFFFFF"/>
          <w:lang w:bidi="he-IL"/>
        </w:rPr>
        <w:t xml:space="preserve"> </w:t>
      </w:r>
      <w:r>
        <w:rPr>
          <w:shd w:val="clear" w:color="auto" w:fill="FFFFFF"/>
          <w:lang w:bidi="he-IL"/>
        </w:rPr>
        <w:t>about</w:t>
      </w:r>
      <w:r w:rsidR="00DA493B">
        <w:rPr>
          <w:shd w:val="clear" w:color="auto" w:fill="FFFFFF"/>
          <w:lang w:bidi="he-IL"/>
        </w:rPr>
        <w:t xml:space="preserve"> </w:t>
      </w:r>
      <w:r>
        <w:rPr>
          <w:shd w:val="clear" w:color="auto" w:fill="FFFFFF"/>
          <w:lang w:bidi="he-IL"/>
        </w:rPr>
        <w:t>ourselves</w:t>
      </w:r>
      <w:r w:rsidR="00DA493B">
        <w:rPr>
          <w:shd w:val="clear" w:color="auto" w:fill="FFFFFF"/>
          <w:lang w:bidi="he-IL"/>
        </w:rPr>
        <w:t xml:space="preserve"> </w:t>
      </w:r>
      <w:r>
        <w:rPr>
          <w:shd w:val="clear" w:color="auto" w:fill="FFFFFF"/>
          <w:lang w:bidi="he-IL"/>
        </w:rPr>
        <w:t>and</w:t>
      </w:r>
      <w:r w:rsidR="00DA493B">
        <w:rPr>
          <w:shd w:val="clear" w:color="auto" w:fill="FFFFFF"/>
          <w:lang w:bidi="he-IL"/>
        </w:rPr>
        <w:t xml:space="preserve"> </w:t>
      </w:r>
      <w:r>
        <w:rPr>
          <w:shd w:val="clear" w:color="auto" w:fill="FFFFFF"/>
          <w:lang w:bidi="he-IL"/>
        </w:rPr>
        <w:t>our</w:t>
      </w:r>
      <w:r w:rsidR="00DA493B">
        <w:rPr>
          <w:shd w:val="clear" w:color="auto" w:fill="FFFFFF"/>
          <w:lang w:bidi="he-IL"/>
        </w:rPr>
        <w:t xml:space="preserve"> </w:t>
      </w:r>
      <w:r>
        <w:rPr>
          <w:shd w:val="clear" w:color="auto" w:fill="FFFFFF"/>
          <w:lang w:bidi="he-IL"/>
        </w:rPr>
        <w:t>mission.</w:t>
      </w:r>
      <w:r w:rsidR="00DA493B">
        <w:rPr>
          <w:shd w:val="clear" w:color="auto" w:fill="FFFFFF"/>
          <w:lang w:bidi="he-IL"/>
        </w:rPr>
        <w:t xml:space="preserve">  </w:t>
      </w:r>
      <w:r>
        <w:rPr>
          <w:shd w:val="clear" w:color="auto" w:fill="FFFFFF"/>
          <w:lang w:bidi="he-IL"/>
        </w:rPr>
        <w:t>Yes,</w:t>
      </w:r>
      <w:r w:rsidR="00DA493B">
        <w:rPr>
          <w:shd w:val="clear" w:color="auto" w:fill="FFFFFF"/>
          <w:lang w:bidi="he-IL"/>
        </w:rPr>
        <w:t xml:space="preserve"> </w:t>
      </w:r>
      <w:r>
        <w:rPr>
          <w:shd w:val="clear" w:color="auto" w:fill="FFFFFF"/>
          <w:lang w:bidi="he-IL"/>
        </w:rPr>
        <w:t>we</w:t>
      </w:r>
      <w:r w:rsidR="00DA493B">
        <w:rPr>
          <w:shd w:val="clear" w:color="auto" w:fill="FFFFFF"/>
          <w:lang w:bidi="he-IL"/>
        </w:rPr>
        <w:t xml:space="preserve"> </w:t>
      </w:r>
      <w:r>
        <w:rPr>
          <w:shd w:val="clear" w:color="auto" w:fill="FFFFFF"/>
          <w:lang w:bidi="he-IL"/>
        </w:rPr>
        <w:t>must</w:t>
      </w:r>
      <w:r w:rsidR="00DA493B">
        <w:rPr>
          <w:shd w:val="clear" w:color="auto" w:fill="FFFFFF"/>
          <w:lang w:bidi="he-IL"/>
        </w:rPr>
        <w:t xml:space="preserve"> </w:t>
      </w:r>
      <w:r>
        <w:rPr>
          <w:shd w:val="clear" w:color="auto" w:fill="FFFFFF"/>
          <w:lang w:bidi="he-IL"/>
        </w:rPr>
        <w:t>be</w:t>
      </w:r>
      <w:r w:rsidR="00DA493B">
        <w:rPr>
          <w:shd w:val="clear" w:color="auto" w:fill="FFFFFF"/>
          <w:lang w:bidi="he-IL"/>
        </w:rPr>
        <w:t xml:space="preserve"> </w:t>
      </w:r>
      <w:r w:rsidRPr="00D27AA0">
        <w:rPr>
          <w:shd w:val="clear" w:color="auto" w:fill="FFFFFF"/>
          <w:lang w:bidi="he-IL"/>
        </w:rPr>
        <w:t>spiritual</w:t>
      </w:r>
      <w:r w:rsidR="00DA493B">
        <w:rPr>
          <w:shd w:val="clear" w:color="auto" w:fill="FFFFFF"/>
          <w:lang w:bidi="he-IL"/>
        </w:rPr>
        <w:t xml:space="preserve"> </w:t>
      </w:r>
      <w:r>
        <w:rPr>
          <w:shd w:val="clear" w:color="auto" w:fill="FFFFFF"/>
          <w:lang w:bidi="he-IL"/>
        </w:rPr>
        <w:t>people.</w:t>
      </w:r>
      <w:r w:rsidR="00DA493B">
        <w:rPr>
          <w:shd w:val="clear" w:color="auto" w:fill="FFFFFF"/>
          <w:lang w:bidi="he-IL"/>
        </w:rPr>
        <w:t xml:space="preserve">  </w:t>
      </w:r>
      <w:r>
        <w:rPr>
          <w:shd w:val="clear" w:color="auto" w:fill="FFFFFF"/>
          <w:lang w:bidi="he-IL"/>
        </w:rPr>
        <w:t>However,</w:t>
      </w:r>
      <w:r w:rsidR="00DA493B">
        <w:rPr>
          <w:shd w:val="clear" w:color="auto" w:fill="FFFFFF"/>
          <w:lang w:bidi="he-IL"/>
        </w:rPr>
        <w:t xml:space="preserve"> </w:t>
      </w:r>
      <w:r>
        <w:rPr>
          <w:shd w:val="clear" w:color="auto" w:fill="FFFFFF"/>
          <w:lang w:bidi="he-IL"/>
        </w:rPr>
        <w:t>we</w:t>
      </w:r>
      <w:r w:rsidR="00DA493B">
        <w:rPr>
          <w:shd w:val="clear" w:color="auto" w:fill="FFFFFF"/>
          <w:lang w:bidi="he-IL"/>
        </w:rPr>
        <w:t xml:space="preserve"> </w:t>
      </w:r>
      <w:r>
        <w:rPr>
          <w:shd w:val="clear" w:color="auto" w:fill="FFFFFF"/>
          <w:lang w:bidi="he-IL"/>
        </w:rPr>
        <w:t>must</w:t>
      </w:r>
      <w:r w:rsidR="00DA493B">
        <w:rPr>
          <w:shd w:val="clear" w:color="auto" w:fill="FFFFFF"/>
          <w:lang w:bidi="he-IL"/>
        </w:rPr>
        <w:t xml:space="preserve"> </w:t>
      </w:r>
      <w:r>
        <w:rPr>
          <w:shd w:val="clear" w:color="auto" w:fill="FFFFFF"/>
          <w:lang w:bidi="he-IL"/>
        </w:rPr>
        <w:t>also</w:t>
      </w:r>
      <w:r w:rsidR="00DA493B">
        <w:rPr>
          <w:shd w:val="clear" w:color="auto" w:fill="FFFFFF"/>
          <w:lang w:bidi="he-IL"/>
        </w:rPr>
        <w:t xml:space="preserve"> </w:t>
      </w:r>
      <w:r>
        <w:rPr>
          <w:shd w:val="clear" w:color="auto" w:fill="FFFFFF"/>
          <w:lang w:bidi="he-IL"/>
        </w:rPr>
        <w:t>involve</w:t>
      </w:r>
      <w:r w:rsidR="00DA493B">
        <w:rPr>
          <w:shd w:val="clear" w:color="auto" w:fill="FFFFFF"/>
          <w:lang w:bidi="he-IL"/>
        </w:rPr>
        <w:t xml:space="preserve"> </w:t>
      </w:r>
      <w:r>
        <w:rPr>
          <w:shd w:val="clear" w:color="auto" w:fill="FFFFFF"/>
          <w:lang w:bidi="he-IL"/>
        </w:rPr>
        <w:t>ourselves</w:t>
      </w:r>
      <w:r w:rsidR="00DA493B">
        <w:rPr>
          <w:shd w:val="clear" w:color="auto" w:fill="FFFFFF"/>
          <w:lang w:bidi="he-IL"/>
        </w:rPr>
        <w:t xml:space="preserve"> </w:t>
      </w:r>
      <w:r>
        <w:rPr>
          <w:shd w:val="clear" w:color="auto" w:fill="FFFFFF"/>
          <w:lang w:bidi="he-IL"/>
        </w:rPr>
        <w:t>with</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Pr>
          <w:shd w:val="clear" w:color="auto" w:fill="FFFFFF"/>
          <w:lang w:bidi="he-IL"/>
        </w:rPr>
        <w:t>material</w:t>
      </w:r>
      <w:r w:rsidR="00DA493B">
        <w:rPr>
          <w:shd w:val="clear" w:color="auto" w:fill="FFFFFF"/>
          <w:lang w:bidi="he-IL"/>
        </w:rPr>
        <w:t xml:space="preserve"> </w:t>
      </w:r>
      <w:r w:rsidRPr="00D27AA0">
        <w:rPr>
          <w:shd w:val="clear" w:color="auto" w:fill="FFFFFF"/>
          <w:lang w:bidi="he-IL"/>
        </w:rPr>
        <w:t>world</w:t>
      </w:r>
      <w:r>
        <w:rPr>
          <w:shd w:val="clear" w:color="auto" w:fill="FFFFFF"/>
          <w:lang w:bidi="he-IL"/>
        </w:rPr>
        <w:t>.</w:t>
      </w:r>
      <w:r w:rsidR="00DA493B">
        <w:rPr>
          <w:shd w:val="clear" w:color="auto" w:fill="FFFFFF"/>
          <w:lang w:bidi="he-IL"/>
        </w:rPr>
        <w:t xml:space="preserve">  </w:t>
      </w:r>
      <w:r>
        <w:rPr>
          <w:shd w:val="clear" w:color="auto" w:fill="FFFFFF"/>
          <w:lang w:bidi="he-IL"/>
        </w:rPr>
        <w:t>We</w:t>
      </w:r>
      <w:r w:rsidR="00DA493B">
        <w:rPr>
          <w:shd w:val="clear" w:color="auto" w:fill="FFFFFF"/>
          <w:lang w:bidi="he-IL"/>
        </w:rPr>
        <w:t xml:space="preserve"> </w:t>
      </w:r>
      <w:r>
        <w:rPr>
          <w:shd w:val="clear" w:color="auto" w:fill="FFFFFF"/>
          <w:lang w:bidi="he-IL"/>
        </w:rPr>
        <w:t>learn</w:t>
      </w:r>
      <w:r w:rsidR="00DA493B">
        <w:rPr>
          <w:shd w:val="clear" w:color="auto" w:fill="FFFFFF"/>
          <w:lang w:bidi="he-IL"/>
        </w:rPr>
        <w:t xml:space="preserve"> </w:t>
      </w:r>
      <w:r>
        <w:rPr>
          <w:shd w:val="clear" w:color="auto" w:fill="FFFFFF"/>
          <w:lang w:bidi="he-IL"/>
        </w:rPr>
        <w:t>from</w:t>
      </w:r>
      <w:r w:rsidR="00DA493B">
        <w:rPr>
          <w:shd w:val="clear" w:color="auto" w:fill="FFFFFF"/>
          <w:lang w:bidi="he-IL"/>
        </w:rPr>
        <w:t xml:space="preserve"> </w:t>
      </w:r>
      <w:r w:rsidR="0029499D" w:rsidRPr="00D27AA0">
        <w:rPr>
          <w:shd w:val="clear" w:color="auto" w:fill="FFFFFF"/>
          <w:lang w:bidi="he-IL"/>
        </w:rPr>
        <w:t>Yaaqob</w:t>
      </w:r>
      <w:r w:rsidR="00DA493B">
        <w:rPr>
          <w:shd w:val="clear" w:color="auto" w:fill="FFFFFF"/>
          <w:lang w:bidi="he-IL"/>
        </w:rPr>
        <w:t xml:space="preserve"> </w:t>
      </w:r>
      <w:r>
        <w:rPr>
          <w:shd w:val="clear" w:color="auto" w:fill="FFFFFF"/>
          <w:lang w:bidi="he-IL"/>
        </w:rPr>
        <w:t>how</w:t>
      </w:r>
      <w:r w:rsidR="00DA493B">
        <w:rPr>
          <w:shd w:val="clear" w:color="auto" w:fill="FFFFFF"/>
          <w:lang w:bidi="he-IL"/>
        </w:rPr>
        <w:t xml:space="preserve"> </w:t>
      </w:r>
      <w:r>
        <w:rPr>
          <w:shd w:val="clear" w:color="auto" w:fill="FFFFFF"/>
          <w:lang w:bidi="he-IL"/>
        </w:rPr>
        <w:t>careful</w:t>
      </w:r>
      <w:r w:rsidR="00DA493B">
        <w:rPr>
          <w:shd w:val="clear" w:color="auto" w:fill="FFFFFF"/>
          <w:lang w:bidi="he-IL"/>
        </w:rPr>
        <w:t xml:space="preserve"> </w:t>
      </w:r>
      <w:r>
        <w:rPr>
          <w:shd w:val="clear" w:color="auto" w:fill="FFFFFF"/>
          <w:lang w:bidi="he-IL"/>
        </w:rPr>
        <w:t>we</w:t>
      </w:r>
      <w:r w:rsidR="00DA493B">
        <w:rPr>
          <w:shd w:val="clear" w:color="auto" w:fill="FFFFFF"/>
          <w:lang w:bidi="he-IL"/>
        </w:rPr>
        <w:t xml:space="preserve"> </w:t>
      </w:r>
      <w:r>
        <w:rPr>
          <w:shd w:val="clear" w:color="auto" w:fill="FFFFFF"/>
          <w:lang w:bidi="he-IL"/>
        </w:rPr>
        <w:t>must</w:t>
      </w:r>
      <w:r w:rsidR="00DA493B">
        <w:rPr>
          <w:shd w:val="clear" w:color="auto" w:fill="FFFFFF"/>
          <w:lang w:bidi="he-IL"/>
        </w:rPr>
        <w:t xml:space="preserve"> </w:t>
      </w:r>
      <w:r>
        <w:rPr>
          <w:shd w:val="clear" w:color="auto" w:fill="FFFFFF"/>
          <w:lang w:bidi="he-IL"/>
        </w:rPr>
        <w:t>be</w:t>
      </w:r>
      <w:r w:rsidR="00DA493B">
        <w:rPr>
          <w:shd w:val="clear" w:color="auto" w:fill="FFFFFF"/>
          <w:lang w:bidi="he-IL"/>
        </w:rPr>
        <w:t xml:space="preserve"> </w:t>
      </w:r>
      <w:r>
        <w:rPr>
          <w:shd w:val="clear" w:color="auto" w:fill="FFFFFF"/>
          <w:lang w:bidi="he-IL"/>
        </w:rPr>
        <w:t>not</w:t>
      </w:r>
      <w:r w:rsidR="00DA493B">
        <w:rPr>
          <w:shd w:val="clear" w:color="auto" w:fill="FFFFFF"/>
          <w:lang w:bidi="he-IL"/>
        </w:rPr>
        <w:t xml:space="preserve"> </w:t>
      </w:r>
      <w:r>
        <w:rPr>
          <w:shd w:val="clear" w:color="auto" w:fill="FFFFFF"/>
          <w:lang w:bidi="he-IL"/>
        </w:rPr>
        <w:t>to</w:t>
      </w:r>
      <w:r w:rsidR="00DA493B">
        <w:rPr>
          <w:shd w:val="clear" w:color="auto" w:fill="FFFFFF"/>
          <w:lang w:bidi="he-IL"/>
        </w:rPr>
        <w:t xml:space="preserve"> </w:t>
      </w:r>
      <w:r>
        <w:rPr>
          <w:shd w:val="clear" w:color="auto" w:fill="FFFFFF"/>
          <w:lang w:bidi="he-IL"/>
        </w:rPr>
        <w:t>go</w:t>
      </w:r>
      <w:r w:rsidR="00DA493B">
        <w:rPr>
          <w:shd w:val="clear" w:color="auto" w:fill="FFFFFF"/>
          <w:lang w:bidi="he-IL"/>
        </w:rPr>
        <w:t xml:space="preserve"> </w:t>
      </w:r>
      <w:r>
        <w:rPr>
          <w:shd w:val="clear" w:color="auto" w:fill="FFFFFF"/>
          <w:lang w:bidi="he-IL"/>
        </w:rPr>
        <w:t>too</w:t>
      </w:r>
      <w:r w:rsidR="00DA493B">
        <w:rPr>
          <w:shd w:val="clear" w:color="auto" w:fill="FFFFFF"/>
          <w:lang w:bidi="he-IL"/>
        </w:rPr>
        <w:t xml:space="preserve"> </w:t>
      </w:r>
      <w:r>
        <w:rPr>
          <w:shd w:val="clear" w:color="auto" w:fill="FFFFFF"/>
          <w:lang w:bidi="he-IL"/>
        </w:rPr>
        <w:t>far</w:t>
      </w:r>
      <w:r w:rsidR="00DA493B">
        <w:rPr>
          <w:shd w:val="clear" w:color="auto" w:fill="FFFFFF"/>
          <w:lang w:bidi="he-IL"/>
        </w:rPr>
        <w:t xml:space="preserve"> </w:t>
      </w:r>
      <w:r>
        <w:rPr>
          <w:shd w:val="clear" w:color="auto" w:fill="FFFFFF"/>
          <w:lang w:bidi="he-IL"/>
        </w:rPr>
        <w:t>when</w:t>
      </w:r>
      <w:r w:rsidR="00DA493B">
        <w:rPr>
          <w:shd w:val="clear" w:color="auto" w:fill="FFFFFF"/>
          <w:lang w:bidi="he-IL"/>
        </w:rPr>
        <w:t xml:space="preserve"> </w:t>
      </w:r>
      <w:r>
        <w:rPr>
          <w:shd w:val="clear" w:color="auto" w:fill="FFFFFF"/>
          <w:lang w:bidi="he-IL"/>
        </w:rPr>
        <w:t>pursuing</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Pr>
          <w:shd w:val="clear" w:color="auto" w:fill="FFFFFF"/>
          <w:lang w:bidi="he-IL"/>
        </w:rPr>
        <w:t>latter.</w:t>
      </w:r>
      <w:r w:rsidR="00DA493B">
        <w:rPr>
          <w:shd w:val="clear" w:color="auto" w:fill="FFFFFF"/>
          <w:lang w:bidi="he-IL"/>
        </w:rPr>
        <w:t xml:space="preserve">  </w:t>
      </w:r>
      <w:r>
        <w:rPr>
          <w:shd w:val="clear" w:color="auto" w:fill="FFFFFF"/>
          <w:lang w:bidi="he-IL"/>
        </w:rPr>
        <w:t>There</w:t>
      </w:r>
      <w:r w:rsidR="00DA493B">
        <w:rPr>
          <w:shd w:val="clear" w:color="auto" w:fill="FFFFFF"/>
          <w:lang w:bidi="he-IL"/>
        </w:rPr>
        <w:t xml:space="preserve"> </w:t>
      </w:r>
      <w:r>
        <w:rPr>
          <w:shd w:val="clear" w:color="auto" w:fill="FFFFFF"/>
          <w:lang w:bidi="he-IL"/>
        </w:rPr>
        <w:t>must</w:t>
      </w:r>
      <w:r w:rsidR="00DA493B">
        <w:rPr>
          <w:shd w:val="clear" w:color="auto" w:fill="FFFFFF"/>
          <w:lang w:bidi="he-IL"/>
        </w:rPr>
        <w:t xml:space="preserve"> </w:t>
      </w:r>
      <w:r>
        <w:rPr>
          <w:shd w:val="clear" w:color="auto" w:fill="FFFFFF"/>
          <w:lang w:bidi="he-IL"/>
        </w:rPr>
        <w:t>be</w:t>
      </w:r>
      <w:r w:rsidR="00DA493B">
        <w:rPr>
          <w:shd w:val="clear" w:color="auto" w:fill="FFFFFF"/>
          <w:lang w:bidi="he-IL"/>
        </w:rPr>
        <w:t xml:space="preserve"> </w:t>
      </w:r>
      <w:r>
        <w:rPr>
          <w:shd w:val="clear" w:color="auto" w:fill="FFFFFF"/>
          <w:lang w:bidi="he-IL"/>
        </w:rPr>
        <w:t>balance.</w:t>
      </w:r>
      <w:r w:rsidR="00DA493B">
        <w:rPr>
          <w:shd w:val="clear" w:color="auto" w:fill="FFFFFF"/>
          <w:lang w:bidi="he-IL"/>
        </w:rPr>
        <w:t xml:space="preserve"> </w:t>
      </w:r>
      <w:r>
        <w:rPr>
          <w:shd w:val="clear" w:color="auto" w:fill="FFFFFF"/>
          <w:lang w:bidi="he-IL"/>
        </w:rPr>
        <w:t>We</w:t>
      </w:r>
      <w:r w:rsidR="00DA493B">
        <w:rPr>
          <w:shd w:val="clear" w:color="auto" w:fill="FFFFFF"/>
          <w:lang w:bidi="he-IL"/>
        </w:rPr>
        <w:t xml:space="preserve"> </w:t>
      </w:r>
      <w:r>
        <w:rPr>
          <w:shd w:val="clear" w:color="auto" w:fill="FFFFFF"/>
          <w:lang w:bidi="he-IL"/>
        </w:rPr>
        <w:t>must</w:t>
      </w:r>
      <w:r w:rsidR="00DA493B">
        <w:rPr>
          <w:shd w:val="clear" w:color="auto" w:fill="FFFFFF"/>
          <w:lang w:bidi="he-IL"/>
        </w:rPr>
        <w:t xml:space="preserve"> </w:t>
      </w:r>
      <w:r>
        <w:rPr>
          <w:shd w:val="clear" w:color="auto" w:fill="FFFFFF"/>
          <w:lang w:bidi="he-IL"/>
        </w:rPr>
        <w:t>make</w:t>
      </w:r>
      <w:r w:rsidR="00DA493B">
        <w:rPr>
          <w:shd w:val="clear" w:color="auto" w:fill="FFFFFF"/>
          <w:lang w:bidi="he-IL"/>
        </w:rPr>
        <w:t xml:space="preserve"> </w:t>
      </w:r>
      <w:r>
        <w:rPr>
          <w:shd w:val="clear" w:color="auto" w:fill="FFFFFF"/>
          <w:lang w:bidi="he-IL"/>
        </w:rPr>
        <w:t>certain</w:t>
      </w:r>
      <w:r w:rsidR="00DA493B">
        <w:rPr>
          <w:shd w:val="clear" w:color="auto" w:fill="FFFFFF"/>
          <w:lang w:bidi="he-IL"/>
        </w:rPr>
        <w:t xml:space="preserve"> </w:t>
      </w:r>
      <w:r>
        <w:rPr>
          <w:shd w:val="clear" w:color="auto" w:fill="FFFFFF"/>
          <w:lang w:bidi="he-IL"/>
        </w:rPr>
        <w:t>that</w:t>
      </w:r>
      <w:r w:rsidR="00DA493B">
        <w:rPr>
          <w:shd w:val="clear" w:color="auto" w:fill="FFFFFF"/>
          <w:lang w:bidi="he-IL"/>
        </w:rPr>
        <w:t xml:space="preserve"> </w:t>
      </w:r>
      <w:r>
        <w:rPr>
          <w:shd w:val="clear" w:color="auto" w:fill="FFFFFF"/>
          <w:lang w:bidi="he-IL"/>
        </w:rPr>
        <w:t>our</w:t>
      </w:r>
      <w:r w:rsidR="00DA493B">
        <w:rPr>
          <w:shd w:val="clear" w:color="auto" w:fill="FFFFFF"/>
          <w:lang w:bidi="he-IL"/>
        </w:rPr>
        <w:t xml:space="preserve"> </w:t>
      </w:r>
      <w:r w:rsidRPr="00D27AA0">
        <w:rPr>
          <w:shd w:val="clear" w:color="auto" w:fill="FFFFFF"/>
          <w:lang w:bidi="he-IL"/>
        </w:rPr>
        <w:t>physical</w:t>
      </w:r>
      <w:r w:rsidR="00DA493B">
        <w:rPr>
          <w:shd w:val="clear" w:color="auto" w:fill="FFFFFF"/>
          <w:lang w:bidi="he-IL"/>
        </w:rPr>
        <w:t xml:space="preserve"> </w:t>
      </w:r>
      <w:r>
        <w:rPr>
          <w:shd w:val="clear" w:color="auto" w:fill="FFFFFF"/>
          <w:lang w:bidi="he-IL"/>
        </w:rPr>
        <w:t>dealings</w:t>
      </w:r>
      <w:r w:rsidR="00DA493B">
        <w:rPr>
          <w:shd w:val="clear" w:color="auto" w:fill="FFFFFF"/>
          <w:lang w:bidi="he-IL"/>
        </w:rPr>
        <w:t xml:space="preserve"> </w:t>
      </w:r>
      <w:r>
        <w:rPr>
          <w:shd w:val="clear" w:color="auto" w:fill="FFFFFF"/>
          <w:lang w:bidi="he-IL"/>
        </w:rPr>
        <w:t>serve</w:t>
      </w:r>
      <w:r w:rsidR="00DA493B">
        <w:rPr>
          <w:shd w:val="clear" w:color="auto" w:fill="FFFFFF"/>
          <w:lang w:bidi="he-IL"/>
        </w:rPr>
        <w:t xml:space="preserve"> </w:t>
      </w:r>
      <w:r>
        <w:rPr>
          <w:shd w:val="clear" w:color="auto" w:fill="FFFFFF"/>
          <w:lang w:bidi="he-IL"/>
        </w:rPr>
        <w:t>to</w:t>
      </w:r>
      <w:r w:rsidR="00DA493B">
        <w:rPr>
          <w:shd w:val="clear" w:color="auto" w:fill="FFFFFF"/>
          <w:lang w:bidi="he-IL"/>
        </w:rPr>
        <w:t xml:space="preserve"> </w:t>
      </w:r>
      <w:r>
        <w:rPr>
          <w:shd w:val="clear" w:color="auto" w:fill="FFFFFF"/>
          <w:lang w:bidi="he-IL"/>
        </w:rPr>
        <w:t>enhance</w:t>
      </w:r>
      <w:r w:rsidR="00DA493B">
        <w:rPr>
          <w:shd w:val="clear" w:color="auto" w:fill="FFFFFF"/>
          <w:lang w:bidi="he-IL"/>
        </w:rPr>
        <w:t xml:space="preserve"> </w:t>
      </w:r>
      <w:r>
        <w:rPr>
          <w:shd w:val="clear" w:color="auto" w:fill="FFFFFF"/>
          <w:lang w:bidi="he-IL"/>
        </w:rPr>
        <w:t>our</w:t>
      </w:r>
      <w:r w:rsidR="00DA493B">
        <w:rPr>
          <w:shd w:val="clear" w:color="auto" w:fill="FFFFFF"/>
          <w:lang w:bidi="he-IL"/>
        </w:rPr>
        <w:t xml:space="preserve"> </w:t>
      </w:r>
      <w:r w:rsidRPr="00D27AA0">
        <w:rPr>
          <w:shd w:val="clear" w:color="auto" w:fill="FFFFFF"/>
          <w:lang w:bidi="he-IL"/>
        </w:rPr>
        <w:t>spiritual</w:t>
      </w:r>
      <w:r w:rsidR="00DA493B">
        <w:rPr>
          <w:shd w:val="clear" w:color="auto" w:fill="FFFFFF"/>
          <w:lang w:bidi="he-IL"/>
        </w:rPr>
        <w:t xml:space="preserve"> </w:t>
      </w:r>
      <w:r>
        <w:rPr>
          <w:shd w:val="clear" w:color="auto" w:fill="FFFFFF"/>
          <w:lang w:bidi="he-IL"/>
        </w:rPr>
        <w:t>side</w:t>
      </w:r>
      <w:r w:rsidR="00DA493B">
        <w:rPr>
          <w:shd w:val="clear" w:color="auto" w:fill="FFFFFF"/>
          <w:lang w:bidi="he-IL"/>
        </w:rPr>
        <w:t xml:space="preserve"> </w:t>
      </w:r>
      <w:r>
        <w:rPr>
          <w:shd w:val="clear" w:color="auto" w:fill="FFFFFF"/>
          <w:lang w:bidi="he-IL"/>
        </w:rPr>
        <w:t>rather</w:t>
      </w:r>
      <w:r w:rsidR="00DA493B">
        <w:rPr>
          <w:shd w:val="clear" w:color="auto" w:fill="FFFFFF"/>
          <w:lang w:bidi="he-IL"/>
        </w:rPr>
        <w:t xml:space="preserve"> </w:t>
      </w:r>
      <w:r>
        <w:rPr>
          <w:shd w:val="clear" w:color="auto" w:fill="FFFFFF"/>
          <w:lang w:bidi="he-IL"/>
        </w:rPr>
        <w:t>than</w:t>
      </w:r>
      <w:r w:rsidR="00DA493B">
        <w:rPr>
          <w:shd w:val="clear" w:color="auto" w:fill="FFFFFF"/>
          <w:lang w:bidi="he-IL"/>
        </w:rPr>
        <w:t xml:space="preserve"> </w:t>
      </w:r>
      <w:r>
        <w:rPr>
          <w:shd w:val="clear" w:color="auto" w:fill="FFFFFF"/>
          <w:lang w:bidi="he-IL"/>
        </w:rPr>
        <w:t>detracting</w:t>
      </w:r>
      <w:r w:rsidR="00DA493B">
        <w:rPr>
          <w:shd w:val="clear" w:color="auto" w:fill="FFFFFF"/>
          <w:lang w:bidi="he-IL"/>
        </w:rPr>
        <w:t xml:space="preserve"> </w:t>
      </w:r>
      <w:r>
        <w:rPr>
          <w:shd w:val="clear" w:color="auto" w:fill="FFFFFF"/>
          <w:lang w:bidi="he-IL"/>
        </w:rPr>
        <w:t>from</w:t>
      </w:r>
      <w:r w:rsidR="00DA493B">
        <w:rPr>
          <w:shd w:val="clear" w:color="auto" w:fill="FFFFFF"/>
          <w:lang w:bidi="he-IL"/>
        </w:rPr>
        <w:t xml:space="preserve"> </w:t>
      </w:r>
      <w:r>
        <w:rPr>
          <w:shd w:val="clear" w:color="auto" w:fill="FFFFFF"/>
          <w:lang w:bidi="he-IL"/>
        </w:rPr>
        <w:t>it.</w:t>
      </w:r>
      <w:r w:rsidR="00DA493B">
        <w:rPr>
          <w:shd w:val="clear" w:color="auto" w:fill="FFFFFF"/>
          <w:lang w:bidi="he-IL"/>
        </w:rPr>
        <w:t xml:space="preserve">  </w:t>
      </w:r>
      <w:r>
        <w:rPr>
          <w:shd w:val="clear" w:color="auto" w:fill="FFFFFF"/>
          <w:lang w:bidi="he-IL"/>
        </w:rPr>
        <w:t>If</w:t>
      </w:r>
      <w:r w:rsidR="00DA493B">
        <w:rPr>
          <w:shd w:val="clear" w:color="auto" w:fill="FFFFFF"/>
          <w:lang w:bidi="he-IL"/>
        </w:rPr>
        <w:t xml:space="preserve"> </w:t>
      </w:r>
      <w:r>
        <w:rPr>
          <w:shd w:val="clear" w:color="auto" w:fill="FFFFFF"/>
          <w:lang w:bidi="he-IL"/>
        </w:rPr>
        <w:t>we</w:t>
      </w:r>
      <w:r w:rsidR="00DA493B">
        <w:rPr>
          <w:shd w:val="clear" w:color="auto" w:fill="FFFFFF"/>
          <w:lang w:bidi="he-IL"/>
        </w:rPr>
        <w:t xml:space="preserve"> </w:t>
      </w:r>
      <w:r>
        <w:rPr>
          <w:shd w:val="clear" w:color="auto" w:fill="FFFFFF"/>
          <w:lang w:bidi="he-IL"/>
        </w:rPr>
        <w:t>strive</w:t>
      </w:r>
      <w:r w:rsidR="00DA493B">
        <w:rPr>
          <w:shd w:val="clear" w:color="auto" w:fill="FFFFFF"/>
          <w:lang w:bidi="he-IL"/>
        </w:rPr>
        <w:t xml:space="preserve"> </w:t>
      </w:r>
      <w:r>
        <w:rPr>
          <w:shd w:val="clear" w:color="auto" w:fill="FFFFFF"/>
          <w:lang w:bidi="he-IL"/>
        </w:rPr>
        <w:t>to</w:t>
      </w:r>
      <w:r w:rsidR="00DA493B">
        <w:rPr>
          <w:shd w:val="clear" w:color="auto" w:fill="FFFFFF"/>
          <w:lang w:bidi="he-IL"/>
        </w:rPr>
        <w:t xml:space="preserve"> </w:t>
      </w:r>
      <w:r>
        <w:rPr>
          <w:shd w:val="clear" w:color="auto" w:fill="FFFFFF"/>
          <w:lang w:bidi="he-IL"/>
        </w:rPr>
        <w:t>find</w:t>
      </w:r>
      <w:r w:rsidR="00DA493B">
        <w:rPr>
          <w:shd w:val="clear" w:color="auto" w:fill="FFFFFF"/>
          <w:lang w:bidi="he-IL"/>
        </w:rPr>
        <w:t xml:space="preserve"> </w:t>
      </w:r>
      <w:r>
        <w:rPr>
          <w:shd w:val="clear" w:color="auto" w:fill="FFFFFF"/>
          <w:lang w:bidi="he-IL"/>
        </w:rPr>
        <w:t>this</w:t>
      </w:r>
      <w:r w:rsidR="00DA493B">
        <w:rPr>
          <w:shd w:val="clear" w:color="auto" w:fill="FFFFFF"/>
          <w:lang w:bidi="he-IL"/>
        </w:rPr>
        <w:t xml:space="preserve"> </w:t>
      </w:r>
      <w:r>
        <w:rPr>
          <w:shd w:val="clear" w:color="auto" w:fill="FFFFFF"/>
          <w:lang w:bidi="he-IL"/>
        </w:rPr>
        <w:t>balance</w:t>
      </w:r>
      <w:r w:rsidR="00DA493B">
        <w:rPr>
          <w:shd w:val="clear" w:color="auto" w:fill="FFFFFF"/>
          <w:lang w:bidi="he-IL"/>
        </w:rPr>
        <w:t xml:space="preserve"> </w:t>
      </w:r>
      <w:r>
        <w:rPr>
          <w:shd w:val="clear" w:color="auto" w:fill="FFFFFF"/>
          <w:lang w:bidi="he-IL"/>
        </w:rPr>
        <w:t>and</w:t>
      </w:r>
      <w:r w:rsidR="00DA493B">
        <w:rPr>
          <w:shd w:val="clear" w:color="auto" w:fill="FFFFFF"/>
          <w:lang w:bidi="he-IL"/>
        </w:rPr>
        <w:t xml:space="preserve"> </w:t>
      </w:r>
      <w:r>
        <w:rPr>
          <w:shd w:val="clear" w:color="auto" w:fill="FFFFFF"/>
          <w:lang w:bidi="he-IL"/>
        </w:rPr>
        <w:t>take</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Pr>
          <w:shd w:val="clear" w:color="auto" w:fill="FFFFFF"/>
          <w:lang w:bidi="he-IL"/>
        </w:rPr>
        <w:t>necessary</w:t>
      </w:r>
      <w:r w:rsidR="00DA493B">
        <w:rPr>
          <w:shd w:val="clear" w:color="auto" w:fill="FFFFFF"/>
          <w:lang w:bidi="he-IL"/>
        </w:rPr>
        <w:t xml:space="preserve"> </w:t>
      </w:r>
      <w:r>
        <w:rPr>
          <w:shd w:val="clear" w:color="auto" w:fill="FFFFFF"/>
          <w:lang w:bidi="he-IL"/>
        </w:rPr>
        <w:t>safeguards,</w:t>
      </w:r>
      <w:r w:rsidR="00DA493B">
        <w:rPr>
          <w:shd w:val="clear" w:color="auto" w:fill="FFFFFF"/>
          <w:lang w:bidi="he-IL"/>
        </w:rPr>
        <w:t xml:space="preserve"> </w:t>
      </w:r>
      <w:r>
        <w:rPr>
          <w:shd w:val="clear" w:color="auto" w:fill="FFFFFF"/>
          <w:lang w:bidi="he-IL"/>
        </w:rPr>
        <w:t>we</w:t>
      </w:r>
      <w:r w:rsidR="00DA493B">
        <w:rPr>
          <w:shd w:val="clear" w:color="auto" w:fill="FFFFFF"/>
          <w:lang w:bidi="he-IL"/>
        </w:rPr>
        <w:t xml:space="preserve"> </w:t>
      </w:r>
      <w:r>
        <w:rPr>
          <w:shd w:val="clear" w:color="auto" w:fill="FFFFFF"/>
          <w:lang w:bidi="he-IL"/>
        </w:rPr>
        <w:t>will</w:t>
      </w:r>
      <w:r w:rsidR="00DA493B">
        <w:rPr>
          <w:shd w:val="clear" w:color="auto" w:fill="FFFFFF"/>
          <w:lang w:bidi="he-IL"/>
        </w:rPr>
        <w:t xml:space="preserve"> </w:t>
      </w:r>
      <w:r>
        <w:rPr>
          <w:shd w:val="clear" w:color="auto" w:fill="FFFFFF"/>
          <w:lang w:bidi="he-IL"/>
        </w:rPr>
        <w:t>be</w:t>
      </w:r>
      <w:r w:rsidR="00DA493B">
        <w:rPr>
          <w:shd w:val="clear" w:color="auto" w:fill="FFFFFF"/>
          <w:lang w:bidi="he-IL"/>
        </w:rPr>
        <w:t xml:space="preserve"> </w:t>
      </w:r>
      <w:r>
        <w:rPr>
          <w:shd w:val="clear" w:color="auto" w:fill="FFFFFF"/>
          <w:lang w:bidi="he-IL"/>
        </w:rPr>
        <w:t>emulating</w:t>
      </w:r>
      <w:r w:rsidR="00DA493B">
        <w:rPr>
          <w:shd w:val="clear" w:color="auto" w:fill="FFFFFF"/>
          <w:lang w:bidi="he-IL"/>
        </w:rPr>
        <w:t xml:space="preserve"> </w:t>
      </w:r>
      <w:r>
        <w:rPr>
          <w:shd w:val="clear" w:color="auto" w:fill="FFFFFF"/>
          <w:lang w:bidi="he-IL"/>
        </w:rPr>
        <w:t>our</w:t>
      </w:r>
      <w:r w:rsidR="00DA493B">
        <w:rPr>
          <w:shd w:val="clear" w:color="auto" w:fill="FFFFFF"/>
          <w:lang w:bidi="he-IL"/>
        </w:rPr>
        <w:t xml:space="preserve"> </w:t>
      </w:r>
      <w:r>
        <w:rPr>
          <w:shd w:val="clear" w:color="auto" w:fill="FFFFFF"/>
          <w:lang w:bidi="he-IL"/>
        </w:rPr>
        <w:t>ancestor,</w:t>
      </w:r>
      <w:r w:rsidR="00DA493B">
        <w:rPr>
          <w:shd w:val="clear" w:color="auto" w:fill="FFFFFF"/>
          <w:lang w:bidi="he-IL"/>
        </w:rPr>
        <w:t xml:space="preserve"> </w:t>
      </w:r>
      <w:r w:rsidR="0029499D" w:rsidRPr="00D27AA0">
        <w:rPr>
          <w:shd w:val="clear" w:color="auto" w:fill="FFFFFF"/>
          <w:lang w:bidi="he-IL"/>
        </w:rPr>
        <w:t>Yaaqob</w:t>
      </w:r>
      <w:r>
        <w:rPr>
          <w:shd w:val="clear" w:color="auto" w:fill="FFFFFF"/>
          <w:lang w:bidi="he-IL"/>
        </w:rPr>
        <w:t>,</w:t>
      </w:r>
      <w:r w:rsidR="00DA493B">
        <w:rPr>
          <w:shd w:val="clear" w:color="auto" w:fill="FFFFFF"/>
          <w:lang w:bidi="he-IL"/>
        </w:rPr>
        <w:t xml:space="preserve"> </w:t>
      </w:r>
      <w:r>
        <w:rPr>
          <w:shd w:val="clear" w:color="auto" w:fill="FFFFFF"/>
          <w:lang w:bidi="he-IL"/>
        </w:rPr>
        <w:t>who</w:t>
      </w:r>
      <w:r w:rsidR="00DA493B">
        <w:rPr>
          <w:shd w:val="clear" w:color="auto" w:fill="FFFFFF"/>
          <w:lang w:bidi="he-IL"/>
        </w:rPr>
        <w:t xml:space="preserve"> </w:t>
      </w:r>
      <w:r>
        <w:rPr>
          <w:shd w:val="clear" w:color="auto" w:fill="FFFFFF"/>
          <w:lang w:bidi="he-IL"/>
        </w:rPr>
        <w:t>served</w:t>
      </w:r>
      <w:r w:rsidR="00DA493B">
        <w:rPr>
          <w:shd w:val="clear" w:color="auto" w:fill="FFFFFF"/>
          <w:lang w:bidi="he-IL"/>
        </w:rPr>
        <w:t xml:space="preserve"> </w:t>
      </w:r>
      <w:r>
        <w:rPr>
          <w:shd w:val="clear" w:color="auto" w:fill="FFFFFF"/>
          <w:lang w:bidi="he-IL"/>
        </w:rPr>
        <w:t>as</w:t>
      </w:r>
      <w:r w:rsidR="00DA493B">
        <w:rPr>
          <w:shd w:val="clear" w:color="auto" w:fill="FFFFFF"/>
          <w:lang w:bidi="he-IL"/>
        </w:rPr>
        <w:t xml:space="preserve"> </w:t>
      </w:r>
      <w:r>
        <w:rPr>
          <w:shd w:val="clear" w:color="auto" w:fill="FFFFFF"/>
          <w:lang w:bidi="he-IL"/>
        </w:rPr>
        <w:t>our</w:t>
      </w:r>
      <w:r w:rsidR="00DA493B">
        <w:rPr>
          <w:shd w:val="clear" w:color="auto" w:fill="FFFFFF"/>
          <w:lang w:bidi="he-IL"/>
        </w:rPr>
        <w:t xml:space="preserve"> </w:t>
      </w:r>
      <w:r>
        <w:rPr>
          <w:shd w:val="clear" w:color="auto" w:fill="FFFFFF"/>
          <w:lang w:bidi="he-IL"/>
        </w:rPr>
        <w:t>father</w:t>
      </w:r>
      <w:r w:rsidR="00DA493B">
        <w:rPr>
          <w:shd w:val="clear" w:color="auto" w:fill="FFFFFF"/>
          <w:lang w:bidi="he-IL"/>
        </w:rPr>
        <w:t xml:space="preserve"> </w:t>
      </w:r>
      <w:r>
        <w:rPr>
          <w:shd w:val="clear" w:color="auto" w:fill="FFFFFF"/>
          <w:lang w:bidi="he-IL"/>
        </w:rPr>
        <w:t>in</w:t>
      </w:r>
      <w:r w:rsidR="00DA493B">
        <w:rPr>
          <w:shd w:val="clear" w:color="auto" w:fill="FFFFFF"/>
          <w:lang w:bidi="he-IL"/>
        </w:rPr>
        <w:t xml:space="preserve"> </w:t>
      </w:r>
      <w:r>
        <w:rPr>
          <w:shd w:val="clear" w:color="auto" w:fill="FFFFFF"/>
          <w:lang w:bidi="he-IL"/>
        </w:rPr>
        <w:t>both</w:t>
      </w:r>
      <w:r w:rsidR="00DA493B">
        <w:rPr>
          <w:shd w:val="clear" w:color="auto" w:fill="FFFFFF"/>
          <w:lang w:bidi="he-IL"/>
        </w:rPr>
        <w:t xml:space="preserve"> </w:t>
      </w:r>
      <w:r>
        <w:rPr>
          <w:shd w:val="clear" w:color="auto" w:fill="FFFFFF"/>
          <w:lang w:bidi="he-IL"/>
        </w:rPr>
        <w:t>the</w:t>
      </w:r>
      <w:r w:rsidR="00DA493B">
        <w:rPr>
          <w:shd w:val="clear" w:color="auto" w:fill="FFFFFF"/>
          <w:lang w:bidi="he-IL"/>
        </w:rPr>
        <w:t xml:space="preserve"> </w:t>
      </w:r>
      <w:r w:rsidRPr="00D27AA0">
        <w:rPr>
          <w:shd w:val="clear" w:color="auto" w:fill="FFFFFF"/>
          <w:lang w:bidi="he-IL"/>
        </w:rPr>
        <w:t>spiritual</w:t>
      </w:r>
      <w:r w:rsidR="00DA493B">
        <w:rPr>
          <w:shd w:val="clear" w:color="auto" w:fill="FFFFFF"/>
          <w:lang w:bidi="he-IL"/>
        </w:rPr>
        <w:t xml:space="preserve"> </w:t>
      </w:r>
      <w:r>
        <w:rPr>
          <w:shd w:val="clear" w:color="auto" w:fill="FFFFFF"/>
          <w:lang w:bidi="he-IL"/>
        </w:rPr>
        <w:t>and</w:t>
      </w:r>
      <w:r w:rsidR="00DA493B">
        <w:rPr>
          <w:shd w:val="clear" w:color="auto" w:fill="FFFFFF"/>
          <w:lang w:bidi="he-IL"/>
        </w:rPr>
        <w:t xml:space="preserve"> </w:t>
      </w:r>
      <w:r w:rsidRPr="00D27AA0">
        <w:rPr>
          <w:shd w:val="clear" w:color="auto" w:fill="FFFFFF"/>
          <w:lang w:bidi="he-IL"/>
        </w:rPr>
        <w:t>physical</w:t>
      </w:r>
      <w:r w:rsidR="00DA493B">
        <w:rPr>
          <w:shd w:val="clear" w:color="auto" w:fill="FFFFFF"/>
          <w:lang w:bidi="he-IL"/>
        </w:rPr>
        <w:t xml:space="preserve"> </w:t>
      </w:r>
      <w:r>
        <w:rPr>
          <w:shd w:val="clear" w:color="auto" w:fill="FFFFFF"/>
          <w:lang w:bidi="he-IL"/>
        </w:rPr>
        <w:t>realms.</w:t>
      </w:r>
    </w:p>
    <w:p w14:paraId="6902B9A7" w14:textId="67C6FF76" w:rsidR="00EC7E3D" w:rsidRDefault="00EC7E3D" w:rsidP="00EC7E3D">
      <w:pPr>
        <w:rPr>
          <w:lang w:bidi="he-IL"/>
        </w:rPr>
      </w:pPr>
    </w:p>
    <w:p w14:paraId="58433140" w14:textId="24C546DC" w:rsidR="00A26290" w:rsidRDefault="00A26290" w:rsidP="00EC7E3D">
      <w:pPr>
        <w:rPr>
          <w:lang w:bidi="he-IL"/>
        </w:rPr>
      </w:pPr>
    </w:p>
    <w:p w14:paraId="3F3C1AE6" w14:textId="77777777" w:rsidR="00A26290" w:rsidRPr="00EC7E3D" w:rsidRDefault="00A26290" w:rsidP="00EC7E3D">
      <w:pPr>
        <w:rPr>
          <w:lang w:bidi="he-IL"/>
        </w:rPr>
      </w:pPr>
    </w:p>
    <w:p w14:paraId="28992013" w14:textId="4AA247D6" w:rsidR="00EC7E3D" w:rsidRPr="00EC7E3D" w:rsidRDefault="00EC7E3D" w:rsidP="00EC7E3D">
      <w:pPr>
        <w:rPr>
          <w:lang w:bidi="he-IL"/>
        </w:rPr>
      </w:pPr>
      <w:r w:rsidRPr="00EC7E3D">
        <w:rPr>
          <w:lang w:bidi="he-IL"/>
        </w:rPr>
        <w:t xml:space="preserve">“Maaseh avot siman lebanim,” - the lives of the forefathers foreshadow </w:t>
      </w:r>
      <w:r w:rsidRPr="00D27AA0">
        <w:rPr>
          <w:lang w:bidi="he-IL"/>
        </w:rPr>
        <w:t>events</w:t>
      </w:r>
      <w:r w:rsidRPr="00EC7E3D">
        <w:rPr>
          <w:lang w:bidi="he-IL"/>
        </w:rPr>
        <w:t xml:space="preserve"> in the lives of their descendants.</w:t>
      </w:r>
    </w:p>
    <w:p w14:paraId="1748A53C" w14:textId="58F7A412" w:rsidR="00FC4505" w:rsidRDefault="00FC4505" w:rsidP="003772F3">
      <w:pPr>
        <w:rPr>
          <w:lang w:bidi="he-IL"/>
        </w:rPr>
      </w:pPr>
    </w:p>
    <w:p w14:paraId="004EADD1" w14:textId="77777777" w:rsidR="001920D7" w:rsidRPr="001920D7" w:rsidRDefault="001920D7" w:rsidP="001920D7">
      <w:pPr>
        <w:rPr>
          <w:lang w:bidi="he-IL"/>
        </w:rPr>
      </w:pPr>
      <w:r w:rsidRPr="001920D7">
        <w:rPr>
          <w:lang w:bidi="he-IL"/>
        </w:rPr>
        <w:t>If the layman (Esav) is left in charge, the danger is ever present that the provider of material benefits will come to regard the material survival of the Jewish people as the top priority. He would allocate the bulk of the communal effort to the attainment of the Jewish people’s material success and place the importance of such success above that of the levels of spiritual accomplishment. He would place the emphases of communal Jewish effort on the conquest and settlement of the land of Israel or on winning the battle against anti-Semitism. Such a misguided allocation of effort would rapidly lead to the decline of the Jewish people in all areas, including the material.</w:t>
      </w:r>
    </w:p>
    <w:p w14:paraId="2F5E2600" w14:textId="0398C8D9" w:rsidR="00FC4505" w:rsidRDefault="00FC4505" w:rsidP="003772F3">
      <w:pPr>
        <w:rPr>
          <w:lang w:bidi="he-IL"/>
        </w:rPr>
      </w:pPr>
    </w:p>
    <w:p w14:paraId="175DEBB3" w14:textId="70F84F6B" w:rsidR="00F36C0D" w:rsidRDefault="00F36C0D" w:rsidP="00F36C0D">
      <w:pPr>
        <w:rPr>
          <w:lang w:bidi="he-IL"/>
        </w:rPr>
      </w:pPr>
      <w:r w:rsidRPr="00F36C0D">
        <w:rPr>
          <w:lang w:bidi="he-IL"/>
        </w:rPr>
        <w:t>Yitzchak realized that the deception could not have succeeded had he been unequivocally in the right. The fact that HaShem remained neutral indicated that Rivka’s position also had merit. As the rationale behind his position was based on the attainment of maximum spiritual success whereas Rivka’s position was based on the necessity of avoiding spiritual disaster, he gave her his after-the- fact consent. With Yitzchak’s agreement, the course of Jewish history was set. The men of affairs, the empire builders, would always play a minor role in decision-making throughout Jewish history. The Torah scholar (Israel) always ran the show.</w:t>
      </w:r>
    </w:p>
    <w:p w14:paraId="010BBA47" w14:textId="39F5F9C1" w:rsidR="00F36C0D" w:rsidRDefault="00F36C0D" w:rsidP="00F36C0D">
      <w:pPr>
        <w:rPr>
          <w:lang w:bidi="he-IL"/>
        </w:rPr>
      </w:pPr>
    </w:p>
    <w:p w14:paraId="2C7B314A" w14:textId="742F32D5" w:rsidR="00F36C0D" w:rsidRDefault="00F36C0D" w:rsidP="00F36C0D">
      <w:pPr>
        <w:rPr>
          <w:lang w:bidi="he-IL"/>
        </w:rPr>
      </w:pPr>
      <w:r w:rsidRPr="00F36C0D">
        <w:rPr>
          <w:lang w:bidi="he-IL"/>
        </w:rPr>
        <w:lastRenderedPageBreak/>
        <w:t xml:space="preserve">In fact, the role of the scholar lies at the very heart of the genius of Jewish survival. Jews never committed the error of measuring their national strength in terms of material might. National well- being was always equated with the general level of Torah knowledge. The commitment to such knowledge measures the Jewish will to survive. Without the spiritual message that is contained in the Torah, Jews have no real </w:t>
      </w:r>
      <w:r w:rsidRPr="00F36C0D">
        <w:rPr>
          <w:i/>
          <w:iCs/>
          <w:lang w:bidi="he-IL"/>
        </w:rPr>
        <w:t>raison d’etre.</w:t>
      </w:r>
    </w:p>
    <w:p w14:paraId="60A39BD5" w14:textId="6BD15EF2" w:rsidR="00FC4505" w:rsidRDefault="00FC4505" w:rsidP="003772F3">
      <w:pPr>
        <w:rPr>
          <w:lang w:bidi="he-IL"/>
        </w:rPr>
      </w:pPr>
    </w:p>
    <w:p w14:paraId="5A3462EC" w14:textId="240A0193" w:rsidR="00F36C0D" w:rsidRDefault="00F36C0D" w:rsidP="00BB0587">
      <w:pPr>
        <w:rPr>
          <w:lang w:bidi="he-IL"/>
        </w:rPr>
      </w:pPr>
      <w:r w:rsidRPr="00F36C0D">
        <w:rPr>
          <w:lang w:bidi="he-IL"/>
        </w:rPr>
        <w:t>But the combination of spiritual potentials within a single individual had a curious side effect. While in</w:t>
      </w:r>
      <w:r w:rsidR="00BB0587">
        <w:rPr>
          <w:lang w:bidi="he-IL"/>
        </w:rPr>
        <w:t xml:space="preserve"> </w:t>
      </w:r>
      <w:r w:rsidR="00BB0587" w:rsidRPr="00BB0587">
        <w:rPr>
          <w:lang w:bidi="he-IL"/>
        </w:rPr>
        <w:t>the state of separation Yaaqob was obviously the more spiritual brother, after the potential of Esav was added to his own, the situation became reversed. The Jewish people are referred to as Yaaqob when they are in a lowered spiritual state. Whenever they surpass themselves and reach a spiritual pinnacle they are called Israel. Israel is Yaaqob plus Esav, and the whole is greater than the sum of its parts. It was Leah, the female counterpart of Israel, who gave birth to the progenitors of Jewish royalty (Judah), priesthood (Levi), and scholarship (Issachar). But the combination of spiritual potentials within a single individual had a curious side effect. While in the state of separation Yaaqob was obviously the more spiritual brother, after the potential of Esav was added to his own, the situation became reversed. The Jewish people are referred to as Yaaqob when they are in a lowered spiritual state. Whenever they surpass themselves and reach a spiritual pinnacle they are called Israel. Israel is Yaaqob plus Esav, and the whole is greater than the sum of its parts. It was Leah, the female counterpart of Israel, who gave birth to the progenitors of Jewish royalty (Judah), priesthood (Levi), and scholarship (Issachar).</w:t>
      </w:r>
    </w:p>
    <w:p w14:paraId="43512ECC" w14:textId="77777777" w:rsidR="00F36C0D" w:rsidRDefault="00F36C0D" w:rsidP="003772F3">
      <w:pPr>
        <w:rPr>
          <w:lang w:bidi="he-IL"/>
        </w:rPr>
      </w:pPr>
    </w:p>
    <w:p w14:paraId="70F2DD90" w14:textId="302AC4F1" w:rsidR="00FC4505" w:rsidRDefault="00FC4505" w:rsidP="003772F3">
      <w:pPr>
        <w:rPr>
          <w:lang w:bidi="he-IL"/>
        </w:rPr>
      </w:pPr>
    </w:p>
    <w:p w14:paraId="73D20D1E" w14:textId="77777777" w:rsidR="00FC4505" w:rsidRPr="00B97AF0" w:rsidRDefault="00FC4505" w:rsidP="003772F3">
      <w:pPr>
        <w:rPr>
          <w:lang w:bidi="he-IL"/>
        </w:rPr>
      </w:pPr>
    </w:p>
    <w:p w14:paraId="617C51FA" w14:textId="5DF4AB63" w:rsidR="008F5F1C" w:rsidRDefault="008F5F1C">
      <w:pPr>
        <w:jc w:val="center"/>
        <w:rPr>
          <w:b/>
          <w:bCs/>
          <w:lang w:bidi="he-IL"/>
        </w:rPr>
      </w:pPr>
      <w:r>
        <w:rPr>
          <w:b/>
          <w:bCs/>
          <w:lang w:bidi="he-IL"/>
        </w:rPr>
        <w:t>*</w:t>
      </w:r>
      <w:r w:rsidR="00DA493B">
        <w:rPr>
          <w:b/>
          <w:bCs/>
          <w:lang w:bidi="he-IL"/>
        </w:rPr>
        <w:t xml:space="preserve"> </w:t>
      </w:r>
      <w:r>
        <w:rPr>
          <w:b/>
          <w:bCs/>
          <w:lang w:bidi="he-IL"/>
        </w:rPr>
        <w:t>*</w:t>
      </w:r>
      <w:r w:rsidR="00DA493B">
        <w:rPr>
          <w:b/>
          <w:bCs/>
          <w:lang w:bidi="he-IL"/>
        </w:rPr>
        <w:t xml:space="preserve"> </w:t>
      </w:r>
      <w:r>
        <w:rPr>
          <w:b/>
          <w:bCs/>
          <w:lang w:bidi="he-IL"/>
        </w:rPr>
        <w:t>*</w:t>
      </w:r>
    </w:p>
    <w:p w14:paraId="7961DBB4" w14:textId="77777777" w:rsidR="008F5F1C" w:rsidRDefault="008F5F1C">
      <w:pPr>
        <w:jc w:val="center"/>
        <w:rPr>
          <w:lang w:bidi="he-IL"/>
        </w:rPr>
      </w:pPr>
    </w:p>
    <w:p w14:paraId="3A367A35" w14:textId="3A696B9C" w:rsidR="008F5F1C" w:rsidRDefault="00661C43">
      <w:pPr>
        <w:jc w:val="center"/>
        <w:rPr>
          <w:lang w:bidi="he-IL"/>
        </w:rPr>
      </w:pPr>
      <w:r>
        <w:rPr>
          <w:lang w:bidi="he-IL"/>
        </w:rPr>
        <w:br w:type="column"/>
      </w:r>
      <w:r w:rsidR="008F5F1C">
        <w:rPr>
          <w:lang w:bidi="he-IL"/>
        </w:rPr>
        <w:t>This</w:t>
      </w:r>
      <w:r w:rsidR="00DA493B">
        <w:rPr>
          <w:lang w:bidi="he-IL"/>
        </w:rPr>
        <w:t xml:space="preserve"> </w:t>
      </w:r>
      <w:r w:rsidR="008F5F1C" w:rsidRPr="00D27AA0">
        <w:rPr>
          <w:lang w:bidi="he-IL"/>
        </w:rPr>
        <w:t>study</w:t>
      </w:r>
      <w:r w:rsidR="00DA493B">
        <w:rPr>
          <w:lang w:bidi="he-IL"/>
        </w:rPr>
        <w:t xml:space="preserve"> </w:t>
      </w:r>
      <w:r w:rsidR="008F5F1C">
        <w:rPr>
          <w:lang w:bidi="he-IL"/>
        </w:rPr>
        <w:t>was</w:t>
      </w:r>
      <w:r w:rsidR="00DA493B">
        <w:rPr>
          <w:lang w:bidi="he-IL"/>
        </w:rPr>
        <w:t xml:space="preserve"> </w:t>
      </w:r>
      <w:r w:rsidR="008F5F1C">
        <w:rPr>
          <w:lang w:bidi="he-IL"/>
        </w:rPr>
        <w:t>written</w:t>
      </w:r>
      <w:r w:rsidR="00DA493B">
        <w:rPr>
          <w:lang w:bidi="he-IL"/>
        </w:rPr>
        <w:t xml:space="preserve"> </w:t>
      </w:r>
      <w:r w:rsidR="008F5F1C">
        <w:rPr>
          <w:lang w:bidi="he-IL"/>
        </w:rPr>
        <w:t>by</w:t>
      </w:r>
      <w:r w:rsidR="00DA493B">
        <w:rPr>
          <w:lang w:bidi="he-IL"/>
        </w:rPr>
        <w:t xml:space="preserve"> </w:t>
      </w:r>
    </w:p>
    <w:p w14:paraId="56FB19CC" w14:textId="4E82D130" w:rsidR="008F5F1C" w:rsidRDefault="008F5F1C">
      <w:pPr>
        <w:jc w:val="center"/>
        <w:rPr>
          <w:lang w:bidi="he-IL"/>
        </w:rPr>
      </w:pPr>
      <w:r>
        <w:rPr>
          <w:lang w:bidi="he-IL"/>
        </w:rPr>
        <w:t>Rabbi</w:t>
      </w:r>
      <w:r w:rsidR="00DA493B">
        <w:rPr>
          <w:lang w:bidi="he-IL"/>
        </w:rPr>
        <w:t xml:space="preserve"> </w:t>
      </w:r>
      <w:r>
        <w:rPr>
          <w:lang w:bidi="he-IL"/>
        </w:rPr>
        <w:t>Dr.</w:t>
      </w:r>
      <w:r w:rsidR="00DA493B">
        <w:rPr>
          <w:lang w:bidi="he-IL"/>
        </w:rPr>
        <w:t xml:space="preserve"> </w:t>
      </w:r>
      <w:r>
        <w:rPr>
          <w:lang w:bidi="he-IL"/>
        </w:rPr>
        <w:t>Hillel</w:t>
      </w:r>
      <w:r w:rsidR="00DA493B">
        <w:rPr>
          <w:lang w:bidi="he-IL"/>
        </w:rPr>
        <w:t xml:space="preserve"> </w:t>
      </w:r>
      <w:r>
        <w:rPr>
          <w:lang w:bidi="he-IL"/>
        </w:rPr>
        <w:t>ben</w:t>
      </w:r>
      <w:r w:rsidR="00DA493B">
        <w:rPr>
          <w:lang w:bidi="he-IL"/>
        </w:rPr>
        <w:t xml:space="preserve"> </w:t>
      </w:r>
      <w:r>
        <w:rPr>
          <w:lang w:bidi="he-IL"/>
        </w:rPr>
        <w:t>David</w:t>
      </w:r>
      <w:r w:rsidR="00DA493B">
        <w:rPr>
          <w:lang w:bidi="he-IL"/>
        </w:rPr>
        <w:t xml:space="preserve"> </w:t>
      </w:r>
      <w:r>
        <w:rPr>
          <w:lang w:bidi="he-IL"/>
        </w:rPr>
        <w:t>(Greg</w:t>
      </w:r>
      <w:r w:rsidR="00DA493B">
        <w:rPr>
          <w:lang w:bidi="he-IL"/>
        </w:rPr>
        <w:t xml:space="preserve"> </w:t>
      </w:r>
      <w:r>
        <w:rPr>
          <w:lang w:bidi="he-IL"/>
        </w:rPr>
        <w:t>Killian).</w:t>
      </w:r>
      <w:r w:rsidR="00DA493B">
        <w:rPr>
          <w:lang w:bidi="he-IL"/>
        </w:rPr>
        <w:t xml:space="preserve"> </w:t>
      </w:r>
    </w:p>
    <w:p w14:paraId="7A197914" w14:textId="444CCE27" w:rsidR="008F5F1C" w:rsidRDefault="008F5F1C">
      <w:pPr>
        <w:jc w:val="center"/>
        <w:rPr>
          <w:lang w:bidi="he-IL"/>
        </w:rPr>
      </w:pPr>
      <w:r>
        <w:rPr>
          <w:lang w:bidi="he-IL"/>
        </w:rPr>
        <w:t>Comments</w:t>
      </w:r>
      <w:r w:rsidR="00DA493B">
        <w:rPr>
          <w:lang w:bidi="he-IL"/>
        </w:rPr>
        <w:t xml:space="preserve"> </w:t>
      </w:r>
      <w:r>
        <w:rPr>
          <w:lang w:bidi="he-IL"/>
        </w:rPr>
        <w:t>may</w:t>
      </w:r>
      <w:r w:rsidR="00DA493B">
        <w:rPr>
          <w:lang w:bidi="he-IL"/>
        </w:rPr>
        <w:t xml:space="preserve"> </w:t>
      </w:r>
      <w:r>
        <w:rPr>
          <w:lang w:bidi="he-IL"/>
        </w:rPr>
        <w:t>be</w:t>
      </w:r>
      <w:r w:rsidR="00DA493B">
        <w:rPr>
          <w:lang w:bidi="he-IL"/>
        </w:rPr>
        <w:t xml:space="preserve"> </w:t>
      </w:r>
      <w:r>
        <w:rPr>
          <w:lang w:bidi="he-IL"/>
        </w:rPr>
        <w:t>submitted</w:t>
      </w:r>
      <w:r w:rsidR="00DA493B">
        <w:rPr>
          <w:lang w:bidi="he-IL"/>
        </w:rPr>
        <w:t xml:space="preserve"> </w:t>
      </w:r>
      <w:r>
        <w:rPr>
          <w:lang w:bidi="he-IL"/>
        </w:rPr>
        <w:t>to:</w:t>
      </w:r>
    </w:p>
    <w:p w14:paraId="3E46E987" w14:textId="77777777" w:rsidR="008F5F1C" w:rsidRDefault="008F5F1C">
      <w:pPr>
        <w:jc w:val="center"/>
        <w:rPr>
          <w:lang w:bidi="he-IL"/>
        </w:rPr>
      </w:pPr>
    </w:p>
    <w:p w14:paraId="4179C439" w14:textId="7B853A0A" w:rsidR="008F5F1C" w:rsidRDefault="008F5F1C">
      <w:pPr>
        <w:jc w:val="center"/>
        <w:rPr>
          <w:lang w:bidi="he-IL"/>
        </w:rPr>
      </w:pPr>
      <w:r>
        <w:rPr>
          <w:lang w:bidi="he-IL"/>
        </w:rPr>
        <w:t>Rabbi</w:t>
      </w:r>
      <w:r w:rsidR="00DA493B">
        <w:rPr>
          <w:lang w:bidi="he-IL"/>
        </w:rPr>
        <w:t xml:space="preserve"> </w:t>
      </w:r>
      <w:r>
        <w:rPr>
          <w:lang w:bidi="he-IL"/>
        </w:rPr>
        <w:t>Dr.</w:t>
      </w:r>
      <w:r w:rsidR="00DA493B">
        <w:rPr>
          <w:lang w:bidi="he-IL"/>
        </w:rPr>
        <w:t xml:space="preserve"> </w:t>
      </w:r>
      <w:r>
        <w:rPr>
          <w:lang w:bidi="he-IL"/>
        </w:rPr>
        <w:t>Greg</w:t>
      </w:r>
      <w:r w:rsidR="00DA493B">
        <w:rPr>
          <w:lang w:bidi="he-IL"/>
        </w:rPr>
        <w:t xml:space="preserve"> </w:t>
      </w:r>
      <w:r>
        <w:rPr>
          <w:lang w:bidi="he-IL"/>
        </w:rPr>
        <w:t>Killian</w:t>
      </w:r>
    </w:p>
    <w:p w14:paraId="776992EC" w14:textId="4906C1D1" w:rsidR="008F5F1C" w:rsidRDefault="003830DC">
      <w:pPr>
        <w:jc w:val="center"/>
        <w:rPr>
          <w:lang w:bidi="he-IL"/>
        </w:rPr>
      </w:pPr>
      <w:r>
        <w:rPr>
          <w:lang w:bidi="he-IL"/>
        </w:rPr>
        <w:t>12210 Luckey Summit</w:t>
      </w:r>
    </w:p>
    <w:p w14:paraId="28366E3C" w14:textId="7600853E" w:rsidR="008F5F1C" w:rsidRDefault="00117B9D">
      <w:pPr>
        <w:jc w:val="center"/>
        <w:rPr>
          <w:lang w:bidi="he-IL"/>
        </w:rPr>
      </w:pPr>
      <w:r>
        <w:rPr>
          <w:lang w:bidi="he-IL"/>
        </w:rPr>
        <w:t>San Antonio, TX 78252</w:t>
      </w:r>
    </w:p>
    <w:p w14:paraId="4B2FA912" w14:textId="77777777" w:rsidR="008F5F1C" w:rsidRDefault="008F5F1C">
      <w:pPr>
        <w:jc w:val="center"/>
        <w:rPr>
          <w:lang w:bidi="he-IL"/>
        </w:rPr>
      </w:pPr>
    </w:p>
    <w:p w14:paraId="7E75F6FF" w14:textId="61F36C5C" w:rsidR="008F5F1C" w:rsidRDefault="008F5F1C">
      <w:pPr>
        <w:jc w:val="center"/>
        <w:rPr>
          <w:lang w:bidi="he-IL"/>
        </w:rPr>
      </w:pPr>
      <w:r>
        <w:rPr>
          <w:lang w:bidi="he-IL"/>
        </w:rPr>
        <w:t>Internet</w:t>
      </w:r>
      <w:r w:rsidR="00DA493B">
        <w:rPr>
          <w:lang w:bidi="he-IL"/>
        </w:rPr>
        <w:t xml:space="preserve"> </w:t>
      </w:r>
      <w:r>
        <w:rPr>
          <w:lang w:bidi="he-IL"/>
        </w:rPr>
        <w:t>address:</w:t>
      </w:r>
      <w:r w:rsidR="00DA493B">
        <w:rPr>
          <w:lang w:bidi="he-IL"/>
        </w:rPr>
        <w:t xml:space="preserve">  </w:t>
      </w:r>
      <w:hyperlink r:id="rId13" w:history="1">
        <w:r w:rsidR="00C80378" w:rsidRPr="00672659">
          <w:rPr>
            <w:rStyle w:val="Hyperlink"/>
            <w:lang w:bidi="he-IL"/>
          </w:rPr>
          <w:t>gkilli@aol.com</w:t>
        </w:r>
      </w:hyperlink>
    </w:p>
    <w:p w14:paraId="0E917E37" w14:textId="5290DF43" w:rsidR="008F5F1C" w:rsidRDefault="008F5F1C">
      <w:pPr>
        <w:jc w:val="center"/>
        <w:rPr>
          <w:lang w:bidi="he-IL"/>
        </w:rPr>
      </w:pPr>
      <w:r>
        <w:rPr>
          <w:lang w:bidi="he-IL"/>
        </w:rPr>
        <w:t>Web</w:t>
      </w:r>
      <w:r w:rsidR="00DA493B">
        <w:rPr>
          <w:lang w:bidi="he-IL"/>
        </w:rPr>
        <w:t xml:space="preserve"> </w:t>
      </w:r>
      <w:r>
        <w:rPr>
          <w:lang w:bidi="he-IL"/>
        </w:rPr>
        <w:t>page:</w:t>
      </w:r>
      <w:r w:rsidR="00DA493B">
        <w:rPr>
          <w:lang w:bidi="he-IL"/>
        </w:rPr>
        <w:t xml:space="preserve">  </w:t>
      </w:r>
      <w:hyperlink r:id="rId14" w:history="1">
        <w:r w:rsidR="00C80378" w:rsidRPr="00672659">
          <w:rPr>
            <w:rStyle w:val="Hyperlink"/>
            <w:lang w:bidi="he-IL"/>
          </w:rPr>
          <w:t>https://www.betemunah.org/</w:t>
        </w:r>
      </w:hyperlink>
    </w:p>
    <w:p w14:paraId="7EA3B4E8" w14:textId="77777777" w:rsidR="008F5F1C" w:rsidRDefault="008F5F1C">
      <w:pPr>
        <w:jc w:val="center"/>
        <w:rPr>
          <w:lang w:bidi="he-IL"/>
        </w:rPr>
      </w:pPr>
    </w:p>
    <w:p w14:paraId="69601992" w14:textId="5E7A247B" w:rsidR="008F5F1C" w:rsidRDefault="008F5F1C">
      <w:pPr>
        <w:jc w:val="center"/>
        <w:rPr>
          <w:bCs/>
          <w:lang w:bidi="he-IL"/>
        </w:rPr>
      </w:pPr>
      <w:r>
        <w:rPr>
          <w:bCs/>
          <w:lang w:bidi="he-IL"/>
        </w:rPr>
        <w:t>(360)</w:t>
      </w:r>
      <w:r w:rsidR="00DA493B">
        <w:rPr>
          <w:bCs/>
          <w:lang w:bidi="he-IL"/>
        </w:rPr>
        <w:t xml:space="preserve"> </w:t>
      </w:r>
      <w:r>
        <w:rPr>
          <w:bCs/>
          <w:lang w:bidi="he-IL"/>
        </w:rPr>
        <w:t>918-2905</w:t>
      </w:r>
    </w:p>
    <w:p w14:paraId="26C1E875" w14:textId="77777777" w:rsidR="008F5F1C" w:rsidRDefault="008F5F1C">
      <w:pPr>
        <w:rPr>
          <w:lang w:bidi="he-IL"/>
        </w:rPr>
      </w:pPr>
    </w:p>
    <w:p w14:paraId="77FF91FD" w14:textId="1AD1DF04" w:rsidR="008F5F1C" w:rsidRDefault="008F5F1C">
      <w:pPr>
        <w:jc w:val="center"/>
        <w:rPr>
          <w:lang w:bidi="he-IL"/>
        </w:rPr>
      </w:pPr>
      <w:r>
        <w:rPr>
          <w:lang w:bidi="he-IL"/>
        </w:rPr>
        <w:t>Return</w:t>
      </w:r>
      <w:r w:rsidR="00DA493B">
        <w:rPr>
          <w:lang w:bidi="he-IL"/>
        </w:rPr>
        <w:t xml:space="preserve"> </w:t>
      </w:r>
      <w:r>
        <w:rPr>
          <w:lang w:bidi="he-IL"/>
        </w:rPr>
        <w:t>to</w:t>
      </w:r>
      <w:r w:rsidR="00DA493B">
        <w:rPr>
          <w:lang w:bidi="he-IL"/>
        </w:rPr>
        <w:t xml:space="preserve"> </w:t>
      </w:r>
      <w:r w:rsidRPr="00D27AA0">
        <w:rPr>
          <w:lang w:bidi="he-IL"/>
        </w:rPr>
        <w:t>The</w:t>
      </w:r>
      <w:r w:rsidR="00DA493B" w:rsidRPr="00D27AA0">
        <w:rPr>
          <w:lang w:bidi="he-IL"/>
        </w:rPr>
        <w:t xml:space="preserve"> </w:t>
      </w:r>
      <w:hyperlink r:id="rId15" w:history="1">
        <w:r w:rsidRPr="00C80378">
          <w:rPr>
            <w:rStyle w:val="Hyperlink"/>
            <w:lang w:bidi="he-IL"/>
          </w:rPr>
          <w:t>WATCHMAN</w:t>
        </w:r>
      </w:hyperlink>
      <w:r w:rsidR="00DA493B">
        <w:rPr>
          <w:lang w:bidi="he-IL"/>
        </w:rPr>
        <w:t xml:space="preserve"> </w:t>
      </w:r>
      <w:r>
        <w:rPr>
          <w:lang w:bidi="he-IL"/>
        </w:rPr>
        <w:t>home</w:t>
      </w:r>
      <w:r w:rsidR="00DA493B">
        <w:rPr>
          <w:lang w:bidi="he-IL"/>
        </w:rPr>
        <w:t xml:space="preserve"> </w:t>
      </w:r>
      <w:r>
        <w:rPr>
          <w:lang w:bidi="he-IL"/>
        </w:rPr>
        <w:t>page</w:t>
      </w:r>
      <w:r w:rsidR="00DA493B">
        <w:rPr>
          <w:lang w:bidi="he-IL"/>
        </w:rPr>
        <w:t xml:space="preserve"> </w:t>
      </w:r>
    </w:p>
    <w:p w14:paraId="22908DAC" w14:textId="00654F7C" w:rsidR="008F5F1C" w:rsidRDefault="008F5F1C">
      <w:pPr>
        <w:jc w:val="center"/>
        <w:rPr>
          <w:lang w:bidi="he-IL"/>
        </w:rPr>
      </w:pPr>
      <w:r>
        <w:rPr>
          <w:lang w:bidi="he-IL"/>
        </w:rPr>
        <w:t>Send</w:t>
      </w:r>
      <w:r w:rsidR="00DA493B">
        <w:rPr>
          <w:lang w:bidi="he-IL"/>
        </w:rPr>
        <w:t xml:space="preserve"> </w:t>
      </w:r>
      <w:r>
        <w:rPr>
          <w:lang w:bidi="he-IL"/>
        </w:rPr>
        <w:t>comments</w:t>
      </w:r>
      <w:r w:rsidR="00DA493B">
        <w:rPr>
          <w:lang w:bidi="he-IL"/>
        </w:rPr>
        <w:t xml:space="preserve"> </w:t>
      </w:r>
      <w:r>
        <w:rPr>
          <w:lang w:bidi="he-IL"/>
        </w:rPr>
        <w:t>to</w:t>
      </w:r>
      <w:r w:rsidR="00DA493B">
        <w:rPr>
          <w:lang w:bidi="he-IL"/>
        </w:rPr>
        <w:t xml:space="preserve"> </w:t>
      </w:r>
      <w:r>
        <w:rPr>
          <w:lang w:bidi="he-IL"/>
        </w:rPr>
        <w:t>Greg</w:t>
      </w:r>
      <w:r w:rsidR="00DA493B">
        <w:rPr>
          <w:lang w:bidi="he-IL"/>
        </w:rPr>
        <w:t xml:space="preserve"> </w:t>
      </w:r>
      <w:r>
        <w:rPr>
          <w:lang w:bidi="he-IL"/>
        </w:rPr>
        <w:t>Killian</w:t>
      </w:r>
      <w:r w:rsidR="00DA493B">
        <w:rPr>
          <w:lang w:bidi="he-IL"/>
        </w:rPr>
        <w:t xml:space="preserve"> </w:t>
      </w:r>
      <w:r>
        <w:rPr>
          <w:lang w:bidi="he-IL"/>
        </w:rPr>
        <w:t>at</w:t>
      </w:r>
      <w:r w:rsidR="00DA493B">
        <w:rPr>
          <w:lang w:bidi="he-IL"/>
        </w:rPr>
        <w:t xml:space="preserve"> </w:t>
      </w:r>
      <w:r>
        <w:rPr>
          <w:lang w:bidi="he-IL"/>
        </w:rPr>
        <w:t>his</w:t>
      </w:r>
      <w:r w:rsidR="00DA493B">
        <w:rPr>
          <w:lang w:bidi="he-IL"/>
        </w:rPr>
        <w:t xml:space="preserve"> </w:t>
      </w:r>
      <w:r>
        <w:rPr>
          <w:lang w:bidi="he-IL"/>
        </w:rPr>
        <w:t>email</w:t>
      </w:r>
      <w:r w:rsidR="00DA493B">
        <w:rPr>
          <w:lang w:bidi="he-IL"/>
        </w:rPr>
        <w:t xml:space="preserve"> </w:t>
      </w:r>
      <w:r>
        <w:rPr>
          <w:lang w:bidi="he-IL"/>
        </w:rPr>
        <w:t>address:</w:t>
      </w:r>
      <w:r w:rsidR="00DA493B">
        <w:rPr>
          <w:lang w:bidi="he-IL"/>
        </w:rPr>
        <w:t xml:space="preserve"> </w:t>
      </w:r>
      <w:hyperlink r:id="rId16" w:history="1">
        <w:r w:rsidR="00C80378" w:rsidRPr="00672659">
          <w:rPr>
            <w:rStyle w:val="Hyperlink"/>
            <w:lang w:bidi="he-IL"/>
          </w:rPr>
          <w:t>gkilli@aol.com</w:t>
        </w:r>
      </w:hyperlink>
    </w:p>
    <w:p w14:paraId="1E97D594" w14:textId="77777777" w:rsidR="008F5F1C" w:rsidRDefault="008F5F1C">
      <w:pPr>
        <w:jc w:val="center"/>
        <w:rPr>
          <w:lang w:bidi="he-IL"/>
        </w:rPr>
      </w:pPr>
    </w:p>
    <w:sectPr w:rsidR="008F5F1C" w:rsidSect="004F510F">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21EC" w14:textId="77777777" w:rsidR="00283187" w:rsidRDefault="00283187">
      <w:r>
        <w:separator/>
      </w:r>
    </w:p>
  </w:endnote>
  <w:endnote w:type="continuationSeparator" w:id="0">
    <w:p w14:paraId="4C0FF940" w14:textId="77777777" w:rsidR="00283187" w:rsidRDefault="0028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8EE1" w14:textId="77777777" w:rsidR="007A7508" w:rsidRDefault="007A75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F93E5B" w14:textId="77777777" w:rsidR="007A7508" w:rsidRDefault="007A7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A2D7" w14:textId="77777777" w:rsidR="007A7508" w:rsidRDefault="007A75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91DF35" w14:textId="77777777" w:rsidR="007A7508" w:rsidRDefault="007A7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2678" w14:textId="77777777" w:rsidR="007A7508" w:rsidRDefault="007A75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4A4DB" w14:textId="77777777" w:rsidR="007A7508" w:rsidRDefault="007A75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ADF3" w14:textId="77777777" w:rsidR="007A7508" w:rsidRDefault="007A75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37BA189F" w14:textId="77777777" w:rsidR="007A7508" w:rsidRDefault="007A7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05AB" w14:textId="77777777" w:rsidR="00283187" w:rsidRDefault="00283187">
      <w:r>
        <w:separator/>
      </w:r>
    </w:p>
  </w:footnote>
  <w:footnote w:type="continuationSeparator" w:id="0">
    <w:p w14:paraId="79D74B9B" w14:textId="77777777" w:rsidR="00283187" w:rsidRDefault="00283187">
      <w:r>
        <w:continuationSeparator/>
      </w:r>
    </w:p>
  </w:footnote>
  <w:footnote w:id="1">
    <w:p w14:paraId="767C924C" w14:textId="738A6FA6" w:rsidR="007A7508" w:rsidRDefault="007A7508" w:rsidP="003F2E0A">
      <w:pPr>
        <w:pStyle w:val="FootnoteText"/>
      </w:pPr>
      <w:r>
        <w:rPr>
          <w:rStyle w:val="FootnoteReference"/>
        </w:rPr>
        <w:footnoteRef/>
      </w:r>
      <w:r>
        <w:t xml:space="preserve"> </w:t>
      </w:r>
      <w:r w:rsidRPr="003F2E0A">
        <w:rPr>
          <w:lang w:bidi="en-US"/>
        </w:rPr>
        <w:t>Hapnim = interior</w:t>
      </w:r>
    </w:p>
  </w:footnote>
  <w:footnote w:id="2">
    <w:p w14:paraId="535FA196" w14:textId="4A177587" w:rsidR="007A7508" w:rsidRDefault="007A7508" w:rsidP="00941E80">
      <w:pPr>
        <w:pStyle w:val="FootnoteText"/>
      </w:pPr>
      <w:r>
        <w:rPr>
          <w:rStyle w:val="FootnoteReference"/>
        </w:rPr>
        <w:footnoteRef/>
      </w:r>
      <w:r>
        <w:t xml:space="preserve"> </w:t>
      </w:r>
      <w:r w:rsidRPr="00941E80">
        <w:rPr>
          <w:lang w:bidi="en-US"/>
        </w:rPr>
        <w:t>Bereshit (Genesis) 28:12</w:t>
      </w:r>
    </w:p>
  </w:footnote>
  <w:footnote w:id="3">
    <w:p w14:paraId="2C6729AD" w14:textId="3B22F86D" w:rsidR="007A7508" w:rsidRDefault="007A7508" w:rsidP="00422567">
      <w:pPr>
        <w:pStyle w:val="FootnoteText"/>
      </w:pPr>
      <w:r>
        <w:rPr>
          <w:rStyle w:val="FootnoteReference"/>
        </w:rPr>
        <w:footnoteRef/>
      </w:r>
      <w:r>
        <w:t xml:space="preserve"> </w:t>
      </w:r>
      <w:r w:rsidRPr="00422567">
        <w:rPr>
          <w:lang w:bidi="en-US"/>
        </w:rPr>
        <w:t>Hachutz = exterior</w:t>
      </w:r>
    </w:p>
  </w:footnote>
  <w:footnote w:id="4">
    <w:p w14:paraId="1D74F32F" w14:textId="1B859F10" w:rsidR="007A7508" w:rsidRDefault="007A7508" w:rsidP="00AE70D2">
      <w:pPr>
        <w:pStyle w:val="FootnoteText"/>
      </w:pPr>
      <w:r>
        <w:rPr>
          <w:rStyle w:val="FootnoteReference"/>
        </w:rPr>
        <w:footnoteRef/>
      </w:r>
      <w:r>
        <w:t xml:space="preserve"> </w:t>
      </w:r>
      <w:r w:rsidRPr="00AE70D2">
        <w:rPr>
          <w:lang w:bidi="en-US"/>
        </w:rPr>
        <w:t xml:space="preserve">The </w:t>
      </w:r>
      <w:r w:rsidRPr="00AE70D2">
        <w:rPr>
          <w:i/>
          <w:iCs/>
          <w:lang w:bidi="en-US"/>
        </w:rPr>
        <w:t>Malbim</w:t>
      </w:r>
      <w:r w:rsidRPr="00AE70D2">
        <w:rPr>
          <w:lang w:bidi="en-US"/>
        </w:rPr>
        <w:t xml:space="preserve"> sheds some light on the mindset of Yitzchak and Rivka. He explains that when HaShem created the world the </w:t>
      </w:r>
      <w:r w:rsidRPr="00AE70D2">
        <w:rPr>
          <w:i/>
          <w:iCs/>
          <w:lang w:bidi="en-US"/>
        </w:rPr>
        <w:t>best and most efficient way</w:t>
      </w:r>
      <w:r w:rsidRPr="00AE70D2">
        <w:rPr>
          <w:lang w:bidi="en-US"/>
        </w:rPr>
        <w:t xml:space="preserve"> was for man to perfect himself spiritually to the point where he would be a fitting resting place for the</w:t>
      </w:r>
      <w:r>
        <w:rPr>
          <w:lang w:bidi="en-US"/>
        </w:rPr>
        <w:t xml:space="preserve"> </w:t>
      </w:r>
      <w:r w:rsidRPr="00AE70D2">
        <w:rPr>
          <w:lang w:bidi="en-US"/>
        </w:rPr>
        <w:t>Shechinah in this world. Understandably, this is not possible for everyone to achieve, nor is it practical, as it requires a complete devotion to HaShem and a separation from worldly pursuits, as necessary as they may be. To this end, HaShem chose one nation for this holy mission and all the other nations would fill the physical needs of that chosen nation. Even within that nation, not everyone will be cut out for the task; rather one group will be separated for this purpose. This refers to the tribe of Levi within all of Israel.</w:t>
      </w:r>
    </w:p>
  </w:footnote>
  <w:footnote w:id="5">
    <w:p w14:paraId="593DA69F" w14:textId="322DF4C7" w:rsidR="007A7508" w:rsidRDefault="007A7508" w:rsidP="008514A7">
      <w:pPr>
        <w:pStyle w:val="FootnoteText"/>
      </w:pPr>
      <w:r>
        <w:rPr>
          <w:rStyle w:val="FootnoteReference"/>
        </w:rPr>
        <w:footnoteRef/>
      </w:r>
      <w:r>
        <w:t xml:space="preserve"> </w:t>
      </w:r>
      <w:r w:rsidRPr="008514A7">
        <w:rPr>
          <w:lang w:bidi="en-US"/>
        </w:rPr>
        <w:t>Menachem Mendel Schneerson (April 18, 1902 OS - June 12, 1994 / AM 11 Nissan 5662 - 3 Tammuz 5754), known to many as the Lubavitcher Rebbe or simply as the Rebbe, was a Russian Empire-bo</w:t>
      </w:r>
      <w:r>
        <w:rPr>
          <w:lang w:bidi="en-US"/>
        </w:rPr>
        <w:t>rn</w:t>
      </w:r>
      <w:r w:rsidRPr="008514A7">
        <w:rPr>
          <w:lang w:bidi="en-US"/>
        </w:rPr>
        <w:t xml:space="preserve"> American Orthodox Jewish rabbi, and the last Rebbe of the Lubavitcher Hasidic dynasty. He is considered one of the most influential Jewish leaders of the 20th century.</w:t>
      </w:r>
      <w:r w:rsidRPr="008514A7">
        <w:rPr>
          <w:rFonts w:ascii="Arial Unicode MS" w:eastAsia="Arial Unicode MS" w:hAnsi="Arial Unicode MS" w:cs="Arial Unicode MS"/>
          <w:color w:val="000000"/>
          <w:sz w:val="24"/>
          <w:szCs w:val="24"/>
          <w:lang w:bidi="en-US"/>
        </w:rPr>
        <w:t xml:space="preserve"> </w:t>
      </w:r>
      <w:r w:rsidRPr="008514A7">
        <w:rPr>
          <w:lang w:bidi="en-US"/>
        </w:rPr>
        <w:t>Menachem Mendel Schneerson (April 18, 1902 OS - June 12, 1994 / AM 11 Nissan 5662 - 3 Tammuz 5754), known to many as the Lubavitcher Rebbe or simply as the Rebbe, was a Russian Empire-bo</w:t>
      </w:r>
      <w:r>
        <w:rPr>
          <w:lang w:bidi="en-US"/>
        </w:rPr>
        <w:t>rn</w:t>
      </w:r>
      <w:r w:rsidRPr="008514A7">
        <w:rPr>
          <w:lang w:bidi="en-US"/>
        </w:rPr>
        <w:t xml:space="preserve"> American Orthodox Jewish rabbi, and the last Rebbe of the Lubavitcher Hasidic dynasty. He is considered one of the most influential Jewish leaders of the 20th century.</w:t>
      </w:r>
    </w:p>
  </w:footnote>
  <w:footnote w:id="6">
    <w:p w14:paraId="40425FC3" w14:textId="281439CE" w:rsidR="007A7508" w:rsidRDefault="007A7508" w:rsidP="008514A7">
      <w:pPr>
        <w:pStyle w:val="FootnoteText"/>
      </w:pPr>
      <w:r>
        <w:rPr>
          <w:rStyle w:val="FootnoteReference"/>
        </w:rPr>
        <w:footnoteRef/>
      </w:r>
      <w:r>
        <w:t xml:space="preserve"> </w:t>
      </w:r>
      <w:r w:rsidRPr="008514A7">
        <w:rPr>
          <w:lang w:bidi="en-US"/>
        </w:rPr>
        <w:t>Yehudah Aryeh Leib Alter (15 April 1847 - 11 January 1905), also known by the title of</w:t>
      </w:r>
      <w:r>
        <w:rPr>
          <w:lang w:bidi="en-US"/>
        </w:rPr>
        <w:t xml:space="preserve"> </w:t>
      </w:r>
      <w:r w:rsidRPr="008514A7">
        <w:rPr>
          <w:lang w:bidi="en-US"/>
        </w:rPr>
        <w:t xml:space="preserve">his main work, the Sfas Ernes (Ashkenazic Pronunciation) or Sefat Emet </w:t>
      </w:r>
      <w:r w:rsidRPr="008514A7">
        <w:rPr>
          <w:lang w:val="he-IL"/>
        </w:rPr>
        <w:t>שפת</w:t>
      </w:r>
      <w:r w:rsidRPr="00F26EAC">
        <w:t xml:space="preserve"> </w:t>
      </w:r>
      <w:r w:rsidRPr="008514A7">
        <w:rPr>
          <w:lang w:val="he-IL"/>
        </w:rPr>
        <w:t>אמת</w:t>
      </w:r>
      <w:r w:rsidRPr="008514A7">
        <w:rPr>
          <w:lang w:bidi="en-US"/>
        </w:rPr>
        <w:t xml:space="preserve"> (Modem Hebrew), was a Hasidic rabbi who succeeded his grandfather, Rabbi Yitzchak Meir Alter, as the Av beit din (head of the rabbinical court) and Rav of Gora Kalwaria, Poland (known in Yiddish as the town of Ger), and succeeded Rabbi Chanokh Heynekh HaKohen Levin of Aleksander as Rebbe of the Gerrer Hasidim.</w:t>
      </w:r>
    </w:p>
  </w:footnote>
  <w:footnote w:id="7">
    <w:p w14:paraId="0EAF3E05" w14:textId="16EA4719" w:rsidR="007A7508" w:rsidRDefault="007A7508" w:rsidP="00897D62">
      <w:pPr>
        <w:pStyle w:val="FootnoteText"/>
        <w:rPr>
          <w:lang w:bidi="en-US"/>
        </w:rPr>
      </w:pPr>
      <w:r>
        <w:rPr>
          <w:rStyle w:val="FootnoteReference"/>
        </w:rPr>
        <w:footnoteRef/>
      </w:r>
      <w:r>
        <w:t xml:space="preserve"> </w:t>
      </w:r>
      <w:r w:rsidRPr="00897D62">
        <w:rPr>
          <w:lang w:bidi="en-US"/>
        </w:rPr>
        <w:t>mesirat nefesh (</w:t>
      </w:r>
      <w:r w:rsidRPr="00897D62">
        <w:rPr>
          <w:lang w:val="he-IL"/>
        </w:rPr>
        <w:t>מסירת</w:t>
      </w:r>
      <w:r w:rsidRPr="00F26EAC">
        <w:t xml:space="preserve"> </w:t>
      </w:r>
      <w:r w:rsidRPr="00897D62">
        <w:rPr>
          <w:lang w:val="he-IL"/>
        </w:rPr>
        <w:t>נפש</w:t>
      </w:r>
      <w:r w:rsidRPr="00897D62">
        <w:rPr>
          <w:lang w:bidi="en-US"/>
        </w:rPr>
        <w:t>, “giving over the soul”) - self-sacrifice.</w:t>
      </w:r>
    </w:p>
  </w:footnote>
  <w:footnote w:id="8">
    <w:p w14:paraId="332875C9" w14:textId="0C1BD400" w:rsidR="007A7508" w:rsidRDefault="007A7508">
      <w:pPr>
        <w:pStyle w:val="FootnoteText"/>
      </w:pPr>
      <w:r>
        <w:rPr>
          <w:rStyle w:val="FootnoteReference"/>
        </w:rPr>
        <w:footnoteRef/>
      </w:r>
      <w:r>
        <w:t xml:space="preserve"> </w:t>
      </w:r>
      <w:r w:rsidRPr="009633E7">
        <w:rPr>
          <w:lang w:bidi="en-US"/>
        </w:rPr>
        <w:t>After twenty years of marriage without children, Yitzchak’s prayers are answered and Rivka conceives twins. The pregnancy is extremely painful. HaShem reveals to Rivka that the suffering is a microcosmic prelude to the world-wide conflict that will rage between the two great nations descended from these twins - Rome and Israel.</w:t>
      </w:r>
    </w:p>
  </w:footnote>
  <w:footnote w:id="9">
    <w:p w14:paraId="679B6C04" w14:textId="0C61E105" w:rsidR="007A7508" w:rsidRDefault="007A7508" w:rsidP="009633E7">
      <w:pPr>
        <w:pStyle w:val="FootnoteText"/>
      </w:pPr>
      <w:r>
        <w:rPr>
          <w:rStyle w:val="FootnoteReference"/>
        </w:rPr>
        <w:footnoteRef/>
      </w:r>
      <w:r>
        <w:t xml:space="preserve"> </w:t>
      </w:r>
      <w:r w:rsidRPr="009633E7">
        <w:rPr>
          <w:lang w:bidi="en-US"/>
        </w:rPr>
        <w:t>Tov = beneficial.</w:t>
      </w:r>
    </w:p>
  </w:footnote>
  <w:footnote w:id="10">
    <w:p w14:paraId="2A70BE4E" w14:textId="7A70D16E" w:rsidR="007A7508" w:rsidRDefault="007A7508" w:rsidP="009633E7">
      <w:pPr>
        <w:pStyle w:val="FootnoteText"/>
      </w:pPr>
      <w:r>
        <w:rPr>
          <w:rStyle w:val="FootnoteReference"/>
        </w:rPr>
        <w:footnoteRef/>
      </w:r>
      <w:r>
        <w:t xml:space="preserve"> </w:t>
      </w:r>
      <w:r w:rsidRPr="009633E7">
        <w:rPr>
          <w:lang w:bidi="en-US"/>
        </w:rPr>
        <w:t>Eitz HaDaat = The Tree of Knowledge.</w:t>
      </w:r>
    </w:p>
  </w:footnote>
  <w:footnote w:id="11">
    <w:p w14:paraId="3DE0D3AC" w14:textId="34737F24" w:rsidR="007A7508" w:rsidRDefault="007A7508" w:rsidP="009633E7">
      <w:pPr>
        <w:pStyle w:val="FootnoteText"/>
      </w:pPr>
      <w:r>
        <w:rPr>
          <w:rStyle w:val="FootnoteReference"/>
        </w:rPr>
        <w:footnoteRef/>
      </w:r>
      <w:r>
        <w:t xml:space="preserve"> </w:t>
      </w:r>
      <w:r w:rsidRPr="009633E7">
        <w:rPr>
          <w:lang w:bidi="en-US"/>
        </w:rPr>
        <w:t>Eitz HaChaim = The Tree of Life.</w:t>
      </w:r>
    </w:p>
  </w:footnote>
  <w:footnote w:id="12">
    <w:p w14:paraId="2E1DEF3A" w14:textId="52ED7DF4" w:rsidR="007A7508" w:rsidRDefault="007A7508" w:rsidP="009633E7">
      <w:pPr>
        <w:pStyle w:val="FootnoteText"/>
      </w:pPr>
      <w:r>
        <w:rPr>
          <w:rStyle w:val="FootnoteReference"/>
        </w:rPr>
        <w:footnoteRef/>
      </w:r>
      <w:r>
        <w:t xml:space="preserve"> </w:t>
      </w:r>
      <w:r w:rsidRPr="009633E7">
        <w:rPr>
          <w:lang w:bidi="en-US"/>
        </w:rPr>
        <w:t>Rabbi Gedalyahu Schorr (27 November 1910-7 July 1979), also known as Gedalia Schorr, was a prominent rabbi and rosh</w:t>
      </w:r>
      <w:r>
        <w:rPr>
          <w:lang w:bidi="en-US"/>
        </w:rPr>
        <w:t xml:space="preserve"> </w:t>
      </w:r>
      <w:r w:rsidRPr="009633E7">
        <w:rPr>
          <w:lang w:bidi="en-US"/>
        </w:rPr>
        <w:t>yeshiva. He was regarded as the “first American Gadol” (Torah giant), an expression coined by Rabbi Aharon Kotler. Indeed, Rabbi</w:t>
      </w:r>
      <w:r>
        <w:rPr>
          <w:lang w:bidi="en-US"/>
        </w:rPr>
        <w:t xml:space="preserve"> </w:t>
      </w:r>
      <w:r w:rsidRPr="009633E7">
        <w:rPr>
          <w:lang w:bidi="en-US"/>
        </w:rPr>
        <w:t>Meir Shapiro, the famed rosh yeshiva of Chachmei Lublin, remarked that Rabbi Schorr had the most brilliant mind he ever encountered in America, and one of the most brilliant in the entire world. He said this when Rabbi Schorr was only nineteen years old.</w:t>
      </w:r>
    </w:p>
  </w:footnote>
  <w:footnote w:id="13">
    <w:p w14:paraId="4391E297" w14:textId="065EC654" w:rsidR="007A7508" w:rsidRDefault="007A7508" w:rsidP="004A4DD6">
      <w:pPr>
        <w:pStyle w:val="FootnoteText"/>
      </w:pPr>
      <w:r>
        <w:rPr>
          <w:rStyle w:val="FootnoteReference"/>
        </w:rPr>
        <w:footnoteRef/>
      </w:r>
      <w:r>
        <w:t xml:space="preserve"> </w:t>
      </w:r>
      <w:r w:rsidRPr="004A4DD6">
        <w:rPr>
          <w:lang w:bidi="en-US"/>
        </w:rPr>
        <w:t>Lubavitcher Rebbe</w:t>
      </w:r>
    </w:p>
  </w:footnote>
  <w:footnote w:id="14">
    <w:p w14:paraId="653F66A0" w14:textId="5D5F6E89" w:rsidR="007A7508" w:rsidRDefault="007A7508" w:rsidP="00851D21">
      <w:pPr>
        <w:pStyle w:val="FootnoteText"/>
      </w:pPr>
      <w:r>
        <w:rPr>
          <w:rStyle w:val="FootnoteReference"/>
        </w:rPr>
        <w:footnoteRef/>
      </w:r>
      <w:r>
        <w:t xml:space="preserve"> </w:t>
      </w:r>
      <w:r w:rsidRPr="00851D21">
        <w:rPr>
          <w:lang w:bidi="en-US"/>
        </w:rPr>
        <w:t>The serpent in Gan Eden tempted Chava by telling her to listen to her own animal type desire for the physical, rather than her higher desire to serve HaShem. We see this in Chava’s thoughts about how the fruit ‘looked’ and what it would ‘taste’ like</w:t>
      </w:r>
      <w:r>
        <w:rPr>
          <w:lang w:bidi="en-US"/>
        </w:rPr>
        <w:t>.</w:t>
      </w:r>
    </w:p>
  </w:footnote>
  <w:footnote w:id="15">
    <w:p w14:paraId="47FCB015" w14:textId="0AC9D331" w:rsidR="007A7508" w:rsidRDefault="007A7508" w:rsidP="00475803">
      <w:pPr>
        <w:pStyle w:val="FootnoteText"/>
      </w:pPr>
      <w:r>
        <w:rPr>
          <w:rStyle w:val="FootnoteReference"/>
        </w:rPr>
        <w:footnoteRef/>
      </w:r>
      <w:r>
        <w:t xml:space="preserve"> </w:t>
      </w:r>
      <w:r w:rsidRPr="00475803">
        <w:rPr>
          <w:lang w:bidi="en-US"/>
        </w:rPr>
        <w:t>Bereshit (Genesis) 25:29-34</w:t>
      </w:r>
    </w:p>
  </w:footnote>
  <w:footnote w:id="16">
    <w:p w14:paraId="67837E87" w14:textId="27A5EE26" w:rsidR="007A7508" w:rsidRDefault="007A7508" w:rsidP="00475803">
      <w:pPr>
        <w:pStyle w:val="FootnoteText"/>
      </w:pPr>
      <w:r>
        <w:rPr>
          <w:rStyle w:val="FootnoteReference"/>
        </w:rPr>
        <w:footnoteRef/>
      </w:r>
      <w:r>
        <w:t xml:space="preserve"> </w:t>
      </w:r>
      <w:r w:rsidRPr="00475803">
        <w:rPr>
          <w:lang w:bidi="en-US"/>
        </w:rPr>
        <w:t>Bereshit (Genesis) 27:14-15</w:t>
      </w:r>
    </w:p>
  </w:footnote>
  <w:footnote w:id="17">
    <w:p w14:paraId="10351F4F" w14:textId="14FB40AF" w:rsidR="007A7508" w:rsidRDefault="007A7508" w:rsidP="00475803">
      <w:pPr>
        <w:pStyle w:val="FootnoteText"/>
      </w:pPr>
      <w:r>
        <w:rPr>
          <w:rStyle w:val="FootnoteReference"/>
        </w:rPr>
        <w:footnoteRef/>
      </w:r>
      <w:r>
        <w:t xml:space="preserve"> </w:t>
      </w:r>
      <w:r w:rsidRPr="00475803">
        <w:rPr>
          <w:lang w:bidi="en-US"/>
        </w:rPr>
        <w:t>Bereshit (Genesis) 27:25-29</w:t>
      </w:r>
    </w:p>
  </w:footnote>
  <w:footnote w:id="18">
    <w:p w14:paraId="0BE0EB27" w14:textId="3B7541CA" w:rsidR="007A7508" w:rsidRDefault="007A7508" w:rsidP="00475803">
      <w:pPr>
        <w:pStyle w:val="FootnoteText"/>
      </w:pPr>
      <w:r>
        <w:rPr>
          <w:rStyle w:val="FootnoteReference"/>
        </w:rPr>
        <w:footnoteRef/>
      </w:r>
      <w:r>
        <w:t xml:space="preserve"> </w:t>
      </w:r>
      <w:r w:rsidRPr="00475803">
        <w:rPr>
          <w:i/>
          <w:iCs/>
          <w:lang w:bidi="en-US"/>
        </w:rPr>
        <w:t>Yonatan b. Uziel; PdRE 2,</w:t>
      </w:r>
      <w:r w:rsidRPr="00475803">
        <w:rPr>
          <w:lang w:bidi="en-US"/>
        </w:rPr>
        <w:t xml:space="preserve"> Rashi on Genesis 27:9</w:t>
      </w:r>
    </w:p>
  </w:footnote>
  <w:footnote w:id="19">
    <w:p w14:paraId="7811E0F2" w14:textId="5A833461" w:rsidR="007A7508" w:rsidRDefault="007A7508" w:rsidP="00415C95">
      <w:pPr>
        <w:pStyle w:val="FootnoteText"/>
      </w:pPr>
      <w:r>
        <w:rPr>
          <w:rStyle w:val="FootnoteReference"/>
        </w:rPr>
        <w:footnoteRef/>
      </w:r>
      <w:r>
        <w:t xml:space="preserve"> </w:t>
      </w:r>
      <w:r w:rsidRPr="00415C95">
        <w:rPr>
          <w:lang w:bidi="en-US"/>
        </w:rPr>
        <w:t>Bereshit (Genesis) 29:22</w:t>
      </w:r>
    </w:p>
  </w:footnote>
  <w:footnote w:id="20">
    <w:p w14:paraId="71CA8EB3" w14:textId="6F9D005A" w:rsidR="007A7508" w:rsidRDefault="007A7508" w:rsidP="0057570B">
      <w:pPr>
        <w:pStyle w:val="FootnoteText"/>
      </w:pPr>
      <w:r>
        <w:rPr>
          <w:rStyle w:val="FootnoteReference"/>
        </w:rPr>
        <w:footnoteRef/>
      </w:r>
      <w:r>
        <w:t xml:space="preserve"> </w:t>
      </w:r>
      <w:r w:rsidRPr="0057570B">
        <w:rPr>
          <w:lang w:bidi="en-US"/>
        </w:rPr>
        <w:t>Bereshit (Genesis) 32:33</w:t>
      </w:r>
    </w:p>
  </w:footnote>
  <w:footnote w:id="21">
    <w:p w14:paraId="36803B5D" w14:textId="742D6BD5" w:rsidR="007A7508" w:rsidRDefault="007A7508">
      <w:pPr>
        <w:pStyle w:val="FootnoteText"/>
      </w:pPr>
      <w:r>
        <w:rPr>
          <w:rStyle w:val="FootnoteReference"/>
        </w:rPr>
        <w:footnoteRef/>
      </w:r>
      <w:r>
        <w:t xml:space="preserve"> The Haggada</w:t>
      </w:r>
    </w:p>
  </w:footnote>
  <w:footnote w:id="22">
    <w:p w14:paraId="2ACD3483" w14:textId="1FC3DF2E" w:rsidR="007A7508" w:rsidRDefault="007A7508" w:rsidP="00990326">
      <w:pPr>
        <w:pStyle w:val="FootnoteText"/>
      </w:pPr>
      <w:r>
        <w:rPr>
          <w:rStyle w:val="FootnoteReference"/>
        </w:rPr>
        <w:footnoteRef/>
      </w:r>
      <w:r>
        <w:t xml:space="preserve"> </w:t>
      </w:r>
      <w:r w:rsidRPr="00990326">
        <w:rPr>
          <w:lang w:bidi="en-US"/>
        </w:rPr>
        <w:t>Throughout Sefer Bereshit there is great degree of significance associated with names. A name is not merely a way to call someone but, rather, it encapsulates the essence of the individual. Both Avraham and Yaaqob received names at birth, yet their names were changed later in life as certain events unfolded. Chazal in Berachot 13a, draw a distinction between the change in the name of “Avram” to “Avraham” and the change of “Yaaqob” to “Israel”. Once Avraham received his new name no one was permitted to refer to him by his previous name “Avram”, whereas Yaaqob is constantly referred to as both “Yaaqob” and “Israel”. Avraham</w:t>
      </w:r>
      <w:r>
        <w:rPr>
          <w:lang w:bidi="en-US"/>
        </w:rPr>
        <w:t xml:space="preserve"> </w:t>
      </w:r>
      <w:r w:rsidRPr="00990326">
        <w:rPr>
          <w:lang w:bidi="en-US"/>
        </w:rPr>
        <w:t>received a new mission, to be “av hamon goyim”, a father to many nations, and as such, his previous title, “Av leAram”, the father of his own home, is inappropriate. From this we learn that Yaaqob’s new mission did not supplant his old mission. Rather, he received a new mission in addition to his old mission. Two missions needed two names: Yaaqob and Israel.</w:t>
      </w:r>
    </w:p>
  </w:footnote>
  <w:footnote w:id="23">
    <w:p w14:paraId="70C7E0C0" w14:textId="589F7E38" w:rsidR="007A7508" w:rsidRDefault="007A7508" w:rsidP="00D27AA0">
      <w:pPr>
        <w:pStyle w:val="FootnoteText"/>
      </w:pPr>
      <w:r>
        <w:rPr>
          <w:rStyle w:val="FootnoteReference"/>
        </w:rPr>
        <w:footnoteRef/>
      </w:r>
      <w:r>
        <w:t xml:space="preserve"> </w:t>
      </w:r>
      <w:r w:rsidRPr="00D27AA0">
        <w:rPr>
          <w:lang w:bidi="en-US"/>
        </w:rPr>
        <w:t>Zohar Bereshit Page 74a</w:t>
      </w:r>
    </w:p>
  </w:footnote>
  <w:footnote w:id="24">
    <w:p w14:paraId="009BE9B3" w14:textId="426F45E6" w:rsidR="007A7508" w:rsidRDefault="007A7508" w:rsidP="000E4F39">
      <w:pPr>
        <w:pStyle w:val="FootnoteText"/>
      </w:pPr>
      <w:r>
        <w:rPr>
          <w:rStyle w:val="FootnoteReference"/>
        </w:rPr>
        <w:footnoteRef/>
      </w:r>
      <w:r>
        <w:t xml:space="preserve"> </w:t>
      </w:r>
      <w:r w:rsidRPr="000E4F39">
        <w:rPr>
          <w:lang w:bidi="en-US"/>
        </w:rPr>
        <w:t>Bereshit (Genesis) 3:21</w:t>
      </w:r>
    </w:p>
  </w:footnote>
  <w:footnote w:id="25">
    <w:p w14:paraId="01C1340F" w14:textId="7096C687" w:rsidR="007A7508" w:rsidRDefault="007A7508" w:rsidP="00BA5B71">
      <w:pPr>
        <w:pStyle w:val="FootnoteText"/>
      </w:pPr>
      <w:r>
        <w:rPr>
          <w:rStyle w:val="FootnoteReference"/>
        </w:rPr>
        <w:footnoteRef/>
      </w:r>
      <w:r>
        <w:t xml:space="preserve"> </w:t>
      </w:r>
      <w:r w:rsidRPr="00BA5B71">
        <w:rPr>
          <w:lang w:bidi="en-US"/>
        </w:rPr>
        <w:t>Bereshit (Genesis) 3:21</w:t>
      </w:r>
    </w:p>
  </w:footnote>
  <w:footnote w:id="26">
    <w:p w14:paraId="75557DFF" w14:textId="13FA7D32" w:rsidR="007A7508" w:rsidRDefault="007A7508" w:rsidP="00BA5B71">
      <w:pPr>
        <w:pStyle w:val="FootnoteText"/>
      </w:pPr>
      <w:r>
        <w:rPr>
          <w:rStyle w:val="FootnoteReference"/>
        </w:rPr>
        <w:footnoteRef/>
      </w:r>
      <w:r>
        <w:t xml:space="preserve"> </w:t>
      </w:r>
      <w:r w:rsidRPr="00BA5B71">
        <w:rPr>
          <w:lang w:bidi="en-US"/>
        </w:rPr>
        <w:t>Yafeh Toar p.386</w:t>
      </w:r>
    </w:p>
  </w:footnote>
  <w:footnote w:id="27">
    <w:p w14:paraId="53A4ABEF" w14:textId="75372D0A" w:rsidR="007A7508" w:rsidRDefault="007A7508" w:rsidP="00BA5B71">
      <w:pPr>
        <w:pStyle w:val="FootnoteText"/>
      </w:pPr>
      <w:r>
        <w:rPr>
          <w:rStyle w:val="FootnoteReference"/>
        </w:rPr>
        <w:footnoteRef/>
      </w:r>
      <w:r>
        <w:t xml:space="preserve"> </w:t>
      </w:r>
      <w:r w:rsidRPr="00BA5B71">
        <w:rPr>
          <w:lang w:bidi="en-US"/>
        </w:rPr>
        <w:t>Zohar</w:t>
      </w:r>
    </w:p>
  </w:footnote>
  <w:footnote w:id="28">
    <w:p w14:paraId="36FFDF38" w14:textId="3578EB21" w:rsidR="007A7508" w:rsidRDefault="007A7508" w:rsidP="00BA5B71">
      <w:pPr>
        <w:pStyle w:val="FootnoteText"/>
      </w:pPr>
      <w:r>
        <w:rPr>
          <w:rStyle w:val="FootnoteReference"/>
        </w:rPr>
        <w:footnoteRef/>
      </w:r>
      <w:r>
        <w:t xml:space="preserve"> </w:t>
      </w:r>
      <w:r w:rsidRPr="00BA5B71">
        <w:rPr>
          <w:lang w:bidi="en-US"/>
        </w:rPr>
        <w:t>Bereshit(Genesis) 27:15</w:t>
      </w:r>
    </w:p>
  </w:footnote>
  <w:footnote w:id="29">
    <w:p w14:paraId="5007EFC2" w14:textId="17B8DDB8" w:rsidR="007A7508" w:rsidRDefault="007A7508" w:rsidP="007D03A7">
      <w:pPr>
        <w:pStyle w:val="FootnoteText"/>
      </w:pPr>
      <w:r>
        <w:rPr>
          <w:rStyle w:val="FootnoteReference"/>
        </w:rPr>
        <w:footnoteRef/>
      </w:r>
      <w:r>
        <w:t xml:space="preserve"> </w:t>
      </w:r>
      <w:r w:rsidRPr="007D03A7">
        <w:rPr>
          <w:lang w:bidi="en-US"/>
        </w:rPr>
        <w:t>Zohar Chadash, Shir HaShirim; Zohar, VaYechi, VaYakhel</w:t>
      </w:r>
    </w:p>
  </w:footnote>
  <w:footnote w:id="30">
    <w:p w14:paraId="555509CF" w14:textId="4A5DFFD7" w:rsidR="007A7508" w:rsidRDefault="007A7508" w:rsidP="00294EEF">
      <w:pPr>
        <w:pStyle w:val="FootnoteText"/>
      </w:pPr>
      <w:r>
        <w:rPr>
          <w:rStyle w:val="FootnoteReference"/>
        </w:rPr>
        <w:footnoteRef/>
      </w:r>
      <w:r>
        <w:t xml:space="preserve"> </w:t>
      </w:r>
      <w:r w:rsidRPr="00294EEF">
        <w:rPr>
          <w:i/>
          <w:iCs/>
          <w:lang w:bidi="en-US"/>
        </w:rPr>
        <w:t>Or HaAphelah</w:t>
      </w:r>
      <w:r w:rsidRPr="00294EEF">
        <w:rPr>
          <w:lang w:bidi="en-US"/>
        </w:rPr>
        <w:t xml:space="preserve"> on </w:t>
      </w:r>
      <w:r w:rsidRPr="00294EEF">
        <w:rPr>
          <w:i/>
          <w:iCs/>
          <w:lang w:bidi="en-US"/>
        </w:rPr>
        <w:t>The garment of many colours</w:t>
      </w:r>
      <w:r w:rsidRPr="00294EEF">
        <w:rPr>
          <w:lang w:bidi="en-US"/>
        </w:rPr>
        <w:t xml:space="preserve"> (Gen 37:3): the only other place the word </w:t>
      </w:r>
      <w:r w:rsidRPr="00294EEF">
        <w:rPr>
          <w:lang w:val="he-IL"/>
        </w:rPr>
        <w:t>כתונת</w:t>
      </w:r>
      <w:r w:rsidRPr="00294EEF">
        <w:rPr>
          <w:lang w:bidi="en-US"/>
        </w:rPr>
        <w:t xml:space="preserve"> (translated here “garment”) is used: Yosef’s </w:t>
      </w:r>
      <w:r w:rsidRPr="00294EEF">
        <w:rPr>
          <w:lang w:val="he-IL"/>
        </w:rPr>
        <w:t>כתונת</w:t>
      </w:r>
      <w:r w:rsidRPr="00F26EAC">
        <w:t xml:space="preserve"> </w:t>
      </w:r>
      <w:r w:rsidRPr="00294EEF">
        <w:rPr>
          <w:lang w:val="he-IL"/>
        </w:rPr>
        <w:t>כסים</w:t>
      </w:r>
      <w:r w:rsidRPr="00294EEF">
        <w:rPr>
          <w:lang w:bidi="en-US"/>
        </w:rPr>
        <w:t xml:space="preserve"> (coat of many colours/long sleeves).</w:t>
      </w:r>
    </w:p>
  </w:footnote>
  <w:footnote w:id="31">
    <w:p w14:paraId="4C234265" w14:textId="27366EB2" w:rsidR="007A7508" w:rsidRDefault="007A7508" w:rsidP="00E20340">
      <w:pPr>
        <w:pStyle w:val="FootnoteText"/>
      </w:pPr>
      <w:r>
        <w:rPr>
          <w:rStyle w:val="FootnoteReference"/>
        </w:rPr>
        <w:footnoteRef/>
      </w:r>
      <w:r>
        <w:t xml:space="preserve"> </w:t>
      </w:r>
      <w:r w:rsidRPr="00E20340">
        <w:rPr>
          <w:lang w:bidi="en-US"/>
        </w:rPr>
        <w:t>Bereshit Rabba 65:16</w:t>
      </w:r>
    </w:p>
  </w:footnote>
  <w:footnote w:id="32">
    <w:p w14:paraId="4EE75BB2" w14:textId="771E406E" w:rsidR="007A7508" w:rsidRDefault="007A7508" w:rsidP="00AC3930">
      <w:pPr>
        <w:pStyle w:val="FootnoteText"/>
      </w:pPr>
      <w:r>
        <w:rPr>
          <w:rStyle w:val="FootnoteReference"/>
        </w:rPr>
        <w:footnoteRef/>
      </w:r>
      <w:r>
        <w:t xml:space="preserve"> </w:t>
      </w:r>
      <w:r w:rsidRPr="00AC3930">
        <w:rPr>
          <w:lang w:bidi="en-US"/>
        </w:rPr>
        <w:t>Caesarea and Jerusalem: If someone will tell you, “Both are destroyed, ” do not believe it. If someone will tell you, “Both are settled, " do not believe it. But if they tell you, “Caesarea is destroyed and Jerusalem is settled, ” or “Jerusalem is destroyed and Caesarea is settled”—you may believe it.</w:t>
      </w:r>
      <w:r w:rsidRPr="00AC3930">
        <w:rPr>
          <w:i/>
          <w:iCs/>
          <w:lang w:bidi="en-US"/>
        </w:rPr>
        <w:t xml:space="preserve"> (Talmud, Megillah 6a)</w:t>
      </w:r>
    </w:p>
  </w:footnote>
  <w:footnote w:id="33">
    <w:p w14:paraId="65ACF1CE" w14:textId="710B9AE1" w:rsidR="007A7508" w:rsidRDefault="007A7508" w:rsidP="00AC3930">
      <w:pPr>
        <w:pStyle w:val="FootnoteText"/>
      </w:pPr>
      <w:r>
        <w:rPr>
          <w:rStyle w:val="FootnoteReference"/>
        </w:rPr>
        <w:footnoteRef/>
      </w:r>
      <w:r>
        <w:t xml:space="preserve"> </w:t>
      </w:r>
      <w:r w:rsidRPr="00AC3930">
        <w:rPr>
          <w:lang w:bidi="en-US"/>
        </w:rPr>
        <w:t>Gittin 57b</w:t>
      </w:r>
    </w:p>
  </w:footnote>
  <w:footnote w:id="34">
    <w:p w14:paraId="1BAAE4C5" w14:textId="66F47F66" w:rsidR="007A7508" w:rsidRDefault="007A7508">
      <w:pPr>
        <w:pStyle w:val="FootnoteText"/>
      </w:pPr>
      <w:r>
        <w:rPr>
          <w:rStyle w:val="FootnoteReference"/>
        </w:rPr>
        <w:footnoteRef/>
      </w:r>
      <w:r>
        <w:t xml:space="preserve"> Ibid.</w:t>
      </w:r>
    </w:p>
  </w:footnote>
  <w:footnote w:id="35">
    <w:p w14:paraId="68CA2C62" w14:textId="4212F6BA" w:rsidR="007A7508" w:rsidRDefault="007A7508" w:rsidP="00DF6B84">
      <w:pPr>
        <w:pStyle w:val="FootnoteText"/>
      </w:pPr>
      <w:r>
        <w:rPr>
          <w:rStyle w:val="FootnoteReference"/>
        </w:rPr>
        <w:footnoteRef/>
      </w:r>
      <w:r>
        <w:t xml:space="preserve"> </w:t>
      </w:r>
      <w:r w:rsidRPr="00DF6B84">
        <w:rPr>
          <w:lang w:bidi="en-US"/>
        </w:rPr>
        <w:t>The pshat is the literal understanding.</w:t>
      </w:r>
    </w:p>
  </w:footnote>
  <w:footnote w:id="36">
    <w:p w14:paraId="7184D6C5" w14:textId="4C60899F" w:rsidR="007A7508" w:rsidRDefault="007A7508" w:rsidP="001A6D4F">
      <w:pPr>
        <w:pStyle w:val="FootnoteText"/>
      </w:pPr>
      <w:r>
        <w:rPr>
          <w:rStyle w:val="FootnoteReference"/>
        </w:rPr>
        <w:footnoteRef/>
      </w:r>
      <w:r>
        <w:t xml:space="preserve"> </w:t>
      </w:r>
      <w:r w:rsidRPr="001A6D4F">
        <w:rPr>
          <w:lang w:bidi="en-US"/>
        </w:rPr>
        <w:t>Bereshit (Genesis) 27:28-29</w:t>
      </w:r>
    </w:p>
  </w:footnote>
  <w:footnote w:id="37">
    <w:p w14:paraId="3D3F797B" w14:textId="71DAD1C9" w:rsidR="007A7508" w:rsidRDefault="007A7508" w:rsidP="001A6D4F">
      <w:pPr>
        <w:pStyle w:val="FootnoteText"/>
      </w:pPr>
      <w:r>
        <w:rPr>
          <w:rStyle w:val="FootnoteReference"/>
        </w:rPr>
        <w:footnoteRef/>
      </w:r>
      <w:r>
        <w:t xml:space="preserve"> </w:t>
      </w:r>
      <w:r w:rsidRPr="001A6D4F">
        <w:rPr>
          <w:lang w:bidi="en-US"/>
        </w:rPr>
        <w:t>Rabbi Sholom Noach Berezovsky (August 8, 1911 - August 8, 2000) served as Slonimer Rebbe from 1981 until his death. He is widely known for his teachings which he published as a series of books entitled Netivot Shalom. Rabbi Berezovsky was a prolific writer. Through his writings he was among the most influential of contemporary Chasidic rebbes, among Chasidim and non- Chasidim alike. A leading non-Chasidic rosh yeshiva has referred to the Netivot Shalom as the “Mesillat Yesharim of our times”.</w:t>
      </w:r>
    </w:p>
  </w:footnote>
  <w:footnote w:id="38">
    <w:p w14:paraId="547EB7BF" w14:textId="0A0B7C36" w:rsidR="007A7508" w:rsidRDefault="007A7508">
      <w:pPr>
        <w:pStyle w:val="FootnoteText"/>
      </w:pPr>
      <w:r>
        <w:rPr>
          <w:rStyle w:val="FootnoteReference"/>
        </w:rPr>
        <w:footnoteRef/>
      </w:r>
      <w:r>
        <w:t xml:space="preserve"> This section is based on lectures given by Rabbi David Fohrman.</w:t>
      </w:r>
    </w:p>
  </w:footnote>
  <w:footnote w:id="39">
    <w:p w14:paraId="4BC87033" w14:textId="0AC4EB12" w:rsidR="007A7508" w:rsidRDefault="007A7508">
      <w:pPr>
        <w:pStyle w:val="FootnoteText"/>
      </w:pPr>
      <w:r>
        <w:rPr>
          <w:rStyle w:val="FootnoteReference"/>
        </w:rPr>
        <w:footnoteRef/>
      </w:r>
      <w:r>
        <w:t xml:space="preserve"> Bereshit (Genesis) 29:11</w:t>
      </w:r>
    </w:p>
  </w:footnote>
  <w:footnote w:id="40">
    <w:p w14:paraId="7FF2B23C" w14:textId="65F72FA0" w:rsidR="007A7508" w:rsidRDefault="007A7508">
      <w:pPr>
        <w:pStyle w:val="FootnoteText"/>
      </w:pPr>
      <w:r>
        <w:rPr>
          <w:rStyle w:val="FootnoteReference"/>
        </w:rPr>
        <w:footnoteRef/>
      </w:r>
      <w:r>
        <w:t xml:space="preserve"> Bereshit (Genesis) 30:15</w:t>
      </w:r>
    </w:p>
  </w:footnote>
  <w:footnote w:id="41">
    <w:p w14:paraId="6C59D961" w14:textId="3A8FB8A4" w:rsidR="007A7508" w:rsidRDefault="007A7508" w:rsidP="00A16723">
      <w:pPr>
        <w:pStyle w:val="FootnoteText"/>
      </w:pPr>
      <w:r>
        <w:rPr>
          <w:rStyle w:val="FootnoteReference"/>
        </w:rPr>
        <w:footnoteRef/>
      </w:r>
      <w:r>
        <w:t xml:space="preserve"> Tehillim (Psalms) 126:</w:t>
      </w:r>
      <w:r w:rsidRPr="00A16723">
        <w:rPr>
          <w:lang w:bidi="en-US"/>
        </w:rPr>
        <w:t>5</w:t>
      </w:r>
    </w:p>
  </w:footnote>
  <w:footnote w:id="42">
    <w:p w14:paraId="3E729B9B" w14:textId="0B227BBD" w:rsidR="007A7508" w:rsidRDefault="007A7508" w:rsidP="00A16723">
      <w:pPr>
        <w:pStyle w:val="FootnoteText"/>
      </w:pPr>
      <w:r>
        <w:rPr>
          <w:rStyle w:val="FootnoteReference"/>
        </w:rPr>
        <w:footnoteRef/>
      </w:r>
      <w:r>
        <w:t xml:space="preserve"> Bereshit (Genesis) 27:</w:t>
      </w:r>
      <w:r w:rsidRPr="00A16723">
        <w:rPr>
          <w:lang w:bidi="en-US"/>
        </w:rPr>
        <w:t>12</w:t>
      </w:r>
    </w:p>
  </w:footnote>
  <w:footnote w:id="43">
    <w:p w14:paraId="1E408BBE" w14:textId="24D9AF0A" w:rsidR="007A7508" w:rsidRDefault="007A7508" w:rsidP="00A16723">
      <w:pPr>
        <w:pStyle w:val="FootnoteText"/>
      </w:pPr>
      <w:r>
        <w:rPr>
          <w:rStyle w:val="FootnoteReference"/>
        </w:rPr>
        <w:footnoteRef/>
      </w:r>
      <w:r>
        <w:t xml:space="preserve"> </w:t>
      </w:r>
      <w:r w:rsidRPr="00A16723">
        <w:rPr>
          <w:lang w:bidi="en-US"/>
        </w:rPr>
        <w:t>ib</w:t>
      </w:r>
      <w:r>
        <w:rPr>
          <w:lang w:bidi="en-US"/>
        </w:rPr>
        <w:t>id</w:t>
      </w:r>
      <w:r w:rsidRPr="00A16723">
        <w:rPr>
          <w:lang w:bidi="en-US"/>
        </w:rPr>
        <w:t>. 28</w:t>
      </w:r>
    </w:p>
  </w:footnote>
  <w:footnote w:id="44">
    <w:p w14:paraId="01305E17" w14:textId="3017A9C4" w:rsidR="007A7508" w:rsidRDefault="007A7508" w:rsidP="00A16723">
      <w:pPr>
        <w:pStyle w:val="FootnoteText"/>
      </w:pPr>
      <w:r>
        <w:rPr>
          <w:rStyle w:val="FootnoteReference"/>
        </w:rPr>
        <w:footnoteRef/>
      </w:r>
      <w:r>
        <w:t xml:space="preserve"> Bereshit (Genesis)</w:t>
      </w:r>
      <w:r w:rsidRPr="00A16723">
        <w:rPr>
          <w:lang w:bidi="en-US"/>
        </w:rPr>
        <w:t xml:space="preserve"> </w:t>
      </w:r>
      <w:r>
        <w:rPr>
          <w:lang w:bidi="en-US"/>
        </w:rPr>
        <w:t>29:1</w:t>
      </w:r>
    </w:p>
  </w:footnote>
  <w:footnote w:id="45">
    <w:p w14:paraId="2840F9EF" w14:textId="07E68023" w:rsidR="007A7508" w:rsidRDefault="007A7508" w:rsidP="00A16723">
      <w:pPr>
        <w:pStyle w:val="FootnoteText"/>
      </w:pPr>
      <w:r>
        <w:rPr>
          <w:rStyle w:val="FootnoteReference"/>
        </w:rPr>
        <w:footnoteRef/>
      </w:r>
      <w:r>
        <w:t xml:space="preserve"> Bereshit (Genesis)</w:t>
      </w:r>
      <w:r w:rsidRPr="00A16723">
        <w:rPr>
          <w:lang w:bidi="en-US"/>
        </w:rPr>
        <w:t xml:space="preserve"> </w:t>
      </w:r>
      <w:r>
        <w:rPr>
          <w:lang w:bidi="en-US"/>
        </w:rPr>
        <w:t>29:11</w:t>
      </w:r>
    </w:p>
  </w:footnote>
  <w:footnote w:id="46">
    <w:p w14:paraId="31A50891" w14:textId="132CB47F" w:rsidR="007A7508" w:rsidRDefault="007A7508">
      <w:pPr>
        <w:pStyle w:val="FootnoteText"/>
      </w:pPr>
      <w:r>
        <w:rPr>
          <w:rStyle w:val="FootnoteReference"/>
        </w:rPr>
        <w:footnoteRef/>
      </w:r>
      <w:r>
        <w:t xml:space="preserve"> </w:t>
      </w:r>
      <w:r w:rsidRPr="00A16723">
        <w:t>He drew away his seed (his children) from Haran and went home (to Eretz Israel). Cur. ed. differ considerably here.</w:t>
      </w:r>
    </w:p>
  </w:footnote>
  <w:footnote w:id="47">
    <w:p w14:paraId="7131BBC3" w14:textId="107DF57C" w:rsidR="007A7508" w:rsidRDefault="007A7508">
      <w:pPr>
        <w:pStyle w:val="FootnoteText"/>
      </w:pPr>
      <w:r>
        <w:rPr>
          <w:rStyle w:val="FootnoteReference"/>
        </w:rPr>
        <w:footnoteRef/>
      </w:r>
      <w:r>
        <w:t xml:space="preserve"> </w:t>
      </w:r>
      <w:r w:rsidRPr="00A16723">
        <w:t xml:space="preserve">I.e. with a large family. By a play on words </w:t>
      </w:r>
      <w:r>
        <w:rPr>
          <w:rtl/>
        </w:rPr>
        <w:t>אלומותיו</w:t>
      </w:r>
      <w:r w:rsidRPr="00A16723">
        <w:t xml:space="preserve"> is connected with </w:t>
      </w:r>
      <w:r>
        <w:rPr>
          <w:rtl/>
        </w:rPr>
        <w:t>עלם</w:t>
      </w:r>
      <w:r>
        <w:t xml:space="preserve"> </w:t>
      </w:r>
      <w:r w:rsidRPr="00A16723">
        <w:t>‘a youth’</w:t>
      </w:r>
      <w:r>
        <w:t>.</w:t>
      </w:r>
    </w:p>
  </w:footnote>
  <w:footnote w:id="48">
    <w:p w14:paraId="2F042F0D" w14:textId="641C5A0D" w:rsidR="007A7508" w:rsidRDefault="007A7508" w:rsidP="001C78AC">
      <w:pPr>
        <w:pStyle w:val="FootnoteText"/>
      </w:pPr>
      <w:r>
        <w:rPr>
          <w:rStyle w:val="FootnoteReference"/>
        </w:rPr>
        <w:footnoteRef/>
      </w:r>
      <w:r>
        <w:t xml:space="preserve"> </w:t>
      </w:r>
      <w:r w:rsidRPr="001C78AC">
        <w:rPr>
          <w:lang w:bidi="en-US"/>
        </w:rPr>
        <w:t>This section was given in a shiur by Rabbi David Foh</w:t>
      </w:r>
      <w:r>
        <w:rPr>
          <w:lang w:bidi="en-US"/>
        </w:rPr>
        <w:t>rm</w:t>
      </w:r>
      <w:r w:rsidRPr="001C78AC">
        <w:rPr>
          <w:lang w:bidi="en-US"/>
        </w:rPr>
        <w:t>an.</w:t>
      </w:r>
    </w:p>
  </w:footnote>
  <w:footnote w:id="49">
    <w:p w14:paraId="667D8FAF" w14:textId="3BEB0E50" w:rsidR="007A7508" w:rsidRDefault="007A7508" w:rsidP="00C7643D">
      <w:pPr>
        <w:pStyle w:val="FootnoteText"/>
      </w:pPr>
      <w:r>
        <w:rPr>
          <w:rStyle w:val="FootnoteReference"/>
        </w:rPr>
        <w:footnoteRef/>
      </w:r>
      <w:r>
        <w:t xml:space="preserve"> </w:t>
      </w:r>
      <w:r w:rsidRPr="00C7643D">
        <w:rPr>
          <w:lang w:bidi="en-US"/>
        </w:rPr>
        <w:t>Bereshit (Genesis) 25:22</w:t>
      </w:r>
    </w:p>
  </w:footnote>
  <w:footnote w:id="50">
    <w:p w14:paraId="2DAF7E4F" w14:textId="4298E61F" w:rsidR="007A7508" w:rsidRDefault="007A7508" w:rsidP="00C7643D">
      <w:pPr>
        <w:pStyle w:val="FootnoteText"/>
      </w:pPr>
      <w:r>
        <w:rPr>
          <w:rStyle w:val="FootnoteReference"/>
        </w:rPr>
        <w:footnoteRef/>
      </w:r>
      <w:r>
        <w:t xml:space="preserve"> </w:t>
      </w:r>
      <w:r w:rsidRPr="00C7643D">
        <w:rPr>
          <w:lang w:bidi="en-US"/>
        </w:rPr>
        <w:t>Bereshit (Genesis) 27:20</w:t>
      </w:r>
    </w:p>
  </w:footnote>
  <w:footnote w:id="51">
    <w:p w14:paraId="4E0EFE74" w14:textId="2178699D" w:rsidR="007A7508" w:rsidRDefault="007A7508" w:rsidP="00C7643D">
      <w:pPr>
        <w:pStyle w:val="FootnoteText"/>
      </w:pPr>
      <w:r>
        <w:rPr>
          <w:rStyle w:val="FootnoteReference"/>
        </w:rPr>
        <w:footnoteRef/>
      </w:r>
      <w:r>
        <w:t xml:space="preserve"> </w:t>
      </w:r>
      <w:r w:rsidRPr="00C7643D">
        <w:rPr>
          <w:lang w:bidi="en-US"/>
        </w:rPr>
        <w:t>Bereshit (Genesis) 25:25</w:t>
      </w:r>
    </w:p>
  </w:footnote>
  <w:footnote w:id="52">
    <w:p w14:paraId="4855C399" w14:textId="62527F2B" w:rsidR="007A7508" w:rsidRDefault="007A7508" w:rsidP="00C7643D">
      <w:pPr>
        <w:pStyle w:val="FootnoteText"/>
      </w:pPr>
      <w:r>
        <w:rPr>
          <w:rStyle w:val="FootnoteReference"/>
        </w:rPr>
        <w:footnoteRef/>
      </w:r>
      <w:r>
        <w:t xml:space="preserve"> </w:t>
      </w:r>
      <w:r w:rsidRPr="00C7643D">
        <w:rPr>
          <w:lang w:bidi="en-US"/>
        </w:rPr>
        <w:t>Bereshit (Genesis( 27:36</w:t>
      </w:r>
    </w:p>
  </w:footnote>
  <w:footnote w:id="53">
    <w:p w14:paraId="0FDF27F2" w14:textId="26D380DF" w:rsidR="007A7508" w:rsidRDefault="007A7508" w:rsidP="00C7643D">
      <w:pPr>
        <w:pStyle w:val="FootnoteText"/>
      </w:pPr>
      <w:r>
        <w:rPr>
          <w:rStyle w:val="FootnoteReference"/>
        </w:rPr>
        <w:footnoteRef/>
      </w:r>
      <w:r>
        <w:t xml:space="preserve"> </w:t>
      </w:r>
      <w:r w:rsidRPr="00C7643D">
        <w:rPr>
          <w:lang w:bidi="en-US"/>
        </w:rPr>
        <w:t>Bereshit (Genesis) 25:26</w:t>
      </w:r>
    </w:p>
  </w:footnote>
  <w:footnote w:id="54">
    <w:p w14:paraId="5DF11594" w14:textId="71AD647D" w:rsidR="007A7508" w:rsidRDefault="007A7508" w:rsidP="00C7643D">
      <w:pPr>
        <w:pStyle w:val="FootnoteText"/>
      </w:pPr>
      <w:r>
        <w:rPr>
          <w:rStyle w:val="FootnoteReference"/>
        </w:rPr>
        <w:footnoteRef/>
      </w:r>
      <w:r>
        <w:t xml:space="preserve"> </w:t>
      </w:r>
      <w:r w:rsidRPr="00C7643D">
        <w:rPr>
          <w:lang w:bidi="en-US"/>
        </w:rPr>
        <w:t>Bereshit (Genesis) 27:34</w:t>
      </w:r>
    </w:p>
  </w:footnote>
  <w:footnote w:id="55">
    <w:p w14:paraId="3B11F719" w14:textId="59C95DD5" w:rsidR="007A7508" w:rsidRDefault="007A7508" w:rsidP="00C7643D">
      <w:pPr>
        <w:pStyle w:val="FootnoteText"/>
      </w:pPr>
      <w:r>
        <w:rPr>
          <w:rStyle w:val="FootnoteReference"/>
        </w:rPr>
        <w:footnoteRef/>
      </w:r>
      <w:r>
        <w:t xml:space="preserve"> </w:t>
      </w:r>
      <w:r w:rsidRPr="00C7643D">
        <w:rPr>
          <w:lang w:bidi="en-US"/>
        </w:rPr>
        <w:t>This section is based on a shiur given by Rabbi David Foh</w:t>
      </w:r>
      <w:r>
        <w:rPr>
          <w:lang w:bidi="en-US"/>
        </w:rPr>
        <w:t>rm</w:t>
      </w:r>
      <w:r w:rsidRPr="00C7643D">
        <w:rPr>
          <w:lang w:bidi="en-US"/>
        </w:rPr>
        <w:t>an.</w:t>
      </w:r>
    </w:p>
  </w:footnote>
  <w:footnote w:id="56">
    <w:p w14:paraId="31E1637D" w14:textId="20C81BFD" w:rsidR="007A7508" w:rsidRDefault="007A7508" w:rsidP="00C7643D">
      <w:pPr>
        <w:pStyle w:val="FootnoteText"/>
      </w:pPr>
      <w:r>
        <w:rPr>
          <w:rStyle w:val="FootnoteReference"/>
        </w:rPr>
        <w:footnoteRef/>
      </w:r>
      <w:r>
        <w:t xml:space="preserve"> </w:t>
      </w:r>
      <w:r w:rsidRPr="00C7643D">
        <w:rPr>
          <w:lang w:bidi="en-US"/>
        </w:rPr>
        <w:t>Debarim (Deuteronomy) 14:22-29</w:t>
      </w:r>
    </w:p>
  </w:footnote>
  <w:footnote w:id="57">
    <w:p w14:paraId="27A2016C" w14:textId="3CCC61D1" w:rsidR="007A7508" w:rsidRDefault="007A7508" w:rsidP="00C7643D">
      <w:pPr>
        <w:pStyle w:val="FootnoteText"/>
      </w:pPr>
      <w:r>
        <w:rPr>
          <w:rStyle w:val="FootnoteReference"/>
        </w:rPr>
        <w:footnoteRef/>
      </w:r>
      <w:r>
        <w:t xml:space="preserve"> </w:t>
      </w:r>
      <w:r w:rsidRPr="00C7643D">
        <w:rPr>
          <w:lang w:bidi="en-US"/>
        </w:rPr>
        <w:t>Bereshit (Genesis) 28:16</w:t>
      </w:r>
    </w:p>
  </w:footnote>
  <w:footnote w:id="58">
    <w:p w14:paraId="7CAF9FB7" w14:textId="77777777" w:rsidR="007A7508" w:rsidRPr="00A56402" w:rsidRDefault="007A7508" w:rsidP="00A56402">
      <w:pPr>
        <w:pStyle w:val="FootnoteText"/>
        <w:rPr>
          <w:lang w:bidi="en-US"/>
        </w:rPr>
      </w:pPr>
      <w:r>
        <w:rPr>
          <w:rStyle w:val="FootnoteReference"/>
        </w:rPr>
        <w:footnoteRef/>
      </w:r>
      <w:r>
        <w:t xml:space="preserve"> </w:t>
      </w:r>
      <w:r w:rsidRPr="00A56402">
        <w:rPr>
          <w:lang w:bidi="en-US"/>
        </w:rPr>
        <w:t xml:space="preserve">The Torah does not tell us which place. — Instead it uses the definite article </w:t>
      </w:r>
      <w:r w:rsidRPr="00A56402">
        <w:rPr>
          <w:lang w:val="he-IL"/>
        </w:rPr>
        <w:t>במקום</w:t>
      </w:r>
      <w:r w:rsidRPr="00A56402">
        <w:rPr>
          <w:lang w:bidi="en-US"/>
        </w:rPr>
        <w:t xml:space="preserve">, [which is equivalent to </w:t>
      </w:r>
      <w:r w:rsidRPr="00A56402">
        <w:rPr>
          <w:lang w:val="he-IL"/>
        </w:rPr>
        <w:t>המקום</w:t>
      </w:r>
      <w:r w:rsidRPr="00A56402">
        <w:rPr>
          <w:lang w:bidi="en-US"/>
        </w:rPr>
        <w:t>?] in the place, implying that the identity of the place was so well known that it need not be specified. This indicates that it refers to the site referred to elsewhere by the designation the place: Mt. Moriah, of which it is said [22:4]: he saw the place [</w:t>
      </w:r>
      <w:r w:rsidRPr="00A56402">
        <w:rPr>
          <w:lang w:val="he-IL"/>
        </w:rPr>
        <w:t>המקום</w:t>
      </w:r>
      <w:r w:rsidRPr="00A56402">
        <w:rPr>
          <w:lang w:bidi="en-US"/>
        </w:rPr>
        <w:t>] from afar (Rashi).</w:t>
      </w:r>
    </w:p>
    <w:p w14:paraId="28199ED7" w14:textId="77777777" w:rsidR="007A7508" w:rsidRPr="00A56402" w:rsidRDefault="007A7508" w:rsidP="00A56402">
      <w:pPr>
        <w:pStyle w:val="FootnoteText"/>
        <w:rPr>
          <w:lang w:bidi="en-US"/>
        </w:rPr>
      </w:pPr>
      <w:r w:rsidRPr="00A56402">
        <w:rPr>
          <w:lang w:bidi="en-US"/>
        </w:rPr>
        <w:t>Rashi's comment, as explained by his commentators, is based on several factors:</w:t>
      </w:r>
    </w:p>
    <w:p w14:paraId="35D90256" w14:textId="4A917BFC" w:rsidR="007A7508" w:rsidRPr="00A56402" w:rsidRDefault="007A7508" w:rsidP="00A56402">
      <w:pPr>
        <w:pStyle w:val="FootnoteText"/>
        <w:numPr>
          <w:ilvl w:val="0"/>
          <w:numId w:val="3"/>
        </w:numPr>
        <w:rPr>
          <w:lang w:bidi="en-US"/>
        </w:rPr>
      </w:pPr>
      <w:r w:rsidRPr="00A56402">
        <w:rPr>
          <w:lang w:bidi="en-US"/>
        </w:rPr>
        <w:t>There is a rule that 'the Torah does not come to conceal but to explain' [i.e., a Scriptural passage is intended not to be obscure but to instruct (see Rashi to 10-25 and 21:34)]. Accordingly, a reference to a place emphasized by the definite article the' must refer to some previously specified place (Tzeidah laDerech).</w:t>
      </w:r>
    </w:p>
    <w:p w14:paraId="41BBADA5" w14:textId="1FC68EEE" w:rsidR="007A7508" w:rsidRPr="00A56402" w:rsidRDefault="007A7508" w:rsidP="00A56402">
      <w:pPr>
        <w:pStyle w:val="FootnoteText"/>
        <w:numPr>
          <w:ilvl w:val="0"/>
          <w:numId w:val="3"/>
        </w:numPr>
        <w:rPr>
          <w:lang w:bidi="en-US"/>
        </w:rPr>
      </w:pPr>
      <w:r w:rsidRPr="00A56402">
        <w:rPr>
          <w:lang w:bidi="en-US"/>
        </w:rPr>
        <w:t xml:space="preserve">It cannot refer to any place other than Mt. Moriah since the Torah itself refers to that holy site as </w:t>
      </w:r>
      <w:r w:rsidRPr="00A56402">
        <w:rPr>
          <w:lang w:val="he-IL"/>
        </w:rPr>
        <w:t>מקום</w:t>
      </w:r>
      <w:r w:rsidRPr="00A56402">
        <w:rPr>
          <w:lang w:bidi="en-US"/>
        </w:rPr>
        <w:t>, place, in several places [22:4; and as Ralbag notes, the future Temple site on Mt. Moriah is also obliquely refer- red to in the Torah as the 'place' HASHEM shall select (Deut. 16:16 and frequently).] Accordingly, by its reference to place here, the allusion to Moriah is clear (Mizrachi).</w:t>
      </w:r>
    </w:p>
    <w:p w14:paraId="4A693E4F" w14:textId="636C55EF" w:rsidR="007A7508" w:rsidRPr="00A56402" w:rsidRDefault="007A7508" w:rsidP="00A56402">
      <w:pPr>
        <w:pStyle w:val="FootnoteText"/>
        <w:numPr>
          <w:ilvl w:val="0"/>
          <w:numId w:val="3"/>
        </w:numPr>
        <w:rPr>
          <w:lang w:bidi="en-US"/>
        </w:rPr>
      </w:pPr>
      <w:r w:rsidRPr="00A56402">
        <w:rPr>
          <w:lang w:bidi="en-US"/>
        </w:rPr>
        <w:t>It is an application of the hermeneutic rule of gezerah shavah [i.e., the use of a common expression with regard to two different subjects can be taken to imply that a rule which is mentioned with regard to one of the subjects should be applied to the other one as well],</w:t>
      </w:r>
    </w:p>
    <w:p w14:paraId="6F86AFFC" w14:textId="2C37220F" w:rsidR="007A7508" w:rsidRDefault="007A7508" w:rsidP="00A56402">
      <w:pPr>
        <w:pStyle w:val="FootnoteText"/>
        <w:numPr>
          <w:ilvl w:val="0"/>
          <w:numId w:val="3"/>
        </w:numPr>
        <w:rPr>
          <w:lang w:bidi="en-US"/>
        </w:rPr>
      </w:pPr>
      <w:r w:rsidRPr="00A56402">
        <w:rPr>
          <w:lang w:bidi="en-US"/>
        </w:rPr>
        <w:t>Moriah was — by virtue of the Akeida — the only site sacred enough for such a divine revelation; it was the supreme place' par-excellence (Be'er Mayim Chaim).</w:t>
      </w:r>
    </w:p>
    <w:p w14:paraId="467962D0" w14:textId="750CE24E" w:rsidR="007A7508" w:rsidRDefault="007A7508" w:rsidP="00A56402">
      <w:pPr>
        <w:pStyle w:val="FootnoteText"/>
        <w:numPr>
          <w:ilvl w:val="0"/>
          <w:numId w:val="3"/>
        </w:numPr>
        <w:rPr>
          <w:lang w:bidi="en-US"/>
        </w:rPr>
      </w:pPr>
      <w:r w:rsidRPr="00A56402">
        <w:rPr>
          <w:lang w:bidi="en-US"/>
        </w:rPr>
        <w:t>Place names generally refer either to something about the owner or to a characteristic of the place. Because the prime significance of</w:t>
      </w:r>
      <w:r>
        <w:rPr>
          <w:lang w:bidi="en-US"/>
        </w:rPr>
        <w:t xml:space="preserve"> </w:t>
      </w:r>
      <w:r w:rsidRPr="00A56402">
        <w:rPr>
          <w:lang w:bidi="en-US"/>
        </w:rPr>
        <w:t>Mt. Moriah would not become known until the future when it would be the site of the Temple, it was called simply the place,’ as if to imply that it was as yet unknown (Kli Yakar).</w:t>
      </w:r>
      <w:r w:rsidRPr="00A56402">
        <w:rPr>
          <w:color w:val="000000"/>
          <w:sz w:val="19"/>
          <w:szCs w:val="19"/>
          <w:lang w:bidi="en-US"/>
        </w:rPr>
        <w:t xml:space="preserve"> </w:t>
      </w:r>
      <w:r w:rsidRPr="00A56402">
        <w:rPr>
          <w:lang w:bidi="en-US"/>
        </w:rPr>
        <w:t>The traditional rabbinic interpretation that the place was Mount Moriah would seem to conflict with the simple sense of the narrative which would seem to imply that the place was Luz-Bethel. A reconciliation is offered by Rashi in v. 17 (Or HaChaim).</w:t>
      </w:r>
    </w:p>
  </w:footnote>
  <w:footnote w:id="59">
    <w:p w14:paraId="1F7C1F98" w14:textId="5E0F62D2" w:rsidR="007A7508" w:rsidRDefault="007A7508" w:rsidP="00C7643D">
      <w:pPr>
        <w:pStyle w:val="FootnoteText"/>
      </w:pPr>
      <w:r>
        <w:rPr>
          <w:rStyle w:val="FootnoteReference"/>
        </w:rPr>
        <w:footnoteRef/>
      </w:r>
      <w:r>
        <w:t xml:space="preserve"> </w:t>
      </w:r>
      <w:r w:rsidRPr="00C7643D">
        <w:rPr>
          <w:lang w:bidi="en-US"/>
        </w:rPr>
        <w:t xml:space="preserve">Rabbi Yishmael ben Elisha (Hebrew: </w:t>
      </w:r>
      <w:r w:rsidRPr="00C7643D">
        <w:rPr>
          <w:lang w:val="he-IL"/>
        </w:rPr>
        <w:t>רבי</w:t>
      </w:r>
      <w:r w:rsidRPr="00F26EAC">
        <w:t xml:space="preserve"> </w:t>
      </w:r>
      <w:r w:rsidRPr="00C7643D">
        <w:rPr>
          <w:lang w:val="he-IL"/>
        </w:rPr>
        <w:t>ישמעאל</w:t>
      </w:r>
      <w:r w:rsidRPr="00F26EAC">
        <w:t xml:space="preserve"> </w:t>
      </w:r>
      <w:r w:rsidRPr="00C7643D">
        <w:rPr>
          <w:lang w:val="he-IL"/>
        </w:rPr>
        <w:t>בן</w:t>
      </w:r>
      <w:r w:rsidRPr="00F26EAC">
        <w:t xml:space="preserve"> </w:t>
      </w:r>
      <w:r w:rsidRPr="00C7643D">
        <w:rPr>
          <w:lang w:val="he-IL"/>
        </w:rPr>
        <w:t>אלישע</w:t>
      </w:r>
      <w:r w:rsidRPr="00C7643D">
        <w:rPr>
          <w:lang w:bidi="en-US"/>
        </w:rPr>
        <w:t xml:space="preserve">), often known as Rabbi Yishmael and sometimes given the title "Ba'al HaBaraita" (Hebrew: </w:t>
      </w:r>
      <w:r w:rsidRPr="00C7643D">
        <w:rPr>
          <w:lang w:val="he-IL"/>
        </w:rPr>
        <w:t>בעל</w:t>
      </w:r>
      <w:r w:rsidRPr="00F26EAC">
        <w:t xml:space="preserve"> </w:t>
      </w:r>
      <w:r w:rsidRPr="00C7643D">
        <w:rPr>
          <w:lang w:val="he-IL"/>
        </w:rPr>
        <w:t>הברייתא</w:t>
      </w:r>
      <w:r w:rsidRPr="00C7643D">
        <w:rPr>
          <w:lang w:bidi="en-US"/>
        </w:rPr>
        <w:t>), was a rabbi of the 1st and 2nd centuries (third generation of tannaim). He had a reputation for greatness in aggadah.[Mo'ed Katan 28b] Yishmael laid the foundation for the halakhic midrash on Exodus, the Mekhilta; and a considerable portion of the similar midrash, the Sifre on Numbers, appears also to have originated with him or in his school, known as "Debei R. Ishmael".</w:t>
      </w:r>
    </w:p>
  </w:footnote>
  <w:footnote w:id="60">
    <w:p w14:paraId="5AECE02C" w14:textId="77E338E9" w:rsidR="007A7508" w:rsidRDefault="007A7508" w:rsidP="00A56402">
      <w:pPr>
        <w:pStyle w:val="FootnoteText"/>
      </w:pPr>
      <w:r>
        <w:rPr>
          <w:rStyle w:val="FootnoteReference"/>
        </w:rPr>
        <w:footnoteRef/>
      </w:r>
      <w:r>
        <w:t xml:space="preserve"> </w:t>
      </w:r>
      <w:r w:rsidRPr="00A56402">
        <w:rPr>
          <w:lang w:bidi="en-US"/>
        </w:rPr>
        <w:t>To consistently carry out his views in this direction, Rabbi Ishmael formalized a set of thirteen hermeneutic rules by which halakha was derived from the Torah. As a basis for these rules he took the seven rules of Hillel, and on them built up his own system, which he elaborated and strengthened by illustrating them with examples taken from the Scriptures.</w:t>
      </w:r>
    </w:p>
  </w:footnote>
  <w:footnote w:id="61">
    <w:p w14:paraId="2BB05205" w14:textId="7484ADD8" w:rsidR="007A7508" w:rsidRDefault="007A7508" w:rsidP="00A56402">
      <w:pPr>
        <w:pStyle w:val="FootnoteText"/>
      </w:pPr>
      <w:r>
        <w:rPr>
          <w:rStyle w:val="FootnoteReference"/>
        </w:rPr>
        <w:footnoteRef/>
      </w:r>
      <w:r>
        <w:t xml:space="preserve"> </w:t>
      </w:r>
      <w:r w:rsidRPr="00A56402">
        <w:rPr>
          <w:lang w:bidi="en-US"/>
        </w:rPr>
        <w:t xml:space="preserve">Gezerah Shavah = </w:t>
      </w:r>
      <w:r w:rsidRPr="00A56402">
        <w:rPr>
          <w:i/>
          <w:iCs/>
          <w:lang w:bidi="en-US"/>
        </w:rPr>
        <w:t>From a similarity of words.</w:t>
      </w:r>
      <w:r w:rsidRPr="00A56402">
        <w:rPr>
          <w:lang w:bidi="en-US"/>
        </w:rPr>
        <w:t xml:space="preserve"> From the second rule of Rabbi Ishmael and the second rule of Hillel.</w:t>
      </w:r>
    </w:p>
  </w:footnote>
  <w:footnote w:id="62">
    <w:p w14:paraId="751162E8" w14:textId="2D4D131F" w:rsidR="007A7508" w:rsidRDefault="007A7508" w:rsidP="00A56402">
      <w:pPr>
        <w:pStyle w:val="FootnoteText"/>
      </w:pPr>
      <w:r>
        <w:rPr>
          <w:rStyle w:val="FootnoteReference"/>
        </w:rPr>
        <w:footnoteRef/>
      </w:r>
      <w:r>
        <w:t xml:space="preserve"> </w:t>
      </w:r>
      <w:r w:rsidRPr="00A56402">
        <w:rPr>
          <w:i/>
          <w:iCs/>
          <w:lang w:bidi="en-US"/>
        </w:rPr>
        <w:t>A matter derived from its context, or a matter derived from its end</w:t>
      </w:r>
      <w:r w:rsidRPr="00A56402">
        <w:rPr>
          <w:lang w:bidi="en-US"/>
        </w:rPr>
        <w:t xml:space="preserve"> (i.e. from what follows it). From the twelfth rule of Rabbi Ishmael.</w:t>
      </w:r>
    </w:p>
  </w:footnote>
  <w:footnote w:id="63">
    <w:p w14:paraId="79E4C755" w14:textId="2D334E8F" w:rsidR="007A7508" w:rsidRDefault="007A7508" w:rsidP="00DB4D45">
      <w:pPr>
        <w:pStyle w:val="FootnoteText"/>
      </w:pPr>
      <w:r>
        <w:rPr>
          <w:rStyle w:val="FootnoteReference"/>
        </w:rPr>
        <w:footnoteRef/>
      </w:r>
      <w:r>
        <w:t xml:space="preserve"> </w:t>
      </w:r>
      <w:r w:rsidRPr="00DB4D45">
        <w:t>Bava Batra 123a</w:t>
      </w:r>
    </w:p>
  </w:footnote>
  <w:footnote w:id="64">
    <w:p w14:paraId="16448FAC" w14:textId="1561F3B1" w:rsidR="007A7508" w:rsidRDefault="007A7508" w:rsidP="00CA2597">
      <w:pPr>
        <w:pStyle w:val="FootnoteText"/>
      </w:pPr>
      <w:r>
        <w:rPr>
          <w:rStyle w:val="FootnoteReference"/>
        </w:rPr>
        <w:footnoteRef/>
      </w:r>
      <w:r>
        <w:t xml:space="preserve"> </w:t>
      </w:r>
      <w:r w:rsidRPr="00CA2597">
        <w:t>According</w:t>
      </w:r>
      <w:r>
        <w:t xml:space="preserve"> </w:t>
      </w:r>
      <w:r w:rsidRPr="00CA2597">
        <w:t>to</w:t>
      </w:r>
      <w:r>
        <w:t xml:space="preserve"> </w:t>
      </w:r>
      <w:r w:rsidRPr="00CA2597">
        <w:t>an</w:t>
      </w:r>
      <w:r>
        <w:t xml:space="preserve"> </w:t>
      </w:r>
      <w:r w:rsidRPr="00CA2597">
        <w:t>ancient</w:t>
      </w:r>
      <w:r>
        <w:t xml:space="preserve"> </w:t>
      </w:r>
      <w:r w:rsidRPr="00CA2597">
        <w:t>tradition,</w:t>
      </w:r>
      <w:r>
        <w:t xml:space="preserve"> </w:t>
      </w:r>
      <w:r w:rsidRPr="00CA2597">
        <w:t>Rachel</w:t>
      </w:r>
      <w:r>
        <w:t xml:space="preserve"> </w:t>
      </w:r>
      <w:r w:rsidRPr="00CA2597">
        <w:t>and</w:t>
      </w:r>
      <w:r>
        <w:t xml:space="preserve"> </w:t>
      </w:r>
      <w:r w:rsidRPr="00CA2597">
        <w:t>Leah</w:t>
      </w:r>
      <w:r>
        <w:t xml:space="preserve"> </w:t>
      </w:r>
      <w:r w:rsidRPr="00CA2597">
        <w:t>were</w:t>
      </w:r>
      <w:r>
        <w:t xml:space="preserve"> </w:t>
      </w:r>
      <w:r w:rsidRPr="00CA2597">
        <w:t>twins:</w:t>
      </w:r>
      <w:r>
        <w:t xml:space="preserve">  - </w:t>
      </w:r>
      <w:r w:rsidRPr="00CA2597">
        <w:rPr>
          <w:i/>
          <w:iCs/>
        </w:rPr>
        <w:t>Seder</w:t>
      </w:r>
      <w:r>
        <w:rPr>
          <w:i/>
          <w:iCs/>
        </w:rPr>
        <w:t xml:space="preserve"> </w:t>
      </w:r>
      <w:r w:rsidRPr="00CA2597">
        <w:rPr>
          <w:i/>
          <w:iCs/>
        </w:rPr>
        <w:t>Olam</w:t>
      </w:r>
      <w:r>
        <w:rPr>
          <w:i/>
          <w:iCs/>
        </w:rPr>
        <w:t xml:space="preserve"> </w:t>
      </w:r>
      <w:r w:rsidRPr="00CA2597">
        <w:rPr>
          <w:i/>
          <w:iCs/>
        </w:rPr>
        <w:t>Rabbah</w:t>
      </w:r>
      <w:r>
        <w:t xml:space="preserve"> </w:t>
      </w:r>
      <w:r w:rsidRPr="00CA2597">
        <w:t>2</w:t>
      </w:r>
    </w:p>
  </w:footnote>
  <w:footnote w:id="65">
    <w:p w14:paraId="37973935" w14:textId="5A2379F6" w:rsidR="007A7508" w:rsidRDefault="007A7508" w:rsidP="00E060F5">
      <w:pPr>
        <w:pStyle w:val="FootnoteText"/>
      </w:pPr>
      <w:r>
        <w:rPr>
          <w:rStyle w:val="FootnoteReference"/>
        </w:rPr>
        <w:footnoteRef/>
      </w:r>
      <w:r>
        <w:t xml:space="preserve"> Ibid. 1</w:t>
      </w:r>
    </w:p>
  </w:footnote>
  <w:footnote w:id="66">
    <w:p w14:paraId="18644215" w14:textId="77777777" w:rsidR="007A7508" w:rsidRDefault="007A7508" w:rsidP="007E629E">
      <w:pPr>
        <w:pStyle w:val="FootnoteText"/>
      </w:pPr>
      <w:r>
        <w:rPr>
          <w:rStyle w:val="FootnoteReference"/>
        </w:rPr>
        <w:footnoteRef/>
      </w:r>
      <w:r>
        <w:t xml:space="preserve"> Bereshit (</w:t>
      </w:r>
      <w:r w:rsidRPr="00BC234A">
        <w:t>Genesis</w:t>
      </w:r>
      <w:r>
        <w:t xml:space="preserve">) </w:t>
      </w:r>
      <w:r w:rsidRPr="00BC234A">
        <w:t>27:27</w:t>
      </w:r>
    </w:p>
  </w:footnote>
  <w:footnote w:id="67">
    <w:p w14:paraId="109348A5" w14:textId="478E02F9" w:rsidR="007A7508" w:rsidRDefault="007A7508">
      <w:pPr>
        <w:pStyle w:val="FootnoteText"/>
      </w:pPr>
      <w:r>
        <w:rPr>
          <w:rStyle w:val="FootnoteReference"/>
        </w:rPr>
        <w:footnoteRef/>
      </w:r>
      <w:r>
        <w:t xml:space="preserve"> </w:t>
      </w:r>
      <w:r w:rsidRPr="00681E24">
        <w:t>Rav Aharon Kotler (1891–1962) was an Orthodox Jewish rabbi and a prominent leader of Orthodox Judaism in Lithuania, and later the United States, where he founded Beth Midrash Govoha in Lakewood Township, New Jersey.</w:t>
      </w:r>
    </w:p>
  </w:footnote>
  <w:footnote w:id="68">
    <w:p w14:paraId="15A060EC" w14:textId="77777777" w:rsidR="007A7508" w:rsidRDefault="007A7508" w:rsidP="007E629E">
      <w:pPr>
        <w:pStyle w:val="FootnoteText"/>
      </w:pPr>
      <w:r>
        <w:rPr>
          <w:rStyle w:val="FootnoteReference"/>
        </w:rPr>
        <w:footnoteRef/>
      </w:r>
      <w:r>
        <w:t xml:space="preserve"> </w:t>
      </w:r>
      <w:r w:rsidRPr="00D6454B">
        <w:t>Seder</w:t>
      </w:r>
      <w:r>
        <w:t xml:space="preserve"> </w:t>
      </w:r>
      <w:r w:rsidRPr="00D6454B">
        <w:t>Olam</w:t>
      </w:r>
      <w:r>
        <w:t xml:space="preserve"> </w:t>
      </w:r>
      <w:r w:rsidRPr="00D6454B">
        <w:t>Rabbah</w:t>
      </w:r>
      <w:r>
        <w:t xml:space="preserve"> </w:t>
      </w:r>
      <w:r w:rsidRPr="00D6454B">
        <w:t>2</w:t>
      </w:r>
    </w:p>
  </w:footnote>
  <w:footnote w:id="69">
    <w:p w14:paraId="37B962B6" w14:textId="6A0A2468" w:rsidR="007A7508" w:rsidRDefault="007A7508" w:rsidP="002E58CB">
      <w:pPr>
        <w:pStyle w:val="FootnoteText"/>
      </w:pPr>
      <w:r>
        <w:rPr>
          <w:rStyle w:val="FootnoteReference"/>
        </w:rPr>
        <w:footnoteRef/>
      </w:r>
      <w:r>
        <w:t xml:space="preserve"> </w:t>
      </w:r>
      <w:r w:rsidRPr="002E58CB">
        <w:rPr>
          <w:lang w:bidi="en-US"/>
        </w:rPr>
        <w:t xml:space="preserve">Kinyan, an acquisition. The kinyan kiddushin </w:t>
      </w:r>
      <w:r w:rsidRPr="002E58CB">
        <w:rPr>
          <w:i/>
          <w:iCs/>
          <w:lang w:bidi="en-US"/>
        </w:rPr>
        <w:t>does not effect a one-way acquisition, but rather a unification of husband and wife, a blending of identity. Kinyan</w:t>
      </w:r>
      <w:r w:rsidRPr="002E58CB">
        <w:rPr>
          <w:lang w:bidi="en-US"/>
        </w:rPr>
        <w:t xml:space="preserve"> in the context of </w:t>
      </w:r>
      <w:r w:rsidRPr="002E58CB">
        <w:rPr>
          <w:i/>
          <w:iCs/>
          <w:lang w:bidi="en-US"/>
        </w:rPr>
        <w:t>kiddushin</w:t>
      </w:r>
      <w:r w:rsidRPr="002E58CB">
        <w:rPr>
          <w:lang w:bidi="en-US"/>
        </w:rPr>
        <w:t xml:space="preserve"> does not involve the husband’s acquisition of the wife’s physical being.</w:t>
      </w:r>
    </w:p>
  </w:footnote>
  <w:footnote w:id="70">
    <w:p w14:paraId="42433C92" w14:textId="6FDD0D9C" w:rsidR="007A7508" w:rsidRDefault="007A7508" w:rsidP="00464AF1">
      <w:pPr>
        <w:pStyle w:val="FootnoteText"/>
      </w:pPr>
      <w:r>
        <w:rPr>
          <w:rStyle w:val="FootnoteReference"/>
        </w:rPr>
        <w:footnoteRef/>
      </w:r>
      <w:r>
        <w:t xml:space="preserve"> </w:t>
      </w:r>
      <w:r w:rsidRPr="00464AF1">
        <w:rPr>
          <w:lang w:bidi="en-US"/>
        </w:rPr>
        <w:t>Malachi 1:3</w:t>
      </w:r>
    </w:p>
  </w:footnote>
  <w:footnote w:id="71">
    <w:p w14:paraId="04752EF4" w14:textId="48EB9B1D" w:rsidR="007A7508" w:rsidRDefault="007A7508" w:rsidP="00464AF1">
      <w:pPr>
        <w:pStyle w:val="FootnoteText"/>
      </w:pPr>
      <w:r>
        <w:rPr>
          <w:rStyle w:val="FootnoteReference"/>
        </w:rPr>
        <w:footnoteRef/>
      </w:r>
      <w:r>
        <w:t xml:space="preserve"> </w:t>
      </w:r>
      <w:r w:rsidRPr="00464AF1">
        <w:rPr>
          <w:lang w:bidi="en-US"/>
        </w:rPr>
        <w:t>Bereshit (Genesis) 27:41</w:t>
      </w:r>
    </w:p>
  </w:footnote>
  <w:footnote w:id="72">
    <w:p w14:paraId="0A62A95E" w14:textId="2FDB6A1B" w:rsidR="007A7508" w:rsidRDefault="007A7508" w:rsidP="00464AF1">
      <w:pPr>
        <w:pStyle w:val="FootnoteText"/>
      </w:pPr>
      <w:r>
        <w:rPr>
          <w:rStyle w:val="FootnoteReference"/>
        </w:rPr>
        <w:footnoteRef/>
      </w:r>
      <w:r>
        <w:t xml:space="preserve"> </w:t>
      </w:r>
      <w:r w:rsidRPr="00464AF1">
        <w:rPr>
          <w:lang w:bidi="en-US"/>
        </w:rPr>
        <w:t>Bereshit (Genesis) 29:31</w:t>
      </w:r>
    </w:p>
  </w:footnote>
  <w:footnote w:id="73">
    <w:p w14:paraId="7C6F56A8" w14:textId="1E8315A4" w:rsidR="007A7508" w:rsidRDefault="007A7508" w:rsidP="00464AF1">
      <w:pPr>
        <w:pStyle w:val="FootnoteText"/>
      </w:pPr>
      <w:r>
        <w:rPr>
          <w:rStyle w:val="FootnoteReference"/>
        </w:rPr>
        <w:footnoteRef/>
      </w:r>
      <w:r>
        <w:t xml:space="preserve"> </w:t>
      </w:r>
      <w:r w:rsidRPr="00464AF1">
        <w:rPr>
          <w:lang w:bidi="en-US"/>
        </w:rPr>
        <w:t>Bereshit (Genesis) 37:4</w:t>
      </w:r>
    </w:p>
  </w:footnote>
  <w:footnote w:id="74">
    <w:p w14:paraId="7F9F585C" w14:textId="1133517E" w:rsidR="007A7508" w:rsidRDefault="007A7508" w:rsidP="00464AF1">
      <w:pPr>
        <w:pStyle w:val="FootnoteText"/>
      </w:pPr>
      <w:r>
        <w:rPr>
          <w:rStyle w:val="FootnoteReference"/>
        </w:rPr>
        <w:footnoteRef/>
      </w:r>
      <w:r>
        <w:t xml:space="preserve"> </w:t>
      </w:r>
      <w:r w:rsidRPr="00464AF1">
        <w:rPr>
          <w:lang w:bidi="en-US"/>
        </w:rPr>
        <w:t>Vayeitzei 153b</w:t>
      </w:r>
    </w:p>
  </w:footnote>
  <w:footnote w:id="75">
    <w:p w14:paraId="79945171" w14:textId="7C8E804C" w:rsidR="007A7508" w:rsidRDefault="007A7508" w:rsidP="00464AF1">
      <w:pPr>
        <w:pStyle w:val="FootnoteText"/>
      </w:pPr>
      <w:r>
        <w:rPr>
          <w:rStyle w:val="FootnoteReference"/>
        </w:rPr>
        <w:footnoteRef/>
      </w:r>
      <w:r>
        <w:t xml:space="preserve"> </w:t>
      </w:r>
      <w:r w:rsidRPr="00464AF1">
        <w:rPr>
          <w:lang w:bidi="en-US"/>
        </w:rPr>
        <w:t>The Temple was partially located on a strip of land that extends from Judah’s portion into Benjamin’s portion.</w:t>
      </w:r>
    </w:p>
  </w:footnote>
  <w:footnote w:id="76">
    <w:p w14:paraId="437889A1" w14:textId="59830B33" w:rsidR="007A7508" w:rsidRDefault="007A7508" w:rsidP="00734493">
      <w:pPr>
        <w:pStyle w:val="FootnoteText"/>
      </w:pPr>
      <w:r>
        <w:rPr>
          <w:rStyle w:val="FootnoteReference"/>
        </w:rPr>
        <w:footnoteRef/>
      </w:r>
      <w:r>
        <w:t xml:space="preserve"> </w:t>
      </w:r>
      <w:r w:rsidRPr="00734493">
        <w:rPr>
          <w:lang w:bidi="en-US"/>
        </w:rPr>
        <w:t xml:space="preserve">Israel, </w:t>
      </w:r>
      <w:r w:rsidRPr="00734493">
        <w:rPr>
          <w:i/>
          <w:iCs/>
          <w:lang w:bidi="en-US"/>
        </w:rPr>
        <w:t>Yisrael</w:t>
      </w:r>
      <w:r w:rsidRPr="00734493">
        <w:rPr>
          <w:lang w:bidi="en-US"/>
        </w:rPr>
        <w:t xml:space="preserve"> in the Hebrew, means “he who prevails over the divine”. </w:t>
      </w:r>
      <w:r w:rsidRPr="00734493">
        <w:rPr>
          <w:i/>
          <w:iCs/>
          <w:lang w:bidi="en-US"/>
        </w:rPr>
        <w:t>Israel</w:t>
      </w:r>
      <w:r w:rsidRPr="00734493">
        <w:rPr>
          <w:lang w:bidi="en-US"/>
        </w:rPr>
        <w:t xml:space="preserve"> (</w:t>
      </w:r>
      <w:r w:rsidRPr="00734493">
        <w:rPr>
          <w:lang w:val="he-IL"/>
        </w:rPr>
        <w:t>ישראל</w:t>
      </w:r>
      <w:r w:rsidRPr="00734493">
        <w:rPr>
          <w:lang w:bidi="en-US"/>
        </w:rPr>
        <w:t xml:space="preserve">) is a fusion of </w:t>
      </w:r>
      <w:r w:rsidRPr="00734493">
        <w:rPr>
          <w:i/>
          <w:iCs/>
          <w:lang w:bidi="en-US"/>
        </w:rPr>
        <w:t>Yashar El</w:t>
      </w:r>
      <w:r w:rsidRPr="00734493">
        <w:rPr>
          <w:lang w:bidi="en-US"/>
        </w:rPr>
        <w:t xml:space="preserve"> (</w:t>
      </w:r>
      <w:r w:rsidRPr="00734493">
        <w:rPr>
          <w:lang w:val="he-IL"/>
        </w:rPr>
        <w:t>ישר</w:t>
      </w:r>
      <w:r w:rsidRPr="00F26EAC">
        <w:t>-</w:t>
      </w:r>
      <w:r w:rsidRPr="00734493">
        <w:rPr>
          <w:lang w:val="he-IL"/>
        </w:rPr>
        <w:t>אל</w:t>
      </w:r>
      <w:r w:rsidRPr="00734493">
        <w:rPr>
          <w:lang w:bidi="en-US"/>
        </w:rPr>
        <w:t>), literally “straight to God”.</w:t>
      </w:r>
    </w:p>
  </w:footnote>
  <w:footnote w:id="77">
    <w:p w14:paraId="390080D6" w14:textId="09F651F5" w:rsidR="007A7508" w:rsidRDefault="007A7508" w:rsidP="00734493">
      <w:pPr>
        <w:pStyle w:val="FootnoteText"/>
      </w:pPr>
      <w:r>
        <w:rPr>
          <w:rStyle w:val="FootnoteReference"/>
        </w:rPr>
        <w:footnoteRef/>
      </w:r>
      <w:r>
        <w:t xml:space="preserve"> </w:t>
      </w:r>
      <w:r w:rsidRPr="00734493">
        <w:rPr>
          <w:lang w:bidi="en-US"/>
        </w:rPr>
        <w:t>Yetzer HaRa AKA Satan</w:t>
      </w:r>
    </w:p>
  </w:footnote>
  <w:footnote w:id="78">
    <w:p w14:paraId="549C3587" w14:textId="171F07F6" w:rsidR="007A7508" w:rsidRDefault="007A7508" w:rsidP="0089393D">
      <w:pPr>
        <w:pStyle w:val="FootnoteText"/>
      </w:pPr>
      <w:r>
        <w:rPr>
          <w:rStyle w:val="FootnoteReference"/>
        </w:rPr>
        <w:footnoteRef/>
      </w:r>
      <w:r>
        <w:t xml:space="preserve"> </w:t>
      </w:r>
      <w:r w:rsidRPr="0089393D">
        <w:rPr>
          <w:lang w:bidi="en-US"/>
        </w:rPr>
        <w:t>according to ArtScroll the Malak of Esav is Satan, the Michtav m’Eliyahu states that the Malak that represented Esav was in fact the Yetzer hara. Midrash Tanchuma (Vayishlach 8) states it was Samael (see also the Kli Yakar). B.B. 16a states that the malach hamavet, Yetzer Hara and Satan are one. Pirkei D’Rabbi Eliezer seems to state it was a representative of Yaaqob or like The Beit HaLevi seems to state it was the Yetzer Hara within Yaaqob.</w:t>
      </w:r>
    </w:p>
  </w:footnote>
  <w:footnote w:id="79">
    <w:p w14:paraId="7A8313AE" w14:textId="5CDAB723" w:rsidR="007A7508" w:rsidRDefault="007A7508" w:rsidP="0089393D">
      <w:pPr>
        <w:pStyle w:val="FootnoteText"/>
      </w:pPr>
      <w:r>
        <w:rPr>
          <w:rStyle w:val="FootnoteReference"/>
        </w:rPr>
        <w:footnoteRef/>
      </w:r>
      <w:r>
        <w:t xml:space="preserve"> </w:t>
      </w:r>
      <w:r w:rsidRPr="0089393D">
        <w:rPr>
          <w:lang w:bidi="en-US"/>
        </w:rPr>
        <w:t>Sapphire from the Land of Israel: A New Light on the Weekly Torah Portion, by Rabbi Abraham Yitzchak HaKohen Kook.</w:t>
      </w:r>
    </w:p>
  </w:footnote>
  <w:footnote w:id="80">
    <w:p w14:paraId="4BCE464C" w14:textId="44456EA1" w:rsidR="007A7508" w:rsidRDefault="007A7508" w:rsidP="00864559">
      <w:pPr>
        <w:pStyle w:val="FootnoteText"/>
      </w:pPr>
      <w:r>
        <w:rPr>
          <w:rStyle w:val="FootnoteReference"/>
        </w:rPr>
        <w:footnoteRef/>
      </w:r>
      <w:r>
        <w:t xml:space="preserve"> </w:t>
      </w:r>
      <w:r w:rsidRPr="00864559">
        <w:rPr>
          <w:lang w:bidi="en-US"/>
        </w:rPr>
        <w:t>Both nations and individuals were thought to have patron angels presiding over their destiny and protecting them: v. Sanh. (Sonc. ed.), p. 629, n. 10.</w:t>
      </w:r>
    </w:p>
  </w:footnote>
  <w:footnote w:id="81">
    <w:p w14:paraId="12FBA9A5" w14:textId="2AC09FAF" w:rsidR="007A7508" w:rsidRDefault="007A7508" w:rsidP="00864559">
      <w:pPr>
        <w:pStyle w:val="FootnoteText"/>
      </w:pPr>
      <w:r>
        <w:rPr>
          <w:rStyle w:val="FootnoteReference"/>
        </w:rPr>
        <w:footnoteRef/>
      </w:r>
      <w:r>
        <w:t xml:space="preserve"> </w:t>
      </w:r>
      <w:r w:rsidRPr="00864559">
        <w:rPr>
          <w:lang w:bidi="en-US"/>
        </w:rPr>
        <w:t>By Elohim the Midrash understands ‘angel’-Yaaqob said to Esav: ‘ I see in you the angel with whom I strove.’</w:t>
      </w:r>
    </w:p>
  </w:footnote>
  <w:footnote w:id="82">
    <w:p w14:paraId="748D7907" w14:textId="0A200290" w:rsidR="007A7508" w:rsidRDefault="007A7508" w:rsidP="00E823C0">
      <w:pPr>
        <w:pStyle w:val="FootnoteText"/>
      </w:pPr>
      <w:r>
        <w:rPr>
          <w:rStyle w:val="FootnoteReference"/>
        </w:rPr>
        <w:footnoteRef/>
      </w:r>
      <w:r>
        <w:t xml:space="preserve"> </w:t>
      </w:r>
      <w:r w:rsidRPr="00E823C0">
        <w:rPr>
          <w:lang w:bidi="en-US"/>
        </w:rPr>
        <w:t>Bereshit (Genesis) 32:28-29.</w:t>
      </w:r>
    </w:p>
  </w:footnote>
  <w:footnote w:id="83">
    <w:p w14:paraId="307D79BA" w14:textId="481E2BAE" w:rsidR="007A7508" w:rsidRDefault="007A7508" w:rsidP="00893BFD">
      <w:pPr>
        <w:pStyle w:val="FootnoteText"/>
      </w:pPr>
      <w:r>
        <w:rPr>
          <w:rStyle w:val="FootnoteReference"/>
        </w:rPr>
        <w:footnoteRef/>
      </w:r>
      <w:r>
        <w:t xml:space="preserve"> </w:t>
      </w:r>
      <w:r w:rsidRPr="00893BFD">
        <w:rPr>
          <w:lang w:bidi="en-US"/>
        </w:rPr>
        <w:t>Bereshit (Genesis) 35:9-10.</w:t>
      </w:r>
    </w:p>
  </w:footnote>
  <w:footnote w:id="84">
    <w:p w14:paraId="2698FF4B" w14:textId="77777777" w:rsidR="007A7508" w:rsidRDefault="007A7508" w:rsidP="000A6A66">
      <w:pPr>
        <w:pStyle w:val="FootnoteText"/>
      </w:pPr>
      <w:r>
        <w:rPr>
          <w:rStyle w:val="FootnoteReference"/>
        </w:rPr>
        <w:footnoteRef/>
      </w:r>
      <w:r>
        <w:t xml:space="preserve"> </w:t>
      </w:r>
      <w:r w:rsidRPr="00F41A3D">
        <w:t>This observation is made by the Ktav V’Kabbalah, Bereishit 35:10.</w:t>
      </w:r>
    </w:p>
  </w:footnote>
  <w:footnote w:id="85">
    <w:p w14:paraId="56869C7D" w14:textId="4FFD379B" w:rsidR="007A7508" w:rsidRDefault="007A7508" w:rsidP="000A6A66">
      <w:pPr>
        <w:pStyle w:val="FootnoteText"/>
      </w:pPr>
      <w:r>
        <w:rPr>
          <w:rStyle w:val="FootnoteReference"/>
        </w:rPr>
        <w:footnoteRef/>
      </w:r>
      <w:r>
        <w:t xml:space="preserve"> </w:t>
      </w:r>
      <w:r w:rsidRPr="00EC7E3D">
        <w:t>See Talmud Bavli Brachot 13a: Whoever calls Avraham Avram transgresses a positive precept, since it says, Thy name shall be Avraham. R. Eliezer says: He transgresses a negative command, since it says, Neither shall thy name any more be called Avram.</w:t>
      </w:r>
    </w:p>
  </w:footnote>
  <w:footnote w:id="86">
    <w:p w14:paraId="052E42C0" w14:textId="77777777" w:rsidR="007A7508" w:rsidRDefault="007A7508" w:rsidP="000A6A66">
      <w:pPr>
        <w:pStyle w:val="FootnoteText"/>
      </w:pPr>
      <w:r>
        <w:rPr>
          <w:rStyle w:val="FootnoteReference"/>
        </w:rPr>
        <w:footnoteRef/>
      </w:r>
      <w:r>
        <w:t xml:space="preserve"> </w:t>
      </w:r>
      <w:r w:rsidRPr="00F41A3D">
        <w:t xml:space="preserve">The Tosafot (Hebrew: </w:t>
      </w:r>
      <w:r w:rsidRPr="00F41A3D">
        <w:rPr>
          <w:rtl/>
        </w:rPr>
        <w:t>תוספות</w:t>
      </w:r>
      <w:r w:rsidRPr="00F41A3D">
        <w:rPr>
          <w:rtl/>
        </w:rPr>
        <w:t>‬</w:t>
      </w:r>
      <w:r w:rsidRPr="00F41A3D">
        <w:t>) are medieval commentaries on the Talmud. They take the form of critical and explanatory glosses, printed, in almost all Talmud editions, on the outer margin and opposite Rashi's notes.</w:t>
      </w:r>
    </w:p>
  </w:footnote>
  <w:footnote w:id="87">
    <w:p w14:paraId="5AC38356" w14:textId="592A0976" w:rsidR="007A7508" w:rsidRDefault="007A7508" w:rsidP="000A6A66">
      <w:pPr>
        <w:pStyle w:val="FootnoteText"/>
      </w:pPr>
      <w:r>
        <w:rPr>
          <w:rStyle w:val="FootnoteReference"/>
        </w:rPr>
        <w:footnoteRef/>
      </w:r>
      <w:r>
        <w:t xml:space="preserve"> </w:t>
      </w:r>
      <w:r w:rsidRPr="00EC7E3D">
        <w:t>Commentary of Baalei Tosafot Bereshit 35:9.</w:t>
      </w:r>
    </w:p>
  </w:footnote>
  <w:footnote w:id="88">
    <w:p w14:paraId="19924DF1" w14:textId="77777777" w:rsidR="007A7508" w:rsidRDefault="007A7508" w:rsidP="000A6A66">
      <w:pPr>
        <w:pStyle w:val="FootnoteText"/>
      </w:pPr>
      <w:r>
        <w:rPr>
          <w:rStyle w:val="FootnoteReference"/>
        </w:rPr>
        <w:footnoteRef/>
      </w:r>
      <w:r>
        <w:t xml:space="preserve"> </w:t>
      </w:r>
      <w:r w:rsidRPr="00EC7E3D">
        <w:t>Ibn Ezra Bereishit 35:10.</w:t>
      </w:r>
    </w:p>
  </w:footnote>
  <w:footnote w:id="89">
    <w:p w14:paraId="1CC4C5E8" w14:textId="77777777" w:rsidR="007A7508" w:rsidRDefault="007A7508" w:rsidP="000A6A66">
      <w:pPr>
        <w:pStyle w:val="FootnoteText"/>
      </w:pPr>
      <w:r>
        <w:rPr>
          <w:rStyle w:val="FootnoteReference"/>
        </w:rPr>
        <w:footnoteRef/>
      </w:r>
      <w:r>
        <w:t xml:space="preserve"> </w:t>
      </w:r>
      <w:r w:rsidRPr="00EC7E3D">
        <w:t>Rashi Bereishit 35:10, this idea is echoed by Rabbenu Bachya 32:29.</w:t>
      </w:r>
    </w:p>
  </w:footnote>
  <w:footnote w:id="90">
    <w:p w14:paraId="37209D02" w14:textId="2E0E6860" w:rsidR="007A7508" w:rsidRDefault="007A7508">
      <w:pPr>
        <w:pStyle w:val="FootnoteText"/>
      </w:pPr>
      <w:r>
        <w:rPr>
          <w:rStyle w:val="FootnoteReference"/>
        </w:rPr>
        <w:footnoteRef/>
      </w:r>
      <w:r>
        <w:t xml:space="preserve"> </w:t>
      </w:r>
      <w:r w:rsidRPr="000A6A66">
        <w:t>Meir Simcha of Dvinsk (1843–1926) was a rabbi and prominent leader of Orthodox Judaism in Eastern Europe in the early 20th century. He was a kohen, and is therefore often referred to as Meir Simcha ha-Kohen ("Meir Simcha the Kohen"). He is known for his writings on Maimonides' Mishneh Torah, which he titled Ohr S</w:t>
      </w:r>
      <w:r>
        <w:t>a</w:t>
      </w:r>
      <w:r w:rsidRPr="000A6A66">
        <w:t>mayach, as well as his novella on the Torah, titled Meshech Chachmah.</w:t>
      </w:r>
    </w:p>
  </w:footnote>
  <w:footnote w:id="91">
    <w:p w14:paraId="43E92754" w14:textId="498C29FA" w:rsidR="007A7508" w:rsidRDefault="007A7508" w:rsidP="000A6A66">
      <w:pPr>
        <w:pStyle w:val="FootnoteText"/>
      </w:pPr>
      <w:r>
        <w:rPr>
          <w:rStyle w:val="FootnoteReference"/>
        </w:rPr>
        <w:footnoteRef/>
      </w:r>
      <w:r>
        <w:t xml:space="preserve"> </w:t>
      </w:r>
      <w:r w:rsidRPr="00EC7E3D">
        <w:t>Meshech Chachmah Bereshit 35:10.</w:t>
      </w:r>
    </w:p>
  </w:footnote>
  <w:footnote w:id="92">
    <w:p w14:paraId="62969762" w14:textId="7DE6835B" w:rsidR="007A7508" w:rsidRDefault="007A7508" w:rsidP="000A6A66">
      <w:pPr>
        <w:pStyle w:val="FootnoteText"/>
      </w:pPr>
      <w:r>
        <w:rPr>
          <w:rStyle w:val="FootnoteReference"/>
        </w:rPr>
        <w:footnoteRef/>
      </w:r>
      <w:r>
        <w:t xml:space="preserve"> </w:t>
      </w:r>
      <w:r w:rsidRPr="00EC7E3D">
        <w:t>Ha’amek Davar Bereishit 35:10, see Rabbenu Bachya 47:29 who see Yaaqob as a name indicating physicality, and Israel as a name indicative of the spiritual.</w:t>
      </w:r>
    </w:p>
  </w:footnote>
  <w:footnote w:id="93">
    <w:p w14:paraId="463A6A96" w14:textId="77777777" w:rsidR="007A7508" w:rsidRDefault="007A7508" w:rsidP="000A6A66">
      <w:pPr>
        <w:pStyle w:val="FootnoteText"/>
      </w:pPr>
      <w:r>
        <w:rPr>
          <w:rStyle w:val="FootnoteReference"/>
        </w:rPr>
        <w:footnoteRef/>
      </w:r>
      <w:r>
        <w:t xml:space="preserve"> </w:t>
      </w:r>
      <w:r w:rsidRPr="00EC7E3D">
        <w:t>Naftali Zvi Yehuda Berlin (1816 in Mir, Russia – August 10, 1893 in Warsaw, Poland), also known as Reb Hirsch Leib Berlin, and commonly known by the acronym Netziv, was an Orthodox rabbi, dean of the Volozhin Yeshiva and author of several works of rabbinic literature in Lithuania.</w:t>
      </w:r>
    </w:p>
  </w:footnote>
  <w:footnote w:id="94">
    <w:p w14:paraId="482B0564" w14:textId="77777777" w:rsidR="007A7508" w:rsidRDefault="007A7508" w:rsidP="000A6A66">
      <w:pPr>
        <w:pStyle w:val="FootnoteText"/>
      </w:pPr>
      <w:r>
        <w:rPr>
          <w:rStyle w:val="FootnoteReference"/>
        </w:rPr>
        <w:footnoteRef/>
      </w:r>
      <w:r>
        <w:t xml:space="preserve"> </w:t>
      </w:r>
      <w:r w:rsidRPr="009542CD">
        <w:t>RACHEL AND LEAH by Rabbi Ari Kahn</w:t>
      </w:r>
      <w:r w:rsidRPr="009542CD">
        <w:tab/>
        <w:t>- http://www.aish.com/tp/i/moha/48955486.html</w:t>
      </w:r>
    </w:p>
  </w:footnote>
  <w:footnote w:id="95">
    <w:p w14:paraId="4D9B4A87" w14:textId="4EC0D665" w:rsidR="007A7508" w:rsidRDefault="007A7508" w:rsidP="00A60037">
      <w:pPr>
        <w:pStyle w:val="FootnoteText"/>
      </w:pPr>
      <w:r>
        <w:rPr>
          <w:rStyle w:val="FootnoteReference"/>
        </w:rPr>
        <w:footnoteRef/>
      </w:r>
      <w:r>
        <w:t xml:space="preserve"> </w:t>
      </w:r>
      <w:r w:rsidRPr="00A60037">
        <w:rPr>
          <w:i/>
          <w:iCs/>
          <w:lang w:bidi="en-US"/>
        </w:rPr>
        <w:t>Rachamim</w:t>
      </w:r>
      <w:r w:rsidRPr="00A60037">
        <w:rPr>
          <w:lang w:bidi="en-US"/>
        </w:rPr>
        <w:t xml:space="preserve"> comes from the Hebrew word </w:t>
      </w:r>
      <w:r w:rsidRPr="00A60037">
        <w:rPr>
          <w:i/>
          <w:iCs/>
          <w:lang w:bidi="en-US"/>
        </w:rPr>
        <w:t>Rechem,</w:t>
      </w:r>
      <w:r w:rsidRPr="00A60037">
        <w:rPr>
          <w:lang w:bidi="en-US"/>
        </w:rPr>
        <w:t xml:space="preserve"> meaning womb. It is the boundaryless love of a mother for her child, a love that stems from the deep knowledge that the child is both of her and not of her.</w:t>
      </w:r>
    </w:p>
  </w:footnote>
  <w:footnote w:id="96">
    <w:p w14:paraId="357AA632" w14:textId="598EA1FD" w:rsidR="007A7508" w:rsidRDefault="007A7508" w:rsidP="000A6A66">
      <w:pPr>
        <w:pStyle w:val="FootnoteText"/>
      </w:pPr>
      <w:r>
        <w:rPr>
          <w:rStyle w:val="FootnoteReference"/>
        </w:rPr>
        <w:footnoteRef/>
      </w:r>
      <w:r>
        <w:t xml:space="preserve"> </w:t>
      </w:r>
      <w:r w:rsidRPr="001D5631">
        <w:t>See the comments of the Alshich to Shemot 17:8.</w:t>
      </w:r>
    </w:p>
  </w:footnote>
  <w:footnote w:id="97">
    <w:p w14:paraId="7F5C1CB3" w14:textId="6DB1F651" w:rsidR="007A7508" w:rsidRDefault="007A7508" w:rsidP="00A60037">
      <w:pPr>
        <w:pStyle w:val="FootnoteText"/>
      </w:pPr>
      <w:r>
        <w:rPr>
          <w:rStyle w:val="FootnoteReference"/>
        </w:rPr>
        <w:footnoteRef/>
      </w:r>
      <w:r>
        <w:t xml:space="preserve"> </w:t>
      </w:r>
      <w:r w:rsidRPr="00A60037">
        <w:rPr>
          <w:lang w:bidi="en-US"/>
        </w:rPr>
        <w:t>Bereshit (Genesis) 25:27</w:t>
      </w:r>
    </w:p>
  </w:footnote>
  <w:footnote w:id="98">
    <w:p w14:paraId="3D468FFA" w14:textId="77777777" w:rsidR="007A7508" w:rsidRDefault="007A7508" w:rsidP="000A6A66">
      <w:pPr>
        <w:pStyle w:val="FootnoteText"/>
      </w:pPr>
      <w:r>
        <w:rPr>
          <w:rStyle w:val="FootnoteReference"/>
        </w:rPr>
        <w:footnoteRef/>
      </w:r>
      <w:r>
        <w:t xml:space="preserve"> </w:t>
      </w:r>
      <w:r w:rsidRPr="001D5631">
        <w:t>See commentary of the Vilna Gaon to the Sifra Deztneuta chapter 3.</w:t>
      </w:r>
    </w:p>
  </w:footnote>
  <w:footnote w:id="99">
    <w:p w14:paraId="570E2C0E" w14:textId="77777777" w:rsidR="007A7508" w:rsidRDefault="007A7508" w:rsidP="000A6A66">
      <w:pPr>
        <w:pStyle w:val="FootnoteText"/>
      </w:pPr>
      <w:r>
        <w:rPr>
          <w:rStyle w:val="FootnoteReference"/>
        </w:rPr>
        <w:footnoteRef/>
      </w:r>
      <w:r>
        <w:t xml:space="preserve"> </w:t>
      </w:r>
      <w:r w:rsidRPr="001D5631">
        <w:t xml:space="preserve">For more on Rachamim and love see Maharal, Netzach </w:t>
      </w:r>
      <w:r>
        <w:t>Israel</w:t>
      </w:r>
      <w:r w:rsidRPr="001D5631">
        <w:t xml:space="preserve"> chapter 52.</w:t>
      </w:r>
    </w:p>
  </w:footnote>
  <w:footnote w:id="100">
    <w:p w14:paraId="55BD04CE" w14:textId="77777777" w:rsidR="007A7508" w:rsidRDefault="007A7508" w:rsidP="000A6A66">
      <w:pPr>
        <w:pStyle w:val="FootnoteText"/>
      </w:pPr>
      <w:r>
        <w:rPr>
          <w:rStyle w:val="FootnoteReference"/>
        </w:rPr>
        <w:footnoteRef/>
      </w:r>
      <w:r>
        <w:t xml:space="preserve"> </w:t>
      </w:r>
      <w:r w:rsidRPr="001D5631">
        <w:t>See Talmud Bavli Shabbat 89b, where God acknowledges the pain that Yaaqob endured raising his children.</w:t>
      </w:r>
    </w:p>
  </w:footnote>
  <w:footnote w:id="101">
    <w:p w14:paraId="4F6E2601" w14:textId="7586696F" w:rsidR="007A7508" w:rsidRDefault="007A7508" w:rsidP="000A6A66">
      <w:pPr>
        <w:pStyle w:val="FootnoteText"/>
      </w:pPr>
      <w:r>
        <w:rPr>
          <w:rStyle w:val="FootnoteReference"/>
        </w:rPr>
        <w:footnoteRef/>
      </w:r>
      <w:r>
        <w:t xml:space="preserve"> </w:t>
      </w:r>
      <w:r w:rsidRPr="001D5631">
        <w:t>See Meshech Chachmah, Bereishit 35:1.</w:t>
      </w:r>
    </w:p>
  </w:footnote>
  <w:footnote w:id="102">
    <w:p w14:paraId="4FB4E607" w14:textId="0E5720E3" w:rsidR="007A7508" w:rsidRDefault="007A7508" w:rsidP="000A6A66">
      <w:pPr>
        <w:pStyle w:val="FootnoteText"/>
      </w:pPr>
      <w:r>
        <w:rPr>
          <w:rStyle w:val="FootnoteReference"/>
        </w:rPr>
        <w:footnoteRef/>
      </w:r>
      <w:r>
        <w:t xml:space="preserve"> </w:t>
      </w:r>
      <w:r w:rsidRPr="00762844">
        <w:t>See comments of the Megaleh Amukot Vayechi: When Yaaqob is buried in the Cave of the Machpelah, he resolves the stalemate between chesed and din.</w:t>
      </w:r>
    </w:p>
  </w:footnote>
  <w:footnote w:id="103">
    <w:p w14:paraId="69E9896F" w14:textId="77777777" w:rsidR="007A7508" w:rsidRDefault="007A7508" w:rsidP="000A6A66">
      <w:pPr>
        <w:pStyle w:val="FootnoteText"/>
      </w:pPr>
      <w:r>
        <w:rPr>
          <w:rStyle w:val="FootnoteReference"/>
        </w:rPr>
        <w:footnoteRef/>
      </w:r>
      <w:r>
        <w:t xml:space="preserve"> </w:t>
      </w:r>
      <w:r w:rsidRPr="00762844">
        <w:t>See comments of Sefer Mavo L</w:t>
      </w:r>
      <w:r>
        <w:t>’</w:t>
      </w:r>
      <w:r w:rsidRPr="00762844">
        <w:t>chochmat Hakabbala, Shaar Gimel Chapter 3.</w:t>
      </w:r>
    </w:p>
  </w:footnote>
  <w:footnote w:id="104">
    <w:p w14:paraId="3F4A60EF" w14:textId="77777777" w:rsidR="007A7508" w:rsidRDefault="007A7508" w:rsidP="000A6A66">
      <w:pPr>
        <w:pStyle w:val="FootnoteText"/>
      </w:pPr>
      <w:r>
        <w:rPr>
          <w:rStyle w:val="FootnoteReference"/>
        </w:rPr>
        <w:footnoteRef/>
      </w:r>
      <w:r>
        <w:t xml:space="preserve"> </w:t>
      </w:r>
      <w:r w:rsidRPr="00762844">
        <w:t xml:space="preserve">Rabbi Soloveitchik felt that in many instances Judaism has unresolved conflicts, and the desired resolution is not synthesis, which would dull both of the initial elements, but rather in the unresolved dialectic the beauty emerges. Thus, Adam is </w:t>
      </w:r>
      <w:r>
        <w:t>“</w:t>
      </w:r>
      <w:r w:rsidRPr="00762844">
        <w:t>created</w:t>
      </w:r>
      <w:r>
        <w:t>”</w:t>
      </w:r>
      <w:r w:rsidRPr="00762844">
        <w:t xml:space="preserve"> twice: once as an individual, and once as a part of society. Both aspects are true expressions of self, and neither should be lost in the merger.</w:t>
      </w:r>
    </w:p>
  </w:footnote>
  <w:footnote w:id="105">
    <w:p w14:paraId="23758319" w14:textId="77777777" w:rsidR="007A7508" w:rsidRDefault="007A7508" w:rsidP="000A6A66">
      <w:pPr>
        <w:pStyle w:val="FootnoteText"/>
      </w:pPr>
      <w:r>
        <w:rPr>
          <w:rStyle w:val="FootnoteReference"/>
        </w:rPr>
        <w:footnoteRef/>
      </w:r>
      <w:r>
        <w:t xml:space="preserve"> </w:t>
      </w:r>
      <w:r w:rsidRPr="00762844">
        <w:t>See Shekel Hakodesh (Rav Moshe DeLeon).</w:t>
      </w:r>
    </w:p>
  </w:footnote>
  <w:footnote w:id="106">
    <w:p w14:paraId="6E331A7D" w14:textId="77777777" w:rsidR="007A7508" w:rsidRDefault="007A7508" w:rsidP="000A6A66">
      <w:pPr>
        <w:pStyle w:val="FootnoteText"/>
      </w:pPr>
      <w:r>
        <w:rPr>
          <w:rStyle w:val="FootnoteReference"/>
        </w:rPr>
        <w:footnoteRef/>
      </w:r>
      <w:r>
        <w:t xml:space="preserve"> </w:t>
      </w:r>
      <w:r w:rsidRPr="00762844">
        <w:t>See Midrash Tanchuma (Buber Edition) Parshat Terumah section 9.</w:t>
      </w:r>
    </w:p>
  </w:footnote>
  <w:footnote w:id="107">
    <w:p w14:paraId="7D7994F4" w14:textId="77777777" w:rsidR="007A7508" w:rsidRDefault="007A7508" w:rsidP="00A26290">
      <w:pPr>
        <w:pStyle w:val="FootnoteText"/>
      </w:pPr>
      <w:r>
        <w:rPr>
          <w:rStyle w:val="FootnoteReference"/>
        </w:rPr>
        <w:footnoteRef/>
      </w:r>
      <w:r>
        <w:t xml:space="preserve"> </w:t>
      </w:r>
      <w:r w:rsidRPr="004E2D51">
        <w:t>Megaleh Amukot is a 1637 work by Rabbi Nathan Nata Spira who lived in Poland (1585–1633).</w:t>
      </w:r>
    </w:p>
  </w:footnote>
  <w:footnote w:id="108">
    <w:p w14:paraId="3C54513F" w14:textId="77777777" w:rsidR="007A7508" w:rsidRDefault="007A7508" w:rsidP="00A26290">
      <w:pPr>
        <w:pStyle w:val="FootnoteText"/>
      </w:pPr>
      <w:r>
        <w:rPr>
          <w:rStyle w:val="FootnoteReference"/>
        </w:rPr>
        <w:footnoteRef/>
      </w:r>
      <w:r>
        <w:t xml:space="preserve"> </w:t>
      </w:r>
      <w:r w:rsidRPr="00762844">
        <w:t>Elo-him = 86 aleph - 1, lamed - 30, heh - 5, yud - 10, mem - 40.</w:t>
      </w:r>
    </w:p>
  </w:footnote>
  <w:footnote w:id="109">
    <w:p w14:paraId="09BDBA6D" w14:textId="60473F9E" w:rsidR="007A7508" w:rsidRDefault="007A7508" w:rsidP="00A26290">
      <w:pPr>
        <w:pStyle w:val="FootnoteText"/>
      </w:pPr>
      <w:r>
        <w:rPr>
          <w:rStyle w:val="FootnoteReference"/>
        </w:rPr>
        <w:footnoteRef/>
      </w:r>
      <w:r>
        <w:t xml:space="preserve"> </w:t>
      </w:r>
      <w:r w:rsidRPr="004E2D51">
        <w:t>“Miriam”, means bitterness.</w:t>
      </w:r>
      <w:r>
        <w:t xml:space="preserve"> </w:t>
      </w:r>
      <w:r w:rsidRPr="004E2D51">
        <w:t>Midrash Rabbah Shir HaShirim 2:28</w:t>
      </w:r>
    </w:p>
  </w:footnote>
  <w:footnote w:id="110">
    <w:p w14:paraId="4EA5A796" w14:textId="0EC2C973" w:rsidR="007A7508" w:rsidRDefault="007A7508" w:rsidP="00A26290">
      <w:pPr>
        <w:pStyle w:val="FootnoteText"/>
      </w:pPr>
      <w:r>
        <w:rPr>
          <w:rStyle w:val="FootnoteReference"/>
        </w:rPr>
        <w:footnoteRef/>
      </w:r>
      <w:r>
        <w:t xml:space="preserve"> </w:t>
      </w:r>
      <w:r w:rsidRPr="00762844">
        <w:t>Megaleh Amukot Parshat Va</w:t>
      </w:r>
      <w:r>
        <w:t>e</w:t>
      </w:r>
      <w:r w:rsidRPr="00762844">
        <w:t>ra.</w:t>
      </w:r>
    </w:p>
  </w:footnote>
  <w:footnote w:id="111">
    <w:p w14:paraId="441B03FA" w14:textId="77777777" w:rsidR="007A7508" w:rsidRDefault="007A7508" w:rsidP="00A26290">
      <w:pPr>
        <w:pStyle w:val="FootnoteText"/>
      </w:pPr>
      <w:r>
        <w:rPr>
          <w:rStyle w:val="FootnoteReference"/>
        </w:rPr>
        <w:footnoteRef/>
      </w:r>
      <w:r>
        <w:t xml:space="preserve"> </w:t>
      </w:r>
      <w:r w:rsidRPr="00762844">
        <w:t>Midrash Tehillim Psalm 105.</w:t>
      </w:r>
    </w:p>
  </w:footnote>
  <w:footnote w:id="112">
    <w:p w14:paraId="5B746988" w14:textId="77777777" w:rsidR="007A7508" w:rsidRDefault="007A7508" w:rsidP="00A26290">
      <w:pPr>
        <w:pStyle w:val="FootnoteText"/>
      </w:pPr>
      <w:r>
        <w:rPr>
          <w:rStyle w:val="FootnoteReference"/>
        </w:rPr>
        <w:footnoteRef/>
      </w:r>
      <w:r>
        <w:t xml:space="preserve"> </w:t>
      </w:r>
      <w:r w:rsidRPr="00762844">
        <w:t>See Sefer Etz Daat Tov parshat Vayigash.</w:t>
      </w:r>
    </w:p>
  </w:footnote>
  <w:footnote w:id="113">
    <w:p w14:paraId="1C016CD6" w14:textId="77777777" w:rsidR="007A7508" w:rsidRDefault="007A7508" w:rsidP="00A26290">
      <w:pPr>
        <w:pStyle w:val="FootnoteText"/>
      </w:pPr>
      <w:r>
        <w:rPr>
          <w:rStyle w:val="FootnoteReference"/>
        </w:rPr>
        <w:footnoteRef/>
      </w:r>
      <w:r>
        <w:t xml:space="preserve"> </w:t>
      </w:r>
      <w:r w:rsidRPr="00762844">
        <w:t>Zohar Devarim 281b.</w:t>
      </w:r>
    </w:p>
  </w:footnote>
  <w:footnote w:id="114">
    <w:p w14:paraId="7DB90CD4" w14:textId="2CA065E5" w:rsidR="007A7508" w:rsidRDefault="007A7508" w:rsidP="00A26290">
      <w:pPr>
        <w:pStyle w:val="FootnoteText"/>
      </w:pPr>
      <w:r>
        <w:rPr>
          <w:rStyle w:val="FootnoteReference"/>
        </w:rPr>
        <w:footnoteRef/>
      </w:r>
      <w:r>
        <w:t xml:space="preserve"> </w:t>
      </w:r>
      <w:r w:rsidRPr="00762844">
        <w:t>Megale Amukot parshat Vayechi, the name change of Ya</w:t>
      </w:r>
      <w:r>
        <w:t>aqob</w:t>
      </w:r>
      <w:r w:rsidRPr="00762844">
        <w:t xml:space="preserve"> to </w:t>
      </w:r>
      <w:r>
        <w:t>Israel</w:t>
      </w:r>
      <w:r w:rsidRPr="00762844">
        <w:t xml:space="preserve"> is recorded in chapter 35 verse 10, the death of Rachel follows immediately 35:17-18.</w:t>
      </w:r>
    </w:p>
  </w:footnote>
  <w:footnote w:id="115">
    <w:p w14:paraId="3F2E1EF8" w14:textId="2F75DD2B" w:rsidR="007A7508" w:rsidRDefault="007A7508" w:rsidP="00A26290">
      <w:pPr>
        <w:pStyle w:val="FootnoteText"/>
      </w:pPr>
      <w:r>
        <w:rPr>
          <w:rStyle w:val="FootnoteReference"/>
        </w:rPr>
        <w:footnoteRef/>
      </w:r>
      <w:r>
        <w:t xml:space="preserve"> </w:t>
      </w:r>
      <w:r w:rsidRPr="00762844">
        <w:t xml:space="preserve">See Midrash Rabba Bereishit 71:2: R. Judah b. R. Simon and R. Hanan said in the name of R. Samuel b. R. Isaac: When the Patriarch Yaaqob saw how Leah deceived him by pretending to be her sister, he determined to divorce her. But as soon as the Holy One, blessed be He, visited her with children he exclaimed, </w:t>
      </w:r>
      <w:r>
        <w:t>‘</w:t>
      </w:r>
      <w:r w:rsidRPr="00762844">
        <w:t xml:space="preserve">Shall I divorce the mother of these children! </w:t>
      </w:r>
      <w:r>
        <w:t>‘</w:t>
      </w:r>
      <w:r w:rsidRPr="00762844">
        <w:t>Eventually he gave thanks for her, as it says, And Israel bowed down [in thanksgiving] for the bed</w:t>
      </w:r>
      <w:r>
        <w:t>’</w:t>
      </w:r>
      <w:r w:rsidRPr="00762844">
        <w:t>s head (Gen. 47:31): Who was the head of our father Yaaqob</w:t>
      </w:r>
      <w:r>
        <w:t>’</w:t>
      </w:r>
      <w:r w:rsidRPr="00762844">
        <w:t>s bed? Surely Leah. BUT RACHEL WAS AKARAH - E.V. BARREN (29:31). R. Isaac said: Rachel was the chief of the house (the main wife), as it says, BUT RACHEL WAS AKARAH, which means, she was the chief (ikar) of the house. R. Abba b. Kahana said: The majority of those who dined [at Yaaqob</w:t>
      </w:r>
      <w:r>
        <w:t>’</w:t>
      </w:r>
      <w:r w:rsidRPr="00762844">
        <w:t>s table] were Leah</w:t>
      </w:r>
      <w:r>
        <w:t>’</w:t>
      </w:r>
      <w:r w:rsidRPr="00762844">
        <w:t>s children, therefore Rachel was declared the principal.</w:t>
      </w:r>
    </w:p>
  </w:footnote>
  <w:footnote w:id="116">
    <w:p w14:paraId="6766F6F8" w14:textId="77777777" w:rsidR="007A7508" w:rsidRDefault="007A7508" w:rsidP="00A26290">
      <w:pPr>
        <w:pStyle w:val="FootnoteText"/>
      </w:pPr>
      <w:r>
        <w:rPr>
          <w:rStyle w:val="FootnoteReference"/>
        </w:rPr>
        <w:footnoteRef/>
      </w:r>
      <w:r>
        <w:t xml:space="preserve"> </w:t>
      </w:r>
      <w:r w:rsidRPr="00762844">
        <w:t>See Rashi Bereishit 29:17.</w:t>
      </w:r>
    </w:p>
  </w:footnote>
  <w:footnote w:id="117">
    <w:p w14:paraId="741D70FE" w14:textId="77777777" w:rsidR="007A7508" w:rsidRDefault="007A7508" w:rsidP="00A26290">
      <w:pPr>
        <w:pStyle w:val="FootnoteText"/>
      </w:pPr>
      <w:r>
        <w:rPr>
          <w:rStyle w:val="FootnoteReference"/>
        </w:rPr>
        <w:footnoteRef/>
      </w:r>
      <w:r>
        <w:t xml:space="preserve"> </w:t>
      </w:r>
      <w:r w:rsidRPr="00762844">
        <w:t>Shaarei Leshem, Chelek Bet Siman Bet Chapter 3.</w:t>
      </w:r>
    </w:p>
  </w:footnote>
  <w:footnote w:id="118">
    <w:p w14:paraId="2884A581" w14:textId="77777777" w:rsidR="007A7508" w:rsidRDefault="007A7508" w:rsidP="00A26290">
      <w:pPr>
        <w:pStyle w:val="FootnoteText"/>
      </w:pPr>
      <w:r>
        <w:rPr>
          <w:rStyle w:val="FootnoteReference"/>
        </w:rPr>
        <w:footnoteRef/>
      </w:r>
      <w:r>
        <w:t xml:space="preserve"> </w:t>
      </w:r>
      <w:r w:rsidRPr="00762844">
        <w:t>See Shem Mishmuel Vayetze 5679.</w:t>
      </w:r>
    </w:p>
  </w:footnote>
  <w:footnote w:id="119">
    <w:p w14:paraId="24B79A7E" w14:textId="2B438C6D" w:rsidR="007A7508" w:rsidRDefault="007A7508" w:rsidP="00451458">
      <w:pPr>
        <w:pStyle w:val="FootnoteText"/>
      </w:pPr>
      <w:r>
        <w:rPr>
          <w:rStyle w:val="FootnoteReference"/>
        </w:rPr>
        <w:footnoteRef/>
      </w:r>
      <w:r>
        <w:t xml:space="preserve"> </w:t>
      </w:r>
      <w:r w:rsidRPr="00451458">
        <w:t>Pirkei de-Rabbi Eliezer, [ed. Higger], chap. 35</w:t>
      </w:r>
    </w:p>
  </w:footnote>
  <w:footnote w:id="120">
    <w:p w14:paraId="09C4714C" w14:textId="5926A223" w:rsidR="007A7508" w:rsidRDefault="007A7508" w:rsidP="00451458">
      <w:pPr>
        <w:pStyle w:val="FootnoteText"/>
      </w:pPr>
      <w:r>
        <w:rPr>
          <w:rStyle w:val="FootnoteReference"/>
        </w:rPr>
        <w:footnoteRef/>
      </w:r>
      <w:r>
        <w:t xml:space="preserve"> </w:t>
      </w:r>
      <w:r w:rsidRPr="00451458">
        <w:t>Midrash ha-Gadol, Yayeze 29 [ed. Margaliot, p. 524]</w:t>
      </w:r>
    </w:p>
  </w:footnote>
  <w:footnote w:id="121">
    <w:p w14:paraId="037C6762" w14:textId="6787166C" w:rsidR="007A7508" w:rsidRDefault="007A7508" w:rsidP="00451458">
      <w:pPr>
        <w:pStyle w:val="FootnoteText"/>
      </w:pPr>
      <w:r>
        <w:rPr>
          <w:rStyle w:val="FootnoteReference"/>
        </w:rPr>
        <w:footnoteRef/>
      </w:r>
      <w:r>
        <w:t xml:space="preserve"> Bereshit (</w:t>
      </w:r>
      <w:r w:rsidRPr="00451458">
        <w:t>Gen</w:t>
      </w:r>
      <w:r>
        <w:t>esis)</w:t>
      </w:r>
      <w:r w:rsidRPr="00451458">
        <w:t xml:space="preserve"> 37</w:t>
      </w:r>
      <w:r>
        <w:t>.</w:t>
      </w:r>
    </w:p>
  </w:footnote>
  <w:footnote w:id="122">
    <w:p w14:paraId="47D0A483" w14:textId="60151C73" w:rsidR="007A7508" w:rsidRDefault="007A7508" w:rsidP="00451458">
      <w:pPr>
        <w:pStyle w:val="FootnoteText"/>
      </w:pPr>
      <w:r>
        <w:rPr>
          <w:rStyle w:val="FootnoteReference"/>
        </w:rPr>
        <w:footnoteRef/>
      </w:r>
      <w:r>
        <w:t xml:space="preserve"> </w:t>
      </w:r>
      <w:r w:rsidRPr="00451458">
        <w:t>Bera</w:t>
      </w:r>
      <w:r>
        <w:t>c</w:t>
      </w:r>
      <w:r w:rsidRPr="00451458">
        <w:t>hot 7b</w:t>
      </w:r>
    </w:p>
  </w:footnote>
  <w:footnote w:id="123">
    <w:p w14:paraId="5D85B078" w14:textId="3EF59B2E" w:rsidR="007A7508" w:rsidRDefault="007A7508" w:rsidP="00EC7E3D">
      <w:pPr>
        <w:pStyle w:val="FootnoteText"/>
      </w:pPr>
      <w:r>
        <w:rPr>
          <w:rStyle w:val="FootnoteReference"/>
        </w:rPr>
        <w:footnoteRef/>
      </w:r>
      <w:r>
        <w:t xml:space="preserve"> </w:t>
      </w:r>
      <w:r w:rsidRPr="00EC7E3D">
        <w:t>Ke</w:t>
      </w:r>
      <w:r>
        <w:t>t</w:t>
      </w:r>
      <w:r w:rsidRPr="00EC7E3D">
        <w:t>huboth 104B</w:t>
      </w:r>
    </w:p>
  </w:footnote>
  <w:footnote w:id="124">
    <w:p w14:paraId="14340D37" w14:textId="35EA78F8" w:rsidR="007A7508" w:rsidRDefault="007A7508" w:rsidP="00FF7ECB">
      <w:pPr>
        <w:pStyle w:val="FootnoteText"/>
      </w:pPr>
      <w:r>
        <w:rPr>
          <w:rStyle w:val="FootnoteReference"/>
        </w:rPr>
        <w:footnoteRef/>
      </w:r>
      <w:r>
        <w:t xml:space="preserve"> </w:t>
      </w:r>
      <w:r w:rsidRPr="00FF7ECB">
        <w:rPr>
          <w:lang w:bidi="en-US"/>
        </w:rPr>
        <w:t xml:space="preserve">Rabbi E.E. Dessler, in </w:t>
      </w:r>
      <w:r w:rsidRPr="00FF7ECB">
        <w:rPr>
          <w:i/>
          <w:iCs/>
          <w:lang w:bidi="en-US"/>
        </w:rPr>
        <w:t>Michtav M'Eliyahu,</w:t>
      </w:r>
      <w:r w:rsidRPr="00FF7ECB">
        <w:rPr>
          <w:lang w:bidi="en-US"/>
        </w:rPr>
        <w:t xml:space="preserve"> vol. 2, p. 211</w:t>
      </w:r>
    </w:p>
  </w:footnote>
  <w:footnote w:id="125">
    <w:p w14:paraId="165470C1" w14:textId="408A7657" w:rsidR="007A7508" w:rsidRDefault="007A7508" w:rsidP="00AD703E">
      <w:pPr>
        <w:pStyle w:val="FootnoteText"/>
      </w:pPr>
      <w:r>
        <w:rPr>
          <w:rStyle w:val="FootnoteReference"/>
        </w:rPr>
        <w:footnoteRef/>
      </w:r>
      <w:r>
        <w:t xml:space="preserve"> </w:t>
      </w:r>
      <w:r w:rsidRPr="00AD703E">
        <w:rPr>
          <w:lang w:bidi="en-US"/>
        </w:rPr>
        <w:t xml:space="preserve">This section is based on a series of shiurim given by Rabbi David Fohrman and a paper by Tzvi Shimon, titled: </w:t>
      </w:r>
      <w:r>
        <w:rPr>
          <w:lang w:bidi="en-US"/>
        </w:rPr>
        <w:t>Yaaqob</w:t>
      </w:r>
      <w:r w:rsidRPr="00AD703E">
        <w:rPr>
          <w:lang w:bidi="en-US"/>
        </w:rPr>
        <w:t>'s Ladder: Beth-El, Not Bab-El.</w:t>
      </w:r>
    </w:p>
  </w:footnote>
  <w:footnote w:id="126">
    <w:p w14:paraId="41459FB6" w14:textId="2CD2D9DA" w:rsidR="007A7508" w:rsidRDefault="007A7508" w:rsidP="00AD703E">
      <w:pPr>
        <w:pStyle w:val="FootnoteText"/>
      </w:pPr>
      <w:r>
        <w:rPr>
          <w:rStyle w:val="FootnoteReference"/>
        </w:rPr>
        <w:footnoteRef/>
      </w:r>
      <w:r>
        <w:t xml:space="preserve"> </w:t>
      </w:r>
      <w:r w:rsidRPr="00AD703E">
        <w:rPr>
          <w:lang w:bidi="en-US"/>
        </w:rPr>
        <w:t>Bereshit (Genesis) 11:4</w:t>
      </w:r>
    </w:p>
  </w:footnote>
  <w:footnote w:id="127">
    <w:p w14:paraId="7BCF8321" w14:textId="5F37E8BF" w:rsidR="007A7508" w:rsidRDefault="007A7508" w:rsidP="00AD703E">
      <w:pPr>
        <w:pStyle w:val="FootnoteText"/>
      </w:pPr>
      <w:r>
        <w:rPr>
          <w:rStyle w:val="FootnoteReference"/>
        </w:rPr>
        <w:footnoteRef/>
      </w:r>
      <w:r>
        <w:t xml:space="preserve"> </w:t>
      </w:r>
      <w:r w:rsidRPr="00AD703E">
        <w:rPr>
          <w:lang w:bidi="en-US"/>
        </w:rPr>
        <w:t>Bereshit (Genesis) 28:12</w:t>
      </w:r>
    </w:p>
  </w:footnote>
  <w:footnote w:id="128">
    <w:p w14:paraId="735E2C31" w14:textId="0A53D7CD" w:rsidR="007A7508" w:rsidRDefault="007A7508" w:rsidP="00AD703E">
      <w:pPr>
        <w:pStyle w:val="FootnoteText"/>
      </w:pPr>
      <w:r>
        <w:rPr>
          <w:rStyle w:val="FootnoteReference"/>
        </w:rPr>
        <w:footnoteRef/>
      </w:r>
      <w:r>
        <w:t xml:space="preserve"> </w:t>
      </w:r>
      <w:r w:rsidRPr="00AD703E">
        <w:rPr>
          <w:lang w:bidi="en-US"/>
        </w:rPr>
        <w:t>Bereshit (Genesis) 28:11</w:t>
      </w:r>
    </w:p>
  </w:footnote>
  <w:footnote w:id="129">
    <w:p w14:paraId="56F0B611" w14:textId="624C4873" w:rsidR="007A7508" w:rsidRDefault="007A7508" w:rsidP="00AD703E">
      <w:pPr>
        <w:pStyle w:val="FootnoteText"/>
      </w:pPr>
      <w:r>
        <w:rPr>
          <w:rStyle w:val="FootnoteReference"/>
        </w:rPr>
        <w:footnoteRef/>
      </w:r>
      <w:r>
        <w:t xml:space="preserve"> </w:t>
      </w:r>
      <w:r w:rsidRPr="00AD703E">
        <w:rPr>
          <w:lang w:bidi="en-US"/>
        </w:rPr>
        <w:t>Bereshit (Genesis) 28:16</w:t>
      </w:r>
    </w:p>
  </w:footnote>
  <w:footnote w:id="130">
    <w:p w14:paraId="64EE780C" w14:textId="52D089B1" w:rsidR="007A7508" w:rsidRDefault="007A7508" w:rsidP="00AD703E">
      <w:pPr>
        <w:pStyle w:val="FootnoteText"/>
      </w:pPr>
      <w:r>
        <w:rPr>
          <w:rStyle w:val="FootnoteReference"/>
        </w:rPr>
        <w:footnoteRef/>
      </w:r>
      <w:r>
        <w:t xml:space="preserve"> </w:t>
      </w:r>
      <w:r w:rsidRPr="00AD703E">
        <w:rPr>
          <w:lang w:bidi="en-US"/>
        </w:rPr>
        <w:t>Bereshit (Genesis) 11:4</w:t>
      </w:r>
    </w:p>
  </w:footnote>
  <w:footnote w:id="131">
    <w:p w14:paraId="268AF66E" w14:textId="5299FC8A" w:rsidR="007A7508" w:rsidRDefault="007A7508" w:rsidP="00AD703E">
      <w:pPr>
        <w:pStyle w:val="FootnoteText"/>
      </w:pPr>
      <w:r>
        <w:rPr>
          <w:rStyle w:val="FootnoteReference"/>
        </w:rPr>
        <w:footnoteRef/>
      </w:r>
      <w:r>
        <w:t xml:space="preserve"> </w:t>
      </w:r>
      <w:r w:rsidRPr="00AD703E">
        <w:rPr>
          <w:lang w:bidi="en-US"/>
        </w:rPr>
        <w:t xml:space="preserve">Heb. </w:t>
      </w:r>
      <w:r w:rsidRPr="00AD703E">
        <w:rPr>
          <w:i/>
          <w:iCs/>
          <w:lang w:bidi="en-US"/>
        </w:rPr>
        <w:t>balal</w:t>
      </w:r>
    </w:p>
  </w:footnote>
  <w:footnote w:id="132">
    <w:p w14:paraId="307595C6" w14:textId="0ACDCE15" w:rsidR="007A7508" w:rsidRDefault="007A7508" w:rsidP="002C675E">
      <w:pPr>
        <w:pStyle w:val="FootnoteText"/>
      </w:pPr>
      <w:r>
        <w:rPr>
          <w:rStyle w:val="FootnoteReference"/>
        </w:rPr>
        <w:footnoteRef/>
      </w:r>
      <w:r>
        <w:t xml:space="preserve"> </w:t>
      </w:r>
      <w:r w:rsidRPr="002C675E">
        <w:rPr>
          <w:lang w:bidi="en-US"/>
        </w:rPr>
        <w:t>Bereshit (Genesis) 11:9</w:t>
      </w:r>
    </w:p>
  </w:footnote>
  <w:footnote w:id="133">
    <w:p w14:paraId="2DD3CE41" w14:textId="7A0D2944" w:rsidR="007A7508" w:rsidRDefault="007A7508" w:rsidP="002C675E">
      <w:pPr>
        <w:pStyle w:val="FootnoteText"/>
      </w:pPr>
      <w:r>
        <w:rPr>
          <w:rStyle w:val="FootnoteReference"/>
        </w:rPr>
        <w:footnoteRef/>
      </w:r>
      <w:r>
        <w:t xml:space="preserve"> </w:t>
      </w:r>
      <w:r w:rsidRPr="002C675E">
        <w:rPr>
          <w:lang w:bidi="en-US"/>
        </w:rPr>
        <w:t>Bereshit (Genesis) 28:19</w:t>
      </w:r>
    </w:p>
  </w:footnote>
  <w:footnote w:id="134">
    <w:p w14:paraId="15BE1D9F" w14:textId="4C68A416" w:rsidR="007A7508" w:rsidRDefault="007A7508" w:rsidP="002C675E">
      <w:pPr>
        <w:pStyle w:val="FootnoteText"/>
      </w:pPr>
      <w:r>
        <w:rPr>
          <w:rStyle w:val="FootnoteReference"/>
        </w:rPr>
        <w:footnoteRef/>
      </w:r>
      <w:r>
        <w:t xml:space="preserve"> </w:t>
      </w:r>
      <w:r w:rsidRPr="002C675E">
        <w:rPr>
          <w:lang w:bidi="en-US"/>
        </w:rPr>
        <w:t>Bereshit (Genesis) 11:4</w:t>
      </w:r>
    </w:p>
  </w:footnote>
  <w:footnote w:id="135">
    <w:p w14:paraId="54256082" w14:textId="241606AF" w:rsidR="007A7508" w:rsidRDefault="007A7508" w:rsidP="002C675E">
      <w:pPr>
        <w:pStyle w:val="FootnoteText"/>
      </w:pPr>
      <w:r>
        <w:rPr>
          <w:rStyle w:val="FootnoteReference"/>
        </w:rPr>
        <w:footnoteRef/>
      </w:r>
      <w:r>
        <w:t xml:space="preserve"> </w:t>
      </w:r>
      <w:r w:rsidRPr="002C675E">
        <w:rPr>
          <w:lang w:bidi="en-US"/>
        </w:rPr>
        <w:t>Bereshit (Genesis) 1:28; 9:1</w:t>
      </w:r>
    </w:p>
  </w:footnote>
  <w:footnote w:id="136">
    <w:p w14:paraId="4AA88B9B" w14:textId="48FACBD1" w:rsidR="007A7508" w:rsidRDefault="007A7508" w:rsidP="002C675E">
      <w:pPr>
        <w:pStyle w:val="FootnoteText"/>
      </w:pPr>
      <w:r>
        <w:rPr>
          <w:rStyle w:val="FootnoteReference"/>
        </w:rPr>
        <w:footnoteRef/>
      </w:r>
      <w:r>
        <w:t xml:space="preserve"> </w:t>
      </w:r>
      <w:r w:rsidRPr="002C675E">
        <w:rPr>
          <w:lang w:bidi="en-US"/>
        </w:rPr>
        <w:t>Bereshit (Genesis) 28:16</w:t>
      </w:r>
    </w:p>
  </w:footnote>
  <w:footnote w:id="137">
    <w:p w14:paraId="41E0FAD6" w14:textId="5F553CF5" w:rsidR="007A7508" w:rsidRDefault="007A7508" w:rsidP="002609F3">
      <w:pPr>
        <w:pStyle w:val="FootnoteText"/>
      </w:pPr>
      <w:r>
        <w:rPr>
          <w:rStyle w:val="FootnoteReference"/>
        </w:rPr>
        <w:footnoteRef/>
      </w:r>
      <w:r>
        <w:t xml:space="preserve"> </w:t>
      </w:r>
      <w:r w:rsidRPr="002609F3">
        <w:rPr>
          <w:lang w:bidi="en-US"/>
        </w:rPr>
        <w:t xml:space="preserve">Rabbi Yishmael ben Elisha (Hebrew: </w:t>
      </w:r>
      <w:r w:rsidRPr="002609F3">
        <w:rPr>
          <w:lang w:val="he-IL"/>
        </w:rPr>
        <w:t>רבי</w:t>
      </w:r>
      <w:r w:rsidRPr="00F26EAC">
        <w:t xml:space="preserve"> </w:t>
      </w:r>
      <w:r w:rsidRPr="002609F3">
        <w:rPr>
          <w:lang w:val="he-IL"/>
        </w:rPr>
        <w:t>ישמעאל</w:t>
      </w:r>
      <w:r w:rsidRPr="00F26EAC">
        <w:t xml:space="preserve"> </w:t>
      </w:r>
      <w:r w:rsidRPr="002609F3">
        <w:rPr>
          <w:lang w:val="he-IL"/>
        </w:rPr>
        <w:t>בן</w:t>
      </w:r>
      <w:r w:rsidRPr="00F26EAC">
        <w:t xml:space="preserve"> </w:t>
      </w:r>
      <w:r w:rsidRPr="002609F3">
        <w:rPr>
          <w:lang w:val="he-IL"/>
        </w:rPr>
        <w:t>אלישע</w:t>
      </w:r>
      <w:r w:rsidRPr="002609F3">
        <w:rPr>
          <w:lang w:bidi="en-US"/>
        </w:rPr>
        <w:t xml:space="preserve">), often known as Rabbi Yishmael and sometimes given the title "Ba’al HaBaraita" (Hebrew: </w:t>
      </w:r>
      <w:r w:rsidRPr="002609F3">
        <w:rPr>
          <w:lang w:val="he-IL"/>
        </w:rPr>
        <w:t>בעל</w:t>
      </w:r>
      <w:r w:rsidRPr="00F26EAC">
        <w:t xml:space="preserve"> </w:t>
      </w:r>
      <w:r w:rsidRPr="002609F3">
        <w:rPr>
          <w:lang w:val="he-IL"/>
        </w:rPr>
        <w:t>הברייתא</w:t>
      </w:r>
      <w:r w:rsidRPr="002609F3">
        <w:rPr>
          <w:lang w:bidi="en-US"/>
        </w:rPr>
        <w:t>), was a rabbi of the 1st and 2nd centuries (third generation of tannaim). He had a reputation for greatness in aggadah.[Mo'ed Katan 28b] Yishmael laid the foundation for the halakhic midrash on Exodus, the Mekhilta; and a considerable portion of the similar midrash, the Sifre on Numbers, appears also to have originated with him or in his school, known as "Debei R. Ishmael".</w:t>
      </w:r>
    </w:p>
  </w:footnote>
  <w:footnote w:id="138">
    <w:p w14:paraId="005E57AF" w14:textId="73E39E99" w:rsidR="007A7508" w:rsidRDefault="007A7508" w:rsidP="002609F3">
      <w:pPr>
        <w:pStyle w:val="FootnoteText"/>
        <w:rPr>
          <w:lang w:bidi="en-US"/>
        </w:rPr>
      </w:pPr>
      <w:r>
        <w:rPr>
          <w:rStyle w:val="FootnoteReference"/>
        </w:rPr>
        <w:footnoteRef/>
      </w:r>
      <w:r>
        <w:t xml:space="preserve"> </w:t>
      </w:r>
      <w:r w:rsidRPr="002609F3">
        <w:rPr>
          <w:lang w:bidi="en-US"/>
        </w:rPr>
        <w:t>To consistently carry out his views in this direction, Rabbi Ishmael formalized a set of thirteen hermeneutic rules by which halakha was derived from the Torah. As a basis for these rules he took the seven rules of Hillel, and on them built up his own system, which he elaborated and strengthened by illustrating them with examples taken from the Scriptures.</w:t>
      </w:r>
    </w:p>
  </w:footnote>
  <w:footnote w:id="139">
    <w:p w14:paraId="34BD4AEB" w14:textId="2946EACC" w:rsidR="007A7508" w:rsidRDefault="007A7508" w:rsidP="002609F3">
      <w:pPr>
        <w:pStyle w:val="FootnoteText"/>
      </w:pPr>
      <w:r>
        <w:rPr>
          <w:rStyle w:val="FootnoteReference"/>
        </w:rPr>
        <w:footnoteRef/>
      </w:r>
      <w:r>
        <w:t xml:space="preserve"> </w:t>
      </w:r>
      <w:r w:rsidRPr="002609F3">
        <w:rPr>
          <w:lang w:bidi="en-US"/>
        </w:rPr>
        <w:t xml:space="preserve">Gezerah Shavah = </w:t>
      </w:r>
      <w:r w:rsidRPr="002609F3">
        <w:rPr>
          <w:i/>
          <w:iCs/>
          <w:lang w:bidi="en-US"/>
        </w:rPr>
        <w:t>From a similarity of words.</w:t>
      </w:r>
      <w:r w:rsidRPr="002609F3">
        <w:rPr>
          <w:lang w:bidi="en-US"/>
        </w:rPr>
        <w:t xml:space="preserve"> From the second rule of Rabbi Ishmael and the second rule of Hillel.</w:t>
      </w:r>
    </w:p>
  </w:footnote>
  <w:footnote w:id="140">
    <w:p w14:paraId="40FE1475" w14:textId="77777777" w:rsidR="007A7508" w:rsidRPr="002609F3" w:rsidRDefault="007A7508" w:rsidP="002609F3">
      <w:pPr>
        <w:pStyle w:val="FootnoteText"/>
        <w:rPr>
          <w:lang w:bidi="en-US"/>
        </w:rPr>
      </w:pPr>
      <w:r>
        <w:rPr>
          <w:rStyle w:val="FootnoteReference"/>
        </w:rPr>
        <w:footnoteRef/>
      </w:r>
      <w:r>
        <w:t xml:space="preserve"> </w:t>
      </w:r>
      <w:r w:rsidRPr="002609F3">
        <w:rPr>
          <w:i/>
          <w:iCs/>
          <w:lang w:bidi="en-US"/>
        </w:rPr>
        <w:t>A matter derived from its context, or a matter derived from its end</w:t>
      </w:r>
      <w:r w:rsidRPr="002609F3">
        <w:rPr>
          <w:lang w:bidi="en-US"/>
        </w:rPr>
        <w:t xml:space="preserve"> (i.e. from what follows it). From the twelfth rule of Rabbi Ishmael.</w:t>
      </w:r>
    </w:p>
    <w:p w14:paraId="561D6942" w14:textId="6E63B28E" w:rsidR="007A7508" w:rsidRDefault="007A7508">
      <w:pPr>
        <w:pStyle w:val="FootnoteText"/>
      </w:pPr>
    </w:p>
  </w:footnote>
  <w:footnote w:id="141">
    <w:p w14:paraId="21E06261" w14:textId="32C86E13" w:rsidR="007A7508" w:rsidRDefault="007A7508">
      <w:pPr>
        <w:pStyle w:val="FootnoteText"/>
      </w:pPr>
      <w:r>
        <w:rPr>
          <w:rStyle w:val="FootnoteReference"/>
        </w:rPr>
        <w:footnoteRef/>
      </w:r>
      <w:r>
        <w:t xml:space="preserve"> We have two stories that are intertextually connected by the language that seems to mirror each other.</w:t>
      </w:r>
    </w:p>
  </w:footnote>
  <w:footnote w:id="142">
    <w:p w14:paraId="5239B750" w14:textId="37399BE7" w:rsidR="007A7508" w:rsidRDefault="007A7508" w:rsidP="002609F3">
      <w:pPr>
        <w:pStyle w:val="FootnoteText"/>
      </w:pPr>
      <w:r>
        <w:rPr>
          <w:rStyle w:val="FootnoteReference"/>
        </w:rPr>
        <w:footnoteRef/>
      </w:r>
      <w:r>
        <w:t xml:space="preserve"> </w:t>
      </w:r>
      <w:r w:rsidRPr="002609F3">
        <w:rPr>
          <w:lang w:bidi="en-US"/>
        </w:rPr>
        <w:t>See listing of the triennial Haftarot at the end of Yosef Ofer, “The Sections of the Prophets and Writings” (Hebrew), Tarbiz 58 (1989), pp. 155-189.</w:t>
      </w:r>
    </w:p>
  </w:footnote>
  <w:footnote w:id="143">
    <w:p w14:paraId="05258C91" w14:textId="1A63918A" w:rsidR="007A7508" w:rsidRDefault="007A7508" w:rsidP="008059A4">
      <w:pPr>
        <w:pStyle w:val="FootnoteText"/>
      </w:pPr>
      <w:r>
        <w:rPr>
          <w:rStyle w:val="FootnoteReference"/>
        </w:rPr>
        <w:footnoteRef/>
      </w:r>
      <w:r>
        <w:t xml:space="preserve"> </w:t>
      </w:r>
      <w:r w:rsidRPr="008059A4">
        <w:rPr>
          <w:lang w:bidi="en-US"/>
        </w:rPr>
        <w:t>Bereshit (Genesis) 11:1</w:t>
      </w:r>
    </w:p>
  </w:footnote>
  <w:footnote w:id="144">
    <w:p w14:paraId="5BB331C4" w14:textId="799506C2" w:rsidR="007A7508" w:rsidRDefault="007A7508" w:rsidP="001313D2">
      <w:pPr>
        <w:pStyle w:val="FootnoteText"/>
      </w:pPr>
      <w:r>
        <w:rPr>
          <w:rStyle w:val="FootnoteReference"/>
        </w:rPr>
        <w:footnoteRef/>
      </w:r>
      <w:r>
        <w:t xml:space="preserve"> </w:t>
      </w:r>
      <w:r w:rsidRPr="001313D2">
        <w:rPr>
          <w:lang w:bidi="en-US"/>
        </w:rPr>
        <w:t>Shemot (Exodus) 5:7-8</w:t>
      </w:r>
    </w:p>
  </w:footnote>
  <w:footnote w:id="145">
    <w:p w14:paraId="50D01C71" w14:textId="2F536794" w:rsidR="007A7508" w:rsidRDefault="007A7508">
      <w:pPr>
        <w:pStyle w:val="FootnoteText"/>
      </w:pPr>
      <w:r>
        <w:rPr>
          <w:rStyle w:val="FootnoteReference"/>
        </w:rPr>
        <w:footnoteRef/>
      </w:r>
      <w:r>
        <w:t xml:space="preserve"> Yetzer HaRa AKA Satan</w:t>
      </w:r>
    </w:p>
  </w:footnote>
  <w:footnote w:id="146">
    <w:p w14:paraId="2A184127" w14:textId="6AB2CA64" w:rsidR="007A7508" w:rsidRDefault="007A7508">
      <w:pPr>
        <w:pStyle w:val="FootnoteText"/>
      </w:pPr>
      <w:r>
        <w:rPr>
          <w:rStyle w:val="FootnoteReference"/>
        </w:rPr>
        <w:footnoteRef/>
      </w:r>
      <w:r>
        <w:t xml:space="preserve"> Rabbi Ari Kahn</w:t>
      </w:r>
    </w:p>
  </w:footnote>
  <w:footnote w:id="147">
    <w:p w14:paraId="25096A7A" w14:textId="54878498" w:rsidR="007A7508" w:rsidRDefault="007A7508" w:rsidP="00430F66">
      <w:pPr>
        <w:pStyle w:val="FootnoteText"/>
      </w:pPr>
      <w:r>
        <w:rPr>
          <w:rStyle w:val="FootnoteReference"/>
        </w:rPr>
        <w:footnoteRef/>
      </w:r>
      <w:r>
        <w:t xml:space="preserve"> </w:t>
      </w:r>
      <w:r w:rsidRPr="00430F66">
        <w:t>When Esav came to stop the burial of Yaa</w:t>
      </w:r>
      <w:r>
        <w:t>q</w:t>
      </w:r>
      <w:r w:rsidRPr="00430F66">
        <w:t>o</w:t>
      </w:r>
      <w:r>
        <w:t>b</w:t>
      </w:r>
      <w:r w:rsidRPr="00430F66">
        <w:t xml:space="preserve"> we are told he came from Horeb - Sinai. Apparently, Hevron was not the only inheritance Esav wanted. He dreamed of the Torah from Sinai as well. See Pirkei D’Rebbi Eliezer chapter 38.</w:t>
      </w:r>
    </w:p>
  </w:footnote>
  <w:footnote w:id="148">
    <w:p w14:paraId="09BF2781" w14:textId="48E4FB60" w:rsidR="007A7508" w:rsidRDefault="007A7508" w:rsidP="00E52C40">
      <w:pPr>
        <w:pStyle w:val="FootnoteText"/>
      </w:pPr>
      <w:r>
        <w:rPr>
          <w:rStyle w:val="FootnoteReference"/>
        </w:rPr>
        <w:footnoteRef/>
      </w:r>
      <w:r>
        <w:t xml:space="preserve"> </w:t>
      </w:r>
      <w:r w:rsidRPr="00E52C40">
        <w:t>Yehoshua is a man of the tent.</w:t>
      </w:r>
    </w:p>
  </w:footnote>
  <w:footnote w:id="149">
    <w:p w14:paraId="26787B51" w14:textId="37C5C4BD" w:rsidR="007A7508" w:rsidRDefault="007A7508" w:rsidP="00E52C40">
      <w:pPr>
        <w:pStyle w:val="FootnoteText"/>
      </w:pPr>
      <w:r>
        <w:rPr>
          <w:rStyle w:val="FootnoteReference"/>
        </w:rPr>
        <w:footnoteRef/>
      </w:r>
      <w:r>
        <w:t xml:space="preserve"> </w:t>
      </w:r>
      <w:r w:rsidRPr="00E52C40">
        <w:t>This idea can be found in the Mabit Beit Elokim Shaar Tefilla chapter 18.</w:t>
      </w:r>
    </w:p>
  </w:footnote>
  <w:footnote w:id="150">
    <w:p w14:paraId="32DC01D9" w14:textId="4BBA1E3E" w:rsidR="007A7508" w:rsidRDefault="007A7508" w:rsidP="002B5E18">
      <w:pPr>
        <w:pStyle w:val="FootnoteText"/>
      </w:pPr>
      <w:r>
        <w:rPr>
          <w:rStyle w:val="FootnoteReference"/>
        </w:rPr>
        <w:footnoteRef/>
      </w:r>
      <w:r>
        <w:t xml:space="preserve"> Debarim (Deuteronomy) </w:t>
      </w:r>
      <w:r w:rsidRPr="002B5E18">
        <w:t>33:4</w:t>
      </w:r>
      <w:r>
        <w:t>.</w:t>
      </w:r>
    </w:p>
  </w:footnote>
  <w:footnote w:id="151">
    <w:p w14:paraId="7570FB10" w14:textId="1BEB9372" w:rsidR="007A7508" w:rsidRDefault="007A7508">
      <w:pPr>
        <w:pStyle w:val="FootnoteText"/>
      </w:pPr>
      <w:r>
        <w:rPr>
          <w:rStyle w:val="FootnoteReference"/>
        </w:rPr>
        <w:footnoteRef/>
      </w:r>
      <w:r>
        <w:t xml:space="preserve"> Ikor is the essential. So, food is ikor and the salt merely brings out the flavor of the food. Straw is tofel and the wheat is ikor.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94868"/>
    <w:multiLevelType w:val="multilevel"/>
    <w:tmpl w:val="E0D62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AE6FE3"/>
    <w:multiLevelType w:val="multilevel"/>
    <w:tmpl w:val="45CE5F2E"/>
    <w:lvl w:ilvl="0">
      <w:start w:val="1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A32534"/>
    <w:multiLevelType w:val="hybridMultilevel"/>
    <w:tmpl w:val="5FA0D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E5604"/>
    <w:multiLevelType w:val="multilevel"/>
    <w:tmpl w:val="33906A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0804268">
    <w:abstractNumId w:val="0"/>
  </w:num>
  <w:num w:numId="2" w16cid:durableId="829175888">
    <w:abstractNumId w:val="2"/>
  </w:num>
  <w:num w:numId="3" w16cid:durableId="426000112">
    <w:abstractNumId w:val="3"/>
  </w:num>
  <w:num w:numId="4" w16cid:durableId="1096561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9B"/>
    <w:rsid w:val="00000B64"/>
    <w:rsid w:val="00011095"/>
    <w:rsid w:val="00016509"/>
    <w:rsid w:val="00017449"/>
    <w:rsid w:val="00017D25"/>
    <w:rsid w:val="000239A5"/>
    <w:rsid w:val="0003315B"/>
    <w:rsid w:val="00040CD9"/>
    <w:rsid w:val="00046447"/>
    <w:rsid w:val="00055FD2"/>
    <w:rsid w:val="000655A6"/>
    <w:rsid w:val="00076D45"/>
    <w:rsid w:val="0007706D"/>
    <w:rsid w:val="000774DA"/>
    <w:rsid w:val="000845A8"/>
    <w:rsid w:val="00096091"/>
    <w:rsid w:val="00096F6E"/>
    <w:rsid w:val="000A6A66"/>
    <w:rsid w:val="000C2431"/>
    <w:rsid w:val="000C7F20"/>
    <w:rsid w:val="000D6F25"/>
    <w:rsid w:val="000E1486"/>
    <w:rsid w:val="000E4F39"/>
    <w:rsid w:val="000F4F13"/>
    <w:rsid w:val="000F5B6F"/>
    <w:rsid w:val="000F664D"/>
    <w:rsid w:val="00102F2B"/>
    <w:rsid w:val="0010615F"/>
    <w:rsid w:val="00116A33"/>
    <w:rsid w:val="00117B9D"/>
    <w:rsid w:val="00122205"/>
    <w:rsid w:val="0012322A"/>
    <w:rsid w:val="001313D2"/>
    <w:rsid w:val="00156B9D"/>
    <w:rsid w:val="00167EB0"/>
    <w:rsid w:val="00170100"/>
    <w:rsid w:val="00170A42"/>
    <w:rsid w:val="00184C87"/>
    <w:rsid w:val="001920D7"/>
    <w:rsid w:val="00195372"/>
    <w:rsid w:val="001968D9"/>
    <w:rsid w:val="001A6D4F"/>
    <w:rsid w:val="001B43C9"/>
    <w:rsid w:val="001C78AC"/>
    <w:rsid w:val="001D0232"/>
    <w:rsid w:val="001D5631"/>
    <w:rsid w:val="001E4410"/>
    <w:rsid w:val="001E55B3"/>
    <w:rsid w:val="001F028F"/>
    <w:rsid w:val="001F74DC"/>
    <w:rsid w:val="001F7D33"/>
    <w:rsid w:val="00212110"/>
    <w:rsid w:val="00215664"/>
    <w:rsid w:val="0021763D"/>
    <w:rsid w:val="0022284A"/>
    <w:rsid w:val="00225A64"/>
    <w:rsid w:val="002300D5"/>
    <w:rsid w:val="00242A78"/>
    <w:rsid w:val="002575A3"/>
    <w:rsid w:val="002609F3"/>
    <w:rsid w:val="00274456"/>
    <w:rsid w:val="00276A8F"/>
    <w:rsid w:val="00283187"/>
    <w:rsid w:val="0029499D"/>
    <w:rsid w:val="00294EEF"/>
    <w:rsid w:val="002951C0"/>
    <w:rsid w:val="00296A7D"/>
    <w:rsid w:val="00297379"/>
    <w:rsid w:val="002A1802"/>
    <w:rsid w:val="002A540E"/>
    <w:rsid w:val="002A5A00"/>
    <w:rsid w:val="002A62FC"/>
    <w:rsid w:val="002A75D6"/>
    <w:rsid w:val="002A7B4C"/>
    <w:rsid w:val="002B5E18"/>
    <w:rsid w:val="002C084A"/>
    <w:rsid w:val="002C4CB3"/>
    <w:rsid w:val="002C57EF"/>
    <w:rsid w:val="002C675E"/>
    <w:rsid w:val="002C6CB4"/>
    <w:rsid w:val="002D5D2D"/>
    <w:rsid w:val="002E0087"/>
    <w:rsid w:val="002E58CB"/>
    <w:rsid w:val="002F25E7"/>
    <w:rsid w:val="002F5201"/>
    <w:rsid w:val="00302ABA"/>
    <w:rsid w:val="0030403F"/>
    <w:rsid w:val="00323A2D"/>
    <w:rsid w:val="0033135A"/>
    <w:rsid w:val="00334429"/>
    <w:rsid w:val="0034667D"/>
    <w:rsid w:val="003568C1"/>
    <w:rsid w:val="003614C7"/>
    <w:rsid w:val="0036234C"/>
    <w:rsid w:val="003772F3"/>
    <w:rsid w:val="003830DC"/>
    <w:rsid w:val="0039104C"/>
    <w:rsid w:val="00396799"/>
    <w:rsid w:val="00397B5E"/>
    <w:rsid w:val="003B21EE"/>
    <w:rsid w:val="003B597C"/>
    <w:rsid w:val="003C3585"/>
    <w:rsid w:val="003C3E26"/>
    <w:rsid w:val="003D5DD5"/>
    <w:rsid w:val="003E2AD1"/>
    <w:rsid w:val="003E6249"/>
    <w:rsid w:val="003F2E0A"/>
    <w:rsid w:val="003F7E47"/>
    <w:rsid w:val="00415C95"/>
    <w:rsid w:val="00422567"/>
    <w:rsid w:val="00423E33"/>
    <w:rsid w:val="00430F66"/>
    <w:rsid w:val="00434ED6"/>
    <w:rsid w:val="004502C9"/>
    <w:rsid w:val="00451458"/>
    <w:rsid w:val="0045766D"/>
    <w:rsid w:val="00464AF1"/>
    <w:rsid w:val="00471F13"/>
    <w:rsid w:val="00475803"/>
    <w:rsid w:val="004764A4"/>
    <w:rsid w:val="004A4DD6"/>
    <w:rsid w:val="004B264E"/>
    <w:rsid w:val="004B6227"/>
    <w:rsid w:val="004D369F"/>
    <w:rsid w:val="004E1B2E"/>
    <w:rsid w:val="004E2D51"/>
    <w:rsid w:val="004F510F"/>
    <w:rsid w:val="005037CA"/>
    <w:rsid w:val="00510796"/>
    <w:rsid w:val="0051376B"/>
    <w:rsid w:val="00533E78"/>
    <w:rsid w:val="005363E8"/>
    <w:rsid w:val="00544EE3"/>
    <w:rsid w:val="00563A2A"/>
    <w:rsid w:val="00564748"/>
    <w:rsid w:val="0057570B"/>
    <w:rsid w:val="00582F85"/>
    <w:rsid w:val="005922FB"/>
    <w:rsid w:val="005A24B4"/>
    <w:rsid w:val="005A4F1E"/>
    <w:rsid w:val="005B11E7"/>
    <w:rsid w:val="005B25BF"/>
    <w:rsid w:val="005B3EC0"/>
    <w:rsid w:val="005D1B09"/>
    <w:rsid w:val="005D1BBF"/>
    <w:rsid w:val="005D355E"/>
    <w:rsid w:val="005E2DE4"/>
    <w:rsid w:val="0060673E"/>
    <w:rsid w:val="00611A42"/>
    <w:rsid w:val="0061429F"/>
    <w:rsid w:val="00622C23"/>
    <w:rsid w:val="00623E82"/>
    <w:rsid w:val="006250F1"/>
    <w:rsid w:val="00634A82"/>
    <w:rsid w:val="00642F36"/>
    <w:rsid w:val="0064550B"/>
    <w:rsid w:val="0065421E"/>
    <w:rsid w:val="00661C43"/>
    <w:rsid w:val="00677250"/>
    <w:rsid w:val="00681E24"/>
    <w:rsid w:val="00682CB5"/>
    <w:rsid w:val="00682E55"/>
    <w:rsid w:val="00683C9B"/>
    <w:rsid w:val="00686E61"/>
    <w:rsid w:val="006912C6"/>
    <w:rsid w:val="00696D29"/>
    <w:rsid w:val="006A4FDB"/>
    <w:rsid w:val="006B24F9"/>
    <w:rsid w:val="006C695C"/>
    <w:rsid w:val="00702505"/>
    <w:rsid w:val="00734493"/>
    <w:rsid w:val="007426C8"/>
    <w:rsid w:val="0074314D"/>
    <w:rsid w:val="00746DC5"/>
    <w:rsid w:val="00746EA2"/>
    <w:rsid w:val="00753A75"/>
    <w:rsid w:val="00762844"/>
    <w:rsid w:val="007657C3"/>
    <w:rsid w:val="00777A10"/>
    <w:rsid w:val="007824FD"/>
    <w:rsid w:val="0078579B"/>
    <w:rsid w:val="007861AF"/>
    <w:rsid w:val="00795F58"/>
    <w:rsid w:val="007A4721"/>
    <w:rsid w:val="007A7508"/>
    <w:rsid w:val="007B0272"/>
    <w:rsid w:val="007B0A77"/>
    <w:rsid w:val="007B48CF"/>
    <w:rsid w:val="007C12C1"/>
    <w:rsid w:val="007D03A7"/>
    <w:rsid w:val="007D456E"/>
    <w:rsid w:val="007E629E"/>
    <w:rsid w:val="00803877"/>
    <w:rsid w:val="008059A4"/>
    <w:rsid w:val="00834625"/>
    <w:rsid w:val="00840923"/>
    <w:rsid w:val="00850B01"/>
    <w:rsid w:val="008514A7"/>
    <w:rsid w:val="00851D21"/>
    <w:rsid w:val="00863A75"/>
    <w:rsid w:val="00864559"/>
    <w:rsid w:val="0089393D"/>
    <w:rsid w:val="00893BFD"/>
    <w:rsid w:val="00897D62"/>
    <w:rsid w:val="008A04B5"/>
    <w:rsid w:val="008A5F14"/>
    <w:rsid w:val="008E03A4"/>
    <w:rsid w:val="008F4CBE"/>
    <w:rsid w:val="008F5F1C"/>
    <w:rsid w:val="0091684F"/>
    <w:rsid w:val="009316DE"/>
    <w:rsid w:val="00933DB4"/>
    <w:rsid w:val="009352ED"/>
    <w:rsid w:val="0094100F"/>
    <w:rsid w:val="00941E80"/>
    <w:rsid w:val="009542CD"/>
    <w:rsid w:val="009631E4"/>
    <w:rsid w:val="009633E7"/>
    <w:rsid w:val="00964DCF"/>
    <w:rsid w:val="00966E6C"/>
    <w:rsid w:val="00990326"/>
    <w:rsid w:val="00990BB3"/>
    <w:rsid w:val="009C0312"/>
    <w:rsid w:val="009F1C0F"/>
    <w:rsid w:val="00A06155"/>
    <w:rsid w:val="00A1036F"/>
    <w:rsid w:val="00A15E14"/>
    <w:rsid w:val="00A16723"/>
    <w:rsid w:val="00A24EF6"/>
    <w:rsid w:val="00A26290"/>
    <w:rsid w:val="00A413C9"/>
    <w:rsid w:val="00A56402"/>
    <w:rsid w:val="00A569C2"/>
    <w:rsid w:val="00A60037"/>
    <w:rsid w:val="00A6497E"/>
    <w:rsid w:val="00A766D8"/>
    <w:rsid w:val="00A852DA"/>
    <w:rsid w:val="00A97CDC"/>
    <w:rsid w:val="00AA5E17"/>
    <w:rsid w:val="00AB025E"/>
    <w:rsid w:val="00AC2D32"/>
    <w:rsid w:val="00AC3930"/>
    <w:rsid w:val="00AC5273"/>
    <w:rsid w:val="00AC7EB5"/>
    <w:rsid w:val="00AD703E"/>
    <w:rsid w:val="00AE70D2"/>
    <w:rsid w:val="00AE71C2"/>
    <w:rsid w:val="00B1337E"/>
    <w:rsid w:val="00B214C6"/>
    <w:rsid w:val="00B4368A"/>
    <w:rsid w:val="00B84E3A"/>
    <w:rsid w:val="00B86E32"/>
    <w:rsid w:val="00B91FF9"/>
    <w:rsid w:val="00B97AF0"/>
    <w:rsid w:val="00BA5B71"/>
    <w:rsid w:val="00BB03BA"/>
    <w:rsid w:val="00BB0587"/>
    <w:rsid w:val="00BB2BF4"/>
    <w:rsid w:val="00BB479B"/>
    <w:rsid w:val="00BC234A"/>
    <w:rsid w:val="00BC4231"/>
    <w:rsid w:val="00BC6804"/>
    <w:rsid w:val="00BD70AF"/>
    <w:rsid w:val="00BE305F"/>
    <w:rsid w:val="00BE7679"/>
    <w:rsid w:val="00BF6A75"/>
    <w:rsid w:val="00C032A3"/>
    <w:rsid w:val="00C339D4"/>
    <w:rsid w:val="00C406C2"/>
    <w:rsid w:val="00C4175C"/>
    <w:rsid w:val="00C461DA"/>
    <w:rsid w:val="00C46DAF"/>
    <w:rsid w:val="00C57344"/>
    <w:rsid w:val="00C7408E"/>
    <w:rsid w:val="00C7643D"/>
    <w:rsid w:val="00C766E8"/>
    <w:rsid w:val="00C80378"/>
    <w:rsid w:val="00C83D0A"/>
    <w:rsid w:val="00C84B82"/>
    <w:rsid w:val="00C92E06"/>
    <w:rsid w:val="00CA13F7"/>
    <w:rsid w:val="00CA2597"/>
    <w:rsid w:val="00CB1ED0"/>
    <w:rsid w:val="00CB66D3"/>
    <w:rsid w:val="00CC29A2"/>
    <w:rsid w:val="00CC3D9C"/>
    <w:rsid w:val="00CD29C1"/>
    <w:rsid w:val="00CD5456"/>
    <w:rsid w:val="00CE6E31"/>
    <w:rsid w:val="00CF4A73"/>
    <w:rsid w:val="00D002A9"/>
    <w:rsid w:val="00D03B5A"/>
    <w:rsid w:val="00D07E5A"/>
    <w:rsid w:val="00D27AA0"/>
    <w:rsid w:val="00D37C18"/>
    <w:rsid w:val="00D52604"/>
    <w:rsid w:val="00D52CB1"/>
    <w:rsid w:val="00D6454B"/>
    <w:rsid w:val="00D7387D"/>
    <w:rsid w:val="00D86C48"/>
    <w:rsid w:val="00D90521"/>
    <w:rsid w:val="00D90645"/>
    <w:rsid w:val="00D95544"/>
    <w:rsid w:val="00D971BF"/>
    <w:rsid w:val="00DA493B"/>
    <w:rsid w:val="00DA7D81"/>
    <w:rsid w:val="00DB304A"/>
    <w:rsid w:val="00DB4D45"/>
    <w:rsid w:val="00DC54B5"/>
    <w:rsid w:val="00DC79DA"/>
    <w:rsid w:val="00DD0914"/>
    <w:rsid w:val="00DF6B84"/>
    <w:rsid w:val="00E060F5"/>
    <w:rsid w:val="00E1747A"/>
    <w:rsid w:val="00E20340"/>
    <w:rsid w:val="00E218A5"/>
    <w:rsid w:val="00E23383"/>
    <w:rsid w:val="00E43AFE"/>
    <w:rsid w:val="00E52C40"/>
    <w:rsid w:val="00E6143D"/>
    <w:rsid w:val="00E65A70"/>
    <w:rsid w:val="00E808B6"/>
    <w:rsid w:val="00E823C0"/>
    <w:rsid w:val="00EA51A1"/>
    <w:rsid w:val="00EB326A"/>
    <w:rsid w:val="00EB733F"/>
    <w:rsid w:val="00EC6C36"/>
    <w:rsid w:val="00EC7E3D"/>
    <w:rsid w:val="00ED2CC1"/>
    <w:rsid w:val="00EE1FD2"/>
    <w:rsid w:val="00F110D1"/>
    <w:rsid w:val="00F11373"/>
    <w:rsid w:val="00F1165C"/>
    <w:rsid w:val="00F169E2"/>
    <w:rsid w:val="00F22691"/>
    <w:rsid w:val="00F24503"/>
    <w:rsid w:val="00F26EAC"/>
    <w:rsid w:val="00F337FE"/>
    <w:rsid w:val="00F340BB"/>
    <w:rsid w:val="00F36C0D"/>
    <w:rsid w:val="00F41A3D"/>
    <w:rsid w:val="00F44863"/>
    <w:rsid w:val="00F669BC"/>
    <w:rsid w:val="00F73273"/>
    <w:rsid w:val="00F7690D"/>
    <w:rsid w:val="00F76D15"/>
    <w:rsid w:val="00FA17E8"/>
    <w:rsid w:val="00FA68E8"/>
    <w:rsid w:val="00FB0C51"/>
    <w:rsid w:val="00FC4505"/>
    <w:rsid w:val="00FD54BC"/>
    <w:rsid w:val="00FD65A5"/>
    <w:rsid w:val="00FE35B6"/>
    <w:rsid w:val="00FE76CA"/>
    <w:rsid w:val="00FF4968"/>
    <w:rsid w:val="00FF7E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D8BFE"/>
  <w15:chartTrackingRefBased/>
  <w15:docId w15:val="{744ACDBB-F3A7-4BF9-BE0F-357B3D0E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Emphasis" w:uiPriority="20"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Body text (2) + 11.5 pt,Bold"/>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character" w:customStyle="1" w:styleId="glossaryitem">
    <w:name w:val="glossary_item"/>
    <w:basedOn w:val="DefaultParagraphFont"/>
    <w:rsid w:val="00156B9D"/>
  </w:style>
  <w:style w:type="character" w:styleId="Emphasis">
    <w:name w:val="Emphasis"/>
    <w:basedOn w:val="DefaultParagraphFont"/>
    <w:uiPriority w:val="20"/>
    <w:qFormat/>
    <w:rsid w:val="00C7408E"/>
    <w:rPr>
      <w:i/>
      <w:iCs/>
    </w:rPr>
  </w:style>
  <w:style w:type="character" w:styleId="UnresolvedMention">
    <w:name w:val="Unresolved Mention"/>
    <w:basedOn w:val="DefaultParagraphFont"/>
    <w:uiPriority w:val="99"/>
    <w:semiHidden/>
    <w:unhideWhenUsed/>
    <w:rsid w:val="00EC7E3D"/>
    <w:rPr>
      <w:color w:val="605E5C"/>
      <w:shd w:val="clear" w:color="auto" w:fill="E1DFDD"/>
    </w:rPr>
  </w:style>
  <w:style w:type="paragraph" w:styleId="ListParagraph">
    <w:name w:val="List Paragraph"/>
    <w:basedOn w:val="Normal"/>
    <w:uiPriority w:val="34"/>
    <w:qFormat/>
    <w:rsid w:val="00C7643D"/>
    <w:pPr>
      <w:ind w:left="720"/>
      <w:contextualSpacing/>
    </w:pPr>
  </w:style>
  <w:style w:type="character" w:customStyle="1" w:styleId="Bodytext4">
    <w:name w:val="Body text (4)_"/>
    <w:basedOn w:val="DefaultParagraphFont"/>
    <w:link w:val="Bodytext40"/>
    <w:rsid w:val="00BE7679"/>
    <w:rPr>
      <w:i/>
      <w:iCs/>
      <w:sz w:val="23"/>
      <w:szCs w:val="23"/>
      <w:shd w:val="clear" w:color="auto" w:fill="FFFFFF"/>
    </w:rPr>
  </w:style>
  <w:style w:type="character" w:customStyle="1" w:styleId="Bodytext4Bold">
    <w:name w:val="Body text (4) + Bold"/>
    <w:basedOn w:val="Bodytext4"/>
    <w:rsid w:val="00BE7679"/>
    <w:rPr>
      <w:b/>
      <w:bCs/>
      <w:i/>
      <w:iCs/>
      <w:color w:val="000000"/>
      <w:spacing w:val="0"/>
      <w:w w:val="100"/>
      <w:position w:val="0"/>
      <w:sz w:val="23"/>
      <w:szCs w:val="23"/>
      <w:shd w:val="clear" w:color="auto" w:fill="FFFFFF"/>
      <w:lang w:val="en-US" w:eastAsia="en-US" w:bidi="en-US"/>
    </w:rPr>
  </w:style>
  <w:style w:type="paragraph" w:customStyle="1" w:styleId="Bodytext40">
    <w:name w:val="Body text (4)"/>
    <w:basedOn w:val="Normal"/>
    <w:link w:val="Bodytext4"/>
    <w:rsid w:val="00BE7679"/>
    <w:pPr>
      <w:widowControl w:val="0"/>
      <w:shd w:val="clear" w:color="auto" w:fill="FFFFFF"/>
      <w:spacing w:before="240" w:line="274" w:lineRule="exact"/>
    </w:pPr>
    <w:rPr>
      <w:i/>
      <w:iCs/>
      <w:sz w:val="23"/>
      <w:szCs w:val="23"/>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7027">
      <w:bodyDiv w:val="1"/>
      <w:marLeft w:val="0"/>
      <w:marRight w:val="0"/>
      <w:marTop w:val="0"/>
      <w:marBottom w:val="0"/>
      <w:divBdr>
        <w:top w:val="none" w:sz="0" w:space="0" w:color="auto"/>
        <w:left w:val="none" w:sz="0" w:space="0" w:color="auto"/>
        <w:bottom w:val="none" w:sz="0" w:space="0" w:color="auto"/>
        <w:right w:val="none" w:sz="0" w:space="0" w:color="auto"/>
      </w:divBdr>
    </w:div>
    <w:div w:id="5967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killi@ao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killi@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etemunah.or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etemuna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Custom%20Office%20Templates\stud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199E-4543-4478-BE5E-F7285C6B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study1.dotx</Template>
  <TotalTime>0</TotalTime>
  <Pages>37</Pages>
  <Words>16793</Words>
  <Characters>95724</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Yaaqob Avinu – Jacob Our Father</vt:lpstr>
    </vt:vector>
  </TitlesOfParts>
  <Company>Bet Emunah</Company>
  <LinksUpToDate>false</LinksUpToDate>
  <CharactersWithSpaces>112293</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Yaaqob Avinu – Jacob Our Father</dc:title>
  <dc:subject>Yaaqob Avinu – Jacob Our Father</dc:subject>
  <dc:creator>Hillel</dc:creator>
  <cp:keywords>Torah</cp:keywords>
  <dc:description>Yaaqob Avinu – Jacob Our Father</dc:description>
  <cp:lastModifiedBy>Greg Killian</cp:lastModifiedBy>
  <cp:revision>2</cp:revision>
  <cp:lastPrinted>2000-07-29T01:52:00Z</cp:lastPrinted>
  <dcterms:created xsi:type="dcterms:W3CDTF">2023-05-01T12:41:00Z</dcterms:created>
  <dcterms:modified xsi:type="dcterms:W3CDTF">2023-05-01T12:41:00Z</dcterms:modified>
  <cp:category>Torah words</cp:category>
</cp:coreProperties>
</file>