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E668F4" w:rsidRPr="00BC22F0" w:rsidTr="00CB2550">
        <w:trPr>
          <w:jc w:val="center"/>
        </w:trPr>
        <w:tc>
          <w:tcPr>
            <w:tcW w:w="3780" w:type="dxa"/>
          </w:tcPr>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BC22F0">
              <w:rPr>
                <w:rFonts w:ascii="Old English Text MT" w:eastAsia="Times New Roman" w:hAnsi="Old English Text MT" w:cs="Times New Roman"/>
                <w:b/>
                <w:kern w:val="16"/>
                <w:sz w:val="32"/>
                <w:szCs w:val="32"/>
                <w:lang w:eastAsia="en-AU" w:bidi="he-IL"/>
                <w14:ligatures w14:val="all"/>
              </w:rPr>
              <w:t>Esnoga Bet Emunah</w:t>
            </w:r>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E668F4" w:rsidRPr="00BC22F0" w:rsidRDefault="00A335C7"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E668F4"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1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E668F4" w:rsidRPr="00BC22F0" w:rsidRDefault="00E668F4" w:rsidP="00DD3E6A">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3CAF5496" wp14:editId="2D4CDC14">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E668F4" w:rsidRPr="00BC22F0" w:rsidRDefault="00E668F4" w:rsidP="00DD3E6A">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E668F4" w:rsidRPr="00BC22F0" w:rsidRDefault="00A335C7"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E668F4"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1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E668F4" w:rsidRPr="00BC22F0" w:rsidRDefault="00E668F4" w:rsidP="00DD3E6A">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E668F4" w:rsidRPr="00BC22F0" w:rsidRDefault="00E668F4" w:rsidP="00DD3E6A">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668F4" w:rsidRPr="00BC22F0" w:rsidTr="00CB255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668F4" w:rsidRPr="00BC22F0" w:rsidRDefault="00E668F4" w:rsidP="00DD3E6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668F4" w:rsidRPr="00BC22F0" w:rsidRDefault="00E668F4" w:rsidP="00DD3E6A">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E668F4" w:rsidRPr="00BC22F0" w:rsidTr="00CB2550">
        <w:trPr>
          <w:jc w:val="center"/>
        </w:trPr>
        <w:tc>
          <w:tcPr>
            <w:tcW w:w="4627" w:type="dxa"/>
            <w:tcBorders>
              <w:top w:val="single" w:sz="4" w:space="0" w:color="auto"/>
              <w:left w:val="single" w:sz="4" w:space="0" w:color="auto"/>
              <w:bottom w:val="single" w:sz="4" w:space="0" w:color="auto"/>
              <w:right w:val="single" w:sz="4" w:space="0" w:color="auto"/>
            </w:tcBorders>
            <w:hideMark/>
          </w:tcPr>
          <w:p w:rsidR="00E668F4" w:rsidRPr="00BC22F0" w:rsidRDefault="00C13E09" w:rsidP="00DD3E6A">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Ab 13, 5773 – July 19/20</w:t>
            </w:r>
            <w:r w:rsidR="00E668F4"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E668F4" w:rsidRPr="00BC22F0" w:rsidRDefault="00E668F4" w:rsidP="00DD3E6A">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E668F4" w:rsidRPr="00BC22F0" w:rsidRDefault="00E668F4" w:rsidP="00DD3E6A">
      <w:pPr>
        <w:keepNext/>
        <w:widowControl w:val="0"/>
        <w:spacing w:after="0" w:line="240" w:lineRule="auto"/>
        <w:jc w:val="both"/>
        <w:rPr>
          <w:rFonts w:ascii="Times New Roman" w:hAnsi="Times New Roman" w:cs="Times New Roman"/>
          <w:w w:val="90"/>
          <w:kern w:val="16"/>
          <w14:ligatures w14:val="all"/>
        </w:rPr>
      </w:pPr>
    </w:p>
    <w:p w:rsidR="00560FB5" w:rsidRPr="00B60117" w:rsidRDefault="00560FB5" w:rsidP="00DD3E6A">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560FB5" w:rsidRPr="00B60117" w:rsidTr="00CB2550">
        <w:trPr>
          <w:jc w:val="center"/>
        </w:trPr>
        <w:tc>
          <w:tcPr>
            <w:tcW w:w="1667" w:type="pct"/>
          </w:tcPr>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p>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w:t>
            </w:r>
            <w:r w:rsidRPr="00B60117">
              <w:rPr>
                <w:rFonts w:ascii="Times New Roman" w:hAnsi="Times New Roman" w:cs="Times New Roman"/>
                <w:w w:val="90"/>
                <w:kern w:val="16"/>
                <w:sz w:val="20"/>
                <w:szCs w:val="20"/>
                <w14:ligatures w14:val="all"/>
              </w:rPr>
              <w:t xml:space="preserve"> 2013 – Candle</w:t>
            </w:r>
            <w:r w:rsidR="00C13E09">
              <w:rPr>
                <w:rFonts w:ascii="Times New Roman" w:hAnsi="Times New Roman" w:cs="Times New Roman"/>
                <w:w w:val="90"/>
                <w:kern w:val="16"/>
                <w:sz w:val="20"/>
                <w:szCs w:val="20"/>
                <w14:ligatures w14:val="all"/>
              </w:rPr>
              <w:t>s at 8:15</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 2013 – Habdalah 9:12</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p>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 2013 – Candles at 4:34</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 2013 – Habdalah 5:50</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p>
          <w:p w:rsidR="00560FB5" w:rsidRPr="00B60117" w:rsidRDefault="00560FB5" w:rsidP="00DD3E6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 2013 – Candles at 8:36</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w:t>
            </w:r>
            <w:r>
              <w:rPr>
                <w:rFonts w:ascii="Times New Roman" w:hAnsi="Times New Roman" w:cs="Times New Roman"/>
                <w:w w:val="90"/>
                <w:kern w:val="16"/>
                <w:sz w:val="20"/>
                <w:szCs w:val="20"/>
                <w14:ligatures w14:val="all"/>
              </w:rPr>
              <w:t xml:space="preserve"> 2013 </w:t>
            </w:r>
            <w:r w:rsidR="00C13E09">
              <w:rPr>
                <w:rFonts w:ascii="Times New Roman" w:hAnsi="Times New Roman" w:cs="Times New Roman"/>
                <w:w w:val="90"/>
                <w:kern w:val="16"/>
                <w:sz w:val="20"/>
                <w:szCs w:val="20"/>
                <w14:ligatures w14:val="all"/>
              </w:rPr>
              <w:t>– Habdalah 9:37</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p>
        </w:tc>
      </w:tr>
      <w:tr w:rsidR="00560FB5" w:rsidRPr="00B60117" w:rsidTr="00CB2550">
        <w:trPr>
          <w:jc w:val="center"/>
        </w:trPr>
        <w:tc>
          <w:tcPr>
            <w:tcW w:w="1667" w:type="pct"/>
          </w:tcPr>
          <w:p w:rsidR="00560FB5" w:rsidRPr="00B60117" w:rsidRDefault="00560FB5" w:rsidP="00DD3E6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 2013 – Candles at 5:35</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 2013 – Habdalah 6:26</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560FB5" w:rsidRPr="00B60117" w:rsidRDefault="00560FB5" w:rsidP="00DD3E6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w:t>
            </w:r>
            <w:r>
              <w:rPr>
                <w:rFonts w:ascii="Times New Roman" w:hAnsi="Times New Roman" w:cs="Times New Roman"/>
                <w:w w:val="90"/>
                <w:kern w:val="16"/>
                <w:sz w:val="20"/>
                <w:szCs w:val="20"/>
                <w14:ligatures w14:val="all"/>
              </w:rPr>
              <w:t xml:space="preserve"> 2013 – Candles at 6:11</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 2013 – Habdalah 7:03</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560FB5" w:rsidRPr="00B60117" w:rsidRDefault="00560FB5" w:rsidP="00DD3E6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w:t>
            </w:r>
            <w:r w:rsidRPr="00B60117">
              <w:rPr>
                <w:rFonts w:ascii="Times New Roman" w:hAnsi="Times New Roman" w:cs="Times New Roman"/>
                <w:w w:val="90"/>
                <w:kern w:val="16"/>
                <w:sz w:val="20"/>
                <w:szCs w:val="20"/>
                <w14:ligatures w14:val="all"/>
              </w:rPr>
              <w:t xml:space="preserve"> 2013 – Candles at 7:</w:t>
            </w:r>
            <w:r w:rsidR="00C13E09">
              <w:rPr>
                <w:rFonts w:ascii="Times New Roman" w:hAnsi="Times New Roman" w:cs="Times New Roman"/>
                <w:w w:val="90"/>
                <w:kern w:val="16"/>
                <w:sz w:val="20"/>
                <w:szCs w:val="20"/>
                <w14:ligatures w14:val="all"/>
              </w:rPr>
              <w:t>55</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w:t>
            </w:r>
            <w:r>
              <w:rPr>
                <w:rFonts w:ascii="Times New Roman" w:hAnsi="Times New Roman" w:cs="Times New Roman"/>
                <w:w w:val="90"/>
                <w:kern w:val="16"/>
                <w:sz w:val="20"/>
                <w:szCs w:val="20"/>
                <w14:ligatures w14:val="all"/>
              </w:rPr>
              <w:t xml:space="preserve"> 2013 – Habdalah 8:5</w:t>
            </w:r>
            <w:r w:rsidR="00C13E09">
              <w:rPr>
                <w:rFonts w:ascii="Times New Roman" w:hAnsi="Times New Roman" w:cs="Times New Roman"/>
                <w:w w:val="90"/>
                <w:kern w:val="16"/>
                <w:sz w:val="20"/>
                <w:szCs w:val="20"/>
                <w14:ligatures w14:val="all"/>
              </w:rPr>
              <w:t>1</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p>
        </w:tc>
      </w:tr>
      <w:tr w:rsidR="00560FB5" w:rsidRPr="00B60117" w:rsidTr="00CB2550">
        <w:trPr>
          <w:jc w:val="center"/>
        </w:trPr>
        <w:tc>
          <w:tcPr>
            <w:tcW w:w="1667" w:type="pct"/>
          </w:tcPr>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w:t>
            </w:r>
            <w:r w:rsidR="00200963">
              <w:rPr>
                <w:rFonts w:ascii="Times New Roman" w:hAnsi="Times New Roman" w:cs="Times New Roman"/>
                <w:w w:val="90"/>
                <w:kern w:val="16"/>
                <w:sz w:val="20"/>
                <w:szCs w:val="20"/>
                <w14:ligatures w14:val="all"/>
              </w:rPr>
              <w:t xml:space="preserve"> 2013 – Candles at 8:42</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w:t>
            </w:r>
            <w:r w:rsidR="00200963">
              <w:rPr>
                <w:rFonts w:ascii="Times New Roman" w:hAnsi="Times New Roman" w:cs="Times New Roman"/>
                <w:w w:val="90"/>
                <w:kern w:val="16"/>
                <w:sz w:val="20"/>
                <w:szCs w:val="20"/>
                <w14:ligatures w14:val="all"/>
              </w:rPr>
              <w:t xml:space="preserve"> 2013 – Habdalah 9:56</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w:t>
            </w:r>
            <w:r w:rsidR="00200963">
              <w:rPr>
                <w:rFonts w:ascii="Times New Roman" w:hAnsi="Times New Roman" w:cs="Times New Roman"/>
                <w:w w:val="90"/>
                <w:kern w:val="16"/>
                <w:sz w:val="20"/>
                <w:szCs w:val="20"/>
                <w14:ligatures w14:val="all"/>
              </w:rPr>
              <w:t xml:space="preserve"> 2013 – Candles at 7:54</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w:t>
            </w:r>
            <w:r w:rsidR="00200963">
              <w:rPr>
                <w:rFonts w:ascii="Times New Roman" w:hAnsi="Times New Roman" w:cs="Times New Roman"/>
                <w:w w:val="90"/>
                <w:kern w:val="16"/>
                <w:sz w:val="20"/>
                <w:szCs w:val="20"/>
                <w14:ligatures w14:val="all"/>
              </w:rPr>
              <w:t xml:space="preserve"> 2013 – Habdalah 8:56</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w:t>
            </w:r>
            <w:r w:rsidR="00200963">
              <w:rPr>
                <w:rFonts w:ascii="Times New Roman" w:hAnsi="Times New Roman" w:cs="Times New Roman"/>
                <w:w w:val="90"/>
                <w:kern w:val="16"/>
                <w:sz w:val="20"/>
                <w:szCs w:val="20"/>
                <w14:ligatures w14:val="all"/>
              </w:rPr>
              <w:t xml:space="preserve"> 2013 – Candles at 8:16</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w:t>
            </w:r>
            <w:r w:rsidR="00200963">
              <w:rPr>
                <w:rFonts w:ascii="Times New Roman" w:hAnsi="Times New Roman" w:cs="Times New Roman"/>
                <w:w w:val="90"/>
                <w:kern w:val="16"/>
                <w:sz w:val="20"/>
                <w:szCs w:val="20"/>
                <w14:ligatures w14:val="all"/>
              </w:rPr>
              <w:t xml:space="preserve"> 2013 – Habdalah 9:13</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p>
        </w:tc>
      </w:tr>
      <w:tr w:rsidR="00560FB5" w:rsidRPr="00B60117" w:rsidTr="00CB2550">
        <w:trPr>
          <w:jc w:val="center"/>
        </w:trPr>
        <w:tc>
          <w:tcPr>
            <w:tcW w:w="1667" w:type="pct"/>
          </w:tcPr>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w:t>
            </w:r>
            <w:r>
              <w:rPr>
                <w:rFonts w:ascii="Times New Roman" w:hAnsi="Times New Roman" w:cs="Times New Roman"/>
                <w:w w:val="90"/>
                <w:kern w:val="16"/>
                <w:sz w:val="20"/>
                <w:szCs w:val="20"/>
                <w14:ligatures w14:val="all"/>
              </w:rPr>
              <w:t xml:space="preserve"> 2013 – Candle</w:t>
            </w:r>
            <w:r w:rsidR="00200963">
              <w:rPr>
                <w:rFonts w:ascii="Times New Roman" w:hAnsi="Times New Roman" w:cs="Times New Roman"/>
                <w:w w:val="90"/>
                <w:kern w:val="16"/>
                <w:sz w:val="20"/>
                <w:szCs w:val="20"/>
                <w14:ligatures w14:val="all"/>
              </w:rPr>
              <w:t>s at 8:10</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w:t>
            </w:r>
            <w:r w:rsidR="00200963">
              <w:rPr>
                <w:rFonts w:ascii="Times New Roman" w:hAnsi="Times New Roman" w:cs="Times New Roman"/>
                <w:w w:val="90"/>
                <w:kern w:val="16"/>
                <w:sz w:val="20"/>
                <w:szCs w:val="20"/>
                <w14:ligatures w14:val="all"/>
              </w:rPr>
              <w:t xml:space="preserve"> 2013 – Habdalah 9:19</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w:t>
            </w:r>
            <w:r>
              <w:rPr>
                <w:rFonts w:ascii="Times New Roman" w:hAnsi="Times New Roman" w:cs="Times New Roman"/>
                <w:w w:val="90"/>
                <w:kern w:val="16"/>
                <w:sz w:val="20"/>
                <w:szCs w:val="20"/>
                <w14:ligatures w14:val="all"/>
              </w:rPr>
              <w:t xml:space="preserve"> 2013 – Candles at 6:5</w:t>
            </w:r>
            <w:r w:rsidR="00200963">
              <w:rPr>
                <w:rFonts w:ascii="Times New Roman" w:hAnsi="Times New Roman" w:cs="Times New Roman"/>
                <w:w w:val="90"/>
                <w:kern w:val="16"/>
                <w:sz w:val="20"/>
                <w:szCs w:val="20"/>
                <w14:ligatures w14:val="all"/>
              </w:rPr>
              <w:t>8</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w:t>
            </w:r>
            <w:r w:rsidR="00200963">
              <w:rPr>
                <w:rFonts w:ascii="Times New Roman" w:hAnsi="Times New Roman" w:cs="Times New Roman"/>
                <w:w w:val="90"/>
                <w:kern w:val="16"/>
                <w:sz w:val="20"/>
                <w:szCs w:val="20"/>
                <w14:ligatures w14:val="all"/>
              </w:rPr>
              <w:t xml:space="preserve"> 2013 – Habdalah 7:49</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560FB5" w:rsidRPr="00B60117" w:rsidRDefault="00560FB5" w:rsidP="00DD3E6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C13E09">
              <w:rPr>
                <w:rFonts w:ascii="Times New Roman" w:hAnsi="Times New Roman" w:cs="Times New Roman"/>
                <w:w w:val="90"/>
                <w:kern w:val="16"/>
                <w:sz w:val="20"/>
                <w:szCs w:val="20"/>
                <w14:ligatures w14:val="all"/>
              </w:rPr>
              <w:t>July 19 2013 – Candles at 8:05</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C13E09">
              <w:rPr>
                <w:rFonts w:ascii="Times New Roman" w:hAnsi="Times New Roman" w:cs="Times New Roman"/>
                <w:w w:val="90"/>
                <w:kern w:val="16"/>
                <w:sz w:val="20"/>
                <w:szCs w:val="20"/>
                <w14:ligatures w14:val="all"/>
              </w:rPr>
              <w:t>July 20 2013 – Habdalah 9:08</w:t>
            </w:r>
            <w:r w:rsidRPr="00B60117">
              <w:rPr>
                <w:rFonts w:ascii="Times New Roman" w:hAnsi="Times New Roman" w:cs="Times New Roman"/>
                <w:w w:val="90"/>
                <w:kern w:val="16"/>
                <w:sz w:val="20"/>
                <w:szCs w:val="20"/>
                <w14:ligatures w14:val="all"/>
              </w:rPr>
              <w:t xml:space="preserve"> PM</w:t>
            </w:r>
          </w:p>
          <w:p w:rsidR="00560FB5" w:rsidRPr="00B60117" w:rsidRDefault="00560FB5" w:rsidP="00DD3E6A">
            <w:pPr>
              <w:keepNext/>
              <w:widowControl w:val="0"/>
              <w:spacing w:after="0" w:line="240" w:lineRule="auto"/>
              <w:rPr>
                <w:rFonts w:ascii="Times New Roman" w:hAnsi="Times New Roman" w:cs="Times New Roman"/>
                <w:w w:val="90"/>
                <w:kern w:val="16"/>
                <w:sz w:val="20"/>
                <w:szCs w:val="20"/>
                <w14:ligatures w14:val="all"/>
              </w:rPr>
            </w:pPr>
          </w:p>
        </w:tc>
      </w:tr>
    </w:tbl>
    <w:p w:rsidR="00560FB5" w:rsidRPr="00B60117" w:rsidRDefault="00560FB5" w:rsidP="00DD3E6A">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560FB5" w:rsidRPr="00BC22F0" w:rsidRDefault="00560FB5" w:rsidP="00DD3E6A">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E668F4" w:rsidRPr="00BC22F0" w:rsidRDefault="00E668F4" w:rsidP="00DD3E6A">
      <w:pPr>
        <w:keepNext/>
        <w:widowControl w:val="0"/>
        <w:spacing w:after="0" w:line="240" w:lineRule="auto"/>
        <w:jc w:val="both"/>
        <w:rPr>
          <w:rFonts w:ascii="Times New Roman" w:hAnsi="Times New Roman" w:cs="Times New Roman"/>
          <w:w w:val="90"/>
          <w:kern w:val="16"/>
          <w14:ligatures w14:val="all"/>
        </w:rPr>
      </w:pPr>
    </w:p>
    <w:p w:rsidR="00E668F4" w:rsidRPr="00BC22F0" w:rsidRDefault="00E668F4" w:rsidP="00DD3E6A">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E668F4" w:rsidRPr="00BC22F0" w:rsidRDefault="00E668F4" w:rsidP="00DD3E6A">
      <w:pPr>
        <w:keepNext/>
        <w:widowControl w:val="0"/>
        <w:spacing w:after="0" w:line="240" w:lineRule="auto"/>
        <w:jc w:val="center"/>
        <w:rPr>
          <w:rFonts w:ascii="Times New Roman" w:hAnsi="Times New Roman" w:cs="Times New Roman"/>
          <w:b/>
          <w:bCs/>
          <w:w w:val="90"/>
          <w:kern w:val="16"/>
          <w:sz w:val="20"/>
          <w:szCs w:val="20"/>
          <w14:ligatures w14:val="all"/>
        </w:rPr>
      </w:pPr>
    </w:p>
    <w:p w:rsidR="00E668F4" w:rsidRPr="00BC22F0" w:rsidRDefault="00E668F4" w:rsidP="00DD3E6A">
      <w:pPr>
        <w:keepNext/>
        <w:widowControl w:val="0"/>
        <w:spacing w:after="0" w:line="240" w:lineRule="auto"/>
        <w:jc w:val="center"/>
        <w:rPr>
          <w:rFonts w:ascii="Times New Roman" w:hAnsi="Times New Roman" w:cs="Times New Roman"/>
          <w:b/>
          <w:bCs/>
          <w:w w:val="90"/>
          <w:kern w:val="16"/>
          <w:sz w:val="24"/>
          <w:szCs w:val="24"/>
          <w14:ligatures w14:val="all"/>
        </w:rPr>
      </w:pPr>
      <w:r w:rsidRPr="00BC22F0">
        <w:rPr>
          <w:rFonts w:ascii="Times New Roman" w:hAnsi="Times New Roman" w:cs="Times New Roman"/>
          <w:b/>
          <w:bCs/>
          <w:w w:val="90"/>
          <w:kern w:val="16"/>
          <w:sz w:val="24"/>
          <w:szCs w:val="24"/>
          <w14:ligatures w14:val="all"/>
        </w:rPr>
        <w:t>This Torah commentary comes to you courtesy of:</w:t>
      </w:r>
    </w:p>
    <w:p w:rsidR="00E668F4" w:rsidRPr="00BC22F0" w:rsidRDefault="00E668F4" w:rsidP="00DD3E6A">
      <w:pPr>
        <w:keepNext/>
        <w:widowControl w:val="0"/>
        <w:spacing w:after="0" w:line="240" w:lineRule="auto"/>
        <w:jc w:val="center"/>
        <w:rPr>
          <w:rFonts w:ascii="Times New Roman" w:hAnsi="Times New Roman" w:cs="Times New Roman"/>
          <w:w w:val="90"/>
          <w:kern w:val="16"/>
          <w14:ligatures w14:val="all"/>
        </w:rPr>
      </w:pP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E668F4" w:rsidRPr="00BC22F0" w:rsidRDefault="00E668F4" w:rsidP="00DD3E6A">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E668F4" w:rsidRPr="00BC22F0" w:rsidRDefault="00E668F4" w:rsidP="00DD3E6A">
      <w:pPr>
        <w:keepNext/>
        <w:widowControl w:val="0"/>
        <w:spacing w:after="0" w:line="240" w:lineRule="auto"/>
        <w:jc w:val="center"/>
        <w:rPr>
          <w:rFonts w:ascii="Times New Roman" w:hAnsi="Times New Roman" w:cs="Times New Roman"/>
          <w:w w:val="90"/>
          <w:kern w:val="16"/>
          <w14:ligatures w14:val="all"/>
        </w:rPr>
      </w:pPr>
    </w:p>
    <w:p w:rsidR="00E668F4" w:rsidRPr="00BC22F0" w:rsidRDefault="00E668F4" w:rsidP="00DD3E6A">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E668F4" w:rsidRPr="00BC22F0" w:rsidRDefault="00E668F4" w:rsidP="00DD3E6A">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E668F4" w:rsidRPr="00BC22F0" w:rsidRDefault="00E668F4" w:rsidP="00DD3E6A">
      <w:pPr>
        <w:keepNext/>
        <w:widowControl w:val="0"/>
        <w:spacing w:after="0" w:line="240" w:lineRule="auto"/>
        <w:jc w:val="both"/>
        <w:rPr>
          <w:rFonts w:ascii="Times New Roman" w:hAnsi="Times New Roman" w:cs="Times New Roman"/>
          <w:w w:val="90"/>
          <w:kern w:val="16"/>
          <w14:ligatures w14:val="all"/>
        </w:rPr>
      </w:pPr>
    </w:p>
    <w:p w:rsidR="00E668F4" w:rsidRPr="00BC22F0" w:rsidRDefault="00E668F4" w:rsidP="00DD3E6A">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E668F4" w:rsidRPr="00BC22F0" w:rsidRDefault="00E668F4" w:rsidP="00DD3E6A">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E668F4" w:rsidRDefault="00E668F4" w:rsidP="00DD3E6A">
      <w:pPr>
        <w:keepNext/>
        <w:widowControl w:val="0"/>
        <w:spacing w:after="0" w:line="240" w:lineRule="auto"/>
        <w:jc w:val="both"/>
        <w:rPr>
          <w:rFonts w:ascii="Times New Roman" w:hAnsi="Times New Roman" w:cs="Times New Roman"/>
        </w:rPr>
      </w:pPr>
    </w:p>
    <w:p w:rsidR="007C1349" w:rsidRDefault="00E668F4" w:rsidP="00DD3E6A">
      <w:pPr>
        <w:keepNext/>
        <w:widowControl w:val="0"/>
        <w:spacing w:after="0" w:line="240" w:lineRule="auto"/>
        <w:jc w:val="both"/>
        <w:rPr>
          <w:rFonts w:ascii="Times New Roman" w:hAnsi="Times New Roman" w:cs="Times New Roman"/>
        </w:rPr>
      </w:pPr>
      <w:r w:rsidRPr="00BC22F0">
        <w:rPr>
          <w:rFonts w:ascii="Lucida Calligraphy" w:hAnsi="Lucida Calligraphy" w:cs="Times New Roman"/>
          <w:b/>
        </w:rPr>
        <w:t>This Torah Seder Commentary is dedicated to</w:t>
      </w:r>
      <w:r w:rsidR="00CA0B2B">
        <w:rPr>
          <w:rFonts w:ascii="Lucida Calligraphy" w:hAnsi="Lucida Calligraphy" w:cs="Times New Roman"/>
          <w:b/>
        </w:rPr>
        <w:t xml:space="preserve"> His Eminence Rabbi Dr. Eliyahu praying that the Holy One, Most Blessed be He, be filled wiyth compassion for His Eminence and restore his health, heal him, and strengthen him. And may He send him speedily a complete recovery from heaven for his 248 organs and his 365 blood vessels, together with all of the sick people of Israel, a recovery of the body and of the spririt, may it come speedily, swiftly an soon, Amen ve Amen!</w:t>
      </w:r>
    </w:p>
    <w:p w:rsidR="00E668F4" w:rsidRDefault="00E668F4" w:rsidP="00DD3E6A">
      <w:pPr>
        <w:keepNext/>
        <w:widowControl w:val="0"/>
        <w:pBdr>
          <w:bottom w:val="double" w:sz="6" w:space="1" w:color="auto"/>
        </w:pBdr>
        <w:spacing w:after="0" w:line="240" w:lineRule="auto"/>
        <w:jc w:val="both"/>
        <w:rPr>
          <w:rFonts w:ascii="Times New Roman" w:hAnsi="Times New Roman" w:cs="Times New Roman"/>
        </w:rPr>
      </w:pPr>
    </w:p>
    <w:p w:rsidR="00E668F4" w:rsidRDefault="00E668F4" w:rsidP="00DD3E6A">
      <w:pPr>
        <w:keepNext/>
        <w:widowControl w:val="0"/>
        <w:spacing w:after="0" w:line="240" w:lineRule="auto"/>
        <w:jc w:val="both"/>
        <w:rPr>
          <w:rFonts w:ascii="Times New Roman" w:hAnsi="Times New Roman" w:cs="Times New Roman"/>
        </w:rPr>
      </w:pPr>
    </w:p>
    <w:p w:rsidR="00E668F4" w:rsidRPr="00441638" w:rsidRDefault="00E668F4" w:rsidP="00DD3E6A">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1</w:t>
      </w:r>
    </w:p>
    <w:p w:rsidR="00E668F4" w:rsidRPr="00441638" w:rsidRDefault="00E668F4" w:rsidP="00DD3E6A">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1</w:t>
      </w:r>
      <w:r w:rsidRPr="00441638">
        <w:rPr>
          <w:rFonts w:ascii="Century Schoolbook" w:hAnsi="Century Schoolbook" w:cs="Times New Roman"/>
          <w:b/>
          <w:sz w:val="28"/>
          <w:szCs w:val="28"/>
          <w:vertAlign w:val="superscript"/>
        </w:rPr>
        <w:t>st</w:t>
      </w:r>
      <w:r>
        <w:rPr>
          <w:rFonts w:ascii="Century Schoolbook" w:hAnsi="Century Schoolbook" w:cs="Times New Roman"/>
          <w:b/>
          <w:sz w:val="28"/>
          <w:szCs w:val="28"/>
        </w:rPr>
        <w:t xml:space="preserve"> Sabath of Strengthening/Consolation</w:t>
      </w:r>
    </w:p>
    <w:p w:rsidR="00E668F4" w:rsidRPr="00441638" w:rsidRDefault="00E668F4" w:rsidP="00DD3E6A">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2746"/>
        <w:gridCol w:w="2526"/>
      </w:tblGrid>
      <w:tr w:rsidR="00E668F4" w:rsidRPr="00441638" w:rsidTr="00CB25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Times New Roman" w:hAnsi="Times New Roman" w:cs="Times New Roman"/>
                <w:b/>
                <w:sz w:val="24"/>
                <w:szCs w:val="24"/>
                <w:lang w:val="en-AU"/>
              </w:rPr>
            </w:pPr>
            <w:r w:rsidRPr="00441638">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Times New Roman" w:hAnsi="Times New Roman" w:cs="Times New Roman"/>
                <w:b/>
                <w:sz w:val="24"/>
                <w:szCs w:val="24"/>
                <w:lang w:val="en-AU"/>
              </w:rPr>
            </w:pPr>
            <w:r w:rsidRPr="00441638">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Times New Roman" w:hAnsi="Times New Roman" w:cs="Times New Roman"/>
                <w:b/>
                <w:sz w:val="24"/>
                <w:szCs w:val="24"/>
                <w:lang w:val="en-AU"/>
              </w:rPr>
            </w:pPr>
            <w:r w:rsidRPr="00441638">
              <w:rPr>
                <w:rFonts w:ascii="Times New Roman" w:eastAsia="Times New Roman" w:hAnsi="Times New Roman" w:cs="Times New Roman"/>
                <w:b/>
                <w:sz w:val="24"/>
                <w:szCs w:val="24"/>
                <w:lang w:val="en-AU"/>
              </w:rPr>
              <w:t>Weekday Reading:</w:t>
            </w:r>
          </w:p>
        </w:tc>
      </w:tr>
      <w:tr w:rsidR="00E668F4" w:rsidRPr="00441638" w:rsidTr="00CB255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autoSpaceDE w:val="0"/>
              <w:autoSpaceDN w:val="0"/>
              <w:adjustRightInd w:val="0"/>
              <w:spacing w:after="0" w:line="240" w:lineRule="auto"/>
              <w:jc w:val="center"/>
              <w:rPr>
                <w:rFonts w:cs="David"/>
                <w:sz w:val="28"/>
                <w:szCs w:val="28"/>
              </w:rPr>
            </w:pPr>
            <w:r w:rsidRPr="00EA4ABF">
              <w:rPr>
                <w:rFonts w:cs="David"/>
                <w:bCs/>
                <w:sz w:val="28"/>
                <w:szCs w:val="28"/>
                <w:rtl/>
                <w:lang w:bidi="he-IL"/>
              </w:rPr>
              <w:t>תְּרוּמָה</w:t>
            </w:r>
          </w:p>
        </w:tc>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napToGrid w:val="0"/>
              <w:spacing w:after="0" w:line="240" w:lineRule="auto"/>
              <w:jc w:val="center"/>
              <w:rPr>
                <w:rFonts w:ascii="Times New Roman" w:eastAsia="Calibri" w:hAnsi="Times New Roman" w:cs="Times New Roman"/>
                <w:b/>
                <w:lang w:val="en-AU"/>
              </w:rPr>
            </w:pPr>
            <w:r w:rsidRPr="00441638">
              <w:rPr>
                <w:rFonts w:ascii="Times New Roman" w:eastAsia="Calibri" w:hAnsi="Times New Roman" w:cs="Times New Roman"/>
                <w:b/>
                <w:lang w:val="en-AU"/>
              </w:rPr>
              <w:t>Saturday Afternoon</w:t>
            </w:r>
          </w:p>
        </w:tc>
      </w:tr>
      <w:tr w:rsidR="00E668F4" w:rsidRPr="00441638" w:rsidTr="00CB255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pacing w:after="0" w:line="240" w:lineRule="auto"/>
              <w:jc w:val="center"/>
              <w:rPr>
                <w:rFonts w:ascii="Times New Roman" w:eastAsia="Times New Roman" w:hAnsi="Times New Roman" w:cs="Times New Roman"/>
                <w:b/>
                <w:lang w:val="en-AU" w:eastAsia="en-AU" w:bidi="he-IL"/>
              </w:rPr>
            </w:pPr>
            <w:r w:rsidRPr="00441638">
              <w:rPr>
                <w:rFonts w:ascii="Times New Roman" w:eastAsia="Times New Roman" w:hAnsi="Times New Roman" w:cs="Times New Roman"/>
                <w:b/>
                <w:lang w:val="en-AU" w:eastAsia="en-AU" w:bidi="he-IL"/>
              </w:rPr>
              <w:t>“</w:t>
            </w:r>
            <w:r>
              <w:rPr>
                <w:rFonts w:ascii="Times New Roman" w:eastAsia="Times New Roman" w:hAnsi="Times New Roman" w:cs="Times New Roman"/>
                <w:b/>
                <w:lang w:val="en-AU" w:eastAsia="en-AU" w:bidi="he-IL"/>
              </w:rPr>
              <w:t>T’rumah</w:t>
            </w:r>
            <w:r w:rsidRPr="00441638">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1 – Shemot </w:t>
            </w:r>
            <w:r>
              <w:rPr>
                <w:rFonts w:ascii="Times New Roman" w:eastAsia="Times New Roman" w:hAnsi="Times New Roman" w:cs="Times New Roman"/>
                <w:lang w:val="en-AU"/>
              </w:rPr>
              <w:t>25:1-9</w:t>
            </w:r>
          </w:p>
        </w:tc>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1 – Shemot </w:t>
            </w:r>
            <w:r>
              <w:rPr>
                <w:rFonts w:ascii="Times New Roman" w:eastAsia="Calibri" w:hAnsi="Times New Roman" w:cs="Times New Roman"/>
                <w:lang w:val="en-AU"/>
              </w:rPr>
              <w:t>26:1-3</w:t>
            </w:r>
          </w:p>
        </w:tc>
      </w:tr>
      <w:tr w:rsidR="00E668F4" w:rsidRPr="00441638" w:rsidTr="00CB25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Calibri" w:hAnsi="Times New Roman" w:cs="Times New Roman"/>
                <w:b/>
                <w:lang w:val="en-AU" w:eastAsia="en-AU" w:bidi="he-IL"/>
              </w:rPr>
            </w:pPr>
            <w:r w:rsidRPr="00441638">
              <w:rPr>
                <w:rFonts w:ascii="Times New Roman" w:eastAsia="Calibri" w:hAnsi="Times New Roman" w:cs="Times New Roman"/>
                <w:b/>
                <w:lang w:val="en-AU" w:eastAsia="en-AU" w:bidi="he-IL"/>
              </w:rPr>
              <w:t>“</w:t>
            </w:r>
            <w:r>
              <w:rPr>
                <w:rFonts w:ascii="Times New Roman" w:eastAsia="Calibri" w:hAnsi="Times New Roman" w:cs="Times New Roman"/>
                <w:b/>
                <w:lang w:eastAsia="en-AU" w:bidi="he-IL"/>
              </w:rPr>
              <w:t>a heave offering</w:t>
            </w:r>
            <w:r w:rsidRPr="00441638">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2 – Shemot </w:t>
            </w:r>
            <w:r>
              <w:rPr>
                <w:rFonts w:ascii="Times New Roman" w:eastAsia="Times New Roman" w:hAnsi="Times New Roman" w:cs="Times New Roman"/>
                <w:lang w:val="en-AU"/>
              </w:rPr>
              <w:t>25:10-16</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2 – Shemot </w:t>
            </w:r>
            <w:r>
              <w:rPr>
                <w:rFonts w:ascii="Times New Roman" w:eastAsia="Calibri" w:hAnsi="Times New Roman" w:cs="Times New Roman"/>
                <w:lang w:val="en-AU"/>
              </w:rPr>
              <w:t>26:4-6</w:t>
            </w:r>
          </w:p>
        </w:tc>
      </w:tr>
      <w:tr w:rsidR="00E668F4" w:rsidRPr="00441638" w:rsidTr="00CB25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Calibri" w:hAnsi="Times New Roman" w:cs="Times New Roman"/>
                <w:b/>
                <w:lang w:val="es-ES_tradnl" w:eastAsia="en-AU" w:bidi="he-IL"/>
              </w:rPr>
            </w:pPr>
            <w:r w:rsidRPr="00441638">
              <w:rPr>
                <w:rFonts w:ascii="Times New Roman" w:eastAsia="Calibri" w:hAnsi="Times New Roman" w:cs="Times New Roman"/>
                <w:b/>
                <w:lang w:val="es-ES_tradnl" w:eastAsia="en-AU" w:bidi="he-IL"/>
              </w:rPr>
              <w:t>“</w:t>
            </w:r>
            <w:r w:rsidRPr="00EA4ABF">
              <w:rPr>
                <w:rFonts w:ascii="Times New Roman" w:eastAsia="Calibri" w:hAnsi="Times New Roman" w:cs="Times New Roman"/>
                <w:b/>
                <w:lang w:eastAsia="en-AU" w:bidi="he-IL"/>
              </w:rPr>
              <w:t>una ofrenda</w:t>
            </w:r>
            <w:r w:rsidRPr="00441638">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3 – Shemot </w:t>
            </w:r>
            <w:r>
              <w:rPr>
                <w:rFonts w:ascii="Times New Roman" w:eastAsia="Times New Roman" w:hAnsi="Times New Roman" w:cs="Times New Roman"/>
                <w:lang w:val="en-AU"/>
              </w:rPr>
              <w:t>25:17-22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3 – Shemot </w:t>
            </w:r>
            <w:r>
              <w:rPr>
                <w:rFonts w:ascii="Times New Roman" w:eastAsia="Calibri" w:hAnsi="Times New Roman" w:cs="Times New Roman"/>
                <w:lang w:val="en-AU"/>
              </w:rPr>
              <w:t>26:7-9</w:t>
            </w:r>
          </w:p>
        </w:tc>
      </w:tr>
      <w:tr w:rsidR="00E668F4" w:rsidRPr="00441638" w:rsidTr="00CB25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Calibri" w:hAnsi="Times New Roman" w:cs="Times New Roman"/>
                <w:lang w:val="es-ES"/>
              </w:rPr>
            </w:pPr>
            <w:r w:rsidRPr="00441638">
              <w:rPr>
                <w:rFonts w:ascii="Times New Roman" w:eastAsia="Calibri" w:hAnsi="Times New Roman" w:cs="Times New Roman"/>
                <w:lang w:val="es-ES"/>
              </w:rPr>
              <w:t>Shemot (Exod.) 25:1-40</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4 – Shemot </w:t>
            </w:r>
            <w:r>
              <w:rPr>
                <w:rFonts w:ascii="Times New Roman" w:eastAsia="Times New Roman" w:hAnsi="Times New Roman" w:cs="Times New Roman"/>
                <w:lang w:val="en-AU"/>
              </w:rPr>
              <w:t>25:23-30</w:t>
            </w:r>
          </w:p>
        </w:tc>
        <w:tc>
          <w:tcPr>
            <w:tcW w:w="0" w:type="auto"/>
            <w:tcBorders>
              <w:top w:val="single" w:sz="4" w:space="0" w:color="auto"/>
              <w:left w:val="single" w:sz="4" w:space="0" w:color="auto"/>
              <w:bottom w:val="single" w:sz="4" w:space="0" w:color="auto"/>
              <w:right w:val="single" w:sz="4" w:space="0" w:color="auto"/>
            </w:tcBorders>
          </w:tcPr>
          <w:p w:rsidR="00E668F4" w:rsidRPr="00441638" w:rsidRDefault="00E668F4" w:rsidP="00DD3E6A">
            <w:pPr>
              <w:keepNext/>
              <w:widowControl w:val="0"/>
              <w:snapToGrid w:val="0"/>
              <w:spacing w:after="0" w:line="240" w:lineRule="auto"/>
              <w:rPr>
                <w:rFonts w:ascii="Times New Roman" w:eastAsia="Calibri" w:hAnsi="Times New Roman" w:cs="Times New Roman"/>
                <w:lang w:val="en-AU"/>
              </w:rPr>
            </w:pPr>
          </w:p>
        </w:tc>
      </w:tr>
      <w:tr w:rsidR="00E668F4" w:rsidRPr="00441638" w:rsidTr="00CB25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 Is.</w:t>
            </w:r>
            <w:r w:rsidRPr="00441638">
              <w:rPr>
                <w:rFonts w:ascii="Times New Roman" w:eastAsia="Calibri" w:hAnsi="Times New Roman" w:cs="Times New Roman"/>
                <w:lang w:val="en-AU"/>
              </w:rPr>
              <w:t xml:space="preserve"> 60:17 – 61:3, 9</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5 – Shemot </w:t>
            </w:r>
            <w:r>
              <w:rPr>
                <w:rFonts w:ascii="Times New Roman" w:eastAsia="Times New Roman" w:hAnsi="Times New Roman" w:cs="Times New Roman"/>
                <w:lang w:val="en-AU"/>
              </w:rPr>
              <w:t>25:31-33</w:t>
            </w:r>
          </w:p>
        </w:tc>
        <w:tc>
          <w:tcPr>
            <w:tcW w:w="0" w:type="auto"/>
            <w:tcBorders>
              <w:top w:val="single" w:sz="4" w:space="0" w:color="auto"/>
              <w:left w:val="single" w:sz="4" w:space="0" w:color="auto"/>
              <w:bottom w:val="single" w:sz="4" w:space="0" w:color="auto"/>
              <w:right w:val="single" w:sz="4" w:space="0" w:color="auto"/>
            </w:tcBorders>
          </w:tcPr>
          <w:p w:rsidR="00E668F4" w:rsidRPr="00441638" w:rsidRDefault="00E668F4" w:rsidP="00DD3E6A">
            <w:pPr>
              <w:keepNext/>
              <w:widowControl w:val="0"/>
              <w:snapToGrid w:val="0"/>
              <w:spacing w:after="0" w:line="240" w:lineRule="auto"/>
              <w:jc w:val="center"/>
              <w:rPr>
                <w:rFonts w:ascii="Times New Roman" w:eastAsia="Calibri" w:hAnsi="Times New Roman" w:cs="Times New Roman"/>
                <w:b/>
                <w:lang w:val="en-AU"/>
              </w:rPr>
            </w:pPr>
            <w:r w:rsidRPr="00441638">
              <w:rPr>
                <w:rFonts w:ascii="Times New Roman" w:eastAsia="Calibri" w:hAnsi="Times New Roman" w:cs="Times New Roman"/>
                <w:b/>
                <w:lang w:val="en-AU"/>
              </w:rPr>
              <w:t>Monday &amp; Thursday</w:t>
            </w:r>
          </w:p>
          <w:p w:rsidR="00E668F4" w:rsidRPr="00441638" w:rsidRDefault="00E668F4" w:rsidP="00DD3E6A">
            <w:pPr>
              <w:keepNext/>
              <w:widowControl w:val="0"/>
              <w:snapToGrid w:val="0"/>
              <w:spacing w:after="0" w:line="240" w:lineRule="auto"/>
              <w:jc w:val="center"/>
              <w:rPr>
                <w:rFonts w:ascii="Times New Roman" w:eastAsia="Calibri" w:hAnsi="Times New Roman" w:cs="Times New Roman"/>
                <w:b/>
                <w:lang w:val="en-AU"/>
              </w:rPr>
            </w:pPr>
            <w:r w:rsidRPr="00441638">
              <w:rPr>
                <w:rFonts w:ascii="Times New Roman" w:eastAsia="Calibri" w:hAnsi="Times New Roman" w:cs="Times New Roman"/>
                <w:b/>
                <w:lang w:val="en-AU"/>
              </w:rPr>
              <w:t>Mornings</w:t>
            </w:r>
          </w:p>
        </w:tc>
      </w:tr>
      <w:tr w:rsidR="00E668F4" w:rsidRPr="00441638" w:rsidTr="00CB25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pacing w:after="0" w:line="240" w:lineRule="auto"/>
              <w:jc w:val="center"/>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40:1-26</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6 – Shemot </w:t>
            </w:r>
            <w:r>
              <w:rPr>
                <w:rFonts w:ascii="Times New Roman" w:eastAsia="Times New Roman" w:hAnsi="Times New Roman" w:cs="Times New Roman"/>
                <w:lang w:val="en-AU"/>
              </w:rPr>
              <w:t>25:34-36</w:t>
            </w:r>
          </w:p>
        </w:tc>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1 – Shemot </w:t>
            </w:r>
            <w:r>
              <w:rPr>
                <w:rFonts w:ascii="Times New Roman" w:eastAsia="Calibri" w:hAnsi="Times New Roman" w:cs="Times New Roman"/>
                <w:lang w:val="en-AU"/>
              </w:rPr>
              <w:t>26:1-3</w:t>
            </w:r>
          </w:p>
        </w:tc>
      </w:tr>
      <w:tr w:rsidR="00E668F4" w:rsidRPr="00441638" w:rsidTr="00CB25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59:1-</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Reader 7 – Shemot </w:t>
            </w:r>
            <w:r>
              <w:rPr>
                <w:rFonts w:ascii="Times New Roman" w:eastAsia="Times New Roman" w:hAnsi="Times New Roman" w:cs="Times New Roman"/>
                <w:lang w:val="en-AU"/>
              </w:rPr>
              <w:t>25:37-40</w:t>
            </w:r>
          </w:p>
        </w:tc>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2 – Shemot </w:t>
            </w:r>
            <w:r>
              <w:rPr>
                <w:rFonts w:ascii="Times New Roman" w:eastAsia="Calibri" w:hAnsi="Times New Roman" w:cs="Times New Roman"/>
                <w:lang w:val="en-AU"/>
              </w:rPr>
              <w:t>26:4-6</w:t>
            </w:r>
          </w:p>
        </w:tc>
      </w:tr>
      <w:tr w:rsidR="00E668F4" w:rsidRPr="00441638" w:rsidTr="00CB25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pacing w:after="0" w:line="240" w:lineRule="auto"/>
              <w:jc w:val="center"/>
              <w:rPr>
                <w:rFonts w:ascii="Times New Roman" w:eastAsia="Times New Roman" w:hAnsi="Times New Roman" w:cs="Times New Roman"/>
                <w:lang w:val="en-AU"/>
              </w:rPr>
            </w:pPr>
            <w:r w:rsidRPr="00441638">
              <w:rPr>
                <w:rFonts w:ascii="Times New Roman" w:eastAsia="Times New Roman" w:hAnsi="Times New Roman" w:cs="Times New Roman"/>
                <w:lang w:val="en-AU"/>
              </w:rPr>
              <w:t>Abot: 3:</w:t>
            </w:r>
            <w:r>
              <w:rPr>
                <w:rFonts w:ascii="Times New Roman" w:eastAsia="Times New Roman" w:hAnsi="Times New Roman" w:cs="Times New Roman"/>
                <w:lang w:val="en-A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      Maftir: Shemot </w:t>
            </w:r>
            <w:r>
              <w:rPr>
                <w:rFonts w:ascii="Times New Roman" w:eastAsia="Times New Roman" w:hAnsi="Times New Roman" w:cs="Times New Roman"/>
                <w:lang w:val="en-AU"/>
              </w:rPr>
              <w:t>25:37-40</w:t>
            </w:r>
          </w:p>
        </w:tc>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napToGrid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Reader 3 – Shemot </w:t>
            </w:r>
            <w:r>
              <w:rPr>
                <w:rFonts w:ascii="Times New Roman" w:eastAsia="Calibri" w:hAnsi="Times New Roman" w:cs="Times New Roman"/>
                <w:lang w:val="en-AU"/>
              </w:rPr>
              <w:t>26:7-9</w:t>
            </w:r>
          </w:p>
        </w:tc>
      </w:tr>
      <w:tr w:rsidR="00E668F4" w:rsidRPr="00441638" w:rsidTr="00CB255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8:5-10</w:t>
            </w:r>
            <w:r w:rsidRPr="00441638">
              <w:rPr>
                <w:rFonts w:ascii="Times New Roman" w:eastAsia="Calibri" w:hAnsi="Times New Roman" w:cs="Times New Roman"/>
                <w:lang w:val="en-AU"/>
              </w:rPr>
              <w:t>;</w:t>
            </w:r>
          </w:p>
          <w:p w:rsidR="00E668F4" w:rsidRPr="00441638" w:rsidRDefault="00E668F4" w:rsidP="00DD3E6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16:9-12</w:t>
            </w:r>
          </w:p>
        </w:tc>
        <w:tc>
          <w:tcPr>
            <w:tcW w:w="0" w:type="auto"/>
            <w:tcBorders>
              <w:top w:val="single" w:sz="4" w:space="0" w:color="auto"/>
              <w:left w:val="single" w:sz="4" w:space="0" w:color="auto"/>
              <w:bottom w:val="single" w:sz="4" w:space="0" w:color="auto"/>
              <w:right w:val="single" w:sz="4" w:space="0" w:color="auto"/>
            </w:tcBorders>
            <w:vAlign w:val="center"/>
            <w:hideMark/>
          </w:tcPr>
          <w:p w:rsidR="00E668F4" w:rsidRPr="00441638" w:rsidRDefault="00E668F4" w:rsidP="00DD3E6A">
            <w:pPr>
              <w:keepNext/>
              <w:widowControl w:val="0"/>
              <w:spacing w:after="0" w:line="240" w:lineRule="auto"/>
              <w:rPr>
                <w:rFonts w:ascii="Times New Roman" w:eastAsia="Calibri" w:hAnsi="Times New Roman" w:cs="Times New Roman"/>
                <w:lang w:val="en-AU"/>
              </w:rPr>
            </w:pPr>
            <w:r w:rsidRPr="00441638">
              <w:rPr>
                <w:rFonts w:ascii="Times New Roman" w:eastAsia="Calibri" w:hAnsi="Times New Roman" w:cs="Times New Roman"/>
                <w:lang w:val="en-AU"/>
              </w:rPr>
              <w:t xml:space="preserve">                  Isaiah 40:1-26</w:t>
            </w:r>
          </w:p>
        </w:tc>
        <w:tc>
          <w:tcPr>
            <w:tcW w:w="0" w:type="auto"/>
            <w:tcBorders>
              <w:top w:val="single" w:sz="4" w:space="0" w:color="auto"/>
              <w:left w:val="single" w:sz="4" w:space="0" w:color="auto"/>
              <w:bottom w:val="single" w:sz="4" w:space="0" w:color="auto"/>
              <w:right w:val="single" w:sz="4" w:space="0" w:color="auto"/>
            </w:tcBorders>
            <w:vAlign w:val="center"/>
          </w:tcPr>
          <w:p w:rsidR="00E668F4" w:rsidRPr="00441638" w:rsidRDefault="00E668F4" w:rsidP="00DD3E6A">
            <w:pPr>
              <w:keepNext/>
              <w:widowControl w:val="0"/>
              <w:spacing w:after="0" w:line="240" w:lineRule="auto"/>
              <w:rPr>
                <w:rFonts w:ascii="Times New Roman" w:eastAsia="Times New Roman" w:hAnsi="Times New Roman" w:cs="Times New Roman"/>
                <w:lang w:val="en-AU"/>
              </w:rPr>
            </w:pPr>
            <w:r w:rsidRPr="00441638">
              <w:rPr>
                <w:rFonts w:ascii="Times New Roman" w:eastAsia="Times New Roman" w:hAnsi="Times New Roman" w:cs="Times New Roman"/>
                <w:lang w:val="en-AU"/>
              </w:rPr>
              <w:t xml:space="preserve"> </w:t>
            </w:r>
          </w:p>
        </w:tc>
      </w:tr>
    </w:tbl>
    <w:p w:rsidR="00E668F4" w:rsidRDefault="00E668F4" w:rsidP="00DD3E6A">
      <w:pPr>
        <w:keepNext/>
        <w:widowControl w:val="0"/>
        <w:spacing w:after="0" w:line="240" w:lineRule="auto"/>
        <w:jc w:val="both"/>
        <w:rPr>
          <w:rFonts w:ascii="Times New Roman" w:eastAsia="Book Antiqua" w:hAnsi="Times New Roman" w:cs="Times New Roman"/>
        </w:rPr>
      </w:pPr>
    </w:p>
    <w:p w:rsidR="00560FB5" w:rsidRPr="00B60117" w:rsidRDefault="00560FB5" w:rsidP="00DD3E6A">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560FB5" w:rsidRPr="00B60117" w:rsidRDefault="00560FB5" w:rsidP="00DD3E6A">
      <w:pPr>
        <w:keepNext/>
        <w:widowControl w:val="0"/>
        <w:spacing w:after="0" w:line="240" w:lineRule="auto"/>
        <w:jc w:val="both"/>
        <w:rPr>
          <w:rFonts w:ascii="Arial Narrow" w:hAnsi="Arial Narrow" w:cs="Times New Roman"/>
          <w:w w:val="90"/>
          <w:kern w:val="16"/>
          <w14:ligatures w14:val="all"/>
        </w:rPr>
      </w:pP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p>
    <w:p w:rsidR="00560FB5" w:rsidRPr="00B60117" w:rsidRDefault="00560FB5" w:rsidP="00DD3E6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60FB5" w:rsidRPr="00B60117" w:rsidRDefault="00560FB5" w:rsidP="00DD3E6A">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560FB5" w:rsidRPr="00B60117" w:rsidRDefault="00560FB5" w:rsidP="00DD3E6A">
      <w:pPr>
        <w:keepNext/>
        <w:widowControl w:val="0"/>
        <w:spacing w:after="0" w:line="240" w:lineRule="auto"/>
        <w:jc w:val="center"/>
        <w:rPr>
          <w:rFonts w:ascii="Century Schoolbook" w:hAnsi="Century Schoolbook" w:cs="Times New Roman"/>
          <w:b/>
          <w:bCs/>
          <w:w w:val="90"/>
          <w:kern w:val="16"/>
          <w14:ligatures w14:val="all"/>
        </w:rPr>
      </w:pPr>
    </w:p>
    <w:p w:rsidR="00560FB5" w:rsidRPr="00B60117" w:rsidRDefault="00560FB5" w:rsidP="00DD3E6A">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E668F4" w:rsidRDefault="00E668F4" w:rsidP="00DD3E6A">
      <w:pPr>
        <w:keepNext/>
        <w:widowControl w:val="0"/>
        <w:spacing w:after="0" w:line="240" w:lineRule="auto"/>
        <w:jc w:val="both"/>
        <w:rPr>
          <w:rFonts w:ascii="Times New Roman" w:hAnsi="Times New Roman" w:cs="Times New Roman"/>
        </w:rPr>
      </w:pPr>
    </w:p>
    <w:p w:rsidR="00E668F4" w:rsidRDefault="005E1F99" w:rsidP="00DD3E6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Materials for the Sanctuary – Exodus 25:1-7</w:t>
      </w:r>
    </w:p>
    <w:p w:rsidR="005E1F99" w:rsidRDefault="005E1F99" w:rsidP="00DD3E6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Purpose of the Sanctuary – Exodus 25:8-9</w:t>
      </w:r>
    </w:p>
    <w:p w:rsidR="005E1F99" w:rsidRDefault="005E1F99" w:rsidP="00DD3E6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Ark – Exodus 25:10-16</w:t>
      </w:r>
    </w:p>
    <w:p w:rsidR="005E1F99" w:rsidRDefault="005E1F99" w:rsidP="00DD3E6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Mercy-Seat and the Cherubim – Exodus 25:17-22</w:t>
      </w:r>
    </w:p>
    <w:p w:rsidR="005E1F99" w:rsidRDefault="005E1F99" w:rsidP="00DD3E6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Table of Showbread – Exodus 25:23-30</w:t>
      </w:r>
    </w:p>
    <w:p w:rsidR="005E1F99" w:rsidRDefault="005E1F99" w:rsidP="00DD3E6A">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Menorah (Candlestick) – Exodus 25:31-40</w:t>
      </w:r>
    </w:p>
    <w:p w:rsidR="00C916F3" w:rsidRDefault="00C916F3" w:rsidP="00DD3E6A">
      <w:pPr>
        <w:keepNext/>
        <w:widowControl w:val="0"/>
        <w:pBdr>
          <w:bottom w:val="double" w:sz="6" w:space="1" w:color="auto"/>
        </w:pBdr>
        <w:spacing w:after="0" w:line="240" w:lineRule="auto"/>
        <w:jc w:val="both"/>
        <w:rPr>
          <w:rFonts w:ascii="Times New Roman" w:hAnsi="Times New Roman" w:cs="Times New Roman"/>
        </w:rPr>
      </w:pPr>
    </w:p>
    <w:p w:rsidR="00C916F3" w:rsidRDefault="00C916F3" w:rsidP="00DD3E6A">
      <w:pPr>
        <w:keepNext/>
        <w:widowControl w:val="0"/>
        <w:spacing w:after="0" w:line="240" w:lineRule="auto"/>
        <w:jc w:val="both"/>
        <w:rPr>
          <w:rFonts w:ascii="Times New Roman" w:hAnsi="Times New Roman" w:cs="Times New Roman"/>
        </w:rPr>
      </w:pPr>
    </w:p>
    <w:p w:rsidR="00C916F3" w:rsidRPr="0011467C" w:rsidRDefault="00C916F3" w:rsidP="00DD3E6A">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C916F3" w:rsidRPr="0011467C" w:rsidRDefault="00C916F3" w:rsidP="00DD3E6A">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C916F3" w:rsidRPr="0011467C" w:rsidRDefault="00C916F3" w:rsidP="00DD3E6A">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IX: The Tabernacle</w:t>
      </w:r>
    </w:p>
    <w:p w:rsidR="00C916F3" w:rsidRPr="0011467C" w:rsidRDefault="00C916F3" w:rsidP="00DD3E6A">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w:t>
      </w:r>
      <w:r>
        <w:rPr>
          <w:rFonts w:ascii="Times New Roman" w:eastAsia="Calibri" w:hAnsi="Times New Roman" w:cs="Times New Roman"/>
          <w:lang w:val="en-AU"/>
        </w:rPr>
        <w:t xml:space="preserve"> &amp; Rabbi Yitschaq Magriso</w:t>
      </w:r>
      <w:r w:rsidRPr="0011467C">
        <w:rPr>
          <w:rFonts w:ascii="Times New Roman" w:eastAsia="Calibri" w:hAnsi="Times New Roman" w:cs="Times New Roman"/>
          <w:lang w:val="en-AU"/>
        </w:rPr>
        <w:t>, Translated by: Rabbi Aryeh Kaplan</w:t>
      </w:r>
    </w:p>
    <w:p w:rsidR="00C916F3" w:rsidRPr="0011467C" w:rsidRDefault="00C916F3" w:rsidP="00DD3E6A">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Pr>
          <w:rFonts w:ascii="Times New Roman" w:eastAsia="Calibri" w:hAnsi="Times New Roman" w:cs="Times New Roman"/>
          <w:lang w:val="en-AU"/>
        </w:rPr>
        <w:t>Publishing Corp. (New York, 1990</w:t>
      </w:r>
      <w:r w:rsidRPr="0011467C">
        <w:rPr>
          <w:rFonts w:ascii="Times New Roman" w:eastAsia="Calibri" w:hAnsi="Times New Roman" w:cs="Times New Roman"/>
          <w:lang w:val="en-AU"/>
        </w:rPr>
        <w:t>)</w:t>
      </w:r>
    </w:p>
    <w:p w:rsidR="00C916F3" w:rsidRDefault="00C916F3" w:rsidP="00DD3E6A">
      <w:pPr>
        <w:keepNext/>
        <w:widowControl w:val="0"/>
        <w:pBdr>
          <w:bottom w:val="double" w:sz="6" w:space="1" w:color="auto"/>
        </w:pBd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9</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The Tabernacle</w:t>
      </w:r>
      <w:r>
        <w:rPr>
          <w:rFonts w:ascii="Times New Roman" w:eastAsia="Calibri" w:hAnsi="Times New Roman" w:cs="Times New Roman"/>
          <w:lang w:val="en-AU"/>
        </w:rPr>
        <w:t>,” pp. 3-78</w:t>
      </w:r>
    </w:p>
    <w:p w:rsidR="005E1F99" w:rsidRDefault="005E1F99" w:rsidP="00DD3E6A">
      <w:pPr>
        <w:keepNext/>
        <w:widowControl w:val="0"/>
        <w:pBdr>
          <w:bottom w:val="double" w:sz="6" w:space="1" w:color="auto"/>
        </w:pBdr>
        <w:spacing w:after="0" w:line="240" w:lineRule="auto"/>
        <w:jc w:val="center"/>
        <w:rPr>
          <w:rFonts w:ascii="Times New Roman" w:eastAsia="Calibri" w:hAnsi="Times New Roman" w:cs="Times New Roman"/>
          <w:lang w:val="en-AU"/>
        </w:rPr>
      </w:pPr>
    </w:p>
    <w:p w:rsidR="00C916F3" w:rsidRDefault="00C916F3" w:rsidP="00DD3E6A">
      <w:pPr>
        <w:keepNext/>
        <w:widowControl w:val="0"/>
        <w:spacing w:after="0" w:line="240" w:lineRule="auto"/>
        <w:jc w:val="both"/>
        <w:rPr>
          <w:rFonts w:ascii="Times New Roman" w:hAnsi="Times New Roman" w:cs="Times New Roman"/>
        </w:rPr>
      </w:pPr>
    </w:p>
    <w:p w:rsidR="00C916F3" w:rsidRPr="00121E4B" w:rsidRDefault="00C916F3" w:rsidP="00DD3E6A">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C916F3" w:rsidRPr="00121E4B" w:rsidRDefault="00C916F3" w:rsidP="00DD3E6A">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sidRPr="00C916F3">
        <w:rPr>
          <w:rFonts w:ascii="Palatino Linotype" w:hAnsi="Palatino Linotype" w:cs="Times New Roman"/>
          <w:b/>
          <w:sz w:val="28"/>
          <w:szCs w:val="28"/>
        </w:rPr>
        <w:t>25:1-40</w:t>
      </w:r>
    </w:p>
    <w:p w:rsidR="00C916F3" w:rsidRPr="00121E4B" w:rsidRDefault="00C916F3" w:rsidP="00DD3E6A">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C916F3" w:rsidRPr="00121E4B" w:rsidTr="00CB2550">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C916F3" w:rsidRPr="00121E4B" w:rsidRDefault="00C916F3" w:rsidP="00DD3E6A">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C916F3" w:rsidRPr="00121E4B" w:rsidRDefault="00C916F3" w:rsidP="00DD3E6A">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A05E68"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1.</w:t>
            </w:r>
            <w:r w:rsidRPr="00A05E68">
              <w:rPr>
                <w:rFonts w:ascii="Times New Roman" w:hAnsi="Times New Roman" w:cs="Times New Roman"/>
                <w:bCs/>
              </w:rPr>
              <w:t>"</w:t>
            </w:r>
            <w:r>
              <w:rPr>
                <w:rFonts w:ascii="Times New Roman" w:hAnsi="Times New Roman" w:cs="Times New Roman"/>
                <w:bCs/>
              </w:rPr>
              <w:t>The Lord spoke to Moses saying:</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C21B40" w:rsidRPr="00C21B40">
              <w:rPr>
                <w:rFonts w:ascii="Times New Roman" w:hAnsi="Times New Roman" w:cs="Times New Roman"/>
                <w:bCs/>
              </w:rPr>
              <w:t xml:space="preserve">¶ And the </w:t>
            </w:r>
            <w:r w:rsidR="00C21B40">
              <w:rPr>
                <w:rFonts w:ascii="Times New Roman" w:hAnsi="Times New Roman" w:cs="Times New Roman"/>
                <w:bCs/>
              </w:rPr>
              <w:t>Lord spoke with Mosheh, saying,</w:t>
            </w:r>
            <w:r w:rsidR="00C21B40" w:rsidRPr="00C21B40">
              <w:rPr>
                <w:rFonts w:ascii="Times New Roman" w:hAnsi="Times New Roman" w:cs="Times New Roman"/>
                <w:bCs/>
              </w:rPr>
              <w:t xml:space="preserve"> </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A05E68" w:rsidRPr="00A05E68">
              <w:rPr>
                <w:rFonts w:ascii="Times New Roman" w:hAnsi="Times New Roman" w:cs="Times New Roman"/>
                <w:bCs/>
              </w:rPr>
              <w:t xml:space="preserve">"Speak to the children of Israel, and </w:t>
            </w:r>
            <w:r w:rsidR="00A05E68" w:rsidRPr="002D33FD">
              <w:rPr>
                <w:rFonts w:ascii="Times New Roman" w:hAnsi="Times New Roman" w:cs="Times New Roman"/>
                <w:b/>
                <w:bCs/>
                <w:highlight w:val="yellow"/>
              </w:rPr>
              <w:t>have them take for Me an offering</w:t>
            </w:r>
            <w:r w:rsidR="00A05E68" w:rsidRPr="00A05E68">
              <w:rPr>
                <w:rFonts w:ascii="Times New Roman" w:hAnsi="Times New Roman" w:cs="Times New Roman"/>
                <w:bCs/>
              </w:rPr>
              <w:t>; from every person</w:t>
            </w:r>
            <w:r w:rsidR="002D33FD">
              <w:rPr>
                <w:rFonts w:ascii="Times New Roman" w:hAnsi="Times New Roman" w:cs="Times New Roman"/>
                <w:bCs/>
              </w:rPr>
              <w:t xml:space="preserve"> </w:t>
            </w:r>
            <w:r w:rsidR="00A05E68" w:rsidRPr="00A05E68">
              <w:rPr>
                <w:rFonts w:ascii="Times New Roman" w:hAnsi="Times New Roman" w:cs="Times New Roman"/>
                <w:bCs/>
              </w:rPr>
              <w:t>whose heart ins</w:t>
            </w:r>
            <w:r w:rsidR="002D33FD">
              <w:rPr>
                <w:rFonts w:ascii="Times New Roman" w:hAnsi="Times New Roman" w:cs="Times New Roman"/>
                <w:bCs/>
              </w:rPr>
              <w:t>pires him to generosity, you wi</w:t>
            </w:r>
            <w:r w:rsidR="00A05E68" w:rsidRPr="00A05E68">
              <w:rPr>
                <w:rFonts w:ascii="Times New Roman" w:hAnsi="Times New Roman" w:cs="Times New Roman"/>
                <w:bCs/>
              </w:rPr>
              <w:t>ll take My offering.</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C21B40" w:rsidRPr="00C21B40">
              <w:rPr>
                <w:rFonts w:ascii="Times New Roman" w:hAnsi="Times New Roman" w:cs="Times New Roman"/>
                <w:bCs/>
              </w:rPr>
              <w:t>Speak unto the c</w:t>
            </w:r>
            <w:r w:rsidR="00C21B40">
              <w:rPr>
                <w:rFonts w:ascii="Times New Roman" w:hAnsi="Times New Roman" w:cs="Times New Roman"/>
                <w:bCs/>
              </w:rPr>
              <w:t xml:space="preserve">hildren of Israel, </w:t>
            </w:r>
            <w:r w:rsidR="00C21B40" w:rsidRPr="00C21B40">
              <w:rPr>
                <w:rFonts w:ascii="Times New Roman" w:hAnsi="Times New Roman" w:cs="Times New Roman"/>
                <w:b/>
                <w:bCs/>
                <w:highlight w:val="yellow"/>
              </w:rPr>
              <w:t>that they will set apart (take) before me a Separation</w:t>
            </w:r>
            <w:r w:rsidR="00C21B40" w:rsidRPr="00C21B40">
              <w:rPr>
                <w:rFonts w:ascii="Times New Roman" w:hAnsi="Times New Roman" w:cs="Times New Roman"/>
                <w:bCs/>
              </w:rPr>
              <w:t>: of every one whose heart is wi</w:t>
            </w:r>
            <w:r w:rsidR="00C21B40">
              <w:rPr>
                <w:rFonts w:ascii="Times New Roman" w:hAnsi="Times New Roman" w:cs="Times New Roman"/>
                <w:bCs/>
              </w:rPr>
              <w:t>lling, but not by constraint, you wi</w:t>
            </w:r>
            <w:r w:rsidR="00C21B40" w:rsidRPr="00C21B40">
              <w:rPr>
                <w:rFonts w:ascii="Times New Roman" w:hAnsi="Times New Roman" w:cs="Times New Roman"/>
                <w:bCs/>
              </w:rPr>
              <w:t>ll take my separation.</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A05E68" w:rsidRPr="00A05E68">
              <w:rPr>
                <w:rFonts w:ascii="Times New Roman" w:hAnsi="Times New Roman" w:cs="Times New Roman"/>
                <w:bCs/>
              </w:rPr>
              <w:t xml:space="preserve">And this is </w:t>
            </w:r>
            <w:r w:rsidR="00A05E68" w:rsidRPr="00C21B40">
              <w:rPr>
                <w:rFonts w:ascii="Times New Roman" w:hAnsi="Times New Roman" w:cs="Times New Roman"/>
                <w:b/>
                <w:bCs/>
                <w:highlight w:val="yellow"/>
              </w:rPr>
              <w:t>the offering</w:t>
            </w:r>
            <w:r w:rsidR="00A05E68" w:rsidRPr="00A05E68">
              <w:rPr>
                <w:rFonts w:ascii="Times New Roman" w:hAnsi="Times New Roman" w:cs="Times New Roman"/>
                <w:bCs/>
              </w:rPr>
              <w:t xml:space="preserve"> that you shall take from them: gold, silver, and copper;</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C21B40" w:rsidRPr="00C21B40">
              <w:rPr>
                <w:rFonts w:ascii="Times New Roman" w:hAnsi="Times New Roman" w:cs="Times New Roman"/>
                <w:bCs/>
              </w:rPr>
              <w:t>And this</w:t>
            </w:r>
            <w:r w:rsidR="00C21B40">
              <w:rPr>
                <w:rFonts w:ascii="Times New Roman" w:hAnsi="Times New Roman" w:cs="Times New Roman"/>
                <w:bCs/>
              </w:rPr>
              <w:t xml:space="preserve"> is the </w:t>
            </w:r>
            <w:r w:rsidR="00C21B40" w:rsidRPr="00C21B40">
              <w:rPr>
                <w:rFonts w:ascii="Times New Roman" w:hAnsi="Times New Roman" w:cs="Times New Roman"/>
                <w:b/>
                <w:bCs/>
                <w:highlight w:val="yellow"/>
              </w:rPr>
              <w:t>separation</w:t>
            </w:r>
            <w:r w:rsidR="00C21B40">
              <w:rPr>
                <w:rFonts w:ascii="Times New Roman" w:hAnsi="Times New Roman" w:cs="Times New Roman"/>
                <w:bCs/>
              </w:rPr>
              <w:t xml:space="preserve"> which you wi</w:t>
            </w:r>
            <w:r w:rsidR="00C21B40" w:rsidRPr="00C21B40">
              <w:rPr>
                <w:rFonts w:ascii="Times New Roman" w:hAnsi="Times New Roman" w:cs="Times New Roman"/>
                <w:bCs/>
              </w:rPr>
              <w:t>ll take of them: gold, and silver, and brass;</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A05E68" w:rsidRPr="00A05E68">
              <w:rPr>
                <w:rFonts w:ascii="Times New Roman" w:hAnsi="Times New Roman" w:cs="Times New Roman"/>
                <w:bCs/>
              </w:rPr>
              <w:t>blue, purple, and crimson wool; linen and goat hair;</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C21B40" w:rsidRPr="00C21B40">
              <w:rPr>
                <w:rFonts w:ascii="Times New Roman" w:hAnsi="Times New Roman" w:cs="Times New Roman"/>
                <w:bCs/>
              </w:rPr>
              <w:t xml:space="preserve">and hyacinth, and purple, and crimson, and fine </w:t>
            </w:r>
            <w:r w:rsidR="00C21B40" w:rsidRPr="00C21B40">
              <w:rPr>
                <w:rFonts w:ascii="Times New Roman" w:hAnsi="Times New Roman" w:cs="Times New Roman"/>
                <w:bCs/>
              </w:rPr>
              <w:lastRenderedPageBreak/>
              <w:t>linen; and goats' skins,</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5. </w:t>
            </w:r>
            <w:r w:rsidR="00A05E68" w:rsidRPr="00A05E68">
              <w:rPr>
                <w:rFonts w:ascii="Times New Roman" w:hAnsi="Times New Roman" w:cs="Times New Roman"/>
                <w:bCs/>
              </w:rPr>
              <w:t>ram skins dyed red, tachash skins, and acacia wood;</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C21B40" w:rsidRPr="00C21B40">
              <w:rPr>
                <w:rFonts w:ascii="Times New Roman" w:hAnsi="Times New Roman" w:cs="Times New Roman"/>
                <w:bCs/>
              </w:rPr>
              <w:t>and skins of rams dyed red, and purpled skins, and woods of sittin,</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A05E68" w:rsidRPr="00A05E68">
              <w:rPr>
                <w:rFonts w:ascii="Times New Roman" w:hAnsi="Times New Roman" w:cs="Times New Roman"/>
                <w:bCs/>
              </w:rPr>
              <w:t>oil for lighting, spices for the anointing oil and for the incense;</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C21B40" w:rsidRPr="00C21B40">
              <w:rPr>
                <w:rFonts w:ascii="Times New Roman" w:hAnsi="Times New Roman" w:cs="Times New Roman"/>
                <w:bCs/>
              </w:rPr>
              <w:t>and olive oil for the light, and aromatics for the confection of the pure anointing oil, and of the fragrant incense;</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A05E68" w:rsidRPr="00A05E68">
              <w:rPr>
                <w:rFonts w:ascii="Times New Roman" w:hAnsi="Times New Roman" w:cs="Times New Roman"/>
                <w:bCs/>
              </w:rPr>
              <w:t>shoham stones and filling stones for the ephod and for the choshen.</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C21B40" w:rsidRPr="00C21B40">
              <w:rPr>
                <w:rFonts w:ascii="Times New Roman" w:hAnsi="Times New Roman" w:cs="Times New Roman"/>
                <w:bCs/>
              </w:rPr>
              <w:t>gems of beryl that are gems of perfection, for engra</w:t>
            </w:r>
            <w:r w:rsidR="00C21B40">
              <w:rPr>
                <w:rFonts w:ascii="Times New Roman" w:hAnsi="Times New Roman" w:cs="Times New Roman"/>
                <w:bCs/>
              </w:rPr>
              <w:t>ving and insertion in the ephod</w:t>
            </w:r>
            <w:r w:rsidR="00C21B40" w:rsidRPr="00C21B40">
              <w:rPr>
                <w:rFonts w:ascii="Times New Roman" w:hAnsi="Times New Roman" w:cs="Times New Roman"/>
                <w:bCs/>
              </w:rPr>
              <w:t xml:space="preserve"> and in the breastplate.</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A05E68" w:rsidRPr="002D33FD">
              <w:rPr>
                <w:rFonts w:ascii="Times New Roman" w:hAnsi="Times New Roman" w:cs="Times New Roman"/>
                <w:b/>
                <w:bCs/>
                <w:highlight w:val="yellow"/>
              </w:rPr>
              <w:t>And they shall make Me a sanctuary and I will dwell in their midst</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C21B40" w:rsidRPr="00C21B40">
              <w:rPr>
                <w:rFonts w:ascii="Times New Roman" w:hAnsi="Times New Roman" w:cs="Times New Roman"/>
                <w:b/>
                <w:bCs/>
                <w:highlight w:val="yellow"/>
              </w:rPr>
              <w:t>And they will make a Sanctuary to My Name, that My Shekinah may dwell among them.</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A05E68"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Pr="00A05E68">
              <w:rPr>
                <w:rFonts w:ascii="Times New Roman" w:hAnsi="Times New Roman" w:cs="Times New Roman"/>
                <w:bCs/>
              </w:rPr>
              <w:t xml:space="preserve">according to all that I show you, </w:t>
            </w:r>
            <w:r w:rsidRPr="002D33FD">
              <w:rPr>
                <w:rFonts w:ascii="Times New Roman" w:hAnsi="Times New Roman" w:cs="Times New Roman"/>
                <w:b/>
                <w:bCs/>
                <w:highlight w:val="yellow"/>
              </w:rPr>
              <w:t>the pattern</w:t>
            </w:r>
            <w:r w:rsidRPr="00A05E68">
              <w:rPr>
                <w:rFonts w:ascii="Times New Roman" w:hAnsi="Times New Roman" w:cs="Times New Roman"/>
                <w:bCs/>
              </w:rPr>
              <w:t xml:space="preserve"> of the Mishkan and </w:t>
            </w:r>
            <w:r w:rsidRPr="002D33FD">
              <w:rPr>
                <w:rFonts w:ascii="Times New Roman" w:hAnsi="Times New Roman" w:cs="Times New Roman"/>
                <w:b/>
                <w:bCs/>
                <w:highlight w:val="yellow"/>
              </w:rPr>
              <w:t>the pattern</w:t>
            </w:r>
            <w:r w:rsidRPr="00A05E68">
              <w:rPr>
                <w:rFonts w:ascii="Times New Roman" w:hAnsi="Times New Roman" w:cs="Times New Roman"/>
                <w:bCs/>
              </w:rPr>
              <w:t xml:space="preserve"> of all its vessels; and so shall you do.</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C21B40" w:rsidRPr="00C21B40">
              <w:rPr>
                <w:rFonts w:ascii="Times New Roman" w:hAnsi="Times New Roman" w:cs="Times New Roman"/>
                <w:bCs/>
              </w:rPr>
              <w:t>A</w:t>
            </w:r>
            <w:r w:rsidR="00C21B40">
              <w:rPr>
                <w:rFonts w:ascii="Times New Roman" w:hAnsi="Times New Roman" w:cs="Times New Roman"/>
                <w:bCs/>
              </w:rPr>
              <w:t>ccording to all that I show you</w:t>
            </w:r>
            <w:r w:rsidR="00C21B40" w:rsidRPr="00C21B40">
              <w:rPr>
                <w:rFonts w:ascii="Times New Roman" w:hAnsi="Times New Roman" w:cs="Times New Roman"/>
                <w:bCs/>
              </w:rPr>
              <w:t xml:space="preserve">, </w:t>
            </w:r>
            <w:r w:rsidR="00C21B40" w:rsidRPr="00C21B40">
              <w:rPr>
                <w:rFonts w:ascii="Times New Roman" w:hAnsi="Times New Roman" w:cs="Times New Roman"/>
                <w:b/>
                <w:bCs/>
                <w:highlight w:val="yellow"/>
              </w:rPr>
              <w:t>the likeness</w:t>
            </w:r>
            <w:r w:rsidR="00C21B40" w:rsidRPr="00C21B40">
              <w:rPr>
                <w:rFonts w:ascii="Times New Roman" w:hAnsi="Times New Roman" w:cs="Times New Roman"/>
                <w:bCs/>
              </w:rPr>
              <w:t xml:space="preserve"> of the tabernacle and </w:t>
            </w:r>
            <w:r w:rsidR="00C21B40" w:rsidRPr="00C21B40">
              <w:rPr>
                <w:rFonts w:ascii="Times New Roman" w:hAnsi="Times New Roman" w:cs="Times New Roman"/>
                <w:b/>
                <w:bCs/>
                <w:highlight w:val="yellow"/>
              </w:rPr>
              <w:t>the likeness</w:t>
            </w:r>
            <w:r w:rsidR="00C21B40" w:rsidRPr="00C21B40">
              <w:rPr>
                <w:rFonts w:ascii="Times New Roman" w:hAnsi="Times New Roman" w:cs="Times New Roman"/>
                <w:bCs/>
              </w:rPr>
              <w:t xml:space="preserve"> of all its vessels, so shalt thou make.</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A05E68" w:rsidRPr="002D33FD">
              <w:rPr>
                <w:rFonts w:ascii="Times New Roman" w:hAnsi="Times New Roman" w:cs="Times New Roman"/>
                <w:b/>
                <w:bCs/>
                <w:highlight w:val="yellow"/>
              </w:rPr>
              <w:t>They shall make an ark of acacia wood, two and a half cubits its length, a cubit and a half its width, and a cubit and a half its height.</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C21B40" w:rsidRPr="00C21B40">
              <w:rPr>
                <w:rFonts w:ascii="Times New Roman" w:hAnsi="Times New Roman" w:cs="Times New Roman"/>
                <w:b/>
                <w:bCs/>
                <w:highlight w:val="yellow"/>
              </w:rPr>
              <w:t>¶ And they will make an ark of sitta wood; two cubits and a half its length, a cubit and a half its breadth, and a cubit and a half its height.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A05E68" w:rsidRPr="00A05E68">
              <w:rPr>
                <w:rFonts w:ascii="Times New Roman" w:hAnsi="Times New Roman" w:cs="Times New Roman"/>
                <w:bCs/>
              </w:rPr>
              <w:t>And you shall overlay it with pure gold; from inside and from outside you shall overlay it, and you shall make upon it a golden crown all around.</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C21B40">
              <w:rPr>
                <w:rFonts w:ascii="Times New Roman" w:hAnsi="Times New Roman" w:cs="Times New Roman"/>
                <w:bCs/>
              </w:rPr>
              <w:t>And you will</w:t>
            </w:r>
            <w:r w:rsidR="00C21B40" w:rsidRPr="00C21B40">
              <w:rPr>
                <w:rFonts w:ascii="Times New Roman" w:hAnsi="Times New Roman" w:cs="Times New Roman"/>
                <w:bCs/>
              </w:rPr>
              <w:t xml:space="preserve"> cover it with pure go</w:t>
            </w:r>
            <w:r w:rsidR="00C21B40">
              <w:rPr>
                <w:rFonts w:ascii="Times New Roman" w:hAnsi="Times New Roman" w:cs="Times New Roman"/>
                <w:bCs/>
              </w:rPr>
              <w:t>ld within and without, and will</w:t>
            </w:r>
            <w:r w:rsidR="00C21B40" w:rsidRPr="00C21B40">
              <w:rPr>
                <w:rFonts w:ascii="Times New Roman" w:hAnsi="Times New Roman" w:cs="Times New Roman"/>
                <w:bCs/>
              </w:rPr>
              <w:t xml:space="preserve"> make upon it a crown of gold round about.</w:t>
            </w:r>
          </w:p>
          <w:p w:rsidR="00C142C3" w:rsidRPr="00121E4B" w:rsidRDefault="00C142C3"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C142C3">
              <w:rPr>
                <w:rFonts w:ascii="Times New Roman" w:hAnsi="Times New Roman" w:cs="Times New Roman"/>
                <w:bCs/>
              </w:rPr>
              <w:t>A cor</w:t>
            </w:r>
            <w:r>
              <w:rPr>
                <w:rFonts w:ascii="Times New Roman" w:hAnsi="Times New Roman" w:cs="Times New Roman"/>
                <w:bCs/>
              </w:rPr>
              <w:t>onal of gold shall surround it.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A05E68" w:rsidRPr="00A05E68">
              <w:rPr>
                <w:rFonts w:ascii="Times New Roman" w:hAnsi="Times New Roman" w:cs="Times New Roman"/>
                <w:bCs/>
              </w:rPr>
              <w:t>And you shall cast four golden rings for it, and you shall place them upon its four corners, two rings on its one side, and two rings on its other side.</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C21B40">
              <w:rPr>
                <w:rFonts w:ascii="Times New Roman" w:hAnsi="Times New Roman" w:cs="Times New Roman"/>
                <w:bCs/>
              </w:rPr>
              <w:t>And you will</w:t>
            </w:r>
            <w:r w:rsidR="00C21B40" w:rsidRPr="00C21B40">
              <w:rPr>
                <w:rFonts w:ascii="Times New Roman" w:hAnsi="Times New Roman" w:cs="Times New Roman"/>
                <w:bCs/>
              </w:rPr>
              <w:t xml:space="preserve"> cast for it four rings of gold, and set them upon its four corners; two rings for one side, and two rings for the second side.</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A05E68" w:rsidRPr="00A05E68">
              <w:rPr>
                <w:rFonts w:ascii="Times New Roman" w:hAnsi="Times New Roman" w:cs="Times New Roman"/>
                <w:bCs/>
              </w:rPr>
              <w:t>And you shall make poles of acacia wood and you shall overlay them with gold.</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C21B40">
              <w:rPr>
                <w:rFonts w:ascii="Times New Roman" w:hAnsi="Times New Roman" w:cs="Times New Roman"/>
                <w:bCs/>
              </w:rPr>
              <w:t>And you will</w:t>
            </w:r>
            <w:r w:rsidR="00C21B40" w:rsidRPr="00C21B40">
              <w:rPr>
                <w:rFonts w:ascii="Times New Roman" w:hAnsi="Times New Roman" w:cs="Times New Roman"/>
                <w:bCs/>
              </w:rPr>
              <w:t xml:space="preserve"> make staves of sitta wood, and cover them with gold;</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A05E68" w:rsidRPr="00A05E68">
              <w:rPr>
                <w:rFonts w:ascii="Times New Roman" w:hAnsi="Times New Roman" w:cs="Times New Roman"/>
                <w:bCs/>
              </w:rPr>
              <w:t>And you shall bring the poles into the rings on the sides of the a</w:t>
            </w:r>
            <w:r w:rsidR="00A05E68">
              <w:rPr>
                <w:rFonts w:ascii="Times New Roman" w:hAnsi="Times New Roman" w:cs="Times New Roman"/>
                <w:bCs/>
              </w:rPr>
              <w:t>rk, to carry the ark with them.</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C21B40">
              <w:rPr>
                <w:rFonts w:ascii="Times New Roman" w:hAnsi="Times New Roman" w:cs="Times New Roman"/>
                <w:bCs/>
              </w:rPr>
              <w:t>and you will</w:t>
            </w:r>
            <w:r w:rsidR="00C21B40" w:rsidRPr="00C21B40">
              <w:rPr>
                <w:rFonts w:ascii="Times New Roman" w:hAnsi="Times New Roman" w:cs="Times New Roman"/>
                <w:bCs/>
              </w:rPr>
              <w:t xml:space="preserve"> introduce the staves into the rings on the sides of the ark, that the ark may be carried upon them.</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A05E68" w:rsidRPr="00A05E68">
              <w:rPr>
                <w:rFonts w:ascii="Times New Roman" w:hAnsi="Times New Roman" w:cs="Times New Roman"/>
                <w:bCs/>
              </w:rPr>
              <w:t>The poles of the ark shall be in the rings; they shall not be removed from it.</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C21B40">
              <w:rPr>
                <w:rFonts w:ascii="Times New Roman" w:hAnsi="Times New Roman" w:cs="Times New Roman"/>
                <w:bCs/>
              </w:rPr>
              <w:t>The staves wi</w:t>
            </w:r>
            <w:r w:rsidR="00C21B40" w:rsidRPr="00C21B40">
              <w:rPr>
                <w:rFonts w:ascii="Times New Roman" w:hAnsi="Times New Roman" w:cs="Times New Roman"/>
                <w:bCs/>
              </w:rPr>
              <w:t>ll be inlaid in the rings of the ark, and not be removed from it.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A05E68" w:rsidRPr="00A05E68">
              <w:rPr>
                <w:rFonts w:ascii="Times New Roman" w:hAnsi="Times New Roman" w:cs="Times New Roman"/>
                <w:bCs/>
              </w:rPr>
              <w:t>And you shall place into the ark the testimony, which I will give you.</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C21B40" w:rsidRPr="00C21B40">
              <w:rPr>
                <w:rFonts w:ascii="Times New Roman" w:hAnsi="Times New Roman" w:cs="Times New Roman"/>
                <w:bCs/>
              </w:rPr>
              <w:t xml:space="preserve">And thou shalt </w:t>
            </w:r>
            <w:r w:rsidR="00C21B40">
              <w:rPr>
                <w:rFonts w:ascii="Times New Roman" w:hAnsi="Times New Roman" w:cs="Times New Roman"/>
                <w:bCs/>
              </w:rPr>
              <w:t>put within the ark the testimony that I will give you</w:t>
            </w:r>
            <w:r w:rsidR="00C21B40" w:rsidRPr="00C21B40">
              <w:rPr>
                <w:rFonts w:ascii="Times New Roman" w:hAnsi="Times New Roman" w:cs="Times New Roman"/>
                <w:bCs/>
              </w:rPr>
              <w: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A05E68" w:rsidRPr="002D33FD">
              <w:rPr>
                <w:rFonts w:ascii="Times New Roman" w:hAnsi="Times New Roman" w:cs="Times New Roman"/>
                <w:b/>
                <w:bCs/>
                <w:highlight w:val="yellow"/>
              </w:rPr>
              <w:t>And you shall make an ark cover</w:t>
            </w:r>
            <w:r w:rsidR="00A05E68" w:rsidRPr="00A05E68">
              <w:rPr>
                <w:rFonts w:ascii="Times New Roman" w:hAnsi="Times New Roman" w:cs="Times New Roman"/>
                <w:bCs/>
              </w:rPr>
              <w:t xml:space="preserve"> of pure gold, two and a half cubits its length and a cubit and a half its width.</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C21B40" w:rsidRPr="00C21B40">
              <w:rPr>
                <w:rFonts w:ascii="Times New Roman" w:hAnsi="Times New Roman" w:cs="Times New Roman"/>
                <w:b/>
                <w:bCs/>
                <w:highlight w:val="yellow"/>
              </w:rPr>
              <w:t>And you will make a (kaphortha) mercy-seat</w:t>
            </w:r>
            <w:r w:rsidR="00C21B40" w:rsidRPr="00C21B40">
              <w:rPr>
                <w:rFonts w:ascii="Times New Roman" w:hAnsi="Times New Roman" w:cs="Times New Roman"/>
                <w:bCs/>
              </w:rPr>
              <w:t xml:space="preserve"> of pure gold; two cubits and a half the length, and a cubit and a half the breadth, and its depth shall be a handbreadth (pusheka).</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A05E68" w:rsidRPr="00A05E68">
              <w:rPr>
                <w:rFonts w:ascii="Times New Roman" w:hAnsi="Times New Roman" w:cs="Times New Roman"/>
                <w:bCs/>
              </w:rPr>
              <w:t>And you shall make two golden cherubim; you shall make them of hammered work, from the two ends of the ark cover.</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C21B40">
              <w:rPr>
                <w:rFonts w:ascii="Times New Roman" w:hAnsi="Times New Roman" w:cs="Times New Roman"/>
                <w:bCs/>
              </w:rPr>
              <w:t>And you will make two cherubim, of pure beaten gold will y</w:t>
            </w:r>
            <w:r w:rsidR="00C21B40" w:rsidRPr="00C21B40">
              <w:rPr>
                <w:rFonts w:ascii="Times New Roman" w:hAnsi="Times New Roman" w:cs="Times New Roman"/>
                <w:bCs/>
              </w:rPr>
              <w:t>ou make them on the two sides of the mercy-seat.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A05E68" w:rsidRPr="00A05E68">
              <w:rPr>
                <w:rFonts w:ascii="Times New Roman" w:hAnsi="Times New Roman" w:cs="Times New Roman"/>
                <w:bCs/>
              </w:rPr>
              <w:t xml:space="preserve">And make one cherub from the one end and the other cherub from the other end; from the ark cover you shall make the cherubim on its two ends. </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C21B40">
              <w:rPr>
                <w:rFonts w:ascii="Times New Roman" w:hAnsi="Times New Roman" w:cs="Times New Roman"/>
                <w:bCs/>
              </w:rPr>
              <w:t>You will make one cherub on this side, and one cherub</w:t>
            </w:r>
            <w:r w:rsidR="00C21B40" w:rsidRPr="00C21B40">
              <w:rPr>
                <w:rFonts w:ascii="Times New Roman" w:hAnsi="Times New Roman" w:cs="Times New Roman"/>
                <w:bCs/>
              </w:rPr>
              <w:t xml:space="preserve"> on that</w:t>
            </w:r>
            <w:r w:rsidR="00C21B40">
              <w:rPr>
                <w:rFonts w:ascii="Times New Roman" w:hAnsi="Times New Roman" w:cs="Times New Roman"/>
                <w:bCs/>
              </w:rPr>
              <w:t xml:space="preserve"> side of the mercy-seat; you will make the cherubim</w:t>
            </w:r>
            <w:r w:rsidR="00C21B40" w:rsidRPr="00C21B40">
              <w:rPr>
                <w:rFonts w:ascii="Times New Roman" w:hAnsi="Times New Roman" w:cs="Times New Roman"/>
                <w:bCs/>
              </w:rPr>
              <w:t xml:space="preserve"> on its two sides.</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A05E68" w:rsidRPr="00A05E68">
              <w:rPr>
                <w:rFonts w:ascii="Times New Roman" w:hAnsi="Times New Roman" w:cs="Times New Roman"/>
                <w:bCs/>
              </w:rPr>
              <w:t>The cherubim shall have their wings spread upwards, shielding the ark cover with their wings, with their faces toward one another; [turned] toward the ark cover shall be the faces of the cherubim.</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C21B40">
              <w:rPr>
                <w:rFonts w:ascii="Times New Roman" w:hAnsi="Times New Roman" w:cs="Times New Roman"/>
                <w:bCs/>
              </w:rPr>
              <w:t>And the cherubim will</w:t>
            </w:r>
            <w:r w:rsidR="00C21B40" w:rsidRPr="00C21B40">
              <w:rPr>
                <w:rFonts w:ascii="Times New Roman" w:hAnsi="Times New Roman" w:cs="Times New Roman"/>
                <w:bCs/>
              </w:rPr>
              <w:t xml:space="preserve"> stretch forth their wings above, their heads over against each other, their wings overshadowing the mercy-seat, and their faces over against each o</w:t>
            </w:r>
            <w:r w:rsidR="00C21B40">
              <w:rPr>
                <w:rFonts w:ascii="Times New Roman" w:hAnsi="Times New Roman" w:cs="Times New Roman"/>
                <w:bCs/>
              </w:rPr>
              <w:t>ther; towards the mercy-seat will be the faces of the cherubim.</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A05E68" w:rsidRPr="00A05E68">
              <w:rPr>
                <w:rFonts w:ascii="Times New Roman" w:hAnsi="Times New Roman" w:cs="Times New Roman"/>
                <w:bCs/>
              </w:rPr>
              <w:t xml:space="preserve">And you shall place the ark cover on the ark from above, and into the ark you shall place the testimony, </w:t>
            </w:r>
            <w:r w:rsidR="00A05E68" w:rsidRPr="00A05E68">
              <w:rPr>
                <w:rFonts w:ascii="Times New Roman" w:hAnsi="Times New Roman" w:cs="Times New Roman"/>
                <w:bCs/>
              </w:rPr>
              <w:lastRenderedPageBreak/>
              <w:t>which I will give you.</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21. </w:t>
            </w:r>
            <w:r w:rsidR="00C142C3">
              <w:rPr>
                <w:rFonts w:ascii="Times New Roman" w:hAnsi="Times New Roman" w:cs="Times New Roman"/>
                <w:bCs/>
              </w:rPr>
              <w:t>And you will</w:t>
            </w:r>
            <w:r w:rsidR="00C21B40" w:rsidRPr="00C21B40">
              <w:rPr>
                <w:rFonts w:ascii="Times New Roman" w:hAnsi="Times New Roman" w:cs="Times New Roman"/>
                <w:bCs/>
              </w:rPr>
              <w:t xml:space="preserve"> put the mercy-seat above upo</w:t>
            </w:r>
            <w:r w:rsidR="00C142C3">
              <w:rPr>
                <w:rFonts w:ascii="Times New Roman" w:hAnsi="Times New Roman" w:cs="Times New Roman"/>
                <w:bCs/>
              </w:rPr>
              <w:t>n the ark, and within the ark you will</w:t>
            </w:r>
            <w:r w:rsidR="00C21B40" w:rsidRPr="00C21B40">
              <w:rPr>
                <w:rFonts w:ascii="Times New Roman" w:hAnsi="Times New Roman" w:cs="Times New Roman"/>
                <w:bCs/>
              </w:rPr>
              <w:t xml:space="preserve"> lay the Tables of the </w:t>
            </w:r>
            <w:r w:rsidR="00C21B40" w:rsidRPr="00C21B40">
              <w:rPr>
                <w:rFonts w:ascii="Times New Roman" w:hAnsi="Times New Roman" w:cs="Times New Roman"/>
                <w:bCs/>
              </w:rPr>
              <w:lastRenderedPageBreak/>
              <w:t>T</w:t>
            </w:r>
            <w:r w:rsidR="00C142C3">
              <w:rPr>
                <w:rFonts w:ascii="Times New Roman" w:hAnsi="Times New Roman" w:cs="Times New Roman"/>
                <w:bCs/>
              </w:rPr>
              <w:t>estimony that I will give you.</w:t>
            </w:r>
            <w:r w:rsidR="00C21B40" w:rsidRPr="00C21B40">
              <w:rPr>
                <w:rFonts w:ascii="Times New Roman" w:hAnsi="Times New Roman" w:cs="Times New Roman"/>
                <w:bCs/>
              </w:rPr>
              <w:t xml:space="preserve"> </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22. </w:t>
            </w:r>
            <w:r w:rsidR="00A05E68" w:rsidRPr="00A05E68">
              <w:rPr>
                <w:rFonts w:ascii="Times New Roman" w:hAnsi="Times New Roman" w:cs="Times New Roman"/>
                <w:bCs/>
              </w:rPr>
              <w:t xml:space="preserve">I will arrange My meetings with you there, and I will speak with you from atop the ark cover from between the two cherubim that are upon the Ark of the Testimony, all that I will command you unto the children of Israel. </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C142C3" w:rsidRPr="00C142C3">
              <w:rPr>
                <w:rFonts w:ascii="Times New Roman" w:hAnsi="Times New Roman" w:cs="Times New Roman"/>
                <w:bCs/>
              </w:rPr>
              <w:t xml:space="preserve">And </w:t>
            </w:r>
            <w:r w:rsidR="00C142C3">
              <w:rPr>
                <w:rFonts w:ascii="Times New Roman" w:hAnsi="Times New Roman" w:cs="Times New Roman"/>
                <w:bCs/>
              </w:rPr>
              <w:t>I will appoint My Word with you there, and will speak with you</w:t>
            </w:r>
            <w:r w:rsidR="00C142C3" w:rsidRPr="00C142C3">
              <w:rPr>
                <w:rFonts w:ascii="Times New Roman" w:hAnsi="Times New Roman" w:cs="Times New Roman"/>
                <w:bCs/>
              </w:rPr>
              <w:t xml:space="preserve"> from above the mercy-seat, between the t</w:t>
            </w:r>
            <w:r w:rsidR="00C142C3">
              <w:rPr>
                <w:rFonts w:ascii="Times New Roman" w:hAnsi="Times New Roman" w:cs="Times New Roman"/>
                <w:bCs/>
              </w:rPr>
              <w:t>wo cherubim</w:t>
            </w:r>
            <w:r w:rsidR="00C142C3" w:rsidRPr="00C142C3">
              <w:rPr>
                <w:rFonts w:ascii="Times New Roman" w:hAnsi="Times New Roman" w:cs="Times New Roman"/>
                <w:bCs/>
              </w:rPr>
              <w:t xml:space="preserve"> that a</w:t>
            </w:r>
            <w:r w:rsidR="00C142C3">
              <w:rPr>
                <w:rFonts w:ascii="Times New Roman" w:hAnsi="Times New Roman" w:cs="Times New Roman"/>
                <w:bCs/>
              </w:rPr>
              <w:t>re over the ark of the testimony</w:t>
            </w:r>
            <w:r w:rsidR="00C142C3" w:rsidRPr="00C142C3">
              <w:rPr>
                <w:rFonts w:ascii="Times New Roman" w:hAnsi="Times New Roman" w:cs="Times New Roman"/>
                <w:bCs/>
              </w:rPr>
              <w:t>, concer</w:t>
            </w:r>
            <w:r w:rsidR="00C142C3">
              <w:rPr>
                <w:rFonts w:ascii="Times New Roman" w:hAnsi="Times New Roman" w:cs="Times New Roman"/>
                <w:bCs/>
              </w:rPr>
              <w:t>ning all that I may command you</w:t>
            </w:r>
            <w:r w:rsidR="00C142C3" w:rsidRPr="00C142C3">
              <w:rPr>
                <w:rFonts w:ascii="Times New Roman" w:hAnsi="Times New Roman" w:cs="Times New Roman"/>
                <w:bCs/>
              </w:rPr>
              <w:t xml:space="preserve"> for the sons of Israel.</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A05E68" w:rsidRPr="002D33FD">
              <w:rPr>
                <w:rFonts w:ascii="Times New Roman" w:hAnsi="Times New Roman" w:cs="Times New Roman"/>
                <w:b/>
                <w:bCs/>
                <w:highlight w:val="yellow"/>
              </w:rPr>
              <w:t>And you shall make a table</w:t>
            </w:r>
            <w:r w:rsidR="00A05E68" w:rsidRPr="00A05E68">
              <w:rPr>
                <w:rFonts w:ascii="Times New Roman" w:hAnsi="Times New Roman" w:cs="Times New Roman"/>
                <w:bCs/>
              </w:rPr>
              <w:t xml:space="preserve"> of acacia wood, two cubits its length, one cubit its width, and a cubit and a half its height.</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CB2550">
              <w:rPr>
                <w:rFonts w:ascii="Times New Roman" w:hAnsi="Times New Roman" w:cs="Times New Roman"/>
                <w:bCs/>
              </w:rPr>
              <w:t xml:space="preserve">¶ </w:t>
            </w:r>
            <w:r w:rsidR="00CB2550" w:rsidRPr="00C142C3">
              <w:rPr>
                <w:rFonts w:ascii="Times New Roman" w:hAnsi="Times New Roman" w:cs="Times New Roman"/>
                <w:b/>
                <w:bCs/>
                <w:highlight w:val="yellow"/>
              </w:rPr>
              <w:t>And you will make a table</w:t>
            </w:r>
            <w:r w:rsidR="00CB2550" w:rsidRPr="00CB2550">
              <w:rPr>
                <w:rFonts w:ascii="Times New Roman" w:hAnsi="Times New Roman" w:cs="Times New Roman"/>
                <w:bCs/>
              </w:rPr>
              <w:t xml:space="preserve"> of sitta wood; two cubits its length, and a cubit its breadth, and a cubit and a half its height.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A05E68" w:rsidRPr="00A05E68">
              <w:rPr>
                <w:rFonts w:ascii="Times New Roman" w:hAnsi="Times New Roman" w:cs="Times New Roman"/>
                <w:bCs/>
              </w:rPr>
              <w:t>And you shall overlay it with pure gold, and you shall make for it a golden crown all around.</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CB2550">
              <w:rPr>
                <w:rFonts w:ascii="Times New Roman" w:hAnsi="Times New Roman" w:cs="Times New Roman"/>
                <w:bCs/>
              </w:rPr>
              <w:t>And you will</w:t>
            </w:r>
            <w:r w:rsidR="00CB2550" w:rsidRPr="00CB2550">
              <w:rPr>
                <w:rFonts w:ascii="Times New Roman" w:hAnsi="Times New Roman" w:cs="Times New Roman"/>
                <w:bCs/>
              </w:rPr>
              <w:t xml:space="preserve"> overlay it with pure gold, and make for it a rim of gold round about.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A05E68" w:rsidRPr="00A05E68">
              <w:rPr>
                <w:rFonts w:ascii="Times New Roman" w:hAnsi="Times New Roman" w:cs="Times New Roman"/>
                <w:bCs/>
              </w:rPr>
              <w:t>And you shall make for it a frame a handbreadth [wide] all around, and you shall make a golden crown for its frame all around.</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CB2550">
              <w:rPr>
                <w:rFonts w:ascii="Times New Roman" w:hAnsi="Times New Roman" w:cs="Times New Roman"/>
                <w:bCs/>
              </w:rPr>
              <w:t>And you will</w:t>
            </w:r>
            <w:r w:rsidR="00CB2550" w:rsidRPr="00CB2550">
              <w:rPr>
                <w:rFonts w:ascii="Times New Roman" w:hAnsi="Times New Roman" w:cs="Times New Roman"/>
                <w:bCs/>
              </w:rPr>
              <w:t xml:space="preserve"> make to it a border, a handbreadth high round about, and make a golden wreath for its border round about.</w:t>
            </w:r>
          </w:p>
          <w:p w:rsidR="00C142C3" w:rsidRPr="00121E4B" w:rsidRDefault="00C142C3"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C142C3">
              <w:rPr>
                <w:rFonts w:ascii="Times New Roman" w:hAnsi="Times New Roman" w:cs="Times New Roman"/>
                <w:bCs/>
              </w:rPr>
              <w:t>A border of a s</w:t>
            </w:r>
            <w:r>
              <w:rPr>
                <w:rFonts w:ascii="Times New Roman" w:hAnsi="Times New Roman" w:cs="Times New Roman"/>
                <w:bCs/>
              </w:rPr>
              <w:t>pan surrounding.</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A05E68" w:rsidRPr="00A05E68">
              <w:rPr>
                <w:rFonts w:ascii="Times New Roman" w:hAnsi="Times New Roman" w:cs="Times New Roman"/>
                <w:bCs/>
              </w:rPr>
              <w:t>And you shall make for it four golden rings, and you shall place the rings on the four corners that are on its four legs.</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CB2550">
              <w:rPr>
                <w:rFonts w:ascii="Times New Roman" w:hAnsi="Times New Roman" w:cs="Times New Roman"/>
                <w:bCs/>
              </w:rPr>
              <w:t>And you will</w:t>
            </w:r>
            <w:r w:rsidR="00CB2550" w:rsidRPr="00CB2550">
              <w:rPr>
                <w:rFonts w:ascii="Times New Roman" w:hAnsi="Times New Roman" w:cs="Times New Roman"/>
                <w:bCs/>
              </w:rPr>
              <w:t xml:space="preserve"> make for it four golden rings, and set the rings in its four corn</w:t>
            </w:r>
            <w:r w:rsidR="00CB2550">
              <w:rPr>
                <w:rFonts w:ascii="Times New Roman" w:hAnsi="Times New Roman" w:cs="Times New Roman"/>
                <w:bCs/>
              </w:rPr>
              <w:t>ers which are at its four feet.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A05E68" w:rsidRPr="00A05E68">
              <w:rPr>
                <w:rFonts w:ascii="Times New Roman" w:hAnsi="Times New Roman" w:cs="Times New Roman"/>
                <w:bCs/>
              </w:rPr>
              <w:t xml:space="preserve">The rings shall be opposite the frame as holders for the poles [with which] to carry the table. </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CB2550">
              <w:rPr>
                <w:rFonts w:ascii="Times New Roman" w:hAnsi="Times New Roman" w:cs="Times New Roman"/>
                <w:bCs/>
              </w:rPr>
              <w:t>Over against the border wi</w:t>
            </w:r>
            <w:r w:rsidR="00CB2550" w:rsidRPr="00CB2550">
              <w:rPr>
                <w:rFonts w:ascii="Times New Roman" w:hAnsi="Times New Roman" w:cs="Times New Roman"/>
                <w:bCs/>
              </w:rPr>
              <w:t>ll the rings be, for the place of the staves, to carry the table.</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2D33FD" w:rsidRPr="002D33FD">
              <w:rPr>
                <w:rFonts w:ascii="Times New Roman" w:hAnsi="Times New Roman" w:cs="Times New Roman"/>
                <w:bCs/>
              </w:rPr>
              <w:t>And you shall make the poles of acacia wood, and you shall overlay them with gold, and the table shall be carried with them.</w:t>
            </w: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CB2550">
              <w:rPr>
                <w:rFonts w:ascii="Times New Roman" w:hAnsi="Times New Roman" w:cs="Times New Roman"/>
                <w:bCs/>
              </w:rPr>
              <w:t>- - -</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2D33FD" w:rsidRPr="002D33FD">
              <w:rPr>
                <w:rFonts w:ascii="Times New Roman" w:hAnsi="Times New Roman" w:cs="Times New Roman"/>
                <w:bCs/>
              </w:rPr>
              <w:t>And you shall make its forms, its spoons, its half pipes, and its supports with which it will be covered; of pure gold you shall make them.</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CB2550">
              <w:rPr>
                <w:rFonts w:ascii="Times New Roman" w:hAnsi="Times New Roman" w:cs="Times New Roman"/>
                <w:bCs/>
              </w:rPr>
              <w:t>And thou will</w:t>
            </w:r>
            <w:r w:rsidR="00CB2550" w:rsidRPr="00CB2550">
              <w:rPr>
                <w:rFonts w:ascii="Times New Roman" w:hAnsi="Times New Roman" w:cs="Times New Roman"/>
                <w:bCs/>
              </w:rPr>
              <w:t xml:space="preserve"> make its dishes and its spoons, its tankards and its measures, which are for the service</w:t>
            </w:r>
            <w:r w:rsidR="00CB2550">
              <w:rPr>
                <w:rFonts w:ascii="Times New Roman" w:hAnsi="Times New Roman" w:cs="Times New Roman"/>
                <w:bCs/>
              </w:rPr>
              <w:t xml:space="preserve"> of libation; of pure gold will</w:t>
            </w:r>
            <w:r w:rsidR="00CB2550" w:rsidRPr="00CB2550">
              <w:rPr>
                <w:rFonts w:ascii="Times New Roman" w:hAnsi="Times New Roman" w:cs="Times New Roman"/>
                <w:bCs/>
              </w:rPr>
              <w:t xml:space="preserve"> </w:t>
            </w:r>
            <w:r w:rsidR="00CB2550">
              <w:rPr>
                <w:rFonts w:ascii="Times New Roman" w:hAnsi="Times New Roman" w:cs="Times New Roman"/>
                <w:bCs/>
              </w:rPr>
              <w:t>y</w:t>
            </w:r>
            <w:r w:rsidR="00CB2550" w:rsidRPr="00CB2550">
              <w:rPr>
                <w:rFonts w:ascii="Times New Roman" w:hAnsi="Times New Roman" w:cs="Times New Roman"/>
                <w:bCs/>
              </w:rPr>
              <w:t>ou make them.</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2D33FD" w:rsidRPr="002D33FD">
              <w:rPr>
                <w:rFonts w:ascii="Times New Roman" w:hAnsi="Times New Roman" w:cs="Times New Roman"/>
                <w:bCs/>
              </w:rPr>
              <w:t>And you shall place on the table showbread before Me at all times.</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CB2550">
              <w:rPr>
                <w:rFonts w:ascii="Times New Roman" w:hAnsi="Times New Roman" w:cs="Times New Roman"/>
                <w:bCs/>
              </w:rPr>
              <w:t>And upon the table you will</w:t>
            </w:r>
            <w:r w:rsidR="00CB2550" w:rsidRPr="00CB2550">
              <w:rPr>
                <w:rFonts w:ascii="Times New Roman" w:hAnsi="Times New Roman" w:cs="Times New Roman"/>
                <w:bCs/>
              </w:rPr>
              <w:t xml:space="preserve"> set in order the interior bread before Me continually.</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2D33FD" w:rsidRPr="002D33FD">
              <w:rPr>
                <w:rFonts w:ascii="Times New Roman" w:hAnsi="Times New Roman" w:cs="Times New Roman"/>
                <w:b/>
                <w:bCs/>
                <w:highlight w:val="yellow"/>
              </w:rPr>
              <w:t>And you shall make a menorah</w:t>
            </w:r>
            <w:r w:rsidR="002D33FD" w:rsidRPr="002D33FD">
              <w:rPr>
                <w:rFonts w:ascii="Times New Roman" w:hAnsi="Times New Roman" w:cs="Times New Roman"/>
                <w:bCs/>
              </w:rPr>
              <w:t xml:space="preserve"> of pure gold. The menorah shall be made of hammered work; its base and its stem, its goblets, its knobs, and its flowers shall [all] be [one piece] with it.</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31. </w:t>
            </w:r>
            <w:r w:rsidR="00CB2550">
              <w:rPr>
                <w:rFonts w:ascii="Times New Roman" w:hAnsi="Times New Roman" w:cs="Times New Roman"/>
                <w:bCs/>
              </w:rPr>
              <w:t xml:space="preserve">¶ </w:t>
            </w:r>
            <w:r w:rsidR="00CB2550" w:rsidRPr="00CB2550">
              <w:rPr>
                <w:rFonts w:ascii="Times New Roman" w:hAnsi="Times New Roman" w:cs="Times New Roman"/>
                <w:b/>
                <w:bCs/>
                <w:highlight w:val="yellow"/>
              </w:rPr>
              <w:t>And you will make a Candelabrum</w:t>
            </w:r>
            <w:r w:rsidR="00CB2550">
              <w:rPr>
                <w:rFonts w:ascii="Times New Roman" w:hAnsi="Times New Roman" w:cs="Times New Roman"/>
                <w:bCs/>
              </w:rPr>
              <w:t>; of pure beaten gold will y</w:t>
            </w:r>
            <w:r w:rsidR="00CB2550" w:rsidRPr="00CB2550">
              <w:rPr>
                <w:rFonts w:ascii="Times New Roman" w:hAnsi="Times New Roman" w:cs="Times New Roman"/>
                <w:bCs/>
              </w:rPr>
              <w:t>ou make the candelabrum; its base and shaft, its cups and apples an</w:t>
            </w:r>
            <w:r w:rsidR="00CB2550">
              <w:rPr>
                <w:rFonts w:ascii="Times New Roman" w:hAnsi="Times New Roman" w:cs="Times New Roman"/>
                <w:bCs/>
              </w:rPr>
              <w:t>d lilies, will be of the same.</w:t>
            </w:r>
            <w:r w:rsidR="00CB2550" w:rsidRPr="00CB2550">
              <w:rPr>
                <w:rFonts w:ascii="Times New Roman" w:hAnsi="Times New Roman" w:cs="Times New Roman"/>
                <w:bCs/>
              </w:rPr>
              <w:t xml:space="preserve"> </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2D33FD" w:rsidRPr="002D33FD">
              <w:rPr>
                <w:rFonts w:ascii="Times New Roman" w:hAnsi="Times New Roman" w:cs="Times New Roman"/>
                <w:bCs/>
              </w:rPr>
              <w:t>And six branches coming out of its sides: three menorah branches from its one side and three menorah branches from its second side.</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32. </w:t>
            </w:r>
            <w:r w:rsidR="00CB2550">
              <w:rPr>
                <w:rFonts w:ascii="Times New Roman" w:hAnsi="Times New Roman" w:cs="Times New Roman"/>
                <w:bCs/>
              </w:rPr>
              <w:t>Six branches wi</w:t>
            </w:r>
            <w:r w:rsidR="00CB2550" w:rsidRPr="00CB2550">
              <w:rPr>
                <w:rFonts w:ascii="Times New Roman" w:hAnsi="Times New Roman" w:cs="Times New Roman"/>
                <w:bCs/>
              </w:rPr>
              <w:t>ll spread out from its sides; three branches of the candelabrum from one side, and three branches of the candelabrum on the second side.</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2D33FD" w:rsidRPr="002D33FD">
              <w:rPr>
                <w:rFonts w:ascii="Times New Roman" w:hAnsi="Times New Roman" w:cs="Times New Roman"/>
                <w:bCs/>
              </w:rPr>
              <w:t>Three decorated goblets on one branch, a knob and a flower, and three decorated goblets on one branch, a knob and a flower; so for the six branches that come out of the menorah.</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CB2550" w:rsidRPr="00CB2550">
              <w:rPr>
                <w:rFonts w:ascii="Times New Roman" w:hAnsi="Times New Roman" w:cs="Times New Roman"/>
                <w:bCs/>
              </w:rPr>
              <w:t>Three calyxes adorned with their figurations on one branch, with apple and lily; and three calyxes adorned with their figurations on the other branch, with apple and lily: so for the six branches that spread out from the candelabrum.</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2D33FD" w:rsidRPr="002D33FD">
              <w:rPr>
                <w:rFonts w:ascii="Times New Roman" w:hAnsi="Times New Roman" w:cs="Times New Roman"/>
                <w:bCs/>
              </w:rPr>
              <w:t>And on [the stem of] the menorah [shall be] four decorated goblets, its knobs and its flowers.</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34. </w:t>
            </w:r>
            <w:r w:rsidR="00CB2550" w:rsidRPr="00CB2550">
              <w:rPr>
                <w:rFonts w:ascii="Times New Roman" w:hAnsi="Times New Roman" w:cs="Times New Roman"/>
                <w:bCs/>
              </w:rPr>
              <w:t>An</w:t>
            </w:r>
            <w:r w:rsidR="00CB2550">
              <w:rPr>
                <w:rFonts w:ascii="Times New Roman" w:hAnsi="Times New Roman" w:cs="Times New Roman"/>
                <w:bCs/>
              </w:rPr>
              <w:t>d upon the candelabrum there wi</w:t>
            </w:r>
            <w:r w:rsidR="00CB2550" w:rsidRPr="00CB2550">
              <w:rPr>
                <w:rFonts w:ascii="Times New Roman" w:hAnsi="Times New Roman" w:cs="Times New Roman"/>
                <w:bCs/>
              </w:rPr>
              <w:t>ll be four calyxes adorned with their figurations, their apples and lilies.</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2D33FD" w:rsidRPr="002D33FD">
              <w:rPr>
                <w:rFonts w:ascii="Times New Roman" w:hAnsi="Times New Roman" w:cs="Times New Roman"/>
                <w:bCs/>
              </w:rPr>
              <w:t>And a knob under the two branches from it, and a knob under the two branches from it, and a knob under the two branches from it; so for the six branches that come out of the menorah.</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35. </w:t>
            </w:r>
            <w:r w:rsidR="00CB2550">
              <w:rPr>
                <w:rFonts w:ascii="Times New Roman" w:hAnsi="Times New Roman" w:cs="Times New Roman"/>
                <w:bCs/>
              </w:rPr>
              <w:t>And there wi</w:t>
            </w:r>
            <w:r w:rsidR="00CB2550" w:rsidRPr="00CB2550">
              <w:rPr>
                <w:rFonts w:ascii="Times New Roman" w:hAnsi="Times New Roman" w:cs="Times New Roman"/>
                <w:bCs/>
              </w:rPr>
              <w:t>ll be an apple under two branches of it, and an apple under two branches of it, and an apple under two branches of it, for the six branches whi</w:t>
            </w:r>
            <w:r w:rsidR="00CB2550">
              <w:rPr>
                <w:rFonts w:ascii="Times New Roman" w:hAnsi="Times New Roman" w:cs="Times New Roman"/>
                <w:bCs/>
              </w:rPr>
              <w:t>ch extend from the candelabrum.</w:t>
            </w:r>
            <w:r w:rsidR="00CB2550" w:rsidRPr="00CB2550">
              <w:rPr>
                <w:rFonts w:ascii="Times New Roman" w:hAnsi="Times New Roman" w:cs="Times New Roman"/>
                <w:bCs/>
              </w:rPr>
              <w:t xml:space="preserve"> </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36. </w:t>
            </w:r>
            <w:r w:rsidR="002D33FD" w:rsidRPr="002D33FD">
              <w:rPr>
                <w:rFonts w:ascii="Times New Roman" w:hAnsi="Times New Roman" w:cs="Times New Roman"/>
                <w:bCs/>
              </w:rPr>
              <w:t>Their knobs and their branches shall [all] be [one piece] with it; all of it [shall be] one hammered mass of pure gold.</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36. </w:t>
            </w:r>
            <w:r w:rsidR="00CB2550" w:rsidRPr="00CB2550">
              <w:rPr>
                <w:rFonts w:ascii="Times New Roman" w:hAnsi="Times New Roman" w:cs="Times New Roman"/>
                <w:bCs/>
              </w:rPr>
              <w:t>The</w:t>
            </w:r>
            <w:r w:rsidR="00CB2550">
              <w:rPr>
                <w:rFonts w:ascii="Times New Roman" w:hAnsi="Times New Roman" w:cs="Times New Roman"/>
                <w:bCs/>
              </w:rPr>
              <w:t>ir apples and their branches wi</w:t>
            </w:r>
            <w:r w:rsidR="00CB2550" w:rsidRPr="00CB2550">
              <w:rPr>
                <w:rFonts w:ascii="Times New Roman" w:hAnsi="Times New Roman" w:cs="Times New Roman"/>
                <w:bCs/>
              </w:rPr>
              <w:t>ll be of the same; all of it one beaten work of pure gold.</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37. </w:t>
            </w:r>
            <w:r w:rsidR="002D33FD" w:rsidRPr="002D33FD">
              <w:rPr>
                <w:rFonts w:ascii="Times New Roman" w:hAnsi="Times New Roman" w:cs="Times New Roman"/>
                <w:bCs/>
              </w:rPr>
              <w:t>And you shall make its lamps seven, and he shall kindle its lamps [so that they] shed light toward its face.</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37. </w:t>
            </w:r>
            <w:r w:rsidR="00CB2550">
              <w:rPr>
                <w:rFonts w:ascii="Times New Roman" w:hAnsi="Times New Roman" w:cs="Times New Roman"/>
                <w:bCs/>
              </w:rPr>
              <w:t>And you will</w:t>
            </w:r>
            <w:r w:rsidR="00CB2550" w:rsidRPr="00CB2550">
              <w:rPr>
                <w:rFonts w:ascii="Times New Roman" w:hAnsi="Times New Roman" w:cs="Times New Roman"/>
                <w:bCs/>
              </w:rPr>
              <w:t xml:space="preserve"> make its seven lights, </w:t>
            </w:r>
            <w:r w:rsidR="00CB2550">
              <w:rPr>
                <w:rFonts w:ascii="Times New Roman" w:hAnsi="Times New Roman" w:cs="Times New Roman"/>
                <w:bCs/>
              </w:rPr>
              <w:t>and the priest who ministers wi</w:t>
            </w:r>
            <w:r w:rsidR="00CB2550" w:rsidRPr="00CB2550">
              <w:rPr>
                <w:rFonts w:ascii="Times New Roman" w:hAnsi="Times New Roman" w:cs="Times New Roman"/>
                <w:bCs/>
              </w:rPr>
              <w:t>ll kindle the lights, that they may shine over upon its face.</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38. </w:t>
            </w:r>
            <w:r w:rsidR="002D33FD" w:rsidRPr="002D33FD">
              <w:rPr>
                <w:rFonts w:ascii="Times New Roman" w:hAnsi="Times New Roman" w:cs="Times New Roman"/>
                <w:bCs/>
              </w:rPr>
              <w:t>And its tongs and its scoops [shall be] of pure gold.</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38. </w:t>
            </w:r>
            <w:r w:rsidR="00CB2550" w:rsidRPr="00CB2550">
              <w:rPr>
                <w:rFonts w:ascii="Times New Roman" w:hAnsi="Times New Roman" w:cs="Times New Roman"/>
                <w:bCs/>
              </w:rPr>
              <w:t>And its snuffers and its shovels of pure gold.</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2D33FD"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3</w:t>
            </w:r>
            <w:r w:rsidR="005E1F99">
              <w:rPr>
                <w:rFonts w:ascii="Times New Roman" w:hAnsi="Times New Roman" w:cs="Times New Roman"/>
                <w:bCs/>
              </w:rPr>
              <w:t xml:space="preserve">9. </w:t>
            </w:r>
            <w:r w:rsidRPr="002D33FD">
              <w:rPr>
                <w:rFonts w:ascii="Times New Roman" w:hAnsi="Times New Roman" w:cs="Times New Roman"/>
                <w:bCs/>
              </w:rPr>
              <w:t>He shall make it of a talent of pure gold, with all these implements.</w:t>
            </w:r>
          </w:p>
        </w:tc>
        <w:tc>
          <w:tcPr>
            <w:tcW w:w="2500" w:type="pct"/>
            <w:tcBorders>
              <w:top w:val="single" w:sz="4" w:space="0" w:color="auto"/>
              <w:left w:val="single" w:sz="4" w:space="0" w:color="auto"/>
              <w:bottom w:val="single" w:sz="4" w:space="0" w:color="auto"/>
              <w:right w:val="single" w:sz="4" w:space="0" w:color="auto"/>
            </w:tcBorders>
          </w:tcPr>
          <w:p w:rsidR="005E1F99" w:rsidRDefault="00CB2550"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3</w:t>
            </w:r>
            <w:r w:rsidR="005E1F99">
              <w:rPr>
                <w:rFonts w:ascii="Times New Roman" w:hAnsi="Times New Roman" w:cs="Times New Roman"/>
                <w:bCs/>
              </w:rPr>
              <w:t xml:space="preserve">9. </w:t>
            </w:r>
            <w:r>
              <w:rPr>
                <w:rFonts w:ascii="Times New Roman" w:hAnsi="Times New Roman" w:cs="Times New Roman"/>
                <w:bCs/>
              </w:rPr>
              <w:t>Of a talent of pure gold wi</w:t>
            </w:r>
            <w:r w:rsidRPr="00CB2550">
              <w:rPr>
                <w:rFonts w:ascii="Times New Roman" w:hAnsi="Times New Roman" w:cs="Times New Roman"/>
                <w:bCs/>
              </w:rPr>
              <w:t>ll he make it and all these its vessels.</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40. </w:t>
            </w:r>
            <w:r w:rsidR="00A05E68" w:rsidRPr="00A05E68">
              <w:rPr>
                <w:rFonts w:ascii="Times New Roman" w:hAnsi="Times New Roman" w:cs="Times New Roman"/>
                <w:bCs/>
              </w:rPr>
              <w:t xml:space="preserve">Now see and make according to </w:t>
            </w:r>
            <w:r w:rsidR="00A05E68" w:rsidRPr="00CB2550">
              <w:rPr>
                <w:rFonts w:ascii="Times New Roman" w:hAnsi="Times New Roman" w:cs="Times New Roman"/>
                <w:b/>
                <w:bCs/>
                <w:highlight w:val="yellow"/>
              </w:rPr>
              <w:t>their pattern</w:t>
            </w:r>
            <w:r w:rsidR="00A05E68" w:rsidRPr="00A05E68">
              <w:rPr>
                <w:rFonts w:ascii="Times New Roman" w:hAnsi="Times New Roman" w:cs="Times New Roman"/>
                <w:bCs/>
              </w:rPr>
              <w:t>, which you are shown on the mountain.</w:t>
            </w:r>
          </w:p>
        </w:tc>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40. </w:t>
            </w:r>
            <w:r w:rsidR="00C21B40">
              <w:rPr>
                <w:rFonts w:ascii="Times New Roman" w:hAnsi="Times New Roman" w:cs="Times New Roman"/>
                <w:bCs/>
              </w:rPr>
              <w:t>And look</w:t>
            </w:r>
            <w:r w:rsidR="00C21B40" w:rsidRPr="00C21B40">
              <w:rPr>
                <w:rFonts w:ascii="Times New Roman" w:hAnsi="Times New Roman" w:cs="Times New Roman"/>
                <w:bCs/>
              </w:rPr>
              <w:t xml:space="preserve">, and make according to </w:t>
            </w:r>
            <w:r w:rsidR="00C21B40" w:rsidRPr="00C21B40">
              <w:rPr>
                <w:rFonts w:ascii="Times New Roman" w:hAnsi="Times New Roman" w:cs="Times New Roman"/>
                <w:b/>
                <w:bCs/>
                <w:highlight w:val="yellow"/>
              </w:rPr>
              <w:t>their forms</w:t>
            </w:r>
            <w:r w:rsidR="00CB2550">
              <w:rPr>
                <w:rFonts w:ascii="Times New Roman" w:hAnsi="Times New Roman" w:cs="Times New Roman"/>
                <w:bCs/>
              </w:rPr>
              <w:t xml:space="preserve"> which you have</w:t>
            </w:r>
            <w:r w:rsidR="00C21B40" w:rsidRPr="00C21B40">
              <w:rPr>
                <w:rFonts w:ascii="Times New Roman" w:hAnsi="Times New Roman" w:cs="Times New Roman"/>
                <w:bCs/>
              </w:rPr>
              <w:t xml:space="preserve"> seen in the mount</w:t>
            </w:r>
            <w:r w:rsidR="00CB2550">
              <w:rPr>
                <w:rFonts w:ascii="Times New Roman" w:hAnsi="Times New Roman" w:cs="Times New Roman"/>
                <w:bCs/>
              </w:rPr>
              <w:t>ain</w:t>
            </w:r>
            <w:r w:rsidR="00C21B40" w:rsidRPr="00C21B40">
              <w:rPr>
                <w:rFonts w:ascii="Times New Roman" w:hAnsi="Times New Roman" w:cs="Times New Roman"/>
                <w:bCs/>
              </w:rPr>
              <w:t>.</w:t>
            </w:r>
          </w:p>
        </w:tc>
      </w:tr>
      <w:tr w:rsidR="005E1F99" w:rsidRPr="00121E4B" w:rsidTr="00CB2550">
        <w:trPr>
          <w:jc w:val="center"/>
        </w:trPr>
        <w:tc>
          <w:tcPr>
            <w:tcW w:w="2500" w:type="pct"/>
            <w:tcBorders>
              <w:top w:val="single" w:sz="4" w:space="0" w:color="auto"/>
              <w:left w:val="single" w:sz="4" w:space="0" w:color="auto"/>
              <w:bottom w:val="single" w:sz="4" w:space="0" w:color="auto"/>
              <w:right w:val="single" w:sz="4" w:space="0" w:color="auto"/>
            </w:tcBorders>
          </w:tcPr>
          <w:p w:rsidR="005E1F99" w:rsidRDefault="005E1F99" w:rsidP="00DD3E6A">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5E1F99" w:rsidRPr="00121E4B" w:rsidRDefault="005E1F99" w:rsidP="00DD3E6A">
            <w:pPr>
              <w:keepNext/>
              <w:widowControl w:val="0"/>
              <w:spacing w:after="0" w:line="240" w:lineRule="auto"/>
              <w:jc w:val="both"/>
              <w:rPr>
                <w:rFonts w:ascii="Times New Roman" w:hAnsi="Times New Roman" w:cs="Times New Roman"/>
                <w:bCs/>
              </w:rPr>
            </w:pPr>
          </w:p>
        </w:tc>
      </w:tr>
    </w:tbl>
    <w:p w:rsidR="00E668F4" w:rsidRDefault="00E668F4" w:rsidP="00DD3E6A">
      <w:pPr>
        <w:keepNext/>
        <w:widowControl w:val="0"/>
        <w:spacing w:after="0" w:line="240" w:lineRule="auto"/>
        <w:jc w:val="both"/>
        <w:rPr>
          <w:rFonts w:ascii="Times New Roman" w:hAnsi="Times New Roman" w:cs="Times New Roman"/>
        </w:rPr>
      </w:pPr>
    </w:p>
    <w:p w:rsidR="0057002E" w:rsidRPr="00121E4B" w:rsidRDefault="0057002E" w:rsidP="00DD3E6A">
      <w:pPr>
        <w:keepNext/>
        <w:widowControl w:val="0"/>
        <w:spacing w:after="0" w:line="240" w:lineRule="auto"/>
        <w:jc w:val="center"/>
        <w:rPr>
          <w:rFonts w:ascii="Palatino Linotype" w:hAnsi="Palatino Linotype" w:cs="Times New Roman"/>
          <w:b/>
          <w:bCs/>
          <w:sz w:val="28"/>
          <w:szCs w:val="28"/>
        </w:rPr>
      </w:pPr>
      <w:r w:rsidRPr="00121E4B">
        <w:rPr>
          <w:rFonts w:ascii="Palatino Linotype" w:hAnsi="Palatino Linotype" w:cs="Times New Roman"/>
          <w:b/>
          <w:bCs/>
          <w:sz w:val="28"/>
          <w:szCs w:val="28"/>
        </w:rPr>
        <w:t>Welcome to the World of P’shat Exegesis</w:t>
      </w:r>
    </w:p>
    <w:p w:rsidR="0057002E" w:rsidRPr="00121E4B" w:rsidRDefault="0057002E" w:rsidP="00DD3E6A">
      <w:pPr>
        <w:keepNext/>
        <w:widowControl w:val="0"/>
        <w:spacing w:after="0" w:line="240" w:lineRule="auto"/>
        <w:jc w:val="both"/>
        <w:rPr>
          <w:rFonts w:ascii="Times New Roman" w:hAnsi="Times New Roman" w:cs="Times New Roman"/>
        </w:rPr>
      </w:pP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7002E" w:rsidRPr="00121E4B" w:rsidRDefault="0057002E" w:rsidP="00DD3E6A">
      <w:pPr>
        <w:keepNext/>
        <w:widowControl w:val="0"/>
        <w:spacing w:after="0" w:line="240" w:lineRule="auto"/>
        <w:jc w:val="both"/>
        <w:rPr>
          <w:rFonts w:ascii="Times New Roman" w:hAnsi="Times New Roman" w:cs="Times New Roman"/>
        </w:rPr>
      </w:pP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57002E" w:rsidRPr="00121E4B" w:rsidRDefault="0057002E" w:rsidP="00DD3E6A">
      <w:pPr>
        <w:keepNext/>
        <w:widowControl w:val="0"/>
        <w:spacing w:after="0" w:line="240" w:lineRule="auto"/>
        <w:jc w:val="both"/>
        <w:rPr>
          <w:rFonts w:ascii="Times New Roman" w:hAnsi="Times New Roman" w:cs="Times New Roman"/>
          <w:b/>
        </w:rPr>
      </w:pPr>
      <w:r w:rsidRPr="00121E4B">
        <w:rPr>
          <w:rFonts w:ascii="Times New Roman" w:hAnsi="Times New Roman" w:cs="Times New Roman"/>
          <w:b/>
        </w:rPr>
        <w:t xml:space="preserve">[cf. </w:t>
      </w:r>
      <w:hyperlink r:id="rId16"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57002E" w:rsidRPr="00121E4B" w:rsidRDefault="0057002E" w:rsidP="00DD3E6A">
      <w:pPr>
        <w:keepNext/>
        <w:widowControl w:val="0"/>
        <w:spacing w:after="0" w:line="240" w:lineRule="auto"/>
        <w:jc w:val="both"/>
        <w:rPr>
          <w:rFonts w:ascii="Times New Roman" w:hAnsi="Times New Roman" w:cs="Times New Roman"/>
        </w:rPr>
      </w:pP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57002E" w:rsidRPr="00121E4B" w:rsidRDefault="0057002E" w:rsidP="00DD3E6A">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57002E" w:rsidRPr="00121E4B" w:rsidRDefault="0057002E" w:rsidP="00DD3E6A">
      <w:pPr>
        <w:keepNext/>
        <w:widowControl w:val="0"/>
        <w:pBdr>
          <w:bottom w:val="double" w:sz="6" w:space="1" w:color="auto"/>
        </w:pBdr>
        <w:spacing w:after="0" w:line="240" w:lineRule="auto"/>
        <w:jc w:val="both"/>
        <w:rPr>
          <w:rFonts w:ascii="Times New Roman" w:hAnsi="Times New Roman" w:cs="Times New Roman"/>
        </w:rPr>
      </w:pPr>
    </w:p>
    <w:p w:rsidR="0057002E" w:rsidRPr="00121E4B" w:rsidRDefault="0057002E" w:rsidP="00DD3E6A">
      <w:pPr>
        <w:keepNext/>
        <w:widowControl w:val="0"/>
        <w:spacing w:after="0" w:line="240" w:lineRule="auto"/>
        <w:jc w:val="both"/>
        <w:rPr>
          <w:rFonts w:ascii="Times New Roman" w:hAnsi="Times New Roman" w:cs="Times New Roman"/>
          <w:b/>
          <w:bCs/>
        </w:rPr>
      </w:pPr>
    </w:p>
    <w:p w:rsidR="0057002E" w:rsidRPr="00121E4B" w:rsidRDefault="0057002E" w:rsidP="00DD3E6A">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 xml:space="preserve">Rashi’s Commentary for: Shemot (Exod.) </w:t>
      </w:r>
      <w:r w:rsidRPr="0057002E">
        <w:rPr>
          <w:rFonts w:ascii="Palatino Linotype" w:hAnsi="Palatino Linotype" w:cs="Times New Roman"/>
          <w:b/>
          <w:bCs/>
          <w:sz w:val="28"/>
          <w:szCs w:val="28"/>
        </w:rPr>
        <w:t>25:1-40</w:t>
      </w:r>
    </w:p>
    <w:p w:rsidR="00E668F4" w:rsidRDefault="00E668F4" w:rsidP="00DD3E6A">
      <w:pPr>
        <w:keepNext/>
        <w:widowControl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w:t>
      </w:r>
      <w:r w:rsidRPr="00457732">
        <w:rPr>
          <w:rFonts w:ascii="Times New Roman" w:hAnsi="Times New Roman" w:cs="Times New Roman"/>
          <w:color w:val="000000"/>
        </w:rPr>
        <w:t xml:space="preserve"> </w:t>
      </w:r>
      <w:r w:rsidRPr="00457732">
        <w:rPr>
          <w:rFonts w:ascii="Times New Roman" w:hAnsi="Times New Roman" w:cs="Times New Roman"/>
          <w:b/>
          <w:color w:val="000000"/>
        </w:rPr>
        <w:t>and have them take for Me</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לִי</w:t>
      </w:r>
      <w:r w:rsidRPr="00457732">
        <w:rPr>
          <w:rFonts w:ascii="Times New Roman" w:hAnsi="Times New Roman" w:cs="Times New Roman"/>
          <w:color w:val="000000"/>
        </w:rPr>
        <w:t xml:space="preserve">. [I.e.,] dedicated to My name. -[from Tan. 1]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offering</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תְּרוּמָה</w:t>
      </w:r>
      <w:r w:rsidRPr="00457732">
        <w:rPr>
          <w:rFonts w:ascii="Times New Roman" w:hAnsi="Times New Roman" w:cs="Times New Roman"/>
          <w:color w:val="000000"/>
        </w:rPr>
        <w:t xml:space="preserve">, separation. They shall set apart from their property an offering for Me.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whose heart inspires him to generosity</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יִדְּבֶנּוּ לִבּוֹ</w:t>
      </w:r>
      <w:r w:rsidRPr="00457732">
        <w:rPr>
          <w:rFonts w:ascii="Times New Roman" w:hAnsi="Times New Roman" w:cs="Times New Roman"/>
          <w:color w:val="000000"/>
        </w:rPr>
        <w:t xml:space="preserve">, an expression of </w:t>
      </w:r>
      <w:r w:rsidRPr="00457732">
        <w:rPr>
          <w:rFonts w:ascii="Times New Roman" w:hAnsi="Times New Roman" w:cs="Times New Roman"/>
          <w:color w:val="000000"/>
          <w:rtl/>
          <w:lang w:bidi="he-IL"/>
        </w:rPr>
        <w:t>נְדָבָה</w:t>
      </w:r>
      <w:r w:rsidRPr="00457732">
        <w:rPr>
          <w:rFonts w:ascii="Times New Roman" w:hAnsi="Times New Roman" w:cs="Times New Roman"/>
          <w:color w:val="000000"/>
        </w:rPr>
        <w:t xml:space="preserve">, which is an expression of good will, present in French, [a] gift.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you shall take My offering</w:t>
      </w:r>
      <w:r w:rsidRPr="00457732">
        <w:rPr>
          <w:rFonts w:ascii="Times New Roman" w:hAnsi="Times New Roman" w:cs="Times New Roman"/>
          <w:color w:val="000000"/>
        </w:rPr>
        <w:t xml:space="preserve"> Our Rabbis said: [The word </w:t>
      </w:r>
      <w:r w:rsidRPr="00457732">
        <w:rPr>
          <w:rFonts w:ascii="Times New Roman" w:hAnsi="Times New Roman" w:cs="Times New Roman"/>
          <w:color w:val="000000"/>
          <w:rtl/>
          <w:lang w:bidi="he-IL"/>
        </w:rPr>
        <w:t>תְּרוּמָה</w:t>
      </w:r>
      <w:r w:rsidRPr="00457732">
        <w:rPr>
          <w:rFonts w:ascii="Times New Roman" w:hAnsi="Times New Roman" w:cs="Times New Roman"/>
          <w:color w:val="000000"/>
        </w:rPr>
        <w:t xml:space="preserve">, mentioned three times, denotes that] three offerings are mentioned here. One is the offering of a beka [half-shekel] per head, from which they made the sockets, as is delineated in [Exod. 38:26, 27, in the parsha] “ </w:t>
      </w:r>
      <w:r w:rsidRPr="00457732">
        <w:rPr>
          <w:rFonts w:ascii="Times New Roman" w:hAnsi="Times New Roman" w:cs="Times New Roman"/>
          <w:color w:val="000000"/>
          <w:rtl/>
          <w:lang w:bidi="he-IL"/>
        </w:rPr>
        <w:t>אֵלֶּה פְקוּדֵי</w:t>
      </w:r>
      <w:r w:rsidRPr="00457732">
        <w:rPr>
          <w:rFonts w:ascii="Times New Roman" w:hAnsi="Times New Roman" w:cs="Times New Roman"/>
          <w:color w:val="000000"/>
        </w:rPr>
        <w:t xml:space="preserve">, These are the accounts.” Another is the offering of a beka per head for the [community] coffers, from which to purchase the communal sacrifices, and another is the offering for the Mishkan, each one’s [Israelite’s] donation (Talmud Yerushalmi, Shekalim 1:1; Meg. 29b). The thirteen materials mentioned in this section [i.e., this chapter] were all required for the work of the </w:t>
      </w:r>
      <w:r w:rsidRPr="00457732">
        <w:rPr>
          <w:rFonts w:ascii="Times New Roman" w:hAnsi="Times New Roman" w:cs="Times New Roman"/>
          <w:color w:val="000000"/>
        </w:rPr>
        <w:lastRenderedPageBreak/>
        <w:t xml:space="preserve">Mishkan or for the garments of the kohanim, [as you will find] when you study them closely (Tan. 5, Song Rabbah 4:25).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w:t>
      </w:r>
      <w:r w:rsidRPr="00457732">
        <w:rPr>
          <w:rFonts w:ascii="Times New Roman" w:hAnsi="Times New Roman" w:cs="Times New Roman"/>
          <w:color w:val="000000"/>
        </w:rPr>
        <w:t xml:space="preserve"> </w:t>
      </w:r>
      <w:r w:rsidRPr="00457732">
        <w:rPr>
          <w:rFonts w:ascii="Times New Roman" w:hAnsi="Times New Roman" w:cs="Times New Roman"/>
          <w:b/>
          <w:color w:val="000000"/>
        </w:rPr>
        <w:t>gold, silver, and copper, etc.</w:t>
      </w:r>
      <w:r w:rsidRPr="00457732">
        <w:rPr>
          <w:rFonts w:ascii="Times New Roman" w:hAnsi="Times New Roman" w:cs="Times New Roman"/>
          <w:color w:val="000000"/>
        </w:rPr>
        <w:t xml:space="preserve"> They were all given voluntarily; each person [gave] what his heart inspired him to give, except [for] the silver, which they gave equally, a half-shekel for each individual. We do not find throughout the entire work of the Mishkan that more silver was required, as it is said: “The silver of the community census was...a beka per head...” (Exod. 38:25, 26). The rest of the silver, which was given there [in the work of the Mishkan] voluntarily, they [the workers] made into service utensils.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4</w:t>
      </w:r>
      <w:r w:rsidRPr="00457732">
        <w:rPr>
          <w:rFonts w:ascii="Times New Roman" w:hAnsi="Times New Roman" w:cs="Times New Roman"/>
          <w:color w:val="000000"/>
        </w:rPr>
        <w:t xml:space="preserve"> </w:t>
      </w:r>
      <w:r w:rsidRPr="00457732">
        <w:rPr>
          <w:rFonts w:ascii="Times New Roman" w:hAnsi="Times New Roman" w:cs="Times New Roman"/>
          <w:b/>
          <w:color w:val="000000"/>
        </w:rPr>
        <w:t>blue...wool</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תְכֵלֶת</w:t>
      </w:r>
      <w:r w:rsidRPr="00457732">
        <w:rPr>
          <w:rFonts w:ascii="Times New Roman" w:hAnsi="Times New Roman" w:cs="Times New Roman"/>
          <w:color w:val="000000"/>
        </w:rPr>
        <w:t xml:space="preserve">, wool dyed with the blood of the chillazon [animal], which bears a blue color.-[from Men. 44a, Tosefta Men. 9:6]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purple...wool</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וְאַרְגָּמָן</w:t>
      </w:r>
      <w:r w:rsidRPr="00457732">
        <w:rPr>
          <w:rFonts w:ascii="Times New Roman" w:hAnsi="Times New Roman" w:cs="Times New Roman"/>
          <w:color w:val="000000"/>
        </w:rPr>
        <w:t xml:space="preserve">, wool dyed with a kind of dye named </w:t>
      </w:r>
      <w:r w:rsidRPr="00457732">
        <w:rPr>
          <w:rFonts w:ascii="Times New Roman" w:hAnsi="Times New Roman" w:cs="Times New Roman"/>
          <w:color w:val="000000"/>
          <w:rtl/>
          <w:lang w:bidi="he-IL"/>
        </w:rPr>
        <w:t>אַרְגָּמָן</w:t>
      </w:r>
      <w:r w:rsidRPr="00457732">
        <w:rPr>
          <w:rFonts w:ascii="Times New Roman" w:hAnsi="Times New Roman" w:cs="Times New Roman"/>
          <w:color w:val="000000"/>
        </w:rPr>
        <w:t xml:space="preserve">. </w:t>
      </w:r>
      <w:r w:rsidRPr="00457732">
        <w:rPr>
          <w:rFonts w:ascii="Times New Roman" w:hAnsi="Times New Roman" w:cs="Times New Roman"/>
          <w:b/>
          <w:color w:val="000000"/>
        </w:rPr>
        <w:t>linen</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שֵׁשׁ</w:t>
      </w:r>
      <w:r w:rsidRPr="00457732">
        <w:rPr>
          <w:rFonts w:ascii="Times New Roman" w:hAnsi="Times New Roman" w:cs="Times New Roman"/>
          <w:color w:val="000000"/>
        </w:rPr>
        <w:t xml:space="preserve">. This is linen.-[from Tosefta Men. 9:6]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goat hair</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וְעִזִים</w:t>
      </w:r>
      <w:r w:rsidRPr="00457732">
        <w:rPr>
          <w:rFonts w:ascii="Times New Roman" w:hAnsi="Times New Roman" w:cs="Times New Roman"/>
          <w:color w:val="000000"/>
        </w:rPr>
        <w:t xml:space="preserve">, the hair of goats. Therefore, Onkelos rendered: </w:t>
      </w:r>
      <w:r w:rsidRPr="00457732">
        <w:rPr>
          <w:rFonts w:ascii="Times New Roman" w:hAnsi="Times New Roman" w:cs="Times New Roman"/>
          <w:color w:val="000000"/>
          <w:rtl/>
          <w:lang w:bidi="he-IL"/>
        </w:rPr>
        <w:t>וּמְעַזֵי</w:t>
      </w:r>
      <w:r w:rsidRPr="00457732">
        <w:rPr>
          <w:rFonts w:ascii="Times New Roman" w:hAnsi="Times New Roman" w:cs="Times New Roman"/>
          <w:color w:val="000000"/>
        </w:rPr>
        <w:t xml:space="preserve">, [i.e.,] what comes from the goats, but not the goats themselves [i.e., not the goat skins], for Targum’s [Onkelos] translation of </w:t>
      </w:r>
      <w:r w:rsidRPr="00457732">
        <w:rPr>
          <w:rFonts w:ascii="Times New Roman" w:hAnsi="Times New Roman" w:cs="Times New Roman"/>
          <w:color w:val="000000"/>
          <w:rtl/>
          <w:lang w:bidi="he-IL"/>
        </w:rPr>
        <w:t>עִזִים</w:t>
      </w:r>
      <w:r w:rsidRPr="00457732">
        <w:rPr>
          <w:rFonts w:ascii="Times New Roman" w:hAnsi="Times New Roman" w:cs="Times New Roman"/>
          <w:color w:val="000000"/>
        </w:rPr>
        <w:t xml:space="preserve"> [goats] is </w:t>
      </w:r>
      <w:r w:rsidRPr="00457732">
        <w:rPr>
          <w:rFonts w:ascii="Times New Roman" w:hAnsi="Times New Roman" w:cs="Times New Roman"/>
          <w:color w:val="000000"/>
          <w:rtl/>
          <w:lang w:bidi="he-IL"/>
        </w:rPr>
        <w:t>עִזַיָא</w:t>
      </w:r>
      <w:r w:rsidRPr="00457732">
        <w:rPr>
          <w:rFonts w:ascii="Times New Roman" w:hAnsi="Times New Roman" w:cs="Times New Roman"/>
          <w:color w:val="000000"/>
        </w:rPr>
        <w:t xml:space="preserve"> (Gen. 30:32).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5</w:t>
      </w:r>
      <w:r w:rsidRPr="00457732">
        <w:rPr>
          <w:rFonts w:ascii="Times New Roman" w:hAnsi="Times New Roman" w:cs="Times New Roman"/>
          <w:color w:val="000000"/>
        </w:rPr>
        <w:t xml:space="preserve"> </w:t>
      </w:r>
      <w:r w:rsidRPr="00457732">
        <w:rPr>
          <w:rFonts w:ascii="Times New Roman" w:hAnsi="Times New Roman" w:cs="Times New Roman"/>
          <w:b/>
          <w:color w:val="000000"/>
        </w:rPr>
        <w:t>dyed red</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מְאֳָדָּמִים</w:t>
      </w:r>
      <w:r w:rsidRPr="00457732">
        <w:rPr>
          <w:rFonts w:ascii="Times New Roman" w:hAnsi="Times New Roman" w:cs="Times New Roman"/>
          <w:color w:val="000000"/>
        </w:rPr>
        <w:t xml:space="preserve">. They were dyed red after being tanned.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tachash skins</w:t>
      </w:r>
      <w:r w:rsidRPr="00457732">
        <w:rPr>
          <w:rFonts w:ascii="Times New Roman" w:hAnsi="Times New Roman" w:cs="Times New Roman"/>
          <w:color w:val="000000"/>
        </w:rPr>
        <w:t xml:space="preserve"> This was a species of animal that existed only for a [short] time, and it had many hues </w:t>
      </w:r>
      <w:r w:rsidRPr="00457732">
        <w:rPr>
          <w:rFonts w:ascii="Times New Roman" w:hAnsi="Times New Roman" w:cs="Times New Roman"/>
          <w:color w:val="000000"/>
          <w:rtl/>
          <w:lang w:bidi="he-IL"/>
        </w:rPr>
        <w:t>(גַּוָּנִים)</w:t>
      </w:r>
      <w:r w:rsidRPr="00457732">
        <w:rPr>
          <w:rFonts w:ascii="Times New Roman" w:hAnsi="Times New Roman" w:cs="Times New Roman"/>
          <w:color w:val="000000"/>
        </w:rPr>
        <w:t xml:space="preserve">. Therefore, [Onkelos] renders [it] </w:t>
      </w:r>
      <w:r w:rsidRPr="00457732">
        <w:rPr>
          <w:rFonts w:ascii="Times New Roman" w:hAnsi="Times New Roman" w:cs="Times New Roman"/>
          <w:color w:val="000000"/>
          <w:rtl/>
          <w:lang w:bidi="he-IL"/>
        </w:rPr>
        <w:t>סַסְגּוֹנָא</w:t>
      </w:r>
      <w:r w:rsidRPr="00457732">
        <w:rPr>
          <w:rFonts w:ascii="Times New Roman" w:hAnsi="Times New Roman" w:cs="Times New Roman"/>
          <w:color w:val="000000"/>
        </w:rPr>
        <w:t xml:space="preserve">, because it rejoices </w:t>
      </w:r>
      <w:r w:rsidRPr="00457732">
        <w:rPr>
          <w:rFonts w:ascii="Times New Roman" w:hAnsi="Times New Roman" w:cs="Times New Roman"/>
          <w:color w:val="000000"/>
          <w:rtl/>
          <w:lang w:bidi="he-IL"/>
        </w:rPr>
        <w:t>(שֶׁשָׂשׂ)</w:t>
      </w:r>
      <w:r w:rsidRPr="00457732">
        <w:rPr>
          <w:rFonts w:ascii="Times New Roman" w:hAnsi="Times New Roman" w:cs="Times New Roman"/>
          <w:color w:val="000000"/>
        </w:rPr>
        <w:t xml:space="preserve"> [</w:t>
      </w:r>
      <w:r w:rsidRPr="00457732">
        <w:rPr>
          <w:rFonts w:ascii="Times New Roman" w:hAnsi="Times New Roman" w:cs="Times New Roman"/>
          <w:color w:val="000000"/>
          <w:rtl/>
          <w:lang w:bidi="he-IL"/>
        </w:rPr>
        <w:t>ס</w:t>
      </w:r>
      <w:r w:rsidRPr="00457732">
        <w:rPr>
          <w:rFonts w:ascii="Times New Roman" w:hAnsi="Times New Roman" w:cs="Times New Roman"/>
          <w:color w:val="000000"/>
        </w:rPr>
        <w:t xml:space="preserve"> and </w:t>
      </w:r>
      <w:r w:rsidRPr="00457732">
        <w:rPr>
          <w:rFonts w:ascii="Times New Roman" w:hAnsi="Times New Roman" w:cs="Times New Roman"/>
          <w:color w:val="000000"/>
          <w:rtl/>
          <w:lang w:bidi="he-IL"/>
        </w:rPr>
        <w:t>שׂ</w:t>
      </w:r>
      <w:r w:rsidRPr="00457732">
        <w:rPr>
          <w:rFonts w:ascii="Times New Roman" w:hAnsi="Times New Roman" w:cs="Times New Roman"/>
          <w:color w:val="000000"/>
        </w:rPr>
        <w:t xml:space="preserve"> are often interchangeable] and boasts of its hues </w:t>
      </w:r>
      <w:r w:rsidRPr="00457732">
        <w:rPr>
          <w:rFonts w:ascii="Times New Roman" w:hAnsi="Times New Roman" w:cs="Times New Roman"/>
          <w:color w:val="000000"/>
          <w:rtl/>
          <w:lang w:bidi="he-IL"/>
        </w:rPr>
        <w:t>(גַּוָּנִים)</w:t>
      </w:r>
      <w:r w:rsidRPr="00457732">
        <w:rPr>
          <w:rFonts w:ascii="Times New Roman" w:hAnsi="Times New Roman" w:cs="Times New Roman"/>
          <w:color w:val="000000"/>
        </w:rPr>
        <w:t xml:space="preserve">. -[from Shab. 28a, 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 xml:space="preserve">and acacia wood </w:t>
      </w:r>
      <w:r w:rsidRPr="00457732">
        <w:rPr>
          <w:rFonts w:ascii="Times New Roman" w:hAnsi="Times New Roman" w:cs="Times New Roman"/>
          <w:color w:val="000000"/>
        </w:rPr>
        <w:t xml:space="preserve">Where did they get these [trees] in the desert? Rabbi Tanchuma explained that our father Jacob foresaw with the holy spirit that the Israelites were destined to build a Mishkan in the desert, so he brought cedars to Egypt and planted them. He commanded his sons to take them with them when they left Egypt.-[from Mid. Tanchuma 9]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6</w:t>
      </w:r>
      <w:r w:rsidRPr="00457732">
        <w:rPr>
          <w:rFonts w:ascii="Times New Roman" w:hAnsi="Times New Roman" w:cs="Times New Roman"/>
          <w:color w:val="000000"/>
        </w:rPr>
        <w:t xml:space="preserve"> </w:t>
      </w:r>
      <w:r w:rsidRPr="00457732">
        <w:rPr>
          <w:rFonts w:ascii="Times New Roman" w:hAnsi="Times New Roman" w:cs="Times New Roman"/>
          <w:b/>
          <w:color w:val="000000"/>
        </w:rPr>
        <w:t>oil for lighting</w:t>
      </w:r>
      <w:r w:rsidRPr="00457732">
        <w:rPr>
          <w:rFonts w:ascii="Times New Roman" w:hAnsi="Times New Roman" w:cs="Times New Roman"/>
          <w:color w:val="000000"/>
        </w:rPr>
        <w:t xml:space="preserve"> Pure olive oil to continually kindle the light.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spices for the anointing oil</w:t>
      </w:r>
      <w:r w:rsidRPr="00457732">
        <w:rPr>
          <w:rFonts w:ascii="Times New Roman" w:hAnsi="Times New Roman" w:cs="Times New Roman"/>
          <w:color w:val="000000"/>
        </w:rPr>
        <w:t xml:space="preserve"> which was made to anoint the vessels of the Mishkan and [for] the Mishkan itself to sanctify them, and spices were required for it, as is delineated in [the parsha] </w:t>
      </w:r>
      <w:r w:rsidRPr="00457732">
        <w:rPr>
          <w:rFonts w:ascii="Times New Roman" w:hAnsi="Times New Roman" w:cs="Times New Roman"/>
          <w:color w:val="000000"/>
          <w:rtl/>
          <w:lang w:bidi="he-IL"/>
        </w:rPr>
        <w:t>תִשָׂא כִּי</w:t>
      </w:r>
      <w:r w:rsidRPr="00457732">
        <w:rPr>
          <w:rFonts w:ascii="Times New Roman" w:hAnsi="Times New Roman" w:cs="Times New Roman"/>
          <w:color w:val="000000"/>
        </w:rPr>
        <w:t xml:space="preserve"> (Exod. 30:22-33).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for the incense</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וְלִקְטֽרֶת הַסַּמִּים</w:t>
      </w:r>
      <w:r w:rsidRPr="00457732">
        <w:rPr>
          <w:rFonts w:ascii="Times New Roman" w:hAnsi="Times New Roman" w:cs="Times New Roman"/>
          <w:color w:val="000000"/>
        </w:rPr>
        <w:t xml:space="preserve">, which they burned every evening and morning, as is explained in [the parsha] </w:t>
      </w:r>
      <w:r w:rsidRPr="00457732">
        <w:rPr>
          <w:rFonts w:ascii="Times New Roman" w:hAnsi="Times New Roman" w:cs="Times New Roman"/>
          <w:color w:val="000000"/>
          <w:rtl/>
          <w:lang w:bidi="he-IL"/>
        </w:rPr>
        <w:t>וְאַתָּה תְּצַוֶּה</w:t>
      </w:r>
      <w:r w:rsidRPr="00457732">
        <w:rPr>
          <w:rFonts w:ascii="Times New Roman" w:hAnsi="Times New Roman" w:cs="Times New Roman"/>
          <w:color w:val="000000"/>
        </w:rPr>
        <w:t xml:space="preserve"> (Exod. 30:7, 8). The word </w:t>
      </w:r>
      <w:r w:rsidRPr="00457732">
        <w:rPr>
          <w:rFonts w:ascii="Times New Roman" w:hAnsi="Times New Roman" w:cs="Times New Roman"/>
          <w:color w:val="000000"/>
          <w:rtl/>
          <w:lang w:bidi="he-IL"/>
        </w:rPr>
        <w:t>קְטֽרֶת</w:t>
      </w:r>
      <w:r w:rsidRPr="00457732">
        <w:rPr>
          <w:rFonts w:ascii="Times New Roman" w:hAnsi="Times New Roman" w:cs="Times New Roman"/>
          <w:color w:val="000000"/>
        </w:rPr>
        <w:t xml:space="preserve"> means the raising of smoke </w:t>
      </w:r>
      <w:r w:rsidRPr="00457732">
        <w:rPr>
          <w:rFonts w:ascii="Times New Roman" w:hAnsi="Times New Roman" w:cs="Times New Roman"/>
          <w:color w:val="000000"/>
          <w:rtl/>
          <w:lang w:bidi="he-IL"/>
        </w:rPr>
        <w:t>(קִיטוֹר)</w:t>
      </w:r>
      <w:r w:rsidRPr="00457732">
        <w:rPr>
          <w:rFonts w:ascii="Times New Roman" w:hAnsi="Times New Roman" w:cs="Times New Roman"/>
          <w:color w:val="000000"/>
        </w:rPr>
        <w:t xml:space="preserve"> and columns of smoke </w:t>
      </w:r>
      <w:r w:rsidRPr="00457732">
        <w:rPr>
          <w:rFonts w:ascii="Times New Roman" w:hAnsi="Times New Roman" w:cs="Times New Roman"/>
          <w:color w:val="000000"/>
          <w:rtl/>
          <w:lang w:bidi="he-IL"/>
        </w:rPr>
        <w:t>תִּמְרוֹת עָשָׁן</w:t>
      </w:r>
      <w:r w:rsidRPr="00457732">
        <w:rPr>
          <w:rFonts w:ascii="Times New Roman" w:hAnsi="Times New Roman" w:cs="Times New Roman"/>
          <w:color w:val="000000"/>
        </w:rPr>
        <w:t xml:space="preserve">.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7</w:t>
      </w:r>
      <w:r w:rsidRPr="00457732">
        <w:rPr>
          <w:rFonts w:ascii="Times New Roman" w:hAnsi="Times New Roman" w:cs="Times New Roman"/>
          <w:color w:val="000000"/>
        </w:rPr>
        <w:t xml:space="preserve"> </w:t>
      </w:r>
      <w:r w:rsidRPr="00457732">
        <w:rPr>
          <w:rFonts w:ascii="Times New Roman" w:hAnsi="Times New Roman" w:cs="Times New Roman"/>
          <w:b/>
          <w:color w:val="000000"/>
        </w:rPr>
        <w:t>shoham stones</w:t>
      </w:r>
      <w:r w:rsidRPr="00457732">
        <w:rPr>
          <w:rFonts w:ascii="Times New Roman" w:hAnsi="Times New Roman" w:cs="Times New Roman"/>
          <w:color w:val="000000"/>
        </w:rPr>
        <w:t xml:space="preserve"> Two were needed there [in the Mishkan] for the ephod, mentioned in [the parsha] </w:t>
      </w:r>
      <w:r w:rsidRPr="00457732">
        <w:rPr>
          <w:rFonts w:ascii="Times New Roman" w:hAnsi="Times New Roman" w:cs="Times New Roman"/>
          <w:color w:val="000000"/>
          <w:rtl/>
          <w:lang w:bidi="he-IL"/>
        </w:rPr>
        <w:t>וְאַתָּה תְּצַוֶּה</w:t>
      </w:r>
      <w:r w:rsidRPr="00457732">
        <w:rPr>
          <w:rFonts w:ascii="Times New Roman" w:hAnsi="Times New Roman" w:cs="Times New Roman"/>
          <w:color w:val="000000"/>
        </w:rPr>
        <w:t xml:space="preserve"> (Exod. 28:9-12).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filling</w:t>
      </w:r>
      <w:r w:rsidRPr="00457732">
        <w:rPr>
          <w:rFonts w:ascii="Times New Roman" w:hAnsi="Times New Roman" w:cs="Times New Roman"/>
          <w:color w:val="000000"/>
        </w:rPr>
        <w:t xml:space="preserve"> Since they make for them a seat out of gold, like a sort of hole, and the stone is placed there to fill the hole, they are called filling stones. The place of the “seat” is called </w:t>
      </w:r>
      <w:r w:rsidRPr="00457732">
        <w:rPr>
          <w:rFonts w:ascii="Times New Roman" w:hAnsi="Times New Roman" w:cs="Times New Roman"/>
          <w:color w:val="000000"/>
          <w:rtl/>
          <w:lang w:bidi="he-IL"/>
        </w:rPr>
        <w:t>מִשְׁבֶּצֶת</w:t>
      </w:r>
      <w:r w:rsidRPr="00457732">
        <w:rPr>
          <w:rFonts w:ascii="Times New Roman" w:hAnsi="Times New Roman" w:cs="Times New Roman"/>
          <w:color w:val="000000"/>
        </w:rPr>
        <w:t xml:space="preserve">, a setting.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for the ephod and for the choshen</w:t>
      </w:r>
      <w:r w:rsidRPr="00457732">
        <w:rPr>
          <w:rFonts w:ascii="Times New Roman" w:hAnsi="Times New Roman" w:cs="Times New Roman"/>
          <w:color w:val="000000"/>
        </w:rPr>
        <w:t xml:space="preserve"> The shoham stones for the ephod and the filling stones for the choshen. The ephod and the choshen are explained in </w:t>
      </w:r>
      <w:r w:rsidRPr="00457732">
        <w:rPr>
          <w:rFonts w:ascii="Times New Roman" w:hAnsi="Times New Roman" w:cs="Times New Roman"/>
          <w:color w:val="000000"/>
          <w:rtl/>
          <w:lang w:bidi="he-IL"/>
        </w:rPr>
        <w:t>וְאַתָּה תְּצַוֶּה</w:t>
      </w:r>
      <w:r w:rsidRPr="00457732">
        <w:rPr>
          <w:rFonts w:ascii="Times New Roman" w:hAnsi="Times New Roman" w:cs="Times New Roman"/>
          <w:color w:val="000000"/>
        </w:rPr>
        <w:t xml:space="preserve"> they are types of ornaments [worn by the kohanim].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8</w:t>
      </w:r>
      <w:r w:rsidRPr="00457732">
        <w:rPr>
          <w:rFonts w:ascii="Times New Roman" w:hAnsi="Times New Roman" w:cs="Times New Roman"/>
          <w:color w:val="000000"/>
        </w:rPr>
        <w:t xml:space="preserve"> </w:t>
      </w:r>
      <w:r w:rsidRPr="00457732">
        <w:rPr>
          <w:rFonts w:ascii="Times New Roman" w:hAnsi="Times New Roman" w:cs="Times New Roman"/>
          <w:b/>
          <w:color w:val="000000"/>
        </w:rPr>
        <w:t>And they shall make Me a sanctuary</w:t>
      </w:r>
      <w:r w:rsidRPr="00457732">
        <w:rPr>
          <w:rFonts w:ascii="Times New Roman" w:hAnsi="Times New Roman" w:cs="Times New Roman"/>
          <w:color w:val="000000"/>
        </w:rPr>
        <w:t xml:space="preserve"> And they shall make in My name a house of sanctity.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9</w:t>
      </w:r>
      <w:r w:rsidRPr="00457732">
        <w:rPr>
          <w:rFonts w:ascii="Times New Roman" w:hAnsi="Times New Roman" w:cs="Times New Roman"/>
          <w:color w:val="000000"/>
        </w:rPr>
        <w:t xml:space="preserve"> </w:t>
      </w:r>
      <w:r w:rsidRPr="00457732">
        <w:rPr>
          <w:rFonts w:ascii="Times New Roman" w:hAnsi="Times New Roman" w:cs="Times New Roman"/>
          <w:b/>
          <w:color w:val="000000"/>
        </w:rPr>
        <w:t>according to all that I show you</w:t>
      </w:r>
      <w:r w:rsidRPr="00457732">
        <w:rPr>
          <w:rFonts w:ascii="Times New Roman" w:hAnsi="Times New Roman" w:cs="Times New Roman"/>
          <w:color w:val="000000"/>
        </w:rPr>
        <w:t xml:space="preserve"> -here, the pattern of the Mishkan. This verse is connected to the verse above it: “And they shall make Me a sanctuary...” according to all that I show you.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so shall you do</w:t>
      </w:r>
      <w:r w:rsidRPr="00457732">
        <w:rPr>
          <w:rFonts w:ascii="Times New Roman" w:hAnsi="Times New Roman" w:cs="Times New Roman"/>
          <w:color w:val="000000"/>
        </w:rPr>
        <w:t xml:space="preserve"> in future generations (Sanh. 16b, Shev. 14b, 15a). If one of the vessels is lost, or when you make the vessels of the Temple, such as [the] tables, menorahs, wash basins, and bases that Solomon made, you shall make them according to the pattern of these [that I will describe in the following verses]. If the verse was not connected to what was written before it, He would not have written, “and so shall you do,” but" so shall you do" [without the word “and”], and it would be speaking about the making of the Tent of Meeting and its vessels.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10</w:t>
      </w:r>
      <w:r w:rsidRPr="00457732">
        <w:rPr>
          <w:rFonts w:ascii="Times New Roman" w:hAnsi="Times New Roman" w:cs="Times New Roman"/>
          <w:color w:val="000000"/>
        </w:rPr>
        <w:t xml:space="preserve"> </w:t>
      </w:r>
      <w:r w:rsidRPr="00457732">
        <w:rPr>
          <w:rFonts w:ascii="Times New Roman" w:hAnsi="Times New Roman" w:cs="Times New Roman"/>
          <w:b/>
          <w:color w:val="000000"/>
        </w:rPr>
        <w:t>They shall make an ark</w:t>
      </w:r>
      <w:r w:rsidRPr="00457732">
        <w:rPr>
          <w:rFonts w:ascii="Times New Roman" w:hAnsi="Times New Roman" w:cs="Times New Roman"/>
          <w:color w:val="000000"/>
        </w:rPr>
        <w:t xml:space="preserve"> like the chests that are made without feet, made like a sort of chest called escrin [in Old French, ecrin in modern French], (i.e., a chest or box), which rests on its bottom [without being raised off the floor by the attachment of legs].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11</w:t>
      </w:r>
      <w:r w:rsidRPr="00457732">
        <w:rPr>
          <w:rFonts w:ascii="Times New Roman" w:hAnsi="Times New Roman" w:cs="Times New Roman"/>
          <w:color w:val="000000"/>
        </w:rPr>
        <w:t xml:space="preserve"> </w:t>
      </w:r>
      <w:r w:rsidRPr="00457732">
        <w:rPr>
          <w:rFonts w:ascii="Times New Roman" w:hAnsi="Times New Roman" w:cs="Times New Roman"/>
          <w:b/>
          <w:color w:val="000000"/>
        </w:rPr>
        <w:t>from inside and from outside you shall overlay it</w:t>
      </w:r>
      <w:r w:rsidRPr="00457732">
        <w:rPr>
          <w:rFonts w:ascii="Times New Roman" w:hAnsi="Times New Roman" w:cs="Times New Roman"/>
          <w:color w:val="000000"/>
        </w:rPr>
        <w:t xml:space="preserve"> Bezalel made three arks, two of gold and one of wood. Each one had four walls and a bottom, and they were open on the top. He placed the wooden one inside the golden one and the [other] golden one inside the wooden one. He covered the upper rim with gold, thus it is found that [the wooden one] was overlaid from inside and from outside [with gold].-[from Yoma 72b, Shek. 16b]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 golden crown</w:t>
      </w:r>
      <w:r w:rsidRPr="00457732">
        <w:rPr>
          <w:rFonts w:ascii="Times New Roman" w:hAnsi="Times New Roman" w:cs="Times New Roman"/>
          <w:color w:val="000000"/>
        </w:rPr>
        <w:t xml:space="preserve"> Like a sort of crown surrounding it above its rim. For he [Bezalel] made the outer ark higher than the inner one, until it extended upwards opposite the thickness of the ark cover and slightly higher than it, so that when the ark cover lies on the thickness of the walls, the crown extends slightly over the thickness of the ark cover (Yoma 72b). And that [the crown] is the symbol of the crown of the Torah (Tan. Vayakhel 8, Exod. Rabbah 34:2).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12</w:t>
      </w:r>
      <w:r w:rsidRPr="00457732">
        <w:rPr>
          <w:rFonts w:ascii="Times New Roman" w:hAnsi="Times New Roman" w:cs="Times New Roman"/>
          <w:color w:val="000000"/>
        </w:rPr>
        <w:t xml:space="preserve"> </w:t>
      </w:r>
      <w:r w:rsidRPr="00457732">
        <w:rPr>
          <w:rFonts w:ascii="Times New Roman" w:hAnsi="Times New Roman" w:cs="Times New Roman"/>
          <w:b/>
          <w:color w:val="000000"/>
        </w:rPr>
        <w:t>And you shall cast</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וְיָצַקְתָּ</w:t>
      </w:r>
      <w:r w:rsidRPr="00457732">
        <w:rPr>
          <w:rFonts w:ascii="Times New Roman" w:hAnsi="Times New Roman" w:cs="Times New Roman"/>
          <w:color w:val="000000"/>
        </w:rPr>
        <w:t xml:space="preserve">, an expression of casting, as the Targum [Onkelos] renders.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its...corners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פַּעֲמֽתָיו</w:t>
      </w:r>
      <w:r w:rsidRPr="00457732">
        <w:rPr>
          <w:rFonts w:ascii="Times New Roman" w:hAnsi="Times New Roman" w:cs="Times New Roman"/>
          <w:color w:val="000000"/>
        </w:rPr>
        <w:t xml:space="preserve">. As the Targum [Onkelos] renders: </w:t>
      </w:r>
      <w:r w:rsidRPr="00457732">
        <w:rPr>
          <w:rFonts w:ascii="Times New Roman" w:hAnsi="Times New Roman" w:cs="Times New Roman"/>
          <w:color w:val="000000"/>
          <w:rtl/>
          <w:lang w:bidi="he-IL"/>
        </w:rPr>
        <w:t>זִיוְיָתֵיהּ</w:t>
      </w:r>
      <w:r w:rsidRPr="00457732">
        <w:rPr>
          <w:rFonts w:ascii="Times New Roman" w:hAnsi="Times New Roman" w:cs="Times New Roman"/>
          <w:color w:val="000000"/>
        </w:rPr>
        <w:t xml:space="preserve">, its corners. They were attached on the upper corners, close to the ark cover, two from here and two from there, across the width of the ark, and the poles were placed in them [the rings]. The length of the ark separated the poles, two and one-half cubits between [one] pole and [the other] pole, so that the two people carrying the ark would walk between them [the poles]. So it is explained in Men., in the chapter entitled </w:t>
      </w:r>
      <w:r w:rsidRPr="00457732">
        <w:rPr>
          <w:rFonts w:ascii="Times New Roman" w:hAnsi="Times New Roman" w:cs="Times New Roman"/>
          <w:color w:val="000000"/>
          <w:rtl/>
          <w:lang w:bidi="he-IL"/>
        </w:rPr>
        <w:t>שְׁתֵּי הַלֶּחֶם</w:t>
      </w:r>
      <w:r w:rsidRPr="00457732">
        <w:rPr>
          <w:rFonts w:ascii="Times New Roman" w:hAnsi="Times New Roman" w:cs="Times New Roman"/>
          <w:color w:val="000000"/>
        </w:rPr>
        <w:t xml:space="preserve"> (98b).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two rings on its one side</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וּשְׁתֵּי טַבָּעֽת</w:t>
      </w:r>
      <w:r w:rsidRPr="00457732">
        <w:rPr>
          <w:rFonts w:ascii="Times New Roman" w:hAnsi="Times New Roman" w:cs="Times New Roman"/>
          <w:color w:val="000000"/>
        </w:rPr>
        <w:t xml:space="preserve">, lit., and two rings. These are the four rings [mentioned] in the beginning of the verse, and [Scripture now] explains to you where they were [to be placed]. This “vav” is superfluous, and it is to be interpreted as </w:t>
      </w:r>
      <w:r w:rsidRPr="00457732">
        <w:rPr>
          <w:rFonts w:ascii="Times New Roman" w:hAnsi="Times New Roman" w:cs="Times New Roman"/>
          <w:color w:val="000000"/>
          <w:rtl/>
          <w:lang w:bidi="he-IL"/>
        </w:rPr>
        <w:t>שְׁתֵּי טַבָּעֽת</w:t>
      </w:r>
      <w:r w:rsidRPr="00457732">
        <w:rPr>
          <w:rFonts w:ascii="Times New Roman" w:hAnsi="Times New Roman" w:cs="Times New Roman"/>
          <w:color w:val="000000"/>
        </w:rPr>
        <w:t xml:space="preserve">, two rings. But you can reconcile it [by interpreting it] in this way: and two of these rings [shall be] on its one side, [meaning, and two of the four rings mentioned in the beginning of this verse shall be on one side, etc.].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its...side</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צַלְעוֹ</w:t>
      </w:r>
      <w:r w:rsidRPr="00457732">
        <w:rPr>
          <w:rFonts w:ascii="Times New Roman" w:hAnsi="Times New Roman" w:cs="Times New Roman"/>
          <w:color w:val="000000"/>
        </w:rPr>
        <w:t xml:space="preserve">, its side.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13</w:t>
      </w:r>
      <w:r w:rsidRPr="00457732">
        <w:rPr>
          <w:rFonts w:ascii="Times New Roman" w:hAnsi="Times New Roman" w:cs="Times New Roman"/>
          <w:color w:val="000000"/>
        </w:rPr>
        <w:t xml:space="preserve"> </w:t>
      </w:r>
      <w:r w:rsidRPr="00457732">
        <w:rPr>
          <w:rFonts w:ascii="Times New Roman" w:hAnsi="Times New Roman" w:cs="Times New Roman"/>
          <w:b/>
          <w:color w:val="000000"/>
        </w:rPr>
        <w:t>poles of</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בַדֵּי</w:t>
      </w:r>
      <w:r w:rsidRPr="00457732">
        <w:rPr>
          <w:rFonts w:ascii="Times New Roman" w:hAnsi="Times New Roman" w:cs="Times New Roman"/>
          <w:color w:val="000000"/>
        </w:rPr>
        <w:t xml:space="preserve">, poles.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15</w:t>
      </w:r>
      <w:r w:rsidRPr="00457732">
        <w:rPr>
          <w:rFonts w:ascii="Times New Roman" w:hAnsi="Times New Roman" w:cs="Times New Roman"/>
          <w:color w:val="000000"/>
        </w:rPr>
        <w:t xml:space="preserve"> </w:t>
      </w:r>
      <w:r w:rsidRPr="00457732">
        <w:rPr>
          <w:rFonts w:ascii="Times New Roman" w:hAnsi="Times New Roman" w:cs="Times New Roman"/>
          <w:b/>
          <w:color w:val="000000"/>
        </w:rPr>
        <w:t>they shall not be removed from it</w:t>
      </w:r>
      <w:r w:rsidRPr="00457732">
        <w:rPr>
          <w:rFonts w:ascii="Times New Roman" w:hAnsi="Times New Roman" w:cs="Times New Roman"/>
          <w:color w:val="000000"/>
        </w:rPr>
        <w:t xml:space="preserve"> forever.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16</w:t>
      </w:r>
      <w:r w:rsidRPr="00457732">
        <w:rPr>
          <w:rFonts w:ascii="Times New Roman" w:hAnsi="Times New Roman" w:cs="Times New Roman"/>
          <w:color w:val="000000"/>
        </w:rPr>
        <w:t xml:space="preserve"> </w:t>
      </w:r>
      <w:r w:rsidRPr="00457732">
        <w:rPr>
          <w:rFonts w:ascii="Times New Roman" w:hAnsi="Times New Roman" w:cs="Times New Roman"/>
          <w:b/>
          <w:color w:val="000000"/>
        </w:rPr>
        <w:t>And you shall place into the ark</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אֶל-הָאָרֽן</w:t>
      </w:r>
      <w:r w:rsidRPr="00457732">
        <w:rPr>
          <w:rFonts w:ascii="Times New Roman" w:hAnsi="Times New Roman" w:cs="Times New Roman"/>
          <w:color w:val="000000"/>
        </w:rPr>
        <w:t xml:space="preserve">, lit., to the ark, [meaning] into the ark.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the testimony</w:t>
      </w:r>
      <w:r w:rsidRPr="00457732">
        <w:rPr>
          <w:rFonts w:ascii="Times New Roman" w:hAnsi="Times New Roman" w:cs="Times New Roman"/>
          <w:color w:val="000000"/>
        </w:rPr>
        <w:t xml:space="preserve"> [I. e.,] the Torah, which serves as testimony between Me and you [Israel] that I commanded you [to fulfill] the commandments written in it.- [from Mid. Tan. Pekudei 4, also Mid. Lekach Tov]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17</w:t>
      </w:r>
      <w:r w:rsidRPr="00457732">
        <w:rPr>
          <w:rFonts w:ascii="Times New Roman" w:hAnsi="Times New Roman" w:cs="Times New Roman"/>
          <w:color w:val="000000"/>
        </w:rPr>
        <w:t xml:space="preserve"> </w:t>
      </w:r>
      <w:r w:rsidRPr="00457732">
        <w:rPr>
          <w:rFonts w:ascii="Times New Roman" w:hAnsi="Times New Roman" w:cs="Times New Roman"/>
          <w:b/>
          <w:color w:val="000000"/>
        </w:rPr>
        <w:t>an ark cover</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כַפּֽרֶת</w:t>
      </w:r>
      <w:r w:rsidRPr="00457732">
        <w:rPr>
          <w:rFonts w:ascii="Times New Roman" w:hAnsi="Times New Roman" w:cs="Times New Roman"/>
          <w:color w:val="000000"/>
        </w:rPr>
        <w:t xml:space="preserve"> a cover over the ark, which was open from above. He [Moses] placed it [the cover] over it [the ark] like a board.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two and a half cubits its length</w:t>
      </w:r>
      <w:r w:rsidRPr="00457732">
        <w:rPr>
          <w:rFonts w:ascii="Times New Roman" w:hAnsi="Times New Roman" w:cs="Times New Roman"/>
          <w:color w:val="000000"/>
        </w:rPr>
        <w:t xml:space="preserve"> like the length of the ark. Its width was like the width of the ark, and it lay on the thickness of the four walls. Although [Scripture] does not give a measure for its thickness, our Rabbis explained </w:t>
      </w:r>
      <w:r w:rsidRPr="00457732">
        <w:rPr>
          <w:rFonts w:ascii="Times New Roman" w:hAnsi="Times New Roman" w:cs="Times New Roman"/>
          <w:color w:val="000000"/>
        </w:rPr>
        <w:lastRenderedPageBreak/>
        <w:t xml:space="preserve">that it was a handbreadth thick.-[from Succah 5a]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18</w:t>
      </w:r>
      <w:r w:rsidRPr="00457732">
        <w:rPr>
          <w:rFonts w:ascii="Times New Roman" w:hAnsi="Times New Roman" w:cs="Times New Roman"/>
          <w:color w:val="000000"/>
        </w:rPr>
        <w:t xml:space="preserve"> </w:t>
      </w:r>
      <w:r w:rsidRPr="00457732">
        <w:rPr>
          <w:rFonts w:ascii="Times New Roman" w:hAnsi="Times New Roman" w:cs="Times New Roman"/>
          <w:b/>
          <w:color w:val="000000"/>
        </w:rPr>
        <w:t>cherubim</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כְּרֻבִים</w:t>
      </w:r>
      <w:r w:rsidRPr="00457732">
        <w:rPr>
          <w:rFonts w:ascii="Times New Roman" w:hAnsi="Times New Roman" w:cs="Times New Roman"/>
          <w:color w:val="000000"/>
        </w:rPr>
        <w:t xml:space="preserve">. They had the features of a child.-[from Succah 5]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you shall make...of hammered work</w:t>
      </w:r>
      <w:r w:rsidRPr="00457732">
        <w:rPr>
          <w:rFonts w:ascii="Times New Roman" w:hAnsi="Times New Roman" w:cs="Times New Roman"/>
          <w:color w:val="000000"/>
        </w:rPr>
        <w:t xml:space="preserve"> [This means] that you should not make them separate and then join them at the ends of the ark cover after they are made, as smiths do [in a process] called solderez [in Old French], soldered. Instead, you should take a large quantity of gold at the beginning of the construction of the ark cover and beat it with a hammer and with a mallet in the center [of the mass of gold] so that its ends protrude upward, and [then you should] form the cherubim from the protrusion of its ends.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hammered</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מִקְשָׁה</w:t>
      </w:r>
      <w:r w:rsidRPr="00457732">
        <w:rPr>
          <w:rFonts w:ascii="Times New Roman" w:hAnsi="Times New Roman" w:cs="Times New Roman"/>
          <w:color w:val="000000"/>
        </w:rPr>
        <w:t xml:space="preserve">, batediz in Old French, hammered, like “knocked </w:t>
      </w:r>
      <w:r w:rsidRPr="00457732">
        <w:rPr>
          <w:rFonts w:ascii="Times New Roman" w:hAnsi="Times New Roman" w:cs="Times New Roman"/>
          <w:color w:val="000000"/>
          <w:rtl/>
          <w:lang w:bidi="he-IL"/>
        </w:rPr>
        <w:t>(נָקְשָׁן)</w:t>
      </w:r>
      <w:r w:rsidRPr="00457732">
        <w:rPr>
          <w:rFonts w:ascii="Times New Roman" w:hAnsi="Times New Roman" w:cs="Times New Roman"/>
          <w:color w:val="000000"/>
        </w:rPr>
        <w:t xml:space="preserve"> one against the other” (Dan. 5:6).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ends of the ark cover</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קְצוֹת הכַּפּֽרֶת</w:t>
      </w:r>
      <w:r w:rsidRPr="00457732">
        <w:rPr>
          <w:rFonts w:ascii="Times New Roman" w:hAnsi="Times New Roman" w:cs="Times New Roman"/>
          <w:color w:val="000000"/>
        </w:rPr>
        <w:t xml:space="preserve">, ends of the ark cover.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19</w:t>
      </w:r>
      <w:r w:rsidRPr="00457732">
        <w:rPr>
          <w:rFonts w:ascii="Times New Roman" w:hAnsi="Times New Roman" w:cs="Times New Roman"/>
          <w:color w:val="000000"/>
        </w:rPr>
        <w:t xml:space="preserve"> </w:t>
      </w:r>
      <w:r w:rsidRPr="00457732">
        <w:rPr>
          <w:rFonts w:ascii="Times New Roman" w:hAnsi="Times New Roman" w:cs="Times New Roman"/>
          <w:b/>
          <w:color w:val="000000"/>
        </w:rPr>
        <w:t>And make one cherub from the one end</w:t>
      </w:r>
      <w:r w:rsidRPr="00457732">
        <w:rPr>
          <w:rFonts w:ascii="Times New Roman" w:hAnsi="Times New Roman" w:cs="Times New Roman"/>
          <w:color w:val="000000"/>
        </w:rPr>
        <w:t xml:space="preserve"> [The text elaborates] so that you will not say [that it means] two cherubim at each end. Therefore, it had to explain, “one cherub from the one end.”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from the ark cover</w:t>
      </w:r>
      <w:r w:rsidRPr="00457732">
        <w:rPr>
          <w:rFonts w:ascii="Times New Roman" w:hAnsi="Times New Roman" w:cs="Times New Roman"/>
          <w:color w:val="000000"/>
        </w:rPr>
        <w:t xml:space="preserve"> itself you shall make the cherubim. This is the meaning of “you shall make them of hammered work”-that you shall not make them [the cherubim] separately and [then] attach them to the ark cover.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20</w:t>
      </w:r>
      <w:r w:rsidRPr="00457732">
        <w:rPr>
          <w:rFonts w:ascii="Times New Roman" w:hAnsi="Times New Roman" w:cs="Times New Roman"/>
          <w:color w:val="000000"/>
        </w:rPr>
        <w:t xml:space="preserve"> </w:t>
      </w:r>
      <w:r w:rsidRPr="00457732">
        <w:rPr>
          <w:rFonts w:ascii="Times New Roman" w:hAnsi="Times New Roman" w:cs="Times New Roman"/>
          <w:b/>
          <w:color w:val="000000"/>
        </w:rPr>
        <w:t>their wings spread</w:t>
      </w:r>
      <w:r w:rsidRPr="00457732">
        <w:rPr>
          <w:rFonts w:ascii="Times New Roman" w:hAnsi="Times New Roman" w:cs="Times New Roman"/>
          <w:color w:val="000000"/>
        </w:rPr>
        <w:t xml:space="preserve"> [This means] that you shall not make their wings lying down [resting next to their bodies], but spread high alongside their heads, so that there should be ten handbreadths in the space between the wings and the ark cover, as is stated in Succah (5b).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21</w:t>
      </w:r>
      <w:r w:rsidRPr="00457732">
        <w:rPr>
          <w:rFonts w:ascii="Times New Roman" w:hAnsi="Times New Roman" w:cs="Times New Roman"/>
          <w:color w:val="000000"/>
        </w:rPr>
        <w:t xml:space="preserve"> </w:t>
      </w:r>
      <w:r w:rsidRPr="00457732">
        <w:rPr>
          <w:rFonts w:ascii="Times New Roman" w:hAnsi="Times New Roman" w:cs="Times New Roman"/>
          <w:b/>
          <w:color w:val="000000"/>
        </w:rPr>
        <w:t>and into the ark you shall place the testimony</w:t>
      </w:r>
      <w:r w:rsidRPr="00457732">
        <w:rPr>
          <w:rFonts w:ascii="Times New Roman" w:hAnsi="Times New Roman" w:cs="Times New Roman"/>
          <w:color w:val="000000"/>
        </w:rPr>
        <w:t xml:space="preserve"> I do not know why it was repeated, for it already said: “And you shall place into the ark the testimony” (verse 16). We may say that it comes to teach that when it [the ark] is still an ark alone, without an ark cover, he [Moses] should first put in the testimony and then place the ark cover over it. So we find [that] when he [Moses] erected the Mishkan, it says: “And he placed the testimony into the ark,” and afterwards, “and he placed the ark cover on the ark from above” (Exod. 40:20).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22</w:t>
      </w:r>
      <w:r w:rsidRPr="00457732">
        <w:rPr>
          <w:rFonts w:ascii="Times New Roman" w:hAnsi="Times New Roman" w:cs="Times New Roman"/>
          <w:color w:val="000000"/>
        </w:rPr>
        <w:t xml:space="preserve"> </w:t>
      </w:r>
      <w:r w:rsidRPr="00457732">
        <w:rPr>
          <w:rFonts w:ascii="Times New Roman" w:hAnsi="Times New Roman" w:cs="Times New Roman"/>
          <w:b/>
          <w:color w:val="000000"/>
        </w:rPr>
        <w:t xml:space="preserve">I will arrange My meetings with you there </w:t>
      </w:r>
      <w:r w:rsidRPr="00457732">
        <w:rPr>
          <w:rFonts w:ascii="Times New Roman" w:hAnsi="Times New Roman" w:cs="Times New Roman"/>
          <w:color w:val="000000"/>
        </w:rPr>
        <w:t xml:space="preserve">When I arrange a meeting for you to speak with you, [it is at] that place that I will arrange for the meeting where I will come to speak to you.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I will speak with you from atop the ark cover</w:t>
      </w:r>
      <w:r w:rsidRPr="00457732">
        <w:rPr>
          <w:rFonts w:ascii="Times New Roman" w:hAnsi="Times New Roman" w:cs="Times New Roman"/>
          <w:color w:val="000000"/>
        </w:rPr>
        <w:t xml:space="preserve"> But elsewhere it says: “and the Lord spoke to him from the Tent of Meeting, saying...” (Lev. 1:1). That is the Mishkan, outside the dividing curtain [whereas the ark was within the dividing curtain]. The two verses are found to contradict one another. The third verse comes and reconciles them. "And when Moses came into the Tent of Meeting...he heard the voice speaking to him from atop the ark cover" (Num. 7:89). [The solution is that] Moses would enter the Mishkan and as soon as he came within the doorway, a voice would descend from heaven to [the place] between the cherubim, from where it emanated and was heard by Moses in the Tent of Meeting.-[from Sifrei, end of Naso]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all that I will command you unto the children of Israel</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וְאֵת</w:t>
      </w:r>
      <w:r w:rsidRPr="00457732">
        <w:rPr>
          <w:rFonts w:ascii="Times New Roman" w:hAnsi="Times New Roman" w:cs="Times New Roman"/>
          <w:color w:val="000000"/>
        </w:rPr>
        <w:t xml:space="preserve">. This “vav” [that Rashi adds, meaning “and,”] is superfluous, and there are many similar [examples] in the Torah. And you shall interpret it thus: "and all that I will speak with you there is all that I will command you unto the children of Israel."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23</w:t>
      </w:r>
      <w:r w:rsidRPr="00457732">
        <w:rPr>
          <w:rFonts w:ascii="Times New Roman" w:hAnsi="Times New Roman" w:cs="Times New Roman"/>
          <w:color w:val="000000"/>
        </w:rPr>
        <w:t xml:space="preserve"> </w:t>
      </w:r>
      <w:r w:rsidRPr="00457732">
        <w:rPr>
          <w:rFonts w:ascii="Times New Roman" w:hAnsi="Times New Roman" w:cs="Times New Roman"/>
          <w:b/>
          <w:color w:val="000000"/>
        </w:rPr>
        <w:t>its height</w:t>
      </w:r>
      <w:r w:rsidRPr="00457732">
        <w:rPr>
          <w:rFonts w:ascii="Times New Roman" w:hAnsi="Times New Roman" w:cs="Times New Roman"/>
          <w:color w:val="000000"/>
        </w:rPr>
        <w:t xml:space="preserve"> The height of its legs [together] with the thickness of the table [top].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24</w:t>
      </w:r>
      <w:r w:rsidRPr="00457732">
        <w:rPr>
          <w:rFonts w:ascii="Times New Roman" w:hAnsi="Times New Roman" w:cs="Times New Roman"/>
          <w:color w:val="000000"/>
        </w:rPr>
        <w:t xml:space="preserve"> </w:t>
      </w:r>
      <w:r w:rsidRPr="00457732">
        <w:rPr>
          <w:rFonts w:ascii="Times New Roman" w:hAnsi="Times New Roman" w:cs="Times New Roman"/>
          <w:b/>
          <w:color w:val="000000"/>
        </w:rPr>
        <w:t>a golden crown</w:t>
      </w:r>
      <w:r w:rsidRPr="00457732">
        <w:rPr>
          <w:rFonts w:ascii="Times New Roman" w:hAnsi="Times New Roman" w:cs="Times New Roman"/>
          <w:color w:val="000000"/>
        </w:rPr>
        <w:t xml:space="preserve"> symbolic of the crown of kingship, for the table represents wealth and greatness, as they say, “the royal table.”-[from Yoma 72b]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25</w:t>
      </w:r>
      <w:r w:rsidRPr="00457732">
        <w:rPr>
          <w:rFonts w:ascii="Times New Roman" w:hAnsi="Times New Roman" w:cs="Times New Roman"/>
          <w:color w:val="000000"/>
        </w:rPr>
        <w:t xml:space="preserve"> </w:t>
      </w:r>
      <w:r w:rsidRPr="00457732">
        <w:rPr>
          <w:rFonts w:ascii="Times New Roman" w:hAnsi="Times New Roman" w:cs="Times New Roman"/>
          <w:b/>
          <w:color w:val="000000"/>
        </w:rPr>
        <w:t>a frame</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מִסְגֶּרֶת</w:t>
      </w:r>
      <w:r w:rsidRPr="00457732">
        <w:rPr>
          <w:rFonts w:ascii="Times New Roman" w:hAnsi="Times New Roman" w:cs="Times New Roman"/>
          <w:color w:val="000000"/>
        </w:rPr>
        <w:t xml:space="preserve">, as the Targum [Onkelos] renders: </w:t>
      </w:r>
      <w:r w:rsidRPr="00457732">
        <w:rPr>
          <w:rFonts w:ascii="Times New Roman" w:hAnsi="Times New Roman" w:cs="Times New Roman"/>
          <w:color w:val="000000"/>
          <w:rtl/>
          <w:lang w:bidi="he-IL"/>
        </w:rPr>
        <w:t>גְּדַנְפָא</w:t>
      </w:r>
      <w:r w:rsidRPr="00457732">
        <w:rPr>
          <w:rFonts w:ascii="Times New Roman" w:hAnsi="Times New Roman" w:cs="Times New Roman"/>
          <w:color w:val="000000"/>
        </w:rPr>
        <w:t xml:space="preserve">, a rim. The Sages of Israel differed concerning the matter. Some say that it was above [i.e., extending from the table top], around the table, like the rims at the edge </w:t>
      </w:r>
      <w:r w:rsidRPr="00457732">
        <w:rPr>
          <w:rFonts w:ascii="Times New Roman" w:hAnsi="Times New Roman" w:cs="Times New Roman"/>
          <w:color w:val="000000"/>
        </w:rPr>
        <w:lastRenderedPageBreak/>
        <w:t xml:space="preserve">of the tables of the princes. Some say that it was below [the table top], inserted from one leg to the other on the four sides of the table, and the table top lay on that frame.-[from Men. 96b]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you shall make a golden crown for its frame</w:t>
      </w:r>
      <w:r w:rsidRPr="00457732">
        <w:rPr>
          <w:rFonts w:ascii="Times New Roman" w:hAnsi="Times New Roman" w:cs="Times New Roman"/>
          <w:color w:val="000000"/>
        </w:rPr>
        <w:t xml:space="preserve"> That is the crown mentioned above, and here He explains to you that it was on the frame.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27</w:t>
      </w:r>
      <w:r w:rsidRPr="00457732">
        <w:rPr>
          <w:rFonts w:ascii="Times New Roman" w:hAnsi="Times New Roman" w:cs="Times New Roman"/>
          <w:color w:val="000000"/>
        </w:rPr>
        <w:t xml:space="preserve"> </w:t>
      </w:r>
      <w:r w:rsidRPr="00457732">
        <w:rPr>
          <w:rFonts w:ascii="Times New Roman" w:hAnsi="Times New Roman" w:cs="Times New Roman"/>
          <w:b/>
          <w:color w:val="000000"/>
        </w:rPr>
        <w:t>The rings shall be opposite the frame</w:t>
      </w:r>
      <w:r w:rsidRPr="00457732">
        <w:rPr>
          <w:rFonts w:ascii="Times New Roman" w:hAnsi="Times New Roman" w:cs="Times New Roman"/>
          <w:color w:val="000000"/>
        </w:rPr>
        <w:t xml:space="preserve"> on the legs, inserted opposite the ends of the frame.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as holders for the poles</w:t>
      </w:r>
      <w:r w:rsidRPr="00457732">
        <w:rPr>
          <w:rFonts w:ascii="Times New Roman" w:hAnsi="Times New Roman" w:cs="Times New Roman"/>
          <w:color w:val="000000"/>
        </w:rPr>
        <w:t xml:space="preserve"> Those rings shall be holders in which to insert the poles.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as holders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לְבָתִּים</w:t>
      </w:r>
      <w:r w:rsidRPr="00457732">
        <w:rPr>
          <w:rFonts w:ascii="Times New Roman" w:hAnsi="Times New Roman" w:cs="Times New Roman"/>
          <w:color w:val="000000"/>
        </w:rPr>
        <w:t xml:space="preserve">, for the purpose of holders.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for the poles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לְבַדִּים</w:t>
      </w:r>
      <w:r w:rsidRPr="00457732">
        <w:rPr>
          <w:rFonts w:ascii="Times New Roman" w:hAnsi="Times New Roman" w:cs="Times New Roman"/>
          <w:color w:val="000000"/>
        </w:rPr>
        <w:t xml:space="preserve">, as the Targum [Onkelos] renders: </w:t>
      </w:r>
      <w:r w:rsidRPr="00457732">
        <w:rPr>
          <w:rFonts w:ascii="Times New Roman" w:hAnsi="Times New Roman" w:cs="Times New Roman"/>
          <w:color w:val="000000"/>
          <w:rtl/>
          <w:lang w:bidi="he-IL"/>
        </w:rPr>
        <w:t>אַתְרָא לַאֲרִיחַיָא</w:t>
      </w:r>
      <w:r w:rsidRPr="00457732">
        <w:rPr>
          <w:rFonts w:ascii="Times New Roman" w:hAnsi="Times New Roman" w:cs="Times New Roman"/>
          <w:color w:val="000000"/>
        </w:rPr>
        <w:t xml:space="preserve">, a place for the poles.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28</w:t>
      </w:r>
      <w:r w:rsidRPr="00457732">
        <w:rPr>
          <w:rFonts w:ascii="Times New Roman" w:hAnsi="Times New Roman" w:cs="Times New Roman"/>
          <w:color w:val="000000"/>
        </w:rPr>
        <w:t xml:space="preserve"> </w:t>
      </w:r>
      <w:r w:rsidRPr="00457732">
        <w:rPr>
          <w:rFonts w:ascii="Times New Roman" w:hAnsi="Times New Roman" w:cs="Times New Roman"/>
          <w:b/>
          <w:color w:val="000000"/>
        </w:rPr>
        <w:t>shall be carried with them</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וְנִשָׂא-בָם</w:t>
      </w:r>
      <w:r w:rsidRPr="00457732">
        <w:rPr>
          <w:rFonts w:ascii="Times New Roman" w:hAnsi="Times New Roman" w:cs="Times New Roman"/>
          <w:color w:val="000000"/>
        </w:rPr>
        <w:t xml:space="preserve">, the passive voice. The table shall be carried with them [by the poles].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29</w:t>
      </w:r>
      <w:r w:rsidRPr="00457732">
        <w:rPr>
          <w:rFonts w:ascii="Times New Roman" w:hAnsi="Times New Roman" w:cs="Times New Roman"/>
          <w:color w:val="000000"/>
        </w:rPr>
        <w:t xml:space="preserve"> </w:t>
      </w:r>
      <w:r w:rsidRPr="00457732">
        <w:rPr>
          <w:rFonts w:ascii="Times New Roman" w:hAnsi="Times New Roman" w:cs="Times New Roman"/>
          <w:b/>
          <w:color w:val="000000"/>
        </w:rPr>
        <w:t>And you shall make its forms, its spoons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קְּעָרֽתָיו וְכַפּֽתָיו</w:t>
      </w:r>
      <w:r w:rsidRPr="00457732">
        <w:rPr>
          <w:rFonts w:ascii="Times New Roman" w:hAnsi="Times New Roman" w:cs="Times New Roman"/>
          <w:color w:val="000000"/>
        </w:rPr>
        <w:t xml:space="preserve">. </w:t>
      </w:r>
      <w:r w:rsidRPr="00457732">
        <w:rPr>
          <w:rFonts w:ascii="Times New Roman" w:hAnsi="Times New Roman" w:cs="Times New Roman"/>
          <w:color w:val="000000"/>
          <w:rtl/>
          <w:lang w:bidi="he-IL"/>
        </w:rPr>
        <w:t>קְּעָרֽתָיו</w:t>
      </w:r>
      <w:r w:rsidRPr="00457732">
        <w:rPr>
          <w:rFonts w:ascii="Times New Roman" w:hAnsi="Times New Roman" w:cs="Times New Roman"/>
          <w:color w:val="000000"/>
        </w:rPr>
        <w:t xml:space="preserve"> is the form that was made according to the shape of the bread (Men. 97a). The bread was made in the shape of a type of box without a cover. It had a flat bottom (Men. 94b) and it would be bent upward on both sides [forming something] similar to walls. Therefore, it is called </w:t>
      </w:r>
      <w:r w:rsidRPr="00457732">
        <w:rPr>
          <w:rFonts w:ascii="Times New Roman" w:hAnsi="Times New Roman" w:cs="Times New Roman"/>
          <w:color w:val="000000"/>
          <w:rtl/>
          <w:lang w:bidi="he-IL"/>
        </w:rPr>
        <w:t>לֶחֶם הַפָּנִים</w:t>
      </w:r>
      <w:r w:rsidRPr="00457732">
        <w:rPr>
          <w:rFonts w:ascii="Times New Roman" w:hAnsi="Times New Roman" w:cs="Times New Roman"/>
          <w:color w:val="000000"/>
        </w:rPr>
        <w:t xml:space="preserve">, literally, the bread of faces, because it has faces looking in both directions-toward the sides of the house [Mishkan] from here [in one direction] and from there [in the other direction]. It was placed lengthwise across the width of the table, and its walls stood vertically opposite the edge of the table. A golden form and an iron form were made for it. It was baked [on Fridays] in the iron form, and when it was taken out of the oven, it would be placed in the golden form until the next day, which was the Sabbath, when it would be arranged on the table. That form is called </w:t>
      </w:r>
      <w:r w:rsidRPr="00457732">
        <w:rPr>
          <w:rFonts w:ascii="Times New Roman" w:hAnsi="Times New Roman" w:cs="Times New Roman"/>
          <w:color w:val="000000"/>
          <w:rtl/>
          <w:lang w:bidi="he-IL"/>
        </w:rPr>
        <w:t>קְעָרָה</w:t>
      </w:r>
      <w:r w:rsidRPr="00457732">
        <w:rPr>
          <w:rFonts w:ascii="Times New Roman" w:hAnsi="Times New Roman" w:cs="Times New Roman"/>
          <w:color w:val="000000"/>
        </w:rPr>
        <w:t xml:space="preserve">.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its spoons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וְכַפּֽתָיו</w:t>
      </w:r>
      <w:r w:rsidRPr="00457732">
        <w:rPr>
          <w:rFonts w:ascii="Times New Roman" w:hAnsi="Times New Roman" w:cs="Times New Roman"/>
          <w:color w:val="000000"/>
        </w:rPr>
        <w:t xml:space="preserve">. They were the spoons in which the frankincense was placed. There were two [spoons meant] for the two handfuls of frankincense that were placed beside the two stacks, as it is said: “And you shall place beside the stack pure frankincense” (Lev. 24:7). -[from Men. 97a]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its half-pipes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וּקְשׁוֹתָיו</w:t>
      </w:r>
      <w:r w:rsidRPr="00457732">
        <w:rPr>
          <w:rFonts w:ascii="Times New Roman" w:hAnsi="Times New Roman" w:cs="Times New Roman"/>
          <w:color w:val="000000"/>
        </w:rPr>
        <w:t xml:space="preserve">. They are sort of half-tubes, hollow and split along their length. They are similar to the tubes made of gold. Three [tubes] were arranged over each bread, so that each bread would rest upon those tubes. They would separate one bread from the other so that air would enter between them and they [the bread] would not grow moldy. In Arabic, any hollow thing is called kaswa.-[from Men. 96a, 97a]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its supports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וּמְנַקּיֽתָיו</w:t>
      </w:r>
      <w:r w:rsidRPr="00457732">
        <w:rPr>
          <w:rFonts w:ascii="Times New Roman" w:hAnsi="Times New Roman" w:cs="Times New Roman"/>
          <w:color w:val="000000"/>
        </w:rPr>
        <w:t xml:space="preserve">. Its Aramaic translation is </w:t>
      </w:r>
      <w:r w:rsidRPr="00457732">
        <w:rPr>
          <w:rFonts w:ascii="Times New Roman" w:hAnsi="Times New Roman" w:cs="Times New Roman"/>
          <w:color w:val="000000"/>
          <w:rtl/>
          <w:lang w:bidi="he-IL"/>
        </w:rPr>
        <w:t>וּמְכִילָתֵיהּ</w:t>
      </w:r>
      <w:r w:rsidRPr="00457732">
        <w:rPr>
          <w:rFonts w:ascii="Times New Roman" w:hAnsi="Times New Roman" w:cs="Times New Roman"/>
          <w:color w:val="000000"/>
        </w:rPr>
        <w:t xml:space="preserve">, [meaning] and its bearers. They are branches like golden pegs [Mizrachi explains that they were like columns] standing on the ground and reaching a considerable height upwards above the table, corresponding to the height of the stack of bread. [They were] notched with six (Mizrachi—five) notches, one above the other, and the ends of the pipes between one bread and another were supported by these branches so that the burden of the upper breads should not weigh down on the lower ones and cause them to break. The derivation of </w:t>
      </w:r>
      <w:r w:rsidRPr="00457732">
        <w:rPr>
          <w:rFonts w:ascii="Times New Roman" w:hAnsi="Times New Roman" w:cs="Times New Roman"/>
          <w:color w:val="000000"/>
          <w:rtl/>
          <w:lang w:bidi="he-IL"/>
        </w:rPr>
        <w:t>מְכִילָתֵיהּ</w:t>
      </w:r>
      <w:r w:rsidRPr="00457732">
        <w:rPr>
          <w:rFonts w:ascii="Times New Roman" w:hAnsi="Times New Roman" w:cs="Times New Roman"/>
          <w:color w:val="000000"/>
        </w:rPr>
        <w:t xml:space="preserve"> is “its bearers,” similar to “I am weary of bearing [it] </w:t>
      </w:r>
      <w:r w:rsidRPr="00457732">
        <w:rPr>
          <w:rFonts w:ascii="Times New Roman" w:hAnsi="Times New Roman" w:cs="Times New Roman"/>
          <w:color w:val="000000"/>
          <w:rtl/>
          <w:lang w:bidi="he-IL"/>
        </w:rPr>
        <w:t>(הָכִיל)</w:t>
      </w:r>
      <w:r w:rsidRPr="00457732">
        <w:rPr>
          <w:rFonts w:ascii="Times New Roman" w:hAnsi="Times New Roman" w:cs="Times New Roman"/>
          <w:color w:val="000000"/>
        </w:rPr>
        <w:t xml:space="preserve">” (Jer. 6:11). But I do not know how the </w:t>
      </w:r>
      <w:r w:rsidRPr="00457732">
        <w:rPr>
          <w:rFonts w:ascii="Times New Roman" w:hAnsi="Times New Roman" w:cs="Times New Roman"/>
          <w:color w:val="000000"/>
          <w:rtl/>
          <w:lang w:bidi="he-IL"/>
        </w:rPr>
        <w:t>מְנַקִּיוֹת</w:t>
      </w:r>
      <w:r w:rsidRPr="00457732">
        <w:rPr>
          <w:rFonts w:ascii="Times New Roman" w:hAnsi="Times New Roman" w:cs="Times New Roman"/>
          <w:color w:val="000000"/>
        </w:rPr>
        <w:t xml:space="preserve"> applies to branches. Other Sages of Israel say that </w:t>
      </w:r>
      <w:r w:rsidRPr="00457732">
        <w:rPr>
          <w:rFonts w:ascii="Times New Roman" w:hAnsi="Times New Roman" w:cs="Times New Roman"/>
          <w:color w:val="000000"/>
          <w:rtl/>
          <w:lang w:bidi="he-IL"/>
        </w:rPr>
        <w:t>קְשׂתָיו</w:t>
      </w:r>
      <w:r w:rsidRPr="00457732">
        <w:rPr>
          <w:rFonts w:ascii="Times New Roman" w:hAnsi="Times New Roman" w:cs="Times New Roman"/>
          <w:color w:val="000000"/>
        </w:rPr>
        <w:t xml:space="preserve"> refers to the branches, which harden </w:t>
      </w:r>
      <w:r w:rsidRPr="00457732">
        <w:rPr>
          <w:rFonts w:ascii="Times New Roman" w:hAnsi="Times New Roman" w:cs="Times New Roman"/>
          <w:color w:val="000000"/>
          <w:rtl/>
          <w:lang w:bidi="he-IL"/>
        </w:rPr>
        <w:t>(מְקֻשוֹת)</w:t>
      </w:r>
      <w:r w:rsidRPr="00457732">
        <w:rPr>
          <w:rFonts w:ascii="Times New Roman" w:hAnsi="Times New Roman" w:cs="Times New Roman"/>
          <w:color w:val="000000"/>
        </w:rPr>
        <w:t xml:space="preserve"> it [the showbread] and strengthen it so that it does not break, and </w:t>
      </w:r>
      <w:r w:rsidRPr="00457732">
        <w:rPr>
          <w:rFonts w:ascii="Times New Roman" w:hAnsi="Times New Roman" w:cs="Times New Roman"/>
          <w:color w:val="000000"/>
          <w:rtl/>
          <w:lang w:bidi="he-IL"/>
        </w:rPr>
        <w:t>מְנַקִּיוֹתָיו</w:t>
      </w:r>
      <w:r w:rsidRPr="00457732">
        <w:rPr>
          <w:rFonts w:ascii="Times New Roman" w:hAnsi="Times New Roman" w:cs="Times New Roman"/>
          <w:color w:val="000000"/>
        </w:rPr>
        <w:t xml:space="preserve"> refers to the pipes, which clean </w:t>
      </w:r>
      <w:r w:rsidRPr="00457732">
        <w:rPr>
          <w:rFonts w:ascii="Times New Roman" w:hAnsi="Times New Roman" w:cs="Times New Roman"/>
          <w:color w:val="000000"/>
          <w:rtl/>
          <w:lang w:bidi="he-IL"/>
        </w:rPr>
        <w:t>(מְנַקִּין)</w:t>
      </w:r>
      <w:r w:rsidRPr="00457732">
        <w:rPr>
          <w:rFonts w:ascii="Times New Roman" w:hAnsi="Times New Roman" w:cs="Times New Roman"/>
          <w:color w:val="000000"/>
        </w:rPr>
        <w:t xml:space="preserve"> [the bread] so that it should not become moldy (Men. 96a). But Onkelos, who rendered [</w:t>
      </w:r>
      <w:r w:rsidRPr="00457732">
        <w:rPr>
          <w:rFonts w:ascii="Times New Roman" w:hAnsi="Times New Roman" w:cs="Times New Roman"/>
          <w:color w:val="000000"/>
          <w:rtl/>
          <w:lang w:bidi="he-IL"/>
        </w:rPr>
        <w:t>מְנַקִּיוֹתָיו</w:t>
      </w:r>
      <w:r w:rsidRPr="00457732">
        <w:rPr>
          <w:rFonts w:ascii="Times New Roman" w:hAnsi="Times New Roman" w:cs="Times New Roman"/>
          <w:color w:val="000000"/>
        </w:rPr>
        <w:t xml:space="preserve"> as] </w:t>
      </w:r>
      <w:r w:rsidRPr="00457732">
        <w:rPr>
          <w:rFonts w:ascii="Times New Roman" w:hAnsi="Times New Roman" w:cs="Times New Roman"/>
          <w:color w:val="000000"/>
          <w:rtl/>
          <w:lang w:bidi="he-IL"/>
        </w:rPr>
        <w:t>מְכִילָתֵיהּ</w:t>
      </w:r>
      <w:r w:rsidRPr="00457732">
        <w:rPr>
          <w:rFonts w:ascii="Times New Roman" w:hAnsi="Times New Roman" w:cs="Times New Roman"/>
          <w:color w:val="000000"/>
        </w:rPr>
        <w:t xml:space="preserve">, understood it in a similar way to the words of the one [Sage] who says [that] </w:t>
      </w:r>
      <w:r w:rsidRPr="00457732">
        <w:rPr>
          <w:rFonts w:ascii="Times New Roman" w:hAnsi="Times New Roman" w:cs="Times New Roman"/>
          <w:color w:val="000000"/>
          <w:rtl/>
          <w:lang w:bidi="he-IL"/>
        </w:rPr>
        <w:t>מְנַקִּיוֹת</w:t>
      </w:r>
      <w:r w:rsidRPr="00457732">
        <w:rPr>
          <w:rFonts w:ascii="Times New Roman" w:hAnsi="Times New Roman" w:cs="Times New Roman"/>
          <w:color w:val="000000"/>
        </w:rPr>
        <w:t xml:space="preserve"> are branches.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with which it will be covered</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יֻסַּךְ</w:t>
      </w:r>
      <w:r w:rsidRPr="00457732">
        <w:rPr>
          <w:rFonts w:ascii="Times New Roman" w:hAnsi="Times New Roman" w:cs="Times New Roman"/>
          <w:color w:val="000000"/>
        </w:rPr>
        <w:t xml:space="preserve">, [meaning] with which it will be covered. Regarding the half-pipes, [Scripture] says “with which it will be covered” because they [the half-pipes] were like a sort of roof and cover over it [the bread], and similarly elsewhere (Num. 4:7) [Scripture] says, “the half- pipes which cover </w:t>
      </w:r>
      <w:r w:rsidRPr="00457732">
        <w:rPr>
          <w:rFonts w:ascii="Times New Roman" w:hAnsi="Times New Roman" w:cs="Times New Roman"/>
          <w:color w:val="000000"/>
          <w:rtl/>
          <w:lang w:bidi="he-IL"/>
        </w:rPr>
        <w:t>(הַנָּסֶךְ)</w:t>
      </w:r>
      <w:r w:rsidRPr="00457732">
        <w:rPr>
          <w:rFonts w:ascii="Times New Roman" w:hAnsi="Times New Roman" w:cs="Times New Roman"/>
          <w:color w:val="000000"/>
        </w:rPr>
        <w:t xml:space="preserve">,” and both of these [words]- </w:t>
      </w:r>
      <w:r w:rsidRPr="00457732">
        <w:rPr>
          <w:rFonts w:ascii="Times New Roman" w:hAnsi="Times New Roman" w:cs="Times New Roman"/>
          <w:color w:val="000000"/>
          <w:rtl/>
          <w:lang w:bidi="he-IL"/>
        </w:rPr>
        <w:t>יֻסַּךְ</w:t>
      </w:r>
      <w:r w:rsidRPr="00457732">
        <w:rPr>
          <w:rFonts w:ascii="Times New Roman" w:hAnsi="Times New Roman" w:cs="Times New Roman"/>
          <w:color w:val="000000"/>
        </w:rPr>
        <w:t xml:space="preserve"> and </w:t>
      </w:r>
      <w:r w:rsidRPr="00457732">
        <w:rPr>
          <w:rFonts w:ascii="Times New Roman" w:hAnsi="Times New Roman" w:cs="Times New Roman"/>
          <w:color w:val="000000"/>
          <w:rtl/>
          <w:lang w:bidi="he-IL"/>
        </w:rPr>
        <w:t>(הַנָּסֶךְ)</w:t>
      </w:r>
      <w:r w:rsidRPr="00457732">
        <w:rPr>
          <w:rFonts w:ascii="Times New Roman" w:hAnsi="Times New Roman" w:cs="Times New Roman"/>
          <w:color w:val="000000"/>
        </w:rPr>
        <w:t xml:space="preserve"> Are words meaning a roof and a cover.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30</w:t>
      </w:r>
      <w:r w:rsidRPr="00457732">
        <w:rPr>
          <w:rFonts w:ascii="Times New Roman" w:hAnsi="Times New Roman" w:cs="Times New Roman"/>
          <w:color w:val="000000"/>
        </w:rPr>
        <w:t xml:space="preserve"> </w:t>
      </w:r>
      <w:r w:rsidRPr="00457732">
        <w:rPr>
          <w:rFonts w:ascii="Times New Roman" w:hAnsi="Times New Roman" w:cs="Times New Roman"/>
          <w:b/>
          <w:color w:val="000000"/>
        </w:rPr>
        <w:t>showbread</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לֶחֶם פָּנִים</w:t>
      </w:r>
      <w:r w:rsidRPr="00457732">
        <w:rPr>
          <w:rFonts w:ascii="Times New Roman" w:hAnsi="Times New Roman" w:cs="Times New Roman"/>
          <w:color w:val="000000"/>
        </w:rPr>
        <w:t xml:space="preserve">, lit., bread of faces, [given this appellation] because it has faces, as I explained [on verse 29]. The number of breads and the order of their stacks are explained in [the parsha of] </w:t>
      </w:r>
      <w:r w:rsidRPr="00457732">
        <w:rPr>
          <w:rFonts w:ascii="Times New Roman" w:hAnsi="Times New Roman" w:cs="Times New Roman"/>
          <w:color w:val="000000"/>
          <w:rtl/>
          <w:lang w:bidi="he-IL"/>
        </w:rPr>
        <w:t>אֱמֽר אֶל הַכּֽהֲנִים</w:t>
      </w:r>
      <w:r w:rsidRPr="00457732">
        <w:rPr>
          <w:rFonts w:ascii="Times New Roman" w:hAnsi="Times New Roman" w:cs="Times New Roman"/>
          <w:color w:val="000000"/>
        </w:rPr>
        <w:t xml:space="preserve">, “Speak to the Kohanim” (Lev. 21:1).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31</w:t>
      </w:r>
      <w:r w:rsidRPr="00457732">
        <w:rPr>
          <w:rFonts w:ascii="Times New Roman" w:hAnsi="Times New Roman" w:cs="Times New Roman"/>
          <w:color w:val="000000"/>
        </w:rPr>
        <w:t xml:space="preserve"> </w:t>
      </w:r>
      <w:r w:rsidRPr="00457732">
        <w:rPr>
          <w:rFonts w:ascii="Times New Roman" w:hAnsi="Times New Roman" w:cs="Times New Roman"/>
          <w:b/>
          <w:color w:val="000000"/>
        </w:rPr>
        <w:t>The menorah shall be made of hammered work</w:t>
      </w:r>
      <w:r w:rsidRPr="00457732">
        <w:rPr>
          <w:rFonts w:ascii="Times New Roman" w:hAnsi="Times New Roman" w:cs="Times New Roman"/>
          <w:color w:val="000000"/>
        </w:rPr>
        <w:t xml:space="preserve"> [meaning] that it must not be made in sections, [which can be removed]. Its branches and its lamps should not be made individually and then attached, as is the custom of the smiths [through a process] called solderez [in French], soldering, but it [the menorah] must come [be constructed] entirely from one piece [of gold]- beaten with a hammer and cut with a tool, and the branches separated on both sides.-[from Baraitha Melecheth HaMishkan.]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 xml:space="preserve">of hammered work </w:t>
      </w:r>
      <w:r w:rsidRPr="00457732">
        <w:rPr>
          <w:rFonts w:ascii="Times New Roman" w:hAnsi="Times New Roman" w:cs="Times New Roman"/>
          <w:color w:val="000000"/>
        </w:rPr>
        <w:t xml:space="preserve">Heb. </w:t>
      </w:r>
      <w:r w:rsidRPr="00457732">
        <w:rPr>
          <w:rFonts w:ascii="Times New Roman" w:hAnsi="Times New Roman" w:cs="Times New Roman"/>
          <w:color w:val="000000"/>
          <w:rtl/>
          <w:lang w:bidi="he-IL"/>
        </w:rPr>
        <w:t>מִקְשָׁה</w:t>
      </w:r>
      <w:r w:rsidRPr="00457732">
        <w:rPr>
          <w:rFonts w:ascii="Times New Roman" w:hAnsi="Times New Roman" w:cs="Times New Roman"/>
          <w:color w:val="000000"/>
        </w:rPr>
        <w:t xml:space="preserve">. Its Aramaic translation is </w:t>
      </w:r>
      <w:r w:rsidRPr="00457732">
        <w:rPr>
          <w:rFonts w:ascii="Times New Roman" w:hAnsi="Times New Roman" w:cs="Times New Roman"/>
          <w:color w:val="000000"/>
          <w:rtl/>
          <w:lang w:bidi="he-IL"/>
        </w:rPr>
        <w:t>נְגִיד</w:t>
      </w:r>
      <w:r w:rsidRPr="00457732">
        <w:rPr>
          <w:rFonts w:ascii="Times New Roman" w:hAnsi="Times New Roman" w:cs="Times New Roman"/>
          <w:color w:val="000000"/>
        </w:rPr>
        <w:t xml:space="preserve">, an expression of drawing out, [meaning] that he draws the parts out of the block of gold on either side by beating [it] with a hammer. The word </w:t>
      </w:r>
      <w:r w:rsidRPr="00457732">
        <w:rPr>
          <w:rFonts w:ascii="Times New Roman" w:hAnsi="Times New Roman" w:cs="Times New Roman"/>
          <w:color w:val="000000"/>
          <w:rtl/>
          <w:lang w:bidi="he-IL"/>
        </w:rPr>
        <w:t>מִקְשָׁה</w:t>
      </w:r>
      <w:r w:rsidRPr="00457732">
        <w:rPr>
          <w:rFonts w:ascii="Times New Roman" w:hAnsi="Times New Roman" w:cs="Times New Roman"/>
          <w:color w:val="000000"/>
        </w:rPr>
        <w:t xml:space="preserve"> means the blow of a hammer, batediz in Old French, hammered, like “knocked </w:t>
      </w:r>
      <w:r w:rsidRPr="00457732">
        <w:rPr>
          <w:rFonts w:ascii="Times New Roman" w:hAnsi="Times New Roman" w:cs="Times New Roman"/>
          <w:color w:val="000000"/>
          <w:rtl/>
          <w:lang w:bidi="he-IL"/>
        </w:rPr>
        <w:t>(נָקְשָׁן)</w:t>
      </w:r>
      <w:r w:rsidRPr="00457732">
        <w:rPr>
          <w:rFonts w:ascii="Times New Roman" w:hAnsi="Times New Roman" w:cs="Times New Roman"/>
          <w:color w:val="000000"/>
        </w:rPr>
        <w:t xml:space="preserve"> one against the other” (Dan. 5:6).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the menorah shall be made</w:t>
      </w:r>
      <w:r w:rsidRPr="00457732">
        <w:rPr>
          <w:rFonts w:ascii="Times New Roman" w:hAnsi="Times New Roman" w:cs="Times New Roman"/>
          <w:color w:val="000000"/>
        </w:rPr>
        <w:t xml:space="preserve"> By itself. Since Moses found difficulty with it [i.e., figuring out how to form the menorah], the Holy One, blessed is He, said to him, “Cast the talent [equivalent to sixty-four pounds of gold] into the fire, and it will be made by itself.” Therefore, it is not written: </w:t>
      </w:r>
      <w:r w:rsidRPr="00457732">
        <w:rPr>
          <w:rFonts w:ascii="Times New Roman" w:hAnsi="Times New Roman" w:cs="Times New Roman"/>
          <w:color w:val="000000"/>
          <w:rtl/>
          <w:lang w:bidi="he-IL"/>
        </w:rPr>
        <w:t>תֵּעָשֶׂה</w:t>
      </w:r>
      <w:r w:rsidRPr="00457732">
        <w:rPr>
          <w:rFonts w:ascii="Times New Roman" w:hAnsi="Times New Roman" w:cs="Times New Roman"/>
          <w:color w:val="000000"/>
        </w:rPr>
        <w:t xml:space="preserve"> but </w:t>
      </w:r>
      <w:r w:rsidRPr="00457732">
        <w:rPr>
          <w:rFonts w:ascii="Times New Roman" w:hAnsi="Times New Roman" w:cs="Times New Roman"/>
          <w:color w:val="000000"/>
          <w:rtl/>
          <w:lang w:bidi="he-IL"/>
        </w:rPr>
        <w:t>תֵּיעָשֶׂה</w:t>
      </w:r>
      <w:r w:rsidRPr="00457732">
        <w:rPr>
          <w:rFonts w:ascii="Times New Roman" w:hAnsi="Times New Roman" w:cs="Times New Roman"/>
          <w:color w:val="000000"/>
        </w:rPr>
        <w:t xml:space="preserve">. -[from Tan. Beha’alothecha 3]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its base</w:t>
      </w:r>
      <w:r w:rsidRPr="00457732">
        <w:rPr>
          <w:rFonts w:ascii="Times New Roman" w:hAnsi="Times New Roman" w:cs="Times New Roman"/>
          <w:color w:val="000000"/>
        </w:rPr>
        <w:t xml:space="preserve"> This refers to the foot on the bottom [of the menorah], which was made like a box with three legs coming out of it [protruding] downwards.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its stem</w:t>
      </w:r>
      <w:r w:rsidRPr="00457732">
        <w:rPr>
          <w:rFonts w:ascii="Times New Roman" w:hAnsi="Times New Roman" w:cs="Times New Roman"/>
          <w:color w:val="000000"/>
        </w:rPr>
        <w:t xml:space="preserve"> [This refers to] its central stem rising from the middle of the base, erected upward. At the top of it was the middle lamp, made like a spoon, into which the oil was poured and the wick inserted.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its goblets</w:t>
      </w:r>
      <w:r w:rsidRPr="00457732">
        <w:rPr>
          <w:rFonts w:ascii="Times New Roman" w:hAnsi="Times New Roman" w:cs="Times New Roman"/>
          <w:color w:val="000000"/>
        </w:rPr>
        <w:t xml:space="preserve"> They are a sort of cups made of glass, long and narrow, which are called maderins [in Old French], long, slender glass goblets. These, however, were made of gold, and they protruded from every branch according to the number prescribed by the text. They were [placed] on it [the menorah] only for beauty.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its knobs</w:t>
      </w:r>
      <w:r w:rsidRPr="00457732">
        <w:rPr>
          <w:rFonts w:ascii="Times New Roman" w:hAnsi="Times New Roman" w:cs="Times New Roman"/>
          <w:color w:val="000000"/>
        </w:rPr>
        <w:t xml:space="preserve"> [They were] like sort of round apples all around [the branch], protruding [outward] around the middle branch, in the style of the menoroth that are made for princes. They are called pomeles [in French], apple-shaped knobs (Men. 28b). Their number is prescribed in this parsha, [i.e.,] how many knobs protruded from it and how much [space] was [left] unadorned between one knob and another knob.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its flowers</w:t>
      </w:r>
      <w:r w:rsidRPr="00457732">
        <w:rPr>
          <w:rFonts w:ascii="Times New Roman" w:hAnsi="Times New Roman" w:cs="Times New Roman"/>
          <w:color w:val="000000"/>
        </w:rPr>
        <w:t xml:space="preserve"> Engravings made on it like a sort of flowers.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shall [all] be [one piece] with it</w:t>
      </w:r>
      <w:r w:rsidRPr="00457732">
        <w:rPr>
          <w:rFonts w:ascii="Times New Roman" w:hAnsi="Times New Roman" w:cs="Times New Roman"/>
          <w:color w:val="000000"/>
        </w:rPr>
        <w:t xml:space="preserve"> Everything shall be of hammered work, out of the solid block [of gold], and not made separately and then attached [to the main stem].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32</w:t>
      </w:r>
      <w:r w:rsidRPr="00457732">
        <w:rPr>
          <w:rFonts w:ascii="Times New Roman" w:hAnsi="Times New Roman" w:cs="Times New Roman"/>
          <w:color w:val="000000"/>
        </w:rPr>
        <w:t xml:space="preserve"> </w:t>
      </w:r>
      <w:r w:rsidRPr="00457732">
        <w:rPr>
          <w:rFonts w:ascii="Times New Roman" w:hAnsi="Times New Roman" w:cs="Times New Roman"/>
          <w:b/>
          <w:color w:val="000000"/>
        </w:rPr>
        <w:t>coming out of its sides</w:t>
      </w:r>
      <w:r w:rsidRPr="00457732">
        <w:rPr>
          <w:rFonts w:ascii="Times New Roman" w:hAnsi="Times New Roman" w:cs="Times New Roman"/>
          <w:color w:val="000000"/>
        </w:rPr>
        <w:t xml:space="preserve"> from here and there [in each direction] diagonally, drawn upwards until [they reached] the height of the menorah, which is the middle stem. They came out of the middle stem, one higher than the others: the bottom one was longest, the one above it was shorter than it, and the highest one shorter than that, because the height of their ends [at their tops] was equal to the height of the seventh, middle stem, out of which the six branches extended. </w:t>
      </w:r>
      <w:r w:rsidRPr="00457732">
        <w:rPr>
          <w:rFonts w:ascii="Times New Roman" w:hAnsi="Times New Roman" w:cs="Times New Roman"/>
          <w:b/>
          <w:color w:val="000000"/>
        </w:rPr>
        <w:t>33</w:t>
      </w:r>
      <w:r w:rsidRPr="00457732">
        <w:rPr>
          <w:rFonts w:ascii="Times New Roman" w:hAnsi="Times New Roman" w:cs="Times New Roman"/>
          <w:color w:val="000000"/>
        </w:rPr>
        <w:t xml:space="preserve"> </w:t>
      </w:r>
      <w:r w:rsidRPr="00457732">
        <w:rPr>
          <w:rFonts w:ascii="Times New Roman" w:hAnsi="Times New Roman" w:cs="Times New Roman"/>
          <w:b/>
          <w:color w:val="000000"/>
        </w:rPr>
        <w:t>decorated</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מְשֻׁקָּדִים</w:t>
      </w:r>
      <w:r w:rsidRPr="00457732">
        <w:rPr>
          <w:rFonts w:ascii="Times New Roman" w:hAnsi="Times New Roman" w:cs="Times New Roman"/>
          <w:color w:val="000000"/>
        </w:rPr>
        <w:t xml:space="preserve">, as the Targum [Onkelos] renders </w:t>
      </w:r>
      <w:r w:rsidRPr="00457732">
        <w:rPr>
          <w:rFonts w:ascii="Times New Roman" w:hAnsi="Times New Roman" w:cs="Times New Roman"/>
          <w:color w:val="000000"/>
          <w:rtl/>
          <w:lang w:bidi="he-IL"/>
        </w:rPr>
        <w:t>מְצַיְירִין</w:t>
      </w:r>
      <w:r w:rsidRPr="00457732">
        <w:rPr>
          <w:rFonts w:ascii="Times New Roman" w:hAnsi="Times New Roman" w:cs="Times New Roman"/>
          <w:color w:val="000000"/>
        </w:rPr>
        <w:t xml:space="preserve">. They were decorated in the manner that silver and gold vessels are made, which is called nieler [in Old French, nieller in modern French, niello in English].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three decorated goblets</w:t>
      </w:r>
      <w:r w:rsidRPr="00457732">
        <w:rPr>
          <w:rFonts w:ascii="Times New Roman" w:hAnsi="Times New Roman" w:cs="Times New Roman"/>
          <w:color w:val="000000"/>
        </w:rPr>
        <w:t xml:space="preserve"> protruding from each branch.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 knob and a flower</w:t>
      </w:r>
      <w:r w:rsidRPr="00457732">
        <w:rPr>
          <w:rFonts w:ascii="Times New Roman" w:hAnsi="Times New Roman" w:cs="Times New Roman"/>
          <w:color w:val="000000"/>
        </w:rPr>
        <w:t xml:space="preserve"> were on each branch.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34</w:t>
      </w:r>
      <w:r w:rsidRPr="00457732">
        <w:rPr>
          <w:rFonts w:ascii="Times New Roman" w:hAnsi="Times New Roman" w:cs="Times New Roman"/>
          <w:color w:val="000000"/>
        </w:rPr>
        <w:t xml:space="preserve"> </w:t>
      </w:r>
      <w:r w:rsidRPr="00457732">
        <w:rPr>
          <w:rFonts w:ascii="Times New Roman" w:hAnsi="Times New Roman" w:cs="Times New Roman"/>
          <w:b/>
          <w:color w:val="000000"/>
        </w:rPr>
        <w:t>And on [the stem of] the menorah [shall be] four... goblets</w:t>
      </w:r>
      <w:r w:rsidRPr="00457732">
        <w:rPr>
          <w:rFonts w:ascii="Times New Roman" w:hAnsi="Times New Roman" w:cs="Times New Roman"/>
          <w:color w:val="000000"/>
        </w:rPr>
        <w:t xml:space="preserve"> On the main stem of the menorah were four </w:t>
      </w:r>
      <w:r w:rsidRPr="00457732">
        <w:rPr>
          <w:rFonts w:ascii="Times New Roman" w:hAnsi="Times New Roman" w:cs="Times New Roman"/>
          <w:color w:val="000000"/>
        </w:rPr>
        <w:lastRenderedPageBreak/>
        <w:t xml:space="preserve">goblets: one protruding on it below the branches and three above the exit of the three branches that extended outwards from its sides.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decorated...its knobs and its flowers</w:t>
      </w:r>
      <w:r w:rsidRPr="00457732">
        <w:rPr>
          <w:rFonts w:ascii="Times New Roman" w:hAnsi="Times New Roman" w:cs="Times New Roman"/>
          <w:color w:val="000000"/>
        </w:rPr>
        <w:t xml:space="preserve"> This is one of the five verses whose meaning cannot be determined. It is unknown whether [to read] “decorated goblets” or “decorated its knobs and its flowers."-[from Yoma 52b]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35</w:t>
      </w:r>
      <w:r w:rsidRPr="00457732">
        <w:rPr>
          <w:rFonts w:ascii="Times New Roman" w:hAnsi="Times New Roman" w:cs="Times New Roman"/>
          <w:color w:val="000000"/>
        </w:rPr>
        <w:t xml:space="preserve"> </w:t>
      </w:r>
      <w:r w:rsidRPr="00457732">
        <w:rPr>
          <w:rFonts w:ascii="Times New Roman" w:hAnsi="Times New Roman" w:cs="Times New Roman"/>
          <w:b/>
          <w:color w:val="000000"/>
        </w:rPr>
        <w:t>And a knob under the two branches</w:t>
      </w:r>
      <w:r w:rsidRPr="00457732">
        <w:rPr>
          <w:rFonts w:ascii="Times New Roman" w:hAnsi="Times New Roman" w:cs="Times New Roman"/>
          <w:color w:val="000000"/>
        </w:rPr>
        <w:t xml:space="preserve"> From the knob, the branches extended from its two sides in either direction. This is what we learned in the [Baraitha] Melecheth HaMishkan [ch. 10, Men. 28b, 29a]: The height of the menorah was eighteen handbreadths. [This total is arrived at as follows:] The feet [of the menorah] and the [lowest] flower were three handbreadths. That is the flower mentioned in connection with the base, as it is said: “to its base, to its flower” (Num. 8:4). Then two handbreadths [above this were] unadorned, and a handbreadth [above that] in which [there] was a goblet-[namely one] of the four goblets [mentioned in verse 34]—and a knob and a flower of the two knobs and the two flowers mentioned in connection with the menorah itself, as it is said [on verse 34]: “decorated...its knobs and its flowers.” We learn that on the main stem there were two knobs and two flowers, in addition to the three knobs from which the branches extended, as it is said [here]: “And a knob under the two branches.” And [above the lowest branches were] two handbreadths unadorned, and a handbreadth with a knob and two branches coming out of it on either side, extending upward, opposite the height of the menorah, and one handbreadth unadorned, and a handbreadth with a knob and two branches coming out of it, and one handbreadth unadorned, and a handbreadth with a knob and two branches coming out of it, extending upward, opposite the height of the menorah, and two handbreadths unadorned. [Hence,] three handbreadths remain, in which there were three goblets, a knob, and a flower. The goblets were found to number twenty-two: eighteen for the six branches [of the menorah]-three for each one-and four on the menorah itself, totaling twenty-two. And [there were] eleven knobs-six on the six branches [one on each branch], three on the menorah itself, from which the branches extended, and two more on the menorah, as it is said [in verse 34]: “decorated...its knobs,” [which means two knobs] since the minimum of [the plural] “knobs” is two. One [knob was] below, next to the base, and one in the top three handbreadths [together] with the three goblets. And it [the menorah] had nine flowers: six on the six branches [one on each branch] as it is said [in verse 33]: “on one branch, [there was] a knob and a flower,” and three [flowers] on the menorah [itself], as it is said [here], "decorated...its knobs and its flowers"—the minimum of [the plural] “flowers” is two, and one [additional flower is] mentioned in the parsha Beha’alothecha: “to its base to its flower” (Num. 8:4). If you carefully study this Mishnah that is written above, you will find them [the decorations of the menorah] according to their number, each one in its place.-[from Men. 28b]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37</w:t>
      </w:r>
      <w:r w:rsidRPr="00457732">
        <w:rPr>
          <w:rFonts w:ascii="Times New Roman" w:hAnsi="Times New Roman" w:cs="Times New Roman"/>
          <w:color w:val="000000"/>
        </w:rPr>
        <w:t xml:space="preserve"> </w:t>
      </w:r>
      <w:r w:rsidRPr="00457732">
        <w:rPr>
          <w:rFonts w:ascii="Times New Roman" w:hAnsi="Times New Roman" w:cs="Times New Roman"/>
          <w:b/>
          <w:color w:val="000000"/>
        </w:rPr>
        <w:t>its lamps</w:t>
      </w:r>
      <w:r w:rsidRPr="00457732">
        <w:rPr>
          <w:rFonts w:ascii="Times New Roman" w:hAnsi="Times New Roman" w:cs="Times New Roman"/>
          <w:color w:val="000000"/>
        </w:rPr>
        <w:t xml:space="preserve"> [They were] sort of cups into which the oil and the wicks were put.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 xml:space="preserve">[so that they] shed light toward its face </w:t>
      </w:r>
      <w:r w:rsidRPr="00457732">
        <w:rPr>
          <w:rFonts w:ascii="Times New Roman" w:hAnsi="Times New Roman" w:cs="Times New Roman"/>
          <w:color w:val="000000"/>
        </w:rPr>
        <w:t xml:space="preserve">[Namely,] make the openings of the six lamps [which were] at the top of the branches that extend from of its [the menorah’s] sides, turned toward the middle one, so that when the lamps were lit they would shed light </w:t>
      </w:r>
      <w:r w:rsidRPr="00457732">
        <w:rPr>
          <w:rFonts w:ascii="Times New Roman" w:hAnsi="Times New Roman" w:cs="Times New Roman"/>
          <w:color w:val="000000"/>
          <w:rtl/>
          <w:lang w:bidi="he-IL"/>
        </w:rPr>
        <w:t>עֵבֶר פָּנֶיהָ</w:t>
      </w:r>
      <w:r w:rsidRPr="00457732">
        <w:rPr>
          <w:rFonts w:ascii="Times New Roman" w:hAnsi="Times New Roman" w:cs="Times New Roman"/>
          <w:color w:val="000000"/>
        </w:rPr>
        <w:t xml:space="preserve">, towards [or in the direction of] its face. Their light should be turned towards the face of the middle branch, which is the body of the menorah.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38</w:t>
      </w:r>
      <w:r w:rsidRPr="00457732">
        <w:rPr>
          <w:rFonts w:ascii="Times New Roman" w:hAnsi="Times New Roman" w:cs="Times New Roman"/>
          <w:color w:val="000000"/>
        </w:rPr>
        <w:t xml:space="preserve"> </w:t>
      </w:r>
      <w:r w:rsidRPr="00457732">
        <w:rPr>
          <w:rFonts w:ascii="Times New Roman" w:hAnsi="Times New Roman" w:cs="Times New Roman"/>
          <w:b/>
          <w:color w:val="000000"/>
        </w:rPr>
        <w:t>And its tongs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וּמַלְקָחֶיהָ</w:t>
      </w:r>
      <w:r w:rsidRPr="00457732">
        <w:rPr>
          <w:rFonts w:ascii="Times New Roman" w:hAnsi="Times New Roman" w:cs="Times New Roman"/>
          <w:color w:val="000000"/>
        </w:rPr>
        <w:t xml:space="preserve">. They are the tongs made to take the wicks from the oil, to set them in place and to draw them into the mouths of the lamps. Since they [are used for] taking </w:t>
      </w:r>
      <w:r w:rsidRPr="00457732">
        <w:rPr>
          <w:rFonts w:ascii="Times New Roman" w:hAnsi="Times New Roman" w:cs="Times New Roman"/>
          <w:color w:val="000000"/>
          <w:rtl/>
          <w:lang w:bidi="he-IL"/>
        </w:rPr>
        <w:t>(לוֹקְחִים)</w:t>
      </w:r>
      <w:r w:rsidRPr="00457732">
        <w:rPr>
          <w:rFonts w:ascii="Times New Roman" w:hAnsi="Times New Roman" w:cs="Times New Roman"/>
          <w:color w:val="000000"/>
        </w:rPr>
        <w:t xml:space="preserve"> [the wicks] with them, they are called </w:t>
      </w:r>
      <w:r w:rsidRPr="00457732">
        <w:rPr>
          <w:rFonts w:ascii="Times New Roman" w:hAnsi="Times New Roman" w:cs="Times New Roman"/>
          <w:color w:val="000000"/>
          <w:rtl/>
          <w:lang w:bidi="he-IL"/>
        </w:rPr>
        <w:t>מֶלְקָחַיִם</w:t>
      </w:r>
      <w:r w:rsidRPr="00457732">
        <w:rPr>
          <w:rFonts w:ascii="Times New Roman" w:hAnsi="Times New Roman" w:cs="Times New Roman"/>
          <w:color w:val="000000"/>
        </w:rPr>
        <w:t xml:space="preserve">, a pair of “takers.” [The Aramaic word] </w:t>
      </w:r>
      <w:r w:rsidRPr="00457732">
        <w:rPr>
          <w:rFonts w:ascii="Times New Roman" w:hAnsi="Times New Roman" w:cs="Times New Roman"/>
          <w:color w:val="000000"/>
          <w:rtl/>
          <w:lang w:bidi="he-IL"/>
        </w:rPr>
        <w:t>וְצִבְיָתָהָא</w:t>
      </w:r>
      <w:r w:rsidRPr="00457732">
        <w:rPr>
          <w:rFonts w:ascii="Times New Roman" w:hAnsi="Times New Roman" w:cs="Times New Roman"/>
          <w:color w:val="000000"/>
        </w:rPr>
        <w:t xml:space="preserve">, which Onkelos renders [for </w:t>
      </w:r>
      <w:r w:rsidRPr="00457732">
        <w:rPr>
          <w:rFonts w:ascii="Times New Roman" w:hAnsi="Times New Roman" w:cs="Times New Roman"/>
          <w:color w:val="000000"/>
          <w:rtl/>
          <w:lang w:bidi="he-IL"/>
        </w:rPr>
        <w:t>וּמַלְקָחֶיהָ</w:t>
      </w:r>
      <w:r w:rsidRPr="00457732">
        <w:rPr>
          <w:rFonts w:ascii="Times New Roman" w:hAnsi="Times New Roman" w:cs="Times New Roman"/>
          <w:color w:val="000000"/>
        </w:rPr>
        <w:t xml:space="preserve">], is a term related to </w:t>
      </w:r>
      <w:r w:rsidRPr="00457732">
        <w:rPr>
          <w:rFonts w:ascii="Times New Roman" w:hAnsi="Times New Roman" w:cs="Times New Roman"/>
          <w:color w:val="000000"/>
          <w:rtl/>
          <w:lang w:bidi="he-IL"/>
        </w:rPr>
        <w:t>צְבַת</w:t>
      </w:r>
      <w:r w:rsidRPr="00457732">
        <w:rPr>
          <w:rFonts w:ascii="Times New Roman" w:hAnsi="Times New Roman" w:cs="Times New Roman"/>
          <w:color w:val="000000"/>
        </w:rPr>
        <w:t xml:space="preserve">, tenailles in French, tongs.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and its scoops</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וּמַחְתּֽתֶיהָ</w:t>
      </w:r>
      <w:r w:rsidRPr="00457732">
        <w:rPr>
          <w:rFonts w:ascii="Times New Roman" w:hAnsi="Times New Roman" w:cs="Times New Roman"/>
          <w:color w:val="000000"/>
        </w:rPr>
        <w:t xml:space="preserve">. They are a kind of small cup with which he [the kohen] would scoop the ashes that are in the lamp every morning when he [the kohen] cleaned the lamps from the ashes of the wicks that burned during the night and were [now] extinguished. The word </w:t>
      </w:r>
      <w:r w:rsidRPr="00457732">
        <w:rPr>
          <w:rFonts w:ascii="Times New Roman" w:hAnsi="Times New Roman" w:cs="Times New Roman"/>
          <w:color w:val="000000"/>
          <w:rtl/>
          <w:lang w:bidi="he-IL"/>
        </w:rPr>
        <w:t>מַחְתָּה</w:t>
      </w:r>
      <w:r w:rsidRPr="00457732">
        <w:rPr>
          <w:rFonts w:ascii="Times New Roman" w:hAnsi="Times New Roman" w:cs="Times New Roman"/>
          <w:color w:val="000000"/>
        </w:rPr>
        <w:t xml:space="preserve"> is [the equivalent of] poseydure [or poysedure] in Old French, a little shovel [or] ash pan, like “to scoop </w:t>
      </w:r>
      <w:r w:rsidRPr="00457732">
        <w:rPr>
          <w:rFonts w:ascii="Times New Roman" w:hAnsi="Times New Roman" w:cs="Times New Roman"/>
          <w:color w:val="000000"/>
          <w:rtl/>
          <w:lang w:bidi="he-IL"/>
        </w:rPr>
        <w:t>(לַחְתּוֹת)</w:t>
      </w:r>
      <w:r w:rsidRPr="00457732">
        <w:rPr>
          <w:rFonts w:ascii="Times New Roman" w:hAnsi="Times New Roman" w:cs="Times New Roman"/>
          <w:color w:val="000000"/>
        </w:rPr>
        <w:t xml:space="preserve"> fire from a hearth” (Isa. 30:14).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39</w:t>
      </w:r>
      <w:r w:rsidRPr="00457732">
        <w:rPr>
          <w:rFonts w:ascii="Times New Roman" w:hAnsi="Times New Roman" w:cs="Times New Roman"/>
          <w:color w:val="000000"/>
        </w:rPr>
        <w:t xml:space="preserve"> </w:t>
      </w:r>
      <w:r w:rsidRPr="00457732">
        <w:rPr>
          <w:rFonts w:ascii="Times New Roman" w:hAnsi="Times New Roman" w:cs="Times New Roman"/>
          <w:b/>
          <w:color w:val="000000"/>
        </w:rPr>
        <w:t>a talent pure gold</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כִּכַּר</w:t>
      </w:r>
      <w:r w:rsidRPr="00457732">
        <w:rPr>
          <w:rFonts w:ascii="Times New Roman" w:hAnsi="Times New Roman" w:cs="Times New Roman"/>
          <w:color w:val="000000"/>
        </w:rPr>
        <w:t xml:space="preserve">.[This means] that its weight along with all its implements shall be nothing but a talent, no less and no more. The talent used for mundane matters was sixty maneh, and the one used for holy matters was double, thus one hundred twenty maneh (Bech. 5a). The maneh is the litra with which silver is </w:t>
      </w:r>
      <w:r w:rsidRPr="00457732">
        <w:rPr>
          <w:rFonts w:ascii="Times New Roman" w:hAnsi="Times New Roman" w:cs="Times New Roman"/>
          <w:color w:val="000000"/>
        </w:rPr>
        <w:lastRenderedPageBreak/>
        <w:t xml:space="preserve">weighed according to the weight used in Cologne, which is the equivalent of one hundred gold pieces [or] twenty-five selas, for the sela is equivalent to four gold pieces. [This is the equivalent of sixty-four pounds.] </w:t>
      </w: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r w:rsidRPr="00457732">
        <w:rPr>
          <w:rFonts w:ascii="Times New Roman" w:hAnsi="Times New Roman" w:cs="Times New Roman"/>
          <w:b/>
          <w:color w:val="000000"/>
        </w:rPr>
        <w:t>40</w:t>
      </w:r>
      <w:r w:rsidRPr="00457732">
        <w:rPr>
          <w:rFonts w:ascii="Times New Roman" w:hAnsi="Times New Roman" w:cs="Times New Roman"/>
          <w:color w:val="000000"/>
        </w:rPr>
        <w:t xml:space="preserve"> </w:t>
      </w:r>
      <w:r w:rsidRPr="00457732">
        <w:rPr>
          <w:rFonts w:ascii="Times New Roman" w:hAnsi="Times New Roman" w:cs="Times New Roman"/>
          <w:b/>
          <w:color w:val="000000"/>
        </w:rPr>
        <w:t>Now see and make</w:t>
      </w:r>
      <w:r w:rsidRPr="00457732">
        <w:rPr>
          <w:rFonts w:ascii="Times New Roman" w:hAnsi="Times New Roman" w:cs="Times New Roman"/>
          <w:color w:val="000000"/>
        </w:rPr>
        <w:t xml:space="preserve"> See here on the mountain the pattern that I am showing you. [This] informs us that Moses had difficulties with the construction of the menorah, until the Holy One, blessed is He, showed him a [model] menorah of fire. -[from Men. 29a] </w:t>
      </w:r>
    </w:p>
    <w:p w:rsidR="0075002A" w:rsidRDefault="0075002A" w:rsidP="00DD3E6A">
      <w:pPr>
        <w:keepNext/>
        <w:widowControl w:val="0"/>
        <w:spacing w:after="0" w:line="240" w:lineRule="auto"/>
        <w:jc w:val="both"/>
        <w:rPr>
          <w:rFonts w:ascii="Times New Roman" w:hAnsi="Times New Roman" w:cs="Times New Roman"/>
        </w:rPr>
      </w:pPr>
    </w:p>
    <w:p w:rsidR="0075002A" w:rsidRPr="00457732" w:rsidRDefault="0075002A" w:rsidP="00DD3E6A">
      <w:pPr>
        <w:keepNext/>
        <w:widowControl w:val="0"/>
        <w:spacing w:after="0" w:line="240" w:lineRule="auto"/>
        <w:jc w:val="both"/>
        <w:rPr>
          <w:rFonts w:ascii="Times New Roman" w:hAnsi="Times New Roman" w:cs="Times New Roman"/>
        </w:rPr>
      </w:pPr>
      <w:r w:rsidRPr="00457732">
        <w:rPr>
          <w:rFonts w:ascii="Times New Roman" w:hAnsi="Times New Roman" w:cs="Times New Roman"/>
          <w:b/>
          <w:color w:val="000000"/>
        </w:rPr>
        <w:t>which you are shown</w:t>
      </w:r>
      <w:r w:rsidRPr="00457732">
        <w:rPr>
          <w:rFonts w:ascii="Times New Roman" w:hAnsi="Times New Roman" w:cs="Times New Roman"/>
          <w:color w:val="000000"/>
        </w:rPr>
        <w:t xml:space="preserve"> Heb. </w:t>
      </w:r>
      <w:r w:rsidRPr="00457732">
        <w:rPr>
          <w:rFonts w:ascii="Times New Roman" w:hAnsi="Times New Roman" w:cs="Times New Roman"/>
          <w:color w:val="000000"/>
          <w:rtl/>
          <w:lang w:bidi="he-IL"/>
        </w:rPr>
        <w:t>אֲשֶׁר-אַתָּה מָרְאֶה</w:t>
      </w:r>
      <w:r w:rsidRPr="00457732">
        <w:rPr>
          <w:rFonts w:ascii="Times New Roman" w:hAnsi="Times New Roman" w:cs="Times New Roman"/>
          <w:color w:val="000000"/>
        </w:rPr>
        <w:t xml:space="preserve">, as the Targum [Onkelos] renders: </w:t>
      </w:r>
      <w:r w:rsidRPr="00457732">
        <w:rPr>
          <w:rFonts w:ascii="Times New Roman" w:hAnsi="Times New Roman" w:cs="Times New Roman"/>
          <w:color w:val="000000"/>
          <w:rtl/>
          <w:lang w:bidi="he-IL"/>
        </w:rPr>
        <w:t>דִי אַתְּ מִתְחַזֵי</w:t>
      </w:r>
      <w:r w:rsidRPr="00457732">
        <w:rPr>
          <w:rFonts w:ascii="Times New Roman" w:hAnsi="Times New Roman" w:cs="Times New Roman"/>
          <w:color w:val="000000"/>
        </w:rPr>
        <w:t xml:space="preserve">, which you are shown. If it were punctuated </w:t>
      </w:r>
      <w:r w:rsidRPr="00457732">
        <w:rPr>
          <w:rFonts w:ascii="Times New Roman" w:hAnsi="Times New Roman" w:cs="Times New Roman"/>
          <w:color w:val="000000"/>
          <w:rtl/>
          <w:lang w:bidi="he-IL"/>
        </w:rPr>
        <w:t>מַרְאֶה</w:t>
      </w:r>
      <w:r w:rsidRPr="00457732">
        <w:rPr>
          <w:rFonts w:ascii="Times New Roman" w:hAnsi="Times New Roman" w:cs="Times New Roman"/>
          <w:color w:val="000000"/>
        </w:rPr>
        <w:t xml:space="preserve"> with a “pattach,” it would mean that you show others. Now that it is punctuated with a short “kamatz,” it means that you are shown, that others show you, (for the punctuation distinguishes between the active and the passive).</w:t>
      </w:r>
    </w:p>
    <w:p w:rsidR="0075002A" w:rsidRDefault="0075002A" w:rsidP="00DD3E6A">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p>
    <w:p w:rsidR="00457732" w:rsidRDefault="00457732" w:rsidP="00DD3E6A">
      <w:pPr>
        <w:keepNext/>
        <w:widowControl w:val="0"/>
        <w:autoSpaceDE w:val="0"/>
        <w:autoSpaceDN w:val="0"/>
        <w:adjustRightInd w:val="0"/>
        <w:spacing w:after="0" w:line="240" w:lineRule="auto"/>
        <w:jc w:val="both"/>
        <w:rPr>
          <w:rFonts w:ascii="Times New Roman" w:hAnsi="Times New Roman" w:cs="Times New Roman"/>
        </w:rPr>
      </w:pPr>
    </w:p>
    <w:p w:rsidR="00457732" w:rsidRPr="000F7312" w:rsidRDefault="00457732" w:rsidP="00DD3E6A">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457732" w:rsidRPr="000F7312" w:rsidRDefault="00457732" w:rsidP="00DD3E6A">
      <w:pPr>
        <w:keepNext/>
        <w:widowControl w:val="0"/>
        <w:spacing w:after="0" w:line="240" w:lineRule="auto"/>
        <w:jc w:val="both"/>
        <w:rPr>
          <w:rFonts w:ascii="Times New Roman" w:eastAsia="Calibri" w:hAnsi="Times New Roman" w:cs="Times New Roman"/>
          <w:kern w:val="16"/>
          <w:lang w:val="en-AU"/>
        </w:rPr>
      </w:pP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 xml:space="preserve">Thirteen rules compiled by Rabbi </w:t>
      </w:r>
      <w:hyperlink r:id="rId17" w:history="1">
        <w:r w:rsidRPr="00457732">
          <w:rPr>
            <w:rFonts w:ascii="Times New Roman" w:eastAsia="Calibri" w:hAnsi="Times New Roman" w:cs="Times New Roman"/>
            <w:color w:val="0000FF"/>
            <w:kern w:val="16"/>
            <w:u w:val="single"/>
            <w:lang w:val="en-AU"/>
          </w:rPr>
          <w:t>Ishmael b. Elisha</w:t>
        </w:r>
      </w:hyperlink>
      <w:r w:rsidRPr="0045773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457732">
          <w:rPr>
            <w:rFonts w:ascii="Times New Roman" w:eastAsia="Calibri" w:hAnsi="Times New Roman" w:cs="Times New Roman"/>
            <w:color w:val="0000FF"/>
            <w:kern w:val="16"/>
            <w:u w:val="single"/>
            <w:lang w:val="en-AU"/>
          </w:rPr>
          <w:t>Rules of Hillel</w:t>
        </w:r>
      </w:hyperlink>
      <w:r w:rsidRPr="00457732">
        <w:rPr>
          <w:rFonts w:ascii="Times New Roman" w:eastAsia="Calibri" w:hAnsi="Times New Roman" w:cs="Times New Roman"/>
          <w:kern w:val="16"/>
          <w:lang w:val="en-AU"/>
        </w:rPr>
        <w:t xml:space="preserve">, and are collected in the </w:t>
      </w:r>
      <w:hyperlink r:id="rId19" w:history="1">
        <w:r w:rsidRPr="00457732">
          <w:rPr>
            <w:rFonts w:ascii="Times New Roman" w:eastAsia="Calibri" w:hAnsi="Times New Roman" w:cs="Times New Roman"/>
            <w:color w:val="0000FF"/>
            <w:kern w:val="16"/>
            <w:u w:val="single"/>
            <w:lang w:val="en-AU"/>
          </w:rPr>
          <w:t>Baraita of R. Ishmael</w:t>
        </w:r>
      </w:hyperlink>
      <w:r w:rsidRPr="00457732">
        <w:rPr>
          <w:rFonts w:ascii="Times New Roman" w:eastAsia="Calibri" w:hAnsi="Times New Roman" w:cs="Times New Roman"/>
          <w:kern w:val="16"/>
          <w:lang w:val="en-AU"/>
        </w:rPr>
        <w:t>, forming the introduction to the Sifra and reading a follows:</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Ḳal wa-ḥomer:</w:t>
      </w:r>
      <w:r w:rsidRPr="00457732">
        <w:rPr>
          <w:rFonts w:ascii="Times New Roman" w:eastAsia="Calibri" w:hAnsi="Times New Roman" w:cs="Times New Roman"/>
          <w:kern w:val="16"/>
          <w:lang w:val="en-AU"/>
        </w:rPr>
        <w:t xml:space="preserve"> Identical with the first rule of Hillel.</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Gezerah shawah:</w:t>
      </w:r>
      <w:r w:rsidRPr="00457732">
        <w:rPr>
          <w:rFonts w:ascii="Times New Roman" w:eastAsia="Calibri" w:hAnsi="Times New Roman" w:cs="Times New Roman"/>
          <w:kern w:val="16"/>
          <w:lang w:val="en-AU"/>
        </w:rPr>
        <w:t xml:space="preserve"> Identical with the second rule of Hillel.</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Binyan ab: </w:t>
      </w:r>
      <w:r w:rsidRPr="0045773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Kelal u-Peraṭ:</w:t>
      </w:r>
      <w:r w:rsidRPr="00457732">
        <w:rPr>
          <w:rFonts w:ascii="Times New Roman" w:eastAsia="Calibri" w:hAnsi="Times New Roman" w:cs="Times New Roman"/>
          <w:kern w:val="16"/>
          <w:lang w:val="en-AU"/>
        </w:rPr>
        <w:t xml:space="preserve"> The general and the particular.</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u-Peraṭ u-kelal: </w:t>
      </w:r>
      <w:r w:rsidRPr="00457732">
        <w:rPr>
          <w:rFonts w:ascii="Times New Roman" w:eastAsia="Calibri" w:hAnsi="Times New Roman" w:cs="Times New Roman"/>
          <w:kern w:val="16"/>
          <w:lang w:val="en-AU"/>
        </w:rPr>
        <w:t>The particular and the general.</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Kelal u-Peraṭ u-kelal: </w:t>
      </w:r>
      <w:r w:rsidRPr="00457732">
        <w:rPr>
          <w:rFonts w:ascii="Times New Roman" w:eastAsia="Calibri" w:hAnsi="Times New Roman" w:cs="Times New Roman"/>
          <w:kern w:val="16"/>
          <w:lang w:val="en-AU"/>
        </w:rPr>
        <w:t>The general, the particular, and the general.</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general</w:t>
      </w:r>
      <w:r w:rsidRPr="00457732">
        <w:rPr>
          <w:rFonts w:ascii="Times New Roman" w:eastAsia="Calibri" w:hAnsi="Times New Roman" w:cs="Times New Roman"/>
          <w:kern w:val="16"/>
          <w:lang w:val="en-AU"/>
        </w:rPr>
        <w:t xml:space="preserve"> which requires elucidation by the particular, and the particular which requires elucidation by the general.</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w:t>
      </w:r>
      <w:r w:rsidRPr="0045773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 implied in the general</w:t>
      </w:r>
      <w:r w:rsidRPr="0045773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457732" w:rsidRPr="00457732" w:rsidRDefault="00457732" w:rsidP="00DD3E6A">
      <w:pPr>
        <w:keepNext/>
        <w:widowControl w:val="0"/>
        <w:spacing w:after="0" w:line="240" w:lineRule="auto"/>
        <w:jc w:val="both"/>
        <w:rPr>
          <w:rFonts w:ascii="Times New Roman" w:eastAsia="Calibri" w:hAnsi="Times New Roman" w:cs="Times New Roman"/>
          <w:b/>
          <w:bCs/>
          <w:kern w:val="16"/>
          <w:lang w:val="en-AU"/>
        </w:rPr>
      </w:pPr>
      <w:r w:rsidRPr="00457732">
        <w:rPr>
          <w:rFonts w:ascii="Times New Roman" w:eastAsia="Calibri" w:hAnsi="Times New Roman" w:cs="Times New Roman"/>
          <w:b/>
          <w:bCs/>
          <w:kern w:val="16"/>
          <w:lang w:val="en-AU"/>
        </w:rPr>
        <w:t>Deduction from the context.</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When two Biblical passages contradict each other</w:t>
      </w:r>
      <w:r w:rsidRPr="00457732">
        <w:rPr>
          <w:rFonts w:ascii="Times New Roman" w:eastAsia="Calibri" w:hAnsi="Times New Roman" w:cs="Times New Roman"/>
          <w:kern w:val="16"/>
          <w:lang w:val="en-AU"/>
        </w:rPr>
        <w:t xml:space="preserve"> the contradiction in question must be solved by reference to a third passage.</w:t>
      </w:r>
    </w:p>
    <w:p w:rsidR="00457732" w:rsidRPr="00457732" w:rsidRDefault="00457732" w:rsidP="00DD3E6A">
      <w:pPr>
        <w:keepNext/>
        <w:widowControl w:val="0"/>
        <w:spacing w:after="0" w:line="240" w:lineRule="auto"/>
        <w:jc w:val="both"/>
        <w:rPr>
          <w:rFonts w:ascii="Times New Roman" w:eastAsia="Calibri" w:hAnsi="Times New Roman" w:cs="Times New Roman"/>
          <w:kern w:val="16"/>
          <w:lang w:val="en-AU"/>
        </w:rPr>
      </w:pPr>
    </w:p>
    <w:p w:rsidR="00457732" w:rsidRPr="00457732" w:rsidRDefault="00457732" w:rsidP="00DD3E6A">
      <w:pPr>
        <w:keepNext/>
        <w:widowControl w:val="0"/>
        <w:pBdr>
          <w:bottom w:val="double" w:sz="6" w:space="1" w:color="auto"/>
        </w:pBdr>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75002A" w:rsidRPr="00457732" w:rsidRDefault="0075002A" w:rsidP="00DD3E6A">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457732" w:rsidRPr="000F7312" w:rsidRDefault="00457732" w:rsidP="00DD3E6A">
      <w:pPr>
        <w:keepNext/>
        <w:widowControl w:val="0"/>
        <w:spacing w:after="0" w:line="240" w:lineRule="auto"/>
        <w:jc w:val="both"/>
        <w:rPr>
          <w:rFonts w:ascii="Century Schoolbook" w:eastAsia="Calibri" w:hAnsi="Century Schoolbook" w:cs="Times New Roman"/>
          <w:b/>
          <w:bCs/>
          <w:kern w:val="16"/>
          <w:sz w:val="28"/>
          <w:szCs w:val="28"/>
        </w:rPr>
      </w:pPr>
    </w:p>
    <w:p w:rsidR="00457732" w:rsidRPr="000F7312" w:rsidRDefault="00457732" w:rsidP="00DD3E6A">
      <w:pPr>
        <w:keepNext/>
        <w:widowControl w:val="0"/>
        <w:spacing w:after="0" w:line="240" w:lineRule="auto"/>
        <w:jc w:val="both"/>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rPr>
        <w:t>Ramban’s Commentary for:</w:t>
      </w:r>
      <w:r w:rsidRPr="000F7312">
        <w:rPr>
          <w:rFonts w:ascii="Century Schoolbook" w:eastAsia="Calibri" w:hAnsi="Century Schoolbook" w:cs="Times New Roman"/>
          <w:kern w:val="16"/>
          <w:sz w:val="28"/>
          <w:szCs w:val="28"/>
          <w:lang w:val="en-AU"/>
        </w:rPr>
        <w:t xml:space="preserve"> </w:t>
      </w:r>
      <w:r w:rsidRPr="000F7312">
        <w:rPr>
          <w:rFonts w:ascii="Century Schoolbook" w:eastAsia="Calibri" w:hAnsi="Century Schoolbook" w:cs="Times New Roman"/>
          <w:b/>
          <w:bCs/>
          <w:kern w:val="16"/>
          <w:sz w:val="28"/>
          <w:szCs w:val="28"/>
        </w:rPr>
        <w:t xml:space="preserve"> Shemot (Exodus) </w:t>
      </w:r>
      <w:r w:rsidRPr="00457732">
        <w:rPr>
          <w:rFonts w:ascii="Century Schoolbook" w:eastAsia="Calibri" w:hAnsi="Century Schoolbook" w:cs="Times New Roman"/>
          <w:b/>
          <w:bCs/>
          <w:kern w:val="16"/>
          <w:sz w:val="28"/>
          <w:szCs w:val="28"/>
        </w:rPr>
        <w:t>25:1-40</w:t>
      </w:r>
    </w:p>
    <w:p w:rsidR="00457732" w:rsidRDefault="00457732" w:rsidP="00DD3E6A">
      <w:pPr>
        <w:keepNext/>
        <w:widowControl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b/>
        </w:rPr>
        <w:lastRenderedPageBreak/>
        <w:t>1.</w:t>
      </w:r>
      <w:r w:rsidRPr="001E0D7E">
        <w:rPr>
          <w:rFonts w:ascii="Times New Roman" w:hAnsi="Times New Roman" w:cs="Times New Roman"/>
        </w:rPr>
        <w:t xml:space="preserve"> Now that G</w:t>
      </w:r>
      <w:r>
        <w:rPr>
          <w:rFonts w:ascii="Times New Roman" w:hAnsi="Times New Roman" w:cs="Times New Roman"/>
        </w:rPr>
        <w:t xml:space="preserve">-d had told Israel </w:t>
      </w:r>
      <w:r>
        <w:rPr>
          <w:rFonts w:ascii="Times New Roman" w:hAnsi="Times New Roman" w:cs="Times New Roman"/>
          <w:b/>
          <w:i/>
        </w:rPr>
        <w:t>face to face</w:t>
      </w:r>
      <w:r>
        <w:rPr>
          <w:rStyle w:val="FootnoteReference"/>
          <w:rFonts w:ascii="Times New Roman" w:hAnsi="Times New Roman" w:cs="Times New Roman"/>
          <w:b/>
          <w:i/>
        </w:rPr>
        <w:footnoteReference w:id="1"/>
      </w:r>
      <w:r w:rsidRPr="001E0D7E">
        <w:rPr>
          <w:rFonts w:ascii="Times New Roman" w:hAnsi="Times New Roman" w:cs="Times New Roman"/>
        </w:rPr>
        <w:t xml:space="preserve"> the Ten Commandments, and had further commanded them through Moses some of the precepts which are like general principles to the [individual] commandments of the Torah - in the same way that our Rabbis were accustomed to deal with strangers who come to be converted to the Jewish fait</w:t>
      </w:r>
      <w:r>
        <w:rPr>
          <w:rFonts w:ascii="Times New Roman" w:hAnsi="Times New Roman" w:cs="Times New Roman"/>
        </w:rPr>
        <w:t>h</w:t>
      </w:r>
      <w:r>
        <w:rPr>
          <w:rStyle w:val="FootnoteReference"/>
          <w:rFonts w:ascii="Times New Roman" w:hAnsi="Times New Roman" w:cs="Times New Roman"/>
        </w:rPr>
        <w:footnoteReference w:id="2"/>
      </w:r>
      <w:r>
        <w:rPr>
          <w:rFonts w:ascii="Times New Roman" w:hAnsi="Times New Roman" w:cs="Times New Roman"/>
        </w:rPr>
        <w:t xml:space="preserve"> - </w:t>
      </w:r>
      <w:r w:rsidRPr="001E0D7E">
        <w:rPr>
          <w:rFonts w:ascii="Times New Roman" w:hAnsi="Times New Roman" w:cs="Times New Roman"/>
        </w:rPr>
        <w:t xml:space="preserve">and now that the Israelites accepted upon themselves to do all that He would command them through Moses and He made a covenant with them concerning all this, from now on they are His people and He is their </w:t>
      </w:r>
      <w:r>
        <w:rPr>
          <w:rFonts w:ascii="Times New Roman" w:hAnsi="Times New Roman" w:cs="Times New Roman"/>
        </w:rPr>
        <w:t>only G-d</w:t>
      </w:r>
      <w:r>
        <w:rPr>
          <w:rStyle w:val="FootnoteReference"/>
          <w:rFonts w:ascii="Times New Roman" w:hAnsi="Times New Roman" w:cs="Times New Roman"/>
        </w:rPr>
        <w:footnoteReference w:id="3"/>
      </w:r>
      <w:r w:rsidRPr="001E0D7E">
        <w:rPr>
          <w:rFonts w:ascii="Times New Roman" w:hAnsi="Times New Roman" w:cs="Times New Roman"/>
        </w:rPr>
        <w:t xml:space="preserve"> This is in accordance with the condition He made with them at the beginning: </w:t>
      </w:r>
      <w:r w:rsidRPr="001E0D7E">
        <w:rPr>
          <w:rFonts w:ascii="Times New Roman" w:hAnsi="Times New Roman" w:cs="Times New Roman"/>
          <w:b/>
          <w:i/>
        </w:rPr>
        <w:t>Now, therefore, If: vou will indeed hearken unto My voice, and keep My covenant, then you will be Mine own treasure</w:t>
      </w:r>
      <w:r>
        <w:rPr>
          <w:rFonts w:ascii="Times New Roman" w:hAnsi="Times New Roman" w:cs="Times New Roman"/>
        </w:rPr>
        <w:t>,</w:t>
      </w:r>
      <w:r>
        <w:rPr>
          <w:rStyle w:val="FootnoteReference"/>
          <w:rFonts w:ascii="Times New Roman" w:hAnsi="Times New Roman" w:cs="Times New Roman"/>
        </w:rPr>
        <w:footnoteReference w:id="4"/>
      </w:r>
      <w:r>
        <w:rPr>
          <w:rFonts w:ascii="Times New Roman" w:hAnsi="Times New Roman" w:cs="Times New Roman"/>
        </w:rPr>
        <w:t xml:space="preserve"> and He said further: </w:t>
      </w:r>
      <w:r w:rsidRPr="00D17592">
        <w:rPr>
          <w:rFonts w:ascii="Times New Roman" w:hAnsi="Times New Roman" w:cs="Times New Roman"/>
          <w:b/>
          <w:i/>
        </w:rPr>
        <w:t>and you will be unto Me a kingdom of priests, and a holy nation</w:t>
      </w:r>
      <w:r>
        <w:rPr>
          <w:rFonts w:ascii="Times New Roman" w:hAnsi="Times New Roman" w:cs="Times New Roman"/>
        </w:rPr>
        <w:t>.</w:t>
      </w:r>
      <w:r>
        <w:rPr>
          <w:rStyle w:val="FootnoteReference"/>
          <w:rFonts w:ascii="Times New Roman" w:hAnsi="Times New Roman" w:cs="Times New Roman"/>
        </w:rPr>
        <w:footnoteReference w:id="5"/>
      </w:r>
      <w:r w:rsidRPr="001E0D7E">
        <w:rPr>
          <w:rFonts w:ascii="Times New Roman" w:hAnsi="Times New Roman" w:cs="Times New Roman"/>
        </w:rPr>
        <w:t xml:space="preserve"> They are now holy. in that they are worthy that there be amongst them a Sanctuary through which He makes His Divine Glory dwell among them. Therefore He first commanded concerning the Tabernacle, so that He have amongst them a house dedicated to His name, from where He would speak with Moses and command the children of Israel. Thus the main purpose of the Tabernacle was to contain a place in which the Divine Glory rests, this being the ark, just as He said, </w:t>
      </w:r>
      <w:r w:rsidR="00D17592">
        <w:rPr>
          <w:rFonts w:ascii="Times New Roman" w:hAnsi="Times New Roman" w:cs="Times New Roman"/>
          <w:b/>
          <w:i/>
        </w:rPr>
        <w:t>And there will I meet with you, and I will speak with you</w:t>
      </w:r>
      <w:r w:rsidRPr="00D17592">
        <w:rPr>
          <w:rFonts w:ascii="Times New Roman" w:hAnsi="Times New Roman" w:cs="Times New Roman"/>
          <w:b/>
          <w:i/>
        </w:rPr>
        <w:t xml:space="preserve"> from above the ark-cover</w:t>
      </w:r>
      <w:r w:rsidR="00D17592">
        <w:rPr>
          <w:rFonts w:ascii="Times New Roman" w:hAnsi="Times New Roman" w:cs="Times New Roman"/>
        </w:rPr>
        <w:t>.</w:t>
      </w:r>
      <w:r w:rsidR="00D17592">
        <w:rPr>
          <w:rStyle w:val="FootnoteReference"/>
          <w:rFonts w:ascii="Times New Roman" w:hAnsi="Times New Roman" w:cs="Times New Roman"/>
        </w:rPr>
        <w:footnoteReference w:id="6"/>
      </w:r>
      <w:r w:rsidRPr="001E0D7E">
        <w:rPr>
          <w:rFonts w:ascii="Times New Roman" w:hAnsi="Times New Roman" w:cs="Times New Roman"/>
        </w:rPr>
        <w:t xml:space="preserve"> Therefore He first gave the commandment about the ark and the ark-cover, for they are first in importance. Next to the ark He gave the commandment about the table and the candelabrum, which are vessels just like the ark, and because they indicate the purpose for which the Tabernacle was made. Moses, however, preceded to mention in the section of </w:t>
      </w:r>
      <w:r w:rsidRPr="00D17592">
        <w:rPr>
          <w:rFonts w:ascii="Times New Roman" w:hAnsi="Times New Roman" w:cs="Times New Roman"/>
          <w:b/>
          <w:i/>
        </w:rPr>
        <w:t>Vayakheil: the T</w:t>
      </w:r>
      <w:r w:rsidR="00D17592">
        <w:rPr>
          <w:rFonts w:ascii="Times New Roman" w:hAnsi="Times New Roman" w:cs="Times New Roman"/>
          <w:b/>
          <w:i/>
        </w:rPr>
        <w:t>abernacle, its Tent, and its co</w:t>
      </w:r>
      <w:r w:rsidRPr="00D17592">
        <w:rPr>
          <w:rFonts w:ascii="Times New Roman" w:hAnsi="Times New Roman" w:cs="Times New Roman"/>
          <w:b/>
          <w:i/>
        </w:rPr>
        <w:t>vering</w:t>
      </w:r>
      <w:r w:rsidR="00D17592">
        <w:rPr>
          <w:rFonts w:ascii="Times New Roman" w:hAnsi="Times New Roman" w:cs="Times New Roman"/>
        </w:rPr>
        <w:t>,</w:t>
      </w:r>
      <w:r w:rsidR="00D17592">
        <w:rPr>
          <w:rStyle w:val="FootnoteReference"/>
          <w:rFonts w:ascii="Times New Roman" w:hAnsi="Times New Roman" w:cs="Times New Roman"/>
        </w:rPr>
        <w:footnoteReference w:id="7"/>
      </w:r>
      <w:r w:rsidRPr="001E0D7E">
        <w:rPr>
          <w:rFonts w:ascii="Times New Roman" w:hAnsi="Times New Roman" w:cs="Times New Roman"/>
        </w:rPr>
        <w:t xml:space="preserve"> and in that order Bezalel made them [first the Tabernacle and then the ark]</w:t>
      </w:r>
      <w:r w:rsidR="00D17592">
        <w:rPr>
          <w:rFonts w:ascii="Times New Roman" w:hAnsi="Times New Roman" w:cs="Times New Roman"/>
        </w:rPr>
        <w:t>,</w:t>
      </w:r>
      <w:r w:rsidR="00D17592">
        <w:rPr>
          <w:rStyle w:val="FootnoteReference"/>
          <w:rFonts w:ascii="Times New Roman" w:hAnsi="Times New Roman" w:cs="Times New Roman"/>
        </w:rPr>
        <w:footnoteReference w:id="8"/>
      </w:r>
      <w:r w:rsidRPr="001E0D7E">
        <w:rPr>
          <w:rFonts w:ascii="Times New Roman" w:hAnsi="Times New Roman" w:cs="Times New Roman"/>
        </w:rPr>
        <w:t xml:space="preserve"> because from the practical end it is proper to build the house fi</w:t>
      </w:r>
      <w:r w:rsidR="00D17592">
        <w:rPr>
          <w:rFonts w:ascii="Times New Roman" w:hAnsi="Times New Roman" w:cs="Times New Roman"/>
        </w:rPr>
        <w:t>rst [and then make its vessels]</w:t>
      </w:r>
      <w:r w:rsidRPr="001E0D7E">
        <w:rPr>
          <w:rFonts w:ascii="Times New Roman" w:hAnsi="Times New Roman" w:cs="Times New Roman"/>
        </w:rPr>
        <w:t xml:space="preserve">. </w:t>
      </w:r>
    </w:p>
    <w:p w:rsidR="00D17592" w:rsidRDefault="00D17592"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The secret of the Tabernacle is that the Glory which abode upon Mount Sinai [openly] should abide upon it in a concealed manner. For just as it is said there, </w:t>
      </w:r>
      <w:r w:rsidRPr="00D17592">
        <w:rPr>
          <w:rFonts w:ascii="Times New Roman" w:hAnsi="Times New Roman" w:cs="Times New Roman"/>
          <w:b/>
          <w:i/>
        </w:rPr>
        <w:t>And the glory of the Eternal abode upon Mount Sinai</w:t>
      </w:r>
      <w:r w:rsidR="00D17592">
        <w:rPr>
          <w:rFonts w:ascii="Times New Roman" w:hAnsi="Times New Roman" w:cs="Times New Roman"/>
        </w:rPr>
        <w:t>,</w:t>
      </w:r>
      <w:r w:rsidR="00D17592">
        <w:rPr>
          <w:rStyle w:val="FootnoteReference"/>
          <w:rFonts w:ascii="Times New Roman" w:hAnsi="Times New Roman" w:cs="Times New Roman"/>
        </w:rPr>
        <w:footnoteReference w:id="9"/>
      </w:r>
      <w:r w:rsidRPr="001E0D7E">
        <w:rPr>
          <w:rFonts w:ascii="Times New Roman" w:hAnsi="Times New Roman" w:cs="Times New Roman"/>
        </w:rPr>
        <w:t xml:space="preserve"> and it is further written, </w:t>
      </w:r>
      <w:r w:rsidR="00D17592">
        <w:rPr>
          <w:rFonts w:ascii="Times New Roman" w:hAnsi="Times New Roman" w:cs="Times New Roman"/>
          <w:b/>
          <w:i/>
        </w:rPr>
        <w:t>Behold, the Eternal our G-d has</w:t>
      </w:r>
      <w:r w:rsidRPr="00D17592">
        <w:rPr>
          <w:rFonts w:ascii="Times New Roman" w:hAnsi="Times New Roman" w:cs="Times New Roman"/>
          <w:b/>
          <w:i/>
        </w:rPr>
        <w:t xml:space="preserve"> shown us His glory and His greatness</w:t>
      </w:r>
      <w:r w:rsidR="00D17592">
        <w:rPr>
          <w:rFonts w:ascii="Times New Roman" w:hAnsi="Times New Roman" w:cs="Times New Roman"/>
        </w:rPr>
        <w:t>,</w:t>
      </w:r>
      <w:r w:rsidR="00D17592">
        <w:rPr>
          <w:rStyle w:val="FootnoteReference"/>
          <w:rFonts w:ascii="Times New Roman" w:hAnsi="Times New Roman" w:cs="Times New Roman"/>
        </w:rPr>
        <w:footnoteReference w:id="10"/>
      </w:r>
      <w:r w:rsidRPr="001E0D7E">
        <w:rPr>
          <w:rFonts w:ascii="Times New Roman" w:hAnsi="Times New Roman" w:cs="Times New Roman"/>
        </w:rPr>
        <w:t xml:space="preserve"> so it is written of the Tabernacle, </w:t>
      </w:r>
      <w:r w:rsidRPr="00B07694">
        <w:rPr>
          <w:rFonts w:ascii="Times New Roman" w:hAnsi="Times New Roman" w:cs="Times New Roman"/>
          <w:b/>
          <w:i/>
        </w:rPr>
        <w:t>and the glory of the Eternal filled the Tabernacle</w:t>
      </w:r>
      <w:r w:rsidR="00B07694">
        <w:rPr>
          <w:rFonts w:ascii="Times New Roman" w:hAnsi="Times New Roman" w:cs="Times New Roman"/>
        </w:rPr>
        <w:t>.</w:t>
      </w:r>
      <w:r w:rsidR="00B07694">
        <w:rPr>
          <w:rStyle w:val="FootnoteReference"/>
          <w:rFonts w:ascii="Times New Roman" w:hAnsi="Times New Roman" w:cs="Times New Roman"/>
        </w:rPr>
        <w:footnoteReference w:id="11"/>
      </w:r>
      <w:r w:rsidRPr="001E0D7E">
        <w:rPr>
          <w:rFonts w:ascii="Times New Roman" w:hAnsi="Times New Roman" w:cs="Times New Roman"/>
        </w:rPr>
        <w:t xml:space="preserve"> Twice is this verse, </w:t>
      </w:r>
      <w:r w:rsidRPr="00B07694">
        <w:rPr>
          <w:rFonts w:ascii="Times New Roman" w:hAnsi="Times New Roman" w:cs="Times New Roman"/>
          <w:b/>
          <w:i/>
        </w:rPr>
        <w:t>and the glory of the Eternal filled the Tabernacle</w:t>
      </w:r>
      <w:r w:rsidRPr="001E0D7E">
        <w:rPr>
          <w:rFonts w:ascii="Times New Roman" w:hAnsi="Times New Roman" w:cs="Times New Roman"/>
        </w:rPr>
        <w:t xml:space="preserve"> mentioned in c</w:t>
      </w:r>
      <w:r w:rsidR="00B07694">
        <w:rPr>
          <w:rFonts w:ascii="Times New Roman" w:hAnsi="Times New Roman" w:cs="Times New Roman"/>
        </w:rPr>
        <w:t>onnection with the Tabernacle.</w:t>
      </w:r>
      <w:r w:rsidR="00B07694">
        <w:rPr>
          <w:rStyle w:val="FootnoteReference"/>
          <w:rFonts w:ascii="Times New Roman" w:hAnsi="Times New Roman" w:cs="Times New Roman"/>
        </w:rPr>
        <w:footnoteReference w:id="12"/>
      </w:r>
      <w:r w:rsidRPr="001E0D7E">
        <w:rPr>
          <w:rFonts w:ascii="Times New Roman" w:hAnsi="Times New Roman" w:cs="Times New Roman"/>
        </w:rPr>
        <w:t xml:space="preserve"> to correspond with</w:t>
      </w:r>
      <w:r w:rsidR="00B07694">
        <w:rPr>
          <w:rFonts w:ascii="Times New Roman" w:hAnsi="Times New Roman" w:cs="Times New Roman"/>
        </w:rPr>
        <w:t xml:space="preserve"> His glory and His greatness.</w:t>
      </w:r>
      <w:r w:rsidR="00B07694">
        <w:rPr>
          <w:rStyle w:val="FootnoteReference"/>
          <w:rFonts w:ascii="Times New Roman" w:hAnsi="Times New Roman" w:cs="Times New Roman"/>
        </w:rPr>
        <w:footnoteReference w:id="13"/>
      </w:r>
      <w:r w:rsidRPr="001E0D7E">
        <w:rPr>
          <w:rFonts w:ascii="Times New Roman" w:hAnsi="Times New Roman" w:cs="Times New Roman"/>
        </w:rPr>
        <w:t xml:space="preserve"> Thus Israel always had with them in the Tabernacle the Glory which appeared to them on Mount Sinai. And when Moses went into the Tabernacle, he would hear the Divine utterance being spoken to him in the same way as on Mount Sinai. Thus just as it is said at the Giving of the Torah: </w:t>
      </w:r>
      <w:r w:rsidR="00B07694">
        <w:rPr>
          <w:rFonts w:ascii="Times New Roman" w:hAnsi="Times New Roman" w:cs="Times New Roman"/>
          <w:b/>
          <w:i/>
        </w:rPr>
        <w:t>Out of heaven He made you</w:t>
      </w:r>
      <w:r w:rsidRPr="00B07694">
        <w:rPr>
          <w:rFonts w:ascii="Times New Roman" w:hAnsi="Times New Roman" w:cs="Times New Roman"/>
          <w:b/>
          <w:i/>
        </w:rPr>
        <w:t xml:space="preserve"> to hear His vo</w:t>
      </w:r>
      <w:r w:rsidR="00B07694">
        <w:rPr>
          <w:rFonts w:ascii="Times New Roman" w:hAnsi="Times New Roman" w:cs="Times New Roman"/>
          <w:b/>
          <w:i/>
        </w:rPr>
        <w:t>ice, that He might instruct you</w:t>
      </w:r>
      <w:r w:rsidRPr="00B07694">
        <w:rPr>
          <w:rFonts w:ascii="Times New Roman" w:hAnsi="Times New Roman" w:cs="Times New Roman"/>
          <w:b/>
          <w:i/>
        </w:rPr>
        <w:t>; and up</w:t>
      </w:r>
      <w:r w:rsidR="00B07694">
        <w:rPr>
          <w:rFonts w:ascii="Times New Roman" w:hAnsi="Times New Roman" w:cs="Times New Roman"/>
          <w:b/>
          <w:i/>
        </w:rPr>
        <w:t>on earth He made you</w:t>
      </w:r>
      <w:r w:rsidRPr="00B07694">
        <w:rPr>
          <w:rFonts w:ascii="Times New Roman" w:hAnsi="Times New Roman" w:cs="Times New Roman"/>
          <w:b/>
          <w:i/>
        </w:rPr>
        <w:t xml:space="preserve"> to see His great fire</w:t>
      </w:r>
      <w:r w:rsidR="00B07694">
        <w:rPr>
          <w:rFonts w:ascii="Times New Roman" w:hAnsi="Times New Roman" w:cs="Times New Roman"/>
        </w:rPr>
        <w:t>,</w:t>
      </w:r>
      <w:r w:rsidR="00B07694">
        <w:rPr>
          <w:rStyle w:val="FootnoteReference"/>
          <w:rFonts w:ascii="Times New Roman" w:hAnsi="Times New Roman" w:cs="Times New Roman"/>
        </w:rPr>
        <w:footnoteReference w:id="14"/>
      </w:r>
      <w:r w:rsidRPr="001E0D7E">
        <w:rPr>
          <w:rFonts w:ascii="Times New Roman" w:hAnsi="Times New Roman" w:cs="Times New Roman"/>
        </w:rPr>
        <w:t xml:space="preserve"> so it is written of the</w:t>
      </w:r>
      <w:r w:rsidR="00B07694">
        <w:rPr>
          <w:rFonts w:ascii="Times New Roman" w:hAnsi="Times New Roman" w:cs="Times New Roman"/>
        </w:rPr>
        <w:t xml:space="preserve"> Tabernacle, </w:t>
      </w:r>
      <w:r w:rsidR="00B07694" w:rsidRPr="00B07694">
        <w:rPr>
          <w:rFonts w:ascii="Times New Roman" w:hAnsi="Times New Roman" w:cs="Times New Roman"/>
          <w:b/>
          <w:i/>
        </w:rPr>
        <w:t>and he heard the vo</w:t>
      </w:r>
      <w:r w:rsidRPr="00B07694">
        <w:rPr>
          <w:rFonts w:ascii="Times New Roman" w:hAnsi="Times New Roman" w:cs="Times New Roman"/>
          <w:b/>
          <w:i/>
        </w:rPr>
        <w:t>ice speaking</w:t>
      </w:r>
      <w:r w:rsidR="00B07694" w:rsidRPr="00B07694">
        <w:rPr>
          <w:rFonts w:ascii="Times New Roman" w:hAnsi="Times New Roman" w:cs="Times New Roman"/>
          <w:b/>
          <w:i/>
        </w:rPr>
        <w:t xml:space="preserve"> unto. him from above the ark-cover .. .fro</w:t>
      </w:r>
      <w:r w:rsidRPr="00B07694">
        <w:rPr>
          <w:rFonts w:ascii="Times New Roman" w:hAnsi="Times New Roman" w:cs="Times New Roman"/>
          <w:b/>
          <w:i/>
        </w:rPr>
        <w:t>m between the two cherubim; and He spoke unto. him</w:t>
      </w:r>
      <w:r w:rsidR="00B07694">
        <w:rPr>
          <w:rFonts w:ascii="Times New Roman" w:hAnsi="Times New Roman" w:cs="Times New Roman"/>
        </w:rPr>
        <w:t>.</w:t>
      </w:r>
      <w:r w:rsidR="00B07694">
        <w:rPr>
          <w:rStyle w:val="FootnoteReference"/>
          <w:rFonts w:ascii="Times New Roman" w:hAnsi="Times New Roman" w:cs="Times New Roman"/>
        </w:rPr>
        <w:footnoteReference w:id="15"/>
      </w:r>
      <w:r w:rsidRPr="001E0D7E">
        <w:rPr>
          <w:rFonts w:ascii="Times New Roman" w:hAnsi="Times New Roman" w:cs="Times New Roman"/>
        </w:rPr>
        <w:t xml:space="preserve"> The expression </w:t>
      </w:r>
      <w:r w:rsidRPr="00B07694">
        <w:rPr>
          <w:rFonts w:ascii="Times New Roman" w:hAnsi="Times New Roman" w:cs="Times New Roman"/>
          <w:b/>
          <w:i/>
        </w:rPr>
        <w:t>"speaking unto him"</w:t>
      </w:r>
      <w:r w:rsidRPr="001E0D7E">
        <w:rPr>
          <w:rFonts w:ascii="Times New Roman" w:hAnsi="Times New Roman" w:cs="Times New Roman"/>
        </w:rPr>
        <w:t xml:space="preserve"> is mentioned h</w:t>
      </w:r>
      <w:r w:rsidR="00B07694">
        <w:rPr>
          <w:rFonts w:ascii="Times New Roman" w:hAnsi="Times New Roman" w:cs="Times New Roman"/>
        </w:rPr>
        <w:t xml:space="preserve">ere twice in order to indicate </w:t>
      </w:r>
      <w:r w:rsidRPr="001E0D7E">
        <w:rPr>
          <w:rFonts w:ascii="Times New Roman" w:hAnsi="Times New Roman" w:cs="Times New Roman"/>
        </w:rPr>
        <w:t>that which the Rabb</w:t>
      </w:r>
      <w:r w:rsidR="00B07694">
        <w:rPr>
          <w:rFonts w:ascii="Times New Roman" w:hAnsi="Times New Roman" w:cs="Times New Roman"/>
        </w:rPr>
        <w:t>is have said in the Tradition</w:t>
      </w:r>
      <w:r w:rsidR="00B07694">
        <w:rPr>
          <w:rStyle w:val="FootnoteReference"/>
          <w:rFonts w:ascii="Times New Roman" w:hAnsi="Times New Roman" w:cs="Times New Roman"/>
        </w:rPr>
        <w:footnoteReference w:id="16"/>
      </w:r>
      <w:r w:rsidRPr="001E0D7E">
        <w:rPr>
          <w:rFonts w:ascii="Times New Roman" w:hAnsi="Times New Roman" w:cs="Times New Roman"/>
        </w:rPr>
        <w:t xml:space="preserve"> that the Voice would come from heaven to Moses from upon the ark-cover, and from there He spoke with him; for every Divine utterance with Moses ca</w:t>
      </w:r>
      <w:r w:rsidR="00C56B1F">
        <w:rPr>
          <w:rFonts w:ascii="Times New Roman" w:hAnsi="Times New Roman" w:cs="Times New Roman"/>
        </w:rPr>
        <w:t>me from heaven during daytime,</w:t>
      </w:r>
      <w:r w:rsidR="00C56B1F">
        <w:rPr>
          <w:rStyle w:val="FootnoteReference"/>
          <w:rFonts w:ascii="Times New Roman" w:hAnsi="Times New Roman" w:cs="Times New Roman"/>
        </w:rPr>
        <w:footnoteReference w:id="17"/>
      </w:r>
      <w:r w:rsidRPr="001E0D7E">
        <w:rPr>
          <w:rFonts w:ascii="Times New Roman" w:hAnsi="Times New Roman" w:cs="Times New Roman"/>
        </w:rPr>
        <w:t xml:space="preserve"> and was heard </w:t>
      </w:r>
      <w:r w:rsidRPr="00C56B1F">
        <w:rPr>
          <w:rFonts w:ascii="Times New Roman" w:hAnsi="Times New Roman" w:cs="Times New Roman"/>
          <w:b/>
          <w:i/>
        </w:rPr>
        <w:t>from between the two cherubim</w:t>
      </w:r>
      <w:r w:rsidR="00C56B1F">
        <w:rPr>
          <w:rFonts w:ascii="Times New Roman" w:hAnsi="Times New Roman" w:cs="Times New Roman"/>
        </w:rPr>
        <w:t>,</w:t>
      </w:r>
      <w:r w:rsidR="00C56B1F">
        <w:rPr>
          <w:rStyle w:val="FootnoteReference"/>
          <w:rFonts w:ascii="Times New Roman" w:hAnsi="Times New Roman" w:cs="Times New Roman"/>
        </w:rPr>
        <w:footnoteReference w:id="18"/>
      </w:r>
      <w:r w:rsidR="00C56B1F">
        <w:rPr>
          <w:rFonts w:ascii="Times New Roman" w:hAnsi="Times New Roman" w:cs="Times New Roman"/>
        </w:rPr>
        <w:t xml:space="preserve"> similar to what is said, </w:t>
      </w:r>
      <w:r w:rsidR="00C56B1F" w:rsidRPr="00C56B1F">
        <w:rPr>
          <w:rFonts w:ascii="Times New Roman" w:hAnsi="Times New Roman" w:cs="Times New Roman"/>
          <w:b/>
          <w:i/>
        </w:rPr>
        <w:t>and you did</w:t>
      </w:r>
      <w:r w:rsidRPr="00C56B1F">
        <w:rPr>
          <w:rFonts w:ascii="Times New Roman" w:hAnsi="Times New Roman" w:cs="Times New Roman"/>
          <w:b/>
          <w:i/>
        </w:rPr>
        <w:t xml:space="preserve"> hear His </w:t>
      </w:r>
      <w:r w:rsidRPr="00C56B1F">
        <w:rPr>
          <w:rFonts w:ascii="Times New Roman" w:hAnsi="Times New Roman" w:cs="Times New Roman"/>
          <w:b/>
          <w:i/>
        </w:rPr>
        <w:lastRenderedPageBreak/>
        <w:t>w</w:t>
      </w:r>
      <w:r w:rsidR="00C56B1F">
        <w:rPr>
          <w:rFonts w:ascii="Times New Roman" w:hAnsi="Times New Roman" w:cs="Times New Roman"/>
          <w:b/>
          <w:i/>
        </w:rPr>
        <w:t>ords out of the midst of the fi</w:t>
      </w:r>
      <w:r w:rsidRPr="00C56B1F">
        <w:rPr>
          <w:rFonts w:ascii="Times New Roman" w:hAnsi="Times New Roman" w:cs="Times New Roman"/>
          <w:b/>
          <w:i/>
        </w:rPr>
        <w:t>re</w:t>
      </w:r>
      <w:r w:rsidR="00C56B1F">
        <w:rPr>
          <w:rFonts w:ascii="Times New Roman" w:hAnsi="Times New Roman" w:cs="Times New Roman"/>
        </w:rPr>
        <w:t>,</w:t>
      </w:r>
      <w:r w:rsidR="00C56B1F">
        <w:rPr>
          <w:rStyle w:val="FootnoteReference"/>
          <w:rFonts w:ascii="Times New Roman" w:hAnsi="Times New Roman" w:cs="Times New Roman"/>
        </w:rPr>
        <w:footnoteReference w:id="19"/>
      </w:r>
      <w:r w:rsidRPr="001E0D7E">
        <w:rPr>
          <w:rFonts w:ascii="Times New Roman" w:hAnsi="Times New Roman" w:cs="Times New Roman"/>
        </w:rPr>
        <w:t xml:space="preserve"> </w:t>
      </w:r>
      <w:r w:rsidRPr="00C56B1F">
        <w:rPr>
          <w:rFonts w:ascii="Times New Roman" w:hAnsi="Times New Roman" w:cs="Times New Roman"/>
          <w:b/>
          <w:highlight w:val="yellow"/>
        </w:rPr>
        <w:t>It is for this reason that the tw</w:t>
      </w:r>
      <w:r w:rsidR="00C56B1F" w:rsidRPr="00C56B1F">
        <w:rPr>
          <w:rFonts w:ascii="Times New Roman" w:hAnsi="Times New Roman" w:cs="Times New Roman"/>
          <w:b/>
          <w:highlight w:val="yellow"/>
        </w:rPr>
        <w:t>o cherubim were made of gold</w:t>
      </w:r>
      <w:r w:rsidR="00C56B1F">
        <w:rPr>
          <w:rFonts w:ascii="Times New Roman" w:hAnsi="Times New Roman" w:cs="Times New Roman"/>
        </w:rPr>
        <w:t>,</w:t>
      </w:r>
      <w:r w:rsidR="00C56B1F">
        <w:rPr>
          <w:rStyle w:val="FootnoteReference"/>
          <w:rFonts w:ascii="Times New Roman" w:hAnsi="Times New Roman" w:cs="Times New Roman"/>
        </w:rPr>
        <w:footnoteReference w:id="20"/>
      </w:r>
      <w:r w:rsidRPr="001E0D7E">
        <w:rPr>
          <w:rFonts w:ascii="Times New Roman" w:hAnsi="Times New Roman" w:cs="Times New Roman"/>
        </w:rPr>
        <w:t xml:space="preserve"> And Scripture so states: </w:t>
      </w:r>
      <w:r w:rsidRPr="00C56B1F">
        <w:rPr>
          <w:rFonts w:ascii="Times New Roman" w:hAnsi="Times New Roman" w:cs="Times New Roman"/>
          <w:b/>
          <w:i/>
        </w:rPr>
        <w:t>where I will meet wi</w:t>
      </w:r>
      <w:r w:rsidR="00C56B1F">
        <w:rPr>
          <w:rFonts w:ascii="Times New Roman" w:hAnsi="Times New Roman" w:cs="Times New Roman"/>
          <w:b/>
          <w:i/>
        </w:rPr>
        <w:t>th you, to speak there unto you</w:t>
      </w:r>
      <w:r w:rsidRPr="001E0D7E">
        <w:rPr>
          <w:rFonts w:ascii="Times New Roman" w:hAnsi="Times New Roman" w:cs="Times New Roman"/>
        </w:rPr>
        <w:t>;</w:t>
      </w:r>
      <w:r w:rsidR="00C56B1F">
        <w:rPr>
          <w:rStyle w:val="FootnoteReference"/>
          <w:rFonts w:ascii="Times New Roman" w:hAnsi="Times New Roman" w:cs="Times New Roman"/>
        </w:rPr>
        <w:footnoteReference w:id="21"/>
      </w:r>
      <w:r w:rsidR="00C56B1F">
        <w:rPr>
          <w:rFonts w:ascii="Times New Roman" w:hAnsi="Times New Roman" w:cs="Times New Roman"/>
        </w:rPr>
        <w:t xml:space="preserve"> </w:t>
      </w:r>
      <w:r w:rsidR="00C56B1F" w:rsidRPr="00C56B1F">
        <w:rPr>
          <w:rFonts w:ascii="Times New Roman" w:hAnsi="Times New Roman" w:cs="Times New Roman"/>
          <w:b/>
          <w:i/>
        </w:rPr>
        <w:t>and it wi</w:t>
      </w:r>
      <w:r w:rsidRPr="00C56B1F">
        <w:rPr>
          <w:rFonts w:ascii="Times New Roman" w:hAnsi="Times New Roman" w:cs="Times New Roman"/>
          <w:b/>
          <w:i/>
        </w:rPr>
        <w:t>ll be sanctified by My glory</w:t>
      </w:r>
      <w:r w:rsidR="00C56B1F">
        <w:rPr>
          <w:rFonts w:ascii="Times New Roman" w:hAnsi="Times New Roman" w:cs="Times New Roman"/>
        </w:rPr>
        <w:t>,</w:t>
      </w:r>
      <w:r w:rsidR="00C56B1F">
        <w:rPr>
          <w:rStyle w:val="FootnoteReference"/>
          <w:rFonts w:ascii="Times New Roman" w:hAnsi="Times New Roman" w:cs="Times New Roman"/>
        </w:rPr>
        <w:footnoteReference w:id="22"/>
      </w:r>
      <w:r w:rsidRPr="001E0D7E">
        <w:rPr>
          <w:rFonts w:ascii="Times New Roman" w:hAnsi="Times New Roman" w:cs="Times New Roman"/>
        </w:rPr>
        <w:t xml:space="preserve"> for there [in the Tabernacle] will be the appointed place for the Divine utterance, </w:t>
      </w:r>
      <w:r w:rsidRPr="00C56B1F">
        <w:rPr>
          <w:rFonts w:ascii="Times New Roman" w:hAnsi="Times New Roman" w:cs="Times New Roman"/>
          <w:b/>
          <w:i/>
        </w:rPr>
        <w:t>and it will</w:t>
      </w:r>
      <w:r w:rsidR="00C56B1F" w:rsidRPr="00C56B1F">
        <w:rPr>
          <w:rFonts w:ascii="Times New Roman" w:hAnsi="Times New Roman" w:cs="Times New Roman"/>
          <w:b/>
          <w:i/>
        </w:rPr>
        <w:t xml:space="preserve"> be sanctified by M</w:t>
      </w:r>
      <w:r w:rsidRPr="00C56B1F">
        <w:rPr>
          <w:rFonts w:ascii="Times New Roman" w:hAnsi="Times New Roman" w:cs="Times New Roman"/>
          <w:b/>
          <w:i/>
        </w:rPr>
        <w:t>y glory</w:t>
      </w:r>
      <w:r w:rsidR="00C56B1F">
        <w:rPr>
          <w:rFonts w:ascii="Times New Roman" w:hAnsi="Times New Roman" w:cs="Times New Roman"/>
        </w:rPr>
        <w:t>,</w:t>
      </w:r>
      <w:r w:rsidR="00C56B1F">
        <w:rPr>
          <w:rStyle w:val="FootnoteReference"/>
          <w:rFonts w:ascii="Times New Roman" w:hAnsi="Times New Roman" w:cs="Times New Roman"/>
        </w:rPr>
        <w:footnoteReference w:id="23"/>
      </w:r>
    </w:p>
    <w:p w:rsidR="00C56B1F" w:rsidRDefault="00C56B1F"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Now he who looks carefully at the verses mentioned at the Giving of the Torah, and understands wh</w:t>
      </w:r>
      <w:r w:rsidR="00C56B1F">
        <w:rPr>
          <w:rFonts w:ascii="Times New Roman" w:hAnsi="Times New Roman" w:cs="Times New Roman"/>
        </w:rPr>
        <w:t>at we have written about them,</w:t>
      </w:r>
      <w:r w:rsidR="00C56B1F">
        <w:rPr>
          <w:rStyle w:val="FootnoteReference"/>
          <w:rFonts w:ascii="Times New Roman" w:hAnsi="Times New Roman" w:cs="Times New Roman"/>
        </w:rPr>
        <w:footnoteReference w:id="24"/>
      </w:r>
      <w:r w:rsidRPr="001E0D7E">
        <w:rPr>
          <w:rFonts w:ascii="Times New Roman" w:hAnsi="Times New Roman" w:cs="Times New Roman"/>
        </w:rPr>
        <w:t xml:space="preserve"> will perceive the secret of the Tabernacle and the Sanctuary [built later by King Solomon]. He will also be able to understand it from what Solomon in his wisdom said in</w:t>
      </w:r>
      <w:r w:rsidR="00C56B1F">
        <w:rPr>
          <w:rFonts w:ascii="Times New Roman" w:hAnsi="Times New Roman" w:cs="Times New Roman"/>
        </w:rPr>
        <w:t xml:space="preserve"> his prayer in the Sanctuary: </w:t>
      </w:r>
      <w:r w:rsidR="00C56B1F" w:rsidRPr="00C56B1F">
        <w:rPr>
          <w:rFonts w:ascii="Times New Roman" w:hAnsi="Times New Roman" w:cs="Times New Roman"/>
          <w:b/>
          <w:i/>
        </w:rPr>
        <w:t>O</w:t>
      </w:r>
      <w:r w:rsidRPr="00C56B1F">
        <w:rPr>
          <w:rFonts w:ascii="Times New Roman" w:hAnsi="Times New Roman" w:cs="Times New Roman"/>
          <w:b/>
          <w:i/>
        </w:rPr>
        <w:t xml:space="preserve"> Eternal, the G-d of Israel</w:t>
      </w:r>
      <w:r w:rsidR="00C56B1F">
        <w:rPr>
          <w:rFonts w:ascii="Times New Roman" w:hAnsi="Times New Roman" w:cs="Times New Roman"/>
        </w:rPr>
        <w:t>,</w:t>
      </w:r>
      <w:r w:rsidR="00C56B1F">
        <w:rPr>
          <w:rStyle w:val="FootnoteReference"/>
          <w:rFonts w:ascii="Times New Roman" w:hAnsi="Times New Roman" w:cs="Times New Roman"/>
        </w:rPr>
        <w:footnoteReference w:id="25"/>
      </w:r>
      <w:r w:rsidRPr="001E0D7E">
        <w:rPr>
          <w:rFonts w:ascii="Times New Roman" w:hAnsi="Times New Roman" w:cs="Times New Roman"/>
        </w:rPr>
        <w:t xml:space="preserve"> ju</w:t>
      </w:r>
      <w:r w:rsidR="003349E5">
        <w:rPr>
          <w:rFonts w:ascii="Times New Roman" w:hAnsi="Times New Roman" w:cs="Times New Roman"/>
        </w:rPr>
        <w:t xml:space="preserve">st as is said at Mount Sinai: </w:t>
      </w:r>
      <w:r w:rsidR="003349E5" w:rsidRPr="003349E5">
        <w:rPr>
          <w:rFonts w:ascii="Times New Roman" w:hAnsi="Times New Roman" w:cs="Times New Roman"/>
          <w:b/>
          <w:i/>
        </w:rPr>
        <w:t>A</w:t>
      </w:r>
      <w:r w:rsidRPr="003349E5">
        <w:rPr>
          <w:rFonts w:ascii="Times New Roman" w:hAnsi="Times New Roman" w:cs="Times New Roman"/>
          <w:b/>
          <w:i/>
        </w:rPr>
        <w:t>nd they saw the G-d of Israel</w:t>
      </w:r>
      <w:r w:rsidR="003349E5">
        <w:rPr>
          <w:rFonts w:ascii="Times New Roman" w:hAnsi="Times New Roman" w:cs="Times New Roman"/>
        </w:rPr>
        <w:t>.</w:t>
      </w:r>
      <w:r w:rsidR="003349E5">
        <w:rPr>
          <w:rStyle w:val="FootnoteReference"/>
          <w:rFonts w:ascii="Times New Roman" w:hAnsi="Times New Roman" w:cs="Times New Roman"/>
        </w:rPr>
        <w:footnoteReference w:id="26"/>
      </w:r>
      <w:r w:rsidRPr="001E0D7E">
        <w:rPr>
          <w:rFonts w:ascii="Times New Roman" w:hAnsi="Times New Roman" w:cs="Times New Roman"/>
        </w:rPr>
        <w:t xml:space="preserve"> Solomon however added the Name the Eternal because of a matter wh</w:t>
      </w:r>
      <w:r w:rsidR="003349E5">
        <w:rPr>
          <w:rFonts w:ascii="Times New Roman" w:hAnsi="Times New Roman" w:cs="Times New Roman"/>
        </w:rPr>
        <w:t>ich we have alluded to above;</w:t>
      </w:r>
      <w:r w:rsidR="003349E5">
        <w:rPr>
          <w:rStyle w:val="FootnoteReference"/>
          <w:rFonts w:ascii="Times New Roman" w:hAnsi="Times New Roman" w:cs="Times New Roman"/>
        </w:rPr>
        <w:footnoteReference w:id="27"/>
      </w:r>
      <w:r w:rsidR="003349E5">
        <w:rPr>
          <w:rFonts w:ascii="Times New Roman" w:hAnsi="Times New Roman" w:cs="Times New Roman"/>
        </w:rPr>
        <w:t xml:space="preserve"> </w:t>
      </w:r>
      <w:r w:rsidR="003349E5" w:rsidRPr="003349E5">
        <w:rPr>
          <w:rFonts w:ascii="Times New Roman" w:hAnsi="Times New Roman" w:cs="Times New Roman"/>
          <w:b/>
          <w:i/>
        </w:rPr>
        <w:t>for the G-d of Israel sits</w:t>
      </w:r>
      <w:r w:rsidRPr="003349E5">
        <w:rPr>
          <w:rFonts w:ascii="Times New Roman" w:hAnsi="Times New Roman" w:cs="Times New Roman"/>
          <w:b/>
          <w:i/>
        </w:rPr>
        <w:t xml:space="preserve"> upon the cherubim</w:t>
      </w:r>
      <w:r w:rsidR="003349E5">
        <w:rPr>
          <w:rFonts w:ascii="Times New Roman" w:hAnsi="Times New Roman" w:cs="Times New Roman"/>
        </w:rPr>
        <w:t>,</w:t>
      </w:r>
      <w:r w:rsidR="003349E5">
        <w:rPr>
          <w:rStyle w:val="FootnoteReference"/>
          <w:rFonts w:ascii="Times New Roman" w:hAnsi="Times New Roman" w:cs="Times New Roman"/>
        </w:rPr>
        <w:footnoteReference w:id="28"/>
      </w:r>
      <w:r w:rsidRPr="001E0D7E">
        <w:rPr>
          <w:rFonts w:ascii="Times New Roman" w:hAnsi="Times New Roman" w:cs="Times New Roman"/>
        </w:rPr>
        <w:t xml:space="preserve"> just as is said: </w:t>
      </w:r>
      <w:r w:rsidRPr="003349E5">
        <w:rPr>
          <w:rFonts w:ascii="Times New Roman" w:hAnsi="Times New Roman" w:cs="Times New Roman"/>
          <w:b/>
          <w:i/>
        </w:rPr>
        <w:t>And the glory of the G-d of Israel was over them above. This is the living creature that I saw, under th</w:t>
      </w:r>
      <w:r w:rsidR="003349E5">
        <w:rPr>
          <w:rFonts w:ascii="Times New Roman" w:hAnsi="Times New Roman" w:cs="Times New Roman"/>
          <w:b/>
          <w:i/>
        </w:rPr>
        <w:t>e G-d of Israel by the river Ch</w:t>
      </w:r>
      <w:r w:rsidRPr="003349E5">
        <w:rPr>
          <w:rFonts w:ascii="Times New Roman" w:hAnsi="Times New Roman" w:cs="Times New Roman"/>
          <w:b/>
          <w:i/>
        </w:rPr>
        <w:t>e</w:t>
      </w:r>
      <w:r w:rsidR="003349E5">
        <w:rPr>
          <w:rFonts w:ascii="Times New Roman" w:hAnsi="Times New Roman" w:cs="Times New Roman"/>
          <w:b/>
          <w:i/>
        </w:rPr>
        <w:t>bar; and I knew</w:t>
      </w:r>
      <w:r w:rsidRPr="003349E5">
        <w:rPr>
          <w:rFonts w:ascii="Times New Roman" w:hAnsi="Times New Roman" w:cs="Times New Roman"/>
          <w:b/>
          <w:i/>
        </w:rPr>
        <w:t xml:space="preserve"> that they were cherubim</w:t>
      </w:r>
      <w:r w:rsidR="003349E5">
        <w:rPr>
          <w:rFonts w:ascii="Times New Roman" w:hAnsi="Times New Roman" w:cs="Times New Roman"/>
        </w:rPr>
        <w:t>,</w:t>
      </w:r>
      <w:r w:rsidR="003349E5">
        <w:rPr>
          <w:rStyle w:val="FootnoteReference"/>
          <w:rFonts w:ascii="Times New Roman" w:hAnsi="Times New Roman" w:cs="Times New Roman"/>
        </w:rPr>
        <w:footnoteReference w:id="29"/>
      </w:r>
      <w:r w:rsidRPr="001E0D7E">
        <w:rPr>
          <w:rFonts w:ascii="Times New Roman" w:hAnsi="Times New Roman" w:cs="Times New Roman"/>
        </w:rPr>
        <w:t xml:space="preserve"> and David said, </w:t>
      </w:r>
      <w:r w:rsidRPr="003349E5">
        <w:rPr>
          <w:rFonts w:ascii="Times New Roman" w:hAnsi="Times New Roman" w:cs="Times New Roman"/>
          <w:b/>
          <w:i/>
        </w:rPr>
        <w:t>and gold for the pattern of the chariot, even the cherubim, that spread out their wings, and covered the ark of the covenant of the Eternal</w:t>
      </w:r>
      <w:r w:rsidR="003349E5">
        <w:rPr>
          <w:rFonts w:ascii="Times New Roman" w:hAnsi="Times New Roman" w:cs="Times New Roman"/>
        </w:rPr>
        <w:t>.</w:t>
      </w:r>
      <w:r w:rsidR="003349E5">
        <w:rPr>
          <w:rStyle w:val="FootnoteReference"/>
          <w:rFonts w:ascii="Times New Roman" w:hAnsi="Times New Roman" w:cs="Times New Roman"/>
        </w:rPr>
        <w:footnoteReference w:id="30"/>
      </w:r>
      <w:r w:rsidRPr="001E0D7E">
        <w:rPr>
          <w:rFonts w:ascii="Times New Roman" w:hAnsi="Times New Roman" w:cs="Times New Roman"/>
        </w:rPr>
        <w:t xml:space="preserve"> Solomon also always mentions that the Sanctuary is to be </w:t>
      </w:r>
      <w:r w:rsidRPr="003349E5">
        <w:rPr>
          <w:rFonts w:ascii="Times New Roman" w:hAnsi="Times New Roman" w:cs="Times New Roman"/>
          <w:b/>
          <w:i/>
        </w:rPr>
        <w:t>for the name of the Eternal</w:t>
      </w:r>
      <w:r w:rsidR="003349E5">
        <w:rPr>
          <w:rFonts w:ascii="Times New Roman" w:hAnsi="Times New Roman" w:cs="Times New Roman"/>
        </w:rPr>
        <w:t>,</w:t>
      </w:r>
      <w:r w:rsidR="003349E5">
        <w:rPr>
          <w:rStyle w:val="FootnoteReference"/>
          <w:rFonts w:ascii="Times New Roman" w:hAnsi="Times New Roman" w:cs="Times New Roman"/>
        </w:rPr>
        <w:footnoteReference w:id="31"/>
      </w:r>
      <w:r w:rsidR="003349E5">
        <w:rPr>
          <w:rFonts w:ascii="Times New Roman" w:hAnsi="Times New Roman" w:cs="Times New Roman"/>
        </w:rPr>
        <w:t xml:space="preserve"> or </w:t>
      </w:r>
      <w:r w:rsidR="003349E5" w:rsidRPr="003349E5">
        <w:rPr>
          <w:rFonts w:ascii="Times New Roman" w:hAnsi="Times New Roman" w:cs="Times New Roman"/>
          <w:b/>
          <w:i/>
        </w:rPr>
        <w:t>for Your</w:t>
      </w:r>
      <w:r w:rsidRPr="003349E5">
        <w:rPr>
          <w:rFonts w:ascii="Times New Roman" w:hAnsi="Times New Roman" w:cs="Times New Roman"/>
          <w:b/>
          <w:i/>
        </w:rPr>
        <w:t xml:space="preserve"> name</w:t>
      </w:r>
      <w:r w:rsidR="003349E5">
        <w:rPr>
          <w:rFonts w:ascii="Times New Roman" w:hAnsi="Times New Roman" w:cs="Times New Roman"/>
        </w:rPr>
        <w:t>,</w:t>
      </w:r>
      <w:r w:rsidR="003349E5">
        <w:rPr>
          <w:rStyle w:val="FootnoteReference"/>
          <w:rFonts w:ascii="Times New Roman" w:hAnsi="Times New Roman" w:cs="Times New Roman"/>
        </w:rPr>
        <w:footnoteReference w:id="32"/>
      </w:r>
      <w:r w:rsidRPr="001E0D7E">
        <w:rPr>
          <w:rFonts w:ascii="Times New Roman" w:hAnsi="Times New Roman" w:cs="Times New Roman"/>
        </w:rPr>
        <w:t xml:space="preserve"> and at each and every section of </w:t>
      </w:r>
      <w:r w:rsidR="003349E5">
        <w:rPr>
          <w:rFonts w:ascii="Times New Roman" w:hAnsi="Times New Roman" w:cs="Times New Roman"/>
        </w:rPr>
        <w:t xml:space="preserve">the prayer he says, </w:t>
      </w:r>
      <w:r w:rsidR="003349E5" w:rsidRPr="003349E5">
        <w:rPr>
          <w:rFonts w:ascii="Times New Roman" w:hAnsi="Times New Roman" w:cs="Times New Roman"/>
          <w:b/>
          <w:i/>
        </w:rPr>
        <w:t>then hear You</w:t>
      </w:r>
      <w:r w:rsidRPr="003349E5">
        <w:rPr>
          <w:rFonts w:ascii="Times New Roman" w:hAnsi="Times New Roman" w:cs="Times New Roman"/>
          <w:b/>
          <w:i/>
        </w:rPr>
        <w:t xml:space="preserve"> in heaven</w:t>
      </w:r>
      <w:r w:rsidR="003349E5">
        <w:rPr>
          <w:rFonts w:ascii="Times New Roman" w:hAnsi="Times New Roman" w:cs="Times New Roman"/>
          <w:b/>
          <w:i/>
        </w:rPr>
        <w:t>,</w:t>
      </w:r>
      <w:r w:rsidR="003349E5">
        <w:rPr>
          <w:rStyle w:val="FootnoteReference"/>
          <w:rFonts w:ascii="Times New Roman" w:hAnsi="Times New Roman" w:cs="Times New Roman"/>
          <w:b/>
          <w:i/>
        </w:rPr>
        <w:footnoteReference w:id="33"/>
      </w:r>
      <w:r w:rsidR="003349E5">
        <w:rPr>
          <w:rFonts w:ascii="Times New Roman" w:hAnsi="Times New Roman" w:cs="Times New Roman"/>
        </w:rPr>
        <w:t xml:space="preserve"> - with the attribute of mercy. And it is further written: </w:t>
      </w:r>
      <w:r w:rsidR="003349E5" w:rsidRPr="003349E5">
        <w:rPr>
          <w:rFonts w:ascii="Times New Roman" w:hAnsi="Times New Roman" w:cs="Times New Roman"/>
          <w:b/>
          <w:i/>
        </w:rPr>
        <w:t>If Your</w:t>
      </w:r>
      <w:r w:rsidRPr="003349E5">
        <w:rPr>
          <w:rFonts w:ascii="Times New Roman" w:hAnsi="Times New Roman" w:cs="Times New Roman"/>
          <w:b/>
          <w:i/>
        </w:rPr>
        <w:t xml:space="preserve"> people go out to battle against their </w:t>
      </w:r>
      <w:r w:rsidR="003349E5">
        <w:rPr>
          <w:rFonts w:ascii="Times New Roman" w:hAnsi="Times New Roman" w:cs="Times New Roman"/>
          <w:b/>
          <w:i/>
        </w:rPr>
        <w:t>enemy ... and the</w:t>
      </w:r>
      <w:r w:rsidRPr="003349E5">
        <w:rPr>
          <w:rFonts w:ascii="Times New Roman" w:hAnsi="Times New Roman" w:cs="Times New Roman"/>
          <w:b/>
          <w:i/>
        </w:rPr>
        <w:t xml:space="preserve">y pray unto the </w:t>
      </w:r>
      <w:r w:rsidR="003349E5">
        <w:rPr>
          <w:rFonts w:ascii="Times New Roman" w:hAnsi="Times New Roman" w:cs="Times New Roman"/>
          <w:b/>
          <w:i/>
        </w:rPr>
        <w:t>Eternal toward the city which You have</w:t>
      </w:r>
      <w:r w:rsidRPr="003349E5">
        <w:rPr>
          <w:rFonts w:ascii="Times New Roman" w:hAnsi="Times New Roman" w:cs="Times New Roman"/>
          <w:b/>
          <w:i/>
        </w:rPr>
        <w:t xml:space="preserve"> chosen, and toward the </w:t>
      </w:r>
      <w:r w:rsidR="003349E5">
        <w:rPr>
          <w:rFonts w:ascii="Times New Roman" w:hAnsi="Times New Roman" w:cs="Times New Roman"/>
          <w:b/>
          <w:i/>
        </w:rPr>
        <w:t>house which I have built for Your name, then hear Y</w:t>
      </w:r>
      <w:r w:rsidRPr="003349E5">
        <w:rPr>
          <w:rFonts w:ascii="Times New Roman" w:hAnsi="Times New Roman" w:cs="Times New Roman"/>
          <w:b/>
          <w:i/>
        </w:rPr>
        <w:t>ou in heavcn</w:t>
      </w:r>
      <w:r w:rsidR="003349E5">
        <w:rPr>
          <w:rFonts w:ascii="Times New Roman" w:hAnsi="Times New Roman" w:cs="Times New Roman"/>
        </w:rPr>
        <w:t>,</w:t>
      </w:r>
      <w:r w:rsidR="003349E5">
        <w:rPr>
          <w:rStyle w:val="FootnoteReference"/>
          <w:rFonts w:ascii="Times New Roman" w:hAnsi="Times New Roman" w:cs="Times New Roman"/>
        </w:rPr>
        <w:footnoteReference w:id="34"/>
      </w:r>
      <w:r w:rsidRPr="001E0D7E">
        <w:rPr>
          <w:rFonts w:ascii="Times New Roman" w:hAnsi="Times New Roman" w:cs="Times New Roman"/>
        </w:rPr>
        <w:t xml:space="preserve"> and in explanation Solomon said: </w:t>
      </w:r>
      <w:r w:rsidRPr="002B562F">
        <w:rPr>
          <w:rFonts w:ascii="Times New Roman" w:hAnsi="Times New Roman" w:cs="Times New Roman"/>
          <w:b/>
          <w:i/>
        </w:rPr>
        <w:t>But will G-d in very truth dwell with man on the earth? Behold, heaven and the heave</w:t>
      </w:r>
      <w:r w:rsidR="002B562F">
        <w:rPr>
          <w:rFonts w:ascii="Times New Roman" w:hAnsi="Times New Roman" w:cs="Times New Roman"/>
          <w:b/>
          <w:i/>
        </w:rPr>
        <w:t>n of heavens cannot contain You</w:t>
      </w:r>
      <w:r w:rsidR="002B562F">
        <w:rPr>
          <w:rFonts w:ascii="Times New Roman" w:hAnsi="Times New Roman" w:cs="Times New Roman"/>
        </w:rPr>
        <w:t>.</w:t>
      </w:r>
      <w:r w:rsidR="002B562F">
        <w:rPr>
          <w:rStyle w:val="FootnoteReference"/>
          <w:rFonts w:ascii="Times New Roman" w:hAnsi="Times New Roman" w:cs="Times New Roman"/>
        </w:rPr>
        <w:footnoteReference w:id="35"/>
      </w:r>
      <w:r w:rsidRPr="001E0D7E">
        <w:rPr>
          <w:rFonts w:ascii="Times New Roman" w:hAnsi="Times New Roman" w:cs="Times New Roman"/>
        </w:rPr>
        <w:t xml:space="preserve"> And it is written concerning the ark, </w:t>
      </w:r>
      <w:r w:rsidRPr="002B562F">
        <w:rPr>
          <w:rFonts w:ascii="Times New Roman" w:hAnsi="Times New Roman" w:cs="Times New Roman"/>
          <w:b/>
          <w:i/>
        </w:rPr>
        <w:t>And David arose ...</w:t>
      </w:r>
      <w:r w:rsidR="002B562F">
        <w:rPr>
          <w:rFonts w:ascii="Times New Roman" w:hAnsi="Times New Roman" w:cs="Times New Roman"/>
          <w:b/>
          <w:i/>
        </w:rPr>
        <w:t xml:space="preserve"> </w:t>
      </w:r>
      <w:r w:rsidR="002B562F" w:rsidRPr="002B562F">
        <w:rPr>
          <w:rFonts w:ascii="Times New Roman" w:hAnsi="Times New Roman" w:cs="Times New Roman"/>
          <w:b/>
          <w:i/>
        </w:rPr>
        <w:t>to</w:t>
      </w:r>
      <w:r w:rsidRPr="002B562F">
        <w:rPr>
          <w:rFonts w:ascii="Times New Roman" w:hAnsi="Times New Roman" w:cs="Times New Roman"/>
          <w:b/>
          <w:i/>
        </w:rPr>
        <w:t xml:space="preserve"> bring up from thence the ark of G-d, whereupon is called the Name, even the Name of t</w:t>
      </w:r>
      <w:r w:rsidR="002B562F">
        <w:rPr>
          <w:rFonts w:ascii="Times New Roman" w:hAnsi="Times New Roman" w:cs="Times New Roman"/>
          <w:b/>
          <w:i/>
        </w:rPr>
        <w:t>he Eternal of hosts that sits</w:t>
      </w:r>
      <w:r w:rsidRPr="002B562F">
        <w:rPr>
          <w:rFonts w:ascii="Times New Roman" w:hAnsi="Times New Roman" w:cs="Times New Roman"/>
          <w:b/>
          <w:i/>
        </w:rPr>
        <w:t xml:space="preserve"> upon the cherubim</w:t>
      </w:r>
      <w:r w:rsidR="002B562F">
        <w:rPr>
          <w:rFonts w:ascii="Times New Roman" w:hAnsi="Times New Roman" w:cs="Times New Roman"/>
        </w:rPr>
        <w:t>,</w:t>
      </w:r>
      <w:r w:rsidR="002B562F">
        <w:rPr>
          <w:rStyle w:val="FootnoteReference"/>
          <w:rFonts w:ascii="Times New Roman" w:hAnsi="Times New Roman" w:cs="Times New Roman"/>
        </w:rPr>
        <w:footnoteReference w:id="36"/>
      </w:r>
      <w:r w:rsidRPr="001E0D7E">
        <w:rPr>
          <w:rFonts w:ascii="Times New Roman" w:hAnsi="Times New Roman" w:cs="Times New Roman"/>
        </w:rPr>
        <w:t xml:space="preserve"> and in the Book of Chronicles it is written: </w:t>
      </w:r>
      <w:r w:rsidRPr="002B562F">
        <w:rPr>
          <w:rFonts w:ascii="Times New Roman" w:hAnsi="Times New Roman" w:cs="Times New Roman"/>
          <w:b/>
          <w:i/>
        </w:rPr>
        <w:t>to bring up from thence the ark o</w:t>
      </w:r>
      <w:r w:rsidR="002B562F">
        <w:rPr>
          <w:rFonts w:ascii="Times New Roman" w:hAnsi="Times New Roman" w:cs="Times New Roman"/>
          <w:b/>
          <w:i/>
        </w:rPr>
        <w:t>f G-d, the Eternal, Who sits</w:t>
      </w:r>
      <w:r w:rsidRPr="002B562F">
        <w:rPr>
          <w:rFonts w:ascii="Times New Roman" w:hAnsi="Times New Roman" w:cs="Times New Roman"/>
          <w:b/>
          <w:i/>
        </w:rPr>
        <w:t xml:space="preserve"> upon the cherubim, whereon is called the Name</w:t>
      </w:r>
      <w:r w:rsidR="002B562F">
        <w:rPr>
          <w:rStyle w:val="FootnoteReference"/>
          <w:rFonts w:ascii="Times New Roman" w:hAnsi="Times New Roman" w:cs="Times New Roman"/>
          <w:b/>
          <w:i/>
        </w:rPr>
        <w:footnoteReference w:id="37"/>
      </w:r>
      <w:r w:rsidR="002B562F">
        <w:rPr>
          <w:rFonts w:ascii="Times New Roman" w:hAnsi="Times New Roman" w:cs="Times New Roman"/>
        </w:rPr>
        <w:t xml:space="preserve"> - for it is G-d Who sits</w:t>
      </w:r>
      <w:r w:rsidRPr="001E0D7E">
        <w:rPr>
          <w:rFonts w:ascii="Times New Roman" w:hAnsi="Times New Roman" w:cs="Times New Roman"/>
        </w:rPr>
        <w:t xml:space="preserve"> upon the cherubim. </w:t>
      </w:r>
    </w:p>
    <w:p w:rsidR="002B562F" w:rsidRPr="001E0D7E" w:rsidRDefault="002B562F"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2B562F">
        <w:rPr>
          <w:rFonts w:ascii="Times New Roman" w:hAnsi="Times New Roman" w:cs="Times New Roman"/>
          <w:b/>
        </w:rPr>
        <w:t>3. 'V'ZOTH' (AND THIS) IS THE OFFERING.</w:t>
      </w:r>
      <w:r w:rsidRPr="001E0D7E">
        <w:rPr>
          <w:rFonts w:ascii="Times New Roman" w:hAnsi="Times New Roman" w:cs="Times New Roman"/>
        </w:rPr>
        <w:t xml:space="preserve"> By way of the Truth, [the mystic lore of the Cabala] , this is like the expression, </w:t>
      </w:r>
      <w:r w:rsidRPr="002B562F">
        <w:rPr>
          <w:rFonts w:ascii="Times New Roman" w:hAnsi="Times New Roman" w:cs="Times New Roman"/>
          <w:b/>
          <w:i/>
        </w:rPr>
        <w:t>And the Eternal gave Solomon wisdom</w:t>
      </w:r>
      <w:r w:rsidR="002B562F">
        <w:rPr>
          <w:rFonts w:ascii="Times New Roman" w:hAnsi="Times New Roman" w:cs="Times New Roman"/>
        </w:rPr>
        <w:t>.</w:t>
      </w:r>
      <w:r w:rsidR="002B562F">
        <w:rPr>
          <w:rStyle w:val="FootnoteReference"/>
          <w:rFonts w:ascii="Times New Roman" w:hAnsi="Times New Roman" w:cs="Times New Roman"/>
        </w:rPr>
        <w:footnoteReference w:id="38"/>
      </w:r>
      <w:r w:rsidRPr="001E0D7E">
        <w:rPr>
          <w:rFonts w:ascii="Times New Roman" w:hAnsi="Times New Roman" w:cs="Times New Roman"/>
        </w:rPr>
        <w:t xml:space="preserve"> It is also written: </w:t>
      </w:r>
      <w:r w:rsidR="002B562F">
        <w:rPr>
          <w:rFonts w:ascii="Times New Roman" w:hAnsi="Times New Roman" w:cs="Times New Roman"/>
          <w:b/>
          <w:i/>
        </w:rPr>
        <w:t>'v</w:t>
      </w:r>
      <w:r w:rsidRPr="002B562F">
        <w:rPr>
          <w:rFonts w:ascii="Times New Roman" w:hAnsi="Times New Roman" w:cs="Times New Roman"/>
          <w:b/>
          <w:i/>
        </w:rPr>
        <w:t>'zoth.' (and this) is it that their father spoke unto them and blessed them</w:t>
      </w:r>
      <w:r w:rsidR="002B562F">
        <w:rPr>
          <w:rFonts w:ascii="Times New Roman" w:hAnsi="Times New Roman" w:cs="Times New Roman"/>
        </w:rPr>
        <w:t>;</w:t>
      </w:r>
      <w:r w:rsidR="002B562F">
        <w:rPr>
          <w:rStyle w:val="FootnoteReference"/>
          <w:rFonts w:ascii="Times New Roman" w:hAnsi="Times New Roman" w:cs="Times New Roman"/>
        </w:rPr>
        <w:footnoteReference w:id="39"/>
      </w:r>
      <w:r w:rsidRPr="001E0D7E">
        <w:rPr>
          <w:rFonts w:ascii="Times New Roman" w:hAnsi="Times New Roman" w:cs="Times New Roman"/>
        </w:rPr>
        <w:t xml:space="preserve"> </w:t>
      </w:r>
      <w:r w:rsidR="002B562F">
        <w:rPr>
          <w:rFonts w:ascii="Times New Roman" w:hAnsi="Times New Roman" w:cs="Times New Roman"/>
          <w:b/>
          <w:i/>
        </w:rPr>
        <w:t>'v'zoth' (and this) is the bl</w:t>
      </w:r>
      <w:r w:rsidRPr="002B562F">
        <w:rPr>
          <w:rFonts w:ascii="Times New Roman" w:hAnsi="Times New Roman" w:cs="Times New Roman"/>
          <w:b/>
          <w:i/>
        </w:rPr>
        <w:t>essing</w:t>
      </w:r>
      <w:r w:rsidR="002B562F">
        <w:rPr>
          <w:rFonts w:ascii="Times New Roman" w:hAnsi="Times New Roman" w:cs="Times New Roman"/>
        </w:rPr>
        <w:t>;</w:t>
      </w:r>
      <w:r w:rsidR="002B562F">
        <w:rPr>
          <w:rStyle w:val="FootnoteReference"/>
          <w:rFonts w:ascii="Times New Roman" w:hAnsi="Times New Roman" w:cs="Times New Roman"/>
        </w:rPr>
        <w:footnoteReference w:id="40"/>
      </w:r>
      <w:r w:rsidRPr="001E0D7E">
        <w:rPr>
          <w:rFonts w:ascii="Times New Roman" w:hAnsi="Times New Roman" w:cs="Times New Roman"/>
        </w:rPr>
        <w:t xml:space="preserve"> </w:t>
      </w:r>
      <w:r w:rsidRPr="002B562F">
        <w:rPr>
          <w:rFonts w:ascii="Times New Roman" w:hAnsi="Times New Roman" w:cs="Times New Roman"/>
          <w:b/>
          <w:i/>
        </w:rPr>
        <w:t>the Eternal's doing is 'zoth.' (this)</w:t>
      </w:r>
      <w:r w:rsidR="002B562F">
        <w:rPr>
          <w:rFonts w:ascii="Times New Roman" w:hAnsi="Times New Roman" w:cs="Times New Roman"/>
        </w:rPr>
        <w:t>.</w:t>
      </w:r>
      <w:r w:rsidR="002B562F">
        <w:rPr>
          <w:rStyle w:val="FootnoteReference"/>
          <w:rFonts w:ascii="Times New Roman" w:hAnsi="Times New Roman" w:cs="Times New Roman"/>
        </w:rPr>
        <w:footnoteReference w:id="41"/>
      </w:r>
      <w:r w:rsidRPr="001E0D7E">
        <w:rPr>
          <w:rFonts w:ascii="Times New Roman" w:hAnsi="Times New Roman" w:cs="Times New Roman"/>
        </w:rPr>
        <w:t xml:space="preserve"> The Rabhis have alre</w:t>
      </w:r>
      <w:r w:rsidR="002B562F">
        <w:rPr>
          <w:rFonts w:ascii="Times New Roman" w:hAnsi="Times New Roman" w:cs="Times New Roman"/>
        </w:rPr>
        <w:t>ady alluded to this in Beresheet Rabbah on the b</w:t>
      </w:r>
      <w:r w:rsidRPr="001E0D7E">
        <w:rPr>
          <w:rFonts w:ascii="Times New Roman" w:hAnsi="Times New Roman" w:cs="Times New Roman"/>
        </w:rPr>
        <w:t xml:space="preserve">asis of the verse, </w:t>
      </w:r>
      <w:r w:rsidRPr="00D06A2E">
        <w:rPr>
          <w:rFonts w:ascii="Times New Roman" w:hAnsi="Times New Roman" w:cs="Times New Roman"/>
          <w:b/>
          <w:i/>
        </w:rPr>
        <w:t>I understand from the elders</w:t>
      </w:r>
      <w:r w:rsidR="00D06A2E">
        <w:rPr>
          <w:rFonts w:ascii="Times New Roman" w:hAnsi="Times New Roman" w:cs="Times New Roman"/>
        </w:rPr>
        <w:t>.</w:t>
      </w:r>
      <w:r w:rsidR="00D06A2E">
        <w:rPr>
          <w:rStyle w:val="FootnoteReference"/>
          <w:rFonts w:ascii="Times New Roman" w:hAnsi="Times New Roman" w:cs="Times New Roman"/>
        </w:rPr>
        <w:footnoteReference w:id="42"/>
      </w:r>
      <w:r w:rsidRPr="001E0D7E">
        <w:rPr>
          <w:rFonts w:ascii="Times New Roman" w:hAnsi="Times New Roman" w:cs="Times New Roman"/>
        </w:rPr>
        <w:t xml:space="preserve"> The discerning student will understand. </w:t>
      </w:r>
    </w:p>
    <w:p w:rsidR="00D06A2E" w:rsidRDefault="00D06A2E"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D06A2E"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And in Eileh Shemoth Rahbah</w:t>
      </w:r>
      <w:r>
        <w:rPr>
          <w:rStyle w:val="FootnoteReference"/>
          <w:rFonts w:ascii="Times New Roman" w:hAnsi="Times New Roman" w:cs="Times New Roman"/>
        </w:rPr>
        <w:footnoteReference w:id="43"/>
      </w:r>
      <w:r w:rsidR="001E0D7E" w:rsidRPr="001E0D7E">
        <w:rPr>
          <w:rFonts w:ascii="Times New Roman" w:hAnsi="Times New Roman" w:cs="Times New Roman"/>
        </w:rPr>
        <w:t xml:space="preserve"> the Rabbis have said: "A</w:t>
      </w:r>
      <w:r>
        <w:rPr>
          <w:rFonts w:ascii="Times New Roman" w:hAnsi="Times New Roman" w:cs="Times New Roman"/>
        </w:rPr>
        <w:t>nd this is the offering which you wi</w:t>
      </w:r>
      <w:r w:rsidR="001E0D7E" w:rsidRPr="001E0D7E">
        <w:rPr>
          <w:rFonts w:ascii="Times New Roman" w:hAnsi="Times New Roman" w:cs="Times New Roman"/>
        </w:rPr>
        <w:t>ll take of them - this refers to the congregation of Israel, which is the heave -</w:t>
      </w:r>
      <w:r>
        <w:rPr>
          <w:rFonts w:ascii="Times New Roman" w:hAnsi="Times New Roman" w:cs="Times New Roman"/>
        </w:rPr>
        <w:t xml:space="preserve"> </w:t>
      </w:r>
      <w:r w:rsidR="001E0D7E" w:rsidRPr="001E0D7E">
        <w:rPr>
          <w:rFonts w:ascii="Times New Roman" w:hAnsi="Times New Roman" w:cs="Times New Roman"/>
        </w:rPr>
        <w:t xml:space="preserve">offering, as it is said, </w:t>
      </w:r>
      <w:r w:rsidR="001E0D7E" w:rsidRPr="00D06A2E">
        <w:rPr>
          <w:rFonts w:ascii="Times New Roman" w:hAnsi="Times New Roman" w:cs="Times New Roman"/>
          <w:b/>
          <w:i/>
        </w:rPr>
        <w:t>Israel is the Eternal's hallowed portion, His</w:t>
      </w:r>
      <w:r>
        <w:rPr>
          <w:rFonts w:ascii="Times New Roman" w:hAnsi="Times New Roman" w:cs="Times New Roman"/>
          <w:b/>
          <w:i/>
        </w:rPr>
        <w:t xml:space="preserve"> first-fruits of the increase.</w:t>
      </w:r>
      <w:r>
        <w:rPr>
          <w:rStyle w:val="FootnoteReference"/>
          <w:rFonts w:ascii="Times New Roman" w:hAnsi="Times New Roman" w:cs="Times New Roman"/>
          <w:b/>
          <w:i/>
        </w:rPr>
        <w:footnoteReference w:id="44"/>
      </w:r>
      <w:r>
        <w:rPr>
          <w:rFonts w:ascii="Times New Roman" w:hAnsi="Times New Roman" w:cs="Times New Roman"/>
        </w:rPr>
        <w:t xml:space="preserve"> And it is also said there:</w:t>
      </w:r>
      <w:r>
        <w:rPr>
          <w:rStyle w:val="FootnoteReference"/>
          <w:rFonts w:ascii="Times New Roman" w:hAnsi="Times New Roman" w:cs="Times New Roman"/>
        </w:rPr>
        <w:footnoteReference w:id="45"/>
      </w:r>
      <w:r w:rsidR="001E0D7E" w:rsidRPr="001E0D7E">
        <w:rPr>
          <w:rFonts w:ascii="Times New Roman" w:hAnsi="Times New Roman" w:cs="Times New Roman"/>
        </w:rPr>
        <w:t xml:space="preserve"> "The Holy One, blessed be He, said to Israel: I have sold you My Torah; and I, as it were, was sold with it, for it is said, </w:t>
      </w:r>
      <w:r>
        <w:rPr>
          <w:rFonts w:ascii="Times New Roman" w:hAnsi="Times New Roman" w:cs="Times New Roman"/>
          <w:b/>
          <w:i/>
        </w:rPr>
        <w:t>'v'yikchu li terumah</w:t>
      </w:r>
      <w:r w:rsidR="001E0D7E" w:rsidRPr="00D06A2E">
        <w:rPr>
          <w:rFonts w:ascii="Times New Roman" w:hAnsi="Times New Roman" w:cs="Times New Roman"/>
          <w:b/>
          <w:i/>
        </w:rPr>
        <w:t>'</w:t>
      </w:r>
      <w:r w:rsidR="001E0D7E" w:rsidRPr="001E0D7E">
        <w:rPr>
          <w:rFonts w:ascii="Times New Roman" w:hAnsi="Times New Roman" w:cs="Times New Roman"/>
        </w:rPr>
        <w:t>" [which the Midr</w:t>
      </w:r>
      <w:r>
        <w:rPr>
          <w:rFonts w:ascii="Times New Roman" w:hAnsi="Times New Roman" w:cs="Times New Roman"/>
        </w:rPr>
        <w:t>ash takes to mean: "and they will acquire Me as an offering"]. For the offering wi</w:t>
      </w:r>
      <w:r w:rsidR="001E0D7E" w:rsidRPr="001E0D7E">
        <w:rPr>
          <w:rFonts w:ascii="Times New Roman" w:hAnsi="Times New Roman" w:cs="Times New Roman"/>
        </w:rPr>
        <w:t xml:space="preserve">ll be Mine, and 1 am with it, similar to: </w:t>
      </w:r>
      <w:r w:rsidR="001E0D7E" w:rsidRPr="00D06A2E">
        <w:rPr>
          <w:rFonts w:ascii="Times New Roman" w:hAnsi="Times New Roman" w:cs="Times New Roman"/>
          <w:b/>
          <w:i/>
        </w:rPr>
        <w:t>My beloved is mine, and I am his</w:t>
      </w:r>
      <w:r>
        <w:rPr>
          <w:rFonts w:ascii="Times New Roman" w:hAnsi="Times New Roman" w:cs="Times New Roman"/>
        </w:rPr>
        <w:t>.</w:t>
      </w:r>
      <w:r>
        <w:rPr>
          <w:rStyle w:val="FootnoteReference"/>
          <w:rFonts w:ascii="Times New Roman" w:hAnsi="Times New Roman" w:cs="Times New Roman"/>
        </w:rPr>
        <w:footnoteReference w:id="46"/>
      </w:r>
      <w:r w:rsidR="001E0D7E" w:rsidRPr="001E0D7E">
        <w:rPr>
          <w:rFonts w:ascii="Times New Roman" w:hAnsi="Times New Roman" w:cs="Times New Roman"/>
        </w:rPr>
        <w:t xml:space="preserve"> Similarly, </w:t>
      </w:r>
      <w:r w:rsidR="001E0D7E" w:rsidRPr="00D06A2E">
        <w:rPr>
          <w:rFonts w:ascii="Times New Roman" w:hAnsi="Times New Roman" w:cs="Times New Roman"/>
          <w:b/>
          <w:i/>
        </w:rPr>
        <w:t>He said, a</w:t>
      </w:r>
      <w:r w:rsidRPr="00D06A2E">
        <w:rPr>
          <w:rFonts w:ascii="Times New Roman" w:hAnsi="Times New Roman" w:cs="Times New Roman"/>
          <w:b/>
          <w:i/>
        </w:rPr>
        <w:t>ccording to all that I show you</w:t>
      </w:r>
      <w:r>
        <w:rPr>
          <w:rFonts w:ascii="Times New Roman" w:hAnsi="Times New Roman" w:cs="Times New Roman"/>
        </w:rPr>
        <w:t>,</w:t>
      </w:r>
      <w:r>
        <w:rPr>
          <w:rStyle w:val="FootnoteReference"/>
          <w:rFonts w:ascii="Times New Roman" w:hAnsi="Times New Roman" w:cs="Times New Roman"/>
        </w:rPr>
        <w:footnoteReference w:id="47"/>
      </w:r>
      <w:r w:rsidR="001E0D7E" w:rsidRPr="001E0D7E">
        <w:rPr>
          <w:rFonts w:ascii="Times New Roman" w:hAnsi="Times New Roman" w:cs="Times New Roman"/>
        </w:rPr>
        <w:t xml:space="preserve"> for it is 1 who show [the pattern of the Tabernacle, and the pattern of all its </w:t>
      </w:r>
      <w:r>
        <w:rPr>
          <w:rFonts w:ascii="Times New Roman" w:hAnsi="Times New Roman" w:cs="Times New Roman"/>
        </w:rPr>
        <w:t xml:space="preserve">vessels]. The statement, </w:t>
      </w:r>
      <w:r w:rsidRPr="00D06A2E">
        <w:rPr>
          <w:rFonts w:ascii="Times New Roman" w:hAnsi="Times New Roman" w:cs="Times New Roman"/>
          <w:b/>
          <w:i/>
        </w:rPr>
        <w:t>it has been shown to you</w:t>
      </w:r>
      <w:r>
        <w:rPr>
          <w:rFonts w:ascii="Times New Roman" w:hAnsi="Times New Roman" w:cs="Times New Roman"/>
        </w:rPr>
        <w:t>,</w:t>
      </w:r>
      <w:r>
        <w:rPr>
          <w:rStyle w:val="FootnoteReference"/>
          <w:rFonts w:ascii="Times New Roman" w:hAnsi="Times New Roman" w:cs="Times New Roman"/>
        </w:rPr>
        <w:footnoteReference w:id="48"/>
      </w:r>
      <w:r w:rsidR="001E0D7E" w:rsidRPr="001E0D7E">
        <w:rPr>
          <w:rFonts w:ascii="Times New Roman" w:hAnsi="Times New Roman" w:cs="Times New Roman"/>
        </w:rPr>
        <w:t xml:space="preserve"> also alludes to the word </w:t>
      </w:r>
      <w:r w:rsidR="001E0D7E" w:rsidRPr="00D06A2E">
        <w:rPr>
          <w:rFonts w:ascii="Times New Roman" w:hAnsi="Times New Roman" w:cs="Times New Roman"/>
          <w:b/>
          <w:i/>
        </w:rPr>
        <w:t>"1";</w:t>
      </w:r>
      <w:r w:rsidR="001E0D7E" w:rsidRPr="001E0D7E">
        <w:rPr>
          <w:rFonts w:ascii="Times New Roman" w:hAnsi="Times New Roman" w:cs="Times New Roman"/>
        </w:rPr>
        <w:t xml:space="preserve"> similarly, </w:t>
      </w:r>
      <w:r w:rsidR="00787611">
        <w:rPr>
          <w:rFonts w:ascii="Times New Roman" w:hAnsi="Times New Roman" w:cs="Times New Roman"/>
          <w:b/>
          <w:i/>
        </w:rPr>
        <w:t>which is being shown to you</w:t>
      </w:r>
      <w:r w:rsidR="00787611">
        <w:rPr>
          <w:rFonts w:ascii="Times New Roman" w:hAnsi="Times New Roman" w:cs="Times New Roman"/>
        </w:rPr>
        <w:t>.</w:t>
      </w:r>
      <w:r w:rsidR="00787611">
        <w:rPr>
          <w:rStyle w:val="FootnoteReference"/>
          <w:rFonts w:ascii="Times New Roman" w:hAnsi="Times New Roman" w:cs="Times New Roman"/>
        </w:rPr>
        <w:footnoteReference w:id="49"/>
      </w:r>
      <w:r w:rsidR="001E0D7E" w:rsidRPr="001E0D7E">
        <w:rPr>
          <w:rFonts w:ascii="Times New Roman" w:hAnsi="Times New Roman" w:cs="Times New Roman"/>
        </w:rPr>
        <w:t xml:space="preserve"> And so did David say, </w:t>
      </w:r>
      <w:r w:rsidR="00787611">
        <w:rPr>
          <w:rFonts w:ascii="Times New Roman" w:hAnsi="Times New Roman" w:cs="Times New Roman"/>
          <w:b/>
          <w:i/>
        </w:rPr>
        <w:t>All this [do I give you] in writing, as the Eternal has</w:t>
      </w:r>
      <w:r w:rsidR="001E0D7E" w:rsidRPr="00787611">
        <w:rPr>
          <w:rFonts w:ascii="Times New Roman" w:hAnsi="Times New Roman" w:cs="Times New Roman"/>
          <w:b/>
          <w:i/>
        </w:rPr>
        <w:t xml:space="preserve"> made me wise by His hand upon me</w:t>
      </w:r>
      <w:r w:rsidR="00787611">
        <w:rPr>
          <w:rFonts w:ascii="Times New Roman" w:hAnsi="Times New Roman" w:cs="Times New Roman"/>
        </w:rPr>
        <w:t>,</w:t>
      </w:r>
      <w:r w:rsidR="00787611">
        <w:rPr>
          <w:rStyle w:val="FootnoteReference"/>
          <w:rFonts w:ascii="Times New Roman" w:hAnsi="Times New Roman" w:cs="Times New Roman"/>
        </w:rPr>
        <w:footnoteReference w:id="50"/>
      </w:r>
      <w:r w:rsidR="001E0D7E" w:rsidRPr="001E0D7E">
        <w:rPr>
          <w:rFonts w:ascii="Times New Roman" w:hAnsi="Times New Roman" w:cs="Times New Roman"/>
        </w:rPr>
        <w:t xml:space="preserve"> for the hand of G-d was upon David [to show him the pattern of the Sanctuary and of all it</w:t>
      </w:r>
      <w:r w:rsidR="00787611">
        <w:rPr>
          <w:rFonts w:ascii="Times New Roman" w:hAnsi="Times New Roman" w:cs="Times New Roman"/>
        </w:rPr>
        <w:t>s works]</w:t>
      </w:r>
      <w:r w:rsidR="001E0D7E" w:rsidRPr="001E0D7E">
        <w:rPr>
          <w:rFonts w:ascii="Times New Roman" w:hAnsi="Times New Roman" w:cs="Times New Roman"/>
        </w:rPr>
        <w:t xml:space="preserve">. </w:t>
      </w:r>
    </w:p>
    <w:p w:rsidR="00787611" w:rsidRDefault="00787611"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787611">
        <w:rPr>
          <w:rFonts w:ascii="Times New Roman" w:hAnsi="Times New Roman" w:cs="Times New Roman"/>
          <w:b/>
        </w:rPr>
        <w:t>6. SPICES FOR ANOINTING OIL AND FOR INCENSE OF 'HASAMIM' (AROMATICS).</w:t>
      </w:r>
      <w:r w:rsidR="00787611">
        <w:rPr>
          <w:rFonts w:ascii="Times New Roman" w:hAnsi="Times New Roman" w:cs="Times New Roman"/>
        </w:rPr>
        <w:t xml:space="preserve"> Some scholars</w:t>
      </w:r>
      <w:r w:rsidR="00787611">
        <w:rPr>
          <w:rStyle w:val="FootnoteReference"/>
          <w:rFonts w:ascii="Times New Roman" w:hAnsi="Times New Roman" w:cs="Times New Roman"/>
        </w:rPr>
        <w:footnoteReference w:id="51"/>
      </w:r>
      <w:r w:rsidRPr="001E0D7E">
        <w:rPr>
          <w:rFonts w:ascii="Times New Roman" w:hAnsi="Times New Roman" w:cs="Times New Roman"/>
        </w:rPr>
        <w:t xml:space="preserve"> say tha</w:t>
      </w:r>
      <w:r w:rsidR="00787611">
        <w:rPr>
          <w:rFonts w:ascii="Times New Roman" w:hAnsi="Times New Roman" w:cs="Times New Roman"/>
        </w:rPr>
        <w:t>t this is an elliptical verse,</w:t>
      </w:r>
      <w:r w:rsidR="00787611">
        <w:rPr>
          <w:rStyle w:val="FootnoteReference"/>
          <w:rFonts w:ascii="Times New Roman" w:hAnsi="Times New Roman" w:cs="Times New Roman"/>
        </w:rPr>
        <w:footnoteReference w:id="52"/>
      </w:r>
      <w:r w:rsidRPr="001E0D7E">
        <w:rPr>
          <w:rFonts w:ascii="Times New Roman" w:hAnsi="Times New Roman" w:cs="Times New Roman"/>
        </w:rPr>
        <w:t xml:space="preserve"> the sense being: "spices for anointing oil and aromatics for incense of </w:t>
      </w:r>
      <w:r w:rsidR="008F738A">
        <w:rPr>
          <w:rFonts w:ascii="Times New Roman" w:hAnsi="Times New Roman" w:cs="Times New Roman"/>
        </w:rPr>
        <w:t>aromatics." And other scholars</w:t>
      </w:r>
      <w:r w:rsidR="008F738A">
        <w:rPr>
          <w:rStyle w:val="FootnoteReference"/>
          <w:rFonts w:ascii="Times New Roman" w:hAnsi="Times New Roman" w:cs="Times New Roman"/>
        </w:rPr>
        <w:footnoteReference w:id="53"/>
      </w:r>
      <w:r w:rsidRPr="001E0D7E">
        <w:rPr>
          <w:rFonts w:ascii="Times New Roman" w:hAnsi="Times New Roman" w:cs="Times New Roman"/>
        </w:rPr>
        <w:t xml:space="preserve"> say that the verse is to be understood as if it were inverted: "and f</w:t>
      </w:r>
      <w:r w:rsidR="008F738A">
        <w:rPr>
          <w:rFonts w:ascii="Times New Roman" w:hAnsi="Times New Roman" w:cs="Times New Roman"/>
        </w:rPr>
        <w:t>or incense of aromatics they will bring aromatics." Scripture</w:t>
      </w:r>
      <w:r w:rsidRPr="001E0D7E">
        <w:rPr>
          <w:rFonts w:ascii="Times New Roman" w:hAnsi="Times New Roman" w:cs="Times New Roman"/>
        </w:rPr>
        <w:t xml:space="preserve"> mentions t</w:t>
      </w:r>
      <w:r w:rsidR="008F738A">
        <w:rPr>
          <w:rFonts w:ascii="Times New Roman" w:hAnsi="Times New Roman" w:cs="Times New Roman"/>
        </w:rPr>
        <w:t xml:space="preserve">hem with the definite article </w:t>
      </w:r>
      <w:r w:rsidR="008F738A" w:rsidRPr="008F738A">
        <w:rPr>
          <w:rFonts w:ascii="Times New Roman" w:hAnsi="Times New Roman" w:cs="Times New Roman"/>
          <w:b/>
          <w:i/>
        </w:rPr>
        <w:t>[HaS</w:t>
      </w:r>
      <w:r w:rsidRPr="008F738A">
        <w:rPr>
          <w:rFonts w:ascii="Times New Roman" w:hAnsi="Times New Roman" w:cs="Times New Roman"/>
          <w:b/>
          <w:i/>
        </w:rPr>
        <w:t>amim],</w:t>
      </w:r>
      <w:r w:rsidRPr="001E0D7E">
        <w:rPr>
          <w:rFonts w:ascii="Times New Roman" w:hAnsi="Times New Roman" w:cs="Times New Roman"/>
        </w:rPr>
        <w:t xml:space="preserve"> in order to indicate that it is referring to those aromatics that arc good as incense, for there also [i.e., further in the section of the Torah</w:t>
      </w:r>
      <w:r w:rsidR="008F738A">
        <w:rPr>
          <w:rFonts w:ascii="Times New Roman" w:hAnsi="Times New Roman" w:cs="Times New Roman"/>
        </w:rPr>
        <w:t xml:space="preserve"> dealing with the incense - 30:</w:t>
      </w:r>
      <w:r w:rsidRPr="001E0D7E">
        <w:rPr>
          <w:rFonts w:ascii="Times New Roman" w:hAnsi="Times New Roman" w:cs="Times New Roman"/>
        </w:rPr>
        <w:t>34] He did not explain [fully the c</w:t>
      </w:r>
      <w:r w:rsidR="008F738A">
        <w:rPr>
          <w:rFonts w:ascii="Times New Roman" w:hAnsi="Times New Roman" w:cs="Times New Roman"/>
        </w:rPr>
        <w:t>ompound forming the incense].</w:t>
      </w:r>
      <w:r w:rsidR="008F738A">
        <w:rPr>
          <w:rStyle w:val="FootnoteReference"/>
          <w:rFonts w:ascii="Times New Roman" w:hAnsi="Times New Roman" w:cs="Times New Roman"/>
        </w:rPr>
        <w:footnoteReference w:id="54"/>
      </w:r>
      <w:r w:rsidRPr="001E0D7E">
        <w:rPr>
          <w:rFonts w:ascii="Times New Roman" w:hAnsi="Times New Roman" w:cs="Times New Roman"/>
        </w:rPr>
        <w:t xml:space="preserve"> And Rabbi Abraham ibn Ezra wrote that the verse is to be taken in its simple sense, that spices be taken for both - for the anointing oil and for the incense, for included in the compound of the incense were these spices: spikenard and saffron and cinnamon, according to the words of </w:t>
      </w:r>
      <w:r w:rsidR="006F0827">
        <w:rPr>
          <w:rFonts w:ascii="Times New Roman" w:hAnsi="Times New Roman" w:cs="Times New Roman"/>
        </w:rPr>
        <w:t>our Rabbis.</w:t>
      </w:r>
      <w:r w:rsidR="006F0827">
        <w:rPr>
          <w:rStyle w:val="FootnoteReference"/>
          <w:rFonts w:ascii="Times New Roman" w:hAnsi="Times New Roman" w:cs="Times New Roman"/>
        </w:rPr>
        <w:footnoteReference w:id="55"/>
      </w:r>
      <w:r w:rsidRPr="001E0D7E">
        <w:rPr>
          <w:rFonts w:ascii="Times New Roman" w:hAnsi="Times New Roman" w:cs="Times New Roman"/>
        </w:rPr>
        <w:t xml:space="preserve"> It was not necessary for Scripture to mention "spices and aromatics for the incense," because it said the incense of aromatics, just as it did not say "oil</w:t>
      </w:r>
      <w:r w:rsidR="006F0827">
        <w:rPr>
          <w:rFonts w:ascii="Times New Roman" w:hAnsi="Times New Roman" w:cs="Times New Roman"/>
        </w:rPr>
        <w:t xml:space="preserve"> for the anointing oil." This is</w:t>
      </w:r>
      <w:r w:rsidRPr="001E0D7E">
        <w:rPr>
          <w:rFonts w:ascii="Times New Roman" w:hAnsi="Times New Roman" w:cs="Times New Roman"/>
        </w:rPr>
        <w:t xml:space="preserve"> the correct interpretation. </w:t>
      </w:r>
    </w:p>
    <w:p w:rsidR="006F0827" w:rsidRPr="001E0D7E" w:rsidRDefault="006F0827"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Al! these opinions are necessary because according to the view of the linguists [</w:t>
      </w:r>
      <w:r w:rsidRPr="006F0827">
        <w:rPr>
          <w:rFonts w:ascii="Times New Roman" w:hAnsi="Times New Roman" w:cs="Times New Roman"/>
          <w:b/>
          <w:i/>
        </w:rPr>
        <w:t>samim</w:t>
      </w:r>
      <w:r w:rsidRPr="001E0D7E">
        <w:rPr>
          <w:rFonts w:ascii="Times New Roman" w:hAnsi="Times New Roman" w:cs="Times New Roman"/>
        </w:rPr>
        <w:t xml:space="preserve"> and </w:t>
      </w:r>
      <w:r w:rsidRPr="006F0827">
        <w:rPr>
          <w:rFonts w:ascii="Times New Roman" w:hAnsi="Times New Roman" w:cs="Times New Roman"/>
          <w:b/>
          <w:i/>
        </w:rPr>
        <w:t>b'samim</w:t>
      </w:r>
      <w:r w:rsidRPr="001E0D7E">
        <w:rPr>
          <w:rFonts w:ascii="Times New Roman" w:hAnsi="Times New Roman" w:cs="Times New Roman"/>
        </w:rPr>
        <w:t xml:space="preserve"> connote two different things 1: </w:t>
      </w:r>
      <w:r w:rsidRPr="006F0827">
        <w:rPr>
          <w:rFonts w:ascii="Times New Roman" w:hAnsi="Times New Roman" w:cs="Times New Roman"/>
          <w:b/>
          <w:i/>
        </w:rPr>
        <w:t>samim</w:t>
      </w:r>
      <w:r w:rsidRPr="001E0D7E">
        <w:rPr>
          <w:rFonts w:ascii="Times New Roman" w:hAnsi="Times New Roman" w:cs="Times New Roman"/>
        </w:rPr>
        <w:t xml:space="preserve"> are curative herbs which are not edible, such</w:t>
      </w:r>
      <w:r w:rsidR="006F0827">
        <w:rPr>
          <w:rFonts w:ascii="Times New Roman" w:hAnsi="Times New Roman" w:cs="Times New Roman"/>
        </w:rPr>
        <w:t xml:space="preserve"> as frankincense and galbanum,</w:t>
      </w:r>
      <w:r w:rsidR="006F0827">
        <w:rPr>
          <w:rStyle w:val="FootnoteReference"/>
          <w:rFonts w:ascii="Times New Roman" w:hAnsi="Times New Roman" w:cs="Times New Roman"/>
        </w:rPr>
        <w:footnoteReference w:id="56"/>
      </w:r>
      <w:r w:rsidRPr="001E0D7E">
        <w:rPr>
          <w:rFonts w:ascii="Times New Roman" w:hAnsi="Times New Roman" w:cs="Times New Roman"/>
        </w:rPr>
        <w:t xml:space="preserve"> while </w:t>
      </w:r>
      <w:r w:rsidRPr="006F0827">
        <w:rPr>
          <w:rFonts w:ascii="Times New Roman" w:hAnsi="Times New Roman" w:cs="Times New Roman"/>
          <w:b/>
          <w:i/>
        </w:rPr>
        <w:t>bsamim</w:t>
      </w:r>
      <w:r w:rsidRPr="001E0D7E">
        <w:rPr>
          <w:rFonts w:ascii="Times New Roman" w:hAnsi="Times New Roman" w:cs="Times New Roman"/>
        </w:rPr>
        <w:t xml:space="preserve"> are those that</w:t>
      </w:r>
      <w:r w:rsidR="006F0827">
        <w:rPr>
          <w:rFonts w:ascii="Times New Roman" w:hAnsi="Times New Roman" w:cs="Times New Roman"/>
        </w:rPr>
        <w:t xml:space="preserve"> are edible, and are called </w:t>
      </w:r>
      <w:r w:rsidR="006F0827" w:rsidRPr="006F0827">
        <w:rPr>
          <w:rFonts w:ascii="Times New Roman" w:hAnsi="Times New Roman" w:cs="Times New Roman"/>
          <w:b/>
          <w:i/>
        </w:rPr>
        <w:t>mis</w:t>
      </w:r>
      <w:r w:rsidRPr="006F0827">
        <w:rPr>
          <w:rFonts w:ascii="Times New Roman" w:hAnsi="Times New Roman" w:cs="Times New Roman"/>
          <w:b/>
          <w:i/>
        </w:rPr>
        <w:t>'adim</w:t>
      </w:r>
      <w:r w:rsidR="006F0827">
        <w:rPr>
          <w:rFonts w:ascii="Times New Roman" w:hAnsi="Times New Roman" w:cs="Times New Roman"/>
        </w:rPr>
        <w:t xml:space="preserve"> (props)</w:t>
      </w:r>
      <w:r w:rsidR="006F0827">
        <w:rPr>
          <w:rStyle w:val="FootnoteReference"/>
          <w:rFonts w:ascii="Times New Roman" w:hAnsi="Times New Roman" w:cs="Times New Roman"/>
        </w:rPr>
        <w:footnoteReference w:id="57"/>
      </w:r>
      <w:r w:rsidRPr="001E0D7E">
        <w:rPr>
          <w:rFonts w:ascii="Times New Roman" w:hAnsi="Times New Roman" w:cs="Times New Roman"/>
        </w:rPr>
        <w:t xml:space="preserve"> because they have a strengthening power by their fragrant odor. </w:t>
      </w:r>
    </w:p>
    <w:p w:rsidR="006F0827" w:rsidRPr="001E0D7E" w:rsidRDefault="006F0827"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6F0827"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However, In the opinion o</w:t>
      </w:r>
      <w:r w:rsidR="001E0D7E" w:rsidRPr="001E0D7E">
        <w:rPr>
          <w:rFonts w:ascii="Times New Roman" w:hAnsi="Times New Roman" w:cs="Times New Roman"/>
        </w:rPr>
        <w:t xml:space="preserve">f Rashi </w:t>
      </w:r>
      <w:r w:rsidR="001E0D7E" w:rsidRPr="006F0827">
        <w:rPr>
          <w:rFonts w:ascii="Times New Roman" w:hAnsi="Times New Roman" w:cs="Times New Roman"/>
          <w:b/>
          <w:i/>
        </w:rPr>
        <w:t>samim</w:t>
      </w:r>
      <w:r w:rsidR="001E0D7E" w:rsidRPr="001E0D7E">
        <w:rPr>
          <w:rFonts w:ascii="Times New Roman" w:hAnsi="Times New Roman" w:cs="Times New Roman"/>
        </w:rPr>
        <w:t xml:space="preserve"> is identical with </w:t>
      </w:r>
      <w:r w:rsidR="001E0D7E" w:rsidRPr="006F0827">
        <w:rPr>
          <w:rFonts w:ascii="Times New Roman" w:hAnsi="Times New Roman" w:cs="Times New Roman"/>
          <w:b/>
          <w:i/>
        </w:rPr>
        <w:t>b'samim</w:t>
      </w:r>
      <w:r w:rsidR="001E0D7E" w:rsidRPr="001E0D7E">
        <w:rPr>
          <w:rFonts w:ascii="Times New Roman" w:hAnsi="Times New Roman" w:cs="Times New Roman"/>
        </w:rPr>
        <w:t>. And such is the meaning</w:t>
      </w:r>
      <w:r>
        <w:rPr>
          <w:rFonts w:ascii="Times New Roman" w:hAnsi="Times New Roman" w:cs="Times New Roman"/>
        </w:rPr>
        <w:t xml:space="preserve"> of our Rabbis in the Midrash</w:t>
      </w:r>
      <w:r>
        <w:rPr>
          <w:rStyle w:val="FootnoteReference"/>
          <w:rFonts w:ascii="Times New Roman" w:hAnsi="Times New Roman" w:cs="Times New Roman"/>
        </w:rPr>
        <w:footnoteReference w:id="58"/>
      </w:r>
      <w:r>
        <w:rPr>
          <w:rFonts w:ascii="Times New Roman" w:hAnsi="Times New Roman" w:cs="Times New Roman"/>
        </w:rPr>
        <w:t xml:space="preserve"> in saying: "Eleven </w:t>
      </w:r>
      <w:r w:rsidRPr="006F0827">
        <w:rPr>
          <w:rFonts w:ascii="Times New Roman" w:hAnsi="Times New Roman" w:cs="Times New Roman"/>
          <w:b/>
          <w:i/>
        </w:rPr>
        <w:t>samo</w:t>
      </w:r>
      <w:r w:rsidR="001E0D7E" w:rsidRPr="006F0827">
        <w:rPr>
          <w:rFonts w:ascii="Times New Roman" w:hAnsi="Times New Roman" w:cs="Times New Roman"/>
          <w:b/>
          <w:i/>
        </w:rPr>
        <w:t>nin</w:t>
      </w:r>
      <w:r w:rsidR="001E0D7E" w:rsidRPr="001E0D7E">
        <w:rPr>
          <w:rFonts w:ascii="Times New Roman" w:hAnsi="Times New Roman" w:cs="Times New Roman"/>
        </w:rPr>
        <w:t xml:space="preserve"> (ingredients) were told to Moses on Mount Sinai" [which form the incense, and among them were spikenard and s</w:t>
      </w:r>
      <w:r>
        <w:rPr>
          <w:rFonts w:ascii="Times New Roman" w:hAnsi="Times New Roman" w:cs="Times New Roman"/>
        </w:rPr>
        <w:t xml:space="preserve">affron and cinnamon which are </w:t>
      </w:r>
      <w:r w:rsidRPr="006F0827">
        <w:rPr>
          <w:rFonts w:ascii="Times New Roman" w:hAnsi="Times New Roman" w:cs="Times New Roman"/>
          <w:b/>
          <w:i/>
        </w:rPr>
        <w:t>b</w:t>
      </w:r>
      <w:r w:rsidR="001E0D7E" w:rsidRPr="006F0827">
        <w:rPr>
          <w:rFonts w:ascii="Times New Roman" w:hAnsi="Times New Roman" w:cs="Times New Roman"/>
          <w:b/>
          <w:i/>
        </w:rPr>
        <w:t>'samim</w:t>
      </w:r>
      <w:r w:rsidR="001E0D7E" w:rsidRPr="001E0D7E">
        <w:rPr>
          <w:rFonts w:ascii="Times New Roman" w:hAnsi="Times New Roman" w:cs="Times New Roman"/>
        </w:rPr>
        <w:t xml:space="preserve">, thus proving that they are all called by the term </w:t>
      </w:r>
      <w:r w:rsidR="001E0D7E" w:rsidRPr="006F0827">
        <w:rPr>
          <w:rFonts w:ascii="Times New Roman" w:hAnsi="Times New Roman" w:cs="Times New Roman"/>
          <w:b/>
          <w:i/>
        </w:rPr>
        <w:t>samim</w:t>
      </w:r>
      <w:r w:rsidR="001E0D7E" w:rsidRPr="001E0D7E">
        <w:rPr>
          <w:rFonts w:ascii="Times New Roman" w:hAnsi="Times New Roman" w:cs="Times New Roman"/>
        </w:rPr>
        <w:t xml:space="preserve">]. Onkelos </w:t>
      </w:r>
      <w:r>
        <w:rPr>
          <w:rFonts w:ascii="Times New Roman" w:hAnsi="Times New Roman" w:cs="Times New Roman"/>
        </w:rPr>
        <w:t xml:space="preserve">also translates in both cases </w:t>
      </w:r>
      <w:r w:rsidRPr="006F0827">
        <w:rPr>
          <w:rFonts w:ascii="Times New Roman" w:hAnsi="Times New Roman" w:cs="Times New Roman"/>
          <w:b/>
          <w:i/>
        </w:rPr>
        <w:t>b</w:t>
      </w:r>
      <w:r w:rsidR="001E0D7E" w:rsidRPr="006F0827">
        <w:rPr>
          <w:rFonts w:ascii="Times New Roman" w:hAnsi="Times New Roman" w:cs="Times New Roman"/>
          <w:b/>
          <w:i/>
        </w:rPr>
        <w:t>usmin</w:t>
      </w:r>
      <w:r>
        <w:rPr>
          <w:rFonts w:ascii="Times New Roman" w:hAnsi="Times New Roman" w:cs="Times New Roman"/>
        </w:rPr>
        <w:t xml:space="preserve"> [</w:t>
      </w:r>
      <w:r w:rsidRPr="006F0827">
        <w:rPr>
          <w:rFonts w:ascii="Times New Roman" w:hAnsi="Times New Roman" w:cs="Times New Roman"/>
          <w:b/>
          <w:i/>
        </w:rPr>
        <w:t>bu</w:t>
      </w:r>
      <w:r w:rsidR="001E0D7E" w:rsidRPr="006F0827">
        <w:rPr>
          <w:rFonts w:ascii="Times New Roman" w:hAnsi="Times New Roman" w:cs="Times New Roman"/>
          <w:b/>
          <w:i/>
        </w:rPr>
        <w:t>smaya</w:t>
      </w:r>
      <w:r w:rsidR="001E0D7E" w:rsidRPr="001E0D7E">
        <w:rPr>
          <w:rFonts w:ascii="Times New Roman" w:hAnsi="Times New Roman" w:cs="Times New Roman"/>
        </w:rPr>
        <w:t xml:space="preserve"> for the anointing oil, and for incens</w:t>
      </w:r>
      <w:r>
        <w:rPr>
          <w:rFonts w:ascii="Times New Roman" w:hAnsi="Times New Roman" w:cs="Times New Roman"/>
        </w:rPr>
        <w:t>e of b</w:t>
      </w:r>
      <w:r w:rsidR="001E0D7E" w:rsidRPr="001E0D7E">
        <w:rPr>
          <w:rFonts w:ascii="Times New Roman" w:hAnsi="Times New Roman" w:cs="Times New Roman"/>
        </w:rPr>
        <w:t xml:space="preserve">usmaya"]. This is correct in the understanding of this verse. But because Scripture changed the terms [calling one </w:t>
      </w:r>
      <w:r w:rsidR="001E0D7E" w:rsidRPr="006F0827">
        <w:rPr>
          <w:rFonts w:ascii="Times New Roman" w:hAnsi="Times New Roman" w:cs="Times New Roman"/>
          <w:b/>
          <w:i/>
        </w:rPr>
        <w:t>b'samim</w:t>
      </w:r>
      <w:r w:rsidR="001E0D7E" w:rsidRPr="001E0D7E">
        <w:rPr>
          <w:rFonts w:ascii="Times New Roman" w:hAnsi="Times New Roman" w:cs="Times New Roman"/>
        </w:rPr>
        <w:t xml:space="preserve"> and the other </w:t>
      </w:r>
      <w:r w:rsidR="001E0D7E" w:rsidRPr="006F0827">
        <w:rPr>
          <w:rFonts w:ascii="Times New Roman" w:hAnsi="Times New Roman" w:cs="Times New Roman"/>
          <w:b/>
          <w:i/>
        </w:rPr>
        <w:t>samim</w:t>
      </w:r>
      <w:r w:rsidR="001E0D7E" w:rsidRPr="001E0D7E">
        <w:rPr>
          <w:rFonts w:ascii="Times New Roman" w:hAnsi="Times New Roman" w:cs="Times New Roman"/>
        </w:rPr>
        <w:t xml:space="preserve">] we might possibly say that the most important of aromatics and spices </w:t>
      </w:r>
      <w:r w:rsidR="001E0D7E" w:rsidRPr="001E0D7E">
        <w:rPr>
          <w:rFonts w:ascii="Times New Roman" w:hAnsi="Times New Roman" w:cs="Times New Roman"/>
        </w:rPr>
        <w:lastRenderedPageBreak/>
        <w:t xml:space="preserve">are called </w:t>
      </w:r>
      <w:r w:rsidR="001E0D7E" w:rsidRPr="006F0827">
        <w:rPr>
          <w:rFonts w:ascii="Times New Roman" w:hAnsi="Times New Roman" w:cs="Times New Roman"/>
          <w:b/>
          <w:i/>
        </w:rPr>
        <w:t>b'samim</w:t>
      </w:r>
      <w:r w:rsidR="001E0D7E" w:rsidRPr="001E0D7E">
        <w:rPr>
          <w:rFonts w:ascii="Times New Roman" w:hAnsi="Times New Roman" w:cs="Times New Roman"/>
        </w:rPr>
        <w:t xml:space="preserve">, a term which signifies the choicest and most famous of the spices, just as He said, </w:t>
      </w:r>
      <w:r w:rsidR="001E0D7E" w:rsidRPr="00FA117B">
        <w:rPr>
          <w:rFonts w:ascii="Times New Roman" w:hAnsi="Times New Roman" w:cs="Times New Roman"/>
          <w:b/>
          <w:i/>
        </w:rPr>
        <w:t>'b</w:t>
      </w:r>
      <w:r w:rsidR="00FA117B" w:rsidRPr="00FA117B">
        <w:rPr>
          <w:rFonts w:ascii="Times New Roman" w:hAnsi="Times New Roman" w:cs="Times New Roman"/>
          <w:b/>
          <w:i/>
        </w:rPr>
        <w:t>’</w:t>
      </w:r>
      <w:r w:rsidR="00FA117B">
        <w:rPr>
          <w:rFonts w:ascii="Times New Roman" w:hAnsi="Times New Roman" w:cs="Times New Roman"/>
          <w:b/>
          <w:i/>
        </w:rPr>
        <w:t>samim rosh</w:t>
      </w:r>
      <w:r w:rsidR="001E0D7E" w:rsidRPr="00FA117B">
        <w:rPr>
          <w:rFonts w:ascii="Times New Roman" w:hAnsi="Times New Roman" w:cs="Times New Roman"/>
          <w:b/>
          <w:i/>
        </w:rPr>
        <w:t>'</w:t>
      </w:r>
      <w:r w:rsidR="00FA117B">
        <w:rPr>
          <w:rFonts w:ascii="Times New Roman" w:hAnsi="Times New Roman" w:cs="Times New Roman"/>
        </w:rPr>
        <w:t xml:space="preserve"> (the chief spices).</w:t>
      </w:r>
      <w:r w:rsidR="00FA117B">
        <w:rPr>
          <w:rStyle w:val="FootnoteReference"/>
          <w:rFonts w:ascii="Times New Roman" w:hAnsi="Times New Roman" w:cs="Times New Roman"/>
        </w:rPr>
        <w:footnoteReference w:id="59"/>
      </w:r>
      <w:r w:rsidR="00FA117B">
        <w:rPr>
          <w:rFonts w:ascii="Times New Roman" w:hAnsi="Times New Roman" w:cs="Times New Roman"/>
        </w:rPr>
        <w:t xml:space="preserve"> </w:t>
      </w:r>
      <w:r w:rsidR="00FA117B" w:rsidRPr="00FA117B">
        <w:rPr>
          <w:rFonts w:ascii="Times New Roman" w:hAnsi="Times New Roman" w:cs="Times New Roman"/>
          <w:b/>
          <w:i/>
        </w:rPr>
        <w:t>'b’ro</w:t>
      </w:r>
      <w:r w:rsidR="001E0D7E" w:rsidRPr="00FA117B">
        <w:rPr>
          <w:rFonts w:ascii="Times New Roman" w:hAnsi="Times New Roman" w:cs="Times New Roman"/>
          <w:b/>
          <w:i/>
        </w:rPr>
        <w:t>sh kol bosem'</w:t>
      </w:r>
      <w:r w:rsidR="00FA117B">
        <w:rPr>
          <w:rFonts w:ascii="Times New Roman" w:hAnsi="Times New Roman" w:cs="Times New Roman"/>
        </w:rPr>
        <w:t xml:space="preserve"> (with chief of all spices).</w:t>
      </w:r>
      <w:r w:rsidR="00FA117B">
        <w:rPr>
          <w:rStyle w:val="FootnoteReference"/>
          <w:rFonts w:ascii="Times New Roman" w:hAnsi="Times New Roman" w:cs="Times New Roman"/>
        </w:rPr>
        <w:footnoteReference w:id="60"/>
      </w:r>
      <w:r w:rsidR="001E0D7E" w:rsidRPr="001E0D7E">
        <w:rPr>
          <w:rFonts w:ascii="Times New Roman" w:hAnsi="Times New Roman" w:cs="Times New Roman"/>
        </w:rPr>
        <w:t xml:space="preserve"> We are also correct in saying that the </w:t>
      </w:r>
      <w:r w:rsidR="00A21A13">
        <w:rPr>
          <w:rFonts w:ascii="Times New Roman" w:hAnsi="Times New Roman" w:cs="Times New Roman"/>
        </w:rPr>
        <w:t xml:space="preserve">words </w:t>
      </w:r>
      <w:r w:rsidR="00A21A13" w:rsidRPr="00A21A13">
        <w:rPr>
          <w:rFonts w:ascii="Times New Roman" w:hAnsi="Times New Roman" w:cs="Times New Roman"/>
          <w:b/>
          <w:i/>
        </w:rPr>
        <w:t>b’samim</w:t>
      </w:r>
      <w:r w:rsidR="00A21A13">
        <w:rPr>
          <w:rFonts w:ascii="Times New Roman" w:hAnsi="Times New Roman" w:cs="Times New Roman"/>
        </w:rPr>
        <w:t xml:space="preserve"> and </w:t>
      </w:r>
      <w:r w:rsidR="00A21A13" w:rsidRPr="00A21A13">
        <w:rPr>
          <w:rFonts w:ascii="Times New Roman" w:hAnsi="Times New Roman" w:cs="Times New Roman"/>
          <w:b/>
          <w:i/>
        </w:rPr>
        <w:t>bose</w:t>
      </w:r>
      <w:r w:rsidR="001E0D7E" w:rsidRPr="00A21A13">
        <w:rPr>
          <w:rFonts w:ascii="Times New Roman" w:hAnsi="Times New Roman" w:cs="Times New Roman"/>
          <w:b/>
          <w:i/>
        </w:rPr>
        <w:t>m</w:t>
      </w:r>
      <w:r w:rsidR="00A21A13">
        <w:rPr>
          <w:rFonts w:ascii="Times New Roman" w:hAnsi="Times New Roman" w:cs="Times New Roman"/>
        </w:rPr>
        <w:t xml:space="preserve"> are composite words: </w:t>
      </w:r>
      <w:r w:rsidR="00A21A13" w:rsidRPr="00A21A13">
        <w:rPr>
          <w:rFonts w:ascii="Times New Roman" w:hAnsi="Times New Roman" w:cs="Times New Roman"/>
          <w:b/>
          <w:i/>
        </w:rPr>
        <w:t>bo</w:t>
      </w:r>
      <w:r w:rsidR="00A21A13">
        <w:rPr>
          <w:rFonts w:ascii="Times New Roman" w:hAnsi="Times New Roman" w:cs="Times New Roman"/>
          <w:b/>
          <w:i/>
        </w:rPr>
        <w:t xml:space="preserve"> se</w:t>
      </w:r>
      <w:r w:rsidR="001E0D7E" w:rsidRPr="00A21A13">
        <w:rPr>
          <w:rFonts w:ascii="Times New Roman" w:hAnsi="Times New Roman" w:cs="Times New Roman"/>
          <w:b/>
          <w:i/>
        </w:rPr>
        <w:t>m</w:t>
      </w:r>
      <w:r w:rsidR="001E0D7E" w:rsidRPr="001E0D7E">
        <w:rPr>
          <w:rFonts w:ascii="Times New Roman" w:hAnsi="Times New Roman" w:cs="Times New Roman"/>
        </w:rPr>
        <w:t xml:space="preserve">, </w:t>
      </w:r>
      <w:r w:rsidR="001E0D7E" w:rsidRPr="00A21A13">
        <w:rPr>
          <w:rFonts w:ascii="Times New Roman" w:hAnsi="Times New Roman" w:cs="Times New Roman"/>
          <w:b/>
          <w:i/>
        </w:rPr>
        <w:t>bo samim</w:t>
      </w:r>
      <w:r w:rsidR="001E0D7E" w:rsidRPr="001E0D7E">
        <w:rPr>
          <w:rFonts w:ascii="Times New Roman" w:hAnsi="Times New Roman" w:cs="Times New Roman"/>
        </w:rPr>
        <w:t xml:space="preserve"> ("in it is spice," "in it are spices"). Proof to the words of the Rabbis [that the term </w:t>
      </w:r>
      <w:r w:rsidR="001E0D7E" w:rsidRPr="00A21A13">
        <w:rPr>
          <w:rFonts w:ascii="Times New Roman" w:hAnsi="Times New Roman" w:cs="Times New Roman"/>
          <w:b/>
          <w:i/>
        </w:rPr>
        <w:t>b'samim</w:t>
      </w:r>
      <w:r w:rsidR="001E0D7E" w:rsidRPr="001E0D7E">
        <w:rPr>
          <w:rFonts w:ascii="Times New Roman" w:hAnsi="Times New Roman" w:cs="Times New Roman"/>
        </w:rPr>
        <w:t xml:space="preserve"> includes also </w:t>
      </w:r>
      <w:r w:rsidR="001E0D7E" w:rsidRPr="00A21A13">
        <w:rPr>
          <w:rFonts w:ascii="Times New Roman" w:hAnsi="Times New Roman" w:cs="Times New Roman"/>
          <w:b/>
          <w:i/>
        </w:rPr>
        <w:t>samim</w:t>
      </w:r>
      <w:r w:rsidR="00A21A13">
        <w:rPr>
          <w:rFonts w:ascii="Times New Roman" w:hAnsi="Times New Roman" w:cs="Times New Roman"/>
        </w:rPr>
        <w:t xml:space="preserve">] is the verse, </w:t>
      </w:r>
      <w:r w:rsidR="00A21A13" w:rsidRPr="00A21A13">
        <w:rPr>
          <w:rFonts w:ascii="Times New Roman" w:hAnsi="Times New Roman" w:cs="Times New Roman"/>
          <w:b/>
          <w:i/>
        </w:rPr>
        <w:t>Take you unto yourself</w:t>
      </w:r>
      <w:r w:rsidR="001E0D7E" w:rsidRPr="00A21A13">
        <w:rPr>
          <w:rFonts w:ascii="Times New Roman" w:hAnsi="Times New Roman" w:cs="Times New Roman"/>
          <w:b/>
          <w:i/>
        </w:rPr>
        <w:t xml:space="preserve"> 'b</w:t>
      </w:r>
      <w:r w:rsidR="00A21A13" w:rsidRPr="00A21A13">
        <w:rPr>
          <w:rFonts w:ascii="Times New Roman" w:hAnsi="Times New Roman" w:cs="Times New Roman"/>
          <w:b/>
          <w:i/>
        </w:rPr>
        <w:t>'samim ro</w:t>
      </w:r>
      <w:r w:rsidR="001E0D7E" w:rsidRPr="00A21A13">
        <w:rPr>
          <w:rFonts w:ascii="Times New Roman" w:hAnsi="Times New Roman" w:cs="Times New Roman"/>
          <w:b/>
          <w:i/>
        </w:rPr>
        <w:t>sh</w:t>
      </w:r>
      <w:r w:rsidR="00A21A13" w:rsidRPr="00A21A13">
        <w:rPr>
          <w:rFonts w:ascii="Times New Roman" w:hAnsi="Times New Roman" w:cs="Times New Roman"/>
          <w:b/>
          <w:i/>
        </w:rPr>
        <w:t>' (the chief</w:t>
      </w:r>
      <w:r w:rsidR="001E0D7E" w:rsidRPr="00A21A13">
        <w:rPr>
          <w:rFonts w:ascii="Times New Roman" w:hAnsi="Times New Roman" w:cs="Times New Roman"/>
          <w:b/>
          <w:i/>
        </w:rPr>
        <w:t xml:space="preserve"> spices) of flowing myrrh</w:t>
      </w:r>
      <w:r w:rsidR="00A21A13">
        <w:rPr>
          <w:rFonts w:ascii="Times New Roman" w:hAnsi="Times New Roman" w:cs="Times New Roman"/>
        </w:rPr>
        <w:t>,</w:t>
      </w:r>
      <w:r w:rsidR="00A21A13">
        <w:rPr>
          <w:rStyle w:val="FootnoteReference"/>
          <w:rFonts w:ascii="Times New Roman" w:hAnsi="Times New Roman" w:cs="Times New Roman"/>
        </w:rPr>
        <w:footnoteReference w:id="61"/>
      </w:r>
      <w:r w:rsidR="001E0D7E" w:rsidRPr="001E0D7E">
        <w:rPr>
          <w:rFonts w:ascii="Times New Roman" w:hAnsi="Times New Roman" w:cs="Times New Roman"/>
        </w:rPr>
        <w:t xml:space="preserve"> </w:t>
      </w:r>
      <w:r w:rsidR="00A21A13">
        <w:rPr>
          <w:rFonts w:ascii="Times New Roman" w:hAnsi="Times New Roman" w:cs="Times New Roman"/>
        </w:rPr>
        <w:t>and myrrh. is counted among the</w:t>
      </w:r>
      <w:r w:rsidR="001E0D7E" w:rsidRPr="001E0D7E">
        <w:rPr>
          <w:rFonts w:ascii="Times New Roman" w:hAnsi="Times New Roman" w:cs="Times New Roman"/>
        </w:rPr>
        <w:t xml:space="preserve"> </w:t>
      </w:r>
      <w:r w:rsidR="001E0D7E" w:rsidRPr="00A21A13">
        <w:rPr>
          <w:rFonts w:ascii="Times New Roman" w:hAnsi="Times New Roman" w:cs="Times New Roman"/>
          <w:b/>
          <w:i/>
        </w:rPr>
        <w:t>samim</w:t>
      </w:r>
      <w:r w:rsidR="001E0D7E" w:rsidRPr="001E0D7E">
        <w:rPr>
          <w:rFonts w:ascii="Times New Roman" w:hAnsi="Times New Roman" w:cs="Times New Roman"/>
        </w:rPr>
        <w:t xml:space="preserve"> sin</w:t>
      </w:r>
      <w:r w:rsidR="00A21A13">
        <w:rPr>
          <w:rFonts w:ascii="Times New Roman" w:hAnsi="Times New Roman" w:cs="Times New Roman"/>
        </w:rPr>
        <w:t>ce</w:t>
      </w:r>
      <w:r w:rsidR="001E0D7E" w:rsidRPr="001E0D7E">
        <w:rPr>
          <w:rFonts w:ascii="Times New Roman" w:hAnsi="Times New Roman" w:cs="Times New Roman"/>
        </w:rPr>
        <w:t xml:space="preserve"> it is a curative, not an edible herb. Scripture further says, </w:t>
      </w:r>
      <w:r w:rsidR="001E0D7E" w:rsidRPr="00A21A13">
        <w:rPr>
          <w:rFonts w:ascii="Times New Roman" w:hAnsi="Times New Roman" w:cs="Times New Roman"/>
          <w:b/>
          <w:i/>
        </w:rPr>
        <w:t>Spikenard and s</w:t>
      </w:r>
      <w:r w:rsidR="00A21A13">
        <w:rPr>
          <w:rFonts w:ascii="Times New Roman" w:hAnsi="Times New Roman" w:cs="Times New Roman"/>
          <w:b/>
          <w:i/>
        </w:rPr>
        <w:t>affron, calamus and cinnamon, w</w:t>
      </w:r>
      <w:r w:rsidR="001E0D7E" w:rsidRPr="00A21A13">
        <w:rPr>
          <w:rFonts w:ascii="Times New Roman" w:hAnsi="Times New Roman" w:cs="Times New Roman"/>
          <w:b/>
          <w:i/>
        </w:rPr>
        <w:t>ith all trees of frankincense</w:t>
      </w:r>
      <w:r w:rsidR="00A21A13">
        <w:rPr>
          <w:rFonts w:ascii="Times New Roman" w:hAnsi="Times New Roman" w:cs="Times New Roman"/>
        </w:rPr>
        <w:t>,</w:t>
      </w:r>
      <w:r w:rsidR="00A21A13">
        <w:rPr>
          <w:rStyle w:val="FootnoteReference"/>
          <w:rFonts w:ascii="Times New Roman" w:hAnsi="Times New Roman" w:cs="Times New Roman"/>
        </w:rPr>
        <w:footnoteReference w:id="62"/>
      </w:r>
      <w:r w:rsidR="00A21A13">
        <w:rPr>
          <w:rFonts w:ascii="Times New Roman" w:hAnsi="Times New Roman" w:cs="Times New Roman"/>
        </w:rPr>
        <w:t xml:space="preserve"> </w:t>
      </w:r>
      <w:r w:rsidR="001E0D7E" w:rsidRPr="001E0D7E">
        <w:rPr>
          <w:rFonts w:ascii="Times New Roman" w:hAnsi="Times New Roman" w:cs="Times New Roman"/>
        </w:rPr>
        <w:t xml:space="preserve">and the verse there continues: </w:t>
      </w:r>
      <w:r w:rsidR="001E0D7E" w:rsidRPr="00A21A13">
        <w:rPr>
          <w:rFonts w:ascii="Times New Roman" w:hAnsi="Times New Roman" w:cs="Times New Roman"/>
          <w:b/>
          <w:i/>
        </w:rPr>
        <w:t>myrrh and aloes, wit</w:t>
      </w:r>
      <w:r w:rsidR="00A21A13">
        <w:rPr>
          <w:rFonts w:ascii="Times New Roman" w:hAnsi="Times New Roman" w:cs="Times New Roman"/>
          <w:b/>
          <w:i/>
        </w:rPr>
        <w:t>h all the chief 'b</w:t>
      </w:r>
      <w:r w:rsidR="001E0D7E" w:rsidRPr="00A21A13">
        <w:rPr>
          <w:rFonts w:ascii="Times New Roman" w:hAnsi="Times New Roman" w:cs="Times New Roman"/>
          <w:b/>
          <w:i/>
        </w:rPr>
        <w:t>'samim.'</w:t>
      </w:r>
      <w:r w:rsidR="001E0D7E" w:rsidRPr="001E0D7E">
        <w:rPr>
          <w:rFonts w:ascii="Times New Roman" w:hAnsi="Times New Roman" w:cs="Times New Roman"/>
        </w:rPr>
        <w:t xml:space="preserve"> (spices). And with reference to all o</w:t>
      </w:r>
      <w:r w:rsidR="00A21A13">
        <w:rPr>
          <w:rFonts w:ascii="Times New Roman" w:hAnsi="Times New Roman" w:cs="Times New Roman"/>
        </w:rPr>
        <w:t xml:space="preserve">f these Scripture says, </w:t>
      </w:r>
      <w:r w:rsidR="00A21A13" w:rsidRPr="00A21A13">
        <w:rPr>
          <w:rFonts w:ascii="Times New Roman" w:hAnsi="Times New Roman" w:cs="Times New Roman"/>
          <w:b/>
          <w:i/>
        </w:rPr>
        <w:t>Awake, O</w:t>
      </w:r>
      <w:r w:rsidR="00A21A13">
        <w:rPr>
          <w:rFonts w:ascii="Times New Roman" w:hAnsi="Times New Roman" w:cs="Times New Roman"/>
          <w:b/>
          <w:i/>
        </w:rPr>
        <w:t xml:space="preserve"> north wind; and come, y</w:t>
      </w:r>
      <w:r w:rsidR="001E0D7E" w:rsidRPr="00A21A13">
        <w:rPr>
          <w:rFonts w:ascii="Times New Roman" w:hAnsi="Times New Roman" w:cs="Times New Roman"/>
          <w:b/>
          <w:i/>
        </w:rPr>
        <w:t>ou south; bl</w:t>
      </w:r>
      <w:r w:rsidR="00A21A13">
        <w:rPr>
          <w:rFonts w:ascii="Times New Roman" w:hAnsi="Times New Roman" w:cs="Times New Roman"/>
          <w:b/>
          <w:i/>
        </w:rPr>
        <w:t>ow upon my garden, that 'b'samov</w:t>
      </w:r>
      <w:r w:rsidR="001E0D7E" w:rsidRPr="00A21A13">
        <w:rPr>
          <w:rFonts w:ascii="Times New Roman" w:hAnsi="Times New Roman" w:cs="Times New Roman"/>
          <w:b/>
          <w:i/>
        </w:rPr>
        <w:t>' (the spices thereof) may flow out</w:t>
      </w:r>
      <w:r w:rsidR="00A21A13">
        <w:rPr>
          <w:rFonts w:ascii="Times New Roman" w:hAnsi="Times New Roman" w:cs="Times New Roman"/>
        </w:rPr>
        <w:t>.</w:t>
      </w:r>
      <w:r w:rsidR="00A21A13">
        <w:rPr>
          <w:rStyle w:val="FootnoteReference"/>
          <w:rFonts w:ascii="Times New Roman" w:hAnsi="Times New Roman" w:cs="Times New Roman"/>
        </w:rPr>
        <w:footnoteReference w:id="63"/>
      </w:r>
      <w:r w:rsidR="001E0D7E" w:rsidRPr="001E0D7E">
        <w:rPr>
          <w:rFonts w:ascii="Times New Roman" w:hAnsi="Times New Roman" w:cs="Times New Roman"/>
        </w:rPr>
        <w:t xml:space="preserve"> A further proof [to the opinion of the Rabbis that </w:t>
      </w:r>
      <w:r w:rsidR="001E0D7E" w:rsidRPr="00A21A13">
        <w:rPr>
          <w:rFonts w:ascii="Times New Roman" w:hAnsi="Times New Roman" w:cs="Times New Roman"/>
          <w:b/>
          <w:i/>
        </w:rPr>
        <w:t>b'samim</w:t>
      </w:r>
      <w:r w:rsidR="001E0D7E" w:rsidRPr="001E0D7E">
        <w:rPr>
          <w:rFonts w:ascii="Times New Roman" w:hAnsi="Times New Roman" w:cs="Times New Roman"/>
        </w:rPr>
        <w:t xml:space="preserve"> includes also </w:t>
      </w:r>
      <w:r w:rsidR="001E0D7E" w:rsidRPr="00A21A13">
        <w:rPr>
          <w:rFonts w:ascii="Times New Roman" w:hAnsi="Times New Roman" w:cs="Times New Roman"/>
          <w:b/>
          <w:i/>
        </w:rPr>
        <w:t>samim</w:t>
      </w:r>
      <w:r w:rsidR="001E0D7E" w:rsidRPr="001E0D7E">
        <w:rPr>
          <w:rFonts w:ascii="Times New Roman" w:hAnsi="Times New Roman" w:cs="Times New Roman"/>
        </w:rPr>
        <w:t xml:space="preserve">] is the verse, </w:t>
      </w:r>
      <w:r w:rsidR="001E0D7E" w:rsidRPr="00A21A13">
        <w:rPr>
          <w:rFonts w:ascii="Times New Roman" w:hAnsi="Times New Roman" w:cs="Times New Roman"/>
          <w:b/>
          <w:i/>
        </w:rPr>
        <w:t>and</w:t>
      </w:r>
      <w:r w:rsidR="00A21A13">
        <w:rPr>
          <w:rFonts w:ascii="Times New Roman" w:hAnsi="Times New Roman" w:cs="Times New Roman"/>
          <w:b/>
          <w:i/>
        </w:rPr>
        <w:t xml:space="preserve"> the princes brought... the 'bosem</w:t>
      </w:r>
      <w:r w:rsidR="001E0D7E" w:rsidRPr="00A21A13">
        <w:rPr>
          <w:rFonts w:ascii="Times New Roman" w:hAnsi="Times New Roman" w:cs="Times New Roman"/>
          <w:b/>
          <w:i/>
        </w:rPr>
        <w:t>' and the oil for the light and for the annointing oil and the incense of aromatics</w:t>
      </w:r>
      <w:r w:rsidR="00A21A13">
        <w:rPr>
          <w:rFonts w:ascii="Times New Roman" w:hAnsi="Times New Roman" w:cs="Times New Roman"/>
        </w:rPr>
        <w:t>,</w:t>
      </w:r>
      <w:r w:rsidR="00A21A13">
        <w:rPr>
          <w:rStyle w:val="FootnoteReference"/>
          <w:rFonts w:ascii="Times New Roman" w:hAnsi="Times New Roman" w:cs="Times New Roman"/>
        </w:rPr>
        <w:footnoteReference w:id="64"/>
      </w:r>
      <w:r w:rsidR="001E0D7E" w:rsidRPr="001E0D7E">
        <w:rPr>
          <w:rFonts w:ascii="Times New Roman" w:hAnsi="Times New Roman" w:cs="Times New Roman"/>
        </w:rPr>
        <w:t xml:space="preserve"> but it does not mention that they brought </w:t>
      </w:r>
      <w:r w:rsidR="001E0D7E" w:rsidRPr="00365147">
        <w:rPr>
          <w:rFonts w:ascii="Times New Roman" w:hAnsi="Times New Roman" w:cs="Times New Roman"/>
          <w:b/>
          <w:i/>
        </w:rPr>
        <w:t>samim</w:t>
      </w:r>
      <w:r w:rsidR="001E0D7E" w:rsidRPr="001E0D7E">
        <w:rPr>
          <w:rFonts w:ascii="Times New Roman" w:hAnsi="Times New Roman" w:cs="Times New Roman"/>
        </w:rPr>
        <w:t xml:space="preserve">, from which we may conclude that they are all included in the </w:t>
      </w:r>
      <w:r w:rsidR="001E0D7E" w:rsidRPr="00365147">
        <w:rPr>
          <w:rFonts w:ascii="Times New Roman" w:hAnsi="Times New Roman" w:cs="Times New Roman"/>
          <w:b/>
          <w:i/>
        </w:rPr>
        <w:t>bosem</w:t>
      </w:r>
      <w:r w:rsidR="001E0D7E" w:rsidRPr="001E0D7E">
        <w:rPr>
          <w:rFonts w:ascii="Times New Roman" w:hAnsi="Times New Roman" w:cs="Times New Roman"/>
        </w:rPr>
        <w:t xml:space="preserve">. </w:t>
      </w:r>
    </w:p>
    <w:p w:rsidR="00365147" w:rsidRPr="001E0D7E" w:rsidRDefault="00365147" w:rsidP="00DD3E6A">
      <w:pPr>
        <w:keepNext/>
        <w:widowControl w:val="0"/>
        <w:autoSpaceDE w:val="0"/>
        <w:autoSpaceDN w:val="0"/>
        <w:adjustRightInd w:val="0"/>
        <w:spacing w:after="0" w:line="240" w:lineRule="auto"/>
        <w:jc w:val="both"/>
        <w:rPr>
          <w:rFonts w:ascii="Times New Roman" w:hAnsi="Times New Roman" w:cs="Times New Roman"/>
        </w:rPr>
      </w:pPr>
    </w:p>
    <w:p w:rsidR="00365147"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365147">
        <w:rPr>
          <w:rFonts w:ascii="Times New Roman" w:hAnsi="Times New Roman" w:cs="Times New Roman"/>
          <w:b/>
        </w:rPr>
        <w:t>7. 'AVNEI SHOHAM' (ONYX STONES) 'V'AVNEI MILU'IM' (AND STONES FOR SETTING).</w:t>
      </w:r>
      <w:r w:rsidRPr="001E0D7E">
        <w:rPr>
          <w:rFonts w:ascii="Times New Roman" w:hAnsi="Times New Roman" w:cs="Times New Roman"/>
        </w:rPr>
        <w:t xml:space="preserve"> "Because they used to make a setting for the stone in gold - a kind of indentation - and they placed the stone there to fill the indentation, they are called </w:t>
      </w:r>
      <w:r w:rsidRPr="00365147">
        <w:rPr>
          <w:rFonts w:ascii="Times New Roman" w:hAnsi="Times New Roman" w:cs="Times New Roman"/>
          <w:b/>
          <w:i/>
        </w:rPr>
        <w:t>avnei milu'im</w:t>
      </w:r>
      <w:r w:rsidRPr="001E0D7E">
        <w:rPr>
          <w:rFonts w:ascii="Times New Roman" w:hAnsi="Times New Roman" w:cs="Times New Roman"/>
        </w:rPr>
        <w:t xml:space="preserve"> (stones for filling-in), and the place of the indentation is called </w:t>
      </w:r>
      <w:r w:rsidRPr="00365147">
        <w:rPr>
          <w:rFonts w:ascii="Times New Roman" w:hAnsi="Times New Roman" w:cs="Times New Roman"/>
          <w:b/>
          <w:i/>
        </w:rPr>
        <w:t>mishbetzet</w:t>
      </w:r>
      <w:r w:rsidRPr="001E0D7E">
        <w:rPr>
          <w:rFonts w:ascii="Times New Roman" w:hAnsi="Times New Roman" w:cs="Times New Roman"/>
        </w:rPr>
        <w:t xml:space="preserve"> (setting). </w:t>
      </w:r>
      <w:r w:rsidRPr="00365147">
        <w:rPr>
          <w:rFonts w:ascii="Times New Roman" w:hAnsi="Times New Roman" w:cs="Times New Roman"/>
          <w:b/>
        </w:rPr>
        <w:t>FOR THE EPHOD AND THE BREASTPLATE</w:t>
      </w:r>
      <w:r w:rsidRPr="001E0D7E">
        <w:rPr>
          <w:rFonts w:ascii="Times New Roman" w:hAnsi="Times New Roman" w:cs="Times New Roman"/>
        </w:rPr>
        <w:t>. The onyx stones were for the ephod, and the stones for setting were for the breastplate." This is Rashi's language. Similarly R</w:t>
      </w:r>
      <w:r w:rsidR="00365147">
        <w:rPr>
          <w:rFonts w:ascii="Times New Roman" w:hAnsi="Times New Roman" w:cs="Times New Roman"/>
        </w:rPr>
        <w:t>ashi explained: "</w:t>
      </w:r>
      <w:r w:rsidR="00365147" w:rsidRPr="00365147">
        <w:rPr>
          <w:rFonts w:ascii="Times New Roman" w:hAnsi="Times New Roman" w:cs="Times New Roman"/>
          <w:b/>
          <w:i/>
        </w:rPr>
        <w:t>They shall be e</w:t>
      </w:r>
      <w:r w:rsidRPr="00365147">
        <w:rPr>
          <w:rFonts w:ascii="Times New Roman" w:hAnsi="Times New Roman" w:cs="Times New Roman"/>
          <w:b/>
          <w:i/>
        </w:rPr>
        <w:t>nclo</w:t>
      </w:r>
      <w:r w:rsidR="00365147" w:rsidRPr="00365147">
        <w:rPr>
          <w:rFonts w:ascii="Times New Roman" w:hAnsi="Times New Roman" w:cs="Times New Roman"/>
          <w:b/>
          <w:i/>
        </w:rPr>
        <w:t>sed in gold in their settings</w:t>
      </w:r>
      <w:r w:rsidR="00365147">
        <w:rPr>
          <w:rFonts w:ascii="Times New Roman" w:hAnsi="Times New Roman" w:cs="Times New Roman"/>
        </w:rPr>
        <w:t>,</w:t>
      </w:r>
      <w:r w:rsidR="00365147">
        <w:rPr>
          <w:rStyle w:val="FootnoteReference"/>
          <w:rFonts w:ascii="Times New Roman" w:hAnsi="Times New Roman" w:cs="Times New Roman"/>
        </w:rPr>
        <w:footnoteReference w:id="65"/>
      </w:r>
      <w:r w:rsidRPr="001E0D7E">
        <w:rPr>
          <w:rFonts w:ascii="Times New Roman" w:hAnsi="Times New Roman" w:cs="Times New Roman"/>
        </w:rPr>
        <w:t xml:space="preserve"> - surrounded by gold settings of such a depth that each setting shall be filled by the thickness of the stone. This is the meaning of the word </w:t>
      </w:r>
      <w:r w:rsidR="00365147">
        <w:rPr>
          <w:rFonts w:ascii="Times New Roman" w:hAnsi="Times New Roman" w:cs="Times New Roman"/>
          <w:b/>
          <w:i/>
        </w:rPr>
        <w:t>milu</w:t>
      </w:r>
      <w:r w:rsidRPr="00365147">
        <w:rPr>
          <w:rFonts w:ascii="Times New Roman" w:hAnsi="Times New Roman" w:cs="Times New Roman"/>
          <w:b/>
          <w:i/>
        </w:rPr>
        <w:t>'otham</w:t>
      </w:r>
      <w:r w:rsidRPr="001E0D7E">
        <w:rPr>
          <w:rFonts w:ascii="Times New Roman" w:hAnsi="Times New Roman" w:cs="Times New Roman"/>
        </w:rPr>
        <w:t xml:space="preserve"> (their fill</w:t>
      </w:r>
      <w:r w:rsidR="00365147">
        <w:rPr>
          <w:rFonts w:ascii="Times New Roman" w:hAnsi="Times New Roman" w:cs="Times New Roman"/>
        </w:rPr>
        <w:t>ing),</w:t>
      </w:r>
      <w:r w:rsidR="00365147">
        <w:rPr>
          <w:rStyle w:val="FootnoteReference"/>
          <w:rFonts w:ascii="Times New Roman" w:hAnsi="Times New Roman" w:cs="Times New Roman"/>
        </w:rPr>
        <w:footnoteReference w:id="66"/>
      </w:r>
      <w:r w:rsidRPr="001E0D7E">
        <w:rPr>
          <w:rFonts w:ascii="Times New Roman" w:hAnsi="Times New Roman" w:cs="Times New Roman"/>
        </w:rPr>
        <w:t xml:space="preserve"> and this i</w:t>
      </w:r>
      <w:r w:rsidR="00365147">
        <w:rPr>
          <w:rFonts w:ascii="Times New Roman" w:hAnsi="Times New Roman" w:cs="Times New Roman"/>
        </w:rPr>
        <w:t>s the meaning of every expressio</w:t>
      </w:r>
      <w:r w:rsidRPr="001E0D7E">
        <w:rPr>
          <w:rFonts w:ascii="Times New Roman" w:hAnsi="Times New Roman" w:cs="Times New Roman"/>
        </w:rPr>
        <w:t xml:space="preserve">n of </w:t>
      </w:r>
      <w:r w:rsidRPr="00365147">
        <w:rPr>
          <w:rFonts w:ascii="Times New Roman" w:hAnsi="Times New Roman" w:cs="Times New Roman"/>
          <w:b/>
          <w:i/>
        </w:rPr>
        <w:t>milui</w:t>
      </w:r>
      <w:r w:rsidRPr="001E0D7E">
        <w:rPr>
          <w:rFonts w:ascii="Times New Roman" w:hAnsi="Times New Roman" w:cs="Times New Roman"/>
        </w:rPr>
        <w:t xml:space="preserve"> (filling) mentioned in this connection."</w:t>
      </w: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 </w:t>
      </w: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But it docs not appear to me to be at all correct to say that Scripture calls them already now </w:t>
      </w:r>
      <w:r w:rsidRPr="00365147">
        <w:rPr>
          <w:rFonts w:ascii="Times New Roman" w:hAnsi="Times New Roman" w:cs="Times New Roman"/>
          <w:b/>
          <w:i/>
        </w:rPr>
        <w:t>avnei milu'im,</w:t>
      </w:r>
      <w:r w:rsidRPr="001E0D7E">
        <w:rPr>
          <w:rFonts w:ascii="Times New Roman" w:hAnsi="Times New Roman" w:cs="Times New Roman"/>
        </w:rPr>
        <w:t xml:space="preserve"> because in some time as yet in the future He was to command that the indentations made for them were to be filled with these stones! Moreover, the onyx stones were also </w:t>
      </w:r>
      <w:r w:rsidR="00365147">
        <w:rPr>
          <w:rFonts w:ascii="Times New Roman" w:hAnsi="Times New Roman" w:cs="Times New Roman"/>
        </w:rPr>
        <w:t>enclosed in settings of gold,</w:t>
      </w:r>
      <w:r w:rsidR="00365147">
        <w:rPr>
          <w:rStyle w:val="FootnoteReference"/>
          <w:rFonts w:ascii="Times New Roman" w:hAnsi="Times New Roman" w:cs="Times New Roman"/>
        </w:rPr>
        <w:footnoteReference w:id="67"/>
      </w:r>
      <w:r w:rsidRPr="001E0D7E">
        <w:rPr>
          <w:rFonts w:ascii="Times New Roman" w:hAnsi="Times New Roman" w:cs="Times New Roman"/>
        </w:rPr>
        <w:t xml:space="preserve"> and yet He did not call them </w:t>
      </w:r>
      <w:r w:rsidRPr="00365147">
        <w:rPr>
          <w:rFonts w:ascii="Times New Roman" w:hAnsi="Times New Roman" w:cs="Times New Roman"/>
          <w:b/>
          <w:i/>
        </w:rPr>
        <w:t>milu'im</w:t>
      </w:r>
      <w:r w:rsidRPr="001E0D7E">
        <w:rPr>
          <w:rFonts w:ascii="Times New Roman" w:hAnsi="Times New Roman" w:cs="Times New Roman"/>
        </w:rPr>
        <w:t xml:space="preserve">. Again, our Rabbis have already said in </w:t>
      </w:r>
      <w:r w:rsidR="00365147">
        <w:rPr>
          <w:rFonts w:ascii="Times New Roman" w:hAnsi="Times New Roman" w:cs="Times New Roman"/>
        </w:rPr>
        <w:t>the Gemara:</w:t>
      </w:r>
      <w:r w:rsidR="00365147">
        <w:rPr>
          <w:rStyle w:val="FootnoteReference"/>
          <w:rFonts w:ascii="Times New Roman" w:hAnsi="Times New Roman" w:cs="Times New Roman"/>
        </w:rPr>
        <w:footnoteReference w:id="68"/>
      </w:r>
      <w:r w:rsidR="00365147">
        <w:rPr>
          <w:rFonts w:ascii="Times New Roman" w:hAnsi="Times New Roman" w:cs="Times New Roman"/>
        </w:rPr>
        <w:t xml:space="preserve"> "These stones</w:t>
      </w:r>
      <w:r w:rsidR="00365147">
        <w:rPr>
          <w:rStyle w:val="FootnoteReference"/>
          <w:rFonts w:ascii="Times New Roman" w:hAnsi="Times New Roman" w:cs="Times New Roman"/>
        </w:rPr>
        <w:footnoteReference w:id="69"/>
      </w:r>
      <w:r w:rsidRPr="001E0D7E">
        <w:rPr>
          <w:rFonts w:ascii="Times New Roman" w:hAnsi="Times New Roman" w:cs="Times New Roman"/>
        </w:rPr>
        <w:t xml:space="preserve"> a</w:t>
      </w:r>
      <w:r w:rsidR="00365147">
        <w:rPr>
          <w:rFonts w:ascii="Times New Roman" w:hAnsi="Times New Roman" w:cs="Times New Roman"/>
        </w:rPr>
        <w:t>re not incised with a chisel,</w:t>
      </w:r>
      <w:r w:rsidR="00365147">
        <w:rPr>
          <w:rStyle w:val="FootnoteReference"/>
          <w:rFonts w:ascii="Times New Roman" w:hAnsi="Times New Roman" w:cs="Times New Roman"/>
        </w:rPr>
        <w:footnoteReference w:id="70"/>
      </w:r>
      <w:r w:rsidR="00365147">
        <w:rPr>
          <w:rFonts w:ascii="Times New Roman" w:hAnsi="Times New Roman" w:cs="Times New Roman"/>
        </w:rPr>
        <w:t xml:space="preserve"> for it is said </w:t>
      </w:r>
      <w:r w:rsidR="00365147" w:rsidRPr="00365147">
        <w:rPr>
          <w:rFonts w:ascii="Times New Roman" w:hAnsi="Times New Roman" w:cs="Times New Roman"/>
          <w:b/>
          <w:i/>
        </w:rPr>
        <w:t>b</w:t>
      </w:r>
      <w:r w:rsidRPr="00365147">
        <w:rPr>
          <w:rFonts w:ascii="Times New Roman" w:hAnsi="Times New Roman" w:cs="Times New Roman"/>
          <w:b/>
          <w:i/>
        </w:rPr>
        <w:t>'milu'otham</w:t>
      </w:r>
      <w:r w:rsidR="00365147">
        <w:rPr>
          <w:rStyle w:val="FootnoteReference"/>
          <w:rFonts w:ascii="Times New Roman" w:hAnsi="Times New Roman" w:cs="Times New Roman"/>
          <w:b/>
          <w:i/>
        </w:rPr>
        <w:footnoteReference w:id="71"/>
      </w:r>
      <w:r w:rsidRPr="001E0D7E">
        <w:rPr>
          <w:rFonts w:ascii="Times New Roman" w:hAnsi="Times New Roman" w:cs="Times New Roman"/>
        </w:rPr>
        <w:t xml:space="preserve"> (in their filling)." Now if the explanation </w:t>
      </w:r>
      <w:r w:rsidRPr="00365147">
        <w:rPr>
          <w:rFonts w:ascii="Times New Roman" w:hAnsi="Times New Roman" w:cs="Times New Roman"/>
          <w:b/>
          <w:i/>
        </w:rPr>
        <w:t>b'milu'otham</w:t>
      </w:r>
      <w:r w:rsidRPr="001E0D7E">
        <w:rPr>
          <w:rFonts w:ascii="Times New Roman" w:hAnsi="Times New Roman" w:cs="Times New Roman"/>
        </w:rPr>
        <w:t xml:space="preserve"> would be, [as Rashi has it], that they fill the indentations with the stones, there would have been no proof at all from this verse that they should not incise the names [of the tribes] on them with a chisel. Besides, the manner of the setting of the stones which the Rabbi [Rashi] mentioned, namely that it was made in a kind of indentation, is not correct. Instead, it is as Onke!os rendered it: [</w:t>
      </w:r>
      <w:r w:rsidRPr="00365147">
        <w:rPr>
          <w:rFonts w:ascii="Times New Roman" w:hAnsi="Times New Roman" w:cs="Times New Roman"/>
          <w:b/>
          <w:i/>
        </w:rPr>
        <w:t>mesh ubatzim zahav</w:t>
      </w:r>
      <w:r w:rsidR="00365147">
        <w:rPr>
          <w:rFonts w:ascii="Times New Roman" w:hAnsi="Times New Roman" w:cs="Times New Roman"/>
        </w:rPr>
        <w:t xml:space="preserve"> - e</w:t>
      </w:r>
      <w:r w:rsidR="00742BA4">
        <w:rPr>
          <w:rFonts w:ascii="Times New Roman" w:hAnsi="Times New Roman" w:cs="Times New Roman"/>
        </w:rPr>
        <w:t xml:space="preserve">nclosed in gold] </w:t>
      </w:r>
      <w:r w:rsidR="00742BA4" w:rsidRPr="00742BA4">
        <w:rPr>
          <w:rFonts w:ascii="Times New Roman" w:hAnsi="Times New Roman" w:cs="Times New Roman"/>
          <w:b/>
          <w:i/>
        </w:rPr>
        <w:t>meramt</w:t>
      </w:r>
      <w:r w:rsidRPr="00742BA4">
        <w:rPr>
          <w:rFonts w:ascii="Times New Roman" w:hAnsi="Times New Roman" w:cs="Times New Roman"/>
          <w:b/>
          <w:i/>
        </w:rPr>
        <w:t>zan didhav</w:t>
      </w:r>
      <w:r w:rsidR="00742BA4">
        <w:rPr>
          <w:rFonts w:ascii="Times New Roman" w:hAnsi="Times New Roman" w:cs="Times New Roman"/>
        </w:rPr>
        <w:t>,</w:t>
      </w:r>
      <w:r w:rsidR="00742BA4">
        <w:rPr>
          <w:rStyle w:val="FootnoteReference"/>
          <w:rFonts w:ascii="Times New Roman" w:hAnsi="Times New Roman" w:cs="Times New Roman"/>
        </w:rPr>
        <w:footnoteReference w:id="72"/>
      </w:r>
      <w:r w:rsidRPr="001E0D7E">
        <w:rPr>
          <w:rFonts w:ascii="Times New Roman" w:hAnsi="Times New Roman" w:cs="Times New Roman"/>
        </w:rPr>
        <w:t xml:space="preserve"> which means that they made at the bottom a gold setting according to the measure of the stone, and from it they projected a fork-like shape of three prongs which would hold the stone. [The word </w:t>
      </w:r>
      <w:r w:rsidRPr="00742BA4">
        <w:rPr>
          <w:rFonts w:ascii="Times New Roman" w:hAnsi="Times New Roman" w:cs="Times New Roman"/>
          <w:b/>
          <w:i/>
        </w:rPr>
        <w:t>meramtzan</w:t>
      </w:r>
      <w:r w:rsidRPr="001E0D7E">
        <w:rPr>
          <w:rFonts w:ascii="Times New Roman" w:hAnsi="Times New Roman" w:cs="Times New Roman"/>
        </w:rPr>
        <w:t xml:space="preserve"> mentioned by Onkelos] is similar to the expressions of the Sages: "</w:t>
      </w:r>
      <w:r w:rsidRPr="00742BA4">
        <w:rPr>
          <w:rFonts w:ascii="Times New Roman" w:hAnsi="Times New Roman" w:cs="Times New Roman"/>
          <w:b/>
          <w:i/>
        </w:rPr>
        <w:t>and they take it out beramtza (with a pointed tool) made of iron</w:t>
      </w:r>
      <w:r w:rsidR="00742BA4">
        <w:rPr>
          <w:rFonts w:ascii="Times New Roman" w:hAnsi="Times New Roman" w:cs="Times New Roman"/>
        </w:rPr>
        <w:t>;"</w:t>
      </w:r>
      <w:r w:rsidR="00742BA4">
        <w:rPr>
          <w:rStyle w:val="FootnoteReference"/>
          <w:rFonts w:ascii="Times New Roman" w:hAnsi="Times New Roman" w:cs="Times New Roman"/>
        </w:rPr>
        <w:footnoteReference w:id="73"/>
      </w:r>
      <w:r w:rsidRPr="001E0D7E">
        <w:rPr>
          <w:rFonts w:ascii="Times New Roman" w:hAnsi="Times New Roman" w:cs="Times New Roman"/>
        </w:rPr>
        <w:t xml:space="preserve"> "</w:t>
      </w:r>
      <w:r w:rsidR="00742BA4">
        <w:rPr>
          <w:rFonts w:ascii="Times New Roman" w:hAnsi="Times New Roman" w:cs="Times New Roman"/>
        </w:rPr>
        <w:t xml:space="preserve">as when he bored a hole in it </w:t>
      </w:r>
      <w:r w:rsidR="00742BA4" w:rsidRPr="00742BA4">
        <w:rPr>
          <w:rFonts w:ascii="Times New Roman" w:hAnsi="Times New Roman" w:cs="Times New Roman"/>
          <w:b/>
          <w:i/>
        </w:rPr>
        <w:t>beramtz</w:t>
      </w:r>
      <w:r w:rsidRPr="00742BA4">
        <w:rPr>
          <w:rFonts w:ascii="Times New Roman" w:hAnsi="Times New Roman" w:cs="Times New Roman"/>
          <w:b/>
          <w:i/>
        </w:rPr>
        <w:t>a</w:t>
      </w:r>
      <w:r w:rsidRPr="001E0D7E">
        <w:rPr>
          <w:rFonts w:ascii="Times New Roman" w:hAnsi="Times New Roman" w:cs="Times New Roman"/>
        </w:rPr>
        <w:t xml:space="preserve"> (wi</w:t>
      </w:r>
      <w:r w:rsidR="00742BA4">
        <w:rPr>
          <w:rFonts w:ascii="Times New Roman" w:hAnsi="Times New Roman" w:cs="Times New Roman"/>
        </w:rPr>
        <w:t>th a pick) made of iron."</w:t>
      </w:r>
      <w:r w:rsidR="00742BA4">
        <w:rPr>
          <w:rStyle w:val="FootnoteReference"/>
          <w:rFonts w:ascii="Times New Roman" w:hAnsi="Times New Roman" w:cs="Times New Roman"/>
        </w:rPr>
        <w:footnoteReference w:id="74"/>
      </w:r>
      <w:r w:rsidRPr="001E0D7E">
        <w:rPr>
          <w:rFonts w:ascii="Times New Roman" w:hAnsi="Times New Roman" w:cs="Times New Roman"/>
        </w:rPr>
        <w:t xml:space="preserve"> This is how they also do it today when they set precious stones in rings, in order that they be seen from all angles and that their beauty and splendor should not be </w:t>
      </w:r>
      <w:r w:rsidRPr="001E0D7E">
        <w:rPr>
          <w:rFonts w:ascii="Times New Roman" w:hAnsi="Times New Roman" w:cs="Times New Roman"/>
        </w:rPr>
        <w:lastRenderedPageBreak/>
        <w:t xml:space="preserve">hidden in the indentations. You may know that this is so, for the two gold chains inserted in the two rings of the breastplate were attached to the </w:t>
      </w:r>
      <w:r w:rsidRPr="00742BA4">
        <w:rPr>
          <w:rFonts w:ascii="Times New Roman" w:hAnsi="Times New Roman" w:cs="Times New Roman"/>
          <w:b/>
          <w:i/>
        </w:rPr>
        <w:t>mishb'tzoth</w:t>
      </w:r>
      <w:r w:rsidRPr="001E0D7E">
        <w:rPr>
          <w:rFonts w:ascii="Times New Roman" w:hAnsi="Times New Roman" w:cs="Times New Roman"/>
        </w:rPr>
        <w:t xml:space="preserve"> on the</w:t>
      </w:r>
      <w:r w:rsidR="00742BA4">
        <w:rPr>
          <w:rFonts w:ascii="Times New Roman" w:hAnsi="Times New Roman" w:cs="Times New Roman"/>
        </w:rPr>
        <w:t xml:space="preserve"> shoulder-pieces of the ephod.</w:t>
      </w:r>
      <w:r w:rsidR="00742BA4">
        <w:rPr>
          <w:rStyle w:val="FootnoteReference"/>
          <w:rFonts w:ascii="Times New Roman" w:hAnsi="Times New Roman" w:cs="Times New Roman"/>
        </w:rPr>
        <w:footnoteReference w:id="75"/>
      </w:r>
      <w:r w:rsidRPr="001E0D7E">
        <w:rPr>
          <w:rFonts w:ascii="Times New Roman" w:hAnsi="Times New Roman" w:cs="Times New Roman"/>
        </w:rPr>
        <w:t xml:space="preserve"> Now if </w:t>
      </w:r>
      <w:r w:rsidRPr="00742BA4">
        <w:rPr>
          <w:rFonts w:ascii="Times New Roman" w:hAnsi="Times New Roman" w:cs="Times New Roman"/>
          <w:b/>
          <w:i/>
        </w:rPr>
        <w:t>mishb'tzoth</w:t>
      </w:r>
      <w:r w:rsidRPr="001E0D7E">
        <w:rPr>
          <w:rFonts w:ascii="Times New Roman" w:hAnsi="Times New Roman" w:cs="Times New Roman"/>
        </w:rPr>
        <w:t xml:space="preserve"> were [as Rashi said] frames for the setting of the stone, how would they attach to them the chains? And even [if there were there other </w:t>
      </w:r>
      <w:r w:rsidRPr="00742BA4">
        <w:rPr>
          <w:rFonts w:ascii="Times New Roman" w:hAnsi="Times New Roman" w:cs="Times New Roman"/>
          <w:b/>
          <w:i/>
        </w:rPr>
        <w:t>mishb'tzoth</w:t>
      </w:r>
      <w:r w:rsidRPr="001E0D7E">
        <w:rPr>
          <w:rFonts w:ascii="Times New Roman" w:hAnsi="Times New Roman" w:cs="Times New Roman"/>
        </w:rPr>
        <w:t xml:space="preserve"> not for the setting of the stone but for the purpose of inserting the chains] how would the indentations serve that purpose [as they were not perforated for the chains to go through]? Rather, the </w:t>
      </w:r>
      <w:r w:rsidRPr="00742BA4">
        <w:rPr>
          <w:rFonts w:ascii="Times New Roman" w:hAnsi="Times New Roman" w:cs="Times New Roman"/>
          <w:b/>
          <w:i/>
        </w:rPr>
        <w:t>mishb'tzoth</w:t>
      </w:r>
      <w:r w:rsidRPr="001E0D7E">
        <w:rPr>
          <w:rFonts w:ascii="Times New Roman" w:hAnsi="Times New Roman" w:cs="Times New Roman"/>
        </w:rPr>
        <w:t xml:space="preserve"> are the fork-like prongs as we have said and the holes for the chains were made in them. Associated with the word </w:t>
      </w:r>
      <w:r w:rsidRPr="00742BA4">
        <w:rPr>
          <w:rFonts w:ascii="Times New Roman" w:hAnsi="Times New Roman" w:cs="Times New Roman"/>
          <w:b/>
          <w:i/>
        </w:rPr>
        <w:t>mishb'tzoth</w:t>
      </w:r>
      <w:r w:rsidR="00742BA4">
        <w:rPr>
          <w:rFonts w:ascii="Times New Roman" w:hAnsi="Times New Roman" w:cs="Times New Roman"/>
        </w:rPr>
        <w:t xml:space="preserve"> is, in my opinion, [Saul's expressio</w:t>
      </w:r>
      <w:r w:rsidRPr="001E0D7E">
        <w:rPr>
          <w:rFonts w:ascii="Times New Roman" w:hAnsi="Times New Roman" w:cs="Times New Roman"/>
        </w:rPr>
        <w:t xml:space="preserve">n, </w:t>
      </w:r>
      <w:r w:rsidRPr="00742BA4">
        <w:rPr>
          <w:rFonts w:ascii="Times New Roman" w:hAnsi="Times New Roman" w:cs="Times New Roman"/>
          <w:b/>
          <w:i/>
        </w:rPr>
        <w:t>Slay me</w:t>
      </w:r>
      <w:r w:rsidR="00742BA4">
        <w:rPr>
          <w:rFonts w:ascii="Times New Roman" w:hAnsi="Times New Roman" w:cs="Times New Roman"/>
        </w:rPr>
        <w:t xml:space="preserve">] </w:t>
      </w:r>
      <w:r w:rsidR="00742BA4" w:rsidRPr="00742BA4">
        <w:rPr>
          <w:rFonts w:ascii="Times New Roman" w:hAnsi="Times New Roman" w:cs="Times New Roman"/>
          <w:b/>
          <w:i/>
        </w:rPr>
        <w:t>for 'hashabatz' has</w:t>
      </w:r>
      <w:r w:rsidRPr="00742BA4">
        <w:rPr>
          <w:rFonts w:ascii="Times New Roman" w:hAnsi="Times New Roman" w:cs="Times New Roman"/>
          <w:b/>
          <w:i/>
        </w:rPr>
        <w:t xml:space="preserve"> taken hold of me</w:t>
      </w:r>
      <w:r w:rsidR="00742BA4">
        <w:rPr>
          <w:rStyle w:val="FootnoteReference"/>
          <w:rFonts w:ascii="Times New Roman" w:hAnsi="Times New Roman" w:cs="Times New Roman"/>
          <w:b/>
          <w:i/>
        </w:rPr>
        <w:footnoteReference w:id="76"/>
      </w:r>
      <w:r w:rsidRPr="001E0D7E">
        <w:rPr>
          <w:rFonts w:ascii="Times New Roman" w:hAnsi="Times New Roman" w:cs="Times New Roman"/>
        </w:rPr>
        <w:t xml:space="preserve"> the</w:t>
      </w:r>
      <w:r w:rsidR="00742BA4">
        <w:rPr>
          <w:rFonts w:ascii="Times New Roman" w:hAnsi="Times New Roman" w:cs="Times New Roman"/>
        </w:rPr>
        <w:t>se being the men who hold spear</w:t>
      </w:r>
      <w:r w:rsidRPr="001E0D7E">
        <w:rPr>
          <w:rFonts w:ascii="Times New Roman" w:hAnsi="Times New Roman" w:cs="Times New Roman"/>
        </w:rPr>
        <w:t>-like weapons with mounted forks on top to catch those that flee the battle-f</w:t>
      </w:r>
      <w:r w:rsidR="00742BA4">
        <w:rPr>
          <w:rFonts w:ascii="Times New Roman" w:hAnsi="Times New Roman" w:cs="Times New Roman"/>
        </w:rPr>
        <w:t xml:space="preserve">ield, just as it is said, </w:t>
      </w:r>
      <w:r w:rsidR="00742BA4" w:rsidRPr="00742BA4">
        <w:rPr>
          <w:rFonts w:ascii="Times New Roman" w:hAnsi="Times New Roman" w:cs="Times New Roman"/>
          <w:b/>
          <w:i/>
        </w:rPr>
        <w:t>and lo</w:t>
      </w:r>
      <w:r w:rsidRPr="00742BA4">
        <w:rPr>
          <w:rFonts w:ascii="Times New Roman" w:hAnsi="Times New Roman" w:cs="Times New Roman"/>
          <w:b/>
          <w:i/>
        </w:rPr>
        <w:t>, the chariots and the horsemen pressed hard upon him</w:t>
      </w:r>
      <w:r w:rsidR="00742BA4">
        <w:rPr>
          <w:rFonts w:ascii="Times New Roman" w:hAnsi="Times New Roman" w:cs="Times New Roman"/>
        </w:rPr>
        <w:t>.</w:t>
      </w:r>
      <w:r w:rsidR="00742BA4">
        <w:rPr>
          <w:rStyle w:val="FootnoteReference"/>
          <w:rFonts w:ascii="Times New Roman" w:hAnsi="Times New Roman" w:cs="Times New Roman"/>
        </w:rPr>
        <w:footnoteReference w:id="77"/>
      </w:r>
      <w:r w:rsidRPr="001E0D7E">
        <w:rPr>
          <w:rFonts w:ascii="Times New Roman" w:hAnsi="Times New Roman" w:cs="Times New Roman"/>
        </w:rPr>
        <w:t xml:space="preserve"> </w:t>
      </w:r>
    </w:p>
    <w:p w:rsidR="00742BA4" w:rsidRDefault="00742BA4"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465EFE"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And the meaning of </w:t>
      </w:r>
      <w:r w:rsidRPr="00465EFE">
        <w:rPr>
          <w:rFonts w:ascii="Times New Roman" w:hAnsi="Times New Roman" w:cs="Times New Roman"/>
          <w:b/>
          <w:i/>
        </w:rPr>
        <w:t>musaboth mishb</w:t>
      </w:r>
      <w:r w:rsidR="001E0D7E" w:rsidRPr="00465EFE">
        <w:rPr>
          <w:rFonts w:ascii="Times New Roman" w:hAnsi="Times New Roman" w:cs="Times New Roman"/>
          <w:b/>
          <w:i/>
        </w:rPr>
        <w:t>'tzoth</w:t>
      </w:r>
      <w:r>
        <w:rPr>
          <w:rStyle w:val="FootnoteReference"/>
          <w:rFonts w:ascii="Times New Roman" w:hAnsi="Times New Roman" w:cs="Times New Roman"/>
          <w:b/>
          <w:i/>
        </w:rPr>
        <w:footnoteReference w:id="78"/>
      </w:r>
      <w:r w:rsidR="001E0D7E" w:rsidRPr="001E0D7E">
        <w:rPr>
          <w:rFonts w:ascii="Times New Roman" w:hAnsi="Times New Roman" w:cs="Times New Roman"/>
        </w:rPr>
        <w:t xml:space="preserve"> is that he should fix the gold prongs "around it." And in the opinion of Onkelos who translated [</w:t>
      </w:r>
      <w:r w:rsidR="001E0D7E" w:rsidRPr="00465EFE">
        <w:rPr>
          <w:rFonts w:ascii="Times New Roman" w:hAnsi="Times New Roman" w:cs="Times New Roman"/>
          <w:b/>
          <w:i/>
        </w:rPr>
        <w:t>musaboth</w:t>
      </w:r>
      <w:r w:rsidR="001E0D7E" w:rsidRPr="001E0D7E">
        <w:rPr>
          <w:rFonts w:ascii="Times New Roman" w:hAnsi="Times New Roman" w:cs="Times New Roman"/>
        </w:rPr>
        <w:t xml:space="preserve"> as] </w:t>
      </w:r>
      <w:r>
        <w:rPr>
          <w:rFonts w:ascii="Times New Roman" w:hAnsi="Times New Roman" w:cs="Times New Roman"/>
          <w:b/>
          <w:i/>
        </w:rPr>
        <w:t>meshak</w:t>
      </w:r>
      <w:r w:rsidR="001E0D7E" w:rsidRPr="00465EFE">
        <w:rPr>
          <w:rFonts w:ascii="Times New Roman" w:hAnsi="Times New Roman" w:cs="Times New Roman"/>
          <w:b/>
          <w:i/>
        </w:rPr>
        <w:t>'on</w:t>
      </w:r>
      <w:r w:rsidR="001E0D7E" w:rsidRPr="001E0D7E">
        <w:rPr>
          <w:rFonts w:ascii="Times New Roman" w:hAnsi="Times New Roman" w:cs="Times New Roman"/>
        </w:rPr>
        <w:t xml:space="preserve"> [literally: "depressed," "sunk"], the stones were sunk into the frames from which came forth prongs surrounding them above and holding them in place. </w:t>
      </w:r>
    </w:p>
    <w:p w:rsidR="00465EFE" w:rsidRDefault="00465EFE"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But the sense of the word </w:t>
      </w:r>
      <w:r w:rsidRPr="00465EFE">
        <w:rPr>
          <w:rFonts w:ascii="Times New Roman" w:hAnsi="Times New Roman" w:cs="Times New Roman"/>
          <w:b/>
          <w:i/>
        </w:rPr>
        <w:t>milu'im</w:t>
      </w:r>
      <w:r w:rsidRPr="001E0D7E">
        <w:rPr>
          <w:rFonts w:ascii="Times New Roman" w:hAnsi="Times New Roman" w:cs="Times New Roman"/>
        </w:rPr>
        <w:t xml:space="preserve"> is that the stones be whole as they were created, and that they should not be hewn stones which were cut from a large quarry, or from which anything has been chipped off. It is also known in the natural sciences that the complete powers of precious stones and the particular qualities that distinguish them, exist only when in their natural state, as when smooth stones are taken from the river. This is why Onkelos translated [</w:t>
      </w:r>
      <w:r w:rsidRPr="00465EFE">
        <w:rPr>
          <w:rFonts w:ascii="Times New Roman" w:hAnsi="Times New Roman" w:cs="Times New Roman"/>
          <w:b/>
          <w:i/>
        </w:rPr>
        <w:t>avnei milii'im avnei</w:t>
      </w:r>
      <w:r w:rsidRPr="001E0D7E">
        <w:rPr>
          <w:rFonts w:ascii="Times New Roman" w:hAnsi="Times New Roman" w:cs="Times New Roman"/>
        </w:rPr>
        <w:t xml:space="preserve">] </w:t>
      </w:r>
      <w:r w:rsidRPr="00465EFE">
        <w:rPr>
          <w:rFonts w:ascii="Times New Roman" w:hAnsi="Times New Roman" w:cs="Times New Roman"/>
          <w:b/>
          <w:i/>
        </w:rPr>
        <w:t>ashlamutha</w:t>
      </w:r>
      <w:r w:rsidRPr="001E0D7E">
        <w:rPr>
          <w:rFonts w:ascii="Times New Roman" w:hAnsi="Times New Roman" w:cs="Times New Roman"/>
        </w:rPr>
        <w:t xml:space="preserve"> (stones of perfection). But the term </w:t>
      </w:r>
      <w:r w:rsidRPr="00465EFE">
        <w:rPr>
          <w:rFonts w:ascii="Times New Roman" w:hAnsi="Times New Roman" w:cs="Times New Roman"/>
          <w:b/>
          <w:i/>
        </w:rPr>
        <w:t>milui</w:t>
      </w:r>
      <w:r w:rsidRPr="001E0D7E">
        <w:rPr>
          <w:rFonts w:ascii="Times New Roman" w:hAnsi="Times New Roman" w:cs="Times New Roman"/>
        </w:rPr>
        <w:t xml:space="preserve"> (filling of) vessels or an indentation [Onkelos] translates literally, - thus: </w:t>
      </w:r>
      <w:r w:rsidRPr="00465EFE">
        <w:rPr>
          <w:rFonts w:ascii="Times New Roman" w:hAnsi="Times New Roman" w:cs="Times New Roman"/>
          <w:b/>
          <w:i/>
        </w:rPr>
        <w:t>'va't'malei'</w:t>
      </w:r>
      <w:r w:rsidRPr="001E0D7E">
        <w:rPr>
          <w:rFonts w:ascii="Times New Roman" w:hAnsi="Times New Roman" w:cs="Times New Roman"/>
        </w:rPr>
        <w:t xml:space="preserve"> </w:t>
      </w:r>
      <w:r w:rsidRPr="00465EFE">
        <w:rPr>
          <w:rFonts w:ascii="Times New Roman" w:hAnsi="Times New Roman" w:cs="Times New Roman"/>
          <w:b/>
          <w:i/>
        </w:rPr>
        <w:t>(and she filled) her pitcher</w:t>
      </w:r>
      <w:r w:rsidRPr="001E0D7E">
        <w:rPr>
          <w:rFonts w:ascii="Times New Roman" w:hAnsi="Times New Roman" w:cs="Times New Roman"/>
        </w:rPr>
        <w:t>,</w:t>
      </w:r>
      <w:r w:rsidR="00465EFE">
        <w:rPr>
          <w:rStyle w:val="FootnoteReference"/>
          <w:rFonts w:ascii="Times New Roman" w:hAnsi="Times New Roman" w:cs="Times New Roman"/>
        </w:rPr>
        <w:footnoteReference w:id="79"/>
      </w:r>
      <w:r w:rsidRPr="001E0D7E">
        <w:rPr>
          <w:rFonts w:ascii="Times New Roman" w:hAnsi="Times New Roman" w:cs="Times New Roman"/>
        </w:rPr>
        <w:t xml:space="preserve"> Onkelos translated: </w:t>
      </w:r>
      <w:r w:rsidRPr="00465EFE">
        <w:rPr>
          <w:rFonts w:ascii="Times New Roman" w:hAnsi="Times New Roman" w:cs="Times New Roman"/>
          <w:b/>
          <w:i/>
        </w:rPr>
        <w:t>u'mleiah</w:t>
      </w:r>
      <w:r w:rsidRPr="001E0D7E">
        <w:rPr>
          <w:rFonts w:ascii="Times New Roman" w:hAnsi="Times New Roman" w:cs="Times New Roman"/>
        </w:rPr>
        <w:t xml:space="preserve"> (and she filled), and similarly in all other cases - but here he translated the term </w:t>
      </w:r>
      <w:r w:rsidRPr="00465EFE">
        <w:rPr>
          <w:rFonts w:ascii="Times New Roman" w:hAnsi="Times New Roman" w:cs="Times New Roman"/>
          <w:b/>
          <w:i/>
        </w:rPr>
        <w:t>milui</w:t>
      </w:r>
      <w:r w:rsidRPr="001E0D7E">
        <w:rPr>
          <w:rFonts w:ascii="Times New Roman" w:hAnsi="Times New Roman" w:cs="Times New Roman"/>
        </w:rPr>
        <w:t xml:space="preserve"> to mean </w:t>
      </w:r>
      <w:r w:rsidRPr="00465EFE">
        <w:rPr>
          <w:rFonts w:ascii="Times New Roman" w:hAnsi="Times New Roman" w:cs="Times New Roman"/>
          <w:b/>
          <w:i/>
        </w:rPr>
        <w:t>shleimuth</w:t>
      </w:r>
      <w:r w:rsidRPr="001E0D7E">
        <w:rPr>
          <w:rFonts w:ascii="Times New Roman" w:hAnsi="Times New Roman" w:cs="Times New Roman"/>
        </w:rPr>
        <w:t xml:space="preserve"> (perfection). Similarly, he translated the verse, </w:t>
      </w:r>
      <w:r w:rsidRPr="00465EFE">
        <w:rPr>
          <w:rFonts w:ascii="Times New Roman" w:hAnsi="Times New Roman" w:cs="Times New Roman"/>
          <w:b/>
          <w:i/>
        </w:rPr>
        <w:t>'milei'</w:t>
      </w:r>
      <w:r w:rsidRPr="001E0D7E">
        <w:rPr>
          <w:rFonts w:ascii="Times New Roman" w:hAnsi="Times New Roman" w:cs="Times New Roman"/>
        </w:rPr>
        <w:t xml:space="preserve"> </w:t>
      </w:r>
      <w:r w:rsidRPr="00465EFE">
        <w:rPr>
          <w:rFonts w:ascii="Times New Roman" w:hAnsi="Times New Roman" w:cs="Times New Roman"/>
          <w:b/>
          <w:i/>
        </w:rPr>
        <w:t>(He filled) them with wisdom of heart</w:t>
      </w:r>
      <w:r w:rsidR="00465EFE">
        <w:rPr>
          <w:rStyle w:val="FootnoteReference"/>
          <w:rFonts w:ascii="Times New Roman" w:hAnsi="Times New Roman" w:cs="Times New Roman"/>
          <w:b/>
          <w:i/>
        </w:rPr>
        <w:footnoteReference w:id="80"/>
      </w:r>
      <w:r w:rsidRPr="001E0D7E">
        <w:rPr>
          <w:rFonts w:ascii="Times New Roman" w:hAnsi="Times New Roman" w:cs="Times New Roman"/>
        </w:rPr>
        <w:t xml:space="preserve"> - </w:t>
      </w:r>
      <w:r w:rsidRPr="00465EFE">
        <w:rPr>
          <w:rFonts w:ascii="Times New Roman" w:hAnsi="Times New Roman" w:cs="Times New Roman"/>
          <w:b/>
          <w:i/>
        </w:rPr>
        <w:t>ashleim ("He perfected" them with wisdom of heart)</w:t>
      </w:r>
      <w:r w:rsidRPr="001E0D7E">
        <w:rPr>
          <w:rFonts w:ascii="Times New Roman" w:hAnsi="Times New Roman" w:cs="Times New Roman"/>
        </w:rPr>
        <w:t xml:space="preserve">, as wisdom is not something that you can fill a vessel with, but instead it denotes perfection, that they [i.e. Bezalel and Oholiab - who did the workmanship of the Tabernacle] were perfect in wisdom. This is the intent of the verse, and in cutting of stones </w:t>
      </w:r>
      <w:r w:rsidR="00465EFE">
        <w:rPr>
          <w:rFonts w:ascii="Times New Roman" w:hAnsi="Times New Roman" w:cs="Times New Roman"/>
          <w:b/>
          <w:i/>
        </w:rPr>
        <w:t>'l'maloth</w:t>
      </w:r>
      <w:r w:rsidR="00465EFE">
        <w:rPr>
          <w:rFonts w:ascii="Times New Roman" w:hAnsi="Times New Roman" w:cs="Times New Roman"/>
        </w:rPr>
        <w:t>,</w:t>
      </w:r>
      <w:r w:rsidR="00465EFE">
        <w:rPr>
          <w:rStyle w:val="FootnoteReference"/>
          <w:rFonts w:ascii="Times New Roman" w:hAnsi="Times New Roman" w:cs="Times New Roman"/>
        </w:rPr>
        <w:footnoteReference w:id="81"/>
      </w:r>
      <w:r w:rsidRPr="001E0D7E">
        <w:rPr>
          <w:rFonts w:ascii="Times New Roman" w:hAnsi="Times New Roman" w:cs="Times New Roman"/>
        </w:rPr>
        <w:t xml:space="preserve"> - that they knew how to engrave like the engravings of a signet upon stones in their [natural] perfect state. </w:t>
      </w:r>
    </w:p>
    <w:p w:rsidR="00465EFE" w:rsidRPr="001E0D7E" w:rsidRDefault="00465EFE"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Now in the case of the stones of the ephod it is said, </w:t>
      </w:r>
      <w:r w:rsidRPr="00465EFE">
        <w:rPr>
          <w:rFonts w:ascii="Times New Roman" w:hAnsi="Times New Roman" w:cs="Times New Roman"/>
          <w:b/>
          <w:i/>
        </w:rPr>
        <w:t>however, with the work of an engraver in s</w:t>
      </w:r>
      <w:r w:rsidR="00465EFE">
        <w:rPr>
          <w:rFonts w:ascii="Times New Roman" w:hAnsi="Times New Roman" w:cs="Times New Roman"/>
          <w:b/>
          <w:i/>
        </w:rPr>
        <w:t xml:space="preserve">tone, like the engravings of a </w:t>
      </w:r>
      <w:r w:rsidR="00465EFE" w:rsidRPr="00465EFE">
        <w:rPr>
          <w:rFonts w:ascii="Times New Roman" w:hAnsi="Times New Roman" w:cs="Times New Roman"/>
          <w:b/>
          <w:i/>
        </w:rPr>
        <w:t>signet, will y</w:t>
      </w:r>
      <w:r w:rsidRPr="00465EFE">
        <w:rPr>
          <w:rFonts w:ascii="Times New Roman" w:hAnsi="Times New Roman" w:cs="Times New Roman"/>
          <w:b/>
          <w:i/>
        </w:rPr>
        <w:t>ou engrave the two stones, according to the names of the children of Israel</w:t>
      </w:r>
      <w:r w:rsidR="00465EFE">
        <w:rPr>
          <w:rStyle w:val="FootnoteReference"/>
          <w:rFonts w:ascii="Times New Roman" w:hAnsi="Times New Roman" w:cs="Times New Roman"/>
          <w:b/>
          <w:i/>
        </w:rPr>
        <w:footnoteReference w:id="82"/>
      </w:r>
      <w:r w:rsidRPr="001E0D7E">
        <w:rPr>
          <w:rFonts w:ascii="Times New Roman" w:hAnsi="Times New Roman" w:cs="Times New Roman"/>
        </w:rPr>
        <w:t xml:space="preserve"> [b</w:t>
      </w:r>
      <w:r w:rsidR="00F577A6">
        <w:rPr>
          <w:rFonts w:ascii="Times New Roman" w:hAnsi="Times New Roman" w:cs="Times New Roman"/>
        </w:rPr>
        <w:t xml:space="preserve">ut it does not say here </w:t>
      </w:r>
      <w:r w:rsidR="00F577A6" w:rsidRPr="00F577A6">
        <w:rPr>
          <w:rFonts w:ascii="Times New Roman" w:hAnsi="Times New Roman" w:cs="Times New Roman"/>
          <w:b/>
          <w:i/>
        </w:rPr>
        <w:t>b'milu</w:t>
      </w:r>
      <w:r w:rsidRPr="00F577A6">
        <w:rPr>
          <w:rFonts w:ascii="Times New Roman" w:hAnsi="Times New Roman" w:cs="Times New Roman"/>
          <w:b/>
          <w:i/>
        </w:rPr>
        <w:t>'otham</w:t>
      </w:r>
      <w:r w:rsidRPr="001E0D7E">
        <w:rPr>
          <w:rFonts w:ascii="Times New Roman" w:hAnsi="Times New Roman" w:cs="Times New Roman"/>
        </w:rPr>
        <w:t xml:space="preserve"> - "in their perfect state"] , because they made an incision in them when writing the names [of the tribes upon them] as stone engravers do, and thus the stones were no longer in their [natural] perfect state. But in the case of the stones for the breastplate it is written, </w:t>
      </w:r>
      <w:r w:rsidRPr="00F577A6">
        <w:rPr>
          <w:rFonts w:ascii="Times New Roman" w:hAnsi="Times New Roman" w:cs="Times New Roman"/>
          <w:b/>
          <w:i/>
        </w:rPr>
        <w:t>'umileitha'</w:t>
      </w:r>
      <w:r w:rsidRPr="001E0D7E">
        <w:rPr>
          <w:rFonts w:ascii="Times New Roman" w:hAnsi="Times New Roman" w:cs="Times New Roman"/>
        </w:rPr>
        <w:t xml:space="preserve"> -</w:t>
      </w:r>
      <w:r w:rsidRPr="00F577A6">
        <w:rPr>
          <w:rFonts w:ascii="Times New Roman" w:hAnsi="Times New Roman" w:cs="Times New Roman"/>
          <w:b/>
          <w:i/>
        </w:rPr>
        <w:t>in it 'miluath' of stone</w:t>
      </w:r>
      <w:r w:rsidR="00F577A6">
        <w:rPr>
          <w:rFonts w:ascii="Times New Roman" w:hAnsi="Times New Roman" w:cs="Times New Roman"/>
        </w:rPr>
        <w:t>,</w:t>
      </w:r>
      <w:r w:rsidR="00F577A6">
        <w:rPr>
          <w:rStyle w:val="FootnoteReference"/>
          <w:rFonts w:ascii="Times New Roman" w:hAnsi="Times New Roman" w:cs="Times New Roman"/>
        </w:rPr>
        <w:footnoteReference w:id="83"/>
      </w:r>
      <w:r w:rsidRPr="001E0D7E">
        <w:rPr>
          <w:rFonts w:ascii="Times New Roman" w:hAnsi="Times New Roman" w:cs="Times New Roman"/>
        </w:rPr>
        <w:t xml:space="preserve"> and again</w:t>
      </w:r>
      <w:r w:rsidR="00F577A6">
        <w:rPr>
          <w:rFonts w:ascii="Times New Roman" w:hAnsi="Times New Roman" w:cs="Times New Roman"/>
        </w:rPr>
        <w:t xml:space="preserve"> it is written of them, </w:t>
      </w:r>
      <w:r w:rsidR="00F577A6" w:rsidRPr="00F577A6">
        <w:rPr>
          <w:rFonts w:ascii="Times New Roman" w:hAnsi="Times New Roman" w:cs="Times New Roman"/>
          <w:b/>
          <w:i/>
        </w:rPr>
        <w:t>they will be 'b'milu</w:t>
      </w:r>
      <w:r w:rsidRPr="00F577A6">
        <w:rPr>
          <w:rFonts w:ascii="Times New Roman" w:hAnsi="Times New Roman" w:cs="Times New Roman"/>
          <w:b/>
          <w:i/>
        </w:rPr>
        <w:t>'otham</w:t>
      </w:r>
      <w:r w:rsidR="00F577A6">
        <w:rPr>
          <w:rFonts w:ascii="Times New Roman" w:hAnsi="Times New Roman" w:cs="Times New Roman"/>
        </w:rPr>
        <w:t>;'</w:t>
      </w:r>
      <w:r w:rsidR="00F577A6">
        <w:rPr>
          <w:rStyle w:val="FootnoteReference"/>
          <w:rFonts w:ascii="Times New Roman" w:hAnsi="Times New Roman" w:cs="Times New Roman"/>
        </w:rPr>
        <w:footnoteReference w:id="84"/>
      </w:r>
      <w:r w:rsidRPr="001E0D7E">
        <w:rPr>
          <w:rFonts w:ascii="Times New Roman" w:hAnsi="Times New Roman" w:cs="Times New Roman"/>
        </w:rPr>
        <w:t xml:space="preserve"> </w:t>
      </w:r>
      <w:r w:rsidRPr="00F577A6">
        <w:rPr>
          <w:rFonts w:ascii="Times New Roman" w:hAnsi="Times New Roman" w:cs="Times New Roman"/>
          <w:b/>
          <w:i/>
        </w:rPr>
        <w:t>and the stones</w:t>
      </w:r>
      <w:r w:rsidRPr="001E0D7E">
        <w:rPr>
          <w:rFonts w:ascii="Times New Roman" w:hAnsi="Times New Roman" w:cs="Times New Roman"/>
        </w:rPr>
        <w:t xml:space="preserve"> [of the breastplate</w:t>
      </w:r>
      <w:r w:rsidRPr="00F577A6">
        <w:rPr>
          <w:rFonts w:ascii="Times New Roman" w:hAnsi="Times New Roman" w:cs="Times New Roman"/>
          <w:b/>
          <w:i/>
        </w:rPr>
        <w:t>] were according to the names of the children of Israel, twelve, according to their names</w:t>
      </w:r>
      <w:r w:rsidR="00F577A6">
        <w:rPr>
          <w:rStyle w:val="FootnoteReference"/>
          <w:rFonts w:ascii="Times New Roman" w:hAnsi="Times New Roman" w:cs="Times New Roman"/>
          <w:b/>
          <w:i/>
        </w:rPr>
        <w:footnoteReference w:id="85"/>
      </w:r>
      <w:r w:rsidRPr="001E0D7E">
        <w:rPr>
          <w:rFonts w:ascii="Times New Roman" w:hAnsi="Times New Roman" w:cs="Times New Roman"/>
        </w:rPr>
        <w:t xml:space="preserve"> - not the work of engravers [who make incisions upon the stones]. Therefore Moses our teacher could find no way [of inscribing the names of the tribes of Israel upon the twelve stones in the breastplate] except by means of the </w:t>
      </w:r>
      <w:r w:rsidRPr="00F577A6">
        <w:rPr>
          <w:rFonts w:ascii="Times New Roman" w:hAnsi="Times New Roman" w:cs="Times New Roman"/>
          <w:b/>
          <w:i/>
        </w:rPr>
        <w:t>shamir</w:t>
      </w:r>
      <w:r w:rsidRPr="001E0D7E">
        <w:rPr>
          <w:rFonts w:ascii="Times New Roman" w:hAnsi="Times New Roman" w:cs="Times New Roman"/>
        </w:rPr>
        <w:t xml:space="preserve"> [a worm that cuts stones with its glance] which our Rabbis mentioned, just as they</w:t>
      </w:r>
      <w:r w:rsidR="00F577A6">
        <w:rPr>
          <w:rFonts w:ascii="Times New Roman" w:hAnsi="Times New Roman" w:cs="Times New Roman"/>
        </w:rPr>
        <w:t xml:space="preserve"> have said in Tractate Sotah:</w:t>
      </w:r>
      <w:r w:rsidR="00F577A6">
        <w:rPr>
          <w:rStyle w:val="FootnoteReference"/>
          <w:rFonts w:ascii="Times New Roman" w:hAnsi="Times New Roman" w:cs="Times New Roman"/>
        </w:rPr>
        <w:footnoteReference w:id="86"/>
      </w:r>
      <w:r w:rsidR="00F577A6">
        <w:rPr>
          <w:rFonts w:ascii="Times New Roman" w:hAnsi="Times New Roman" w:cs="Times New Roman"/>
        </w:rPr>
        <w:t xml:space="preserve"> "These stones</w:t>
      </w:r>
      <w:r w:rsidR="00F577A6">
        <w:rPr>
          <w:rStyle w:val="FootnoteReference"/>
          <w:rFonts w:ascii="Times New Roman" w:hAnsi="Times New Roman" w:cs="Times New Roman"/>
        </w:rPr>
        <w:footnoteReference w:id="87"/>
      </w:r>
      <w:r w:rsidRPr="001E0D7E">
        <w:rPr>
          <w:rFonts w:ascii="Times New Roman" w:hAnsi="Times New Roman" w:cs="Times New Roman"/>
        </w:rPr>
        <w:t xml:space="preserve"> are not written upon with ink, for it is said, </w:t>
      </w:r>
      <w:r w:rsidRPr="00F577A6">
        <w:rPr>
          <w:rFonts w:ascii="Times New Roman" w:hAnsi="Times New Roman" w:cs="Times New Roman"/>
          <w:b/>
          <w:i/>
        </w:rPr>
        <w:t>li</w:t>
      </w:r>
      <w:r w:rsidR="00F577A6" w:rsidRPr="00F577A6">
        <w:rPr>
          <w:rFonts w:ascii="Times New Roman" w:hAnsi="Times New Roman" w:cs="Times New Roman"/>
          <w:b/>
          <w:i/>
        </w:rPr>
        <w:t>ke the engravings of a signet</w:t>
      </w:r>
      <w:r w:rsidR="00F577A6">
        <w:rPr>
          <w:rFonts w:ascii="Times New Roman" w:hAnsi="Times New Roman" w:cs="Times New Roman"/>
        </w:rPr>
        <w:t>,</w:t>
      </w:r>
      <w:r w:rsidR="00F577A6">
        <w:rPr>
          <w:rStyle w:val="FootnoteReference"/>
          <w:rFonts w:ascii="Times New Roman" w:hAnsi="Times New Roman" w:cs="Times New Roman"/>
        </w:rPr>
        <w:footnoteReference w:id="88"/>
      </w:r>
      <w:r w:rsidRPr="001E0D7E">
        <w:rPr>
          <w:rFonts w:ascii="Times New Roman" w:hAnsi="Times New Roman" w:cs="Times New Roman"/>
        </w:rPr>
        <w:t xml:space="preserve"> and they are not incised with a chisel, for it is said </w:t>
      </w:r>
      <w:r w:rsidRPr="00F577A6">
        <w:rPr>
          <w:rFonts w:ascii="Times New Roman" w:hAnsi="Times New Roman" w:cs="Times New Roman"/>
          <w:b/>
          <w:i/>
        </w:rPr>
        <w:lastRenderedPageBreak/>
        <w:t>b'milu'otham</w:t>
      </w:r>
      <w:r w:rsidR="00F577A6">
        <w:rPr>
          <w:rFonts w:ascii="Times New Roman" w:hAnsi="Times New Roman" w:cs="Times New Roman"/>
        </w:rPr>
        <w:t xml:space="preserve"> (in their perfect state).</w:t>
      </w:r>
      <w:r w:rsidR="00F577A6">
        <w:rPr>
          <w:rStyle w:val="FootnoteReference"/>
          <w:rFonts w:ascii="Times New Roman" w:hAnsi="Times New Roman" w:cs="Times New Roman"/>
        </w:rPr>
        <w:footnoteReference w:id="89"/>
      </w:r>
      <w:r w:rsidRPr="001E0D7E">
        <w:rPr>
          <w:rFonts w:ascii="Times New Roman" w:hAnsi="Times New Roman" w:cs="Times New Roman"/>
        </w:rPr>
        <w:t xml:space="preserve"> But instead [Moses] brought the </w:t>
      </w:r>
      <w:r w:rsidRPr="00492319">
        <w:rPr>
          <w:rFonts w:ascii="Times New Roman" w:hAnsi="Times New Roman" w:cs="Times New Roman"/>
          <w:b/>
          <w:i/>
        </w:rPr>
        <w:t>shamir</w:t>
      </w:r>
      <w:r w:rsidRPr="001E0D7E">
        <w:rPr>
          <w:rFonts w:ascii="Times New Roman" w:hAnsi="Times New Roman" w:cs="Times New Roman"/>
        </w:rPr>
        <w:t xml:space="preserve"> and showed it the stones and they split of th</w:t>
      </w:r>
      <w:r w:rsidR="00492319">
        <w:rPr>
          <w:rFonts w:ascii="Times New Roman" w:hAnsi="Times New Roman" w:cs="Times New Roman"/>
        </w:rPr>
        <w:t xml:space="preserve">eir own accord." Now the word </w:t>
      </w:r>
      <w:r w:rsidR="00492319" w:rsidRPr="00492319">
        <w:rPr>
          <w:rFonts w:ascii="Times New Roman" w:hAnsi="Times New Roman" w:cs="Times New Roman"/>
          <w:b/>
          <w:i/>
        </w:rPr>
        <w:t>b'milu</w:t>
      </w:r>
      <w:r w:rsidRPr="00492319">
        <w:rPr>
          <w:rFonts w:ascii="Times New Roman" w:hAnsi="Times New Roman" w:cs="Times New Roman"/>
          <w:b/>
          <w:i/>
        </w:rPr>
        <w:t>'otham</w:t>
      </w:r>
      <w:r w:rsidRPr="001E0D7E">
        <w:rPr>
          <w:rFonts w:ascii="Times New Roman" w:hAnsi="Times New Roman" w:cs="Times New Roman"/>
        </w:rPr>
        <w:t xml:space="preserve"> is said only in connection with the stones of the breastplate. Do not be troubled by what is mentioned in the Agadah (homily, tradition) that the Rabbis said to </w:t>
      </w:r>
      <w:r w:rsidR="00492319">
        <w:rPr>
          <w:rFonts w:ascii="Times New Roman" w:hAnsi="Times New Roman" w:cs="Times New Roman"/>
        </w:rPr>
        <w:t>Solomon:</w:t>
      </w:r>
      <w:r w:rsidR="00492319">
        <w:rPr>
          <w:rStyle w:val="FootnoteReference"/>
          <w:rFonts w:ascii="Times New Roman" w:hAnsi="Times New Roman" w:cs="Times New Roman"/>
        </w:rPr>
        <w:footnoteReference w:id="90"/>
      </w:r>
      <w:r w:rsidRPr="001E0D7E">
        <w:rPr>
          <w:rFonts w:ascii="Times New Roman" w:hAnsi="Times New Roman" w:cs="Times New Roman"/>
        </w:rPr>
        <w:t xml:space="preserve"> "There is the </w:t>
      </w:r>
      <w:r w:rsidRPr="00492319">
        <w:rPr>
          <w:rFonts w:ascii="Times New Roman" w:hAnsi="Times New Roman" w:cs="Times New Roman"/>
          <w:b/>
          <w:i/>
        </w:rPr>
        <w:t>shamir</w:t>
      </w:r>
      <w:r w:rsidRPr="001E0D7E">
        <w:rPr>
          <w:rFonts w:ascii="Times New Roman" w:hAnsi="Times New Roman" w:cs="Times New Roman"/>
        </w:rPr>
        <w:t xml:space="preserve"> with which Moses cut </w:t>
      </w:r>
      <w:r w:rsidR="00492319">
        <w:rPr>
          <w:rFonts w:ascii="Times New Roman" w:hAnsi="Times New Roman" w:cs="Times New Roman"/>
        </w:rPr>
        <w:t>the precious stones of the epho</w:t>
      </w:r>
      <w:r w:rsidRPr="001E0D7E">
        <w:rPr>
          <w:rFonts w:ascii="Times New Roman" w:hAnsi="Times New Roman" w:cs="Times New Roman"/>
        </w:rPr>
        <w:t>d." [From this you might argue that the stones</w:t>
      </w:r>
      <w:r w:rsidR="00492319">
        <w:rPr>
          <w:rFonts w:ascii="Times New Roman" w:hAnsi="Times New Roman" w:cs="Times New Roman"/>
        </w:rPr>
        <w:t xml:space="preserve"> of the ephod also had to be </w:t>
      </w:r>
      <w:r w:rsidR="00492319" w:rsidRPr="00492319">
        <w:rPr>
          <w:rFonts w:ascii="Times New Roman" w:hAnsi="Times New Roman" w:cs="Times New Roman"/>
          <w:b/>
          <w:i/>
        </w:rPr>
        <w:t>b</w:t>
      </w:r>
      <w:r w:rsidRPr="00492319">
        <w:rPr>
          <w:rFonts w:ascii="Times New Roman" w:hAnsi="Times New Roman" w:cs="Times New Roman"/>
          <w:b/>
          <w:i/>
        </w:rPr>
        <w:t>'milu'otham</w:t>
      </w:r>
      <w:r w:rsidRPr="001E0D7E">
        <w:rPr>
          <w:rFonts w:ascii="Times New Roman" w:hAnsi="Times New Roman" w:cs="Times New Roman"/>
        </w:rPr>
        <w:t xml:space="preserve"> - in their perfect natural state - which would be contrary to what we have said above, that this applied only to the stones of the breastplate! Do not be troubled by this statement,] for the breastplate is called ephod by the Rabbis by way of metaphor, because the breastplate is attached thereto. It is also</w:t>
      </w:r>
      <w:r w:rsidR="00492319">
        <w:rPr>
          <w:rFonts w:ascii="Times New Roman" w:hAnsi="Times New Roman" w:cs="Times New Roman"/>
        </w:rPr>
        <w:t xml:space="preserve"> </w:t>
      </w:r>
      <w:r w:rsidRPr="001E0D7E">
        <w:rPr>
          <w:rFonts w:ascii="Times New Roman" w:hAnsi="Times New Roman" w:cs="Times New Roman"/>
        </w:rPr>
        <w:t xml:space="preserve">written, </w:t>
      </w:r>
      <w:r w:rsidRPr="00492319">
        <w:rPr>
          <w:rFonts w:ascii="Times New Roman" w:hAnsi="Times New Roman" w:cs="Times New Roman"/>
          <w:b/>
          <w:i/>
        </w:rPr>
        <w:t>Bring hither the ephod</w:t>
      </w:r>
      <w:r w:rsidR="00492319">
        <w:rPr>
          <w:rFonts w:ascii="Times New Roman" w:hAnsi="Times New Roman" w:cs="Times New Roman"/>
        </w:rPr>
        <w:t>,</w:t>
      </w:r>
      <w:r w:rsidR="00492319">
        <w:rPr>
          <w:rStyle w:val="FootnoteReference"/>
          <w:rFonts w:ascii="Times New Roman" w:hAnsi="Times New Roman" w:cs="Times New Roman"/>
        </w:rPr>
        <w:footnoteReference w:id="91"/>
      </w:r>
      <w:r w:rsidRPr="001E0D7E">
        <w:rPr>
          <w:rFonts w:ascii="Times New Roman" w:hAnsi="Times New Roman" w:cs="Times New Roman"/>
        </w:rPr>
        <w:t xml:space="preserve"> and it was of the breastplate </w:t>
      </w:r>
      <w:r w:rsidR="00492319">
        <w:rPr>
          <w:rFonts w:ascii="Times New Roman" w:hAnsi="Times New Roman" w:cs="Times New Roman"/>
        </w:rPr>
        <w:t>that they asked [for guidance.</w:t>
      </w:r>
      <w:r w:rsidR="00492319">
        <w:rPr>
          <w:rStyle w:val="FootnoteReference"/>
          <w:rFonts w:ascii="Times New Roman" w:hAnsi="Times New Roman" w:cs="Times New Roman"/>
        </w:rPr>
        <w:footnoteReference w:id="92"/>
      </w:r>
      <w:r w:rsidRPr="001E0D7E">
        <w:rPr>
          <w:rFonts w:ascii="Times New Roman" w:hAnsi="Times New Roman" w:cs="Times New Roman"/>
        </w:rPr>
        <w:t xml:space="preserve"> Thus the explanation of the verse before us is as follows: "</w:t>
      </w:r>
      <w:r w:rsidRPr="00492319">
        <w:rPr>
          <w:rFonts w:ascii="Times New Roman" w:hAnsi="Times New Roman" w:cs="Times New Roman"/>
          <w:b/>
          <w:i/>
        </w:rPr>
        <w:t>onyx sto</w:t>
      </w:r>
      <w:r w:rsidR="00492319" w:rsidRPr="00492319">
        <w:rPr>
          <w:rFonts w:ascii="Times New Roman" w:hAnsi="Times New Roman" w:cs="Times New Roman"/>
          <w:b/>
          <w:i/>
        </w:rPr>
        <w:t>nes three</w:t>
      </w:r>
      <w:r w:rsidR="00492319">
        <w:rPr>
          <w:rFonts w:ascii="Times New Roman" w:hAnsi="Times New Roman" w:cs="Times New Roman"/>
        </w:rPr>
        <w:t xml:space="preserve"> - two for the ephod</w:t>
      </w:r>
      <w:r w:rsidR="00492319">
        <w:rPr>
          <w:rStyle w:val="FootnoteReference"/>
          <w:rFonts w:ascii="Times New Roman" w:hAnsi="Times New Roman" w:cs="Times New Roman"/>
        </w:rPr>
        <w:footnoteReference w:id="93"/>
      </w:r>
      <w:r w:rsidR="00492319">
        <w:rPr>
          <w:rFonts w:ascii="Times New Roman" w:hAnsi="Times New Roman" w:cs="Times New Roman"/>
        </w:rPr>
        <w:t xml:space="preserve"> and one for the breastplate;</w:t>
      </w:r>
      <w:r w:rsidR="00492319">
        <w:rPr>
          <w:rStyle w:val="FootnoteReference"/>
          <w:rFonts w:ascii="Times New Roman" w:hAnsi="Times New Roman" w:cs="Times New Roman"/>
        </w:rPr>
        <w:footnoteReference w:id="94"/>
      </w:r>
      <w:r w:rsidRPr="001E0D7E">
        <w:rPr>
          <w:rFonts w:ascii="Times New Roman" w:hAnsi="Times New Roman" w:cs="Times New Roman"/>
        </w:rPr>
        <w:t xml:space="preserve"> </w:t>
      </w:r>
      <w:r w:rsidR="00492319">
        <w:rPr>
          <w:rFonts w:ascii="Times New Roman" w:hAnsi="Times New Roman" w:cs="Times New Roman"/>
          <w:b/>
          <w:i/>
        </w:rPr>
        <w:t>and stones of 'milu</w:t>
      </w:r>
      <w:r w:rsidRPr="00492319">
        <w:rPr>
          <w:rFonts w:ascii="Times New Roman" w:hAnsi="Times New Roman" w:cs="Times New Roman"/>
          <w:b/>
          <w:i/>
        </w:rPr>
        <w:t>'im'</w:t>
      </w:r>
      <w:r w:rsidRPr="001E0D7E">
        <w:rPr>
          <w:rFonts w:ascii="Times New Roman" w:hAnsi="Times New Roman" w:cs="Times New Roman"/>
        </w:rPr>
        <w:t xml:space="preserve"> for the breastplate." And in case the opinion of our Rabbis was that the stones of the ephod also had to be in their full natural state [as </w:t>
      </w:r>
      <w:r w:rsidR="00492319">
        <w:rPr>
          <w:rFonts w:ascii="Times New Roman" w:hAnsi="Times New Roman" w:cs="Times New Roman"/>
        </w:rPr>
        <w:t>the stones of the breastplate]</w:t>
      </w:r>
      <w:r w:rsidRPr="001E0D7E">
        <w:rPr>
          <w:rFonts w:ascii="Times New Roman" w:hAnsi="Times New Roman" w:cs="Times New Roman"/>
        </w:rPr>
        <w:t>, then both the onyx</w:t>
      </w:r>
      <w:r w:rsidR="00492319">
        <w:rPr>
          <w:rFonts w:ascii="Times New Roman" w:hAnsi="Times New Roman" w:cs="Times New Roman"/>
        </w:rPr>
        <w:t xml:space="preserve"> stones and the stones of </w:t>
      </w:r>
      <w:r w:rsidR="00492319" w:rsidRPr="00492319">
        <w:rPr>
          <w:rFonts w:ascii="Times New Roman" w:hAnsi="Times New Roman" w:cs="Times New Roman"/>
          <w:b/>
          <w:i/>
        </w:rPr>
        <w:t>'milu</w:t>
      </w:r>
      <w:r w:rsidRPr="00492319">
        <w:rPr>
          <w:rFonts w:ascii="Times New Roman" w:hAnsi="Times New Roman" w:cs="Times New Roman"/>
          <w:b/>
          <w:i/>
        </w:rPr>
        <w:t>'im'</w:t>
      </w:r>
      <w:r w:rsidRPr="001E0D7E">
        <w:rPr>
          <w:rFonts w:ascii="Times New Roman" w:hAnsi="Times New Roman" w:cs="Times New Roman"/>
        </w:rPr>
        <w:t xml:space="preserve"> were for both, for the ep</w:t>
      </w:r>
      <w:r w:rsidR="00492319">
        <w:rPr>
          <w:rFonts w:ascii="Times New Roman" w:hAnsi="Times New Roman" w:cs="Times New Roman"/>
        </w:rPr>
        <w:t>hod and for the breastplate.</w:t>
      </w:r>
      <w:r w:rsidR="00492319">
        <w:rPr>
          <w:rStyle w:val="FootnoteReference"/>
          <w:rFonts w:ascii="Times New Roman" w:hAnsi="Times New Roman" w:cs="Times New Roman"/>
        </w:rPr>
        <w:footnoteReference w:id="95"/>
      </w:r>
    </w:p>
    <w:p w:rsidR="0077386C" w:rsidRDefault="0077386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77386C" w:rsidP="00DD3E6A">
      <w:pPr>
        <w:keepNext/>
        <w:widowControl w:val="0"/>
        <w:autoSpaceDE w:val="0"/>
        <w:autoSpaceDN w:val="0"/>
        <w:adjustRightInd w:val="0"/>
        <w:spacing w:after="0" w:line="240" w:lineRule="auto"/>
        <w:jc w:val="both"/>
        <w:rPr>
          <w:rFonts w:ascii="Times New Roman" w:hAnsi="Times New Roman" w:cs="Times New Roman"/>
        </w:rPr>
      </w:pPr>
      <w:r w:rsidRPr="0077386C">
        <w:rPr>
          <w:rFonts w:ascii="Times New Roman" w:hAnsi="Times New Roman" w:cs="Times New Roman"/>
          <w:b/>
        </w:rPr>
        <w:t>9. AND SO WILL YOU MAKE IT.</w:t>
      </w:r>
      <w:r>
        <w:rPr>
          <w:rFonts w:ascii="Times New Roman" w:hAnsi="Times New Roman" w:cs="Times New Roman"/>
        </w:rPr>
        <w:t xml:space="preserve"> -</w:t>
      </w:r>
      <w:r>
        <w:rPr>
          <w:rFonts w:ascii="Times New Roman" w:hAnsi="Times New Roman" w:cs="Times New Roman"/>
        </w:rPr>
        <w:tab/>
        <w:t>[also]</w:t>
      </w:r>
      <w:r w:rsidR="001E0D7E" w:rsidRPr="001E0D7E">
        <w:rPr>
          <w:rFonts w:ascii="Times New Roman" w:hAnsi="Times New Roman" w:cs="Times New Roman"/>
        </w:rPr>
        <w:t xml:space="preserve"> "in future generations. If one of the vess</w:t>
      </w:r>
      <w:r>
        <w:rPr>
          <w:rFonts w:ascii="Times New Roman" w:hAnsi="Times New Roman" w:cs="Times New Roman"/>
        </w:rPr>
        <w:t>els is lost, or when you make</w:t>
      </w:r>
      <w:r>
        <w:rPr>
          <w:rStyle w:val="FootnoteReference"/>
          <w:rFonts w:ascii="Times New Roman" w:hAnsi="Times New Roman" w:cs="Times New Roman"/>
        </w:rPr>
        <w:footnoteReference w:id="96"/>
      </w:r>
      <w:r w:rsidR="001E0D7E" w:rsidRPr="001E0D7E">
        <w:rPr>
          <w:rFonts w:ascii="Times New Roman" w:hAnsi="Times New Roman" w:cs="Times New Roman"/>
        </w:rPr>
        <w:t xml:space="preserve"> the vessels </w:t>
      </w:r>
      <w:r>
        <w:rPr>
          <w:rFonts w:ascii="Times New Roman" w:hAnsi="Times New Roman" w:cs="Times New Roman"/>
        </w:rPr>
        <w:t>of the Sanctuary of Jerusalem,</w:t>
      </w:r>
      <w:r>
        <w:rPr>
          <w:rStyle w:val="FootnoteReference"/>
          <w:rFonts w:ascii="Times New Roman" w:hAnsi="Times New Roman" w:cs="Times New Roman"/>
        </w:rPr>
        <w:footnoteReference w:id="97"/>
      </w:r>
      <w:r>
        <w:rPr>
          <w:rFonts w:ascii="Times New Roman" w:hAnsi="Times New Roman" w:cs="Times New Roman"/>
        </w:rPr>
        <w:t xml:space="preserve"> such as the tables,</w:t>
      </w:r>
      <w:r>
        <w:rPr>
          <w:rStyle w:val="FootnoteReference"/>
          <w:rFonts w:ascii="Times New Roman" w:hAnsi="Times New Roman" w:cs="Times New Roman"/>
        </w:rPr>
        <w:footnoteReference w:id="98"/>
      </w:r>
      <w:r>
        <w:rPr>
          <w:rFonts w:ascii="Times New Roman" w:hAnsi="Times New Roman" w:cs="Times New Roman"/>
        </w:rPr>
        <w:t xml:space="preserve"> the candelabrums,</w:t>
      </w:r>
      <w:r>
        <w:rPr>
          <w:rStyle w:val="FootnoteReference"/>
          <w:rFonts w:ascii="Times New Roman" w:hAnsi="Times New Roman" w:cs="Times New Roman"/>
        </w:rPr>
        <w:footnoteReference w:id="99"/>
      </w:r>
      <w:r>
        <w:rPr>
          <w:rFonts w:ascii="Times New Roman" w:hAnsi="Times New Roman" w:cs="Times New Roman"/>
        </w:rPr>
        <w:t xml:space="preserve"> the lavers,</w:t>
      </w:r>
      <w:r>
        <w:rPr>
          <w:rStyle w:val="FootnoteReference"/>
          <w:rFonts w:ascii="Times New Roman" w:hAnsi="Times New Roman" w:cs="Times New Roman"/>
        </w:rPr>
        <w:footnoteReference w:id="100"/>
      </w:r>
      <w:r>
        <w:rPr>
          <w:rFonts w:ascii="Times New Roman" w:hAnsi="Times New Roman" w:cs="Times New Roman"/>
        </w:rPr>
        <w:t xml:space="preserve"> and the bases</w:t>
      </w:r>
      <w:r>
        <w:rPr>
          <w:rStyle w:val="FootnoteReference"/>
          <w:rFonts w:ascii="Times New Roman" w:hAnsi="Times New Roman" w:cs="Times New Roman"/>
        </w:rPr>
        <w:footnoteReference w:id="101"/>
      </w:r>
      <w:r w:rsidR="001E0D7E" w:rsidRPr="001E0D7E">
        <w:rPr>
          <w:rFonts w:ascii="Times New Roman" w:hAnsi="Times New Roman" w:cs="Times New Roman"/>
        </w:rPr>
        <w:t xml:space="preserve"> which Solomon made - af</w:t>
      </w:r>
      <w:r>
        <w:rPr>
          <w:rFonts w:ascii="Times New Roman" w:hAnsi="Times New Roman" w:cs="Times New Roman"/>
        </w:rPr>
        <w:t>ter the pattern of these you wi</w:t>
      </w:r>
      <w:r w:rsidR="001E0D7E" w:rsidRPr="001E0D7E">
        <w:rPr>
          <w:rFonts w:ascii="Times New Roman" w:hAnsi="Times New Roman" w:cs="Times New Roman"/>
        </w:rPr>
        <w:t xml:space="preserve">ll make them. If, however, this [part </w:t>
      </w:r>
      <w:r>
        <w:rPr>
          <w:rFonts w:ascii="Times New Roman" w:hAnsi="Times New Roman" w:cs="Times New Roman"/>
        </w:rPr>
        <w:t>of the verse]</w:t>
      </w:r>
      <w:r w:rsidR="001E0D7E" w:rsidRPr="001E0D7E">
        <w:rPr>
          <w:rFonts w:ascii="Times New Roman" w:hAnsi="Times New Roman" w:cs="Times New Roman"/>
        </w:rPr>
        <w:t xml:space="preserve"> were not connected with the preceding part [which reads: </w:t>
      </w:r>
      <w:r w:rsidR="001E0D7E" w:rsidRPr="0077386C">
        <w:rPr>
          <w:rFonts w:ascii="Times New Roman" w:hAnsi="Times New Roman" w:cs="Times New Roman"/>
          <w:b/>
          <w:i/>
        </w:rPr>
        <w:t>A</w:t>
      </w:r>
      <w:r>
        <w:rPr>
          <w:rFonts w:ascii="Times New Roman" w:hAnsi="Times New Roman" w:cs="Times New Roman"/>
          <w:b/>
          <w:i/>
        </w:rPr>
        <w:t>ccording to all that I show you</w:t>
      </w:r>
      <w:r w:rsidR="001E0D7E" w:rsidRPr="0077386C">
        <w:rPr>
          <w:rFonts w:ascii="Times New Roman" w:hAnsi="Times New Roman" w:cs="Times New Roman"/>
          <w:b/>
          <w:i/>
        </w:rPr>
        <w:t>, the pattern of the Tabernacle, and the pattern of all the vessel</w:t>
      </w:r>
      <w:r>
        <w:rPr>
          <w:rFonts w:ascii="Times New Roman" w:hAnsi="Times New Roman" w:cs="Times New Roman"/>
        </w:rPr>
        <w:t>s]</w:t>
      </w:r>
      <w:r w:rsidR="001E0D7E" w:rsidRPr="001E0D7E">
        <w:rPr>
          <w:rFonts w:ascii="Times New Roman" w:hAnsi="Times New Roman" w:cs="Times New Roman"/>
        </w:rPr>
        <w:t xml:space="preserve">, Scripture should not have written: </w:t>
      </w:r>
      <w:r w:rsidR="001E0D7E" w:rsidRPr="009F1E0A">
        <w:rPr>
          <w:rFonts w:ascii="Times New Roman" w:hAnsi="Times New Roman" w:cs="Times New Roman"/>
          <w:b/>
          <w:i/>
        </w:rPr>
        <w:t>'and'</w:t>
      </w:r>
      <w:r w:rsidRPr="009F1E0A">
        <w:rPr>
          <w:rFonts w:ascii="Times New Roman" w:hAnsi="Times New Roman" w:cs="Times New Roman"/>
          <w:b/>
          <w:i/>
        </w:rPr>
        <w:t xml:space="preserve"> so will you</w:t>
      </w:r>
      <w:r w:rsidR="001E0D7E" w:rsidRPr="009F1E0A">
        <w:rPr>
          <w:rFonts w:ascii="Times New Roman" w:hAnsi="Times New Roman" w:cs="Times New Roman"/>
          <w:b/>
          <w:i/>
        </w:rPr>
        <w:t xml:space="preserve"> make it</w:t>
      </w:r>
      <w:r w:rsidR="009F1E0A">
        <w:rPr>
          <w:rFonts w:ascii="Times New Roman" w:hAnsi="Times New Roman" w:cs="Times New Roman"/>
        </w:rPr>
        <w:t>, but: "so will you</w:t>
      </w:r>
      <w:r w:rsidR="001E0D7E" w:rsidRPr="001E0D7E">
        <w:rPr>
          <w:rFonts w:ascii="Times New Roman" w:hAnsi="Times New Roman" w:cs="Times New Roman"/>
        </w:rPr>
        <w:t xml:space="preserve"> make it," and then it would be speaking of the</w:t>
      </w:r>
      <w:r w:rsidR="009F1E0A">
        <w:rPr>
          <w:rFonts w:ascii="Times New Roman" w:hAnsi="Times New Roman" w:cs="Times New Roman"/>
        </w:rPr>
        <w:t xml:space="preserve"> making of the Tent of Meeting</w:t>
      </w:r>
      <w:r w:rsidR="009F1E0A">
        <w:rPr>
          <w:rStyle w:val="FootnoteReference"/>
          <w:rFonts w:ascii="Times New Roman" w:hAnsi="Times New Roman" w:cs="Times New Roman"/>
        </w:rPr>
        <w:footnoteReference w:id="102"/>
      </w:r>
      <w:r w:rsidR="001E0D7E" w:rsidRPr="001E0D7E">
        <w:rPr>
          <w:rFonts w:ascii="Times New Roman" w:hAnsi="Times New Roman" w:cs="Times New Roman"/>
        </w:rPr>
        <w:t xml:space="preserve"> and its vessels:</w:t>
      </w:r>
      <w:r w:rsidR="009F1E0A">
        <w:rPr>
          <w:rFonts w:ascii="Times New Roman" w:hAnsi="Times New Roman" w:cs="Times New Roman"/>
        </w:rPr>
        <w:t xml:space="preserve"> 'Thus is Rashi's </w:t>
      </w:r>
      <w:r w:rsidR="001E0D7E" w:rsidRPr="001E0D7E">
        <w:rPr>
          <w:rFonts w:ascii="Times New Roman" w:hAnsi="Times New Roman" w:cs="Times New Roman"/>
        </w:rPr>
        <w:t>language. But I do not know if this is true, that Solomon was bound to make the vessels o</w:t>
      </w:r>
      <w:r w:rsidR="009F1E0A">
        <w:rPr>
          <w:rFonts w:ascii="Times New Roman" w:hAnsi="Times New Roman" w:cs="Times New Roman"/>
        </w:rPr>
        <w:t>f the Sanctuary of Jerusalem</w:t>
      </w:r>
      <w:r w:rsidR="009F1E0A">
        <w:rPr>
          <w:rStyle w:val="FootnoteReference"/>
          <w:rFonts w:ascii="Times New Roman" w:hAnsi="Times New Roman" w:cs="Times New Roman"/>
        </w:rPr>
        <w:footnoteReference w:id="103"/>
      </w:r>
      <w:r w:rsidR="001E0D7E" w:rsidRPr="001E0D7E">
        <w:rPr>
          <w:rFonts w:ascii="Times New Roman" w:hAnsi="Times New Roman" w:cs="Times New Roman"/>
        </w:rPr>
        <w:t xml:space="preserve"> after the pattern of th</w:t>
      </w:r>
      <w:r w:rsidR="009F1E0A">
        <w:rPr>
          <w:rFonts w:ascii="Times New Roman" w:hAnsi="Times New Roman" w:cs="Times New Roman"/>
        </w:rPr>
        <w:t>ese vessels [of the Tabernacle]</w:t>
      </w:r>
      <w:r w:rsidR="001E0D7E" w:rsidRPr="001E0D7E">
        <w:rPr>
          <w:rFonts w:ascii="Times New Roman" w:hAnsi="Times New Roman" w:cs="Times New Roman"/>
        </w:rPr>
        <w:t>. The altar of brass which Solomon made was twenty</w:t>
      </w:r>
      <w:r w:rsidR="009F1E0A">
        <w:rPr>
          <w:rFonts w:ascii="Times New Roman" w:hAnsi="Times New Roman" w:cs="Times New Roman"/>
        </w:rPr>
        <w:t xml:space="preserve"> cubits long and twenty wide!</w:t>
      </w:r>
      <w:r w:rsidR="009F1E0A">
        <w:rPr>
          <w:rStyle w:val="FootnoteReference"/>
          <w:rFonts w:ascii="Times New Roman" w:hAnsi="Times New Roman" w:cs="Times New Roman"/>
        </w:rPr>
        <w:footnoteReference w:id="104"/>
      </w:r>
      <w:r w:rsidR="001E0D7E" w:rsidRPr="001E0D7E">
        <w:rPr>
          <w:rFonts w:ascii="Times New Roman" w:hAnsi="Times New Roman" w:cs="Times New Roman"/>
        </w:rPr>
        <w:t xml:space="preserve"> And Rabbi Abr</w:t>
      </w:r>
      <w:r w:rsidR="009F1E0A">
        <w:rPr>
          <w:rFonts w:ascii="Times New Roman" w:hAnsi="Times New Roman" w:cs="Times New Roman"/>
        </w:rPr>
        <w:t>aham ibn Ezra wrote: "</w:t>
      </w:r>
      <w:r w:rsidR="009F1E0A" w:rsidRPr="009F1E0A">
        <w:rPr>
          <w:rFonts w:ascii="Times New Roman" w:hAnsi="Times New Roman" w:cs="Times New Roman"/>
          <w:b/>
          <w:i/>
        </w:rPr>
        <w:t>And so will you</w:t>
      </w:r>
      <w:r w:rsidR="001E0D7E" w:rsidRPr="009F1E0A">
        <w:rPr>
          <w:rFonts w:ascii="Times New Roman" w:hAnsi="Times New Roman" w:cs="Times New Roman"/>
          <w:b/>
          <w:i/>
        </w:rPr>
        <w:t xml:space="preserve"> make</w:t>
      </w:r>
      <w:r w:rsidR="001E0D7E" w:rsidRPr="001E0D7E">
        <w:rPr>
          <w:rFonts w:ascii="Times New Roman" w:hAnsi="Times New Roman" w:cs="Times New Roman"/>
        </w:rPr>
        <w:t xml:space="preserve"> </w:t>
      </w:r>
      <w:r w:rsidR="009F1E0A">
        <w:rPr>
          <w:rFonts w:ascii="Times New Roman" w:hAnsi="Times New Roman" w:cs="Times New Roman"/>
        </w:rPr>
        <w:t>- the vessels,</w:t>
      </w:r>
      <w:r w:rsidR="009F1E0A">
        <w:rPr>
          <w:rStyle w:val="FootnoteReference"/>
          <w:rFonts w:ascii="Times New Roman" w:hAnsi="Times New Roman" w:cs="Times New Roman"/>
        </w:rPr>
        <w:footnoteReference w:id="105"/>
      </w:r>
      <w:r w:rsidR="001E0D7E" w:rsidRPr="001E0D7E">
        <w:rPr>
          <w:rFonts w:ascii="Times New Roman" w:hAnsi="Times New Roman" w:cs="Times New Roman"/>
        </w:rPr>
        <w:t xml:space="preserve"> for at the beginning He said, </w:t>
      </w:r>
      <w:r w:rsidR="001E0D7E" w:rsidRPr="0077503C">
        <w:rPr>
          <w:rFonts w:ascii="Times New Roman" w:hAnsi="Times New Roman" w:cs="Times New Roman"/>
          <w:b/>
          <w:i/>
        </w:rPr>
        <w:t>And let them make Me a Sanctuary</w:t>
      </w:r>
      <w:r w:rsidR="0077503C">
        <w:rPr>
          <w:rFonts w:ascii="Times New Roman" w:hAnsi="Times New Roman" w:cs="Times New Roman"/>
        </w:rPr>
        <w:t>."</w:t>
      </w:r>
      <w:r w:rsidR="0077503C">
        <w:rPr>
          <w:rStyle w:val="FootnoteReference"/>
          <w:rFonts w:ascii="Times New Roman" w:hAnsi="Times New Roman" w:cs="Times New Roman"/>
        </w:rPr>
        <w:footnoteReference w:id="106"/>
      </w:r>
    </w:p>
    <w:p w:rsidR="0077503C" w:rsidRDefault="0077503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In line with the plain meaning of Scripture there is no need for all this. Rat</w:t>
      </w:r>
      <w:r w:rsidR="0077503C">
        <w:rPr>
          <w:rFonts w:ascii="Times New Roman" w:hAnsi="Times New Roman" w:cs="Times New Roman"/>
        </w:rPr>
        <w:t>her, the duplication [</w:t>
      </w:r>
      <w:r w:rsidR="0077503C" w:rsidRPr="0077503C">
        <w:rPr>
          <w:rFonts w:ascii="Times New Roman" w:hAnsi="Times New Roman" w:cs="Times New Roman"/>
          <w:b/>
          <w:i/>
        </w:rPr>
        <w:t>and so will you</w:t>
      </w:r>
      <w:r w:rsidRPr="0077503C">
        <w:rPr>
          <w:rFonts w:ascii="Times New Roman" w:hAnsi="Times New Roman" w:cs="Times New Roman"/>
          <w:b/>
          <w:i/>
        </w:rPr>
        <w:t xml:space="preserve"> make it</w:t>
      </w:r>
      <w:r w:rsidRPr="001E0D7E">
        <w:rPr>
          <w:rFonts w:ascii="Times New Roman" w:hAnsi="Times New Roman" w:cs="Times New Roman"/>
        </w:rPr>
        <w:t xml:space="preserve">] has the purpose of expressing emphasis and </w:t>
      </w:r>
      <w:r w:rsidR="0077503C">
        <w:rPr>
          <w:rFonts w:ascii="Times New Roman" w:hAnsi="Times New Roman" w:cs="Times New Roman"/>
        </w:rPr>
        <w:t>eagerness. Thus He said: "</w:t>
      </w:r>
      <w:r w:rsidR="0077503C" w:rsidRPr="0077503C">
        <w:rPr>
          <w:rFonts w:ascii="Times New Roman" w:hAnsi="Times New Roman" w:cs="Times New Roman"/>
          <w:b/>
          <w:i/>
        </w:rPr>
        <w:t>A</w:t>
      </w:r>
      <w:r w:rsidRPr="0077503C">
        <w:rPr>
          <w:rFonts w:ascii="Times New Roman" w:hAnsi="Times New Roman" w:cs="Times New Roman"/>
          <w:b/>
          <w:i/>
        </w:rPr>
        <w:t>nd let them make Me a Sanctuary</w:t>
      </w:r>
      <w:r w:rsidR="0077503C">
        <w:rPr>
          <w:rStyle w:val="FootnoteReference"/>
          <w:rFonts w:ascii="Times New Roman" w:hAnsi="Times New Roman" w:cs="Times New Roman"/>
          <w:b/>
          <w:i/>
        </w:rPr>
        <w:footnoteReference w:id="107"/>
      </w:r>
      <w:r w:rsidRPr="001E0D7E">
        <w:rPr>
          <w:rFonts w:ascii="Times New Roman" w:hAnsi="Times New Roman" w:cs="Times New Roman"/>
        </w:rPr>
        <w:t xml:space="preserve"> - a house and vessels</w:t>
      </w:r>
      <w:r w:rsidR="0077503C">
        <w:rPr>
          <w:rFonts w:ascii="Times New Roman" w:hAnsi="Times New Roman" w:cs="Times New Roman"/>
        </w:rPr>
        <w:t xml:space="preserve"> </w:t>
      </w:r>
      <w:r w:rsidRPr="001E0D7E">
        <w:rPr>
          <w:rFonts w:ascii="Times New Roman" w:hAnsi="Times New Roman" w:cs="Times New Roman"/>
        </w:rPr>
        <w:t xml:space="preserve">- as a Royal Sanctuary and seat of Majesty, </w:t>
      </w:r>
      <w:r w:rsidRPr="0077503C">
        <w:rPr>
          <w:rFonts w:ascii="Times New Roman" w:hAnsi="Times New Roman" w:cs="Times New Roman"/>
          <w:b/>
          <w:i/>
        </w:rPr>
        <w:t xml:space="preserve">that I may dwell in the midst of </w:t>
      </w:r>
      <w:r w:rsidRPr="0077503C">
        <w:rPr>
          <w:rFonts w:ascii="Times New Roman" w:hAnsi="Times New Roman" w:cs="Times New Roman"/>
          <w:b/>
          <w:i/>
        </w:rPr>
        <w:lastRenderedPageBreak/>
        <w:t>them</w:t>
      </w:r>
      <w:r w:rsidRPr="001E0D7E">
        <w:rPr>
          <w:rFonts w:ascii="Times New Roman" w:hAnsi="Times New Roman" w:cs="Times New Roman"/>
        </w:rPr>
        <w:t xml:space="preserve"> in the house and on the Throne of Glory which they will make for Me there. </w:t>
      </w:r>
      <w:r w:rsidRPr="0077503C">
        <w:rPr>
          <w:rFonts w:ascii="Times New Roman" w:hAnsi="Times New Roman" w:cs="Times New Roman"/>
          <w:b/>
          <w:i/>
        </w:rPr>
        <w:t>According to al</w:t>
      </w:r>
      <w:r w:rsidR="0077503C">
        <w:rPr>
          <w:rFonts w:ascii="Times New Roman" w:hAnsi="Times New Roman" w:cs="Times New Roman"/>
          <w:b/>
          <w:i/>
        </w:rPr>
        <w:t>l that I show you</w:t>
      </w:r>
      <w:r w:rsidRPr="0077503C">
        <w:rPr>
          <w:rFonts w:ascii="Times New Roman" w:hAnsi="Times New Roman" w:cs="Times New Roman"/>
          <w:b/>
          <w:i/>
        </w:rPr>
        <w:t xml:space="preserve"> the pattern of this Tabernacle</w:t>
      </w:r>
      <w:r w:rsidRPr="001E0D7E">
        <w:rPr>
          <w:rFonts w:ascii="Times New Roman" w:hAnsi="Times New Roman" w:cs="Times New Roman"/>
        </w:rPr>
        <w:t xml:space="preserve"> of which I have said that I will dwell in the midst of them, </w:t>
      </w:r>
      <w:r w:rsidRPr="0077503C">
        <w:rPr>
          <w:rFonts w:ascii="Times New Roman" w:hAnsi="Times New Roman" w:cs="Times New Roman"/>
          <w:b/>
          <w:i/>
        </w:rPr>
        <w:t>and the pattern of all the vessels thereof</w:t>
      </w:r>
      <w:r w:rsidR="0077503C">
        <w:rPr>
          <w:rFonts w:ascii="Times New Roman" w:hAnsi="Times New Roman" w:cs="Times New Roman"/>
        </w:rPr>
        <w:t xml:space="preserve">. He repeated, </w:t>
      </w:r>
      <w:r w:rsidR="0077503C" w:rsidRPr="0077503C">
        <w:rPr>
          <w:rFonts w:ascii="Times New Roman" w:hAnsi="Times New Roman" w:cs="Times New Roman"/>
          <w:b/>
          <w:i/>
        </w:rPr>
        <w:t>and so will you</w:t>
      </w:r>
      <w:r w:rsidRPr="0077503C">
        <w:rPr>
          <w:rFonts w:ascii="Times New Roman" w:hAnsi="Times New Roman" w:cs="Times New Roman"/>
          <w:b/>
          <w:i/>
        </w:rPr>
        <w:t xml:space="preserve"> </w:t>
      </w:r>
      <w:r w:rsidRPr="0077503C">
        <w:rPr>
          <w:rFonts w:ascii="Times New Roman" w:hAnsi="Times New Roman" w:cs="Times New Roman"/>
        </w:rPr>
        <w:t>all</w:t>
      </w:r>
      <w:r w:rsidRPr="0077503C">
        <w:rPr>
          <w:rFonts w:ascii="Times New Roman" w:hAnsi="Times New Roman" w:cs="Times New Roman"/>
          <w:b/>
          <w:i/>
        </w:rPr>
        <w:t xml:space="preserve"> make it</w:t>
      </w:r>
      <w:r w:rsidRPr="001E0D7E">
        <w:rPr>
          <w:rFonts w:ascii="Times New Roman" w:hAnsi="Times New Roman" w:cs="Times New Roman"/>
        </w:rPr>
        <w:t xml:space="preserve"> with eagerness and diligence. This is similar to the repetition found in the verse, </w:t>
      </w:r>
      <w:r w:rsidRPr="0077503C">
        <w:rPr>
          <w:rFonts w:ascii="Times New Roman" w:hAnsi="Times New Roman" w:cs="Times New Roman"/>
          <w:b/>
          <w:i/>
        </w:rPr>
        <w:t>and the children of Israel did according to all that the Eternal commanded</w:t>
      </w:r>
      <w:r w:rsidRPr="001E0D7E">
        <w:rPr>
          <w:rFonts w:ascii="Times New Roman" w:hAnsi="Times New Roman" w:cs="Times New Roman"/>
        </w:rPr>
        <w:t xml:space="preserve"> </w:t>
      </w:r>
      <w:r w:rsidRPr="0077503C">
        <w:rPr>
          <w:rFonts w:ascii="Times New Roman" w:hAnsi="Times New Roman" w:cs="Times New Roman"/>
          <w:b/>
          <w:i/>
        </w:rPr>
        <w:t>Moses, so did they</w:t>
      </w:r>
      <w:r w:rsidR="0077503C">
        <w:rPr>
          <w:rFonts w:ascii="Times New Roman" w:hAnsi="Times New Roman" w:cs="Times New Roman"/>
        </w:rPr>
        <w:t>.</w:t>
      </w:r>
      <w:r w:rsidR="0077503C">
        <w:rPr>
          <w:rStyle w:val="FootnoteReference"/>
          <w:rFonts w:ascii="Times New Roman" w:hAnsi="Times New Roman" w:cs="Times New Roman"/>
        </w:rPr>
        <w:footnoteReference w:id="108"/>
      </w:r>
      <w:r w:rsidRPr="001E0D7E">
        <w:rPr>
          <w:rFonts w:ascii="Times New Roman" w:hAnsi="Times New Roman" w:cs="Times New Roman"/>
        </w:rPr>
        <w:t xml:space="preserve"> Here, because the verse speaks of</w:t>
      </w:r>
      <w:r w:rsidR="0077503C">
        <w:rPr>
          <w:rFonts w:ascii="Times New Roman" w:hAnsi="Times New Roman" w:cs="Times New Roman"/>
        </w:rPr>
        <w:t xml:space="preserve"> a command, it says, </w:t>
      </w:r>
      <w:r w:rsidR="0077503C" w:rsidRPr="0077503C">
        <w:rPr>
          <w:rFonts w:ascii="Times New Roman" w:hAnsi="Times New Roman" w:cs="Times New Roman"/>
          <w:b/>
          <w:i/>
        </w:rPr>
        <w:t>and so 'will' you</w:t>
      </w:r>
      <w:r w:rsidRPr="0077503C">
        <w:rPr>
          <w:rFonts w:ascii="Times New Roman" w:hAnsi="Times New Roman" w:cs="Times New Roman"/>
          <w:b/>
          <w:i/>
        </w:rPr>
        <w:t xml:space="preserve"> make it</w:t>
      </w:r>
      <w:r w:rsidRPr="001E0D7E">
        <w:rPr>
          <w:rFonts w:ascii="Times New Roman" w:hAnsi="Times New Roman" w:cs="Times New Roman"/>
        </w:rPr>
        <w:t xml:space="preserve">, [whereas in the other verse the repeat states </w:t>
      </w:r>
      <w:r w:rsidRPr="0077503C">
        <w:rPr>
          <w:rFonts w:ascii="Times New Roman" w:hAnsi="Times New Roman" w:cs="Times New Roman"/>
          <w:b/>
          <w:i/>
        </w:rPr>
        <w:t>so 'did' they</w:t>
      </w:r>
      <w:r w:rsidRPr="001E0D7E">
        <w:rPr>
          <w:rFonts w:ascii="Times New Roman" w:hAnsi="Times New Roman" w:cs="Times New Roman"/>
        </w:rPr>
        <w:t xml:space="preserve">, because it speaks of a deed accomplished] . </w:t>
      </w:r>
    </w:p>
    <w:p w:rsidR="0077503C" w:rsidRDefault="0077503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77503C" w:rsidP="00DD3E6A">
      <w:pPr>
        <w:keepNext/>
        <w:widowControl w:val="0"/>
        <w:autoSpaceDE w:val="0"/>
        <w:autoSpaceDN w:val="0"/>
        <w:adjustRightInd w:val="0"/>
        <w:spacing w:after="0" w:line="240" w:lineRule="auto"/>
        <w:jc w:val="both"/>
        <w:rPr>
          <w:rFonts w:ascii="Times New Roman" w:hAnsi="Times New Roman" w:cs="Times New Roman"/>
        </w:rPr>
      </w:pPr>
      <w:r w:rsidRPr="0077503C">
        <w:rPr>
          <w:rFonts w:ascii="Times New Roman" w:hAnsi="Times New Roman" w:cs="Times New Roman"/>
          <w:b/>
        </w:rPr>
        <w:t>10. AND THEY WI</w:t>
      </w:r>
      <w:r w:rsidR="001E0D7E" w:rsidRPr="0077503C">
        <w:rPr>
          <w:rFonts w:ascii="Times New Roman" w:hAnsi="Times New Roman" w:cs="Times New Roman"/>
          <w:b/>
        </w:rPr>
        <w:t>LL MAKE AN ARK.</w:t>
      </w:r>
      <w:r>
        <w:rPr>
          <w:rFonts w:ascii="Times New Roman" w:hAnsi="Times New Roman" w:cs="Times New Roman"/>
        </w:rPr>
        <w:t xml:space="preserve"> The plural [</w:t>
      </w:r>
      <w:r w:rsidRPr="0077503C">
        <w:rPr>
          <w:rFonts w:ascii="Times New Roman" w:hAnsi="Times New Roman" w:cs="Times New Roman"/>
          <w:b/>
          <w:i/>
        </w:rPr>
        <w:t>and 'they' wi</w:t>
      </w:r>
      <w:r w:rsidR="001E0D7E" w:rsidRPr="0077503C">
        <w:rPr>
          <w:rFonts w:ascii="Times New Roman" w:hAnsi="Times New Roman" w:cs="Times New Roman"/>
          <w:b/>
          <w:i/>
        </w:rPr>
        <w:t>ll make</w:t>
      </w:r>
      <w:r w:rsidR="001E0D7E" w:rsidRPr="001E0D7E">
        <w:rPr>
          <w:rFonts w:ascii="Times New Roman" w:hAnsi="Times New Roman" w:cs="Times New Roman"/>
        </w:rPr>
        <w:t>] refers back to the child</w:t>
      </w:r>
      <w:r>
        <w:rPr>
          <w:rFonts w:ascii="Times New Roman" w:hAnsi="Times New Roman" w:cs="Times New Roman"/>
        </w:rPr>
        <w:t>ren of Israel mentioned above.</w:t>
      </w:r>
      <w:r>
        <w:rPr>
          <w:rStyle w:val="FootnoteReference"/>
          <w:rFonts w:ascii="Times New Roman" w:hAnsi="Times New Roman" w:cs="Times New Roman"/>
        </w:rPr>
        <w:footnoteReference w:id="109"/>
      </w:r>
      <w:r w:rsidR="001E0D7E" w:rsidRPr="001E0D7E">
        <w:rPr>
          <w:rFonts w:ascii="Times New Roman" w:hAnsi="Times New Roman" w:cs="Times New Roman"/>
        </w:rPr>
        <w:t xml:space="preserve"> But afte</w:t>
      </w:r>
      <w:r>
        <w:rPr>
          <w:rFonts w:ascii="Times New Roman" w:hAnsi="Times New Roman" w:cs="Times New Roman"/>
        </w:rPr>
        <w:t xml:space="preserve">rwards Scripture states: </w:t>
      </w:r>
      <w:r w:rsidRPr="0077503C">
        <w:rPr>
          <w:rFonts w:ascii="Times New Roman" w:hAnsi="Times New Roman" w:cs="Times New Roman"/>
          <w:b/>
          <w:i/>
        </w:rPr>
        <w:t>And you will</w:t>
      </w:r>
      <w:r w:rsidR="001E0D7E" w:rsidRPr="0077503C">
        <w:rPr>
          <w:rFonts w:ascii="Times New Roman" w:hAnsi="Times New Roman" w:cs="Times New Roman"/>
          <w:b/>
          <w:i/>
        </w:rPr>
        <w:t xml:space="preserve"> overlay it</w:t>
      </w:r>
      <w:r>
        <w:rPr>
          <w:rFonts w:ascii="Times New Roman" w:hAnsi="Times New Roman" w:cs="Times New Roman"/>
        </w:rPr>
        <w:t>,</w:t>
      </w:r>
      <w:r>
        <w:rPr>
          <w:rStyle w:val="FootnoteReference"/>
          <w:rFonts w:ascii="Times New Roman" w:hAnsi="Times New Roman" w:cs="Times New Roman"/>
        </w:rPr>
        <w:footnoteReference w:id="110"/>
      </w:r>
      <w:r>
        <w:rPr>
          <w:rFonts w:ascii="Times New Roman" w:hAnsi="Times New Roman" w:cs="Times New Roman"/>
        </w:rPr>
        <w:t xml:space="preserve"> </w:t>
      </w:r>
      <w:r w:rsidRPr="0077503C">
        <w:rPr>
          <w:rFonts w:ascii="Times New Roman" w:hAnsi="Times New Roman" w:cs="Times New Roman"/>
          <w:b/>
          <w:i/>
        </w:rPr>
        <w:t>And you will</w:t>
      </w:r>
      <w:r w:rsidR="001E0D7E" w:rsidRPr="0077503C">
        <w:rPr>
          <w:rFonts w:ascii="Times New Roman" w:hAnsi="Times New Roman" w:cs="Times New Roman"/>
          <w:b/>
          <w:i/>
        </w:rPr>
        <w:t xml:space="preserve"> cast for it</w:t>
      </w:r>
      <w:r w:rsidR="00973F78">
        <w:rPr>
          <w:rStyle w:val="FootnoteReference"/>
          <w:rFonts w:ascii="Times New Roman" w:hAnsi="Times New Roman" w:cs="Times New Roman"/>
          <w:b/>
          <w:i/>
        </w:rPr>
        <w:footnoteReference w:id="111"/>
      </w:r>
      <w:r w:rsidR="001E0D7E" w:rsidRPr="001E0D7E">
        <w:rPr>
          <w:rFonts w:ascii="Times New Roman" w:hAnsi="Times New Roman" w:cs="Times New Roman"/>
        </w:rPr>
        <w:t xml:space="preserve"> - all in the singular, as Moses is the leader of all Israel. It is possible th</w:t>
      </w:r>
      <w:r w:rsidR="00973F78">
        <w:rPr>
          <w:rFonts w:ascii="Times New Roman" w:hAnsi="Times New Roman" w:cs="Times New Roman"/>
        </w:rPr>
        <w:t xml:space="preserve">at [in using the plural .- </w:t>
      </w:r>
      <w:r w:rsidR="00973F78" w:rsidRPr="00973F78">
        <w:rPr>
          <w:rFonts w:ascii="Times New Roman" w:hAnsi="Times New Roman" w:cs="Times New Roman"/>
          <w:b/>
          <w:i/>
        </w:rPr>
        <w:t>and they wi</w:t>
      </w:r>
      <w:r w:rsidR="001E0D7E" w:rsidRPr="00973F78">
        <w:rPr>
          <w:rFonts w:ascii="Times New Roman" w:hAnsi="Times New Roman" w:cs="Times New Roman"/>
          <w:b/>
          <w:i/>
        </w:rPr>
        <w:t>ll make</w:t>
      </w:r>
      <w:r w:rsidR="001E0D7E" w:rsidRPr="001E0D7E">
        <w:rPr>
          <w:rFonts w:ascii="Times New Roman" w:hAnsi="Times New Roman" w:cs="Times New Roman"/>
        </w:rPr>
        <w:t>] He is indicating His wish that all Israel should share in the making of the ark because it is the holiest dwelling-place of the Most High</w:t>
      </w:r>
      <w:r w:rsidR="00973F78">
        <w:rPr>
          <w:rFonts w:ascii="Times New Roman" w:hAnsi="Times New Roman" w:cs="Times New Roman"/>
        </w:rPr>
        <w:t>.</w:t>
      </w:r>
      <w:r w:rsidR="00973F78">
        <w:rPr>
          <w:rStyle w:val="FootnoteReference"/>
          <w:rFonts w:ascii="Times New Roman" w:hAnsi="Times New Roman" w:cs="Times New Roman"/>
        </w:rPr>
        <w:footnoteReference w:id="112"/>
      </w:r>
      <w:r w:rsidR="001E0D7E" w:rsidRPr="001E0D7E">
        <w:rPr>
          <w:rFonts w:ascii="Times New Roman" w:hAnsi="Times New Roman" w:cs="Times New Roman"/>
        </w:rPr>
        <w:t xml:space="preserve"> and that they should all merit thereby [a knowledge of] the Torah. Thus the Rabbis </w:t>
      </w:r>
      <w:r w:rsidR="00973F78">
        <w:rPr>
          <w:rFonts w:ascii="Times New Roman" w:hAnsi="Times New Roman" w:cs="Times New Roman"/>
        </w:rPr>
        <w:t>have said in Midrash Rabbah:</w:t>
      </w:r>
      <w:r w:rsidR="00973F78">
        <w:rPr>
          <w:rStyle w:val="FootnoteReference"/>
          <w:rFonts w:ascii="Times New Roman" w:hAnsi="Times New Roman" w:cs="Times New Roman"/>
        </w:rPr>
        <w:footnoteReference w:id="113"/>
      </w:r>
      <w:r w:rsidR="001E0D7E" w:rsidRPr="001E0D7E">
        <w:rPr>
          <w:rFonts w:ascii="Times New Roman" w:hAnsi="Times New Roman" w:cs="Times New Roman"/>
        </w:rPr>
        <w:t xml:space="preserve"> </w:t>
      </w:r>
      <w:r w:rsidR="001E0D7E" w:rsidRPr="00973F78">
        <w:rPr>
          <w:rFonts w:ascii="Times New Roman" w:hAnsi="Times New Roman" w:cs="Times New Roman"/>
          <w:b/>
          <w:highlight w:val="yellow"/>
        </w:rPr>
        <w:t>"Why is it that with reference to</w:t>
      </w:r>
      <w:r w:rsidR="00973F78" w:rsidRPr="00973F78">
        <w:rPr>
          <w:rFonts w:ascii="Times New Roman" w:hAnsi="Times New Roman" w:cs="Times New Roman"/>
          <w:b/>
          <w:highlight w:val="yellow"/>
        </w:rPr>
        <w:t xml:space="preserve"> all the vessels it says, </w:t>
      </w:r>
      <w:r w:rsidR="00973F78" w:rsidRPr="00973F78">
        <w:rPr>
          <w:rFonts w:ascii="Times New Roman" w:hAnsi="Times New Roman" w:cs="Times New Roman"/>
          <w:b/>
          <w:i/>
          <w:highlight w:val="yellow"/>
        </w:rPr>
        <w:t>and you will</w:t>
      </w:r>
      <w:r w:rsidR="001E0D7E" w:rsidRPr="00973F78">
        <w:rPr>
          <w:rFonts w:ascii="Times New Roman" w:hAnsi="Times New Roman" w:cs="Times New Roman"/>
          <w:b/>
          <w:i/>
          <w:highlight w:val="yellow"/>
        </w:rPr>
        <w:t xml:space="preserve"> make</w:t>
      </w:r>
      <w:r w:rsidR="001E0D7E" w:rsidRPr="00973F78">
        <w:rPr>
          <w:rFonts w:ascii="Times New Roman" w:hAnsi="Times New Roman" w:cs="Times New Roman"/>
          <w:b/>
          <w:highlight w:val="yellow"/>
        </w:rPr>
        <w:t xml:space="preserve">, and in the case of the ark it says, </w:t>
      </w:r>
      <w:r w:rsidR="00973F78" w:rsidRPr="00973F78">
        <w:rPr>
          <w:rFonts w:ascii="Times New Roman" w:hAnsi="Times New Roman" w:cs="Times New Roman"/>
          <w:b/>
          <w:i/>
          <w:highlight w:val="yellow"/>
        </w:rPr>
        <w:t>and they wi</w:t>
      </w:r>
      <w:r w:rsidR="001E0D7E" w:rsidRPr="00973F78">
        <w:rPr>
          <w:rFonts w:ascii="Times New Roman" w:hAnsi="Times New Roman" w:cs="Times New Roman"/>
          <w:b/>
          <w:i/>
          <w:highlight w:val="yellow"/>
        </w:rPr>
        <w:t>ll make</w:t>
      </w:r>
      <w:r w:rsidR="001E0D7E" w:rsidRPr="00973F78">
        <w:rPr>
          <w:rFonts w:ascii="Times New Roman" w:hAnsi="Times New Roman" w:cs="Times New Roman"/>
          <w:b/>
          <w:highlight w:val="yellow"/>
        </w:rPr>
        <w:t>? Said Rabbi Yehudah the son of Rabbi Shalom: The Holy One, blessed be He, said, Let all the people come and engage themselves in the making of the ark, so that they should all merit [a knowledge of] the Torah." The "engaging themselves" of which the Rabbi speaks means that they should each offer one golden vessel [for the making of the ark, in addition to their general offering for the building of the Tabernacle], or that they should help Bezalel in some small way, or that they should have intent [of heart</w:t>
      </w:r>
      <w:r w:rsidR="00973F78" w:rsidRPr="00973F78">
        <w:rPr>
          <w:rFonts w:ascii="Times New Roman" w:hAnsi="Times New Roman" w:cs="Times New Roman"/>
          <w:b/>
          <w:highlight w:val="yellow"/>
        </w:rPr>
        <w:t xml:space="preserve"> in the making thereof]</w:t>
      </w:r>
      <w:r w:rsidR="001E0D7E" w:rsidRPr="00973F78">
        <w:rPr>
          <w:rFonts w:ascii="Times New Roman" w:hAnsi="Times New Roman" w:cs="Times New Roman"/>
          <w:b/>
          <w:highlight w:val="yellow"/>
        </w:rPr>
        <w:t>.</w:t>
      </w:r>
      <w:r w:rsidR="00973F78">
        <w:rPr>
          <w:rStyle w:val="FootnoteReference"/>
          <w:rFonts w:ascii="Times New Roman" w:hAnsi="Times New Roman" w:cs="Times New Roman"/>
          <w:b/>
          <w:highlight w:val="yellow"/>
        </w:rPr>
        <w:footnoteReference w:id="114"/>
      </w:r>
      <w:r w:rsidR="001E0D7E" w:rsidRPr="001E0D7E">
        <w:rPr>
          <w:rFonts w:ascii="Times New Roman" w:hAnsi="Times New Roman" w:cs="Times New Roman"/>
        </w:rPr>
        <w:t xml:space="preserve"> </w:t>
      </w:r>
    </w:p>
    <w:p w:rsidR="00973F78" w:rsidRDefault="00973F78"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973F78" w:rsidP="00DD3E6A">
      <w:pPr>
        <w:keepNext/>
        <w:widowControl w:val="0"/>
        <w:autoSpaceDE w:val="0"/>
        <w:autoSpaceDN w:val="0"/>
        <w:adjustRightInd w:val="0"/>
        <w:spacing w:after="0" w:line="240" w:lineRule="auto"/>
        <w:jc w:val="both"/>
        <w:rPr>
          <w:rFonts w:ascii="Times New Roman" w:hAnsi="Times New Roman" w:cs="Times New Roman"/>
        </w:rPr>
      </w:pPr>
      <w:r w:rsidRPr="00973F78">
        <w:rPr>
          <w:rFonts w:ascii="Times New Roman" w:hAnsi="Times New Roman" w:cs="Times New Roman"/>
          <w:b/>
        </w:rPr>
        <w:t>12. AND YOU WILL</w:t>
      </w:r>
      <w:r w:rsidR="001E0D7E" w:rsidRPr="00973F78">
        <w:rPr>
          <w:rFonts w:ascii="Times New Roman" w:hAnsi="Times New Roman" w:cs="Times New Roman"/>
          <w:b/>
        </w:rPr>
        <w:t xml:space="preserve"> CAST FOUR RINGS OF GOLD FOR IT, AND PUT THEM IN THE FOUR 'PA'AMOTHAV' (CORNERS THEREOF).</w:t>
      </w:r>
      <w:r w:rsidR="001E0D7E" w:rsidRPr="001E0D7E">
        <w:rPr>
          <w:rFonts w:ascii="Times New Roman" w:hAnsi="Times New Roman" w:cs="Times New Roman"/>
        </w:rPr>
        <w:t xml:space="preserve"> "The word </w:t>
      </w:r>
      <w:r w:rsidR="001E0D7E" w:rsidRPr="00973F78">
        <w:rPr>
          <w:rFonts w:ascii="Times New Roman" w:hAnsi="Times New Roman" w:cs="Times New Roman"/>
          <w:b/>
          <w:i/>
        </w:rPr>
        <w:t>pa'amothav</w:t>
      </w:r>
      <w:r w:rsidR="001E0D7E" w:rsidRPr="001E0D7E">
        <w:rPr>
          <w:rFonts w:ascii="Times New Roman" w:hAnsi="Times New Roman" w:cs="Times New Roman"/>
        </w:rPr>
        <w:t xml:space="preserve"> is to be understood as the Targum rendered it: </w:t>
      </w:r>
      <w:r w:rsidR="001E0D7E" w:rsidRPr="00973F78">
        <w:rPr>
          <w:rFonts w:ascii="Times New Roman" w:hAnsi="Times New Roman" w:cs="Times New Roman"/>
          <w:b/>
          <w:i/>
        </w:rPr>
        <w:t>'corners thereof.</w:t>
      </w:r>
      <w:r w:rsidR="001E0D7E" w:rsidRPr="001E0D7E">
        <w:rPr>
          <w:rFonts w:ascii="Times New Roman" w:hAnsi="Times New Roman" w:cs="Times New Roman"/>
        </w:rPr>
        <w:t xml:space="preserve">' It was on the upper corners near to the cover of the ark that the rings were placed. </w:t>
      </w:r>
      <w:r w:rsidR="001E0D7E" w:rsidRPr="00973F78">
        <w:rPr>
          <w:rFonts w:ascii="Times New Roman" w:hAnsi="Times New Roman" w:cs="Times New Roman"/>
          <w:b/>
          <w:i/>
        </w:rPr>
        <w:t>A</w:t>
      </w:r>
      <w:r w:rsidRPr="00973F78">
        <w:rPr>
          <w:rFonts w:ascii="Times New Roman" w:hAnsi="Times New Roman" w:cs="Times New Roman"/>
          <w:b/>
          <w:i/>
        </w:rPr>
        <w:t>nd two rings wi</w:t>
      </w:r>
      <w:r w:rsidR="001E0D7E" w:rsidRPr="00973F78">
        <w:rPr>
          <w:rFonts w:ascii="Times New Roman" w:hAnsi="Times New Roman" w:cs="Times New Roman"/>
          <w:b/>
          <w:i/>
        </w:rPr>
        <w:t>ll be on the one side of it, and two rings on the other side of it</w:t>
      </w:r>
      <w:r w:rsidR="001E0D7E" w:rsidRPr="001E0D7E">
        <w:rPr>
          <w:rFonts w:ascii="Times New Roman" w:hAnsi="Times New Roman" w:cs="Times New Roman"/>
        </w:rPr>
        <w:t>. These are the very four rings which are mentioned at the beginning of the verse, but here Scripture explains that two of these rings were placed on one side [and the other two on the other side]." Thus did Rashi explain, and he explained it well. But I do not know why Rashi wrote that "on the upper corners near to the cover" the rings were placed. For in that case, the weight [of the ark and the tables of law hanging down from the staves] would be very much heavier. Moreov</w:t>
      </w:r>
      <w:r>
        <w:rPr>
          <w:rFonts w:ascii="Times New Roman" w:hAnsi="Times New Roman" w:cs="Times New Roman"/>
        </w:rPr>
        <w:t xml:space="preserve">er, the respectful way is that </w:t>
      </w:r>
      <w:r w:rsidR="001E0D7E" w:rsidRPr="001E0D7E">
        <w:rPr>
          <w:rFonts w:ascii="Times New Roman" w:hAnsi="Times New Roman" w:cs="Times New Roman"/>
        </w:rPr>
        <w:t xml:space="preserve">the ark be lifted up, resting high upon </w:t>
      </w:r>
      <w:r>
        <w:rPr>
          <w:rFonts w:ascii="Times New Roman" w:hAnsi="Times New Roman" w:cs="Times New Roman"/>
        </w:rPr>
        <w:t>the shoulders of the priests</w:t>
      </w:r>
      <w:r>
        <w:rPr>
          <w:rStyle w:val="FootnoteReference"/>
          <w:rFonts w:ascii="Times New Roman" w:hAnsi="Times New Roman" w:cs="Times New Roman"/>
        </w:rPr>
        <w:footnoteReference w:id="115"/>
      </w:r>
      <w:r w:rsidR="001E0D7E" w:rsidRPr="001E0D7E">
        <w:rPr>
          <w:rFonts w:ascii="Times New Roman" w:hAnsi="Times New Roman" w:cs="Times New Roman"/>
        </w:rPr>
        <w:t xml:space="preserve"> [when carrying it] . </w:t>
      </w:r>
    </w:p>
    <w:p w:rsidR="00973F78" w:rsidRDefault="00973F78"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Rabbi Abraham ibn Ezra wrote: "I have searched in all Scripture and I have not found the term </w:t>
      </w:r>
      <w:r w:rsidRPr="00973F78">
        <w:rPr>
          <w:rFonts w:ascii="Times New Roman" w:hAnsi="Times New Roman" w:cs="Times New Roman"/>
          <w:b/>
          <w:i/>
        </w:rPr>
        <w:t>pa'am</w:t>
      </w:r>
      <w:r w:rsidRPr="001E0D7E">
        <w:rPr>
          <w:rFonts w:ascii="Times New Roman" w:hAnsi="Times New Roman" w:cs="Times New Roman"/>
        </w:rPr>
        <w:t xml:space="preserve"> to mean 'corner' b</w:t>
      </w:r>
      <w:r w:rsidR="00973F78">
        <w:rPr>
          <w:rFonts w:ascii="Times New Roman" w:hAnsi="Times New Roman" w:cs="Times New Roman"/>
        </w:rPr>
        <w:t xml:space="preserve">ut only 'foot.' Thus: </w:t>
      </w:r>
      <w:r w:rsidR="00973F78" w:rsidRPr="00973F78">
        <w:rPr>
          <w:rFonts w:ascii="Times New Roman" w:hAnsi="Times New Roman" w:cs="Times New Roman"/>
          <w:b/>
          <w:i/>
        </w:rPr>
        <w:t>How beauti</w:t>
      </w:r>
      <w:r w:rsidR="00973F78">
        <w:rPr>
          <w:rFonts w:ascii="Times New Roman" w:hAnsi="Times New Roman" w:cs="Times New Roman"/>
          <w:b/>
          <w:i/>
        </w:rPr>
        <w:t>ful are p'amayich' (</w:t>
      </w:r>
      <w:r w:rsidRPr="00973F78">
        <w:rPr>
          <w:rFonts w:ascii="Times New Roman" w:hAnsi="Times New Roman" w:cs="Times New Roman"/>
          <w:b/>
          <w:i/>
        </w:rPr>
        <w:t>y</w:t>
      </w:r>
      <w:r w:rsidR="00973F78">
        <w:rPr>
          <w:rFonts w:ascii="Times New Roman" w:hAnsi="Times New Roman" w:cs="Times New Roman"/>
          <w:b/>
          <w:i/>
        </w:rPr>
        <w:t>our</w:t>
      </w:r>
      <w:r w:rsidRPr="00973F78">
        <w:rPr>
          <w:rFonts w:ascii="Times New Roman" w:hAnsi="Times New Roman" w:cs="Times New Roman"/>
          <w:b/>
          <w:i/>
        </w:rPr>
        <w:t xml:space="preserve"> feet)</w:t>
      </w:r>
      <w:r w:rsidR="00973F78">
        <w:rPr>
          <w:rFonts w:ascii="Times New Roman" w:hAnsi="Times New Roman" w:cs="Times New Roman"/>
        </w:rPr>
        <w:t>;</w:t>
      </w:r>
      <w:r w:rsidR="00973F78">
        <w:rPr>
          <w:rStyle w:val="FootnoteReference"/>
          <w:rFonts w:ascii="Times New Roman" w:hAnsi="Times New Roman" w:cs="Times New Roman"/>
        </w:rPr>
        <w:footnoteReference w:id="116"/>
      </w:r>
      <w:r w:rsidRPr="001E0D7E">
        <w:rPr>
          <w:rFonts w:ascii="Times New Roman" w:hAnsi="Times New Roman" w:cs="Times New Roman"/>
        </w:rPr>
        <w:t xml:space="preserve"> </w:t>
      </w:r>
      <w:r w:rsidRPr="00E15C41">
        <w:rPr>
          <w:rFonts w:ascii="Times New Roman" w:hAnsi="Times New Roman" w:cs="Times New Roman"/>
          <w:b/>
          <w:i/>
        </w:rPr>
        <w:t>the feet of the poor, 'pa'amei' (the feet of) the needy</w:t>
      </w:r>
      <w:r w:rsidR="00E15C41">
        <w:rPr>
          <w:rFonts w:ascii="Times New Roman" w:hAnsi="Times New Roman" w:cs="Times New Roman"/>
        </w:rPr>
        <w:t>.</w:t>
      </w:r>
      <w:r w:rsidR="00E15C41">
        <w:rPr>
          <w:rStyle w:val="FootnoteReference"/>
          <w:rFonts w:ascii="Times New Roman" w:hAnsi="Times New Roman" w:cs="Times New Roman"/>
        </w:rPr>
        <w:footnoteReference w:id="117"/>
      </w:r>
      <w:r w:rsidRPr="001E0D7E">
        <w:rPr>
          <w:rFonts w:ascii="Times New Roman" w:hAnsi="Times New Roman" w:cs="Times New Roman"/>
        </w:rPr>
        <w:t xml:space="preserve"> Therefore I felt bound to explain that the ark had feet to it [upon which it rested]." And so Ibn Ezra explained the meaning of the verse to be that there were altog</w:t>
      </w:r>
      <w:r w:rsidR="00E15C41">
        <w:rPr>
          <w:rFonts w:ascii="Times New Roman" w:hAnsi="Times New Roman" w:cs="Times New Roman"/>
        </w:rPr>
        <w:t>ether eight rings, the four bottom ones</w:t>
      </w:r>
      <w:r w:rsidR="00E15C41">
        <w:rPr>
          <w:rStyle w:val="FootnoteReference"/>
          <w:rFonts w:ascii="Times New Roman" w:hAnsi="Times New Roman" w:cs="Times New Roman"/>
        </w:rPr>
        <w:footnoteReference w:id="118"/>
      </w:r>
      <w:r w:rsidRPr="001E0D7E">
        <w:rPr>
          <w:rFonts w:ascii="Times New Roman" w:hAnsi="Times New Roman" w:cs="Times New Roman"/>
        </w:rPr>
        <w:t xml:space="preserve"> being </w:t>
      </w:r>
      <w:r w:rsidRPr="001E0D7E">
        <w:rPr>
          <w:rFonts w:ascii="Times New Roman" w:hAnsi="Times New Roman" w:cs="Times New Roman"/>
        </w:rPr>
        <w:lastRenderedPageBreak/>
        <w:t xml:space="preserve">those through which the staves were inserted to carry the ark with, whilst the four upper rings were purely for ornamental purposes. His words are, however, not at all correct. For if, as he said, </w:t>
      </w:r>
      <w:r w:rsidRPr="00E15C41">
        <w:rPr>
          <w:rFonts w:ascii="Times New Roman" w:hAnsi="Times New Roman" w:cs="Times New Roman"/>
          <w:b/>
          <w:i/>
        </w:rPr>
        <w:t>pa'am</w:t>
      </w:r>
      <w:r w:rsidRPr="001E0D7E">
        <w:rPr>
          <w:rFonts w:ascii="Times New Roman" w:hAnsi="Times New Roman" w:cs="Times New Roman"/>
        </w:rPr>
        <w:t xml:space="preserve"> means foot, then Scripture is commanding that the rings should be in the lower corners upon which the ark rests, and these bottom corners are called "feet" because the Sacred Language adapts all forms according to the image of man. Thus it calls</w:t>
      </w:r>
      <w:r w:rsidR="00E15C41">
        <w:rPr>
          <w:rFonts w:ascii="Times New Roman" w:hAnsi="Times New Roman" w:cs="Times New Roman"/>
        </w:rPr>
        <w:t xml:space="preserve"> the upper part of any object </w:t>
      </w:r>
      <w:r w:rsidR="00E15C41" w:rsidRPr="00E15C41">
        <w:rPr>
          <w:rFonts w:ascii="Times New Roman" w:hAnsi="Times New Roman" w:cs="Times New Roman"/>
          <w:b/>
          <w:i/>
        </w:rPr>
        <w:t>ro</w:t>
      </w:r>
      <w:r w:rsidRPr="00E15C41">
        <w:rPr>
          <w:rFonts w:ascii="Times New Roman" w:hAnsi="Times New Roman" w:cs="Times New Roman"/>
          <w:b/>
          <w:i/>
        </w:rPr>
        <w:t>sh</w:t>
      </w:r>
      <w:r w:rsidRPr="001E0D7E">
        <w:rPr>
          <w:rFonts w:ascii="Times New Roman" w:hAnsi="Times New Roman" w:cs="Times New Roman"/>
        </w:rPr>
        <w:t xml:space="preserve"> (head), and the bottom part </w:t>
      </w:r>
      <w:r w:rsidRPr="00E15C41">
        <w:rPr>
          <w:rFonts w:ascii="Times New Roman" w:hAnsi="Times New Roman" w:cs="Times New Roman"/>
          <w:b/>
          <w:i/>
        </w:rPr>
        <w:t>regel</w:t>
      </w:r>
      <w:r w:rsidRPr="001E0D7E">
        <w:rPr>
          <w:rFonts w:ascii="Times New Roman" w:hAnsi="Times New Roman" w:cs="Times New Roman"/>
        </w:rPr>
        <w:t xml:space="preserve"> (foot). [Accordingly there is no need to say as did Ibn Ezra that the ark had feet to it upon wh</w:t>
      </w:r>
      <w:r w:rsidR="00E15C41">
        <w:rPr>
          <w:rFonts w:ascii="Times New Roman" w:hAnsi="Times New Roman" w:cs="Times New Roman"/>
        </w:rPr>
        <w:t xml:space="preserve">ich it rested, since Scripture </w:t>
      </w:r>
      <w:r w:rsidRPr="001E0D7E">
        <w:rPr>
          <w:rFonts w:ascii="Times New Roman" w:hAnsi="Times New Roman" w:cs="Times New Roman"/>
        </w:rPr>
        <w:t xml:space="preserve">calls the bottom corners "feet."] And this is indeed true, that the rings for the purpose of carriage were at the bottom corners, and the ark was thus lifted up above the staves, as I have explained above. </w:t>
      </w:r>
    </w:p>
    <w:p w:rsidR="00E15C41" w:rsidRPr="001E0D7E" w:rsidRDefault="00E15C41"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E15C41"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But In my opinio</w:t>
      </w:r>
      <w:r w:rsidR="001E0D7E" w:rsidRPr="001E0D7E">
        <w:rPr>
          <w:rFonts w:ascii="Times New Roman" w:hAnsi="Times New Roman" w:cs="Times New Roman"/>
        </w:rPr>
        <w:t xml:space="preserve">n </w:t>
      </w:r>
      <w:r w:rsidR="001E0D7E" w:rsidRPr="00E15C41">
        <w:rPr>
          <w:rFonts w:ascii="Times New Roman" w:hAnsi="Times New Roman" w:cs="Times New Roman"/>
          <w:b/>
          <w:i/>
        </w:rPr>
        <w:t>pa'am</w:t>
      </w:r>
      <w:r w:rsidR="001E0D7E" w:rsidRPr="001E0D7E">
        <w:rPr>
          <w:rFonts w:ascii="Times New Roman" w:hAnsi="Times New Roman" w:cs="Times New Roman"/>
        </w:rPr>
        <w:t xml:space="preserve"> does not mean "foot" but is a term meaning "step." </w:t>
      </w:r>
      <w:r w:rsidR="001E0D7E" w:rsidRPr="00E15C41">
        <w:rPr>
          <w:rFonts w:ascii="Times New Roman" w:hAnsi="Times New Roman" w:cs="Times New Roman"/>
          <w:b/>
          <w:i/>
        </w:rPr>
        <w:t>How beautiful are 'p'amayich'</w:t>
      </w:r>
      <w:r>
        <w:rPr>
          <w:rStyle w:val="FootnoteReference"/>
          <w:rFonts w:ascii="Times New Roman" w:hAnsi="Times New Roman" w:cs="Times New Roman"/>
          <w:b/>
          <w:i/>
        </w:rPr>
        <w:footnoteReference w:id="119"/>
      </w:r>
      <w:r w:rsidR="001E0D7E" w:rsidRPr="001E0D7E">
        <w:rPr>
          <w:rFonts w:ascii="Times New Roman" w:hAnsi="Times New Roman" w:cs="Times New Roman"/>
        </w:rPr>
        <w:t xml:space="preserve"> - </w:t>
      </w:r>
      <w:r w:rsidR="001E0D7E" w:rsidRPr="00E15C41">
        <w:rPr>
          <w:rFonts w:ascii="Times New Roman" w:hAnsi="Times New Roman" w:cs="Times New Roman"/>
          <w:b/>
          <w:i/>
        </w:rPr>
        <w:t>your steps</w:t>
      </w:r>
      <w:r w:rsidR="001E0D7E" w:rsidRPr="001E0D7E">
        <w:rPr>
          <w:rFonts w:ascii="Times New Roman" w:hAnsi="Times New Roman" w:cs="Times New Roman"/>
        </w:rPr>
        <w:t xml:space="preserve">. This usage is similar </w:t>
      </w:r>
      <w:r w:rsidR="00105B77">
        <w:rPr>
          <w:rFonts w:ascii="Times New Roman" w:hAnsi="Times New Roman" w:cs="Times New Roman"/>
        </w:rPr>
        <w:t>to the phrase in the Talmud:</w:t>
      </w:r>
      <w:r w:rsidR="00105B77">
        <w:rPr>
          <w:rStyle w:val="FootnoteReference"/>
          <w:rFonts w:ascii="Times New Roman" w:hAnsi="Times New Roman" w:cs="Times New Roman"/>
        </w:rPr>
        <w:footnoteReference w:id="120"/>
      </w:r>
      <w:r w:rsidR="001E0D7E" w:rsidRPr="001E0D7E">
        <w:rPr>
          <w:rFonts w:ascii="Times New Roman" w:hAnsi="Times New Roman" w:cs="Times New Roman"/>
        </w:rPr>
        <w:t xml:space="preserve"> "</w:t>
      </w:r>
      <w:r w:rsidR="001E0D7E" w:rsidRPr="00105B77">
        <w:rPr>
          <w:rFonts w:ascii="Times New Roman" w:hAnsi="Times New Roman" w:cs="Times New Roman"/>
          <w:b/>
          <w:i/>
        </w:rPr>
        <w:t>How beautiful are the steps of this maiden</w:t>
      </w:r>
      <w:r w:rsidR="001E0D7E" w:rsidRPr="001E0D7E">
        <w:rPr>
          <w:rFonts w:ascii="Times New Roman" w:hAnsi="Times New Roman" w:cs="Times New Roman"/>
        </w:rPr>
        <w:t xml:space="preserve">." Similarly: </w:t>
      </w:r>
      <w:r w:rsidR="001E0D7E" w:rsidRPr="00105B77">
        <w:rPr>
          <w:rFonts w:ascii="Times New Roman" w:hAnsi="Times New Roman" w:cs="Times New Roman"/>
          <w:b/>
          <w:i/>
        </w:rPr>
        <w:t>why tarry 'pa'amei' (the steps of) his chariots?</w:t>
      </w:r>
      <w:r w:rsidR="00BD7C7C">
        <w:rPr>
          <w:rStyle w:val="FootnoteReference"/>
          <w:rFonts w:ascii="Times New Roman" w:hAnsi="Times New Roman" w:cs="Times New Roman"/>
          <w:b/>
          <w:i/>
        </w:rPr>
        <w:footnoteReference w:id="121"/>
      </w:r>
      <w:r w:rsidR="001E0D7E" w:rsidRPr="001E0D7E">
        <w:rPr>
          <w:rFonts w:ascii="Times New Roman" w:hAnsi="Times New Roman" w:cs="Times New Roman"/>
        </w:rPr>
        <w:t xml:space="preserve"> The word </w:t>
      </w:r>
      <w:r w:rsidR="001E0D7E" w:rsidRPr="00BD7C7C">
        <w:rPr>
          <w:rFonts w:ascii="Times New Roman" w:hAnsi="Times New Roman" w:cs="Times New Roman"/>
          <w:b/>
          <w:i/>
        </w:rPr>
        <w:t>pa'amo</w:t>
      </w:r>
      <w:r w:rsidR="00BD7C7C" w:rsidRPr="00BD7C7C">
        <w:rPr>
          <w:rFonts w:ascii="Times New Roman" w:hAnsi="Times New Roman" w:cs="Times New Roman"/>
          <w:b/>
          <w:i/>
        </w:rPr>
        <w:t>thav</w:t>
      </w:r>
      <w:r w:rsidR="001E0D7E" w:rsidRPr="001E0D7E">
        <w:rPr>
          <w:rFonts w:ascii="Times New Roman" w:hAnsi="Times New Roman" w:cs="Times New Roman"/>
        </w:rPr>
        <w:t xml:space="preserve"> here is Scripture's reference</w:t>
      </w:r>
      <w:r w:rsidR="00BD7C7C">
        <w:rPr>
          <w:rFonts w:ascii="Times New Roman" w:hAnsi="Times New Roman" w:cs="Times New Roman"/>
        </w:rPr>
        <w:t xml:space="preserve"> to the steps of the priests</w:t>
      </w:r>
      <w:r w:rsidR="00BD7C7C">
        <w:rPr>
          <w:rStyle w:val="FootnoteReference"/>
          <w:rFonts w:ascii="Times New Roman" w:hAnsi="Times New Roman" w:cs="Times New Roman"/>
        </w:rPr>
        <w:footnoteReference w:id="122"/>
      </w:r>
      <w:r w:rsidR="001E0D7E" w:rsidRPr="001E0D7E">
        <w:rPr>
          <w:rFonts w:ascii="Times New Roman" w:hAnsi="Times New Roman" w:cs="Times New Roman"/>
        </w:rPr>
        <w:t xml:space="preserve"> that carry the ark, thus hinting at two things: that the rings be in the corners right at the bottom, near the seat of the ark, and that the whole length of the ark should interpose between the two rings. For, assuming that the leng</w:t>
      </w:r>
      <w:r w:rsidR="00BD7C7C">
        <w:rPr>
          <w:rFonts w:ascii="Times New Roman" w:hAnsi="Times New Roman" w:cs="Times New Roman"/>
        </w:rPr>
        <w:t>th of the ark was placed in an e</w:t>
      </w:r>
      <w:r w:rsidR="001E0D7E" w:rsidRPr="001E0D7E">
        <w:rPr>
          <w:rFonts w:ascii="Times New Roman" w:hAnsi="Times New Roman" w:cs="Times New Roman"/>
        </w:rPr>
        <w:t>ast-west position, then there were two rings on its north side, one at the eastern head and one at the western, and likewise two rings on the south side of the ark [similarly placed], and the steps of the priests moved between the rings with their faces towards one another. In t</w:t>
      </w:r>
      <w:r w:rsidR="00BD7C7C">
        <w:rPr>
          <w:rFonts w:ascii="Times New Roman" w:hAnsi="Times New Roman" w:cs="Times New Roman"/>
        </w:rPr>
        <w:t>he Mishnah of the Tabernacle</w:t>
      </w:r>
      <w:r w:rsidR="00BD7C7C">
        <w:rPr>
          <w:rStyle w:val="FootnoteReference"/>
          <w:rFonts w:ascii="Times New Roman" w:hAnsi="Times New Roman" w:cs="Times New Roman"/>
        </w:rPr>
        <w:footnoteReference w:id="123"/>
      </w:r>
      <w:r w:rsidR="001E0D7E" w:rsidRPr="001E0D7E">
        <w:rPr>
          <w:rFonts w:ascii="Times New Roman" w:hAnsi="Times New Roman" w:cs="Times New Roman"/>
        </w:rPr>
        <w:t xml:space="preserve"> we have learned: "There were four gold rings affixed in the ark, two to the north thereof and two to the south, and in them the staves were inserted and were never moved therefrom etc." </w:t>
      </w:r>
    </w:p>
    <w:p w:rsidR="00BD7C7C" w:rsidRPr="001E0D7E" w:rsidRDefault="00BD7C7C"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BD7C7C" w:rsidP="00DD3E6A">
      <w:pPr>
        <w:keepNext/>
        <w:widowControl w:val="0"/>
        <w:autoSpaceDE w:val="0"/>
        <w:autoSpaceDN w:val="0"/>
        <w:adjustRightInd w:val="0"/>
        <w:spacing w:after="0" w:line="240" w:lineRule="auto"/>
        <w:jc w:val="both"/>
        <w:rPr>
          <w:rFonts w:ascii="Times New Roman" w:hAnsi="Times New Roman" w:cs="Times New Roman"/>
        </w:rPr>
      </w:pPr>
      <w:r w:rsidRPr="00BD7C7C">
        <w:rPr>
          <w:rFonts w:ascii="Times New Roman" w:hAnsi="Times New Roman" w:cs="Times New Roman"/>
          <w:b/>
        </w:rPr>
        <w:t>21. AND IN THE ARK YOU WILL PUT THE TESTIMONY THAT I WILL GIVE YOU</w:t>
      </w:r>
      <w:r w:rsidR="001E0D7E" w:rsidRPr="00BD7C7C">
        <w:rPr>
          <w:rFonts w:ascii="Times New Roman" w:hAnsi="Times New Roman" w:cs="Times New Roman"/>
          <w:b/>
        </w:rPr>
        <w:t>.</w:t>
      </w:r>
      <w:r w:rsidR="001E0D7E" w:rsidRPr="001E0D7E">
        <w:rPr>
          <w:rFonts w:ascii="Times New Roman" w:hAnsi="Times New Roman" w:cs="Times New Roman"/>
        </w:rPr>
        <w:t xml:space="preserve"> "I do not know why this is repeated, f</w:t>
      </w:r>
      <w:r>
        <w:rPr>
          <w:rFonts w:ascii="Times New Roman" w:hAnsi="Times New Roman" w:cs="Times New Roman"/>
        </w:rPr>
        <w:t xml:space="preserve">or it has already been stated [in Verse 16], </w:t>
      </w:r>
      <w:r w:rsidRPr="00BD7C7C">
        <w:rPr>
          <w:rFonts w:ascii="Times New Roman" w:hAnsi="Times New Roman" w:cs="Times New Roman"/>
          <w:b/>
          <w:i/>
        </w:rPr>
        <w:t>And you will</w:t>
      </w:r>
      <w:r w:rsidR="001E0D7E" w:rsidRPr="00BD7C7C">
        <w:rPr>
          <w:rFonts w:ascii="Times New Roman" w:hAnsi="Times New Roman" w:cs="Times New Roman"/>
          <w:b/>
          <w:i/>
        </w:rPr>
        <w:t xml:space="preserve"> put into the ar</w:t>
      </w:r>
      <w:r w:rsidRPr="00BD7C7C">
        <w:rPr>
          <w:rFonts w:ascii="Times New Roman" w:hAnsi="Times New Roman" w:cs="Times New Roman"/>
          <w:b/>
          <w:i/>
        </w:rPr>
        <w:t>k the Testimony which I will give you</w:t>
      </w:r>
      <w:r w:rsidR="001E0D7E" w:rsidRPr="00BD7C7C">
        <w:rPr>
          <w:rFonts w:ascii="Times New Roman" w:hAnsi="Times New Roman" w:cs="Times New Roman"/>
          <w:b/>
          <w:i/>
        </w:rPr>
        <w:t xml:space="preserve">? </w:t>
      </w:r>
      <w:r>
        <w:rPr>
          <w:rFonts w:ascii="Times New Roman" w:hAnsi="Times New Roman" w:cs="Times New Roman"/>
        </w:rPr>
        <w:t xml:space="preserve">One </w:t>
      </w:r>
      <w:r w:rsidR="001E0D7E" w:rsidRPr="001E0D7E">
        <w:rPr>
          <w:rFonts w:ascii="Times New Roman" w:hAnsi="Times New Roman" w:cs="Times New Roman"/>
        </w:rPr>
        <w:t>may answer that it intends to teach us that while the ark was still by itself, without its cover, he should first place the Testimony into it and then place the c</w:t>
      </w:r>
      <w:r>
        <w:rPr>
          <w:rFonts w:ascii="Times New Roman" w:hAnsi="Times New Roman" w:cs="Times New Roman"/>
        </w:rPr>
        <w:t>over on it [for the first time]</w:t>
      </w:r>
      <w:r w:rsidR="001E0D7E" w:rsidRPr="001E0D7E">
        <w:rPr>
          <w:rFonts w:ascii="Times New Roman" w:hAnsi="Times New Roman" w:cs="Times New Roman"/>
        </w:rPr>
        <w:t xml:space="preserve">. Thus we find also when Moses set up the Tabernacle that Scripture says, </w:t>
      </w:r>
      <w:r w:rsidR="001E0D7E" w:rsidRPr="00BD7C7C">
        <w:rPr>
          <w:rFonts w:ascii="Times New Roman" w:hAnsi="Times New Roman" w:cs="Times New Roman"/>
          <w:b/>
          <w:i/>
        </w:rPr>
        <w:t>And he put the Testimony into the ark</w:t>
      </w:r>
      <w:r>
        <w:rPr>
          <w:rFonts w:ascii="Times New Roman" w:hAnsi="Times New Roman" w:cs="Times New Roman"/>
        </w:rPr>
        <w:t>,</w:t>
      </w:r>
      <w:r>
        <w:rPr>
          <w:rStyle w:val="FootnoteReference"/>
          <w:rFonts w:ascii="Times New Roman" w:hAnsi="Times New Roman" w:cs="Times New Roman"/>
        </w:rPr>
        <w:footnoteReference w:id="124"/>
      </w:r>
      <w:r>
        <w:rPr>
          <w:rFonts w:ascii="Times New Roman" w:hAnsi="Times New Roman" w:cs="Times New Roman"/>
        </w:rPr>
        <w:t xml:space="preserve"> and after that it says,</w:t>
      </w:r>
      <w:r>
        <w:rPr>
          <w:rStyle w:val="FootnoteReference"/>
          <w:rFonts w:ascii="Times New Roman" w:hAnsi="Times New Roman" w:cs="Times New Roman"/>
        </w:rPr>
        <w:footnoteReference w:id="125"/>
      </w:r>
      <w:r w:rsidR="001E0D7E" w:rsidRPr="001E0D7E">
        <w:rPr>
          <w:rFonts w:ascii="Times New Roman" w:hAnsi="Times New Roman" w:cs="Times New Roman"/>
        </w:rPr>
        <w:t xml:space="preserve"> </w:t>
      </w:r>
      <w:r w:rsidR="001E0D7E" w:rsidRPr="00BD7C7C">
        <w:rPr>
          <w:rFonts w:ascii="Times New Roman" w:hAnsi="Times New Roman" w:cs="Times New Roman"/>
          <w:b/>
          <w:i/>
        </w:rPr>
        <w:t>and he put the cover of the ark above</w:t>
      </w:r>
      <w:r w:rsidR="001E0D7E" w:rsidRPr="001E0D7E">
        <w:rPr>
          <w:rFonts w:ascii="Times New Roman" w:hAnsi="Times New Roman" w:cs="Times New Roman"/>
        </w:rPr>
        <w:t xml:space="preserve">." This is Rashi's language. </w:t>
      </w:r>
    </w:p>
    <w:p w:rsidR="00BD7C7C" w:rsidRPr="001E0D7E" w:rsidRDefault="00BD7C7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But if this be a command [as Rashi has it], the sense thereof would rather seem to be that after he puts the cover on the ark as G-d had commanded, [he should then remove the cover and] put the Testimony into the ark, for the term </w:t>
      </w:r>
      <w:r w:rsidRPr="00CE254B">
        <w:rPr>
          <w:rFonts w:ascii="Times New Roman" w:hAnsi="Times New Roman" w:cs="Times New Roman"/>
          <w:b/>
          <w:i/>
        </w:rPr>
        <w:t>"ark"</w:t>
      </w:r>
      <w:r w:rsidRPr="001E0D7E">
        <w:rPr>
          <w:rFonts w:ascii="Times New Roman" w:hAnsi="Times New Roman" w:cs="Times New Roman"/>
        </w:rPr>
        <w:t xml:space="preserve"> applies also when there is a cover on it. Moreover, one can also ask why did Scripture repeat the phrase </w:t>
      </w:r>
      <w:r w:rsidRPr="00CE254B">
        <w:rPr>
          <w:rFonts w:ascii="Times New Roman" w:hAnsi="Times New Roman" w:cs="Times New Roman"/>
          <w:b/>
          <w:i/>
        </w:rPr>
        <w:t>from between the two cherubim which are upon the ark of the Testimony</w:t>
      </w:r>
      <w:r w:rsidR="00CE254B">
        <w:rPr>
          <w:rFonts w:ascii="Times New Roman" w:hAnsi="Times New Roman" w:cs="Times New Roman"/>
        </w:rPr>
        <w:t>,</w:t>
      </w:r>
      <w:r w:rsidR="00CE254B">
        <w:rPr>
          <w:rStyle w:val="FootnoteReference"/>
          <w:rFonts w:ascii="Times New Roman" w:hAnsi="Times New Roman" w:cs="Times New Roman"/>
        </w:rPr>
        <w:footnoteReference w:id="126"/>
      </w:r>
      <w:r w:rsidRPr="001E0D7E">
        <w:rPr>
          <w:rFonts w:ascii="Times New Roman" w:hAnsi="Times New Roman" w:cs="Times New Roman"/>
        </w:rPr>
        <w:t xml:space="preserve"> when it is known already from the preceding verses that the cherubim are upon the ark of Testimony? And what need is there to explain this again, seeing that He has already stated, </w:t>
      </w:r>
      <w:r w:rsidRPr="00CE254B">
        <w:rPr>
          <w:rFonts w:ascii="Times New Roman" w:hAnsi="Times New Roman" w:cs="Times New Roman"/>
          <w:b/>
          <w:i/>
        </w:rPr>
        <w:t>from above the ark-cover, from between the two cherubim</w:t>
      </w:r>
      <w:r w:rsidR="00CE254B">
        <w:rPr>
          <w:rFonts w:ascii="Times New Roman" w:hAnsi="Times New Roman" w:cs="Times New Roman"/>
        </w:rPr>
        <w:t>?</w:t>
      </w:r>
      <w:r w:rsidR="00CE254B">
        <w:rPr>
          <w:rStyle w:val="FootnoteReference"/>
          <w:rFonts w:ascii="Times New Roman" w:hAnsi="Times New Roman" w:cs="Times New Roman"/>
        </w:rPr>
        <w:footnoteReference w:id="127"/>
      </w:r>
      <w:r w:rsidRPr="001E0D7E">
        <w:rPr>
          <w:rFonts w:ascii="Times New Roman" w:hAnsi="Times New Roman" w:cs="Times New Roman"/>
        </w:rPr>
        <w:t xml:space="preserve"> But the explanation thereof is as follows: Because He had</w:t>
      </w:r>
      <w:r w:rsidR="00CE254B">
        <w:rPr>
          <w:rFonts w:ascii="Times New Roman" w:hAnsi="Times New Roman" w:cs="Times New Roman"/>
        </w:rPr>
        <w:t xml:space="preserve"> commanded that the cherubim wi</w:t>
      </w:r>
      <w:r w:rsidRPr="001E0D7E">
        <w:rPr>
          <w:rFonts w:ascii="Times New Roman" w:hAnsi="Times New Roman" w:cs="Times New Roman"/>
        </w:rPr>
        <w:t>ll spr</w:t>
      </w:r>
      <w:r w:rsidR="00CE254B">
        <w:rPr>
          <w:rFonts w:ascii="Times New Roman" w:hAnsi="Times New Roman" w:cs="Times New Roman"/>
        </w:rPr>
        <w:t>ead out their wings on high,</w:t>
      </w:r>
      <w:r w:rsidR="00CE254B">
        <w:rPr>
          <w:rStyle w:val="FootnoteReference"/>
          <w:rFonts w:ascii="Times New Roman" w:hAnsi="Times New Roman" w:cs="Times New Roman"/>
        </w:rPr>
        <w:footnoteReference w:id="128"/>
      </w:r>
      <w:r w:rsidRPr="001E0D7E">
        <w:rPr>
          <w:rFonts w:ascii="Times New Roman" w:hAnsi="Times New Roman" w:cs="Times New Roman"/>
        </w:rPr>
        <w:t xml:space="preserve"> but had not said why they should be made altogether, and what function they should serve in the Tabernacle, and why they should be in that for</w:t>
      </w:r>
      <w:r w:rsidR="00CE254B">
        <w:rPr>
          <w:rFonts w:ascii="Times New Roman" w:hAnsi="Times New Roman" w:cs="Times New Roman"/>
        </w:rPr>
        <w:t xml:space="preserve">m, therefore He now said, </w:t>
      </w:r>
      <w:r w:rsidR="00CE254B" w:rsidRPr="00CE254B">
        <w:rPr>
          <w:rFonts w:ascii="Times New Roman" w:hAnsi="Times New Roman" w:cs="Times New Roman"/>
          <w:b/>
          <w:i/>
        </w:rPr>
        <w:t>and you will</w:t>
      </w:r>
      <w:r w:rsidRPr="00CE254B">
        <w:rPr>
          <w:rFonts w:ascii="Times New Roman" w:hAnsi="Times New Roman" w:cs="Times New Roman"/>
          <w:b/>
          <w:i/>
        </w:rPr>
        <w:t xml:space="preserve"> put the ark-cover with the cherubim</w:t>
      </w:r>
      <w:r w:rsidRPr="001E0D7E">
        <w:rPr>
          <w:rFonts w:ascii="Times New Roman" w:hAnsi="Times New Roman" w:cs="Times New Roman"/>
        </w:rPr>
        <w:t xml:space="preserve">, for they are all one, </w:t>
      </w:r>
      <w:r w:rsidRPr="00CE254B">
        <w:rPr>
          <w:rFonts w:ascii="Times New Roman" w:hAnsi="Times New Roman" w:cs="Times New Roman"/>
          <w:b/>
          <w:i/>
        </w:rPr>
        <w:t>above upo</w:t>
      </w:r>
      <w:r w:rsidR="00CE254B" w:rsidRPr="00CE254B">
        <w:rPr>
          <w:rFonts w:ascii="Times New Roman" w:hAnsi="Times New Roman" w:cs="Times New Roman"/>
          <w:b/>
          <w:i/>
        </w:rPr>
        <w:t>n the ark</w:t>
      </w:r>
      <w:r w:rsidR="00CE254B">
        <w:rPr>
          <w:rFonts w:ascii="Times New Roman" w:hAnsi="Times New Roman" w:cs="Times New Roman"/>
        </w:rPr>
        <w:t xml:space="preserve">, because </w:t>
      </w:r>
      <w:r w:rsidR="00CE254B" w:rsidRPr="00CE254B">
        <w:rPr>
          <w:rFonts w:ascii="Times New Roman" w:hAnsi="Times New Roman" w:cs="Times New Roman"/>
          <w:b/>
          <w:i/>
        </w:rPr>
        <w:t>in the ark you will</w:t>
      </w:r>
      <w:r w:rsidRPr="00CE254B">
        <w:rPr>
          <w:rFonts w:ascii="Times New Roman" w:hAnsi="Times New Roman" w:cs="Times New Roman"/>
          <w:b/>
          <w:i/>
        </w:rPr>
        <w:t xml:space="preserve"> pu</w:t>
      </w:r>
      <w:r w:rsidR="00CE254B" w:rsidRPr="00CE254B">
        <w:rPr>
          <w:rFonts w:ascii="Times New Roman" w:hAnsi="Times New Roman" w:cs="Times New Roman"/>
          <w:b/>
          <w:i/>
        </w:rPr>
        <w:t xml:space="preserve">t the Testimony that I will give </w:t>
      </w:r>
      <w:r w:rsidR="00CE254B" w:rsidRPr="00CE254B">
        <w:rPr>
          <w:rFonts w:ascii="Times New Roman" w:hAnsi="Times New Roman" w:cs="Times New Roman"/>
          <w:b/>
          <w:i/>
        </w:rPr>
        <w:lastRenderedPageBreak/>
        <w:t>you</w:t>
      </w:r>
      <w:r w:rsidRPr="001E0D7E">
        <w:rPr>
          <w:rFonts w:ascii="Times New Roman" w:hAnsi="Times New Roman" w:cs="Times New Roman"/>
        </w:rPr>
        <w:t>, so that there be for Me a Throne of Glory,</w:t>
      </w:r>
      <w:r w:rsidR="00CE254B">
        <w:rPr>
          <w:rFonts w:ascii="Times New Roman" w:hAnsi="Times New Roman" w:cs="Times New Roman"/>
        </w:rPr>
        <w:t xml:space="preserve"> </w:t>
      </w:r>
      <w:r w:rsidR="00CE254B" w:rsidRPr="00CE254B">
        <w:rPr>
          <w:rFonts w:ascii="Times New Roman" w:hAnsi="Times New Roman" w:cs="Times New Roman"/>
          <w:b/>
          <w:i/>
        </w:rPr>
        <w:t>for there will I meet with you</w:t>
      </w:r>
      <w:r w:rsidRPr="00CE254B">
        <w:rPr>
          <w:rFonts w:ascii="Times New Roman" w:hAnsi="Times New Roman" w:cs="Times New Roman"/>
          <w:b/>
          <w:i/>
        </w:rPr>
        <w:t xml:space="preserve"> and I will cause My Glory to dwell upon </w:t>
      </w:r>
      <w:r w:rsidR="00CE254B">
        <w:rPr>
          <w:rFonts w:ascii="Times New Roman" w:hAnsi="Times New Roman" w:cs="Times New Roman"/>
          <w:b/>
          <w:i/>
        </w:rPr>
        <w:t>them, and I will speak with you</w:t>
      </w:r>
      <w:r w:rsidRPr="00CE254B">
        <w:rPr>
          <w:rFonts w:ascii="Times New Roman" w:hAnsi="Times New Roman" w:cs="Times New Roman"/>
          <w:b/>
          <w:i/>
        </w:rPr>
        <w:t xml:space="preserve"> from above the ark-cover</w:t>
      </w:r>
      <w:r w:rsidRPr="001E0D7E">
        <w:rPr>
          <w:rFonts w:ascii="Times New Roman" w:hAnsi="Times New Roman" w:cs="Times New Roman"/>
        </w:rPr>
        <w:t xml:space="preserve">, </w:t>
      </w:r>
      <w:r w:rsidRPr="00CE254B">
        <w:rPr>
          <w:rFonts w:ascii="Times New Roman" w:hAnsi="Times New Roman" w:cs="Times New Roman"/>
          <w:b/>
          <w:i/>
        </w:rPr>
        <w:t>from between the two cherubim</w:t>
      </w:r>
      <w:r w:rsidRPr="001E0D7E">
        <w:rPr>
          <w:rFonts w:ascii="Times New Roman" w:hAnsi="Times New Roman" w:cs="Times New Roman"/>
        </w:rPr>
        <w:t xml:space="preserve"> because it is </w:t>
      </w:r>
      <w:r w:rsidRPr="00CE254B">
        <w:rPr>
          <w:rFonts w:ascii="Times New Roman" w:hAnsi="Times New Roman" w:cs="Times New Roman"/>
          <w:b/>
          <w:i/>
        </w:rPr>
        <w:t>upon the ark of the testimony</w:t>
      </w:r>
      <w:r w:rsidR="00CE254B">
        <w:rPr>
          <w:rFonts w:ascii="Times New Roman" w:hAnsi="Times New Roman" w:cs="Times New Roman"/>
        </w:rPr>
        <w:t>.</w:t>
      </w:r>
      <w:r w:rsidR="00CE254B">
        <w:rPr>
          <w:rStyle w:val="FootnoteReference"/>
          <w:rFonts w:ascii="Times New Roman" w:hAnsi="Times New Roman" w:cs="Times New Roman"/>
        </w:rPr>
        <w:footnoteReference w:id="129"/>
      </w:r>
      <w:r w:rsidRPr="001E0D7E">
        <w:rPr>
          <w:rFonts w:ascii="Times New Roman" w:hAnsi="Times New Roman" w:cs="Times New Roman"/>
        </w:rPr>
        <w:t xml:space="preserve"> </w:t>
      </w:r>
      <w:r w:rsidRPr="00CE254B">
        <w:rPr>
          <w:rFonts w:ascii="Times New Roman" w:hAnsi="Times New Roman" w:cs="Times New Roman"/>
          <w:b/>
          <w:highlight w:val="yellow"/>
        </w:rPr>
        <w:t xml:space="preserve">It is thus identical with the Divine Chariot which the prophet Ezekiel saw, of which he said, </w:t>
      </w:r>
      <w:r w:rsidRPr="00CE254B">
        <w:rPr>
          <w:rFonts w:ascii="Times New Roman" w:hAnsi="Times New Roman" w:cs="Times New Roman"/>
          <w:b/>
          <w:i/>
          <w:highlight w:val="yellow"/>
        </w:rPr>
        <w:t>This is the living creature that I saw under the G-d of Israel by the river Chebar; and I knew that they were cherubim</w:t>
      </w:r>
      <w:r w:rsidR="00CE254B">
        <w:rPr>
          <w:rFonts w:ascii="Times New Roman" w:hAnsi="Times New Roman" w:cs="Times New Roman"/>
        </w:rPr>
        <w:t>.</w:t>
      </w:r>
      <w:r w:rsidR="00CE254B">
        <w:rPr>
          <w:rStyle w:val="FootnoteReference"/>
          <w:rFonts w:ascii="Times New Roman" w:hAnsi="Times New Roman" w:cs="Times New Roman"/>
        </w:rPr>
        <w:footnoteReference w:id="130"/>
      </w:r>
      <w:r w:rsidRPr="001E0D7E">
        <w:rPr>
          <w:rFonts w:ascii="Times New Roman" w:hAnsi="Times New Roman" w:cs="Times New Roman"/>
        </w:rPr>
        <w:t xml:space="preserve"> This is</w:t>
      </w:r>
      <w:r w:rsidR="00CE254B">
        <w:rPr>
          <w:rFonts w:ascii="Times New Roman" w:hAnsi="Times New Roman" w:cs="Times New Roman"/>
        </w:rPr>
        <w:t xml:space="preserve"> why He is called </w:t>
      </w:r>
      <w:r w:rsidR="00CE254B" w:rsidRPr="00CE254B">
        <w:rPr>
          <w:rFonts w:ascii="Times New Roman" w:hAnsi="Times New Roman" w:cs="Times New Roman"/>
          <w:b/>
          <w:i/>
        </w:rPr>
        <w:t>He Who sits</w:t>
      </w:r>
      <w:r w:rsidRPr="00CE254B">
        <w:rPr>
          <w:rFonts w:ascii="Times New Roman" w:hAnsi="Times New Roman" w:cs="Times New Roman"/>
          <w:b/>
          <w:i/>
        </w:rPr>
        <w:t xml:space="preserve"> upon the cherubim</w:t>
      </w:r>
      <w:r w:rsidR="00CE254B">
        <w:rPr>
          <w:rFonts w:ascii="Times New Roman" w:hAnsi="Times New Roman" w:cs="Times New Roman"/>
        </w:rPr>
        <w:t>,</w:t>
      </w:r>
      <w:r w:rsidR="00CE254B">
        <w:rPr>
          <w:rStyle w:val="FootnoteReference"/>
          <w:rFonts w:ascii="Times New Roman" w:hAnsi="Times New Roman" w:cs="Times New Roman"/>
        </w:rPr>
        <w:footnoteReference w:id="131"/>
      </w:r>
      <w:r w:rsidRPr="001E0D7E">
        <w:rPr>
          <w:rFonts w:ascii="Times New Roman" w:hAnsi="Times New Roman" w:cs="Times New Roman"/>
        </w:rPr>
        <w:t xml:space="preserve"> for they spread out their wings on high in order</w:t>
      </w:r>
      <w:r w:rsidR="00CE254B">
        <w:rPr>
          <w:rFonts w:ascii="Times New Roman" w:hAnsi="Times New Roman" w:cs="Times New Roman"/>
        </w:rPr>
        <w:t xml:space="preserve"> to teach us that they are the </w:t>
      </w:r>
      <w:r w:rsidRPr="001E0D7E">
        <w:rPr>
          <w:rFonts w:ascii="Times New Roman" w:hAnsi="Times New Roman" w:cs="Times New Roman"/>
        </w:rPr>
        <w:t xml:space="preserve">Chariot who carry the Glory, just as it is said, </w:t>
      </w:r>
      <w:r w:rsidRPr="00CE254B">
        <w:rPr>
          <w:rFonts w:ascii="Times New Roman" w:hAnsi="Times New Roman" w:cs="Times New Roman"/>
          <w:b/>
          <w:i/>
        </w:rPr>
        <w:t>and gold for the pattern of the chariot, even the cherubim, that spread out their wings, and covered the ark of the covenant of the Eternal</w:t>
      </w:r>
      <w:r w:rsidR="00CE254B">
        <w:rPr>
          <w:rFonts w:ascii="Times New Roman" w:hAnsi="Times New Roman" w:cs="Times New Roman"/>
        </w:rPr>
        <w:t>,</w:t>
      </w:r>
      <w:r w:rsidR="00CE254B">
        <w:rPr>
          <w:rStyle w:val="FootnoteReference"/>
          <w:rFonts w:ascii="Times New Roman" w:hAnsi="Times New Roman" w:cs="Times New Roman"/>
        </w:rPr>
        <w:footnoteReference w:id="132"/>
      </w:r>
      <w:r w:rsidRPr="001E0D7E">
        <w:rPr>
          <w:rFonts w:ascii="Times New Roman" w:hAnsi="Times New Roman" w:cs="Times New Roman"/>
        </w:rPr>
        <w:t xml:space="preserve"> as I have mentioned. </w:t>
      </w:r>
    </w:p>
    <w:p w:rsidR="00BA36F6" w:rsidRDefault="00BA36F6"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BA36F6"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In the opinion of our Rabbis</w:t>
      </w:r>
      <w:r>
        <w:rPr>
          <w:rStyle w:val="FootnoteReference"/>
          <w:rFonts w:ascii="Times New Roman" w:hAnsi="Times New Roman" w:cs="Times New Roman"/>
        </w:rPr>
        <w:footnoteReference w:id="133"/>
      </w:r>
      <w:r w:rsidR="001E0D7E" w:rsidRPr="001E0D7E">
        <w:rPr>
          <w:rFonts w:ascii="Times New Roman" w:hAnsi="Times New Roman" w:cs="Times New Roman"/>
        </w:rPr>
        <w:t xml:space="preserve"> the cherubim had the forms of a human being, the word being of the Aramaic language which calls a lad </w:t>
      </w:r>
      <w:r w:rsidR="001E0D7E" w:rsidRPr="00BA36F6">
        <w:rPr>
          <w:rFonts w:ascii="Times New Roman" w:hAnsi="Times New Roman" w:cs="Times New Roman"/>
          <w:b/>
          <w:i/>
        </w:rPr>
        <w:t>ravya</w:t>
      </w:r>
      <w:r w:rsidR="001E0D7E" w:rsidRPr="001E0D7E">
        <w:rPr>
          <w:rFonts w:ascii="Times New Roman" w:hAnsi="Times New Roman" w:cs="Times New Roman"/>
        </w:rPr>
        <w:t xml:space="preserve">. In that case the letter </w:t>
      </w:r>
      <w:r w:rsidR="001E0D7E" w:rsidRPr="00BA36F6">
        <w:rPr>
          <w:rFonts w:ascii="Times New Roman" w:hAnsi="Times New Roman" w:cs="Times New Roman"/>
          <w:b/>
          <w:i/>
        </w:rPr>
        <w:t>kaf</w:t>
      </w:r>
      <w:r w:rsidR="001E0D7E" w:rsidRPr="001E0D7E">
        <w:rPr>
          <w:rFonts w:ascii="Times New Roman" w:hAnsi="Times New Roman" w:cs="Times New Roman"/>
        </w:rPr>
        <w:t xml:space="preserve"> in the word </w:t>
      </w:r>
      <w:r w:rsidR="001E0D7E" w:rsidRPr="00BA36F6">
        <w:rPr>
          <w:rFonts w:ascii="Times New Roman" w:hAnsi="Times New Roman" w:cs="Times New Roman"/>
          <w:b/>
          <w:i/>
        </w:rPr>
        <w:t>k'rubim (cherubim)</w:t>
      </w:r>
      <w:r w:rsidR="001E0D7E" w:rsidRPr="001E0D7E">
        <w:rPr>
          <w:rFonts w:ascii="Times New Roman" w:hAnsi="Times New Roman" w:cs="Times New Roman"/>
        </w:rPr>
        <w:t xml:space="preserve"> is not part of the root of the word, but merely serves in a comparative function [meaning "as lads"], the name indicating their substance. If you will further contemplate as to why their faces</w:t>
      </w:r>
      <w:r>
        <w:rPr>
          <w:rFonts w:ascii="Times New Roman" w:hAnsi="Times New Roman" w:cs="Times New Roman"/>
        </w:rPr>
        <w:t xml:space="preserve"> were turned one to another,</w:t>
      </w:r>
      <w:r>
        <w:rPr>
          <w:rStyle w:val="FootnoteReference"/>
          <w:rFonts w:ascii="Times New Roman" w:hAnsi="Times New Roman" w:cs="Times New Roman"/>
        </w:rPr>
        <w:footnoteReference w:id="134"/>
      </w:r>
      <w:r w:rsidR="001E0D7E" w:rsidRPr="001E0D7E">
        <w:rPr>
          <w:rFonts w:ascii="Times New Roman" w:hAnsi="Times New Roman" w:cs="Times New Roman"/>
        </w:rPr>
        <w:t xml:space="preserve"> and w</w:t>
      </w:r>
      <w:r>
        <w:rPr>
          <w:rFonts w:ascii="Times New Roman" w:hAnsi="Times New Roman" w:cs="Times New Roman"/>
        </w:rPr>
        <w:t>hy they were of beaten work,</w:t>
      </w:r>
      <w:r>
        <w:rPr>
          <w:rStyle w:val="FootnoteReference"/>
          <w:rFonts w:ascii="Times New Roman" w:hAnsi="Times New Roman" w:cs="Times New Roman"/>
        </w:rPr>
        <w:footnoteReference w:id="135"/>
      </w:r>
      <w:r w:rsidR="001E0D7E" w:rsidRPr="001E0D7E">
        <w:rPr>
          <w:rFonts w:ascii="Times New Roman" w:hAnsi="Times New Roman" w:cs="Times New Roman"/>
        </w:rPr>
        <w:t xml:space="preserve"> you will be able to know that it was proper for them that they be spread</w:t>
      </w:r>
      <w:r>
        <w:rPr>
          <w:rFonts w:ascii="Times New Roman" w:hAnsi="Times New Roman" w:cs="Times New Roman"/>
        </w:rPr>
        <w:t>ing out their wings on high,</w:t>
      </w:r>
      <w:r w:rsidR="001E0D7E" w:rsidRPr="001E0D7E">
        <w:rPr>
          <w:rFonts w:ascii="Times New Roman" w:hAnsi="Times New Roman" w:cs="Times New Roman"/>
        </w:rPr>
        <w:t xml:space="preserve"> for they are the throne of the Supreme One, sheltering the Testimony, </w:t>
      </w:r>
      <w:r>
        <w:rPr>
          <w:rFonts w:ascii="Times New Roman" w:hAnsi="Times New Roman" w:cs="Times New Roman"/>
        </w:rPr>
        <w:t>which is the writing of G-d.</w:t>
      </w:r>
      <w:r>
        <w:rPr>
          <w:rStyle w:val="FootnoteReference"/>
          <w:rFonts w:ascii="Times New Roman" w:hAnsi="Times New Roman" w:cs="Times New Roman"/>
        </w:rPr>
        <w:footnoteReference w:id="136"/>
      </w:r>
      <w:r w:rsidR="001E0D7E" w:rsidRPr="001E0D7E">
        <w:rPr>
          <w:rFonts w:ascii="Times New Roman" w:hAnsi="Times New Roman" w:cs="Times New Roman"/>
        </w:rPr>
        <w:t xml:space="preserve"> This is the meaning of the expression, </w:t>
      </w:r>
      <w:r w:rsidR="001E0D7E" w:rsidRPr="00BA36F6">
        <w:rPr>
          <w:rFonts w:ascii="Times New Roman" w:hAnsi="Times New Roman" w:cs="Times New Roman"/>
          <w:b/>
          <w:i/>
        </w:rPr>
        <w:t>the pattern of the chariot</w:t>
      </w:r>
      <w:r>
        <w:rPr>
          <w:rFonts w:ascii="Times New Roman" w:hAnsi="Times New Roman" w:cs="Times New Roman"/>
        </w:rPr>
        <w:t>,</w:t>
      </w:r>
      <w:r>
        <w:rPr>
          <w:rStyle w:val="FootnoteReference"/>
          <w:rFonts w:ascii="Times New Roman" w:hAnsi="Times New Roman" w:cs="Times New Roman"/>
        </w:rPr>
        <w:footnoteReference w:id="137"/>
      </w:r>
      <w:r w:rsidR="001E0D7E" w:rsidRPr="001E0D7E">
        <w:rPr>
          <w:rFonts w:ascii="Times New Roman" w:hAnsi="Times New Roman" w:cs="Times New Roman"/>
        </w:rPr>
        <w:t xml:space="preserve"> for the cherubim which Ezekiel saw carrying the Glory are the pattern of the cherubim [on high], these being the </w:t>
      </w:r>
      <w:r w:rsidR="001E0D7E" w:rsidRPr="00BA36F6">
        <w:rPr>
          <w:rFonts w:ascii="Times New Roman" w:hAnsi="Times New Roman" w:cs="Times New Roman"/>
          <w:b/>
          <w:i/>
        </w:rPr>
        <w:t>Glory</w:t>
      </w:r>
      <w:r w:rsidR="001E0D7E" w:rsidRPr="001E0D7E">
        <w:rPr>
          <w:rFonts w:ascii="Times New Roman" w:hAnsi="Times New Roman" w:cs="Times New Roman"/>
        </w:rPr>
        <w:t xml:space="preserve"> and the </w:t>
      </w:r>
      <w:r w:rsidR="001E0D7E" w:rsidRPr="00BA36F6">
        <w:rPr>
          <w:rFonts w:ascii="Times New Roman" w:hAnsi="Times New Roman" w:cs="Times New Roman"/>
          <w:b/>
          <w:i/>
        </w:rPr>
        <w:t>tipheret</w:t>
      </w:r>
      <w:r w:rsidR="001E0D7E" w:rsidRPr="001E0D7E">
        <w:rPr>
          <w:rFonts w:ascii="Times New Roman" w:hAnsi="Times New Roman" w:cs="Times New Roman"/>
        </w:rPr>
        <w:t xml:space="preserve"> (beauty); and the cherubim which were in the Tabernacle and in the Sanctuary were of a likeness to them, </w:t>
      </w:r>
      <w:r w:rsidR="001E0D7E" w:rsidRPr="00BA36F6">
        <w:rPr>
          <w:rFonts w:ascii="Times New Roman" w:hAnsi="Times New Roman" w:cs="Times New Roman"/>
          <w:b/>
          <w:i/>
        </w:rPr>
        <w:t>for o</w:t>
      </w:r>
      <w:r w:rsidRPr="00BA36F6">
        <w:rPr>
          <w:rFonts w:ascii="Times New Roman" w:hAnsi="Times New Roman" w:cs="Times New Roman"/>
          <w:b/>
          <w:i/>
        </w:rPr>
        <w:t>ne higher than the high watches</w:t>
      </w:r>
      <w:r w:rsidR="001E0D7E" w:rsidRPr="00BA36F6">
        <w:rPr>
          <w:rFonts w:ascii="Times New Roman" w:hAnsi="Times New Roman" w:cs="Times New Roman"/>
          <w:b/>
          <w:i/>
        </w:rPr>
        <w:t>, and there are higher than they</w:t>
      </w:r>
      <w:r>
        <w:rPr>
          <w:rFonts w:ascii="Times New Roman" w:hAnsi="Times New Roman" w:cs="Times New Roman"/>
        </w:rPr>
        <w:t>.</w:t>
      </w:r>
      <w:r>
        <w:rPr>
          <w:rStyle w:val="FootnoteReference"/>
          <w:rFonts w:ascii="Times New Roman" w:hAnsi="Times New Roman" w:cs="Times New Roman"/>
        </w:rPr>
        <w:footnoteReference w:id="138"/>
      </w:r>
      <w:r w:rsidR="001E0D7E" w:rsidRPr="001E0D7E">
        <w:rPr>
          <w:rFonts w:ascii="Times New Roman" w:hAnsi="Times New Roman" w:cs="Times New Roman"/>
        </w:rPr>
        <w:t xml:space="preserve"> And this is the meaning of </w:t>
      </w:r>
      <w:r w:rsidR="001E0D7E" w:rsidRPr="00BA36F6">
        <w:rPr>
          <w:rFonts w:ascii="Times New Roman" w:hAnsi="Times New Roman" w:cs="Times New Roman"/>
          <w:b/>
          <w:i/>
        </w:rPr>
        <w:t>and I knew</w:t>
      </w:r>
      <w:r>
        <w:rPr>
          <w:rStyle w:val="FootnoteReference"/>
          <w:rFonts w:ascii="Times New Roman" w:hAnsi="Times New Roman" w:cs="Times New Roman"/>
          <w:b/>
          <w:i/>
        </w:rPr>
        <w:footnoteReference w:id="139"/>
      </w:r>
      <w:r w:rsidR="001E0D7E" w:rsidRPr="001E0D7E">
        <w:rPr>
          <w:rFonts w:ascii="Times New Roman" w:hAnsi="Times New Roman" w:cs="Times New Roman"/>
        </w:rPr>
        <w:t xml:space="preserve"> [and not "and I saw"], for Ezekiel saw one and knew the other [on high]. This is why he said </w:t>
      </w:r>
      <w:r w:rsidR="001E0D7E" w:rsidRPr="00BA36F6">
        <w:rPr>
          <w:rFonts w:ascii="Times New Roman" w:hAnsi="Times New Roman" w:cs="Times New Roman"/>
          <w:b/>
        </w:rPr>
        <w:t>"they"</w:t>
      </w:r>
      <w:r>
        <w:rPr>
          <w:rFonts w:ascii="Times New Roman" w:hAnsi="Times New Roman" w:cs="Times New Roman"/>
        </w:rPr>
        <w:t xml:space="preserve"> [</w:t>
      </w:r>
      <w:r w:rsidR="001E0D7E" w:rsidRPr="00BA36F6">
        <w:rPr>
          <w:rFonts w:ascii="Times New Roman" w:hAnsi="Times New Roman" w:cs="Times New Roman"/>
          <w:b/>
          <w:i/>
        </w:rPr>
        <w:t>and I knew that 'they' were cherubim</w:t>
      </w:r>
      <w:r w:rsidR="001E0D7E" w:rsidRPr="001E0D7E">
        <w:rPr>
          <w:rFonts w:ascii="Times New Roman" w:hAnsi="Times New Roman" w:cs="Times New Roman"/>
        </w:rPr>
        <w:t xml:space="preserve">]. The student learned in the mysteries of the Cabala will understand. </w:t>
      </w:r>
    </w:p>
    <w:p w:rsidR="00BA36F6" w:rsidRDefault="00BA36F6"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BA36F6">
        <w:rPr>
          <w:rFonts w:ascii="Times New Roman" w:hAnsi="Times New Roman" w:cs="Times New Roman"/>
          <w:b/>
        </w:rPr>
        <w:t>24. A CROWN OF GOLD ROUND ABOUT.</w:t>
      </w:r>
      <w:r w:rsidRPr="001E0D7E">
        <w:rPr>
          <w:rFonts w:ascii="Times New Roman" w:hAnsi="Times New Roman" w:cs="Times New Roman"/>
        </w:rPr>
        <w:t xml:space="preserve"> "This is a symbol of the crown of royalty, for the table represents wealth and promin</w:t>
      </w:r>
      <w:r w:rsidR="00BA36F6">
        <w:rPr>
          <w:rFonts w:ascii="Times New Roman" w:hAnsi="Times New Roman" w:cs="Times New Roman"/>
        </w:rPr>
        <w:t>ence, just as the Rabbis say</w:t>
      </w:r>
      <w:r w:rsidR="00BA36F6">
        <w:rPr>
          <w:rStyle w:val="FootnoteReference"/>
          <w:rFonts w:ascii="Times New Roman" w:hAnsi="Times New Roman" w:cs="Times New Roman"/>
        </w:rPr>
        <w:footnoteReference w:id="140"/>
      </w:r>
      <w:r w:rsidRPr="001E0D7E">
        <w:rPr>
          <w:rFonts w:ascii="Times New Roman" w:hAnsi="Times New Roman" w:cs="Times New Roman"/>
        </w:rPr>
        <w:t xml:space="preserve"> </w:t>
      </w:r>
      <w:r w:rsidRPr="00BA36F6">
        <w:rPr>
          <w:rFonts w:ascii="Times New Roman" w:hAnsi="Times New Roman" w:cs="Times New Roman"/>
          <w:b/>
        </w:rPr>
        <w:t>'the royal table</w:t>
      </w:r>
      <w:r w:rsidRPr="001E0D7E">
        <w:rPr>
          <w:rFonts w:ascii="Times New Roman" w:hAnsi="Times New Roman" w:cs="Times New Roman"/>
        </w:rPr>
        <w:t>.' " This is Rashi's language. And this explanation is indeed the truth, for in this lies the secret of the table [in the Tabernacle]. For since the time that the world came into exi</w:t>
      </w:r>
      <w:r w:rsidR="00032C08">
        <w:rPr>
          <w:rFonts w:ascii="Times New Roman" w:hAnsi="Times New Roman" w:cs="Times New Roman"/>
        </w:rPr>
        <w:t xml:space="preserve">stence, G-d's blessing did not </w:t>
      </w:r>
      <w:r w:rsidRPr="001E0D7E">
        <w:rPr>
          <w:rFonts w:ascii="Times New Roman" w:hAnsi="Times New Roman" w:cs="Times New Roman"/>
        </w:rPr>
        <w:t xml:space="preserve">create something from nothing; instead, the world follows its natural course, for it is written, </w:t>
      </w:r>
      <w:r w:rsidRPr="00032C08">
        <w:rPr>
          <w:rFonts w:ascii="Times New Roman" w:hAnsi="Times New Roman" w:cs="Times New Roman"/>
          <w:b/>
          <w:i/>
        </w:rPr>
        <w:t>and G-d saw every thing that He had made, and behold, it was very good</w:t>
      </w:r>
      <w:r w:rsidR="00032C08">
        <w:rPr>
          <w:rFonts w:ascii="Times New Roman" w:hAnsi="Times New Roman" w:cs="Times New Roman"/>
        </w:rPr>
        <w:t>.</w:t>
      </w:r>
      <w:r w:rsidR="00032C08">
        <w:rPr>
          <w:rStyle w:val="FootnoteReference"/>
          <w:rFonts w:ascii="Times New Roman" w:hAnsi="Times New Roman" w:cs="Times New Roman"/>
        </w:rPr>
        <w:footnoteReference w:id="141"/>
      </w:r>
      <w:r w:rsidRPr="001E0D7E">
        <w:rPr>
          <w:rFonts w:ascii="Times New Roman" w:hAnsi="Times New Roman" w:cs="Times New Roman"/>
        </w:rPr>
        <w:t xml:space="preserve"> But</w:t>
      </w:r>
      <w:r w:rsidR="00032C08">
        <w:rPr>
          <w:rFonts w:ascii="Times New Roman" w:hAnsi="Times New Roman" w:cs="Times New Roman"/>
        </w:rPr>
        <w:t xml:space="preserve"> when the root of the matter</w:t>
      </w:r>
      <w:r w:rsidR="00032C08">
        <w:rPr>
          <w:rStyle w:val="FootnoteReference"/>
          <w:rFonts w:ascii="Times New Roman" w:hAnsi="Times New Roman" w:cs="Times New Roman"/>
        </w:rPr>
        <w:footnoteReference w:id="142"/>
      </w:r>
      <w:r w:rsidRPr="001E0D7E">
        <w:rPr>
          <w:rFonts w:ascii="Times New Roman" w:hAnsi="Times New Roman" w:cs="Times New Roman"/>
        </w:rPr>
        <w:t xml:space="preserve"> already exists, the blessing descends upon it and increases it, just as Elisha said, </w:t>
      </w:r>
      <w:r w:rsidR="00032C08">
        <w:rPr>
          <w:rFonts w:ascii="Times New Roman" w:hAnsi="Times New Roman" w:cs="Times New Roman"/>
          <w:b/>
          <w:i/>
        </w:rPr>
        <w:t>tell me; what have y</w:t>
      </w:r>
      <w:r w:rsidRPr="00032C08">
        <w:rPr>
          <w:rFonts w:ascii="Times New Roman" w:hAnsi="Times New Roman" w:cs="Times New Roman"/>
          <w:b/>
          <w:i/>
        </w:rPr>
        <w:t>ou in the house</w:t>
      </w:r>
      <w:r w:rsidR="00032C08">
        <w:rPr>
          <w:rFonts w:ascii="Times New Roman" w:hAnsi="Times New Roman" w:cs="Times New Roman"/>
        </w:rPr>
        <w:t>?</w:t>
      </w:r>
      <w:r w:rsidR="00032C08">
        <w:rPr>
          <w:rStyle w:val="FootnoteReference"/>
          <w:rFonts w:ascii="Times New Roman" w:hAnsi="Times New Roman" w:cs="Times New Roman"/>
        </w:rPr>
        <w:footnoteReference w:id="143"/>
      </w:r>
      <w:r w:rsidRPr="001E0D7E">
        <w:rPr>
          <w:rFonts w:ascii="Times New Roman" w:hAnsi="Times New Roman" w:cs="Times New Roman"/>
        </w:rPr>
        <w:t xml:space="preserve"> and then the blessing came upon the pot of oil that she already had, and she fi</w:t>
      </w:r>
      <w:r w:rsidR="00032C08">
        <w:rPr>
          <w:rFonts w:ascii="Times New Roman" w:hAnsi="Times New Roman" w:cs="Times New Roman"/>
        </w:rPr>
        <w:t>lled all the vessels from it.</w:t>
      </w:r>
      <w:r w:rsidR="00032C08">
        <w:rPr>
          <w:rStyle w:val="FootnoteReference"/>
          <w:rFonts w:ascii="Times New Roman" w:hAnsi="Times New Roman" w:cs="Times New Roman"/>
        </w:rPr>
        <w:footnoteReference w:id="144"/>
      </w:r>
      <w:r w:rsidRPr="001E0D7E">
        <w:rPr>
          <w:rFonts w:ascii="Times New Roman" w:hAnsi="Times New Roman" w:cs="Times New Roman"/>
        </w:rPr>
        <w:t xml:space="preserve"> And in the case of Elijah it is said, </w:t>
      </w:r>
      <w:r w:rsidRPr="00032C08">
        <w:rPr>
          <w:rFonts w:ascii="Times New Roman" w:hAnsi="Times New Roman" w:cs="Times New Roman"/>
          <w:b/>
          <w:i/>
        </w:rPr>
        <w:t>The jar of meal was not spent, neither did the cruse of oil fail</w:t>
      </w:r>
      <w:r w:rsidR="00032C08">
        <w:rPr>
          <w:rFonts w:ascii="Times New Roman" w:hAnsi="Times New Roman" w:cs="Times New Roman"/>
        </w:rPr>
        <w:t>.</w:t>
      </w:r>
      <w:r w:rsidR="00032C08">
        <w:rPr>
          <w:rStyle w:val="FootnoteReference"/>
          <w:rFonts w:ascii="Times New Roman" w:hAnsi="Times New Roman" w:cs="Times New Roman"/>
        </w:rPr>
        <w:footnoteReference w:id="145"/>
      </w:r>
      <w:r w:rsidRPr="001E0D7E">
        <w:rPr>
          <w:rFonts w:ascii="Times New Roman" w:hAnsi="Times New Roman" w:cs="Times New Roman"/>
        </w:rPr>
        <w:t xml:space="preserve"> And so also was the case with the showbread on the table; upon it rested the blessing, and from it came abundance to all Israel. Tha</w:t>
      </w:r>
      <w:r w:rsidR="00032C08">
        <w:rPr>
          <w:rFonts w:ascii="Times New Roman" w:hAnsi="Times New Roman" w:cs="Times New Roman"/>
        </w:rPr>
        <w:t>t is why the Rabbis have said:</w:t>
      </w:r>
      <w:r w:rsidR="00032C08">
        <w:rPr>
          <w:rStyle w:val="FootnoteReference"/>
          <w:rFonts w:ascii="Times New Roman" w:hAnsi="Times New Roman" w:cs="Times New Roman"/>
        </w:rPr>
        <w:footnoteReference w:id="146"/>
      </w:r>
      <w:r w:rsidRPr="001E0D7E">
        <w:rPr>
          <w:rFonts w:ascii="Times New Roman" w:hAnsi="Times New Roman" w:cs="Times New Roman"/>
        </w:rPr>
        <w:t xml:space="preserve"> "Every priest who received even only as much as the size of a bean [of the showbread] ate it and was satisfied." </w:t>
      </w: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 </w:t>
      </w:r>
    </w:p>
    <w:p w:rsidR="001E0D7E" w:rsidRPr="001E0D7E" w:rsidRDefault="00032C08"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29. </w:t>
      </w:r>
      <w:r w:rsidR="001E0D7E" w:rsidRPr="001E0D7E">
        <w:rPr>
          <w:rFonts w:ascii="Times New Roman" w:hAnsi="Times New Roman" w:cs="Times New Roman"/>
        </w:rPr>
        <w:t xml:space="preserve">AND </w:t>
      </w:r>
      <w:r>
        <w:rPr>
          <w:rFonts w:ascii="Times New Roman" w:hAnsi="Times New Roman" w:cs="Times New Roman"/>
        </w:rPr>
        <w:t xml:space="preserve">YOU WILL </w:t>
      </w:r>
      <w:r w:rsidRPr="00032C08">
        <w:rPr>
          <w:rFonts w:ascii="Times New Roman" w:hAnsi="Times New Roman" w:cs="Times New Roman"/>
        </w:rPr>
        <w:t xml:space="preserve">MAKE </w:t>
      </w:r>
      <w:r w:rsidRPr="00032C08">
        <w:rPr>
          <w:rFonts w:ascii="Times New Roman" w:hAnsi="Times New Roman" w:cs="Times New Roman"/>
        </w:rPr>
        <w:tab/>
        <w:t>'KE'AROTHAV</w:t>
      </w:r>
      <w:r>
        <w:rPr>
          <w:rFonts w:ascii="Times New Roman" w:hAnsi="Times New Roman" w:cs="Times New Roman"/>
        </w:rPr>
        <w:t xml:space="preserve"> </w:t>
      </w:r>
      <w:r w:rsidR="001E0D7E" w:rsidRPr="001E0D7E">
        <w:rPr>
          <w:rFonts w:ascii="Times New Roman" w:hAnsi="Times New Roman" w:cs="Times New Roman"/>
        </w:rPr>
        <w:t xml:space="preserve">VEKAPOTHAV </w:t>
      </w:r>
      <w:r w:rsidRPr="00032C08">
        <w:rPr>
          <w:rFonts w:ascii="Times New Roman" w:hAnsi="Times New Roman" w:cs="Times New Roman"/>
        </w:rPr>
        <w:t>UKSOTHAV UMENAKIYOTHAV.'</w:t>
      </w:r>
      <w:r>
        <w:rPr>
          <w:rFonts w:ascii="Times New Roman" w:hAnsi="Times New Roman" w:cs="Times New Roman"/>
        </w:rPr>
        <w:t xml:space="preserve"> </w:t>
      </w:r>
      <w:r w:rsidRPr="00032C08">
        <w:rPr>
          <w:rFonts w:ascii="Times New Roman" w:hAnsi="Times New Roman" w:cs="Times New Roman"/>
        </w:rPr>
        <w:t>Rashi</w:t>
      </w:r>
      <w:r>
        <w:rPr>
          <w:rFonts w:ascii="Times New Roman" w:hAnsi="Times New Roman" w:cs="Times New Roman"/>
        </w:rPr>
        <w:t xml:space="preserve"> </w:t>
      </w:r>
      <w:r w:rsidR="001E0D7E" w:rsidRPr="001E0D7E">
        <w:rPr>
          <w:rFonts w:ascii="Times New Roman" w:hAnsi="Times New Roman" w:cs="Times New Roman"/>
        </w:rPr>
        <w:t>explained: "</w:t>
      </w:r>
      <w:r w:rsidR="001E0D7E" w:rsidRPr="00032C08">
        <w:rPr>
          <w:rFonts w:ascii="Times New Roman" w:hAnsi="Times New Roman" w:cs="Times New Roman"/>
          <w:b/>
          <w:i/>
        </w:rPr>
        <w:t>Ke 'arothav</w:t>
      </w:r>
      <w:r w:rsidR="001E0D7E" w:rsidRPr="001E0D7E">
        <w:rPr>
          <w:rFonts w:ascii="Times New Roman" w:hAnsi="Times New Roman" w:cs="Times New Roman"/>
        </w:rPr>
        <w:t xml:space="preserve"> are the forms [the </w:t>
      </w:r>
      <w:r w:rsidRPr="001E0D7E">
        <w:rPr>
          <w:rFonts w:ascii="Times New Roman" w:hAnsi="Times New Roman" w:cs="Times New Roman"/>
        </w:rPr>
        <w:t>molds</w:t>
      </w:r>
      <w:r w:rsidR="001E0D7E" w:rsidRPr="001E0D7E">
        <w:rPr>
          <w:rFonts w:ascii="Times New Roman" w:hAnsi="Times New Roman" w:cs="Times New Roman"/>
        </w:rPr>
        <w:t xml:space="preserve"> that were made</w:t>
      </w:r>
      <w:r>
        <w:rPr>
          <w:rFonts w:ascii="Times New Roman" w:hAnsi="Times New Roman" w:cs="Times New Roman"/>
        </w:rPr>
        <w:t xml:space="preserve"> to fit the shape of the bread]</w:t>
      </w:r>
      <w:r w:rsidR="001E0D7E" w:rsidRPr="001E0D7E">
        <w:rPr>
          <w:rFonts w:ascii="Times New Roman" w:hAnsi="Times New Roman" w:cs="Times New Roman"/>
        </w:rPr>
        <w:t xml:space="preserve">; </w:t>
      </w:r>
      <w:r w:rsidR="001E0D7E" w:rsidRPr="00032C08">
        <w:rPr>
          <w:rFonts w:ascii="Times New Roman" w:hAnsi="Times New Roman" w:cs="Times New Roman"/>
          <w:b/>
          <w:i/>
        </w:rPr>
        <w:t>vekapothav</w:t>
      </w:r>
      <w:r w:rsidR="001E0D7E" w:rsidRPr="001E0D7E">
        <w:rPr>
          <w:rFonts w:ascii="Times New Roman" w:hAnsi="Times New Roman" w:cs="Times New Roman"/>
        </w:rPr>
        <w:t xml:space="preserve"> are </w:t>
      </w:r>
      <w:r w:rsidR="001E0D7E" w:rsidRPr="001E0D7E">
        <w:rPr>
          <w:rFonts w:ascii="Times New Roman" w:hAnsi="Times New Roman" w:cs="Times New Roman"/>
        </w:rPr>
        <w:lastRenderedPageBreak/>
        <w:t>spoons i</w:t>
      </w:r>
      <w:r>
        <w:rPr>
          <w:rFonts w:ascii="Times New Roman" w:hAnsi="Times New Roman" w:cs="Times New Roman"/>
        </w:rPr>
        <w:t>n which the incense was put;</w:t>
      </w:r>
      <w:r>
        <w:rPr>
          <w:rStyle w:val="FootnoteReference"/>
          <w:rFonts w:ascii="Times New Roman" w:hAnsi="Times New Roman" w:cs="Times New Roman"/>
        </w:rPr>
        <w:footnoteReference w:id="147"/>
      </w:r>
      <w:r w:rsidR="001E0D7E" w:rsidRPr="001E0D7E">
        <w:rPr>
          <w:rFonts w:ascii="Times New Roman" w:hAnsi="Times New Roman" w:cs="Times New Roman"/>
        </w:rPr>
        <w:t xml:space="preserve"> </w:t>
      </w:r>
      <w:r w:rsidR="001E0D7E" w:rsidRPr="00032C08">
        <w:rPr>
          <w:rFonts w:ascii="Times New Roman" w:hAnsi="Times New Roman" w:cs="Times New Roman"/>
          <w:b/>
          <w:i/>
        </w:rPr>
        <w:t>uksothav</w:t>
      </w:r>
      <w:r w:rsidR="001E0D7E" w:rsidRPr="001E0D7E">
        <w:rPr>
          <w:rFonts w:ascii="Times New Roman" w:hAnsi="Times New Roman" w:cs="Times New Roman"/>
        </w:rPr>
        <w:t xml:space="preserve"> are rods in the shape of halves of hollow canes [which were put between one loaf and another so that they would not become </w:t>
      </w:r>
      <w:r w:rsidRPr="001E0D7E">
        <w:rPr>
          <w:rFonts w:ascii="Times New Roman" w:hAnsi="Times New Roman" w:cs="Times New Roman"/>
        </w:rPr>
        <w:t>moldy</w:t>
      </w:r>
      <w:r w:rsidR="001E0D7E" w:rsidRPr="001E0D7E">
        <w:rPr>
          <w:rFonts w:ascii="Times New Roman" w:hAnsi="Times New Roman" w:cs="Times New Roman"/>
        </w:rPr>
        <w:t xml:space="preserve">]; </w:t>
      </w:r>
      <w:r w:rsidR="001E0D7E" w:rsidRPr="00032C08">
        <w:rPr>
          <w:rFonts w:ascii="Times New Roman" w:hAnsi="Times New Roman" w:cs="Times New Roman"/>
          <w:b/>
          <w:i/>
        </w:rPr>
        <w:t>umenakiyothav</w:t>
      </w:r>
      <w:r w:rsidR="001E0D7E" w:rsidRPr="001E0D7E">
        <w:rPr>
          <w:rFonts w:ascii="Times New Roman" w:hAnsi="Times New Roman" w:cs="Times New Roman"/>
        </w:rPr>
        <w:t xml:space="preserve"> are the trestles which were notched in [five places] to support the canes." These vessels [that Rashi referred to] are indeed mentioned in the </w:t>
      </w:r>
      <w:r>
        <w:rPr>
          <w:rFonts w:ascii="Times New Roman" w:hAnsi="Times New Roman" w:cs="Times New Roman"/>
        </w:rPr>
        <w:t>Gemara.</w:t>
      </w:r>
      <w:r>
        <w:rPr>
          <w:rStyle w:val="FootnoteReference"/>
          <w:rFonts w:ascii="Times New Roman" w:hAnsi="Times New Roman" w:cs="Times New Roman"/>
        </w:rPr>
        <w:footnoteReference w:id="148"/>
      </w:r>
      <w:r w:rsidR="001E0D7E" w:rsidRPr="001E0D7E">
        <w:rPr>
          <w:rFonts w:ascii="Times New Roman" w:hAnsi="Times New Roman" w:cs="Times New Roman"/>
        </w:rPr>
        <w:t xml:space="preserve"> And the Rabbi further said: "The word </w:t>
      </w:r>
      <w:r w:rsidR="001E0D7E" w:rsidRPr="00032C08">
        <w:rPr>
          <w:rFonts w:ascii="Times New Roman" w:hAnsi="Times New Roman" w:cs="Times New Roman"/>
          <w:b/>
          <w:i/>
        </w:rPr>
        <w:t>mechilathei</w:t>
      </w:r>
      <w:r w:rsidR="001E0D7E" w:rsidRPr="001E0D7E">
        <w:rPr>
          <w:rFonts w:ascii="Times New Roman" w:hAnsi="Times New Roman" w:cs="Times New Roman"/>
        </w:rPr>
        <w:t xml:space="preserve"> [which Onkelos used for the Hebrew </w:t>
      </w:r>
      <w:r w:rsidR="001E0D7E" w:rsidRPr="00032C08">
        <w:rPr>
          <w:rFonts w:ascii="Times New Roman" w:hAnsi="Times New Roman" w:cs="Times New Roman"/>
          <w:b/>
          <w:i/>
        </w:rPr>
        <w:t>menakiyothav</w:t>
      </w:r>
      <w:r w:rsidR="001E0D7E" w:rsidRPr="001E0D7E">
        <w:rPr>
          <w:rFonts w:ascii="Times New Roman" w:hAnsi="Times New Roman" w:cs="Times New Roman"/>
        </w:rPr>
        <w:t xml:space="preserve">] means 'bearers,' similar to the expressions: </w:t>
      </w:r>
      <w:r w:rsidR="001E0D7E" w:rsidRPr="00032C08">
        <w:rPr>
          <w:rFonts w:ascii="Times New Roman" w:hAnsi="Times New Roman" w:cs="Times New Roman"/>
          <w:b/>
          <w:i/>
        </w:rPr>
        <w:t>and I weary myself 'kalkeil' (to bear it)</w:t>
      </w:r>
      <w:r>
        <w:rPr>
          <w:rFonts w:ascii="Times New Roman" w:hAnsi="Times New Roman" w:cs="Times New Roman"/>
        </w:rPr>
        <w:t>;</w:t>
      </w:r>
      <w:r>
        <w:rPr>
          <w:rStyle w:val="FootnoteReference"/>
          <w:rFonts w:ascii="Times New Roman" w:hAnsi="Times New Roman" w:cs="Times New Roman"/>
        </w:rPr>
        <w:footnoteReference w:id="149"/>
      </w:r>
      <w:r w:rsidR="001E0D7E" w:rsidRPr="001E0D7E">
        <w:rPr>
          <w:rFonts w:ascii="Times New Roman" w:hAnsi="Times New Roman" w:cs="Times New Roman"/>
        </w:rPr>
        <w:t xml:space="preserve"> </w:t>
      </w:r>
      <w:r w:rsidR="001E0D7E" w:rsidRPr="008E145E">
        <w:rPr>
          <w:rFonts w:ascii="Times New Roman" w:hAnsi="Times New Roman" w:cs="Times New Roman"/>
          <w:b/>
          <w:i/>
        </w:rPr>
        <w:t>I am weary 'hachil' (bearing it)</w:t>
      </w:r>
      <w:r w:rsidR="008E145E">
        <w:rPr>
          <w:rFonts w:ascii="Times New Roman" w:hAnsi="Times New Roman" w:cs="Times New Roman"/>
        </w:rPr>
        <w:t>.</w:t>
      </w:r>
      <w:r w:rsidR="008E145E">
        <w:rPr>
          <w:rStyle w:val="FootnoteReference"/>
          <w:rFonts w:ascii="Times New Roman" w:hAnsi="Times New Roman" w:cs="Times New Roman"/>
        </w:rPr>
        <w:footnoteReference w:id="150"/>
      </w:r>
      <w:r w:rsidR="001E0D7E" w:rsidRPr="001E0D7E">
        <w:rPr>
          <w:rFonts w:ascii="Times New Roman" w:hAnsi="Times New Roman" w:cs="Times New Roman"/>
        </w:rPr>
        <w:t xml:space="preserve"> Now the Sages of Israel have differed on this. For some say that </w:t>
      </w:r>
      <w:r w:rsidR="001E0D7E" w:rsidRPr="008E145E">
        <w:rPr>
          <w:rFonts w:ascii="Times New Roman" w:hAnsi="Times New Roman" w:cs="Times New Roman"/>
          <w:b/>
          <w:i/>
        </w:rPr>
        <w:t>ksothav</w:t>
      </w:r>
      <w:r w:rsidR="001E0D7E" w:rsidRPr="001E0D7E">
        <w:rPr>
          <w:rFonts w:ascii="Times New Roman" w:hAnsi="Times New Roman" w:cs="Times New Roman"/>
        </w:rPr>
        <w:t xml:space="preserve"> are the trestles, and </w:t>
      </w:r>
      <w:r w:rsidR="001E0D7E" w:rsidRPr="008E145E">
        <w:rPr>
          <w:rFonts w:ascii="Times New Roman" w:hAnsi="Times New Roman" w:cs="Times New Roman"/>
          <w:b/>
          <w:i/>
        </w:rPr>
        <w:t>menakiyothav</w:t>
      </w:r>
      <w:r w:rsidR="001E0D7E" w:rsidRPr="001E0D7E">
        <w:rPr>
          <w:rFonts w:ascii="Times New Roman" w:hAnsi="Times New Roman" w:cs="Times New Roman"/>
        </w:rPr>
        <w:t xml:space="preserve"> are the hollow canes. But Onkelos who translated </w:t>
      </w:r>
      <w:r w:rsidR="001E0D7E" w:rsidRPr="008E145E">
        <w:rPr>
          <w:rFonts w:ascii="Times New Roman" w:hAnsi="Times New Roman" w:cs="Times New Roman"/>
          <w:b/>
          <w:i/>
        </w:rPr>
        <w:t>menakiyothav</w:t>
      </w:r>
      <w:r w:rsidR="001E0D7E" w:rsidRPr="001E0D7E">
        <w:rPr>
          <w:rFonts w:ascii="Times New Roman" w:hAnsi="Times New Roman" w:cs="Times New Roman"/>
        </w:rPr>
        <w:t xml:space="preserve"> by [the Aramaic] </w:t>
      </w:r>
      <w:r w:rsidR="001E0D7E" w:rsidRPr="008E145E">
        <w:rPr>
          <w:rFonts w:ascii="Times New Roman" w:hAnsi="Times New Roman" w:cs="Times New Roman"/>
          <w:b/>
          <w:i/>
        </w:rPr>
        <w:t>mechilathei</w:t>
      </w:r>
      <w:r w:rsidR="001E0D7E" w:rsidRPr="001E0D7E">
        <w:rPr>
          <w:rFonts w:ascii="Times New Roman" w:hAnsi="Times New Roman" w:cs="Times New Roman"/>
        </w:rPr>
        <w:t xml:space="preserve"> was of the same opinion as he who says that </w:t>
      </w:r>
      <w:r w:rsidR="001E0D7E" w:rsidRPr="008E145E">
        <w:rPr>
          <w:rFonts w:ascii="Times New Roman" w:hAnsi="Times New Roman" w:cs="Times New Roman"/>
          <w:b/>
          <w:i/>
        </w:rPr>
        <w:t>menakiyoth</w:t>
      </w:r>
      <w:r w:rsidR="001E0D7E" w:rsidRPr="001E0D7E">
        <w:rPr>
          <w:rFonts w:ascii="Times New Roman" w:hAnsi="Times New Roman" w:cs="Times New Roman"/>
        </w:rPr>
        <w:t xml:space="preserve"> are the trestles [supporting</w:t>
      </w:r>
      <w:r w:rsidR="008E145E">
        <w:rPr>
          <w:rFonts w:ascii="Times New Roman" w:hAnsi="Times New Roman" w:cs="Times New Roman"/>
        </w:rPr>
        <w:t xml:space="preserve"> pillars attached to the table]</w:t>
      </w:r>
      <w:r w:rsidR="001E0D7E" w:rsidRPr="001E0D7E">
        <w:rPr>
          <w:rFonts w:ascii="Times New Roman" w:hAnsi="Times New Roman" w:cs="Times New Roman"/>
        </w:rPr>
        <w:t xml:space="preserve">." These are Rashi's words. </w:t>
      </w:r>
    </w:p>
    <w:p w:rsidR="00032C08" w:rsidRDefault="00032C08"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But I do not find them</w:t>
      </w:r>
      <w:r w:rsidR="008E145E">
        <w:rPr>
          <w:rFonts w:ascii="Times New Roman" w:hAnsi="Times New Roman" w:cs="Times New Roman"/>
        </w:rPr>
        <w:t xml:space="preserve"> to be correct. for the word </w:t>
      </w:r>
      <w:r w:rsidR="008E145E" w:rsidRPr="008E145E">
        <w:rPr>
          <w:rFonts w:ascii="Times New Roman" w:hAnsi="Times New Roman" w:cs="Times New Roman"/>
          <w:b/>
          <w:i/>
        </w:rPr>
        <w:t>me</w:t>
      </w:r>
      <w:r w:rsidRPr="008E145E">
        <w:rPr>
          <w:rFonts w:ascii="Times New Roman" w:hAnsi="Times New Roman" w:cs="Times New Roman"/>
          <w:b/>
          <w:i/>
        </w:rPr>
        <w:t>chilathei</w:t>
      </w:r>
      <w:r w:rsidRPr="001E0D7E">
        <w:rPr>
          <w:rFonts w:ascii="Times New Roman" w:hAnsi="Times New Roman" w:cs="Times New Roman"/>
        </w:rPr>
        <w:t xml:space="preserve"> [of Onkelos] in the Aramaic language is but a term meaning measures, such as </w:t>
      </w:r>
      <w:r w:rsidRPr="008E145E">
        <w:rPr>
          <w:rFonts w:ascii="Times New Roman" w:hAnsi="Times New Roman" w:cs="Times New Roman"/>
          <w:b/>
          <w:i/>
        </w:rPr>
        <w:t xml:space="preserve">ephahs </w:t>
      </w:r>
      <w:r w:rsidRPr="001E0D7E">
        <w:rPr>
          <w:rFonts w:ascii="Times New Roman" w:hAnsi="Times New Roman" w:cs="Times New Roman"/>
        </w:rPr>
        <w:t>and the li</w:t>
      </w:r>
      <w:r w:rsidR="008E145E">
        <w:rPr>
          <w:rFonts w:ascii="Times New Roman" w:hAnsi="Times New Roman" w:cs="Times New Roman"/>
        </w:rPr>
        <w:t xml:space="preserve">ke. Thus Onkclos rendered, </w:t>
      </w:r>
      <w:r w:rsidR="008E145E" w:rsidRPr="008E145E">
        <w:rPr>
          <w:rFonts w:ascii="Times New Roman" w:hAnsi="Times New Roman" w:cs="Times New Roman"/>
          <w:b/>
          <w:i/>
        </w:rPr>
        <w:t>eiphath</w:t>
      </w:r>
      <w:r w:rsidRPr="008E145E">
        <w:rPr>
          <w:rFonts w:ascii="Times New Roman" w:hAnsi="Times New Roman" w:cs="Times New Roman"/>
          <w:b/>
          <w:i/>
        </w:rPr>
        <w:t xml:space="preserve"> tzedek</w:t>
      </w:r>
      <w:r w:rsidR="008E145E">
        <w:rPr>
          <w:rStyle w:val="FootnoteReference"/>
          <w:rFonts w:ascii="Times New Roman" w:hAnsi="Times New Roman" w:cs="Times New Roman"/>
          <w:b/>
          <w:i/>
        </w:rPr>
        <w:footnoteReference w:id="151"/>
      </w:r>
      <w:r w:rsidR="008E145E">
        <w:rPr>
          <w:rFonts w:ascii="Times New Roman" w:hAnsi="Times New Roman" w:cs="Times New Roman"/>
        </w:rPr>
        <w:t xml:space="preserve"> - mechilon dikshot (a true measure); You will not have in </w:t>
      </w:r>
      <w:r w:rsidRPr="001E0D7E">
        <w:rPr>
          <w:rFonts w:ascii="Times New Roman" w:hAnsi="Times New Roman" w:cs="Times New Roman"/>
        </w:rPr>
        <w:t>y</w:t>
      </w:r>
      <w:r w:rsidR="008E145E">
        <w:rPr>
          <w:rFonts w:ascii="Times New Roman" w:hAnsi="Times New Roman" w:cs="Times New Roman"/>
        </w:rPr>
        <w:t xml:space="preserve">our house </w:t>
      </w:r>
      <w:r w:rsidR="008E145E" w:rsidRPr="008E145E">
        <w:rPr>
          <w:rFonts w:ascii="Times New Roman" w:hAnsi="Times New Roman" w:cs="Times New Roman"/>
          <w:b/>
          <w:i/>
        </w:rPr>
        <w:t>'eiphah v'eiphah</w:t>
      </w:r>
      <w:r w:rsidR="008E145E">
        <w:rPr>
          <w:rFonts w:ascii="Times New Roman" w:hAnsi="Times New Roman" w:cs="Times New Roman"/>
        </w:rPr>
        <w:t xml:space="preserve">' </w:t>
      </w:r>
      <w:r w:rsidR="008E145E">
        <w:rPr>
          <w:rStyle w:val="FootnoteReference"/>
          <w:rFonts w:ascii="Times New Roman" w:hAnsi="Times New Roman" w:cs="Times New Roman"/>
        </w:rPr>
        <w:footnoteReference w:id="152"/>
      </w:r>
      <w:r w:rsidR="008E145E">
        <w:rPr>
          <w:rFonts w:ascii="Times New Roman" w:hAnsi="Times New Roman" w:cs="Times New Roman"/>
        </w:rPr>
        <w:t xml:space="preserve"> - you will not have </w:t>
      </w:r>
      <w:r w:rsidR="008E145E" w:rsidRPr="008E145E">
        <w:rPr>
          <w:rFonts w:ascii="Times New Roman" w:hAnsi="Times New Roman" w:cs="Times New Roman"/>
          <w:b/>
          <w:i/>
        </w:rPr>
        <w:t>mechilta ume</w:t>
      </w:r>
      <w:r w:rsidRPr="008E145E">
        <w:rPr>
          <w:rFonts w:ascii="Times New Roman" w:hAnsi="Times New Roman" w:cs="Times New Roman"/>
          <w:b/>
          <w:i/>
        </w:rPr>
        <w:t>chilta</w:t>
      </w:r>
      <w:r w:rsidRPr="001E0D7E">
        <w:rPr>
          <w:rFonts w:ascii="Times New Roman" w:hAnsi="Times New Roman" w:cs="Times New Roman"/>
        </w:rPr>
        <w:t xml:space="preserve"> (diverse measures). In a similar sense it is found whenever mentioned in the Talmud and in the Sages' words: </w:t>
      </w:r>
      <w:r w:rsidRPr="008E145E">
        <w:rPr>
          <w:rFonts w:ascii="Times New Roman" w:hAnsi="Times New Roman" w:cs="Times New Roman"/>
          <w:b/>
          <w:i/>
        </w:rPr>
        <w:t>kayal meikal</w:t>
      </w:r>
      <w:r w:rsidR="008E145E">
        <w:rPr>
          <w:rFonts w:ascii="Times New Roman" w:hAnsi="Times New Roman" w:cs="Times New Roman"/>
        </w:rPr>
        <w:t xml:space="preserve"> (he was measuring);</w:t>
      </w:r>
      <w:r w:rsidR="008E145E">
        <w:rPr>
          <w:rStyle w:val="FootnoteReference"/>
          <w:rFonts w:ascii="Times New Roman" w:hAnsi="Times New Roman" w:cs="Times New Roman"/>
        </w:rPr>
        <w:footnoteReference w:id="153"/>
      </w:r>
      <w:r w:rsidRPr="001E0D7E">
        <w:rPr>
          <w:rFonts w:ascii="Times New Roman" w:hAnsi="Times New Roman" w:cs="Times New Roman"/>
        </w:rPr>
        <w:t xml:space="preserve"> </w:t>
      </w:r>
      <w:r w:rsidRPr="008E145E">
        <w:rPr>
          <w:rFonts w:ascii="Times New Roman" w:hAnsi="Times New Roman" w:cs="Times New Roman"/>
          <w:b/>
          <w:i/>
        </w:rPr>
        <w:t>bimchilt</w:t>
      </w:r>
      <w:r w:rsidR="008E145E" w:rsidRPr="008E145E">
        <w:rPr>
          <w:rFonts w:ascii="Times New Roman" w:hAnsi="Times New Roman" w:cs="Times New Roman"/>
          <w:b/>
          <w:i/>
        </w:rPr>
        <w:t>a d 'hayil inish ba mitk</w:t>
      </w:r>
      <w:r w:rsidRPr="008E145E">
        <w:rPr>
          <w:rFonts w:ascii="Times New Roman" w:hAnsi="Times New Roman" w:cs="Times New Roman"/>
          <w:b/>
          <w:i/>
        </w:rPr>
        <w:t>il</w:t>
      </w:r>
      <w:r w:rsidRPr="001E0D7E">
        <w:rPr>
          <w:rFonts w:ascii="Times New Roman" w:hAnsi="Times New Roman" w:cs="Times New Roman"/>
        </w:rPr>
        <w:t xml:space="preserve"> (with the measure that one measures others</w:t>
      </w:r>
      <w:r w:rsidR="008E145E">
        <w:rPr>
          <w:rFonts w:ascii="Times New Roman" w:hAnsi="Times New Roman" w:cs="Times New Roman"/>
        </w:rPr>
        <w:t>, with that he is measured).</w:t>
      </w:r>
      <w:r w:rsidR="008E145E">
        <w:rPr>
          <w:rStyle w:val="FootnoteReference"/>
          <w:rFonts w:ascii="Times New Roman" w:hAnsi="Times New Roman" w:cs="Times New Roman"/>
        </w:rPr>
        <w:footnoteReference w:id="154"/>
      </w:r>
      <w:r w:rsidR="008E145E">
        <w:rPr>
          <w:rFonts w:ascii="Times New Roman" w:hAnsi="Times New Roman" w:cs="Times New Roman"/>
        </w:rPr>
        <w:t xml:space="preserve"> Similarly, </w:t>
      </w:r>
      <w:r w:rsidR="008E145E" w:rsidRPr="008E145E">
        <w:rPr>
          <w:rFonts w:ascii="Times New Roman" w:hAnsi="Times New Roman" w:cs="Times New Roman"/>
          <w:b/>
          <w:i/>
        </w:rPr>
        <w:t>I am weary 'h</w:t>
      </w:r>
      <w:r w:rsidRPr="008E145E">
        <w:rPr>
          <w:rFonts w:ascii="Times New Roman" w:hAnsi="Times New Roman" w:cs="Times New Roman"/>
          <w:b/>
          <w:i/>
        </w:rPr>
        <w:t>achil'</w:t>
      </w:r>
      <w:r w:rsidR="008E145E">
        <w:rPr>
          <w:rStyle w:val="FootnoteReference"/>
          <w:rFonts w:ascii="Times New Roman" w:hAnsi="Times New Roman" w:cs="Times New Roman"/>
          <w:b/>
          <w:i/>
        </w:rPr>
        <w:footnoteReference w:id="155"/>
      </w:r>
      <w:r w:rsidRPr="001E0D7E">
        <w:rPr>
          <w:rFonts w:ascii="Times New Roman" w:hAnsi="Times New Roman" w:cs="Times New Roman"/>
        </w:rPr>
        <w:t xml:space="preserve"> means "I am wea</w:t>
      </w:r>
      <w:r w:rsidR="00AF115B">
        <w:rPr>
          <w:rFonts w:ascii="Times New Roman" w:hAnsi="Times New Roman" w:cs="Times New Roman"/>
        </w:rPr>
        <w:t>ry of being a holding measure" [</w:t>
      </w:r>
      <w:r w:rsidRPr="001E0D7E">
        <w:rPr>
          <w:rFonts w:ascii="Times New Roman" w:hAnsi="Times New Roman" w:cs="Times New Roman"/>
        </w:rPr>
        <w:t>of G-d's fury], and it is associat</w:t>
      </w:r>
      <w:r w:rsidR="00AF115B">
        <w:rPr>
          <w:rFonts w:ascii="Times New Roman" w:hAnsi="Times New Roman" w:cs="Times New Roman"/>
        </w:rPr>
        <w:t xml:space="preserve">ed with these expressions: </w:t>
      </w:r>
      <w:r w:rsidR="00AF115B" w:rsidRPr="00AF115B">
        <w:rPr>
          <w:rFonts w:ascii="Times New Roman" w:hAnsi="Times New Roman" w:cs="Times New Roman"/>
          <w:b/>
          <w:i/>
        </w:rPr>
        <w:t>alpay</w:t>
      </w:r>
      <w:r w:rsidRPr="00AF115B">
        <w:rPr>
          <w:rFonts w:ascii="Times New Roman" w:hAnsi="Times New Roman" w:cs="Times New Roman"/>
          <w:b/>
          <w:i/>
        </w:rPr>
        <w:t>im bath yachil</w:t>
      </w:r>
      <w:r w:rsidRPr="001E0D7E">
        <w:rPr>
          <w:rFonts w:ascii="Times New Roman" w:hAnsi="Times New Roman" w:cs="Times New Roman"/>
        </w:rPr>
        <w:t xml:space="preserve"> (it held two thousand </w:t>
      </w:r>
      <w:r w:rsidR="00AF115B">
        <w:rPr>
          <w:rFonts w:ascii="Times New Roman" w:hAnsi="Times New Roman" w:cs="Times New Roman"/>
        </w:rPr>
        <w:t>baths);</w:t>
      </w:r>
      <w:r w:rsidR="00AF115B">
        <w:rPr>
          <w:rStyle w:val="FootnoteReference"/>
          <w:rFonts w:ascii="Times New Roman" w:hAnsi="Times New Roman" w:cs="Times New Roman"/>
        </w:rPr>
        <w:footnoteReference w:id="156"/>
      </w:r>
      <w:r w:rsidR="00AF115B">
        <w:rPr>
          <w:rFonts w:ascii="Times New Roman" w:hAnsi="Times New Roman" w:cs="Times New Roman"/>
        </w:rPr>
        <w:t xml:space="preserve"> </w:t>
      </w:r>
      <w:r w:rsidR="00AF115B">
        <w:rPr>
          <w:rFonts w:ascii="Times New Roman" w:hAnsi="Times New Roman" w:cs="Times New Roman"/>
          <w:b/>
          <w:i/>
        </w:rPr>
        <w:t>v'chol b</w:t>
      </w:r>
      <w:r w:rsidR="00AF115B" w:rsidRPr="00AF115B">
        <w:rPr>
          <w:rFonts w:ascii="Times New Roman" w:hAnsi="Times New Roman" w:cs="Times New Roman"/>
          <w:b/>
          <w:i/>
        </w:rPr>
        <w:t>ashalish a</w:t>
      </w:r>
      <w:r w:rsidR="00AF115B">
        <w:rPr>
          <w:rFonts w:ascii="Times New Roman" w:hAnsi="Times New Roman" w:cs="Times New Roman"/>
          <w:b/>
          <w:i/>
        </w:rPr>
        <w:t>phar ha'are</w:t>
      </w:r>
      <w:r w:rsidRPr="00AF115B">
        <w:rPr>
          <w:rFonts w:ascii="Times New Roman" w:hAnsi="Times New Roman" w:cs="Times New Roman"/>
          <w:b/>
          <w:i/>
        </w:rPr>
        <w:t>t</w:t>
      </w:r>
      <w:r w:rsidR="00AF115B">
        <w:rPr>
          <w:rFonts w:ascii="Times New Roman" w:hAnsi="Times New Roman" w:cs="Times New Roman"/>
          <w:b/>
          <w:i/>
        </w:rPr>
        <w:t>z</w:t>
      </w:r>
      <w:r w:rsidRPr="001E0D7E">
        <w:rPr>
          <w:rFonts w:ascii="Times New Roman" w:hAnsi="Times New Roman" w:cs="Times New Roman"/>
        </w:rPr>
        <w:t>: (and He comprehended the dust</w:t>
      </w:r>
      <w:r w:rsidR="00AF115B">
        <w:rPr>
          <w:rFonts w:ascii="Times New Roman" w:hAnsi="Times New Roman" w:cs="Times New Roman"/>
        </w:rPr>
        <w:t xml:space="preserve"> of the earth in a measure);</w:t>
      </w:r>
      <w:r w:rsidR="00AF115B">
        <w:rPr>
          <w:rStyle w:val="FootnoteReference"/>
          <w:rFonts w:ascii="Times New Roman" w:hAnsi="Times New Roman" w:cs="Times New Roman"/>
        </w:rPr>
        <w:footnoteReference w:id="157"/>
      </w:r>
      <w:r w:rsidRPr="001E0D7E">
        <w:rPr>
          <w:rFonts w:ascii="Times New Roman" w:hAnsi="Times New Roman" w:cs="Times New Roman"/>
        </w:rPr>
        <w:t xml:space="preserve"> </w:t>
      </w:r>
      <w:r w:rsidRPr="00AF115B">
        <w:rPr>
          <w:rFonts w:ascii="Times New Roman" w:hAnsi="Times New Roman" w:cs="Times New Roman"/>
          <w:b/>
          <w:i/>
        </w:rPr>
        <w:t>too little 'meihachil' (to receive) the burnt otlering</w:t>
      </w:r>
      <w:r w:rsidR="00AF115B">
        <w:rPr>
          <w:rFonts w:ascii="Times New Roman" w:hAnsi="Times New Roman" w:cs="Times New Roman"/>
        </w:rPr>
        <w:t>.</w:t>
      </w:r>
      <w:r w:rsidR="00AF115B">
        <w:rPr>
          <w:rStyle w:val="FootnoteReference"/>
          <w:rFonts w:ascii="Times New Roman" w:hAnsi="Times New Roman" w:cs="Times New Roman"/>
        </w:rPr>
        <w:footnoteReference w:id="158"/>
      </w:r>
      <w:r w:rsidRPr="001E0D7E">
        <w:rPr>
          <w:rFonts w:ascii="Times New Roman" w:hAnsi="Times New Roman" w:cs="Times New Roman"/>
        </w:rPr>
        <w:t xml:space="preserve"> Similarly, </w:t>
      </w:r>
      <w:r w:rsidR="00AF115B">
        <w:rPr>
          <w:rFonts w:ascii="Times New Roman" w:hAnsi="Times New Roman" w:cs="Times New Roman"/>
          <w:b/>
          <w:i/>
        </w:rPr>
        <w:t>I am weary 'hac</w:t>
      </w:r>
      <w:r w:rsidRPr="00AF115B">
        <w:rPr>
          <w:rFonts w:ascii="Times New Roman" w:hAnsi="Times New Roman" w:cs="Times New Roman"/>
          <w:b/>
          <w:i/>
        </w:rPr>
        <w:t>hil</w:t>
      </w:r>
      <w:r w:rsidR="00AF115B">
        <w:rPr>
          <w:rFonts w:ascii="Times New Roman" w:hAnsi="Times New Roman" w:cs="Times New Roman"/>
        </w:rPr>
        <w:t>,</w:t>
      </w:r>
      <w:r w:rsidR="00AF115B">
        <w:rPr>
          <w:rStyle w:val="FootnoteReference"/>
          <w:rFonts w:ascii="Times New Roman" w:hAnsi="Times New Roman" w:cs="Times New Roman"/>
        </w:rPr>
        <w:footnoteReference w:id="159"/>
      </w:r>
      <w:r w:rsidRPr="001E0D7E">
        <w:rPr>
          <w:rFonts w:ascii="Times New Roman" w:hAnsi="Times New Roman" w:cs="Times New Roman"/>
        </w:rPr>
        <w:t xml:space="preserve"> is in my opinion not an expression of "bearing" but is instead a form of that very same meaning of "holding," thus s</w:t>
      </w:r>
      <w:r w:rsidR="00AF115B">
        <w:rPr>
          <w:rFonts w:ascii="Times New Roman" w:hAnsi="Times New Roman" w:cs="Times New Roman"/>
        </w:rPr>
        <w:t>aying, "I am weary of holding" G-d's fury]</w:t>
      </w:r>
      <w:r w:rsidRPr="001E0D7E">
        <w:rPr>
          <w:rFonts w:ascii="Times New Roman" w:hAnsi="Times New Roman" w:cs="Times New Roman"/>
        </w:rPr>
        <w:t xml:space="preserve">, similar in usage to these expressions: </w:t>
      </w:r>
      <w:r w:rsidRPr="00AF115B">
        <w:rPr>
          <w:rFonts w:ascii="Times New Roman" w:hAnsi="Times New Roman" w:cs="Times New Roman"/>
          <w:b/>
          <w:i/>
        </w:rPr>
        <w:t>the land is not able 'L'hachil' (to hold) all his words</w:t>
      </w:r>
      <w:r w:rsidR="00AF115B">
        <w:rPr>
          <w:rFonts w:ascii="Times New Roman" w:hAnsi="Times New Roman" w:cs="Times New Roman"/>
        </w:rPr>
        <w:t>;</w:t>
      </w:r>
      <w:r w:rsidR="00AF115B">
        <w:rPr>
          <w:rStyle w:val="FootnoteReference"/>
          <w:rFonts w:ascii="Times New Roman" w:hAnsi="Times New Roman" w:cs="Times New Roman"/>
        </w:rPr>
        <w:footnoteReference w:id="160"/>
      </w:r>
      <w:r w:rsidRPr="001E0D7E">
        <w:rPr>
          <w:rFonts w:ascii="Times New Roman" w:hAnsi="Times New Roman" w:cs="Times New Roman"/>
        </w:rPr>
        <w:t xml:space="preserve"> </w:t>
      </w:r>
      <w:r w:rsidRPr="00AF115B">
        <w:rPr>
          <w:rFonts w:ascii="Times New Roman" w:hAnsi="Times New Roman" w:cs="Times New Roman"/>
          <w:b/>
          <w:i/>
        </w:rPr>
        <w:t xml:space="preserve">the spirit of a </w:t>
      </w:r>
      <w:r w:rsidR="00AF115B" w:rsidRPr="00AF115B">
        <w:rPr>
          <w:rFonts w:ascii="Times New Roman" w:hAnsi="Times New Roman" w:cs="Times New Roman"/>
          <w:b/>
          <w:i/>
        </w:rPr>
        <w:t>man 'y'ehalkeil' his infi</w:t>
      </w:r>
      <w:r w:rsidRPr="00AF115B">
        <w:rPr>
          <w:rFonts w:ascii="Times New Roman" w:hAnsi="Times New Roman" w:cs="Times New Roman"/>
          <w:b/>
          <w:i/>
        </w:rPr>
        <w:t>rmity</w:t>
      </w:r>
      <w:r w:rsidR="00AF115B">
        <w:rPr>
          <w:rFonts w:ascii="Times New Roman" w:hAnsi="Times New Roman" w:cs="Times New Roman"/>
        </w:rPr>
        <w:t>,</w:t>
      </w:r>
      <w:r w:rsidR="00AF115B">
        <w:rPr>
          <w:rStyle w:val="FootnoteReference"/>
          <w:rFonts w:ascii="Times New Roman" w:hAnsi="Times New Roman" w:cs="Times New Roman"/>
        </w:rPr>
        <w:footnoteReference w:id="161"/>
      </w:r>
      <w:r w:rsidRPr="001E0D7E">
        <w:rPr>
          <w:rFonts w:ascii="Times New Roman" w:hAnsi="Times New Roman" w:cs="Times New Roman"/>
        </w:rPr>
        <w:t xml:space="preserve"> meaning that he will be able to hold the pain within himself and not become weary [and broken in spirit] because of it. </w:t>
      </w:r>
      <w:r w:rsidRPr="00AF115B">
        <w:rPr>
          <w:rFonts w:ascii="Times New Roman" w:hAnsi="Times New Roman" w:cs="Times New Roman"/>
          <w:b/>
          <w:i/>
        </w:rPr>
        <w:t>Behold, heaven and the heaven of heavens cannot 'y</w:t>
      </w:r>
      <w:r w:rsidR="00AF115B">
        <w:rPr>
          <w:rFonts w:ascii="Times New Roman" w:hAnsi="Times New Roman" w:cs="Times New Roman"/>
          <w:b/>
          <w:i/>
        </w:rPr>
        <w:t>'chalkelucha'</w:t>
      </w:r>
      <w:r w:rsidR="00AF115B">
        <w:rPr>
          <w:rStyle w:val="FootnoteReference"/>
          <w:rFonts w:ascii="Times New Roman" w:hAnsi="Times New Roman" w:cs="Times New Roman"/>
          <w:b/>
          <w:i/>
        </w:rPr>
        <w:footnoteReference w:id="162"/>
      </w:r>
      <w:r w:rsidRPr="001E0D7E">
        <w:rPr>
          <w:rFonts w:ascii="Times New Roman" w:hAnsi="Times New Roman" w:cs="Times New Roman"/>
        </w:rPr>
        <w:t xml:space="preserve"> - </w:t>
      </w:r>
      <w:r w:rsidRPr="00AF2666">
        <w:rPr>
          <w:rFonts w:ascii="Times New Roman" w:hAnsi="Times New Roman" w:cs="Times New Roman"/>
          <w:b/>
          <w:i/>
        </w:rPr>
        <w:t>they cannot hold and contain the greatness of Your exaltedness, for there is no limit and measure to You - how much less this house that I have built</w:t>
      </w:r>
      <w:r w:rsidR="00AF2666">
        <w:rPr>
          <w:rFonts w:ascii="Times New Roman" w:hAnsi="Times New Roman" w:cs="Times New Roman"/>
        </w:rPr>
        <w:t>!</w:t>
      </w:r>
      <w:r w:rsidR="00AF2666">
        <w:rPr>
          <w:rStyle w:val="FootnoteReference"/>
          <w:rFonts w:ascii="Times New Roman" w:hAnsi="Times New Roman" w:cs="Times New Roman"/>
        </w:rPr>
        <w:footnoteReference w:id="163"/>
      </w:r>
      <w:r w:rsidR="00AF2666">
        <w:rPr>
          <w:rFonts w:ascii="Times New Roman" w:hAnsi="Times New Roman" w:cs="Times New Roman"/>
        </w:rPr>
        <w:t xml:space="preserve"> </w:t>
      </w:r>
      <w:r w:rsidR="00AF2666" w:rsidRPr="00AF2666">
        <w:rPr>
          <w:rFonts w:ascii="Times New Roman" w:hAnsi="Times New Roman" w:cs="Times New Roman"/>
          <w:b/>
          <w:i/>
        </w:rPr>
        <w:t>'Y'chalkeil' his words rig</w:t>
      </w:r>
      <w:r w:rsidRPr="00AF2666">
        <w:rPr>
          <w:rFonts w:ascii="Times New Roman" w:hAnsi="Times New Roman" w:cs="Times New Roman"/>
          <w:b/>
          <w:i/>
        </w:rPr>
        <w:t>htfully</w:t>
      </w:r>
      <w:r w:rsidR="00AF2666">
        <w:rPr>
          <w:rStyle w:val="FootnoteReference"/>
          <w:rFonts w:ascii="Times New Roman" w:hAnsi="Times New Roman" w:cs="Times New Roman"/>
          <w:b/>
          <w:i/>
        </w:rPr>
        <w:footnoteReference w:id="164"/>
      </w:r>
      <w:r w:rsidRPr="001E0D7E">
        <w:rPr>
          <w:rFonts w:ascii="Times New Roman" w:hAnsi="Times New Roman" w:cs="Times New Roman"/>
        </w:rPr>
        <w:t xml:space="preserve"> means tha</w:t>
      </w:r>
      <w:r w:rsidR="00AF2666">
        <w:rPr>
          <w:rFonts w:ascii="Times New Roman" w:hAnsi="Times New Roman" w:cs="Times New Roman"/>
        </w:rPr>
        <w:t xml:space="preserve">t he is not </w:t>
      </w:r>
      <w:r w:rsidR="00AF2666" w:rsidRPr="00AF2666">
        <w:rPr>
          <w:rFonts w:ascii="Times New Roman" w:hAnsi="Times New Roman" w:cs="Times New Roman"/>
          <w:b/>
          <w:i/>
        </w:rPr>
        <w:t>a fool who spends</w:t>
      </w:r>
      <w:r w:rsidRPr="00AF2666">
        <w:rPr>
          <w:rFonts w:ascii="Times New Roman" w:hAnsi="Times New Roman" w:cs="Times New Roman"/>
          <w:b/>
          <w:i/>
        </w:rPr>
        <w:t xml:space="preserve"> all his spirit</w:t>
      </w:r>
      <w:r w:rsidR="00AF2666">
        <w:rPr>
          <w:rFonts w:ascii="Times New Roman" w:hAnsi="Times New Roman" w:cs="Times New Roman"/>
        </w:rPr>
        <w:t>,</w:t>
      </w:r>
      <w:r w:rsidR="00AF2666">
        <w:rPr>
          <w:rStyle w:val="FootnoteReference"/>
          <w:rFonts w:ascii="Times New Roman" w:hAnsi="Times New Roman" w:cs="Times New Roman"/>
        </w:rPr>
        <w:footnoteReference w:id="165"/>
      </w:r>
      <w:r w:rsidRPr="001E0D7E">
        <w:rPr>
          <w:rFonts w:ascii="Times New Roman" w:hAnsi="Times New Roman" w:cs="Times New Roman"/>
        </w:rPr>
        <w:t xml:space="preserve"> but holds his words within himself when necessary, and uses them as necessary. </w:t>
      </w:r>
      <w:r w:rsidR="00AF2666">
        <w:rPr>
          <w:rFonts w:ascii="Times New Roman" w:hAnsi="Times New Roman" w:cs="Times New Roman"/>
          <w:b/>
          <w:i/>
        </w:rPr>
        <w:t>'Vay'chalkeil Yose</w:t>
      </w:r>
      <w:r w:rsidRPr="00AF2666">
        <w:rPr>
          <w:rFonts w:ascii="Times New Roman" w:hAnsi="Times New Roman" w:cs="Times New Roman"/>
          <w:b/>
          <w:i/>
        </w:rPr>
        <w:t>ph'</w:t>
      </w:r>
      <w:r w:rsidR="00AF2666">
        <w:rPr>
          <w:rFonts w:ascii="Times New Roman" w:hAnsi="Times New Roman" w:cs="Times New Roman"/>
        </w:rPr>
        <w:t xml:space="preserve"> </w:t>
      </w:r>
      <w:r w:rsidR="00AF2666">
        <w:rPr>
          <w:rStyle w:val="FootnoteReference"/>
          <w:rFonts w:ascii="Times New Roman" w:hAnsi="Times New Roman" w:cs="Times New Roman"/>
        </w:rPr>
        <w:footnoteReference w:id="166"/>
      </w:r>
      <w:r w:rsidRPr="001E0D7E">
        <w:rPr>
          <w:rFonts w:ascii="Times New Roman" w:hAnsi="Times New Roman" w:cs="Times New Roman"/>
        </w:rPr>
        <w:t xml:space="preserve"> means that Joseph gave them as much food as they could hold</w:t>
      </w:r>
      <w:r w:rsidR="00AF2666">
        <w:rPr>
          <w:rFonts w:ascii="Times New Roman" w:hAnsi="Times New Roman" w:cs="Times New Roman"/>
        </w:rPr>
        <w:t xml:space="preserve">; he gave neither too much nor </w:t>
      </w:r>
      <w:r w:rsidRPr="001E0D7E">
        <w:rPr>
          <w:rFonts w:ascii="Times New Roman" w:hAnsi="Times New Roman" w:cs="Times New Roman"/>
        </w:rPr>
        <w:t xml:space="preserve">too little, </w:t>
      </w:r>
      <w:r w:rsidRPr="00AF2666">
        <w:rPr>
          <w:rFonts w:ascii="Times New Roman" w:hAnsi="Times New Roman" w:cs="Times New Roman"/>
          <w:b/>
          <w:i/>
        </w:rPr>
        <w:t>but bread according to the want of their little ones</w:t>
      </w:r>
      <w:r w:rsidR="00AF2666">
        <w:rPr>
          <w:rFonts w:ascii="Times New Roman" w:hAnsi="Times New Roman" w:cs="Times New Roman"/>
        </w:rPr>
        <w:t>.</w:t>
      </w:r>
      <w:r w:rsidR="00AF2666">
        <w:rPr>
          <w:rStyle w:val="FootnoteReference"/>
          <w:rFonts w:ascii="Times New Roman" w:hAnsi="Times New Roman" w:cs="Times New Roman"/>
        </w:rPr>
        <w:footnoteReference w:id="167"/>
      </w:r>
      <w:r w:rsidRPr="001E0D7E">
        <w:rPr>
          <w:rFonts w:ascii="Times New Roman" w:hAnsi="Times New Roman" w:cs="Times New Roman"/>
        </w:rPr>
        <w:t xml:space="preserve"> And such is the explanation of all [other similar expressions] . </w:t>
      </w:r>
    </w:p>
    <w:p w:rsidR="00AF2666" w:rsidRDefault="00AF2666"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AF2666"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But Onkelos' opinio</w:t>
      </w:r>
      <w:r w:rsidR="001E0D7E" w:rsidRPr="001E0D7E">
        <w:rPr>
          <w:rFonts w:ascii="Times New Roman" w:hAnsi="Times New Roman" w:cs="Times New Roman"/>
        </w:rPr>
        <w:t xml:space="preserve">n [who translated </w:t>
      </w:r>
      <w:r w:rsidR="001E0D7E" w:rsidRPr="00CF444C">
        <w:rPr>
          <w:rFonts w:ascii="Times New Roman" w:hAnsi="Times New Roman" w:cs="Times New Roman"/>
          <w:b/>
          <w:i/>
        </w:rPr>
        <w:t>umenakiyothav umechilathei</w:t>
      </w:r>
      <w:r w:rsidR="001E0D7E" w:rsidRPr="001E0D7E">
        <w:rPr>
          <w:rFonts w:ascii="Times New Roman" w:hAnsi="Times New Roman" w:cs="Times New Roman"/>
        </w:rPr>
        <w:t xml:space="preserve">] is not clear. Perhaps </w:t>
      </w:r>
      <w:r w:rsidR="00CF444C">
        <w:rPr>
          <w:rFonts w:ascii="Times New Roman" w:hAnsi="Times New Roman" w:cs="Times New Roman"/>
          <w:b/>
          <w:i/>
        </w:rPr>
        <w:t>menakivothav</w:t>
      </w:r>
      <w:r w:rsidR="001E0D7E" w:rsidRPr="001E0D7E">
        <w:rPr>
          <w:rFonts w:ascii="Times New Roman" w:hAnsi="Times New Roman" w:cs="Times New Roman"/>
        </w:rPr>
        <w:t xml:space="preserve"> is in the opinion of Onkelos a term for measures, since they had [in the Tabernacle and later in the Sanctuary] a measure </w:t>
      </w:r>
      <w:r w:rsidR="001E0D7E" w:rsidRPr="001E0D7E">
        <w:rPr>
          <w:rFonts w:ascii="Times New Roman" w:hAnsi="Times New Roman" w:cs="Times New Roman"/>
        </w:rPr>
        <w:lastRenderedPageBreak/>
        <w:t>holdin</w:t>
      </w:r>
      <w:r w:rsidR="00CF444C">
        <w:rPr>
          <w:rFonts w:ascii="Times New Roman" w:hAnsi="Times New Roman" w:cs="Times New Roman"/>
        </w:rPr>
        <w:t>g two tenth parts [of an ephah] of</w:t>
      </w:r>
      <w:r w:rsidR="001E0D7E" w:rsidRPr="001E0D7E">
        <w:rPr>
          <w:rFonts w:ascii="Times New Roman" w:hAnsi="Times New Roman" w:cs="Times New Roman"/>
        </w:rPr>
        <w:t xml:space="preserve"> flour, wit</w:t>
      </w:r>
      <w:r w:rsidR="00CF444C">
        <w:rPr>
          <w:rFonts w:ascii="Times New Roman" w:hAnsi="Times New Roman" w:cs="Times New Roman"/>
        </w:rPr>
        <w:t>h which to measure one cake,</w:t>
      </w:r>
      <w:r w:rsidR="00CF444C">
        <w:rPr>
          <w:rStyle w:val="FootnoteReference"/>
          <w:rFonts w:ascii="Times New Roman" w:hAnsi="Times New Roman" w:cs="Times New Roman"/>
        </w:rPr>
        <w:footnoteReference w:id="168"/>
      </w:r>
      <w:r w:rsidR="001E0D7E" w:rsidRPr="001E0D7E">
        <w:rPr>
          <w:rFonts w:ascii="Times New Roman" w:hAnsi="Times New Roman" w:cs="Times New Roman"/>
        </w:rPr>
        <w:t xml:space="preserve"> and they did not measure it twice with the one tenth measure of the meal-offering. We must then say that Onkelos differs fro</w:t>
      </w:r>
      <w:r w:rsidR="00CF444C">
        <w:rPr>
          <w:rFonts w:ascii="Times New Roman" w:hAnsi="Times New Roman" w:cs="Times New Roman"/>
        </w:rPr>
        <w:t>m the Mishnah which teaches:</w:t>
      </w:r>
      <w:r w:rsidR="00CF444C">
        <w:rPr>
          <w:rStyle w:val="FootnoteReference"/>
          <w:rFonts w:ascii="Times New Roman" w:hAnsi="Times New Roman" w:cs="Times New Roman"/>
        </w:rPr>
        <w:footnoteReference w:id="169"/>
      </w:r>
      <w:r w:rsidR="001E0D7E" w:rsidRPr="001E0D7E">
        <w:rPr>
          <w:rFonts w:ascii="Times New Roman" w:hAnsi="Times New Roman" w:cs="Times New Roman"/>
        </w:rPr>
        <w:t xml:space="preserve"> "There were two dry-measures in the Sanctuary: the tenth, an</w:t>
      </w:r>
      <w:r w:rsidR="00CF444C">
        <w:rPr>
          <w:rFonts w:ascii="Times New Roman" w:hAnsi="Times New Roman" w:cs="Times New Roman"/>
        </w:rPr>
        <w:t>d the half-tenth" [of an ephah]</w:t>
      </w:r>
      <w:r w:rsidR="001E0D7E" w:rsidRPr="001E0D7E">
        <w:rPr>
          <w:rFonts w:ascii="Times New Roman" w:hAnsi="Times New Roman" w:cs="Times New Roman"/>
        </w:rPr>
        <w:t xml:space="preserve">, and in his opinion there were three dry-measures: the tenth, the half-tenth, and the two tenths. </w:t>
      </w:r>
    </w:p>
    <w:p w:rsidR="00CF444C" w:rsidRPr="001E0D7E" w:rsidRDefault="00CF444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The correct interpretation of Onkelos' opinion appears to me to be that </w:t>
      </w:r>
      <w:r w:rsidRPr="00CF444C">
        <w:rPr>
          <w:rFonts w:ascii="Times New Roman" w:hAnsi="Times New Roman" w:cs="Times New Roman"/>
          <w:b/>
          <w:i/>
        </w:rPr>
        <w:t>mechila</w:t>
      </w:r>
      <w:r w:rsidRPr="001E0D7E">
        <w:rPr>
          <w:rFonts w:ascii="Times New Roman" w:hAnsi="Times New Roman" w:cs="Times New Roman"/>
        </w:rPr>
        <w:t xml:space="preserve"> is the form (</w:t>
      </w:r>
      <w:r w:rsidR="00CF444C" w:rsidRPr="001E0D7E">
        <w:rPr>
          <w:rFonts w:ascii="Times New Roman" w:hAnsi="Times New Roman" w:cs="Times New Roman"/>
        </w:rPr>
        <w:t>mold</w:t>
      </w:r>
      <w:r w:rsidRPr="001E0D7E">
        <w:rPr>
          <w:rFonts w:ascii="Times New Roman" w:hAnsi="Times New Roman" w:cs="Times New Roman"/>
        </w:rPr>
        <w:t>) made for the dough, j</w:t>
      </w:r>
      <w:r w:rsidR="00CF444C">
        <w:rPr>
          <w:rFonts w:ascii="Times New Roman" w:hAnsi="Times New Roman" w:cs="Times New Roman"/>
        </w:rPr>
        <w:t>ust as the Rabbis have said:</w:t>
      </w:r>
      <w:r w:rsidR="00CF444C">
        <w:rPr>
          <w:rStyle w:val="FootnoteReference"/>
          <w:rFonts w:ascii="Times New Roman" w:hAnsi="Times New Roman" w:cs="Times New Roman"/>
        </w:rPr>
        <w:footnoteReference w:id="170"/>
      </w:r>
      <w:r w:rsidRPr="001E0D7E">
        <w:rPr>
          <w:rFonts w:ascii="Times New Roman" w:hAnsi="Times New Roman" w:cs="Times New Roman"/>
        </w:rPr>
        <w:t xml:space="preserve"> "There were in the Tabernacle three </w:t>
      </w:r>
      <w:r w:rsidR="00CF444C" w:rsidRPr="001E0D7E">
        <w:rPr>
          <w:rFonts w:ascii="Times New Roman" w:hAnsi="Times New Roman" w:cs="Times New Roman"/>
        </w:rPr>
        <w:t>molds</w:t>
      </w:r>
      <w:r w:rsidRPr="001E0D7E">
        <w:rPr>
          <w:rFonts w:ascii="Times New Roman" w:hAnsi="Times New Roman" w:cs="Times New Roman"/>
        </w:rPr>
        <w:t xml:space="preserve"> [for the s</w:t>
      </w:r>
      <w:r w:rsidR="00CF444C">
        <w:rPr>
          <w:rFonts w:ascii="Times New Roman" w:hAnsi="Times New Roman" w:cs="Times New Roman"/>
        </w:rPr>
        <w:t>howbread]: he placed it in a mo</w:t>
      </w:r>
      <w:r w:rsidRPr="001E0D7E">
        <w:rPr>
          <w:rFonts w:ascii="Times New Roman" w:hAnsi="Times New Roman" w:cs="Times New Roman"/>
        </w:rPr>
        <w:t>ld whilst it was still dough; when baked in th</w:t>
      </w:r>
      <w:r w:rsidR="00CF444C">
        <w:rPr>
          <w:rFonts w:ascii="Times New Roman" w:hAnsi="Times New Roman" w:cs="Times New Roman"/>
        </w:rPr>
        <w:t>e oven it was put in another mo</w:t>
      </w:r>
      <w:r w:rsidRPr="001E0D7E">
        <w:rPr>
          <w:rFonts w:ascii="Times New Roman" w:hAnsi="Times New Roman" w:cs="Times New Roman"/>
        </w:rPr>
        <w:t>ld, and when he took it out he placed it in a [third] frame s</w:t>
      </w:r>
      <w:r w:rsidR="00CF444C">
        <w:rPr>
          <w:rFonts w:ascii="Times New Roman" w:hAnsi="Times New Roman" w:cs="Times New Roman"/>
        </w:rPr>
        <w:t>o that it should not spoil."</w:t>
      </w:r>
      <w:r w:rsidR="00CF444C">
        <w:rPr>
          <w:rStyle w:val="FootnoteReference"/>
          <w:rFonts w:ascii="Times New Roman" w:hAnsi="Times New Roman" w:cs="Times New Roman"/>
        </w:rPr>
        <w:footnoteReference w:id="171"/>
      </w:r>
      <w:r w:rsidRPr="001E0D7E">
        <w:rPr>
          <w:rFonts w:ascii="Times New Roman" w:hAnsi="Times New Roman" w:cs="Times New Roman"/>
        </w:rPr>
        <w:t xml:space="preserve"> This [third] frame which was used so that it should not spoil did not have to be shaped to the form of the bread and its size; instead, it was made like a sort of dish to support the sides</w:t>
      </w:r>
      <w:r w:rsidR="00CF444C">
        <w:rPr>
          <w:rFonts w:ascii="Times New Roman" w:hAnsi="Times New Roman" w:cs="Times New Roman"/>
        </w:rPr>
        <w:t xml:space="preserve"> of the bread, this being the </w:t>
      </w:r>
      <w:r w:rsidR="00CF444C" w:rsidRPr="00CF444C">
        <w:rPr>
          <w:rFonts w:ascii="Times New Roman" w:hAnsi="Times New Roman" w:cs="Times New Roman"/>
          <w:b/>
          <w:i/>
        </w:rPr>
        <w:t>ke'arothav</w:t>
      </w:r>
      <w:r w:rsidRPr="001E0D7E">
        <w:rPr>
          <w:rFonts w:ascii="Times New Roman" w:hAnsi="Times New Roman" w:cs="Times New Roman"/>
        </w:rPr>
        <w:t xml:space="preserve"> mentioned</w:t>
      </w:r>
      <w:r w:rsidR="00CF444C">
        <w:rPr>
          <w:rFonts w:ascii="Times New Roman" w:hAnsi="Times New Roman" w:cs="Times New Roman"/>
        </w:rPr>
        <w:t xml:space="preserve"> in the verse. But the first mo</w:t>
      </w:r>
      <w:r w:rsidRPr="001E0D7E">
        <w:rPr>
          <w:rFonts w:ascii="Times New Roman" w:hAnsi="Times New Roman" w:cs="Times New Roman"/>
        </w:rPr>
        <w:t>ld for the dough was shaped to the form of the bread and its size, namely, ten [handbreadths] long a</w:t>
      </w:r>
      <w:r w:rsidR="00CF444C">
        <w:rPr>
          <w:rFonts w:ascii="Times New Roman" w:hAnsi="Times New Roman" w:cs="Times New Roman"/>
        </w:rPr>
        <w:t>nd five wide, and its horns</w:t>
      </w:r>
      <w:r w:rsidR="00CF444C">
        <w:rPr>
          <w:rStyle w:val="FootnoteReference"/>
          <w:rFonts w:ascii="Times New Roman" w:hAnsi="Times New Roman" w:cs="Times New Roman"/>
        </w:rPr>
        <w:footnoteReference w:id="172"/>
      </w:r>
      <w:r w:rsidRPr="001E0D7E">
        <w:rPr>
          <w:rFonts w:ascii="Times New Roman" w:hAnsi="Times New Roman" w:cs="Times New Roman"/>
        </w:rPr>
        <w:t xml:space="preserve"> seven fingerbreadths [high]. I</w:t>
      </w:r>
      <w:r w:rsidR="00CF444C">
        <w:rPr>
          <w:rFonts w:ascii="Times New Roman" w:hAnsi="Times New Roman" w:cs="Times New Roman"/>
        </w:rPr>
        <w:t>nto this mo</w:t>
      </w:r>
      <w:r w:rsidRPr="001E0D7E">
        <w:rPr>
          <w:rFonts w:ascii="Times New Roman" w:hAnsi="Times New Roman" w:cs="Times New Roman"/>
        </w:rPr>
        <w:t>ld the dough was put, measured and shaped to fit its form, and f</w:t>
      </w:r>
      <w:r w:rsidR="00CF444C">
        <w:rPr>
          <w:rFonts w:ascii="Times New Roman" w:hAnsi="Times New Roman" w:cs="Times New Roman"/>
        </w:rPr>
        <w:t xml:space="preserve">or this reason it was called </w:t>
      </w:r>
      <w:r w:rsidR="00CF444C" w:rsidRPr="00CF444C">
        <w:rPr>
          <w:rFonts w:ascii="Times New Roman" w:hAnsi="Times New Roman" w:cs="Times New Roman"/>
          <w:b/>
          <w:i/>
        </w:rPr>
        <w:t>me</w:t>
      </w:r>
      <w:r w:rsidRPr="00CF444C">
        <w:rPr>
          <w:rFonts w:ascii="Times New Roman" w:hAnsi="Times New Roman" w:cs="Times New Roman"/>
          <w:b/>
          <w:i/>
        </w:rPr>
        <w:t>chila</w:t>
      </w:r>
      <w:r w:rsidRPr="001E0D7E">
        <w:rPr>
          <w:rFonts w:ascii="Times New Roman" w:hAnsi="Times New Roman" w:cs="Times New Roman"/>
        </w:rPr>
        <w:t xml:space="preserve"> because it was made to "the measure." The term </w:t>
      </w:r>
      <w:r w:rsidRPr="00CF444C">
        <w:rPr>
          <w:rFonts w:ascii="Times New Roman" w:hAnsi="Times New Roman" w:cs="Times New Roman"/>
          <w:b/>
          <w:i/>
        </w:rPr>
        <w:t>menakiyoth</w:t>
      </w:r>
      <w:r w:rsidRPr="001E0D7E">
        <w:rPr>
          <w:rFonts w:ascii="Times New Roman" w:hAnsi="Times New Roman" w:cs="Times New Roman"/>
        </w:rPr>
        <w:t xml:space="preserve"> then [according to Onkelos] is a name just like </w:t>
      </w:r>
      <w:r w:rsidRPr="00CF444C">
        <w:rPr>
          <w:rFonts w:ascii="Times New Roman" w:hAnsi="Times New Roman" w:cs="Times New Roman"/>
          <w:b/>
          <w:i/>
        </w:rPr>
        <w:t>ephah</w:t>
      </w:r>
      <w:r w:rsidRPr="001E0D7E">
        <w:rPr>
          <w:rFonts w:ascii="Times New Roman" w:hAnsi="Times New Roman" w:cs="Times New Roman"/>
        </w:rPr>
        <w:t xml:space="preserve"> and </w:t>
      </w:r>
      <w:r w:rsidR="00CF444C">
        <w:rPr>
          <w:rFonts w:ascii="Times New Roman" w:hAnsi="Times New Roman" w:cs="Times New Roman"/>
          <w:b/>
          <w:i/>
        </w:rPr>
        <w:t>s'ah</w:t>
      </w:r>
      <w:r w:rsidRPr="001E0D7E">
        <w:rPr>
          <w:rFonts w:ascii="Times New Roman" w:hAnsi="Times New Roman" w:cs="Times New Roman"/>
        </w:rPr>
        <w:t xml:space="preserve"> [a third of the ephah measure is a </w:t>
      </w:r>
      <w:r w:rsidRPr="00CF444C">
        <w:rPr>
          <w:rFonts w:ascii="Times New Roman" w:hAnsi="Times New Roman" w:cs="Times New Roman"/>
          <w:b/>
          <w:i/>
        </w:rPr>
        <w:t>s'ah</w:t>
      </w:r>
      <w:r w:rsidRPr="001E0D7E">
        <w:rPr>
          <w:rFonts w:ascii="Times New Roman" w:hAnsi="Times New Roman" w:cs="Times New Roman"/>
        </w:rPr>
        <w:t xml:space="preserve">], similar, to </w:t>
      </w:r>
      <w:r w:rsidRPr="00CF444C">
        <w:rPr>
          <w:rFonts w:ascii="Times New Roman" w:hAnsi="Times New Roman" w:cs="Times New Roman"/>
          <w:b/>
          <w:i/>
        </w:rPr>
        <w:t>ke'arothav</w:t>
      </w:r>
      <w:r w:rsidRPr="001E0D7E">
        <w:rPr>
          <w:rFonts w:ascii="Times New Roman" w:hAnsi="Times New Roman" w:cs="Times New Roman"/>
        </w:rPr>
        <w:t xml:space="preserve"> and </w:t>
      </w:r>
      <w:r w:rsidRPr="00CF444C">
        <w:rPr>
          <w:rFonts w:ascii="Times New Roman" w:hAnsi="Times New Roman" w:cs="Times New Roman"/>
          <w:b/>
          <w:i/>
        </w:rPr>
        <w:t>ksothav</w:t>
      </w:r>
      <w:r w:rsidRPr="001E0D7E">
        <w:rPr>
          <w:rFonts w:ascii="Times New Roman" w:hAnsi="Times New Roman" w:cs="Times New Roman"/>
        </w:rPr>
        <w:t xml:space="preserve"> and other nouns which are not descriptive. Perhaps those just measures which are called </w:t>
      </w:r>
      <w:r w:rsidRPr="00CF444C">
        <w:rPr>
          <w:rFonts w:ascii="Times New Roman" w:hAnsi="Times New Roman" w:cs="Times New Roman"/>
          <w:b/>
          <w:i/>
        </w:rPr>
        <w:t>a just ephah</w:t>
      </w:r>
      <w:r w:rsidRPr="001E0D7E">
        <w:rPr>
          <w:rFonts w:ascii="Times New Roman" w:hAnsi="Times New Roman" w:cs="Times New Roman"/>
        </w:rPr>
        <w:t xml:space="preserve">, </w:t>
      </w:r>
      <w:r w:rsidRPr="00CF444C">
        <w:rPr>
          <w:rFonts w:ascii="Times New Roman" w:hAnsi="Times New Roman" w:cs="Times New Roman"/>
          <w:b/>
          <w:i/>
        </w:rPr>
        <w:t>and a just hin</w:t>
      </w:r>
      <w:r w:rsidR="00CF444C">
        <w:rPr>
          <w:rFonts w:ascii="Times New Roman" w:hAnsi="Times New Roman" w:cs="Times New Roman"/>
        </w:rPr>
        <w:t>,</w:t>
      </w:r>
      <w:r w:rsidR="00CF444C">
        <w:rPr>
          <w:rStyle w:val="FootnoteReference"/>
          <w:rFonts w:ascii="Times New Roman" w:hAnsi="Times New Roman" w:cs="Times New Roman"/>
        </w:rPr>
        <w:footnoteReference w:id="173"/>
      </w:r>
      <w:r w:rsidRPr="001E0D7E">
        <w:rPr>
          <w:rFonts w:ascii="Times New Roman" w:hAnsi="Times New Roman" w:cs="Times New Roman"/>
        </w:rPr>
        <w:t xml:space="preserve"> and termed </w:t>
      </w:r>
      <w:r w:rsidRPr="00CF444C">
        <w:rPr>
          <w:rFonts w:ascii="Times New Roman" w:hAnsi="Times New Roman" w:cs="Times New Roman"/>
          <w:b/>
          <w:i/>
        </w:rPr>
        <w:t>menakiyoth</w:t>
      </w:r>
      <w:r w:rsidRPr="001E0D7E">
        <w:rPr>
          <w:rFonts w:ascii="Times New Roman" w:hAnsi="Times New Roman" w:cs="Times New Roman"/>
        </w:rPr>
        <w:t xml:space="preserve"> [of the root </w:t>
      </w:r>
      <w:r w:rsidRPr="00CF444C">
        <w:rPr>
          <w:rFonts w:ascii="Times New Roman" w:hAnsi="Times New Roman" w:cs="Times New Roman"/>
          <w:b/>
          <w:i/>
        </w:rPr>
        <w:t>naki</w:t>
      </w:r>
      <w:r w:rsidR="00CF444C">
        <w:rPr>
          <w:rFonts w:ascii="Times New Roman" w:hAnsi="Times New Roman" w:cs="Times New Roman"/>
        </w:rPr>
        <w:t xml:space="preserve"> – clean] </w:t>
      </w:r>
      <w:r w:rsidRPr="001E0D7E">
        <w:rPr>
          <w:rFonts w:ascii="Times New Roman" w:hAnsi="Times New Roman" w:cs="Times New Roman"/>
        </w:rPr>
        <w:t>because they are clean of any falsehood, and thus they clear the</w:t>
      </w:r>
      <w:r w:rsidR="00CF444C">
        <w:rPr>
          <w:rFonts w:ascii="Times New Roman" w:hAnsi="Times New Roman" w:cs="Times New Roman"/>
        </w:rPr>
        <w:t>ir owners of any cheating and sin</w:t>
      </w:r>
      <w:r w:rsidRPr="001E0D7E">
        <w:rPr>
          <w:rFonts w:ascii="Times New Roman" w:hAnsi="Times New Roman" w:cs="Times New Roman"/>
        </w:rPr>
        <w:t xml:space="preserve">. And </w:t>
      </w:r>
      <w:r w:rsidRPr="00CF444C">
        <w:rPr>
          <w:rFonts w:ascii="Times New Roman" w:hAnsi="Times New Roman" w:cs="Times New Roman"/>
          <w:b/>
          <w:i/>
        </w:rPr>
        <w:t>ksavoth</w:t>
      </w:r>
      <w:r w:rsidRPr="001E0D7E">
        <w:rPr>
          <w:rFonts w:ascii="Times New Roman" w:hAnsi="Times New Roman" w:cs="Times New Roman"/>
        </w:rPr>
        <w:t xml:space="preserve"> is a general term covering the canes [which were pu</w:t>
      </w:r>
      <w:r w:rsidR="00CF444C">
        <w:rPr>
          <w:rFonts w:ascii="Times New Roman" w:hAnsi="Times New Roman" w:cs="Times New Roman"/>
        </w:rPr>
        <w:t>t between one loaf and another]</w:t>
      </w:r>
      <w:r w:rsidRPr="001E0D7E">
        <w:rPr>
          <w:rFonts w:ascii="Times New Roman" w:hAnsi="Times New Roman" w:cs="Times New Roman"/>
        </w:rPr>
        <w:t xml:space="preserve"> and the trestles [notched in five places upon which the canes separating the loaves rested]. Perhaps because of their notches they were so called [</w:t>
      </w:r>
      <w:r w:rsidRPr="00CF444C">
        <w:rPr>
          <w:rFonts w:ascii="Times New Roman" w:hAnsi="Times New Roman" w:cs="Times New Roman"/>
          <w:b/>
          <w:i/>
        </w:rPr>
        <w:t>ksavoth</w:t>
      </w:r>
      <w:r w:rsidRPr="001E0D7E">
        <w:rPr>
          <w:rFonts w:ascii="Times New Roman" w:hAnsi="Times New Roman" w:cs="Times New Roman"/>
        </w:rPr>
        <w:t xml:space="preserve">], with the letter </w:t>
      </w:r>
      <w:r w:rsidRPr="00CF444C">
        <w:rPr>
          <w:rFonts w:ascii="Times New Roman" w:hAnsi="Times New Roman" w:cs="Times New Roman"/>
          <w:b/>
          <w:i/>
        </w:rPr>
        <w:t>tzade</w:t>
      </w:r>
      <w:r w:rsidRPr="001E0D7E">
        <w:rPr>
          <w:rFonts w:ascii="Times New Roman" w:hAnsi="Times New Roman" w:cs="Times New Roman"/>
        </w:rPr>
        <w:t xml:space="preserve"> [</w:t>
      </w:r>
      <w:r w:rsidRPr="00CF444C">
        <w:rPr>
          <w:rFonts w:ascii="Times New Roman" w:hAnsi="Times New Roman" w:cs="Times New Roman"/>
          <w:b/>
          <w:i/>
        </w:rPr>
        <w:t>ktzavoth</w:t>
      </w:r>
      <w:r w:rsidRPr="001E0D7E">
        <w:rPr>
          <w:rFonts w:ascii="Times New Roman" w:hAnsi="Times New Roman" w:cs="Times New Roman"/>
        </w:rPr>
        <w:t xml:space="preserve"> - sides, corners] being used instead of the letter </w:t>
      </w:r>
      <w:r w:rsidRPr="00CF444C">
        <w:rPr>
          <w:rFonts w:ascii="Times New Roman" w:hAnsi="Times New Roman" w:cs="Times New Roman"/>
          <w:b/>
          <w:i/>
        </w:rPr>
        <w:t>sin</w:t>
      </w:r>
      <w:r w:rsidRPr="001E0D7E">
        <w:rPr>
          <w:rFonts w:ascii="Times New Roman" w:hAnsi="Times New Roman" w:cs="Times New Roman"/>
        </w:rPr>
        <w:t xml:space="preserve"> [</w:t>
      </w:r>
      <w:r w:rsidRPr="00CF444C">
        <w:rPr>
          <w:rFonts w:ascii="Times New Roman" w:hAnsi="Times New Roman" w:cs="Times New Roman"/>
          <w:b/>
          <w:i/>
        </w:rPr>
        <w:t>ksavoth</w:t>
      </w:r>
      <w:r w:rsidR="00CF444C">
        <w:rPr>
          <w:rFonts w:ascii="Times New Roman" w:hAnsi="Times New Roman" w:cs="Times New Roman"/>
        </w:rPr>
        <w:t>]</w:t>
      </w:r>
      <w:r w:rsidRPr="001E0D7E">
        <w:rPr>
          <w:rFonts w:ascii="Times New Roman" w:hAnsi="Times New Roman" w:cs="Times New Roman"/>
        </w:rPr>
        <w:t>, this word [</w:t>
      </w:r>
      <w:r w:rsidRPr="00CF444C">
        <w:rPr>
          <w:rFonts w:ascii="Times New Roman" w:hAnsi="Times New Roman" w:cs="Times New Roman"/>
          <w:b/>
          <w:i/>
        </w:rPr>
        <w:t>ksavoth</w:t>
      </w:r>
      <w:r w:rsidRPr="001E0D7E">
        <w:rPr>
          <w:rFonts w:ascii="Times New Roman" w:hAnsi="Times New Roman" w:cs="Times New Roman"/>
        </w:rPr>
        <w:t xml:space="preserve">] being similar to [the word </w:t>
      </w:r>
      <w:r w:rsidRPr="00CF444C">
        <w:rPr>
          <w:rFonts w:ascii="Times New Roman" w:hAnsi="Times New Roman" w:cs="Times New Roman"/>
          <w:b/>
          <w:i/>
        </w:rPr>
        <w:t>ktzavoth</w:t>
      </w:r>
      <w:r w:rsidRPr="001E0D7E">
        <w:rPr>
          <w:rFonts w:ascii="Times New Roman" w:hAnsi="Times New Roman" w:cs="Times New Roman"/>
        </w:rPr>
        <w:t xml:space="preserve"> found in the following verse]: </w:t>
      </w:r>
      <w:r w:rsidRPr="00CF444C">
        <w:rPr>
          <w:rFonts w:ascii="Times New Roman" w:hAnsi="Times New Roman" w:cs="Times New Roman"/>
          <w:b/>
          <w:i/>
        </w:rPr>
        <w:t xml:space="preserve">so that they that dwell' in 'ktzavoth' (the </w:t>
      </w:r>
      <w:r w:rsidR="00CF444C">
        <w:rPr>
          <w:rFonts w:ascii="Times New Roman" w:hAnsi="Times New Roman" w:cs="Times New Roman"/>
          <w:b/>
          <w:i/>
        </w:rPr>
        <w:t>uttermost parts) stand in awe of Your</w:t>
      </w:r>
      <w:r w:rsidRPr="00CF444C">
        <w:rPr>
          <w:rFonts w:ascii="Times New Roman" w:hAnsi="Times New Roman" w:cs="Times New Roman"/>
          <w:b/>
          <w:i/>
        </w:rPr>
        <w:t xml:space="preserve"> signs</w:t>
      </w:r>
      <w:r w:rsidR="00CF444C">
        <w:rPr>
          <w:rFonts w:ascii="Times New Roman" w:hAnsi="Times New Roman" w:cs="Times New Roman"/>
        </w:rPr>
        <w:t>,</w:t>
      </w:r>
      <w:r w:rsidR="00CF444C">
        <w:rPr>
          <w:rStyle w:val="FootnoteReference"/>
          <w:rFonts w:ascii="Times New Roman" w:hAnsi="Times New Roman" w:cs="Times New Roman"/>
        </w:rPr>
        <w:footnoteReference w:id="174"/>
      </w:r>
      <w:r w:rsidRPr="001E0D7E">
        <w:rPr>
          <w:rFonts w:ascii="Times New Roman" w:hAnsi="Times New Roman" w:cs="Times New Roman"/>
        </w:rPr>
        <w:t xml:space="preserve"> by interchanging the letter </w:t>
      </w:r>
      <w:r w:rsidRPr="00CF444C">
        <w:rPr>
          <w:rFonts w:ascii="Times New Roman" w:hAnsi="Times New Roman" w:cs="Times New Roman"/>
          <w:b/>
          <w:i/>
        </w:rPr>
        <w:t>tzade</w:t>
      </w:r>
      <w:r w:rsidRPr="001E0D7E">
        <w:rPr>
          <w:rFonts w:ascii="Times New Roman" w:hAnsi="Times New Roman" w:cs="Times New Roman"/>
        </w:rPr>
        <w:t xml:space="preserve"> with the </w:t>
      </w:r>
      <w:r w:rsidRPr="00CF444C">
        <w:rPr>
          <w:rFonts w:ascii="Times New Roman" w:hAnsi="Times New Roman" w:cs="Times New Roman"/>
          <w:b/>
          <w:i/>
        </w:rPr>
        <w:t>sin</w:t>
      </w:r>
      <w:r w:rsidRPr="001E0D7E">
        <w:rPr>
          <w:rFonts w:ascii="Times New Roman" w:hAnsi="Times New Roman" w:cs="Times New Roman"/>
        </w:rPr>
        <w:t xml:space="preserve">, just like in the word </w:t>
      </w:r>
      <w:r w:rsidRPr="00CF444C">
        <w:rPr>
          <w:rFonts w:ascii="Times New Roman" w:hAnsi="Times New Roman" w:cs="Times New Roman"/>
          <w:b/>
          <w:i/>
        </w:rPr>
        <w:t>s'chok</w:t>
      </w:r>
      <w:r w:rsidRPr="001E0D7E">
        <w:rPr>
          <w:rFonts w:ascii="Times New Roman" w:hAnsi="Times New Roman" w:cs="Times New Roman"/>
        </w:rPr>
        <w:t xml:space="preserve"> ["laughter," which is the word </w:t>
      </w:r>
      <w:r w:rsidRPr="00CF444C">
        <w:rPr>
          <w:rFonts w:ascii="Times New Roman" w:hAnsi="Times New Roman" w:cs="Times New Roman"/>
          <w:b/>
          <w:i/>
        </w:rPr>
        <w:t>tzchok</w:t>
      </w:r>
      <w:r w:rsidRPr="001E0D7E">
        <w:rPr>
          <w:rFonts w:ascii="Times New Roman" w:hAnsi="Times New Roman" w:cs="Times New Roman"/>
        </w:rPr>
        <w:t xml:space="preserve">]. </w:t>
      </w:r>
    </w:p>
    <w:p w:rsidR="00CF444C" w:rsidRDefault="00CF444C" w:rsidP="00DD3E6A">
      <w:pPr>
        <w:keepNext/>
        <w:widowControl w:val="0"/>
        <w:autoSpaceDE w:val="0"/>
        <w:autoSpaceDN w:val="0"/>
        <w:adjustRightInd w:val="0"/>
        <w:spacing w:after="0" w:line="240" w:lineRule="auto"/>
        <w:jc w:val="both"/>
        <w:rPr>
          <w:rFonts w:ascii="Times New Roman" w:hAnsi="Times New Roman" w:cs="Times New Roman"/>
        </w:rPr>
      </w:pPr>
    </w:p>
    <w:p w:rsidR="00515C72"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Rabbi Abraham ibn Ezra wrote: "Ther</w:t>
      </w:r>
      <w:r w:rsidR="00CF444C">
        <w:rPr>
          <w:rFonts w:ascii="Times New Roman" w:hAnsi="Times New Roman" w:cs="Times New Roman"/>
        </w:rPr>
        <w:t>e is an error in Chronicles,</w:t>
      </w:r>
      <w:r w:rsidR="00CF444C">
        <w:rPr>
          <w:rStyle w:val="FootnoteReference"/>
          <w:rFonts w:ascii="Times New Roman" w:hAnsi="Times New Roman" w:cs="Times New Roman"/>
        </w:rPr>
        <w:footnoteReference w:id="175"/>
      </w:r>
      <w:r w:rsidRPr="001E0D7E">
        <w:rPr>
          <w:rFonts w:ascii="Times New Roman" w:hAnsi="Times New Roman" w:cs="Times New Roman"/>
        </w:rPr>
        <w:t xml:space="preserve"> for in speaking of the vessels of the table in place of </w:t>
      </w:r>
      <w:r w:rsidR="00CF444C" w:rsidRPr="00CF444C">
        <w:rPr>
          <w:rFonts w:ascii="Times New Roman" w:hAnsi="Times New Roman" w:cs="Times New Roman"/>
          <w:b/>
          <w:i/>
        </w:rPr>
        <w:t>ke'aroth</w:t>
      </w:r>
      <w:r w:rsidRPr="001E0D7E">
        <w:rPr>
          <w:rFonts w:ascii="Times New Roman" w:hAnsi="Times New Roman" w:cs="Times New Roman"/>
        </w:rPr>
        <w:t xml:space="preserve"> [mentioned here] it writes </w:t>
      </w:r>
      <w:r w:rsidRPr="00CF444C">
        <w:rPr>
          <w:rFonts w:ascii="Times New Roman" w:hAnsi="Times New Roman" w:cs="Times New Roman"/>
          <w:b/>
          <w:i/>
        </w:rPr>
        <w:t>mizrakoth</w:t>
      </w:r>
      <w:r w:rsidRPr="001E0D7E">
        <w:rPr>
          <w:rFonts w:ascii="Times New Roman" w:hAnsi="Times New Roman" w:cs="Times New Roman"/>
        </w:rPr>
        <w:t xml:space="preserve"> (basins); in place of </w:t>
      </w:r>
      <w:r w:rsidRPr="00CF444C">
        <w:rPr>
          <w:rFonts w:ascii="Times New Roman" w:hAnsi="Times New Roman" w:cs="Times New Roman"/>
          <w:i/>
        </w:rPr>
        <w:t>kapoth</w:t>
      </w:r>
      <w:r w:rsidR="00CF444C">
        <w:rPr>
          <w:rFonts w:ascii="Times New Roman" w:hAnsi="Times New Roman" w:cs="Times New Roman"/>
        </w:rPr>
        <w:t xml:space="preserve"> [mentioned here]</w:t>
      </w:r>
      <w:r w:rsidRPr="001E0D7E">
        <w:rPr>
          <w:rFonts w:ascii="Times New Roman" w:hAnsi="Times New Roman" w:cs="Times New Roman"/>
        </w:rPr>
        <w:t xml:space="preserve"> it writes </w:t>
      </w:r>
      <w:r w:rsidRPr="00CF444C">
        <w:rPr>
          <w:rFonts w:ascii="Times New Roman" w:hAnsi="Times New Roman" w:cs="Times New Roman"/>
          <w:b/>
          <w:i/>
        </w:rPr>
        <w:t>kiporim</w:t>
      </w:r>
      <w:r w:rsidRPr="001E0D7E">
        <w:rPr>
          <w:rFonts w:ascii="Times New Roman" w:hAnsi="Times New Roman" w:cs="Times New Roman"/>
        </w:rPr>
        <w:t xml:space="preserve"> (bowls); </w:t>
      </w:r>
      <w:r w:rsidRPr="00CF444C">
        <w:rPr>
          <w:rFonts w:ascii="Times New Roman" w:hAnsi="Times New Roman" w:cs="Times New Roman"/>
          <w:b/>
          <w:i/>
        </w:rPr>
        <w:t>ksavoth</w:t>
      </w:r>
      <w:r w:rsidRPr="001E0D7E">
        <w:rPr>
          <w:rFonts w:ascii="Times New Roman" w:hAnsi="Times New Roman" w:cs="Times New Roman"/>
        </w:rPr>
        <w:t xml:space="preserve"> is mentioned there as here; and in the place of </w:t>
      </w:r>
      <w:r w:rsidRPr="00CF444C">
        <w:rPr>
          <w:rFonts w:ascii="Times New Roman" w:hAnsi="Times New Roman" w:cs="Times New Roman"/>
          <w:b/>
          <w:i/>
        </w:rPr>
        <w:t>menakiyoth</w:t>
      </w:r>
      <w:r w:rsidRPr="001E0D7E">
        <w:rPr>
          <w:rFonts w:ascii="Times New Roman" w:hAnsi="Times New Roman" w:cs="Times New Roman"/>
        </w:rPr>
        <w:t xml:space="preserve"> it speaks of </w:t>
      </w:r>
      <w:r w:rsidRPr="00CF444C">
        <w:rPr>
          <w:rFonts w:ascii="Times New Roman" w:hAnsi="Times New Roman" w:cs="Times New Roman"/>
          <w:b/>
          <w:i/>
        </w:rPr>
        <w:t>mizlagoth</w:t>
      </w:r>
      <w:r w:rsidRPr="001E0D7E">
        <w:rPr>
          <w:rFonts w:ascii="Times New Roman" w:hAnsi="Times New Roman" w:cs="Times New Roman"/>
        </w:rPr>
        <w:t xml:space="preserve"> (forks). And all these were made of gold for the purpose of the table [and yet we do not find the </w:t>
      </w:r>
      <w:r w:rsidRPr="00CF444C">
        <w:rPr>
          <w:rFonts w:ascii="Times New Roman" w:hAnsi="Times New Roman" w:cs="Times New Roman"/>
          <w:b/>
          <w:i/>
        </w:rPr>
        <w:t>mizrakoth</w:t>
      </w:r>
      <w:r w:rsidRPr="001E0D7E">
        <w:rPr>
          <w:rFonts w:ascii="Times New Roman" w:hAnsi="Times New Roman" w:cs="Times New Roman"/>
        </w:rPr>
        <w:t xml:space="preserve">, </w:t>
      </w:r>
      <w:r w:rsidRPr="00CF444C">
        <w:rPr>
          <w:rFonts w:ascii="Times New Roman" w:hAnsi="Times New Roman" w:cs="Times New Roman"/>
          <w:b/>
          <w:i/>
        </w:rPr>
        <w:t>kiporim</w:t>
      </w:r>
      <w:r w:rsidRPr="001E0D7E">
        <w:rPr>
          <w:rFonts w:ascii="Times New Roman" w:hAnsi="Times New Roman" w:cs="Times New Roman"/>
        </w:rPr>
        <w:t xml:space="preserve">, and </w:t>
      </w:r>
      <w:r w:rsidRPr="00CF444C">
        <w:rPr>
          <w:rFonts w:ascii="Times New Roman" w:hAnsi="Times New Roman" w:cs="Times New Roman"/>
          <w:b/>
          <w:i/>
        </w:rPr>
        <w:t>mizlagoth</w:t>
      </w:r>
      <w:r w:rsidRPr="001E0D7E">
        <w:rPr>
          <w:rFonts w:ascii="Times New Roman" w:hAnsi="Times New Roman" w:cs="Times New Roman"/>
        </w:rPr>
        <w:t xml:space="preserve"> mentioned here in connection with the table in the Tabernacle]! Perhaps these were other vessels which David commande</w:t>
      </w:r>
      <w:r w:rsidR="00CF444C">
        <w:rPr>
          <w:rFonts w:ascii="Times New Roman" w:hAnsi="Times New Roman" w:cs="Times New Roman"/>
        </w:rPr>
        <w:t>d to be placed on the tables</w:t>
      </w:r>
      <w:r w:rsidR="00CF444C">
        <w:rPr>
          <w:rStyle w:val="FootnoteReference"/>
          <w:rFonts w:ascii="Times New Roman" w:hAnsi="Times New Roman" w:cs="Times New Roman"/>
        </w:rPr>
        <w:footnoteReference w:id="176"/>
      </w:r>
      <w:r w:rsidRPr="001E0D7E">
        <w:rPr>
          <w:rFonts w:ascii="Times New Roman" w:hAnsi="Times New Roman" w:cs="Times New Roman"/>
        </w:rPr>
        <w:t xml:space="preserve"> which his son Solomon would make, but the table in the Tent of Meeting did not have these vessels." The error, however, is in Rabbi Abraham's words, </w:t>
      </w:r>
      <w:r w:rsidR="00CF444C">
        <w:rPr>
          <w:rFonts w:ascii="Times New Roman" w:hAnsi="Times New Roman" w:cs="Times New Roman"/>
        </w:rPr>
        <w:t>[not in the Book of Chronicles]</w:t>
      </w:r>
      <w:r w:rsidRPr="001E0D7E">
        <w:rPr>
          <w:rFonts w:ascii="Times New Roman" w:hAnsi="Times New Roman" w:cs="Times New Roman"/>
        </w:rPr>
        <w:t xml:space="preserve">, for that which Scripture states, </w:t>
      </w:r>
      <w:r w:rsidRPr="00515C72">
        <w:rPr>
          <w:rFonts w:ascii="Times New Roman" w:hAnsi="Times New Roman" w:cs="Times New Roman"/>
          <w:b/>
          <w:i/>
        </w:rPr>
        <w:t>and the forks, and the basins, and the jars of pure gold; and for the golden bowls by weight for every bowl</w:t>
      </w:r>
      <w:r w:rsidR="00515C72">
        <w:rPr>
          <w:rFonts w:ascii="Times New Roman" w:hAnsi="Times New Roman" w:cs="Times New Roman"/>
        </w:rPr>
        <w:t>,</w:t>
      </w:r>
      <w:r w:rsidR="00515C72">
        <w:rPr>
          <w:rStyle w:val="FootnoteReference"/>
          <w:rFonts w:ascii="Times New Roman" w:hAnsi="Times New Roman" w:cs="Times New Roman"/>
        </w:rPr>
        <w:footnoteReference w:id="177"/>
      </w:r>
      <w:r w:rsidRPr="001E0D7E">
        <w:rPr>
          <w:rFonts w:ascii="Times New Roman" w:hAnsi="Times New Roman" w:cs="Times New Roman"/>
        </w:rPr>
        <w:t xml:space="preserve"> is not connected only </w:t>
      </w:r>
      <w:r w:rsidR="00515C72">
        <w:rPr>
          <w:rFonts w:ascii="Times New Roman" w:hAnsi="Times New Roman" w:cs="Times New Roman"/>
        </w:rPr>
        <w:t>with the tables of showbread</w:t>
      </w:r>
      <w:r w:rsidR="00515C72">
        <w:rPr>
          <w:rStyle w:val="FootnoteReference"/>
          <w:rFonts w:ascii="Times New Roman" w:hAnsi="Times New Roman" w:cs="Times New Roman"/>
        </w:rPr>
        <w:footnoteReference w:id="178"/>
      </w:r>
      <w:r w:rsidRPr="001E0D7E">
        <w:rPr>
          <w:rFonts w:ascii="Times New Roman" w:hAnsi="Times New Roman" w:cs="Times New Roman"/>
        </w:rPr>
        <w:t xml:space="preserve"> [mentioned in the preceding verse], but it reverts back to that which Scriptur</w:t>
      </w:r>
      <w:r w:rsidR="00515C72">
        <w:rPr>
          <w:rFonts w:ascii="Times New Roman" w:hAnsi="Times New Roman" w:cs="Times New Roman"/>
        </w:rPr>
        <w:t>e stated [several verses above]</w:t>
      </w:r>
      <w:r w:rsidRPr="001E0D7E">
        <w:rPr>
          <w:rFonts w:ascii="Times New Roman" w:hAnsi="Times New Roman" w:cs="Times New Roman"/>
        </w:rPr>
        <w:t xml:space="preserve">, </w:t>
      </w:r>
      <w:r w:rsidRPr="00515C72">
        <w:rPr>
          <w:rFonts w:ascii="Times New Roman" w:hAnsi="Times New Roman" w:cs="Times New Roman"/>
          <w:b/>
          <w:i/>
        </w:rPr>
        <w:t>and for all the work of the service of the house of the Eternal, and for all the vessels of service in the house of the Eternal</w:t>
      </w:r>
      <w:r w:rsidR="00515C72">
        <w:rPr>
          <w:rFonts w:ascii="Times New Roman" w:hAnsi="Times New Roman" w:cs="Times New Roman"/>
        </w:rPr>
        <w:t>.</w:t>
      </w:r>
      <w:r w:rsidR="00515C72">
        <w:rPr>
          <w:rStyle w:val="FootnoteReference"/>
          <w:rFonts w:ascii="Times New Roman" w:hAnsi="Times New Roman" w:cs="Times New Roman"/>
        </w:rPr>
        <w:footnoteReference w:id="179"/>
      </w:r>
      <w:r w:rsidRPr="001E0D7E">
        <w:rPr>
          <w:rFonts w:ascii="Times New Roman" w:hAnsi="Times New Roman" w:cs="Times New Roman"/>
        </w:rPr>
        <w:t xml:space="preserve"> And then it continues, </w:t>
      </w:r>
      <w:r w:rsidRPr="00515C72">
        <w:rPr>
          <w:rFonts w:ascii="Times New Roman" w:hAnsi="Times New Roman" w:cs="Times New Roman"/>
          <w:b/>
          <w:i/>
        </w:rPr>
        <w:t>of gold, for all vessels of every kind of service</w:t>
      </w:r>
      <w:r w:rsidR="00515C72">
        <w:rPr>
          <w:rFonts w:ascii="Times New Roman" w:hAnsi="Times New Roman" w:cs="Times New Roman"/>
        </w:rPr>
        <w:t>,</w:t>
      </w:r>
      <w:r w:rsidR="00515C72">
        <w:rPr>
          <w:rStyle w:val="FootnoteReference"/>
          <w:rFonts w:ascii="Times New Roman" w:hAnsi="Times New Roman" w:cs="Times New Roman"/>
        </w:rPr>
        <w:footnoteReference w:id="180"/>
      </w:r>
      <w:r w:rsidRPr="001E0D7E">
        <w:rPr>
          <w:rFonts w:ascii="Times New Roman" w:hAnsi="Times New Roman" w:cs="Times New Roman"/>
        </w:rPr>
        <w:t xml:space="preserve"> and then it mentioned, </w:t>
      </w:r>
      <w:r w:rsidRPr="00515C72">
        <w:rPr>
          <w:rFonts w:ascii="Times New Roman" w:hAnsi="Times New Roman" w:cs="Times New Roman"/>
          <w:b/>
          <w:i/>
        </w:rPr>
        <w:t xml:space="preserve">and </w:t>
      </w:r>
      <w:r w:rsidRPr="00515C72">
        <w:rPr>
          <w:rFonts w:ascii="Times New Roman" w:hAnsi="Times New Roman" w:cs="Times New Roman"/>
          <w:b/>
          <w:i/>
        </w:rPr>
        <w:lastRenderedPageBreak/>
        <w:t>the forks, and the basins</w:t>
      </w:r>
      <w:r w:rsidR="00515C72">
        <w:rPr>
          <w:rFonts w:ascii="Times New Roman" w:hAnsi="Times New Roman" w:cs="Times New Roman"/>
        </w:rPr>
        <w:t xml:space="preserve"> </w:t>
      </w:r>
      <w:r w:rsidR="00515C72">
        <w:rPr>
          <w:rStyle w:val="FootnoteReference"/>
          <w:rFonts w:ascii="Times New Roman" w:hAnsi="Times New Roman" w:cs="Times New Roman"/>
        </w:rPr>
        <w:footnoteReference w:id="181"/>
      </w:r>
      <w:r w:rsidRPr="001E0D7E">
        <w:rPr>
          <w:rFonts w:ascii="Times New Roman" w:hAnsi="Times New Roman" w:cs="Times New Roman"/>
        </w:rPr>
        <w:t xml:space="preserve"> which are vessels of the altar, and the jars for the table, and the bowls for the altar. And finally it stated, </w:t>
      </w:r>
      <w:r w:rsidRPr="00515C72">
        <w:rPr>
          <w:rFonts w:ascii="Times New Roman" w:hAnsi="Times New Roman" w:cs="Times New Roman"/>
          <w:b/>
          <w:i/>
        </w:rPr>
        <w:t>and for the altar of incense refined gold by weight</w:t>
      </w:r>
      <w:r w:rsidR="00515C72">
        <w:rPr>
          <w:rFonts w:ascii="Times New Roman" w:hAnsi="Times New Roman" w:cs="Times New Roman"/>
        </w:rPr>
        <w:t>,</w:t>
      </w:r>
      <w:r w:rsidR="00515C72">
        <w:rPr>
          <w:rStyle w:val="FootnoteReference"/>
          <w:rFonts w:ascii="Times New Roman" w:hAnsi="Times New Roman" w:cs="Times New Roman"/>
        </w:rPr>
        <w:footnoteReference w:id="182"/>
      </w:r>
      <w:r w:rsidRPr="001E0D7E">
        <w:rPr>
          <w:rFonts w:ascii="Times New Roman" w:hAnsi="Times New Roman" w:cs="Times New Roman"/>
        </w:rPr>
        <w:t xml:space="preserve"> conc</w:t>
      </w:r>
      <w:r w:rsidR="00515C72">
        <w:rPr>
          <w:rFonts w:ascii="Times New Roman" w:hAnsi="Times New Roman" w:cs="Times New Roman"/>
        </w:rPr>
        <w:t xml:space="preserve">luding: </w:t>
      </w:r>
      <w:r w:rsidR="00515C72" w:rsidRPr="00515C72">
        <w:rPr>
          <w:rFonts w:ascii="Times New Roman" w:hAnsi="Times New Roman" w:cs="Times New Roman"/>
          <w:b/>
          <w:i/>
        </w:rPr>
        <w:t>All this [do I give you</w:t>
      </w:r>
      <w:r w:rsidRPr="00515C72">
        <w:rPr>
          <w:rFonts w:ascii="Times New Roman" w:hAnsi="Times New Roman" w:cs="Times New Roman"/>
          <w:b/>
          <w:i/>
        </w:rPr>
        <w:t>] in</w:t>
      </w:r>
      <w:r w:rsidRPr="001E0D7E">
        <w:rPr>
          <w:rFonts w:ascii="Times New Roman" w:hAnsi="Times New Roman" w:cs="Times New Roman"/>
        </w:rPr>
        <w:t xml:space="preserve"> </w:t>
      </w:r>
      <w:r w:rsidR="00515C72">
        <w:rPr>
          <w:rFonts w:ascii="Times New Roman" w:hAnsi="Times New Roman" w:cs="Times New Roman"/>
          <w:b/>
          <w:i/>
        </w:rPr>
        <w:t>writing, as the Eternal has</w:t>
      </w:r>
      <w:r w:rsidRPr="00515C72">
        <w:rPr>
          <w:rFonts w:ascii="Times New Roman" w:hAnsi="Times New Roman" w:cs="Times New Roman"/>
          <w:b/>
          <w:i/>
        </w:rPr>
        <w:t xml:space="preserve"> made me wise by His hand upon me, even all the works of this pattern</w:t>
      </w:r>
      <w:r w:rsidR="00515C72">
        <w:rPr>
          <w:rFonts w:ascii="Times New Roman" w:hAnsi="Times New Roman" w:cs="Times New Roman"/>
        </w:rPr>
        <w:t>.</w:t>
      </w:r>
      <w:r w:rsidR="00515C72">
        <w:rPr>
          <w:rStyle w:val="FootnoteReference"/>
          <w:rFonts w:ascii="Times New Roman" w:hAnsi="Times New Roman" w:cs="Times New Roman"/>
        </w:rPr>
        <w:footnoteReference w:id="183"/>
      </w:r>
      <w:r w:rsidRPr="001E0D7E">
        <w:rPr>
          <w:rFonts w:ascii="Times New Roman" w:hAnsi="Times New Roman" w:cs="Times New Roman"/>
        </w:rPr>
        <w:t xml:space="preserve"> Thus David [in speaking to his son Solomon] included all needs of the Sanctuary.</w:t>
      </w: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 </w:t>
      </w: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515C72">
        <w:rPr>
          <w:rFonts w:ascii="Times New Roman" w:hAnsi="Times New Roman" w:cs="Times New Roman"/>
          <w:b/>
        </w:rPr>
        <w:t>30. 'LECHEM PANIM' (SHOWBREAD).</w:t>
      </w:r>
      <w:r w:rsidRPr="001E0D7E">
        <w:rPr>
          <w:rFonts w:ascii="Times New Roman" w:hAnsi="Times New Roman" w:cs="Times New Roman"/>
        </w:rPr>
        <w:t xml:space="preserve"> </w:t>
      </w:r>
      <w:r w:rsidRPr="00515C72">
        <w:rPr>
          <w:rFonts w:ascii="Times New Roman" w:hAnsi="Times New Roman" w:cs="Times New Roman"/>
          <w:b/>
          <w:highlight w:val="yellow"/>
        </w:rPr>
        <w:t xml:space="preserve">"It is called </w:t>
      </w:r>
      <w:r w:rsidRPr="00515C72">
        <w:rPr>
          <w:rFonts w:ascii="Times New Roman" w:hAnsi="Times New Roman" w:cs="Times New Roman"/>
          <w:b/>
          <w:i/>
          <w:highlight w:val="yellow"/>
        </w:rPr>
        <w:t>lechem panim</w:t>
      </w:r>
      <w:r w:rsidRPr="00515C72">
        <w:rPr>
          <w:rFonts w:ascii="Times New Roman" w:hAnsi="Times New Roman" w:cs="Times New Roman"/>
          <w:b/>
          <w:highlight w:val="yellow"/>
        </w:rPr>
        <w:t xml:space="preserve"> [which literally means 'bread of faces'] because it had 'faces' [surfaces] looking in both directions towards the sides of the House [Tabernacle or Sanctuary]. The loaf was set lengthwise across the breadth of the table with its sides standing up exactly in a line with the edge of the table."</w:t>
      </w:r>
      <w:r w:rsidRPr="001E0D7E">
        <w:rPr>
          <w:rFonts w:ascii="Times New Roman" w:hAnsi="Times New Roman" w:cs="Times New Roman"/>
        </w:rPr>
        <w:t xml:space="preserve"> This is the language of Rashi. This conforms with </w:t>
      </w:r>
      <w:r w:rsidR="00515C72">
        <w:rPr>
          <w:rFonts w:ascii="Times New Roman" w:hAnsi="Times New Roman" w:cs="Times New Roman"/>
        </w:rPr>
        <w:t>the language of the Mishnah:</w:t>
      </w:r>
      <w:r w:rsidR="00515C72">
        <w:rPr>
          <w:rStyle w:val="FootnoteReference"/>
          <w:rFonts w:ascii="Times New Roman" w:hAnsi="Times New Roman" w:cs="Times New Roman"/>
        </w:rPr>
        <w:footnoteReference w:id="184"/>
      </w:r>
      <w:r w:rsidRPr="001E0D7E">
        <w:rPr>
          <w:rFonts w:ascii="Times New Roman" w:hAnsi="Times New Roman" w:cs="Times New Roman"/>
        </w:rPr>
        <w:t xml:space="preserve"> "Ben Zoma says: </w:t>
      </w:r>
      <w:r w:rsidRPr="00515C72">
        <w:rPr>
          <w:rFonts w:ascii="Times New Roman" w:hAnsi="Times New Roman" w:cs="Times New Roman"/>
          <w:b/>
          <w:i/>
        </w:rPr>
        <w:t>lechem panim</w:t>
      </w:r>
      <w:r w:rsidRPr="001E0D7E">
        <w:rPr>
          <w:rFonts w:ascii="Times New Roman" w:hAnsi="Times New Roman" w:cs="Times New Roman"/>
        </w:rPr>
        <w:t xml:space="preserve"> - [it is so called] because it is to have surfaces" [looking in</w:t>
      </w:r>
      <w:r w:rsidR="00515C72">
        <w:rPr>
          <w:rFonts w:ascii="Times New Roman" w:hAnsi="Times New Roman" w:cs="Times New Roman"/>
        </w:rPr>
        <w:t xml:space="preserve"> both directions]</w:t>
      </w:r>
      <w:r w:rsidRPr="001E0D7E">
        <w:rPr>
          <w:rFonts w:ascii="Times New Roman" w:hAnsi="Times New Roman" w:cs="Times New Roman"/>
        </w:rPr>
        <w:t xml:space="preserve">. But all this is in accordance </w:t>
      </w:r>
      <w:r w:rsidR="00515C72">
        <w:rPr>
          <w:rFonts w:ascii="Times New Roman" w:hAnsi="Times New Roman" w:cs="Times New Roman"/>
        </w:rPr>
        <w:t>with the opinion of the Sage</w:t>
      </w:r>
      <w:r w:rsidR="00515C72">
        <w:rPr>
          <w:rStyle w:val="FootnoteReference"/>
          <w:rFonts w:ascii="Times New Roman" w:hAnsi="Times New Roman" w:cs="Times New Roman"/>
        </w:rPr>
        <w:footnoteReference w:id="185"/>
      </w:r>
      <w:r w:rsidRPr="001E0D7E">
        <w:rPr>
          <w:rFonts w:ascii="Times New Roman" w:hAnsi="Times New Roman" w:cs="Times New Roman"/>
        </w:rPr>
        <w:t xml:space="preserve"> who says: "How did they make the showbrea</w:t>
      </w:r>
      <w:r w:rsidR="00515C72">
        <w:rPr>
          <w:rFonts w:ascii="Times New Roman" w:hAnsi="Times New Roman" w:cs="Times New Roman"/>
        </w:rPr>
        <w:t xml:space="preserve">d? Like a case broken open." </w:t>
      </w:r>
      <w:r w:rsidR="00515C72">
        <w:rPr>
          <w:rStyle w:val="FootnoteReference"/>
          <w:rFonts w:ascii="Times New Roman" w:hAnsi="Times New Roman" w:cs="Times New Roman"/>
        </w:rPr>
        <w:footnoteReference w:id="186"/>
      </w:r>
      <w:r w:rsidR="00515C72">
        <w:rPr>
          <w:rFonts w:ascii="Times New Roman" w:hAnsi="Times New Roman" w:cs="Times New Roman"/>
        </w:rPr>
        <w:t xml:space="preserve"> But according to the Sage</w:t>
      </w:r>
      <w:r w:rsidR="00515C72">
        <w:rPr>
          <w:rStyle w:val="FootnoteReference"/>
          <w:rFonts w:ascii="Times New Roman" w:hAnsi="Times New Roman" w:cs="Times New Roman"/>
        </w:rPr>
        <w:footnoteReference w:id="187"/>
      </w:r>
      <w:r w:rsidRPr="001E0D7E">
        <w:rPr>
          <w:rFonts w:ascii="Times New Roman" w:hAnsi="Times New Roman" w:cs="Times New Roman"/>
        </w:rPr>
        <w:t xml:space="preserve"> who says that it was s</w:t>
      </w:r>
      <w:r w:rsidR="0037473C">
        <w:rPr>
          <w:rFonts w:ascii="Times New Roman" w:hAnsi="Times New Roman" w:cs="Times New Roman"/>
        </w:rPr>
        <w:t xml:space="preserve">haped "like a rocking boat," </w:t>
      </w:r>
      <w:r w:rsidR="0037473C">
        <w:rPr>
          <w:rStyle w:val="FootnoteReference"/>
          <w:rFonts w:ascii="Times New Roman" w:hAnsi="Times New Roman" w:cs="Times New Roman"/>
        </w:rPr>
        <w:footnoteReference w:id="188"/>
      </w:r>
      <w:r w:rsidRPr="001E0D7E">
        <w:rPr>
          <w:rFonts w:ascii="Times New Roman" w:hAnsi="Times New Roman" w:cs="Times New Roman"/>
        </w:rPr>
        <w:t xml:space="preserve"> then it could not have been [called </w:t>
      </w:r>
      <w:r w:rsidRPr="0037473C">
        <w:rPr>
          <w:rFonts w:ascii="Times New Roman" w:hAnsi="Times New Roman" w:cs="Times New Roman"/>
          <w:b/>
          <w:i/>
        </w:rPr>
        <w:t>lechem panim</w:t>
      </w:r>
      <w:r w:rsidRPr="001E0D7E">
        <w:rPr>
          <w:rFonts w:ascii="Times New Roman" w:hAnsi="Times New Roman" w:cs="Times New Roman"/>
        </w:rPr>
        <w:t xml:space="preserve"> because of the parallel surfaces looking in b</w:t>
      </w:r>
      <w:r w:rsidR="0037473C">
        <w:rPr>
          <w:rFonts w:ascii="Times New Roman" w:hAnsi="Times New Roman" w:cs="Times New Roman"/>
        </w:rPr>
        <w:t>oth directions, as it had none]</w:t>
      </w:r>
      <w:r w:rsidRPr="001E0D7E">
        <w:rPr>
          <w:rFonts w:ascii="Times New Roman" w:hAnsi="Times New Roman" w:cs="Times New Roman"/>
        </w:rPr>
        <w:t xml:space="preserve">! And Rabbi Abraham ibn </w:t>
      </w:r>
      <w:r w:rsidR="0037473C">
        <w:rPr>
          <w:rFonts w:ascii="Times New Roman" w:hAnsi="Times New Roman" w:cs="Times New Roman"/>
        </w:rPr>
        <w:t xml:space="preserve">Ezra wrote that it is called </w:t>
      </w:r>
      <w:r w:rsidR="0037473C" w:rsidRPr="0037473C">
        <w:rPr>
          <w:rFonts w:ascii="Times New Roman" w:hAnsi="Times New Roman" w:cs="Times New Roman"/>
          <w:b/>
          <w:i/>
        </w:rPr>
        <w:t>lec</w:t>
      </w:r>
      <w:r w:rsidRPr="0037473C">
        <w:rPr>
          <w:rFonts w:ascii="Times New Roman" w:hAnsi="Times New Roman" w:cs="Times New Roman"/>
          <w:b/>
          <w:i/>
        </w:rPr>
        <w:t>hem panim</w:t>
      </w:r>
      <w:r w:rsidRPr="001E0D7E">
        <w:rPr>
          <w:rFonts w:ascii="Times New Roman" w:hAnsi="Times New Roman" w:cs="Times New Roman"/>
        </w:rPr>
        <w:t xml:space="preserve"> because it is </w:t>
      </w:r>
      <w:r w:rsidRPr="0037473C">
        <w:rPr>
          <w:rFonts w:ascii="Times New Roman" w:hAnsi="Times New Roman" w:cs="Times New Roman"/>
          <w:b/>
          <w:i/>
        </w:rPr>
        <w:t>before Me always</w:t>
      </w:r>
      <w:r w:rsidR="0037473C">
        <w:rPr>
          <w:rFonts w:ascii="Times New Roman" w:hAnsi="Times New Roman" w:cs="Times New Roman"/>
        </w:rPr>
        <w:t>.</w:t>
      </w:r>
      <w:r w:rsidR="0037473C">
        <w:rPr>
          <w:rStyle w:val="FootnoteReference"/>
          <w:rFonts w:ascii="Times New Roman" w:hAnsi="Times New Roman" w:cs="Times New Roman"/>
        </w:rPr>
        <w:footnoteReference w:id="189"/>
      </w:r>
    </w:p>
    <w:p w:rsidR="0037473C" w:rsidRDefault="0037473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37473C"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By way of the Truth, [</w:t>
      </w:r>
      <w:r w:rsidR="001E0D7E" w:rsidRPr="001E0D7E">
        <w:rPr>
          <w:rFonts w:ascii="Times New Roman" w:hAnsi="Times New Roman" w:cs="Times New Roman"/>
        </w:rPr>
        <w:t>the mystic lore of the Cabala], when yo</w:t>
      </w:r>
      <w:r>
        <w:rPr>
          <w:rFonts w:ascii="Times New Roman" w:hAnsi="Times New Roman" w:cs="Times New Roman"/>
        </w:rPr>
        <w:t xml:space="preserve">u will understand the word </w:t>
      </w:r>
      <w:r w:rsidRPr="0037473C">
        <w:rPr>
          <w:rFonts w:ascii="Times New Roman" w:hAnsi="Times New Roman" w:cs="Times New Roman"/>
          <w:b/>
          <w:i/>
        </w:rPr>
        <w:t>l'ph</w:t>
      </w:r>
      <w:r w:rsidR="001E0D7E" w:rsidRPr="0037473C">
        <w:rPr>
          <w:rFonts w:ascii="Times New Roman" w:hAnsi="Times New Roman" w:cs="Times New Roman"/>
          <w:b/>
          <w:i/>
        </w:rPr>
        <w:t>anai</w:t>
      </w:r>
      <w:r>
        <w:rPr>
          <w:rFonts w:ascii="Times New Roman" w:hAnsi="Times New Roman" w:cs="Times New Roman"/>
        </w:rPr>
        <w:t xml:space="preserve"> (before Me)</w:t>
      </w:r>
      <w:r>
        <w:rPr>
          <w:rStyle w:val="FootnoteReference"/>
          <w:rFonts w:ascii="Times New Roman" w:hAnsi="Times New Roman" w:cs="Times New Roman"/>
        </w:rPr>
        <w:footnoteReference w:id="190"/>
      </w:r>
      <w:r w:rsidR="001E0D7E" w:rsidRPr="001E0D7E">
        <w:rPr>
          <w:rFonts w:ascii="Times New Roman" w:hAnsi="Times New Roman" w:cs="Times New Roman"/>
        </w:rPr>
        <w:t xml:space="preserve"> you will understand its name [i.e., why it is called </w:t>
      </w:r>
      <w:r w:rsidR="001E0D7E" w:rsidRPr="0037473C">
        <w:rPr>
          <w:rFonts w:ascii="Times New Roman" w:hAnsi="Times New Roman" w:cs="Times New Roman"/>
          <w:b/>
          <w:i/>
        </w:rPr>
        <w:t>"the bread of panim"</w:t>
      </w:r>
      <w:r w:rsidR="001E0D7E" w:rsidRPr="001E0D7E">
        <w:rPr>
          <w:rFonts w:ascii="Times New Roman" w:hAnsi="Times New Roman" w:cs="Times New Roman"/>
        </w:rPr>
        <w:t xml:space="preserve">] and its secret, </w:t>
      </w:r>
      <w:r>
        <w:rPr>
          <w:rFonts w:ascii="Times New Roman" w:hAnsi="Times New Roman" w:cs="Times New Roman"/>
        </w:rPr>
        <w:t>for because of that [the table]</w:t>
      </w:r>
      <w:r w:rsidR="001E0D7E" w:rsidRPr="001E0D7E">
        <w:rPr>
          <w:rFonts w:ascii="Times New Roman" w:hAnsi="Times New Roman" w:cs="Times New Roman"/>
        </w:rPr>
        <w:t xml:space="preserve"> was placed on the nor</w:t>
      </w:r>
      <w:r>
        <w:rPr>
          <w:rFonts w:ascii="Times New Roman" w:hAnsi="Times New Roman" w:cs="Times New Roman"/>
        </w:rPr>
        <w:t>th side [of the Tabernacle],</w:t>
      </w:r>
      <w:r>
        <w:rPr>
          <w:rStyle w:val="FootnoteReference"/>
          <w:rFonts w:ascii="Times New Roman" w:hAnsi="Times New Roman" w:cs="Times New Roman"/>
        </w:rPr>
        <w:footnoteReference w:id="191"/>
      </w:r>
      <w:r w:rsidR="001E0D7E" w:rsidRPr="001E0D7E">
        <w:rPr>
          <w:rFonts w:ascii="Times New Roman" w:hAnsi="Times New Roman" w:cs="Times New Roman"/>
        </w:rPr>
        <w:t xml:space="preserve"> seeing that </w:t>
      </w:r>
      <w:r w:rsidR="001E0D7E" w:rsidRPr="0037473C">
        <w:rPr>
          <w:rFonts w:ascii="Times New Roman" w:hAnsi="Times New Roman" w:cs="Times New Roman"/>
          <w:b/>
          <w:i/>
        </w:rPr>
        <w:t>th</w:t>
      </w:r>
      <w:r w:rsidRPr="0037473C">
        <w:rPr>
          <w:rFonts w:ascii="Times New Roman" w:hAnsi="Times New Roman" w:cs="Times New Roman"/>
          <w:b/>
          <w:i/>
        </w:rPr>
        <w:t>e blessing of the Eternal makes</w:t>
      </w:r>
      <w:r w:rsidR="001E0D7E" w:rsidRPr="0037473C">
        <w:rPr>
          <w:rFonts w:ascii="Times New Roman" w:hAnsi="Times New Roman" w:cs="Times New Roman"/>
          <w:b/>
          <w:i/>
        </w:rPr>
        <w:t xml:space="preserve"> rich</w:t>
      </w:r>
      <w:r>
        <w:rPr>
          <w:rFonts w:ascii="Times New Roman" w:hAnsi="Times New Roman" w:cs="Times New Roman"/>
        </w:rPr>
        <w:t>,</w:t>
      </w:r>
      <w:r>
        <w:rPr>
          <w:rStyle w:val="FootnoteReference"/>
          <w:rFonts w:ascii="Times New Roman" w:hAnsi="Times New Roman" w:cs="Times New Roman"/>
        </w:rPr>
        <w:footnoteReference w:id="192"/>
      </w:r>
      <w:r w:rsidR="001E0D7E" w:rsidRPr="001E0D7E">
        <w:rPr>
          <w:rFonts w:ascii="Times New Roman" w:hAnsi="Times New Roman" w:cs="Times New Roman"/>
        </w:rPr>
        <w:t xml:space="preserve"> similar to what is said, </w:t>
      </w:r>
      <w:r w:rsidR="001E0D7E" w:rsidRPr="0037473C">
        <w:rPr>
          <w:rFonts w:ascii="Times New Roman" w:hAnsi="Times New Roman" w:cs="Times New Roman"/>
          <w:b/>
          <w:i/>
        </w:rPr>
        <w:t>in every place where I cause My name to be</w:t>
      </w:r>
      <w:r>
        <w:rPr>
          <w:rFonts w:ascii="Times New Roman" w:hAnsi="Times New Roman" w:cs="Times New Roman"/>
          <w:b/>
          <w:i/>
        </w:rPr>
        <w:t xml:space="preserve"> mentioned I will come unto you and bless you</w:t>
      </w:r>
      <w:r>
        <w:rPr>
          <w:rFonts w:ascii="Times New Roman" w:hAnsi="Times New Roman" w:cs="Times New Roman"/>
        </w:rPr>
        <w:t>.</w:t>
      </w:r>
      <w:r>
        <w:rPr>
          <w:rStyle w:val="FootnoteReference"/>
          <w:rFonts w:ascii="Times New Roman" w:hAnsi="Times New Roman" w:cs="Times New Roman"/>
        </w:rPr>
        <w:footnoteReference w:id="193"/>
      </w:r>
      <w:r w:rsidR="001E0D7E" w:rsidRPr="001E0D7E">
        <w:rPr>
          <w:rFonts w:ascii="Times New Roman" w:hAnsi="Times New Roman" w:cs="Times New Roman"/>
        </w:rPr>
        <w:t xml:space="preserve"> I h</w:t>
      </w:r>
      <w:r>
        <w:rPr>
          <w:rFonts w:ascii="Times New Roman" w:hAnsi="Times New Roman" w:cs="Times New Roman"/>
        </w:rPr>
        <w:t>ave already alluded to this.</w:t>
      </w:r>
      <w:r>
        <w:rPr>
          <w:rStyle w:val="FootnoteReference"/>
          <w:rFonts w:ascii="Times New Roman" w:hAnsi="Times New Roman" w:cs="Times New Roman"/>
        </w:rPr>
        <w:footnoteReference w:id="194"/>
      </w:r>
    </w:p>
    <w:p w:rsidR="0037473C" w:rsidRDefault="0037473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37473C"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Where wi</w:t>
      </w:r>
      <w:r w:rsidR="001E0D7E" w:rsidRPr="001E0D7E">
        <w:rPr>
          <w:rFonts w:ascii="Times New Roman" w:hAnsi="Times New Roman" w:cs="Times New Roman"/>
        </w:rPr>
        <w:t xml:space="preserve">ll be found the wisdom embodied in the candelabrum, its cups and knops and flowers, seeing that it is so hidden </w:t>
      </w:r>
      <w:r>
        <w:rPr>
          <w:rFonts w:ascii="Times New Roman" w:hAnsi="Times New Roman" w:cs="Times New Roman"/>
        </w:rPr>
        <w:t>from the eyes of all living!</w:t>
      </w:r>
      <w:r>
        <w:rPr>
          <w:rStyle w:val="FootnoteReference"/>
          <w:rFonts w:ascii="Times New Roman" w:hAnsi="Times New Roman" w:cs="Times New Roman"/>
        </w:rPr>
        <w:footnoteReference w:id="195"/>
      </w:r>
      <w:r w:rsidR="001E0D7E" w:rsidRPr="001E0D7E">
        <w:rPr>
          <w:rFonts w:ascii="Times New Roman" w:hAnsi="Times New Roman" w:cs="Times New Roman"/>
        </w:rPr>
        <w:t xml:space="preserve"> But as to the reason for its being of beaten work, with the six branches coming out of the seventh, a</w:t>
      </w:r>
      <w:r>
        <w:rPr>
          <w:rFonts w:ascii="Times New Roman" w:hAnsi="Times New Roman" w:cs="Times New Roman"/>
        </w:rPr>
        <w:t>nd upon them the lamp of G-d</w:t>
      </w:r>
      <w:r>
        <w:rPr>
          <w:rStyle w:val="FootnoteReference"/>
          <w:rFonts w:ascii="Times New Roman" w:hAnsi="Times New Roman" w:cs="Times New Roman"/>
        </w:rPr>
        <w:footnoteReference w:id="196"/>
      </w:r>
      <w:r>
        <w:rPr>
          <w:rFonts w:ascii="Times New Roman" w:hAnsi="Times New Roman" w:cs="Times New Roman"/>
        </w:rPr>
        <w:t xml:space="preserve"> and all [</w:t>
      </w:r>
      <w:r w:rsidR="001E0D7E" w:rsidRPr="001E0D7E">
        <w:rPr>
          <w:rFonts w:ascii="Times New Roman" w:hAnsi="Times New Roman" w:cs="Times New Roman"/>
        </w:rPr>
        <w:t>six lamps] t</w:t>
      </w:r>
      <w:r>
        <w:rPr>
          <w:rFonts w:ascii="Times New Roman" w:hAnsi="Times New Roman" w:cs="Times New Roman"/>
        </w:rPr>
        <w:t>o give light over against it</w:t>
      </w:r>
      <w:r>
        <w:rPr>
          <w:rStyle w:val="FootnoteReference"/>
          <w:rFonts w:ascii="Times New Roman" w:hAnsi="Times New Roman" w:cs="Times New Roman"/>
        </w:rPr>
        <w:footnoteReference w:id="197"/>
      </w:r>
      <w:r>
        <w:rPr>
          <w:rFonts w:ascii="Times New Roman" w:hAnsi="Times New Roman" w:cs="Times New Roman"/>
        </w:rPr>
        <w:t xml:space="preserve"> -</w:t>
      </w:r>
      <w:r w:rsidR="001E0D7E" w:rsidRPr="001E0D7E">
        <w:rPr>
          <w:rFonts w:ascii="Times New Roman" w:hAnsi="Times New Roman" w:cs="Times New Roman"/>
        </w:rPr>
        <w:t xml:space="preserve"> all this you can understand from our words that we have written in another</w:t>
      </w:r>
      <w:r w:rsidR="006014EC">
        <w:rPr>
          <w:rFonts w:ascii="Times New Roman" w:hAnsi="Times New Roman" w:cs="Times New Roman"/>
        </w:rPr>
        <w:t xml:space="preserve"> place.</w:t>
      </w:r>
      <w:r w:rsidR="006014EC">
        <w:rPr>
          <w:rStyle w:val="FootnoteReference"/>
          <w:rFonts w:ascii="Times New Roman" w:hAnsi="Times New Roman" w:cs="Times New Roman"/>
        </w:rPr>
        <w:footnoteReference w:id="198"/>
      </w:r>
      <w:r w:rsidR="001E0D7E" w:rsidRPr="001E0D7E">
        <w:rPr>
          <w:rFonts w:ascii="Times New Roman" w:hAnsi="Times New Roman" w:cs="Times New Roman"/>
        </w:rPr>
        <w:t xml:space="preserve"> This is the inten</w:t>
      </w:r>
      <w:r w:rsidR="006014EC">
        <w:rPr>
          <w:rFonts w:ascii="Times New Roman" w:hAnsi="Times New Roman" w:cs="Times New Roman"/>
        </w:rPr>
        <w:t>t of the saying of the Sages</w:t>
      </w:r>
      <w:r w:rsidR="006014EC">
        <w:rPr>
          <w:rStyle w:val="FootnoteReference"/>
          <w:rFonts w:ascii="Times New Roman" w:hAnsi="Times New Roman" w:cs="Times New Roman"/>
        </w:rPr>
        <w:footnoteReference w:id="199"/>
      </w:r>
      <w:r w:rsidR="001E0D7E" w:rsidRPr="001E0D7E">
        <w:rPr>
          <w:rFonts w:ascii="Times New Roman" w:hAnsi="Times New Roman" w:cs="Times New Roman"/>
        </w:rPr>
        <w:t xml:space="preserve"> that Moses found diff</w:t>
      </w:r>
      <w:r w:rsidR="006014EC">
        <w:rPr>
          <w:rFonts w:ascii="Times New Roman" w:hAnsi="Times New Roman" w:cs="Times New Roman"/>
        </w:rPr>
        <w:t>iculty with the candelabrum.</w:t>
      </w:r>
      <w:r w:rsidR="006014EC">
        <w:rPr>
          <w:rStyle w:val="FootnoteReference"/>
          <w:rFonts w:ascii="Times New Roman" w:hAnsi="Times New Roman" w:cs="Times New Roman"/>
        </w:rPr>
        <w:footnoteReference w:id="200"/>
      </w:r>
      <w:r w:rsidR="001E0D7E" w:rsidRPr="001E0D7E">
        <w:rPr>
          <w:rFonts w:ascii="Times New Roman" w:hAnsi="Times New Roman" w:cs="Times New Roman"/>
        </w:rPr>
        <w:t xml:space="preserve"> </w:t>
      </w: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6014EC" w:rsidP="00DD3E6A">
      <w:pPr>
        <w:keepNext/>
        <w:widowControl w:val="0"/>
        <w:autoSpaceDE w:val="0"/>
        <w:autoSpaceDN w:val="0"/>
        <w:adjustRightInd w:val="0"/>
        <w:spacing w:after="0" w:line="240" w:lineRule="auto"/>
        <w:jc w:val="both"/>
        <w:rPr>
          <w:rFonts w:ascii="Times New Roman" w:hAnsi="Times New Roman" w:cs="Times New Roman"/>
        </w:rPr>
      </w:pPr>
      <w:r w:rsidRPr="006014EC">
        <w:rPr>
          <w:rFonts w:ascii="Times New Roman" w:hAnsi="Times New Roman" w:cs="Times New Roman"/>
          <w:b/>
        </w:rPr>
        <w:lastRenderedPageBreak/>
        <w:t>39. OF A TALENT OF PURE GOLD WI</w:t>
      </w:r>
      <w:r w:rsidR="001E0D7E" w:rsidRPr="006014EC">
        <w:rPr>
          <w:rFonts w:ascii="Times New Roman" w:hAnsi="Times New Roman" w:cs="Times New Roman"/>
          <w:b/>
        </w:rPr>
        <w:t xml:space="preserve">LL HE MAKE IT WITH ALL THESE VESSELS. </w:t>
      </w:r>
      <w:r w:rsidR="001E0D7E" w:rsidRPr="006014EC">
        <w:rPr>
          <w:rFonts w:ascii="Times New Roman" w:hAnsi="Times New Roman" w:cs="Times New Roman"/>
        </w:rPr>
        <w:t xml:space="preserve">This </w:t>
      </w:r>
      <w:r w:rsidR="001E0D7E" w:rsidRPr="001E0D7E">
        <w:rPr>
          <w:rFonts w:ascii="Times New Roman" w:hAnsi="Times New Roman" w:cs="Times New Roman"/>
        </w:rPr>
        <w:t>means "that its weight t</w:t>
      </w:r>
      <w:r>
        <w:rPr>
          <w:rFonts w:ascii="Times New Roman" w:hAnsi="Times New Roman" w:cs="Times New Roman"/>
        </w:rPr>
        <w:t>ogether with all its vessels wi</w:t>
      </w:r>
      <w:r w:rsidR="001E0D7E" w:rsidRPr="001E0D7E">
        <w:rPr>
          <w:rFonts w:ascii="Times New Roman" w:hAnsi="Times New Roman" w:cs="Times New Roman"/>
        </w:rPr>
        <w:t>ll be exactly one talent, neither less nor more." This is Rashi's language. And such indeed is the simple meaning of Scripture. But if that be so, there is here a point which is greatly to be wondered about, namely that Scripture should not specify at all how much of the talent of gold should go into the candelabrum itself! For in that case half of the talent or even more could then go into the making of the tongs and the snuff</w:t>
      </w:r>
      <w:r>
        <w:rPr>
          <w:rFonts w:ascii="Times New Roman" w:hAnsi="Times New Roman" w:cs="Times New Roman"/>
        </w:rPr>
        <w:t xml:space="preserve"> dishes</w:t>
      </w:r>
      <w:r>
        <w:rPr>
          <w:rStyle w:val="FootnoteReference"/>
          <w:rFonts w:ascii="Times New Roman" w:hAnsi="Times New Roman" w:cs="Times New Roman"/>
        </w:rPr>
        <w:footnoteReference w:id="201"/>
      </w:r>
      <w:r w:rsidR="001E0D7E" w:rsidRPr="001E0D7E">
        <w:rPr>
          <w:rFonts w:ascii="Times New Roman" w:hAnsi="Times New Roman" w:cs="Times New Roman"/>
        </w:rPr>
        <w:t xml:space="preserve"> which are vessels separate from the candelabrum, while the candelabrum itself could be made of less than half the talent, or perhaps the candelabrum would be made of the entire talent less one </w:t>
      </w:r>
      <w:r w:rsidR="001E0D7E" w:rsidRPr="006014EC">
        <w:rPr>
          <w:rFonts w:ascii="Times New Roman" w:hAnsi="Times New Roman" w:cs="Times New Roman"/>
          <w:b/>
          <w:i/>
        </w:rPr>
        <w:t>maneh</w:t>
      </w:r>
      <w:r w:rsidR="001E0D7E" w:rsidRPr="001E0D7E">
        <w:rPr>
          <w:rFonts w:ascii="Times New Roman" w:hAnsi="Times New Roman" w:cs="Times New Roman"/>
        </w:rPr>
        <w:t xml:space="preserve"> [a sacred talent consisted of one hundred and twenty manoth] and all these vessels would be made of the one maneh! Moreover, what reason is there that the total weight of the candelabrum with its many separate vessels should be given as one talent, and why was it not explained how many tongs and snuff</w:t>
      </w:r>
      <w:r>
        <w:rPr>
          <w:rFonts w:ascii="Times New Roman" w:hAnsi="Times New Roman" w:cs="Times New Roman"/>
        </w:rPr>
        <w:t xml:space="preserve"> </w:t>
      </w:r>
      <w:r w:rsidR="001E0D7E" w:rsidRPr="001E0D7E">
        <w:rPr>
          <w:rFonts w:ascii="Times New Roman" w:hAnsi="Times New Roman" w:cs="Times New Roman"/>
        </w:rPr>
        <w:t xml:space="preserve">dishes should be made from it? </w:t>
      </w:r>
    </w:p>
    <w:p w:rsidR="006014EC" w:rsidRPr="001E0D7E" w:rsidRDefault="006014E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But the opinion of our Rabbis is not as the Rabbi [Rashi] stated it, for thus did the Sages </w:t>
      </w:r>
      <w:r w:rsidR="006014EC">
        <w:rPr>
          <w:rFonts w:ascii="Times New Roman" w:hAnsi="Times New Roman" w:cs="Times New Roman"/>
        </w:rPr>
        <w:t>teach in Tractate Menachoth:</w:t>
      </w:r>
      <w:r w:rsidR="006014EC">
        <w:rPr>
          <w:rStyle w:val="FootnoteReference"/>
          <w:rFonts w:ascii="Times New Roman" w:hAnsi="Times New Roman" w:cs="Times New Roman"/>
        </w:rPr>
        <w:footnoteReference w:id="202"/>
      </w:r>
      <w:r w:rsidRPr="001E0D7E">
        <w:rPr>
          <w:rFonts w:ascii="Times New Roman" w:hAnsi="Times New Roman" w:cs="Times New Roman"/>
        </w:rPr>
        <w:t xml:space="preserve"> "The can</w:t>
      </w:r>
      <w:r w:rsidR="006014EC">
        <w:rPr>
          <w:rFonts w:ascii="Times New Roman" w:hAnsi="Times New Roman" w:cs="Times New Roman"/>
        </w:rPr>
        <w:t>delabrum and its seven lamps</w:t>
      </w:r>
      <w:r w:rsidR="006014EC">
        <w:rPr>
          <w:rStyle w:val="FootnoteReference"/>
          <w:rFonts w:ascii="Times New Roman" w:hAnsi="Times New Roman" w:cs="Times New Roman"/>
        </w:rPr>
        <w:footnoteReference w:id="203"/>
      </w:r>
      <w:r w:rsidRPr="001E0D7E">
        <w:rPr>
          <w:rFonts w:ascii="Times New Roman" w:hAnsi="Times New Roman" w:cs="Times New Roman"/>
        </w:rPr>
        <w:t xml:space="preserve"> came from the talent, but not its tongs and snuffdishes. And if you ask how will I then explain, [Of a talent of pure gold shall he make it,] with all these vessels? Then I reply that this includes the lamps. These are the words of Rabbi Yehudah. Rabbi Nechemyah says: the candelabrum [alone] came from the talent but not its lamps, tongs, and snuffdishes. And if you ask how will I then explain the expression, with all these vessels? I answer that it teaches that they all be made of gold [aside of the talent mentioned] ." There in Tractate Menachoth the Rabbis have further said, that according to Rabbi Yehudah [who says that the lamps came from the talent], the lamps were also of beaten work together with the candelabrum; yet Scripture calls them these 'vessels,</w:t>
      </w:r>
      <w:r w:rsidR="006014EC">
        <w:rPr>
          <w:rFonts w:ascii="Times New Roman" w:hAnsi="Times New Roman" w:cs="Times New Roman"/>
        </w:rPr>
        <w:t xml:space="preserve">' because they are receptacles </w:t>
      </w:r>
      <w:r w:rsidRPr="001E0D7E">
        <w:rPr>
          <w:rFonts w:ascii="Times New Roman" w:hAnsi="Times New Roman" w:cs="Times New Roman"/>
        </w:rPr>
        <w:t xml:space="preserve">for the oil, </w:t>
      </w:r>
      <w:r w:rsidR="006014EC">
        <w:rPr>
          <w:rFonts w:ascii="Times New Roman" w:hAnsi="Times New Roman" w:cs="Times New Roman"/>
        </w:rPr>
        <w:t>known by a name of their own, Since i</w:t>
      </w:r>
      <w:r w:rsidRPr="001E0D7E">
        <w:rPr>
          <w:rFonts w:ascii="Times New Roman" w:hAnsi="Times New Roman" w:cs="Times New Roman"/>
        </w:rPr>
        <w:t>n all other candelabrums they are separate from them [although here they were hammered out of the same talent of gold from which the whole candelabrum was made]. And according to Rabbi N</w:t>
      </w:r>
      <w:r w:rsidR="006014EC">
        <w:rPr>
          <w:rFonts w:ascii="Times New Roman" w:hAnsi="Times New Roman" w:cs="Times New Roman"/>
        </w:rPr>
        <w:t>echemyah [who says that the lam</w:t>
      </w:r>
      <w:r w:rsidRPr="001E0D7E">
        <w:rPr>
          <w:rFonts w:ascii="Times New Roman" w:hAnsi="Times New Roman" w:cs="Times New Roman"/>
        </w:rPr>
        <w:t>ps did not come from the talent, the Rabbis] have said there that the lamps were not of beaten work together with the candelabrum. Thus according to Rabbi Yehudah included in the weight of the talent - with that which was of beaten work with it - is only the candelabrum itself but none of the separate vessels thereof. And according to Rabbi Nechemyah the Rabbis have said t</w:t>
      </w:r>
      <w:r w:rsidR="006014EC">
        <w:rPr>
          <w:rFonts w:ascii="Times New Roman" w:hAnsi="Times New Roman" w:cs="Times New Roman"/>
        </w:rPr>
        <w:t>here: "And if you ask how will</w:t>
      </w:r>
      <w:r w:rsidRPr="001E0D7E">
        <w:rPr>
          <w:rFonts w:ascii="Times New Roman" w:hAnsi="Times New Roman" w:cs="Times New Roman"/>
        </w:rPr>
        <w:t xml:space="preserve"> then explain the expression, with all these vessels? I answer, it teaches that they all be made of gold, this being necessary to be stated because</w:t>
      </w:r>
      <w:r w:rsidR="006014EC">
        <w:rPr>
          <w:rFonts w:ascii="Times New Roman" w:hAnsi="Times New Roman" w:cs="Times New Roman"/>
        </w:rPr>
        <w:t xml:space="preserve"> of the mouth of the lamps."</w:t>
      </w:r>
      <w:r w:rsidR="006014EC">
        <w:rPr>
          <w:rStyle w:val="FootnoteReference"/>
          <w:rFonts w:ascii="Times New Roman" w:hAnsi="Times New Roman" w:cs="Times New Roman"/>
        </w:rPr>
        <w:footnoteReference w:id="204"/>
      </w:r>
      <w:r w:rsidRPr="001E0D7E">
        <w:rPr>
          <w:rFonts w:ascii="Times New Roman" w:hAnsi="Times New Roman" w:cs="Times New Roman"/>
        </w:rPr>
        <w:t xml:space="preserve"> </w:t>
      </w:r>
    </w:p>
    <w:p w:rsidR="006014EC" w:rsidRDefault="006014EC" w:rsidP="00DD3E6A">
      <w:pPr>
        <w:keepNext/>
        <w:widowControl w:val="0"/>
        <w:autoSpaceDE w:val="0"/>
        <w:autoSpaceDN w:val="0"/>
        <w:adjustRightInd w:val="0"/>
        <w:spacing w:after="0" w:line="240" w:lineRule="auto"/>
        <w:jc w:val="both"/>
        <w:rPr>
          <w:rFonts w:ascii="Times New Roman" w:hAnsi="Times New Roman" w:cs="Times New Roman"/>
        </w:rPr>
      </w:pP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According to the simple meaning of Scripture the verse states: "</w:t>
      </w:r>
      <w:r w:rsidR="006014EC">
        <w:rPr>
          <w:rFonts w:ascii="Times New Roman" w:hAnsi="Times New Roman" w:cs="Times New Roman"/>
          <w:b/>
          <w:i/>
        </w:rPr>
        <w:t>Of a talent of pure gold wi</w:t>
      </w:r>
      <w:r w:rsidRPr="006014EC">
        <w:rPr>
          <w:rFonts w:ascii="Times New Roman" w:hAnsi="Times New Roman" w:cs="Times New Roman"/>
          <w:b/>
          <w:i/>
        </w:rPr>
        <w:t>ll he make it; all these vessels he shall [also] make of pure gold</w:t>
      </w:r>
      <w:r w:rsidRPr="001E0D7E">
        <w:rPr>
          <w:rFonts w:ascii="Times New Roman" w:hAnsi="Times New Roman" w:cs="Times New Roman"/>
        </w:rPr>
        <w:t>," since He did not exp</w:t>
      </w:r>
      <w:r w:rsidR="006014EC">
        <w:rPr>
          <w:rFonts w:ascii="Times New Roman" w:hAnsi="Times New Roman" w:cs="Times New Roman"/>
        </w:rPr>
        <w:t>lain at first that the lamps</w:t>
      </w:r>
      <w:r w:rsidR="006014EC">
        <w:rPr>
          <w:rStyle w:val="FootnoteReference"/>
          <w:rFonts w:ascii="Times New Roman" w:hAnsi="Times New Roman" w:cs="Times New Roman"/>
        </w:rPr>
        <w:footnoteReference w:id="205"/>
      </w:r>
      <w:r w:rsidRPr="001E0D7E">
        <w:rPr>
          <w:rFonts w:ascii="Times New Roman" w:hAnsi="Times New Roman" w:cs="Times New Roman"/>
        </w:rPr>
        <w:t xml:space="preserve"> should be of gold. Similarly, Scripture relates at the time of the making of the candelabrum, And he made the lamps thereof, seven, and the tongs thereof, and the snuff</w:t>
      </w:r>
      <w:r w:rsidR="006014EC">
        <w:rPr>
          <w:rFonts w:ascii="Times New Roman" w:hAnsi="Times New Roman" w:cs="Times New Roman"/>
        </w:rPr>
        <w:t>-</w:t>
      </w:r>
      <w:r w:rsidRPr="001E0D7E">
        <w:rPr>
          <w:rFonts w:ascii="Times New Roman" w:hAnsi="Times New Roman" w:cs="Times New Roman"/>
        </w:rPr>
        <w:t>d</w:t>
      </w:r>
      <w:r w:rsidR="006014EC">
        <w:rPr>
          <w:rFonts w:ascii="Times New Roman" w:hAnsi="Times New Roman" w:cs="Times New Roman"/>
        </w:rPr>
        <w:t>ishes thereof, of pure gold,</w:t>
      </w:r>
      <w:r w:rsidR="006014EC">
        <w:rPr>
          <w:rStyle w:val="FootnoteReference"/>
          <w:rFonts w:ascii="Times New Roman" w:hAnsi="Times New Roman" w:cs="Times New Roman"/>
        </w:rPr>
        <w:footnoteReference w:id="206"/>
      </w:r>
      <w:r w:rsidRPr="001E0D7E">
        <w:rPr>
          <w:rFonts w:ascii="Times New Roman" w:hAnsi="Times New Roman" w:cs="Times New Roman"/>
        </w:rPr>
        <w:t xml:space="preserve"> the expression of pure gold referring only to the tongs and the snuff</w:t>
      </w:r>
      <w:r w:rsidR="00F3668C">
        <w:rPr>
          <w:rFonts w:ascii="Times New Roman" w:hAnsi="Times New Roman" w:cs="Times New Roman"/>
        </w:rPr>
        <w:t>-dishes [but not to the lamps]</w:t>
      </w:r>
      <w:r w:rsidRPr="001E0D7E">
        <w:rPr>
          <w:rFonts w:ascii="Times New Roman" w:hAnsi="Times New Roman" w:cs="Times New Roman"/>
        </w:rPr>
        <w:t xml:space="preserve">, and therefore He explained it further and said, </w:t>
      </w:r>
      <w:r w:rsidRPr="00F3668C">
        <w:rPr>
          <w:rFonts w:ascii="Times New Roman" w:hAnsi="Times New Roman" w:cs="Times New Roman"/>
          <w:b/>
          <w:i/>
        </w:rPr>
        <w:t>Of a talent of pure gold he made it, and all the vessels thereof</w:t>
      </w:r>
      <w:r w:rsidR="00F3668C">
        <w:rPr>
          <w:rFonts w:ascii="Times New Roman" w:hAnsi="Times New Roman" w:cs="Times New Roman"/>
        </w:rPr>
        <w:t>,</w:t>
      </w:r>
      <w:r w:rsidR="00F3668C">
        <w:rPr>
          <w:rStyle w:val="FootnoteReference"/>
          <w:rFonts w:ascii="Times New Roman" w:hAnsi="Times New Roman" w:cs="Times New Roman"/>
        </w:rPr>
        <w:footnoteReference w:id="207"/>
      </w:r>
      <w:r w:rsidRPr="001E0D7E">
        <w:rPr>
          <w:rFonts w:ascii="Times New Roman" w:hAnsi="Times New Roman" w:cs="Times New Roman"/>
        </w:rPr>
        <w:t xml:space="preserve"> the meaning being that all its vessels he [i.e., Bezalel] made of pure gold, not that he made them out of the talent of gold. Included in the expression </w:t>
      </w:r>
      <w:r w:rsidRPr="00272922">
        <w:rPr>
          <w:rFonts w:ascii="Times New Roman" w:hAnsi="Times New Roman" w:cs="Times New Roman"/>
          <w:b/>
          <w:i/>
        </w:rPr>
        <w:t>all the vessels thereof</w:t>
      </w:r>
      <w:r w:rsidRPr="001E0D7E">
        <w:rPr>
          <w:rFonts w:ascii="Times New Roman" w:hAnsi="Times New Roman" w:cs="Times New Roman"/>
        </w:rPr>
        <w:t xml:space="preserve"> are the oil vessels, for he made with the candelabrum many vessels besides those mentioned, just as it is said during the journeyings, </w:t>
      </w:r>
    </w:p>
    <w:p w:rsidR="001E0D7E" w:rsidRP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F3668C" w:rsidP="00DD3E6A">
      <w:pPr>
        <w:keepNext/>
        <w:widowControl w:val="0"/>
        <w:autoSpaceDE w:val="0"/>
        <w:autoSpaceDN w:val="0"/>
        <w:adjustRightInd w:val="0"/>
        <w:spacing w:after="0" w:line="240" w:lineRule="auto"/>
        <w:jc w:val="both"/>
        <w:rPr>
          <w:rFonts w:ascii="Times New Roman" w:hAnsi="Times New Roman" w:cs="Times New Roman"/>
        </w:rPr>
      </w:pPr>
      <w:r w:rsidRPr="00272922">
        <w:rPr>
          <w:rFonts w:ascii="Times New Roman" w:hAnsi="Times New Roman" w:cs="Times New Roman"/>
          <w:b/>
          <w:i/>
        </w:rPr>
        <w:t>And they wi</w:t>
      </w:r>
      <w:r w:rsidR="001E0D7E" w:rsidRPr="00272922">
        <w:rPr>
          <w:rFonts w:ascii="Times New Roman" w:hAnsi="Times New Roman" w:cs="Times New Roman"/>
          <w:b/>
          <w:i/>
        </w:rPr>
        <w:t>ll cover the candelabrum of the light, and its lamps, and its tongs, and its snuff</w:t>
      </w:r>
      <w:r w:rsidR="00272922">
        <w:rPr>
          <w:rFonts w:ascii="Times New Roman" w:hAnsi="Times New Roman" w:cs="Times New Roman"/>
          <w:b/>
          <w:i/>
        </w:rPr>
        <w:t>-</w:t>
      </w:r>
      <w:r w:rsidR="001E0D7E" w:rsidRPr="00272922">
        <w:rPr>
          <w:rFonts w:ascii="Times New Roman" w:hAnsi="Times New Roman" w:cs="Times New Roman"/>
          <w:b/>
          <w:i/>
        </w:rPr>
        <w:t>dishes, and all the oil vessels thereof, wherewith they minister unto it</w:t>
      </w:r>
      <w:r w:rsidR="00272922">
        <w:rPr>
          <w:rFonts w:ascii="Times New Roman" w:hAnsi="Times New Roman" w:cs="Times New Roman"/>
        </w:rPr>
        <w:t>.</w:t>
      </w:r>
      <w:r w:rsidR="00272922">
        <w:rPr>
          <w:rStyle w:val="FootnoteReference"/>
          <w:rFonts w:ascii="Times New Roman" w:hAnsi="Times New Roman" w:cs="Times New Roman"/>
        </w:rPr>
        <w:footnoteReference w:id="208"/>
      </w:r>
      <w:r w:rsidR="001E0D7E" w:rsidRPr="001E0D7E">
        <w:rPr>
          <w:rFonts w:ascii="Times New Roman" w:hAnsi="Times New Roman" w:cs="Times New Roman"/>
        </w:rPr>
        <w:t xml:space="preserve"> And the verse which states, </w:t>
      </w:r>
      <w:r w:rsidR="001E0D7E" w:rsidRPr="00272922">
        <w:rPr>
          <w:rFonts w:ascii="Times New Roman" w:hAnsi="Times New Roman" w:cs="Times New Roman"/>
          <w:b/>
          <w:i/>
        </w:rPr>
        <w:t xml:space="preserve">unto the base thereof, and </w:t>
      </w:r>
      <w:r w:rsidR="001E0D7E" w:rsidRPr="00272922">
        <w:rPr>
          <w:rFonts w:ascii="Times New Roman" w:hAnsi="Times New Roman" w:cs="Times New Roman"/>
          <w:b/>
          <w:i/>
        </w:rPr>
        <w:lastRenderedPageBreak/>
        <w:t>unto the flowers thereof, it was beaten work</w:t>
      </w:r>
      <w:r w:rsidR="00272922">
        <w:rPr>
          <w:rFonts w:ascii="Times New Roman" w:hAnsi="Times New Roman" w:cs="Times New Roman"/>
        </w:rPr>
        <w:t>,</w:t>
      </w:r>
      <w:r w:rsidR="00272922">
        <w:rPr>
          <w:rStyle w:val="FootnoteReference"/>
          <w:rFonts w:ascii="Times New Roman" w:hAnsi="Times New Roman" w:cs="Times New Roman"/>
        </w:rPr>
        <w:footnoteReference w:id="209"/>
      </w:r>
      <w:r w:rsidR="001E0D7E" w:rsidRPr="001E0D7E">
        <w:rPr>
          <w:rFonts w:ascii="Times New Roman" w:hAnsi="Times New Roman" w:cs="Times New Roman"/>
        </w:rPr>
        <w:t xml:space="preserve"> likewise indicates according to its plain sense that only the candelabrum itself was of beaten work but not its lamps. All this is in accordance with the line of teaching of the Gemara. </w:t>
      </w:r>
    </w:p>
    <w:p w:rsidR="00B03672" w:rsidRPr="001E0D7E" w:rsidRDefault="00B03672"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B03672"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But in the Ba</w:t>
      </w:r>
      <w:r w:rsidR="001E0D7E" w:rsidRPr="001E0D7E">
        <w:rPr>
          <w:rFonts w:ascii="Times New Roman" w:hAnsi="Times New Roman" w:cs="Times New Roman"/>
        </w:rPr>
        <w:t>raitha o</w:t>
      </w:r>
      <w:r>
        <w:rPr>
          <w:rFonts w:ascii="Times New Roman" w:hAnsi="Times New Roman" w:cs="Times New Roman"/>
        </w:rPr>
        <w:t>f the work of the Tabernacle</w:t>
      </w:r>
      <w:r>
        <w:rPr>
          <w:rStyle w:val="FootnoteReference"/>
          <w:rFonts w:ascii="Times New Roman" w:hAnsi="Times New Roman" w:cs="Times New Roman"/>
        </w:rPr>
        <w:footnoteReference w:id="210"/>
      </w:r>
      <w:r>
        <w:rPr>
          <w:rFonts w:ascii="Times New Roman" w:hAnsi="Times New Roman" w:cs="Times New Roman"/>
        </w:rPr>
        <w:t xml:space="preserve"> it is</w:t>
      </w:r>
      <w:r w:rsidR="001E0D7E" w:rsidRPr="001E0D7E">
        <w:rPr>
          <w:rFonts w:ascii="Times New Roman" w:hAnsi="Times New Roman" w:cs="Times New Roman"/>
        </w:rPr>
        <w:t xml:space="preserve"> taught in another way. "The candelabrum which Moses made in the wilderness was made of gold. It had to be made by a process of beating, and had to have cups, knops, and</w:t>
      </w:r>
      <w:r>
        <w:rPr>
          <w:rFonts w:ascii="Times New Roman" w:hAnsi="Times New Roman" w:cs="Times New Roman"/>
        </w:rPr>
        <w:t xml:space="preserve"> flowers, for it is said, </w:t>
      </w:r>
      <w:r w:rsidRPr="00B03672">
        <w:rPr>
          <w:rFonts w:ascii="Times New Roman" w:hAnsi="Times New Roman" w:cs="Times New Roman"/>
          <w:b/>
          <w:i/>
        </w:rPr>
        <w:t>And you will</w:t>
      </w:r>
      <w:r w:rsidR="001E0D7E" w:rsidRPr="00B03672">
        <w:rPr>
          <w:rFonts w:ascii="Times New Roman" w:hAnsi="Times New Roman" w:cs="Times New Roman"/>
          <w:b/>
          <w:i/>
        </w:rPr>
        <w:t xml:space="preserve"> make a candelabrum of pure gold</w:t>
      </w:r>
      <w:r>
        <w:rPr>
          <w:rFonts w:ascii="Times New Roman" w:hAnsi="Times New Roman" w:cs="Times New Roman"/>
        </w:rPr>
        <w:t>.</w:t>
      </w:r>
      <w:r>
        <w:rPr>
          <w:rStyle w:val="FootnoteReference"/>
          <w:rFonts w:ascii="Times New Roman" w:hAnsi="Times New Roman" w:cs="Times New Roman"/>
        </w:rPr>
        <w:footnoteReference w:id="211"/>
      </w:r>
      <w:r w:rsidR="001E0D7E" w:rsidRPr="001E0D7E">
        <w:rPr>
          <w:rFonts w:ascii="Times New Roman" w:hAnsi="Times New Roman" w:cs="Times New Roman"/>
        </w:rPr>
        <w:t xml:space="preserve"> I might have thought that [the cups etc.] may be made separately and then soldered on to the candelabrum; Scri</w:t>
      </w:r>
      <w:r>
        <w:rPr>
          <w:rFonts w:ascii="Times New Roman" w:hAnsi="Times New Roman" w:cs="Times New Roman"/>
        </w:rPr>
        <w:t xml:space="preserve">pture therefore states, </w:t>
      </w:r>
      <w:r w:rsidRPr="00B03672">
        <w:rPr>
          <w:rFonts w:ascii="Times New Roman" w:hAnsi="Times New Roman" w:cs="Times New Roman"/>
          <w:b/>
          <w:i/>
        </w:rPr>
        <w:t>they wi</w:t>
      </w:r>
      <w:r w:rsidR="001E0D7E" w:rsidRPr="00B03672">
        <w:rPr>
          <w:rFonts w:ascii="Times New Roman" w:hAnsi="Times New Roman" w:cs="Times New Roman"/>
          <w:b/>
          <w:i/>
        </w:rPr>
        <w:t>ll be of one piece with it</w:t>
      </w:r>
      <w:r>
        <w:rPr>
          <w:rFonts w:ascii="Times New Roman" w:hAnsi="Times New Roman" w:cs="Times New Roman"/>
        </w:rPr>
        <w:t>.</w:t>
      </w:r>
      <w:r>
        <w:rPr>
          <w:rStyle w:val="FootnoteReference"/>
          <w:rFonts w:ascii="Times New Roman" w:hAnsi="Times New Roman" w:cs="Times New Roman"/>
        </w:rPr>
        <w:footnoteReference w:id="212"/>
      </w:r>
      <w:r w:rsidR="001E0D7E" w:rsidRPr="001E0D7E">
        <w:rPr>
          <w:rFonts w:ascii="Times New Roman" w:hAnsi="Times New Roman" w:cs="Times New Roman"/>
        </w:rPr>
        <w:t xml:space="preserve"> How do we know that this includes lamps, so that they must also be made of one piece with it? Scripture therefore says, [</w:t>
      </w:r>
      <w:r>
        <w:rPr>
          <w:rFonts w:ascii="Times New Roman" w:hAnsi="Times New Roman" w:cs="Times New Roman"/>
          <w:b/>
          <w:i/>
        </w:rPr>
        <w:t>Of a talent of pure gold] he wi</w:t>
      </w:r>
      <w:r w:rsidR="001E0D7E" w:rsidRPr="00B03672">
        <w:rPr>
          <w:rFonts w:ascii="Times New Roman" w:hAnsi="Times New Roman" w:cs="Times New Roman"/>
          <w:b/>
          <w:i/>
        </w:rPr>
        <w:t>ll make</w:t>
      </w:r>
      <w:r>
        <w:rPr>
          <w:rFonts w:ascii="Times New Roman" w:hAnsi="Times New Roman" w:cs="Times New Roman"/>
        </w:rPr>
        <w:t>.</w:t>
      </w:r>
      <w:r>
        <w:rPr>
          <w:rStyle w:val="FootnoteReference"/>
          <w:rFonts w:ascii="Times New Roman" w:hAnsi="Times New Roman" w:cs="Times New Roman"/>
        </w:rPr>
        <w:footnoteReference w:id="213"/>
      </w:r>
      <w:r w:rsidR="001E0D7E" w:rsidRPr="001E0D7E">
        <w:rPr>
          <w:rFonts w:ascii="Times New Roman" w:hAnsi="Times New Roman" w:cs="Times New Roman"/>
        </w:rPr>
        <w:t xml:space="preserve"> I might think this also includes its cups, knops, and flowers? Scri</w:t>
      </w:r>
      <w:r>
        <w:rPr>
          <w:rFonts w:ascii="Times New Roman" w:hAnsi="Times New Roman" w:cs="Times New Roman"/>
        </w:rPr>
        <w:t xml:space="preserve">pture therefore says, </w:t>
      </w:r>
      <w:r w:rsidRPr="00B03672">
        <w:rPr>
          <w:rFonts w:ascii="Times New Roman" w:hAnsi="Times New Roman" w:cs="Times New Roman"/>
          <w:b/>
          <w:i/>
        </w:rPr>
        <w:t>it [he wi</w:t>
      </w:r>
      <w:r w:rsidR="001E0D7E" w:rsidRPr="00B03672">
        <w:rPr>
          <w:rFonts w:ascii="Times New Roman" w:hAnsi="Times New Roman" w:cs="Times New Roman"/>
          <w:b/>
          <w:i/>
        </w:rPr>
        <w:t>ll make 'it ']</w:t>
      </w:r>
      <w:r w:rsidR="001E0D7E" w:rsidRPr="001E0D7E">
        <w:rPr>
          <w:rFonts w:ascii="Times New Roman" w:hAnsi="Times New Roman" w:cs="Times New Roman"/>
        </w:rPr>
        <w:t>. Now how do you know that you are to include its lamps and exclude its cups, knops and flowers? Since Scripture has here used a term of amplification and followed</w:t>
      </w:r>
      <w:r>
        <w:rPr>
          <w:rFonts w:ascii="Times New Roman" w:hAnsi="Times New Roman" w:cs="Times New Roman"/>
        </w:rPr>
        <w:t xml:space="preserve"> it by a term of limitation,</w:t>
      </w:r>
      <w:r>
        <w:rPr>
          <w:rStyle w:val="FootnoteReference"/>
          <w:rFonts w:ascii="Times New Roman" w:hAnsi="Times New Roman" w:cs="Times New Roman"/>
        </w:rPr>
        <w:footnoteReference w:id="214"/>
      </w:r>
      <w:r w:rsidR="001E0D7E" w:rsidRPr="001E0D7E">
        <w:rPr>
          <w:rFonts w:ascii="Times New Roman" w:hAnsi="Times New Roman" w:cs="Times New Roman"/>
        </w:rPr>
        <w:t xml:space="preserve"> I reason as follows: I include its lamps because they have to be made with the candelabrum, and I exclude its cups, knops and flowers because they do not alw</w:t>
      </w:r>
      <w:r>
        <w:rPr>
          <w:rFonts w:ascii="Times New Roman" w:hAnsi="Times New Roman" w:cs="Times New Roman"/>
        </w:rPr>
        <w:t>ays have to be made with it.</w:t>
      </w:r>
      <w:r>
        <w:rPr>
          <w:rStyle w:val="FootnoteReference"/>
          <w:rFonts w:ascii="Times New Roman" w:hAnsi="Times New Roman" w:cs="Times New Roman"/>
        </w:rPr>
        <w:footnoteReference w:id="215"/>
      </w:r>
      <w:r w:rsidR="00965EBE">
        <w:rPr>
          <w:rFonts w:ascii="Times New Roman" w:hAnsi="Times New Roman" w:cs="Times New Roman"/>
        </w:rPr>
        <w:t xml:space="preserve"> And how </w:t>
      </w:r>
      <w:r w:rsidR="001E0D7E" w:rsidRPr="001E0D7E">
        <w:rPr>
          <w:rFonts w:ascii="Times New Roman" w:hAnsi="Times New Roman" w:cs="Times New Roman"/>
        </w:rPr>
        <w:t xml:space="preserve">do I know that I am to include its </w:t>
      </w:r>
      <w:r w:rsidR="001E0D7E" w:rsidRPr="00965EBE">
        <w:rPr>
          <w:rFonts w:ascii="Times New Roman" w:hAnsi="Times New Roman" w:cs="Times New Roman"/>
          <w:b/>
          <w:i/>
        </w:rPr>
        <w:t>malkocheha</w:t>
      </w:r>
      <w:r w:rsidR="00965EBE">
        <w:rPr>
          <w:rStyle w:val="FootnoteReference"/>
          <w:rFonts w:ascii="Times New Roman" w:hAnsi="Times New Roman" w:cs="Times New Roman"/>
          <w:b/>
          <w:i/>
        </w:rPr>
        <w:footnoteReference w:id="216"/>
      </w:r>
      <w:r w:rsidR="001E0D7E" w:rsidRPr="001E0D7E">
        <w:rPr>
          <w:rFonts w:ascii="Times New Roman" w:hAnsi="Times New Roman" w:cs="Times New Roman"/>
        </w:rPr>
        <w:t xml:space="preserve"> and </w:t>
      </w:r>
      <w:r w:rsidR="001E0D7E" w:rsidRPr="00965EBE">
        <w:rPr>
          <w:rFonts w:ascii="Times New Roman" w:hAnsi="Times New Roman" w:cs="Times New Roman"/>
          <w:b/>
          <w:i/>
        </w:rPr>
        <w:t>machtotheha</w:t>
      </w:r>
      <w:r w:rsidR="00965EBE">
        <w:rPr>
          <w:rFonts w:ascii="Times New Roman" w:hAnsi="Times New Roman" w:cs="Times New Roman"/>
        </w:rPr>
        <w:t>?</w:t>
      </w:r>
      <w:r w:rsidR="00965EBE">
        <w:rPr>
          <w:rStyle w:val="FootnoteReference"/>
          <w:rFonts w:ascii="Times New Roman" w:hAnsi="Times New Roman" w:cs="Times New Roman"/>
        </w:rPr>
        <w:footnoteReference w:id="217"/>
      </w:r>
      <w:r w:rsidR="001E0D7E" w:rsidRPr="001E0D7E">
        <w:rPr>
          <w:rFonts w:ascii="Times New Roman" w:hAnsi="Times New Roman" w:cs="Times New Roman"/>
        </w:rPr>
        <w:t xml:space="preserve"> Scripture therefore says, [</w:t>
      </w:r>
      <w:r w:rsidR="00965EBE">
        <w:rPr>
          <w:rFonts w:ascii="Times New Roman" w:hAnsi="Times New Roman" w:cs="Times New Roman"/>
          <w:b/>
          <w:i/>
        </w:rPr>
        <w:t>of beaten work] wi</w:t>
      </w:r>
      <w:r w:rsidR="001E0D7E" w:rsidRPr="00965EBE">
        <w:rPr>
          <w:rFonts w:ascii="Times New Roman" w:hAnsi="Times New Roman" w:cs="Times New Roman"/>
          <w:b/>
          <w:i/>
        </w:rPr>
        <w:t>ll it be done.</w:t>
      </w:r>
      <w:r w:rsidR="00965EBE">
        <w:rPr>
          <w:rStyle w:val="FootnoteReference"/>
          <w:rFonts w:ascii="Times New Roman" w:hAnsi="Times New Roman" w:cs="Times New Roman"/>
          <w:b/>
          <w:i/>
        </w:rPr>
        <w:footnoteReference w:id="218"/>
      </w:r>
      <w:r w:rsidR="001E0D7E" w:rsidRPr="001E0D7E">
        <w:rPr>
          <w:rFonts w:ascii="Times New Roman" w:hAnsi="Times New Roman" w:cs="Times New Roman"/>
        </w:rPr>
        <w:t xml:space="preserve"> I might think I am also to include the </w:t>
      </w:r>
      <w:r w:rsidR="001E0D7E" w:rsidRPr="00965EBE">
        <w:rPr>
          <w:rFonts w:ascii="Times New Roman" w:hAnsi="Times New Roman" w:cs="Times New Roman"/>
          <w:b/>
          <w:i/>
        </w:rPr>
        <w:t>tzvatim</w:t>
      </w:r>
      <w:r w:rsidR="001E0D7E" w:rsidRPr="001E0D7E">
        <w:rPr>
          <w:rFonts w:ascii="Times New Roman" w:hAnsi="Times New Roman" w:cs="Times New Roman"/>
        </w:rPr>
        <w:t xml:space="preserve"> (tongs) and the snuffers; Scripture therefore says, </w:t>
      </w:r>
      <w:r w:rsidR="00965EBE">
        <w:rPr>
          <w:rFonts w:ascii="Times New Roman" w:hAnsi="Times New Roman" w:cs="Times New Roman"/>
          <w:b/>
          <w:i/>
        </w:rPr>
        <w:t>[Of a talent of pure gold he wi</w:t>
      </w:r>
      <w:r w:rsidR="001E0D7E" w:rsidRPr="00965EBE">
        <w:rPr>
          <w:rFonts w:ascii="Times New Roman" w:hAnsi="Times New Roman" w:cs="Times New Roman"/>
          <w:b/>
          <w:i/>
        </w:rPr>
        <w:t>ll make]</w:t>
      </w:r>
      <w:r w:rsidR="00965EBE">
        <w:rPr>
          <w:rFonts w:ascii="Times New Roman" w:hAnsi="Times New Roman" w:cs="Times New Roman"/>
        </w:rPr>
        <w:t xml:space="preserve"> it.</w:t>
      </w:r>
      <w:r w:rsidR="00965EBE">
        <w:rPr>
          <w:rStyle w:val="FootnoteReference"/>
          <w:rFonts w:ascii="Times New Roman" w:hAnsi="Times New Roman" w:cs="Times New Roman"/>
        </w:rPr>
        <w:footnoteReference w:id="219"/>
      </w:r>
      <w:r w:rsidR="001E0D7E" w:rsidRPr="001E0D7E">
        <w:rPr>
          <w:rFonts w:ascii="Times New Roman" w:hAnsi="Times New Roman" w:cs="Times New Roman"/>
        </w:rPr>
        <w:t xml:space="preserve"> And how do you know that you are to include the </w:t>
      </w:r>
      <w:r w:rsidR="001E0D7E" w:rsidRPr="00965EBE">
        <w:rPr>
          <w:rFonts w:ascii="Times New Roman" w:hAnsi="Times New Roman" w:cs="Times New Roman"/>
          <w:b/>
          <w:i/>
        </w:rPr>
        <w:t>malkocheha</w:t>
      </w:r>
      <w:r w:rsidR="001E0D7E" w:rsidRPr="001E0D7E">
        <w:rPr>
          <w:rFonts w:ascii="Times New Roman" w:hAnsi="Times New Roman" w:cs="Times New Roman"/>
        </w:rPr>
        <w:t xml:space="preserve"> and </w:t>
      </w:r>
      <w:r w:rsidR="001E0D7E" w:rsidRPr="00965EBE">
        <w:rPr>
          <w:rFonts w:ascii="Times New Roman" w:hAnsi="Times New Roman" w:cs="Times New Roman"/>
          <w:b/>
          <w:i/>
        </w:rPr>
        <w:t>machtotheha</w:t>
      </w:r>
      <w:r w:rsidR="001E0D7E" w:rsidRPr="001E0D7E">
        <w:rPr>
          <w:rFonts w:ascii="Times New Roman" w:hAnsi="Times New Roman" w:cs="Times New Roman"/>
        </w:rPr>
        <w:t xml:space="preserve"> and exclude the tongs and the snuffers? Since Scripture has here used a term of amplification and followed it by a term of limitation, I reason as follows: I include the </w:t>
      </w:r>
      <w:r w:rsidR="001E0D7E" w:rsidRPr="00965EBE">
        <w:rPr>
          <w:rFonts w:ascii="Times New Roman" w:hAnsi="Times New Roman" w:cs="Times New Roman"/>
          <w:b/>
          <w:i/>
        </w:rPr>
        <w:t>malkocheha</w:t>
      </w:r>
      <w:r w:rsidR="001E0D7E" w:rsidRPr="001E0D7E">
        <w:rPr>
          <w:rFonts w:ascii="Times New Roman" w:hAnsi="Times New Roman" w:cs="Times New Roman"/>
        </w:rPr>
        <w:t xml:space="preserve"> and </w:t>
      </w:r>
      <w:r w:rsidR="001E0D7E" w:rsidRPr="00965EBE">
        <w:rPr>
          <w:rFonts w:ascii="Times New Roman" w:hAnsi="Times New Roman" w:cs="Times New Roman"/>
          <w:b/>
          <w:i/>
        </w:rPr>
        <w:t>machtotheha</w:t>
      </w:r>
      <w:r w:rsidR="001E0D7E" w:rsidRPr="001E0D7E">
        <w:rPr>
          <w:rFonts w:ascii="Times New Roman" w:hAnsi="Times New Roman" w:cs="Times New Roman"/>
        </w:rPr>
        <w:t xml:space="preserve"> because they are used with the candelabrum, and I exclude the tongs and the snuffers because they are not used with it. Rabbi Yehoshua the son of Korcha says: It [i.e., the candelabrum] is made of the talent, but not its vessels, for it is said, </w:t>
      </w:r>
      <w:r w:rsidR="00965EBE">
        <w:rPr>
          <w:rFonts w:ascii="Times New Roman" w:hAnsi="Times New Roman" w:cs="Times New Roman"/>
          <w:b/>
          <w:i/>
        </w:rPr>
        <w:t>Of a talent of pure gold he wi</w:t>
      </w:r>
      <w:r w:rsidR="001E0D7E" w:rsidRPr="00965EBE">
        <w:rPr>
          <w:rFonts w:ascii="Times New Roman" w:hAnsi="Times New Roman" w:cs="Times New Roman"/>
          <w:b/>
          <w:i/>
        </w:rPr>
        <w:t>ll make 'it.'</w:t>
      </w:r>
      <w:r w:rsidR="00965EBE">
        <w:rPr>
          <w:rStyle w:val="FootnoteReference"/>
          <w:rFonts w:ascii="Times New Roman" w:hAnsi="Times New Roman" w:cs="Times New Roman"/>
          <w:b/>
          <w:i/>
        </w:rPr>
        <w:footnoteReference w:id="220"/>
      </w:r>
      <w:r w:rsidR="001E0D7E" w:rsidRPr="001E0D7E">
        <w:rPr>
          <w:rFonts w:ascii="Times New Roman" w:hAnsi="Times New Roman" w:cs="Times New Roman"/>
        </w:rPr>
        <w:t xml:space="preserve"> And if you ask how will I then explain the expression, </w:t>
      </w:r>
      <w:r w:rsidR="001E0D7E" w:rsidRPr="00965EBE">
        <w:rPr>
          <w:rFonts w:ascii="Times New Roman" w:hAnsi="Times New Roman" w:cs="Times New Roman"/>
          <w:b/>
          <w:i/>
        </w:rPr>
        <w:t>and all its vessels</w:t>
      </w:r>
      <w:r w:rsidR="001E0D7E" w:rsidRPr="001E0D7E">
        <w:rPr>
          <w:rFonts w:ascii="Times New Roman" w:hAnsi="Times New Roman" w:cs="Times New Roman"/>
        </w:rPr>
        <w:t>? Then I reply that it means that they should be made of pure gold [but not of the talent].</w:t>
      </w:r>
      <w:r w:rsidR="00965EBE">
        <w:rPr>
          <w:rFonts w:ascii="Times New Roman" w:hAnsi="Times New Roman" w:cs="Times New Roman"/>
        </w:rPr>
        <w:t>" Thus far is the text of the Ba</w:t>
      </w:r>
      <w:r w:rsidR="001E0D7E" w:rsidRPr="001E0D7E">
        <w:rPr>
          <w:rFonts w:ascii="Times New Roman" w:hAnsi="Times New Roman" w:cs="Times New Roman"/>
        </w:rPr>
        <w:t xml:space="preserve">raitha. </w:t>
      </w:r>
    </w:p>
    <w:p w:rsidR="00965EBE" w:rsidRPr="001E0D7E" w:rsidRDefault="00965EBE"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 xml:space="preserve">It appears from that which the Rabbis, of blessed memory, have said, that the lamps, the </w:t>
      </w:r>
      <w:r w:rsidRPr="00965EBE">
        <w:rPr>
          <w:rFonts w:ascii="Times New Roman" w:hAnsi="Times New Roman" w:cs="Times New Roman"/>
          <w:b/>
          <w:i/>
        </w:rPr>
        <w:t>melkochayim</w:t>
      </w:r>
      <w:r w:rsidRPr="001E0D7E">
        <w:rPr>
          <w:rFonts w:ascii="Times New Roman" w:hAnsi="Times New Roman" w:cs="Times New Roman"/>
        </w:rPr>
        <w:t xml:space="preserve">, and the </w:t>
      </w:r>
      <w:r w:rsidRPr="00965EBE">
        <w:rPr>
          <w:rFonts w:ascii="Times New Roman" w:hAnsi="Times New Roman" w:cs="Times New Roman"/>
          <w:b/>
          <w:i/>
        </w:rPr>
        <w:t>machtoth</w:t>
      </w:r>
      <w:r w:rsidRPr="001E0D7E">
        <w:rPr>
          <w:rFonts w:ascii="Times New Roman" w:hAnsi="Times New Roman" w:cs="Times New Roman"/>
        </w:rPr>
        <w:t xml:space="preserve"> were all made of beaten work together with the candelabrum; since the </w:t>
      </w:r>
      <w:r w:rsidRPr="00965EBE">
        <w:rPr>
          <w:rFonts w:ascii="Times New Roman" w:hAnsi="Times New Roman" w:cs="Times New Roman"/>
          <w:b/>
          <w:i/>
        </w:rPr>
        <w:t>melkochayim</w:t>
      </w:r>
      <w:r w:rsidRPr="001E0D7E">
        <w:rPr>
          <w:rFonts w:ascii="Times New Roman" w:hAnsi="Times New Roman" w:cs="Times New Roman"/>
        </w:rPr>
        <w:t xml:space="preserve"> were not tongs [as we u</w:t>
      </w:r>
      <w:r w:rsidR="00965EBE">
        <w:rPr>
          <w:rFonts w:ascii="Times New Roman" w:hAnsi="Times New Roman" w:cs="Times New Roman"/>
        </w:rPr>
        <w:t>nderstood the word till now],</w:t>
      </w:r>
      <w:r w:rsidR="00965EBE">
        <w:rPr>
          <w:rStyle w:val="FootnoteReference"/>
          <w:rFonts w:ascii="Times New Roman" w:hAnsi="Times New Roman" w:cs="Times New Roman"/>
        </w:rPr>
        <w:footnoteReference w:id="221"/>
      </w:r>
      <w:r w:rsidRPr="001E0D7E">
        <w:rPr>
          <w:rFonts w:ascii="Times New Roman" w:hAnsi="Times New Roman" w:cs="Times New Roman"/>
        </w:rPr>
        <w:t xml:space="preserve"> but they were rather golden lids which were made on the rim of the lamps for </w:t>
      </w:r>
      <w:r w:rsidRPr="001E0D7E">
        <w:rPr>
          <w:rFonts w:ascii="Times New Roman" w:hAnsi="Times New Roman" w:cs="Times New Roman"/>
        </w:rPr>
        <w:lastRenderedPageBreak/>
        <w:t xml:space="preserve">opening and closing, and would cover them so that nothing fell into the oil, in the same way that they make today in candelabrums for kings. This usage [of the word </w:t>
      </w:r>
      <w:r w:rsidRPr="00163123">
        <w:rPr>
          <w:rFonts w:ascii="Times New Roman" w:hAnsi="Times New Roman" w:cs="Times New Roman"/>
          <w:b/>
          <w:i/>
        </w:rPr>
        <w:t>melkochayim</w:t>
      </w:r>
      <w:r w:rsidRPr="001E0D7E">
        <w:rPr>
          <w:rFonts w:ascii="Times New Roman" w:hAnsi="Times New Roman" w:cs="Times New Roman"/>
        </w:rPr>
        <w:t xml:space="preserve">] is associated with the expression, </w:t>
      </w:r>
      <w:r w:rsidR="00163123">
        <w:rPr>
          <w:rFonts w:ascii="Times New Roman" w:hAnsi="Times New Roman" w:cs="Times New Roman"/>
          <w:b/>
          <w:i/>
        </w:rPr>
        <w:t>and my tongue cleaves</w:t>
      </w:r>
      <w:r w:rsidRPr="00163123">
        <w:rPr>
          <w:rFonts w:ascii="Times New Roman" w:hAnsi="Times New Roman" w:cs="Times New Roman"/>
          <w:b/>
          <w:i/>
        </w:rPr>
        <w:t xml:space="preserve"> 'malkochay' </w:t>
      </w:r>
      <w:r w:rsidR="00163123">
        <w:rPr>
          <w:rStyle w:val="FootnoteReference"/>
          <w:rFonts w:ascii="Times New Roman" w:hAnsi="Times New Roman" w:cs="Times New Roman"/>
          <w:b/>
          <w:i/>
        </w:rPr>
        <w:footnoteReference w:id="222"/>
      </w:r>
      <w:r w:rsidRPr="001E0D7E">
        <w:rPr>
          <w:rFonts w:ascii="Times New Roman" w:hAnsi="Times New Roman" w:cs="Times New Roman"/>
        </w:rPr>
        <w:t xml:space="preserve"> - the palate and bottom parts of the mouth being called </w:t>
      </w:r>
      <w:r w:rsidRPr="00163123">
        <w:rPr>
          <w:rFonts w:ascii="Times New Roman" w:hAnsi="Times New Roman" w:cs="Times New Roman"/>
          <w:b/>
          <w:i/>
        </w:rPr>
        <w:t>melkochayim</w:t>
      </w:r>
      <w:r w:rsidRPr="001E0D7E">
        <w:rPr>
          <w:rFonts w:ascii="Times New Roman" w:hAnsi="Times New Roman" w:cs="Times New Roman"/>
        </w:rPr>
        <w:t xml:space="preserve"> [of the root </w:t>
      </w:r>
      <w:r w:rsidR="00163123">
        <w:rPr>
          <w:rFonts w:ascii="Times New Roman" w:hAnsi="Times New Roman" w:cs="Times New Roman"/>
          <w:b/>
          <w:i/>
        </w:rPr>
        <w:t>loko</w:t>
      </w:r>
      <w:r w:rsidRPr="00163123">
        <w:rPr>
          <w:rFonts w:ascii="Times New Roman" w:hAnsi="Times New Roman" w:cs="Times New Roman"/>
          <w:b/>
          <w:i/>
        </w:rPr>
        <w:t>'ach</w:t>
      </w:r>
      <w:r w:rsidRPr="001E0D7E">
        <w:rPr>
          <w:rFonts w:ascii="Times New Roman" w:hAnsi="Times New Roman" w:cs="Times New Roman"/>
        </w:rPr>
        <w:t xml:space="preserve"> "taking"] because they "take in" the tongue betw</w:t>
      </w:r>
      <w:r w:rsidR="00163123">
        <w:rPr>
          <w:rFonts w:ascii="Times New Roman" w:hAnsi="Times New Roman" w:cs="Times New Roman"/>
        </w:rPr>
        <w:t>een them.</w:t>
      </w:r>
      <w:r w:rsidR="00163123">
        <w:rPr>
          <w:rStyle w:val="FootnoteReference"/>
          <w:rFonts w:ascii="Times New Roman" w:hAnsi="Times New Roman" w:cs="Times New Roman"/>
        </w:rPr>
        <w:footnoteReference w:id="223"/>
      </w:r>
      <w:r w:rsidRPr="001E0D7E">
        <w:rPr>
          <w:rFonts w:ascii="Times New Roman" w:hAnsi="Times New Roman" w:cs="Times New Roman"/>
        </w:rPr>
        <w:t xml:space="preserve"> The </w:t>
      </w:r>
      <w:r w:rsidRPr="00163123">
        <w:rPr>
          <w:rFonts w:ascii="Times New Roman" w:hAnsi="Times New Roman" w:cs="Times New Roman"/>
          <w:b/>
          <w:i/>
        </w:rPr>
        <w:t>machtoth</w:t>
      </w:r>
      <w:r w:rsidRPr="001E0D7E">
        <w:rPr>
          <w:rFonts w:ascii="Times New Roman" w:hAnsi="Times New Roman" w:cs="Times New Roman"/>
        </w:rPr>
        <w:t xml:space="preserve"> are receptacles under each lamp to catch the sparks of fire which might fall from them. The </w:t>
      </w:r>
      <w:r w:rsidRPr="00163123">
        <w:rPr>
          <w:rFonts w:ascii="Times New Roman" w:hAnsi="Times New Roman" w:cs="Times New Roman"/>
          <w:b/>
          <w:i/>
        </w:rPr>
        <w:t>melkochayim</w:t>
      </w:r>
      <w:r w:rsidRPr="001E0D7E">
        <w:rPr>
          <w:rFonts w:ascii="Times New Roman" w:hAnsi="Times New Roman" w:cs="Times New Roman"/>
        </w:rPr>
        <w:t xml:space="preserve"> and the </w:t>
      </w:r>
      <w:r w:rsidRPr="00163123">
        <w:rPr>
          <w:rFonts w:ascii="Times New Roman" w:hAnsi="Times New Roman" w:cs="Times New Roman"/>
          <w:b/>
          <w:i/>
        </w:rPr>
        <w:t>machtoth</w:t>
      </w:r>
      <w:r w:rsidRPr="001E0D7E">
        <w:rPr>
          <w:rFonts w:ascii="Times New Roman" w:hAnsi="Times New Roman" w:cs="Times New Roman"/>
        </w:rPr>
        <w:t xml:space="preserve"> were all of one beaten work with the candelabrum and were made out of the talent of gold. But the tongs and the snuffers, which were not used in the candelabrum itself but were instead vessels separate from it and not attached thereto, did not come from the </w:t>
      </w:r>
      <w:r w:rsidR="00163123">
        <w:rPr>
          <w:rFonts w:ascii="Times New Roman" w:hAnsi="Times New Roman" w:cs="Times New Roman"/>
        </w:rPr>
        <w:t>talent at all. Similarly this Ba</w:t>
      </w:r>
      <w:r w:rsidRPr="001E0D7E">
        <w:rPr>
          <w:rFonts w:ascii="Times New Roman" w:hAnsi="Times New Roman" w:cs="Times New Roman"/>
        </w:rPr>
        <w:t>raitha excluded its cups, knops and flowers, so that if he wanted to make them not of beaten work together with the candelabrum he was so permitted, the reason according to the B</w:t>
      </w:r>
      <w:r w:rsidR="00163123">
        <w:rPr>
          <w:rFonts w:ascii="Times New Roman" w:hAnsi="Times New Roman" w:cs="Times New Roman"/>
        </w:rPr>
        <w:t>a</w:t>
      </w:r>
      <w:r w:rsidRPr="001E0D7E">
        <w:rPr>
          <w:rFonts w:ascii="Times New Roman" w:hAnsi="Times New Roman" w:cs="Times New Roman"/>
        </w:rPr>
        <w:t xml:space="preserve">raitha being "because they are not made with it," that is to say, they do not invalidate the candelabrum. For if he made it of any other metal besides gold, it did not come with cups, knops and flowers, but the [six] branches [with the central shaft] always invalidated the candelabrum if lacking therefrom. </w:t>
      </w:r>
    </w:p>
    <w:p w:rsidR="00163123" w:rsidRPr="001E0D7E" w:rsidRDefault="00163123" w:rsidP="00DD3E6A">
      <w:pPr>
        <w:keepNext/>
        <w:widowControl w:val="0"/>
        <w:autoSpaceDE w:val="0"/>
        <w:autoSpaceDN w:val="0"/>
        <w:adjustRightInd w:val="0"/>
        <w:spacing w:after="0" w:line="240" w:lineRule="auto"/>
        <w:jc w:val="both"/>
        <w:rPr>
          <w:rFonts w:ascii="Times New Roman" w:hAnsi="Times New Roman" w:cs="Times New Roman"/>
        </w:rPr>
      </w:pPr>
    </w:p>
    <w:p w:rsidR="001E0D7E" w:rsidRDefault="00163123" w:rsidP="00DD3E6A">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According to this Ba</w:t>
      </w:r>
      <w:r w:rsidR="001E0D7E" w:rsidRPr="001E0D7E">
        <w:rPr>
          <w:rFonts w:ascii="Times New Roman" w:hAnsi="Times New Roman" w:cs="Times New Roman"/>
        </w:rPr>
        <w:t xml:space="preserve">raitha then, the Scriptural expression, </w:t>
      </w:r>
      <w:r w:rsidR="001E0D7E" w:rsidRPr="00163123">
        <w:rPr>
          <w:rFonts w:ascii="Times New Roman" w:hAnsi="Times New Roman" w:cs="Times New Roman"/>
          <w:b/>
          <w:i/>
        </w:rPr>
        <w:t>and all the vessels thereof</w:t>
      </w:r>
      <w:r>
        <w:rPr>
          <w:rFonts w:ascii="Times New Roman" w:hAnsi="Times New Roman" w:cs="Times New Roman"/>
        </w:rPr>
        <w:t xml:space="preserve"> </w:t>
      </w:r>
      <w:r>
        <w:rPr>
          <w:rStyle w:val="FootnoteReference"/>
          <w:rFonts w:ascii="Times New Roman" w:hAnsi="Times New Roman" w:cs="Times New Roman"/>
        </w:rPr>
        <w:footnoteReference w:id="224"/>
      </w:r>
      <w:r w:rsidR="001E0D7E" w:rsidRPr="001E0D7E">
        <w:rPr>
          <w:rFonts w:ascii="Times New Roman" w:hAnsi="Times New Roman" w:cs="Times New Roman"/>
        </w:rPr>
        <w:t xml:space="preserve"> means that Bezalel made of gold all vessels needed for the proper use of the candelabrum and appropriate to it - these being the tongs and the snuffers that are necessary in the use of a</w:t>
      </w:r>
      <w:r>
        <w:rPr>
          <w:rFonts w:ascii="Times New Roman" w:hAnsi="Times New Roman" w:cs="Times New Roman"/>
        </w:rPr>
        <w:t xml:space="preserve">ll candelabrums. Similarly, </w:t>
      </w:r>
      <w:r w:rsidRPr="00163123">
        <w:rPr>
          <w:rFonts w:ascii="Times New Roman" w:hAnsi="Times New Roman" w:cs="Times New Roman"/>
          <w:b/>
          <w:i/>
        </w:rPr>
        <w:t xml:space="preserve">All </w:t>
      </w:r>
      <w:r w:rsidR="001E0D7E" w:rsidRPr="00163123">
        <w:rPr>
          <w:rFonts w:ascii="Times New Roman" w:hAnsi="Times New Roman" w:cs="Times New Roman"/>
          <w:b/>
          <w:i/>
        </w:rPr>
        <w:t xml:space="preserve">the instruments of the Tabernacle in all the service thereof </w:t>
      </w:r>
      <w:r>
        <w:rPr>
          <w:rStyle w:val="FootnoteReference"/>
          <w:rFonts w:ascii="Times New Roman" w:hAnsi="Times New Roman" w:cs="Times New Roman"/>
          <w:b/>
          <w:i/>
        </w:rPr>
        <w:footnoteReference w:id="225"/>
      </w:r>
      <w:r w:rsidR="001E0D7E" w:rsidRPr="001E0D7E">
        <w:rPr>
          <w:rFonts w:ascii="Times New Roman" w:hAnsi="Times New Roman" w:cs="Times New Roman"/>
        </w:rPr>
        <w:t xml:space="preserve"> means all instruments needed for [erecting] the Tabernacle. These He did not explain but mentioned only that they were to be made of brass. But the verse before us which states, </w:t>
      </w:r>
      <w:r>
        <w:rPr>
          <w:rFonts w:ascii="Times New Roman" w:hAnsi="Times New Roman" w:cs="Times New Roman"/>
          <w:b/>
          <w:i/>
        </w:rPr>
        <w:t>Of a talent of pure gold wi</w:t>
      </w:r>
      <w:r w:rsidR="001E0D7E" w:rsidRPr="00163123">
        <w:rPr>
          <w:rFonts w:ascii="Times New Roman" w:hAnsi="Times New Roman" w:cs="Times New Roman"/>
          <w:b/>
          <w:i/>
        </w:rPr>
        <w:t>ll he make it, with all these vessels</w:t>
      </w:r>
      <w:r w:rsidR="001E0D7E" w:rsidRPr="001E0D7E">
        <w:rPr>
          <w:rFonts w:ascii="Times New Roman" w:hAnsi="Times New Roman" w:cs="Times New Roman"/>
        </w:rPr>
        <w:t xml:space="preserve">, refers to those vessels mentioned [in the preceding verse, namely, </w:t>
      </w:r>
      <w:r w:rsidR="001E0D7E" w:rsidRPr="00163123">
        <w:rPr>
          <w:rFonts w:ascii="Times New Roman" w:hAnsi="Times New Roman" w:cs="Times New Roman"/>
          <w:b/>
          <w:i/>
        </w:rPr>
        <w:t>malkocheha</w:t>
      </w:r>
      <w:r w:rsidR="001E0D7E" w:rsidRPr="001E0D7E">
        <w:rPr>
          <w:rFonts w:ascii="Times New Roman" w:hAnsi="Times New Roman" w:cs="Times New Roman"/>
        </w:rPr>
        <w:t xml:space="preserve"> and </w:t>
      </w:r>
      <w:r w:rsidR="001E0D7E" w:rsidRPr="00163123">
        <w:rPr>
          <w:rFonts w:ascii="Times New Roman" w:hAnsi="Times New Roman" w:cs="Times New Roman"/>
          <w:b/>
          <w:i/>
        </w:rPr>
        <w:t>machtotheha</w:t>
      </w:r>
      <w:r w:rsidR="001E0D7E" w:rsidRPr="001E0D7E">
        <w:rPr>
          <w:rFonts w:ascii="Times New Roman" w:hAnsi="Times New Roman" w:cs="Times New Roman"/>
        </w:rPr>
        <w:t xml:space="preserve">], and they were all of beaten work with it. It is possible that the statement which Scripture uses at the construction, namely, </w:t>
      </w:r>
      <w:r w:rsidR="001E0D7E" w:rsidRPr="00163123">
        <w:rPr>
          <w:rFonts w:ascii="Times New Roman" w:hAnsi="Times New Roman" w:cs="Times New Roman"/>
          <w:b/>
          <w:i/>
        </w:rPr>
        <w:t>and all the vessels thereof</w:t>
      </w:r>
      <w:r>
        <w:rPr>
          <w:rFonts w:ascii="Times New Roman" w:hAnsi="Times New Roman" w:cs="Times New Roman"/>
        </w:rPr>
        <w:t>,</w:t>
      </w:r>
      <w:r>
        <w:rPr>
          <w:rStyle w:val="FootnoteReference"/>
          <w:rFonts w:ascii="Times New Roman" w:hAnsi="Times New Roman" w:cs="Times New Roman"/>
        </w:rPr>
        <w:footnoteReference w:id="226"/>
      </w:r>
      <w:r w:rsidR="001E0D7E" w:rsidRPr="001E0D7E">
        <w:rPr>
          <w:rFonts w:ascii="Times New Roman" w:hAnsi="Times New Roman" w:cs="Times New Roman"/>
        </w:rPr>
        <w:t xml:space="preserve"> alludes to these vessels [the </w:t>
      </w:r>
      <w:r w:rsidR="001E0D7E" w:rsidRPr="00163123">
        <w:rPr>
          <w:rFonts w:ascii="Times New Roman" w:hAnsi="Times New Roman" w:cs="Times New Roman"/>
          <w:b/>
          <w:i/>
        </w:rPr>
        <w:t>malkocheha</w:t>
      </w:r>
      <w:r w:rsidR="001E0D7E" w:rsidRPr="001E0D7E">
        <w:rPr>
          <w:rFonts w:ascii="Times New Roman" w:hAnsi="Times New Roman" w:cs="Times New Roman"/>
        </w:rPr>
        <w:t xml:space="preserve"> and </w:t>
      </w:r>
      <w:r w:rsidR="001E0D7E" w:rsidRPr="00163123">
        <w:rPr>
          <w:rFonts w:ascii="Times New Roman" w:hAnsi="Times New Roman" w:cs="Times New Roman"/>
          <w:b/>
          <w:i/>
        </w:rPr>
        <w:t>machtotheha</w:t>
      </w:r>
      <w:r w:rsidR="001E0D7E" w:rsidRPr="001E0D7E">
        <w:rPr>
          <w:rFonts w:ascii="Times New Roman" w:hAnsi="Times New Roman" w:cs="Times New Roman"/>
        </w:rPr>
        <w:t>] mentioned there in the preceding verse, so that they were all to be made with the candelabrum of beaten work, as is the plain meaning of Scrip</w:t>
      </w:r>
      <w:r>
        <w:rPr>
          <w:rFonts w:ascii="Times New Roman" w:hAnsi="Times New Roman" w:cs="Times New Roman"/>
        </w:rPr>
        <w:t>ture. But the vessels of oil</w:t>
      </w:r>
      <w:r>
        <w:rPr>
          <w:rStyle w:val="FootnoteReference"/>
          <w:rFonts w:ascii="Times New Roman" w:hAnsi="Times New Roman" w:cs="Times New Roman"/>
        </w:rPr>
        <w:footnoteReference w:id="227"/>
      </w:r>
      <w:r w:rsidR="001E0D7E" w:rsidRPr="001E0D7E">
        <w:rPr>
          <w:rFonts w:ascii="Times New Roman" w:hAnsi="Times New Roman" w:cs="Times New Roman"/>
        </w:rPr>
        <w:t xml:space="preserve"> were not mentioned at the construction just as they were not mentioned at the command [for making the candelabrum],</w:t>
      </w:r>
      <w:r>
        <w:rPr>
          <w:rFonts w:ascii="Times New Roman" w:hAnsi="Times New Roman" w:cs="Times New Roman"/>
        </w:rPr>
        <w:t xml:space="preserve"> but they made them on their</w:t>
      </w:r>
      <w:r>
        <w:rPr>
          <w:rStyle w:val="FootnoteReference"/>
          <w:rFonts w:ascii="Times New Roman" w:hAnsi="Times New Roman" w:cs="Times New Roman"/>
        </w:rPr>
        <w:footnoteReference w:id="228"/>
      </w:r>
      <w:r w:rsidR="001E0D7E" w:rsidRPr="001E0D7E">
        <w:rPr>
          <w:rFonts w:ascii="Times New Roman" w:hAnsi="Times New Roman" w:cs="Times New Roman"/>
        </w:rPr>
        <w:t xml:space="preserve"> own accord. Perhaps Bezalel did not make them but certain individuals made them an</w:t>
      </w:r>
      <w:r w:rsidR="0086262F">
        <w:rPr>
          <w:rFonts w:ascii="Times New Roman" w:hAnsi="Times New Roman" w:cs="Times New Roman"/>
        </w:rPr>
        <w:t>d dedicated them to the public.</w:t>
      </w:r>
    </w:p>
    <w:p w:rsidR="0086262F" w:rsidRPr="001E0D7E" w:rsidRDefault="0086262F" w:rsidP="00DD3E6A">
      <w:pPr>
        <w:keepNext/>
        <w:widowControl w:val="0"/>
        <w:autoSpaceDE w:val="0"/>
        <w:autoSpaceDN w:val="0"/>
        <w:adjustRightInd w:val="0"/>
        <w:spacing w:after="0" w:line="240" w:lineRule="auto"/>
        <w:jc w:val="both"/>
        <w:rPr>
          <w:rFonts w:ascii="Times New Roman" w:hAnsi="Times New Roman" w:cs="Times New Roman"/>
        </w:rPr>
      </w:pPr>
    </w:p>
    <w:p w:rsidR="00457732" w:rsidRDefault="001E0D7E" w:rsidP="00DD3E6A">
      <w:pPr>
        <w:keepNext/>
        <w:widowControl w:val="0"/>
        <w:autoSpaceDE w:val="0"/>
        <w:autoSpaceDN w:val="0"/>
        <w:adjustRightInd w:val="0"/>
        <w:spacing w:after="0" w:line="240" w:lineRule="auto"/>
        <w:jc w:val="both"/>
        <w:rPr>
          <w:rFonts w:ascii="Times New Roman" w:hAnsi="Times New Roman" w:cs="Times New Roman"/>
        </w:rPr>
      </w:pPr>
      <w:r w:rsidRPr="001E0D7E">
        <w:rPr>
          <w:rFonts w:ascii="Times New Roman" w:hAnsi="Times New Roman" w:cs="Times New Roman"/>
        </w:rPr>
        <w:t>In summary, the candelabrum itself came from the talent, but nothing outside of it came therefrom, according to the words of all authorities.</w:t>
      </w:r>
    </w:p>
    <w:p w:rsidR="00457732" w:rsidRDefault="00457732" w:rsidP="00DD3E6A">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p>
    <w:p w:rsidR="0086262F" w:rsidRDefault="0086262F" w:rsidP="00DD3E6A">
      <w:pPr>
        <w:keepNext/>
        <w:widowControl w:val="0"/>
        <w:autoSpaceDE w:val="0"/>
        <w:autoSpaceDN w:val="0"/>
        <w:adjustRightInd w:val="0"/>
        <w:spacing w:after="0" w:line="240" w:lineRule="auto"/>
        <w:jc w:val="both"/>
        <w:rPr>
          <w:rFonts w:ascii="Times New Roman" w:hAnsi="Times New Roman" w:cs="Times New Roman"/>
        </w:rPr>
      </w:pPr>
    </w:p>
    <w:p w:rsidR="00D9175D" w:rsidRPr="004F7704" w:rsidRDefault="00D9175D" w:rsidP="00DD3E6A">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59:1-18</w:t>
      </w:r>
    </w:p>
    <w:p w:rsidR="00D9175D" w:rsidRPr="004F7704" w:rsidRDefault="00D9175D" w:rsidP="00DD3E6A">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D9175D" w:rsidRPr="004F7704" w:rsidTr="00D27B18">
        <w:trPr>
          <w:tblHeader/>
        </w:trPr>
        <w:tc>
          <w:tcPr>
            <w:tcW w:w="5148" w:type="dxa"/>
          </w:tcPr>
          <w:p w:rsidR="00D9175D" w:rsidRPr="004F7704" w:rsidRDefault="00D9175D" w:rsidP="00DD3E6A">
            <w:pPr>
              <w:keepNext/>
              <w:widowControl w:val="0"/>
              <w:jc w:val="center"/>
              <w:rPr>
                <w:rFonts w:ascii="Times New Roman" w:hAnsi="Times New Roman" w:cs="Times New Roman"/>
                <w:b/>
              </w:rPr>
            </w:pPr>
            <w:r w:rsidRPr="004F7704">
              <w:rPr>
                <w:rFonts w:ascii="Times New Roman" w:hAnsi="Times New Roman" w:cs="Times New Roman"/>
                <w:b/>
              </w:rPr>
              <w:t>Rashi</w:t>
            </w:r>
          </w:p>
        </w:tc>
        <w:tc>
          <w:tcPr>
            <w:tcW w:w="5148" w:type="dxa"/>
          </w:tcPr>
          <w:p w:rsidR="00D9175D" w:rsidRPr="004F7704" w:rsidRDefault="00D9175D" w:rsidP="00DD3E6A">
            <w:pPr>
              <w:keepNext/>
              <w:widowControl w:val="0"/>
              <w:jc w:val="center"/>
              <w:rPr>
                <w:rFonts w:ascii="Times New Roman" w:hAnsi="Times New Roman" w:cs="Times New Roman"/>
                <w:b/>
              </w:rPr>
            </w:pPr>
            <w:r w:rsidRPr="004F7704">
              <w:rPr>
                <w:rFonts w:ascii="Times New Roman" w:hAnsi="Times New Roman" w:cs="Times New Roman"/>
                <w:b/>
              </w:rPr>
              <w:t>Targum</w:t>
            </w:r>
          </w:p>
        </w:tc>
      </w:tr>
      <w:tr w:rsidR="00D9175D" w:rsidRPr="004F7704" w:rsidTr="00D27B18">
        <w:tc>
          <w:tcPr>
            <w:tcW w:w="5148" w:type="dxa"/>
          </w:tcPr>
          <w:p w:rsidR="00D9175D" w:rsidRPr="00D9175D" w:rsidRDefault="00D9175D" w:rsidP="00DD3E6A">
            <w:pPr>
              <w:keepNext/>
              <w:widowControl w:val="0"/>
              <w:rPr>
                <w:rFonts w:ascii="Times New Roman" w:hAnsi="Times New Roman" w:cs="Times New Roman"/>
              </w:rPr>
            </w:pPr>
            <w:r>
              <w:rPr>
                <w:rFonts w:ascii="Times New Roman" w:hAnsi="Times New Roman" w:cs="Times New Roman"/>
                <w:lang w:val="en-US"/>
              </w:rPr>
              <w:t xml:space="preserve">1. </w:t>
            </w:r>
            <w:r w:rsidRPr="00D9175D">
              <w:rPr>
                <w:rFonts w:ascii="Times New Roman" w:hAnsi="Times New Roman" w:cs="Times New Roman"/>
              </w:rPr>
              <w:t xml:space="preserve">For the conductor, al tashcheth; of David a michtam, when Saul sent and they guarded the house to slay him. </w:t>
            </w:r>
          </w:p>
        </w:tc>
        <w:tc>
          <w:tcPr>
            <w:tcW w:w="5148" w:type="dxa"/>
          </w:tcPr>
          <w:p w:rsidR="00D9175D" w:rsidRPr="004F7704" w:rsidRDefault="00D9175D" w:rsidP="00DD3E6A">
            <w:pPr>
              <w:keepNext/>
              <w:widowControl w:val="0"/>
              <w:rPr>
                <w:rFonts w:ascii="Times New Roman" w:hAnsi="Times New Roman" w:cs="Times New Roman"/>
                <w:lang w:val="en-US"/>
              </w:rPr>
            </w:pPr>
            <w:r>
              <w:rPr>
                <w:rFonts w:ascii="Times New Roman" w:hAnsi="Times New Roman" w:cs="Times New Roman"/>
                <w:lang w:val="en-US"/>
              </w:rPr>
              <w:t xml:space="preserve">1. </w:t>
            </w:r>
            <w:r w:rsidR="00342E2D" w:rsidRPr="00342E2D">
              <w:rPr>
                <w:rFonts w:ascii="Times New Roman" w:hAnsi="Times New Roman" w:cs="Times New Roman"/>
                <w:lang w:val="en-US"/>
              </w:rPr>
              <w:t xml:space="preserve">For praise; concerning the distress when David said, "Do no harm"; composed by David, humble and innocent; when Saul sent and they guarded </w:t>
            </w:r>
            <w:r w:rsidR="00F55CB5">
              <w:rPr>
                <w:rFonts w:ascii="Times New Roman" w:hAnsi="Times New Roman" w:cs="Times New Roman"/>
                <w:lang w:val="en-US"/>
              </w:rPr>
              <w:t>the house in order to kill him.</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2. </w:t>
            </w:r>
            <w:r w:rsidR="00342E2D" w:rsidRPr="00342E2D">
              <w:rPr>
                <w:rFonts w:ascii="Times New Roman" w:hAnsi="Times New Roman" w:cs="Times New Roman"/>
              </w:rPr>
              <w:t>Save me from my enemies, my God; strengthen me against those who rise up against me.</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2. </w:t>
            </w:r>
            <w:r w:rsidR="00F55CB5" w:rsidRPr="00F55CB5">
              <w:rPr>
                <w:rFonts w:ascii="Times New Roman" w:hAnsi="Times New Roman" w:cs="Times New Roman"/>
              </w:rPr>
              <w:t>Deliver me from my enemies, O God; from those who rise against me, save me.</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3. </w:t>
            </w:r>
            <w:r w:rsidR="00342E2D" w:rsidRPr="00342E2D">
              <w:rPr>
                <w:rFonts w:ascii="Times New Roman" w:hAnsi="Times New Roman" w:cs="Times New Roman"/>
              </w:rPr>
              <w:t>Save me from workers of iniquity, and rescue me from bloodthirsty men.</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3. </w:t>
            </w:r>
            <w:r w:rsidR="00F55CB5" w:rsidRPr="00F55CB5">
              <w:rPr>
                <w:rFonts w:ascii="Times New Roman" w:hAnsi="Times New Roman" w:cs="Times New Roman"/>
              </w:rPr>
              <w:t>Deliver me from those who practice deceit, and from murderous men redeem me.</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4. </w:t>
            </w:r>
            <w:r w:rsidR="00342E2D" w:rsidRPr="00342E2D">
              <w:rPr>
                <w:rFonts w:ascii="Times New Roman" w:hAnsi="Times New Roman" w:cs="Times New Roman"/>
              </w:rPr>
              <w:t xml:space="preserve">For behold, they lurked for my soul; strong men lodge against me, neither [for] my transgression nor </w:t>
            </w:r>
            <w:r w:rsidR="00342E2D" w:rsidRPr="00342E2D">
              <w:rPr>
                <w:rFonts w:ascii="Times New Roman" w:hAnsi="Times New Roman" w:cs="Times New Roman"/>
              </w:rPr>
              <w:lastRenderedPageBreak/>
              <w:t>[for] my sin, O Lord.</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lastRenderedPageBreak/>
              <w:t xml:space="preserve">4. </w:t>
            </w:r>
            <w:r w:rsidR="00F55CB5" w:rsidRPr="00F55CB5">
              <w:rPr>
                <w:rFonts w:ascii="Times New Roman" w:hAnsi="Times New Roman" w:cs="Times New Roman"/>
              </w:rPr>
              <w:t xml:space="preserve">For behold, they have lain in wait for my soul, the strong gathering against me; not on account of my </w:t>
            </w:r>
            <w:r w:rsidR="00F55CB5" w:rsidRPr="00F55CB5">
              <w:rPr>
                <w:rFonts w:ascii="Times New Roman" w:hAnsi="Times New Roman" w:cs="Times New Roman"/>
              </w:rPr>
              <w:lastRenderedPageBreak/>
              <w:t>iniquity, and not on account of my sin, O LORD.</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lastRenderedPageBreak/>
              <w:t xml:space="preserve">5. </w:t>
            </w:r>
            <w:r w:rsidR="00342E2D" w:rsidRPr="00342E2D">
              <w:rPr>
                <w:rFonts w:ascii="Times New Roman" w:hAnsi="Times New Roman" w:cs="Times New Roman"/>
              </w:rPr>
              <w:t>Without iniquity, they run and prepare themselves; awaken towards me and see.</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5. </w:t>
            </w:r>
            <w:r w:rsidR="00F55CB5" w:rsidRPr="00F55CB5">
              <w:rPr>
                <w:rFonts w:ascii="Times New Roman" w:hAnsi="Times New Roman" w:cs="Times New Roman"/>
              </w:rPr>
              <w:t>Before there are iniquities, they run and prepare battle; be strong towards me, and see!</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6. </w:t>
            </w:r>
            <w:r w:rsidR="00342E2D" w:rsidRPr="00342E2D">
              <w:rPr>
                <w:rFonts w:ascii="Times New Roman" w:hAnsi="Times New Roman" w:cs="Times New Roman"/>
              </w:rPr>
              <w:t>And You, O Lord, God of Hosts, God of Israel, arise to visit upon all the nations; be not gracious to any treacherous workers of iniquity forever.</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6. </w:t>
            </w:r>
            <w:r w:rsidR="00F55CB5">
              <w:rPr>
                <w:rFonts w:ascii="Times New Roman" w:hAnsi="Times New Roman" w:cs="Times New Roman"/>
              </w:rPr>
              <w:t>But Y</w:t>
            </w:r>
            <w:r w:rsidR="00F55CB5" w:rsidRPr="00F55CB5">
              <w:rPr>
                <w:rFonts w:ascii="Times New Roman" w:hAnsi="Times New Roman" w:cs="Times New Roman"/>
              </w:rPr>
              <w:t>ou, O LORD God Sabaoth, God of Israel, awake to punish all the Gentiles; do not pity any of the deceitful rulers forever.</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7. </w:t>
            </w:r>
            <w:r w:rsidR="00342E2D" w:rsidRPr="00342E2D">
              <w:rPr>
                <w:rFonts w:ascii="Times New Roman" w:hAnsi="Times New Roman" w:cs="Times New Roman"/>
              </w:rPr>
              <w:t>They return in the evening, they howl like a dog and encircle the city.</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7. </w:t>
            </w:r>
            <w:r w:rsidR="00342E2D" w:rsidRPr="00342E2D">
              <w:rPr>
                <w:rFonts w:ascii="Times New Roman" w:hAnsi="Times New Roman" w:cs="Times New Roman"/>
              </w:rPr>
              <w:t>They will return at evening, they will raise a tumult like a dog, and they will encircle the city.</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8. </w:t>
            </w:r>
            <w:r w:rsidR="00342E2D" w:rsidRPr="00342E2D">
              <w:rPr>
                <w:rFonts w:ascii="Times New Roman" w:hAnsi="Times New Roman" w:cs="Times New Roman"/>
              </w:rPr>
              <w:t>Behold, they spew forth with their mouth; [they have] swords in their lips, for who hears?</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8. </w:t>
            </w:r>
            <w:r w:rsidR="00342E2D" w:rsidRPr="00342E2D">
              <w:rPr>
                <w:rFonts w:ascii="Times New Roman" w:hAnsi="Times New Roman" w:cs="Times New Roman"/>
              </w:rPr>
              <w:t>Behold, they will spew forth with their mouth words sharp as swords; with their lips they say, "Let us boast, for who is the one who will hear and punish?"</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9. </w:t>
            </w:r>
            <w:r w:rsidR="00342E2D" w:rsidRPr="00342E2D">
              <w:rPr>
                <w:rFonts w:ascii="Times New Roman" w:hAnsi="Times New Roman" w:cs="Times New Roman"/>
              </w:rPr>
              <w:t>But You, O Lord, will scoff at them; You will mock all the nations.</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9. </w:t>
            </w:r>
            <w:r w:rsidR="00342E2D">
              <w:rPr>
                <w:rFonts w:ascii="Times New Roman" w:hAnsi="Times New Roman" w:cs="Times New Roman"/>
              </w:rPr>
              <w:t>But Y</w:t>
            </w:r>
            <w:r w:rsidR="00342E2D" w:rsidRPr="00342E2D">
              <w:rPr>
                <w:rFonts w:ascii="Times New Roman" w:hAnsi="Times New Roman" w:cs="Times New Roman"/>
              </w:rPr>
              <w:t>o</w:t>
            </w:r>
            <w:r w:rsidR="00342E2D">
              <w:rPr>
                <w:rFonts w:ascii="Times New Roman" w:hAnsi="Times New Roman" w:cs="Times New Roman"/>
              </w:rPr>
              <w:t>u, O LORD, will laugh at them; Y</w:t>
            </w:r>
            <w:r w:rsidR="00342E2D" w:rsidRPr="00342E2D">
              <w:rPr>
                <w:rFonts w:ascii="Times New Roman" w:hAnsi="Times New Roman" w:cs="Times New Roman"/>
              </w:rPr>
              <w:t>ou will mock all the Gentiles.</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10. </w:t>
            </w:r>
            <w:r w:rsidR="00342E2D" w:rsidRPr="00342E2D">
              <w:rPr>
                <w:rFonts w:ascii="Times New Roman" w:hAnsi="Times New Roman" w:cs="Times New Roman"/>
              </w:rPr>
              <w:t>[Because of] his strength, I hope for You, for God is my fortress.</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10. </w:t>
            </w:r>
            <w:r w:rsidR="00342E2D">
              <w:rPr>
                <w:rFonts w:ascii="Times New Roman" w:hAnsi="Times New Roman" w:cs="Times New Roman"/>
              </w:rPr>
              <w:t>O my strength, for Y</w:t>
            </w:r>
            <w:r w:rsidR="00342E2D" w:rsidRPr="00342E2D">
              <w:rPr>
                <w:rFonts w:ascii="Times New Roman" w:hAnsi="Times New Roman" w:cs="Times New Roman"/>
              </w:rPr>
              <w:t>ou I will keep watch, for God is my deliverance.</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11. </w:t>
            </w:r>
            <w:r w:rsidR="00342E2D" w:rsidRPr="00342E2D">
              <w:rPr>
                <w:rFonts w:ascii="Times New Roman" w:hAnsi="Times New Roman" w:cs="Times New Roman"/>
              </w:rPr>
              <w:t>The God of my kindness will precede me; God will allow me to see in those who watch me.</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11. </w:t>
            </w:r>
            <w:r w:rsidR="00342E2D" w:rsidRPr="00342E2D">
              <w:rPr>
                <w:rFonts w:ascii="Times New Roman" w:hAnsi="Times New Roman" w:cs="Times New Roman"/>
              </w:rPr>
              <w:t>God will precede me with my favor, God will show me vengeance on my oppressors.</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12. </w:t>
            </w:r>
            <w:r w:rsidR="00342E2D" w:rsidRPr="00342E2D">
              <w:rPr>
                <w:rFonts w:ascii="Times New Roman" w:hAnsi="Times New Roman" w:cs="Times New Roman"/>
              </w:rPr>
              <w:t>Do not kill them, lest my people forget; remove them from their possessions with Your power and bring them down, O Lord our Shield.</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12. </w:t>
            </w:r>
            <w:r w:rsidR="00342E2D" w:rsidRPr="00342E2D">
              <w:rPr>
                <w:rFonts w:ascii="Times New Roman" w:hAnsi="Times New Roman" w:cs="Times New Roman"/>
              </w:rPr>
              <w:t xml:space="preserve">Do not kill them immediately, lest my people forget; exile them from </w:t>
            </w:r>
            <w:r w:rsidR="00342E2D">
              <w:rPr>
                <w:rFonts w:ascii="Times New Roman" w:hAnsi="Times New Roman" w:cs="Times New Roman"/>
              </w:rPr>
              <w:t>their houses by Y</w:t>
            </w:r>
            <w:r w:rsidR="00342E2D" w:rsidRPr="00342E2D">
              <w:rPr>
                <w:rFonts w:ascii="Times New Roman" w:hAnsi="Times New Roman" w:cs="Times New Roman"/>
              </w:rPr>
              <w:t>our might, and impoverish them from their wealth, our shield, O LORD.</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13. </w:t>
            </w:r>
            <w:r w:rsidR="00342E2D" w:rsidRPr="00342E2D">
              <w:rPr>
                <w:rFonts w:ascii="Times New Roman" w:hAnsi="Times New Roman" w:cs="Times New Roman"/>
              </w:rPr>
              <w:t>The sin of their mouth is the word of their lips, and they will be seized because of their haughtiness, because of the curse and the lies that they tell.</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13. </w:t>
            </w:r>
            <w:r w:rsidR="00342E2D" w:rsidRPr="00342E2D">
              <w:rPr>
                <w:rFonts w:ascii="Times New Roman" w:hAnsi="Times New Roman" w:cs="Times New Roman"/>
              </w:rPr>
              <w:t>Because of the sin of their mouth, and the speech of their lips, let them be caught in their arrogance, for they will speak with oaths and lies.</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14. </w:t>
            </w:r>
            <w:r w:rsidR="00342E2D" w:rsidRPr="00342E2D">
              <w:rPr>
                <w:rFonts w:ascii="Times New Roman" w:hAnsi="Times New Roman" w:cs="Times New Roman"/>
              </w:rPr>
              <w:t>Destroy [them] with wrath so that they will be no longer, and they will know that God rules over Jacob to the ends of the earth forever.</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14. </w:t>
            </w:r>
            <w:r w:rsidR="00342E2D" w:rsidRPr="00342E2D">
              <w:rPr>
                <w:rFonts w:ascii="Times New Roman" w:hAnsi="Times New Roman" w:cs="Times New Roman"/>
              </w:rPr>
              <w:t>Destroy them in anger, destroy them until they are no more, that they may know that God rules in Jacob to the ends of the earth forever.</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15. </w:t>
            </w:r>
            <w:r w:rsidR="00342E2D" w:rsidRPr="00342E2D">
              <w:rPr>
                <w:rFonts w:ascii="Times New Roman" w:hAnsi="Times New Roman" w:cs="Times New Roman"/>
              </w:rPr>
              <w:t>And they will return in the evening, they will howl like dogs, and they will encircle the city.</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15. </w:t>
            </w:r>
            <w:r w:rsidR="00342E2D" w:rsidRPr="00342E2D">
              <w:rPr>
                <w:rFonts w:ascii="Times New Roman" w:hAnsi="Times New Roman" w:cs="Times New Roman"/>
              </w:rPr>
              <w:t>And they will return at evening, they will raise a tumult like a dog, and they will encircle the city.</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16. </w:t>
            </w:r>
            <w:r w:rsidRPr="00C94D72">
              <w:rPr>
                <w:rFonts w:ascii="Times New Roman" w:hAnsi="Times New Roman" w:cs="Times New Roman"/>
                <w:b/>
                <w:highlight w:val="yellow"/>
              </w:rPr>
              <w:t xml:space="preserve">They will roam about to eat if they are not sated, so that </w:t>
            </w:r>
            <w:r w:rsidRPr="00C94D72">
              <w:rPr>
                <w:rFonts w:ascii="Times New Roman" w:hAnsi="Times New Roman" w:cs="Times New Roman"/>
                <w:b/>
                <w:highlight w:val="yellow"/>
                <w:u w:val="single"/>
              </w:rPr>
              <w:t>they will lodge</w:t>
            </w:r>
            <w:r w:rsidRPr="00C94D72">
              <w:rPr>
                <w:rFonts w:ascii="Times New Roman" w:hAnsi="Times New Roman" w:cs="Times New Roman"/>
                <w:b/>
                <w:highlight w:val="yellow"/>
              </w:rPr>
              <w:t>.</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16. </w:t>
            </w:r>
            <w:r w:rsidR="00342E2D" w:rsidRPr="00C94D72">
              <w:rPr>
                <w:rFonts w:ascii="Times New Roman" w:hAnsi="Times New Roman" w:cs="Times New Roman"/>
                <w:b/>
                <w:highlight w:val="yellow"/>
              </w:rPr>
              <w:t xml:space="preserve">They will wander about to take spoil to eat, and they will not rest until they are full </w:t>
            </w:r>
            <w:r w:rsidR="00342E2D" w:rsidRPr="00C94D72">
              <w:rPr>
                <w:rFonts w:ascii="Times New Roman" w:hAnsi="Times New Roman" w:cs="Times New Roman"/>
                <w:b/>
                <w:highlight w:val="yellow"/>
                <w:u w:val="single"/>
              </w:rPr>
              <w:t>and take lodging</w:t>
            </w:r>
            <w:r w:rsidR="00342E2D" w:rsidRPr="00C94D72">
              <w:rPr>
                <w:rFonts w:ascii="Times New Roman" w:hAnsi="Times New Roman" w:cs="Times New Roman"/>
                <w:b/>
                <w:highlight w:val="yellow"/>
              </w:rPr>
              <w:t>.</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17. </w:t>
            </w:r>
            <w:r w:rsidRPr="00D9175D">
              <w:rPr>
                <w:rFonts w:ascii="Times New Roman" w:hAnsi="Times New Roman" w:cs="Times New Roman"/>
              </w:rPr>
              <w:t>And I will sing of Your power, and I will sing praises of Your kindness in the morning, for You were my stronghold and a refuge on a day that I was in straits.</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17. </w:t>
            </w:r>
            <w:r w:rsidR="00342E2D">
              <w:rPr>
                <w:rFonts w:ascii="Times New Roman" w:hAnsi="Times New Roman" w:cs="Times New Roman"/>
              </w:rPr>
              <w:t>But I will praise yYur strength, and I rejoice in Y</w:t>
            </w:r>
            <w:r w:rsidR="00342E2D" w:rsidRPr="00342E2D">
              <w:rPr>
                <w:rFonts w:ascii="Times New Roman" w:hAnsi="Times New Roman" w:cs="Times New Roman"/>
              </w:rPr>
              <w:t>ou</w:t>
            </w:r>
            <w:r w:rsidR="00342E2D">
              <w:rPr>
                <w:rFonts w:ascii="Times New Roman" w:hAnsi="Times New Roman" w:cs="Times New Roman"/>
              </w:rPr>
              <w:t>r goodness in the morning, for Y</w:t>
            </w:r>
            <w:r w:rsidR="00342E2D" w:rsidRPr="00342E2D">
              <w:rPr>
                <w:rFonts w:ascii="Times New Roman" w:hAnsi="Times New Roman" w:cs="Times New Roman"/>
              </w:rPr>
              <w:t>ou have been a deliverer to me, and my trust in the day I am distressed.</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18. </w:t>
            </w:r>
            <w:r w:rsidRPr="00D9175D">
              <w:rPr>
                <w:rFonts w:ascii="Times New Roman" w:hAnsi="Times New Roman" w:cs="Times New Roman"/>
              </w:rPr>
              <w:t>My strength! To You will I sing for God is my stronghold, O God of my kindness.</w:t>
            </w:r>
          </w:p>
        </w:tc>
        <w:tc>
          <w:tcPr>
            <w:tcW w:w="5148" w:type="dxa"/>
          </w:tcPr>
          <w:p w:rsidR="00D9175D" w:rsidRPr="004F7704" w:rsidRDefault="00D9175D" w:rsidP="00DD3E6A">
            <w:pPr>
              <w:keepNext/>
              <w:widowControl w:val="0"/>
              <w:rPr>
                <w:rFonts w:ascii="Times New Roman" w:hAnsi="Times New Roman" w:cs="Times New Roman"/>
              </w:rPr>
            </w:pPr>
            <w:r>
              <w:rPr>
                <w:rFonts w:ascii="Times New Roman" w:hAnsi="Times New Roman" w:cs="Times New Roman"/>
              </w:rPr>
              <w:t xml:space="preserve">18. </w:t>
            </w:r>
            <w:r w:rsidR="00342E2D" w:rsidRPr="00342E2D">
              <w:rPr>
                <w:rFonts w:ascii="Times New Roman" w:hAnsi="Times New Roman" w:cs="Times New Roman"/>
              </w:rPr>
              <w:t>O my strength, I will give you praise, for God is my deliverance, God is my goodness.</w:t>
            </w:r>
          </w:p>
        </w:tc>
      </w:tr>
      <w:tr w:rsidR="00D9175D" w:rsidRPr="004F7704" w:rsidTr="00D27B18">
        <w:tc>
          <w:tcPr>
            <w:tcW w:w="5148" w:type="dxa"/>
          </w:tcPr>
          <w:p w:rsidR="00D9175D" w:rsidRPr="004F7704" w:rsidRDefault="00D9175D" w:rsidP="00DD3E6A">
            <w:pPr>
              <w:keepNext/>
              <w:widowControl w:val="0"/>
              <w:rPr>
                <w:rFonts w:ascii="Times New Roman" w:hAnsi="Times New Roman" w:cs="Times New Roman"/>
              </w:rPr>
            </w:pPr>
          </w:p>
        </w:tc>
        <w:tc>
          <w:tcPr>
            <w:tcW w:w="5148" w:type="dxa"/>
          </w:tcPr>
          <w:p w:rsidR="00D9175D" w:rsidRPr="004F7704" w:rsidRDefault="00D9175D" w:rsidP="00DD3E6A">
            <w:pPr>
              <w:keepNext/>
              <w:widowControl w:val="0"/>
              <w:rPr>
                <w:rFonts w:ascii="Times New Roman" w:hAnsi="Times New Roman" w:cs="Times New Roman"/>
              </w:rPr>
            </w:pPr>
          </w:p>
        </w:tc>
      </w:tr>
    </w:tbl>
    <w:p w:rsidR="00D9175D" w:rsidRPr="004F7704" w:rsidRDefault="00D9175D" w:rsidP="00DD3E6A">
      <w:pPr>
        <w:keepNext/>
        <w:widowControl w:val="0"/>
        <w:spacing w:after="0" w:line="240" w:lineRule="auto"/>
        <w:jc w:val="both"/>
        <w:rPr>
          <w:rFonts w:ascii="Times New Roman" w:hAnsi="Times New Roman" w:cs="Times New Roman"/>
        </w:rPr>
      </w:pPr>
    </w:p>
    <w:p w:rsidR="00D9175D" w:rsidRPr="004F7704" w:rsidRDefault="00D9175D" w:rsidP="00DD3E6A">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4F7704">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w:t>
      </w:r>
      <w:r w:rsidR="00342E2D">
        <w:rPr>
          <w:rFonts w:ascii="Century Schoolbook" w:eastAsia="Times New Roman" w:hAnsi="Century Schoolbook" w:cs="Times New Roman"/>
          <w:b/>
          <w:bCs/>
          <w:kern w:val="28"/>
          <w:sz w:val="28"/>
          <w:szCs w:val="28"/>
          <w:lang w:eastAsia="en-AU" w:bidi="he-IL"/>
        </w:rPr>
        <w:t>ntary for: Psalms 59:1-18</w:t>
      </w:r>
    </w:p>
    <w:p w:rsidR="00E668F4" w:rsidRDefault="00E668F4"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w:t>
      </w:r>
      <w:r w:rsidRPr="00C94D72">
        <w:rPr>
          <w:rFonts w:ascii="Times New Roman" w:hAnsi="Times New Roman" w:cs="Times New Roman"/>
        </w:rPr>
        <w:t xml:space="preserve"> </w:t>
      </w:r>
      <w:r w:rsidRPr="00C94D72">
        <w:rPr>
          <w:rFonts w:ascii="Times New Roman" w:hAnsi="Times New Roman" w:cs="Times New Roman"/>
          <w:b/>
        </w:rPr>
        <w:t>al tashcheth</w:t>
      </w:r>
      <w:r w:rsidRPr="00C94D72">
        <w:rPr>
          <w:rFonts w:ascii="Times New Roman" w:hAnsi="Times New Roman" w:cs="Times New Roman"/>
        </w:rPr>
        <w:t xml:space="preserve"> He called the psalm by this name because he was close to dying and to being destroyed, and he begged for mercy in the matter.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and they guarded the house</w:t>
      </w:r>
      <w:r w:rsidRPr="00C94D72">
        <w:rPr>
          <w:rFonts w:ascii="Times New Roman" w:hAnsi="Times New Roman" w:cs="Times New Roman"/>
        </w:rPr>
        <w:t xml:space="preserve"> when Michal told them that he was ill (I Sam. 19:14) and she allowed him to flee at night.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4</w:t>
      </w:r>
      <w:r w:rsidRPr="00C94D72">
        <w:rPr>
          <w:rFonts w:ascii="Times New Roman" w:hAnsi="Times New Roman" w:cs="Times New Roman"/>
        </w:rPr>
        <w:t xml:space="preserve"> </w:t>
      </w:r>
      <w:r w:rsidRPr="00C94D72">
        <w:rPr>
          <w:rFonts w:ascii="Times New Roman" w:hAnsi="Times New Roman" w:cs="Times New Roman"/>
          <w:b/>
        </w:rPr>
        <w:t>[they] lodge against me</w:t>
      </w:r>
      <w:r w:rsidRPr="00C94D72">
        <w:rPr>
          <w:rFonts w:ascii="Times New Roman" w:hAnsi="Times New Roman" w:cs="Times New Roman"/>
        </w:rPr>
        <w:t xml:space="preserve"> to enter my house, to guard me.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5</w:t>
      </w:r>
      <w:r w:rsidRPr="00C94D72">
        <w:rPr>
          <w:rFonts w:ascii="Times New Roman" w:hAnsi="Times New Roman" w:cs="Times New Roman"/>
        </w:rPr>
        <w:t xml:space="preserve"> </w:t>
      </w:r>
      <w:r w:rsidRPr="00C94D72">
        <w:rPr>
          <w:rFonts w:ascii="Times New Roman" w:hAnsi="Times New Roman" w:cs="Times New Roman"/>
          <w:b/>
        </w:rPr>
        <w:t>Without iniquity</w:t>
      </w:r>
      <w:r w:rsidRPr="00C94D72">
        <w:rPr>
          <w:rFonts w:ascii="Times New Roman" w:hAnsi="Times New Roman" w:cs="Times New Roman"/>
        </w:rPr>
        <w:t xml:space="preserve"> I did not sin against them.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and prepare themselves</w:t>
      </w:r>
      <w:r w:rsidRPr="00C94D72">
        <w:rPr>
          <w:rFonts w:ascii="Times New Roman" w:hAnsi="Times New Roman" w:cs="Times New Roman"/>
        </w:rPr>
        <w:t xml:space="preserve"> Ready to kill.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6</w:t>
      </w:r>
      <w:r w:rsidRPr="00C94D72">
        <w:rPr>
          <w:rFonts w:ascii="Times New Roman" w:hAnsi="Times New Roman" w:cs="Times New Roman"/>
        </w:rPr>
        <w:t xml:space="preserve"> </w:t>
      </w:r>
      <w:r w:rsidRPr="00C94D72">
        <w:rPr>
          <w:rFonts w:ascii="Times New Roman" w:hAnsi="Times New Roman" w:cs="Times New Roman"/>
          <w:b/>
        </w:rPr>
        <w:t>arise to visit upon all the nations</w:t>
      </w:r>
      <w:r w:rsidRPr="00C94D72">
        <w:rPr>
          <w:rFonts w:ascii="Times New Roman" w:hAnsi="Times New Roman" w:cs="Times New Roman"/>
        </w:rPr>
        <w:t xml:space="preserve"> And judge these wicked men according to the statutes of the nations. Do not be gracious to them.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7</w:t>
      </w:r>
      <w:r w:rsidRPr="00C94D72">
        <w:rPr>
          <w:rFonts w:ascii="Times New Roman" w:hAnsi="Times New Roman" w:cs="Times New Roman"/>
        </w:rPr>
        <w:t xml:space="preserve"> </w:t>
      </w:r>
      <w:r w:rsidRPr="00C94D72">
        <w:rPr>
          <w:rFonts w:ascii="Times New Roman" w:hAnsi="Times New Roman" w:cs="Times New Roman"/>
          <w:b/>
        </w:rPr>
        <w:t>They return in the evening, etc... Behold, they spew forth with their mouth</w:t>
      </w:r>
      <w:r w:rsidRPr="00C94D72">
        <w:rPr>
          <w:rFonts w:ascii="Times New Roman" w:hAnsi="Times New Roman" w:cs="Times New Roman"/>
        </w:rPr>
        <w:t xml:space="preserve"> The interpretation of these two verses connects one to the other.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They return in the evening</w:t>
      </w:r>
      <w:r w:rsidRPr="00C94D72">
        <w:rPr>
          <w:rFonts w:ascii="Times New Roman" w:hAnsi="Times New Roman" w:cs="Times New Roman"/>
        </w:rPr>
        <w:t xml:space="preserve"> What they did by day does not suffice them; in the evening they repeat their evil: guarding me that I do not escape and leave the city Now what did they do by day? Behold, all day they spew forth with their mouth, to spy on me to Saul.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8</w:t>
      </w:r>
      <w:r w:rsidRPr="00C94D72">
        <w:rPr>
          <w:rFonts w:ascii="Times New Roman" w:hAnsi="Times New Roman" w:cs="Times New Roman"/>
        </w:rPr>
        <w:t xml:space="preserve"> </w:t>
      </w:r>
      <w:r w:rsidRPr="00C94D72">
        <w:rPr>
          <w:rFonts w:ascii="Times New Roman" w:hAnsi="Times New Roman" w:cs="Times New Roman"/>
          <w:b/>
        </w:rPr>
        <w:t>swords in their lips</w:t>
      </w:r>
      <w:r w:rsidRPr="00C94D72">
        <w:rPr>
          <w:rFonts w:ascii="Times New Roman" w:hAnsi="Times New Roman" w:cs="Times New Roman"/>
        </w:rPr>
        <w:t xml:space="preserve"> and they think to themselves, “Who hears?”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9</w:t>
      </w:r>
      <w:r w:rsidRPr="00C94D72">
        <w:rPr>
          <w:rFonts w:ascii="Times New Roman" w:hAnsi="Times New Roman" w:cs="Times New Roman"/>
        </w:rPr>
        <w:t xml:space="preserve"> </w:t>
      </w:r>
      <w:r w:rsidRPr="00C94D72">
        <w:rPr>
          <w:rFonts w:ascii="Times New Roman" w:hAnsi="Times New Roman" w:cs="Times New Roman"/>
          <w:b/>
        </w:rPr>
        <w:t>But You, O Lord</w:t>
      </w:r>
      <w:r w:rsidRPr="00C94D72">
        <w:rPr>
          <w:rFonts w:ascii="Times New Roman" w:hAnsi="Times New Roman" w:cs="Times New Roman"/>
        </w:rPr>
        <w:t xml:space="preserve"> Who will scoff at all the nations, will mock these wicked men as well.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10</w:t>
      </w:r>
      <w:r w:rsidRPr="00C94D72">
        <w:rPr>
          <w:rFonts w:ascii="Times New Roman" w:hAnsi="Times New Roman" w:cs="Times New Roman"/>
        </w:rPr>
        <w:t xml:space="preserve"> </w:t>
      </w:r>
      <w:r w:rsidRPr="00C94D72">
        <w:rPr>
          <w:rFonts w:ascii="Times New Roman" w:hAnsi="Times New Roman" w:cs="Times New Roman"/>
          <w:b/>
        </w:rPr>
        <w:t>[Because of] his strength</w:t>
      </w:r>
      <w:r w:rsidRPr="00C94D72">
        <w:rPr>
          <w:rFonts w:ascii="Times New Roman" w:hAnsi="Times New Roman" w:cs="Times New Roman"/>
        </w:rPr>
        <w:t xml:space="preserve"> The strength and might of my enemy, who is stronger than I.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I hope for You</w:t>
      </w:r>
      <w:r w:rsidRPr="00C94D72">
        <w:rPr>
          <w:rFonts w:ascii="Times New Roman" w:hAnsi="Times New Roman" w:cs="Times New Roman"/>
        </w:rPr>
        <w:t xml:space="preserve"> and I wait [for You] to rescue me from him.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11</w:t>
      </w:r>
      <w:r w:rsidRPr="00C94D72">
        <w:rPr>
          <w:rFonts w:ascii="Times New Roman" w:hAnsi="Times New Roman" w:cs="Times New Roman"/>
        </w:rPr>
        <w:t xml:space="preserve"> </w:t>
      </w:r>
      <w:r w:rsidRPr="00C94D72">
        <w:rPr>
          <w:rFonts w:ascii="Times New Roman" w:hAnsi="Times New Roman" w:cs="Times New Roman"/>
          <w:b/>
        </w:rPr>
        <w:t>will precede</w:t>
      </w:r>
      <w:r w:rsidRPr="00C94D72">
        <w:rPr>
          <w:rFonts w:ascii="Times New Roman" w:hAnsi="Times New Roman" w:cs="Times New Roman"/>
        </w:rPr>
        <w:t xml:space="preserve"> He will give me His help before the hand of my enemy overwhelms me.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will allow me to see in those who watch me</w:t>
      </w:r>
      <w:r w:rsidRPr="00C94D72">
        <w:rPr>
          <w:rFonts w:ascii="Times New Roman" w:hAnsi="Times New Roman" w:cs="Times New Roman"/>
        </w:rPr>
        <w:t xml:space="preserve"> what I long to see.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12</w:t>
      </w:r>
      <w:r w:rsidRPr="00C94D72">
        <w:rPr>
          <w:rFonts w:ascii="Times New Roman" w:hAnsi="Times New Roman" w:cs="Times New Roman"/>
        </w:rPr>
        <w:t xml:space="preserve"> </w:t>
      </w:r>
      <w:r w:rsidRPr="00C94D72">
        <w:rPr>
          <w:rFonts w:ascii="Times New Roman" w:hAnsi="Times New Roman" w:cs="Times New Roman"/>
          <w:b/>
        </w:rPr>
        <w:t>Do not kill them</w:t>
      </w:r>
      <w:r w:rsidRPr="00C94D72">
        <w:rPr>
          <w:rFonts w:ascii="Times New Roman" w:hAnsi="Times New Roman" w:cs="Times New Roman"/>
        </w:rPr>
        <w:t xml:space="preserve"> because this is not recognizable [as] revenge.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lest my people forget</w:t>
      </w:r>
      <w:r w:rsidRPr="00C94D72">
        <w:rPr>
          <w:rFonts w:ascii="Times New Roman" w:hAnsi="Times New Roman" w:cs="Times New Roman"/>
        </w:rPr>
        <w:t xml:space="preserve"> because all the dead are forgotten. Instead, deprive them of their possessions, so that they are impoverished. That is the revenge that will be long remembered.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13</w:t>
      </w:r>
      <w:r w:rsidRPr="00C94D72">
        <w:rPr>
          <w:rFonts w:ascii="Times New Roman" w:hAnsi="Times New Roman" w:cs="Times New Roman"/>
        </w:rPr>
        <w:t xml:space="preserve"> </w:t>
      </w:r>
      <w:r w:rsidRPr="00C94D72">
        <w:rPr>
          <w:rFonts w:ascii="Times New Roman" w:hAnsi="Times New Roman" w:cs="Times New Roman"/>
          <w:b/>
        </w:rPr>
        <w:t>The sin</w:t>
      </w:r>
      <w:r w:rsidRPr="00C94D72">
        <w:rPr>
          <w:rFonts w:ascii="Times New Roman" w:hAnsi="Times New Roman" w:cs="Times New Roman"/>
        </w:rPr>
        <w:t xml:space="preserve"> of their mouth is the word of their lips, and the poor who are pursued by them because of the curse and the lies that they tell, are seized through their haughtiness.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14</w:t>
      </w:r>
      <w:r w:rsidRPr="00C94D72">
        <w:rPr>
          <w:rFonts w:ascii="Times New Roman" w:hAnsi="Times New Roman" w:cs="Times New Roman"/>
        </w:rPr>
        <w:t xml:space="preserve"> </w:t>
      </w:r>
      <w:r w:rsidRPr="00C94D72">
        <w:rPr>
          <w:rFonts w:ascii="Times New Roman" w:hAnsi="Times New Roman" w:cs="Times New Roman"/>
          <w:b/>
        </w:rPr>
        <w:t>Destroy [them] with wrath</w:t>
      </w:r>
      <w:r w:rsidRPr="00C94D72">
        <w:rPr>
          <w:rFonts w:ascii="Times New Roman" w:hAnsi="Times New Roman" w:cs="Times New Roman"/>
        </w:rPr>
        <w:t xml:space="preserve"> Destroy them with Your wrath, O King Who judges, and let them know that You rule over Jacob.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15</w:t>
      </w:r>
      <w:r w:rsidRPr="00C94D72">
        <w:rPr>
          <w:rFonts w:ascii="Times New Roman" w:hAnsi="Times New Roman" w:cs="Times New Roman"/>
        </w:rPr>
        <w:t xml:space="preserve"> </w:t>
      </w:r>
      <w:r w:rsidRPr="00C94D72">
        <w:rPr>
          <w:rFonts w:ascii="Times New Roman" w:hAnsi="Times New Roman" w:cs="Times New Roman"/>
          <w:b/>
        </w:rPr>
        <w:t>And they will return in the evening</w:t>
      </w:r>
      <w:r w:rsidRPr="00C94D72">
        <w:rPr>
          <w:rFonts w:ascii="Times New Roman" w:hAnsi="Times New Roman" w:cs="Times New Roman"/>
        </w:rPr>
        <w:t xml:space="preserve"> This is attached to the preceding verse. The sin of their mouth they speak by day, and in the evening, they return to ambush those whom they slandered.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16</w:t>
      </w:r>
      <w:r w:rsidRPr="00C94D72">
        <w:rPr>
          <w:rFonts w:ascii="Times New Roman" w:hAnsi="Times New Roman" w:cs="Times New Roman"/>
        </w:rPr>
        <w:t xml:space="preserve"> </w:t>
      </w:r>
      <w:r w:rsidRPr="00C94D72">
        <w:rPr>
          <w:rFonts w:ascii="Times New Roman" w:hAnsi="Times New Roman" w:cs="Times New Roman"/>
          <w:b/>
        </w:rPr>
        <w:t>They will roam about to eat</w:t>
      </w:r>
      <w:r w:rsidRPr="00C94D72">
        <w:rPr>
          <w:rFonts w:ascii="Times New Roman" w:hAnsi="Times New Roman" w:cs="Times New Roman"/>
        </w:rPr>
        <w:t xml:space="preserve"> as the dogs do all night if they are not sated, so that they can lodge out of satiety, and sleep.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17</w:t>
      </w:r>
      <w:r w:rsidRPr="00C94D72">
        <w:rPr>
          <w:rFonts w:ascii="Times New Roman" w:hAnsi="Times New Roman" w:cs="Times New Roman"/>
        </w:rPr>
        <w:t xml:space="preserve"> </w:t>
      </w:r>
      <w:r w:rsidRPr="00C94D72">
        <w:rPr>
          <w:rFonts w:ascii="Times New Roman" w:hAnsi="Times New Roman" w:cs="Times New Roman"/>
          <w:b/>
        </w:rPr>
        <w:t>And I</w:t>
      </w:r>
      <w:r w:rsidRPr="00C94D72">
        <w:rPr>
          <w:rFonts w:ascii="Times New Roman" w:hAnsi="Times New Roman" w:cs="Times New Roman"/>
        </w:rPr>
        <w:t xml:space="preserve"> when I escape them, I will sing of Your power in the morning. </w:t>
      </w:r>
    </w:p>
    <w:p w:rsidR="00C94D72" w:rsidRPr="00C94D72" w:rsidRDefault="00C94D72" w:rsidP="00DD3E6A">
      <w:pPr>
        <w:keepNext/>
        <w:widowControl w:val="0"/>
        <w:spacing w:after="0" w:line="240" w:lineRule="auto"/>
        <w:jc w:val="both"/>
        <w:rPr>
          <w:rFonts w:ascii="Times New Roman" w:hAnsi="Times New Roman" w:cs="Times New Roman"/>
        </w:rPr>
      </w:pPr>
    </w:p>
    <w:p w:rsidR="00E668F4"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b/>
        </w:rPr>
        <w:t>18</w:t>
      </w:r>
      <w:r w:rsidRPr="00C94D72">
        <w:rPr>
          <w:rFonts w:ascii="Times New Roman" w:hAnsi="Times New Roman" w:cs="Times New Roman"/>
        </w:rPr>
        <w:t xml:space="preserve"> </w:t>
      </w:r>
      <w:r w:rsidRPr="00C94D72">
        <w:rPr>
          <w:rFonts w:ascii="Times New Roman" w:hAnsi="Times New Roman" w:cs="Times New Roman"/>
          <w:b/>
        </w:rPr>
        <w:t>My strength! To You</w:t>
      </w:r>
      <w:r w:rsidRPr="00C94D72">
        <w:rPr>
          <w:rFonts w:ascii="Times New Roman" w:hAnsi="Times New Roman" w:cs="Times New Roman"/>
        </w:rPr>
        <w:t xml:space="preserve"> To You, Who are my strength and my stronghold, to You I will sing.</w:t>
      </w:r>
    </w:p>
    <w:p w:rsidR="00E668F4" w:rsidRDefault="00E668F4" w:rsidP="00DD3E6A">
      <w:pPr>
        <w:keepNext/>
        <w:widowControl w:val="0"/>
        <w:pBdr>
          <w:bottom w:val="double" w:sz="6" w:space="1" w:color="auto"/>
        </w:pBdr>
        <w:spacing w:after="0" w:line="240" w:lineRule="auto"/>
        <w:jc w:val="both"/>
        <w:rPr>
          <w:rFonts w:ascii="Times New Roman" w:hAnsi="Times New Roman" w:cs="Times New Roman"/>
        </w:rPr>
      </w:pPr>
    </w:p>
    <w:p w:rsidR="00C94D72" w:rsidRDefault="00C94D72" w:rsidP="00DD3E6A">
      <w:pPr>
        <w:keepNext/>
        <w:widowControl w:val="0"/>
        <w:spacing w:after="0" w:line="240" w:lineRule="auto"/>
        <w:jc w:val="both"/>
        <w:rPr>
          <w:rFonts w:ascii="Times New Roman" w:hAnsi="Times New Roman" w:cs="Times New Roman"/>
        </w:rPr>
      </w:pPr>
    </w:p>
    <w:p w:rsidR="00C94D72" w:rsidRPr="00E220D6" w:rsidRDefault="00C94D72" w:rsidP="00DD3E6A">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C94D72" w:rsidRPr="00E220D6" w:rsidRDefault="00C94D72" w:rsidP="00DD3E6A">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59</w:t>
      </w:r>
      <w:r>
        <w:rPr>
          <w:rFonts w:ascii="Century Schoolbook" w:eastAsia="Calibri" w:hAnsi="Century Schoolbook" w:cs="Arial"/>
          <w:b/>
          <w:bCs/>
          <w:kern w:val="16"/>
          <w:sz w:val="28"/>
          <w:szCs w:val="28"/>
          <w:lang w:val="en-AU"/>
        </w:rPr>
        <w:t>:1-18</w:t>
      </w:r>
    </w:p>
    <w:p w:rsidR="00C94D72" w:rsidRPr="00E220D6" w:rsidRDefault="00C94D72" w:rsidP="00DD3E6A">
      <w:pPr>
        <w:keepNext/>
        <w:widowControl w:val="0"/>
        <w:spacing w:after="0" w:line="240" w:lineRule="auto"/>
        <w:jc w:val="center"/>
        <w:rPr>
          <w:rFonts w:ascii="Times New Roman" w:eastAsia="Calibri" w:hAnsi="Times New Roman" w:cs="Times New Roman"/>
          <w:lang w:val="en-AU"/>
        </w:rPr>
      </w:pPr>
      <w:r w:rsidRPr="00E220D6">
        <w:rPr>
          <w:rFonts w:ascii="Century Schoolbook" w:eastAsia="Calibri" w:hAnsi="Century Schoolbook" w:cstheme="majorBidi"/>
          <w:b/>
          <w:bCs/>
          <w:kern w:val="16"/>
          <w:lang w:val="en-AU"/>
        </w:rPr>
        <w:t>By: H.Em. Rabbi Dr. Hillel ben David</w:t>
      </w:r>
    </w:p>
    <w:p w:rsidR="00E668F4" w:rsidRDefault="00E668F4"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rPr>
        <w:lastRenderedPageBreak/>
        <w:t>The superscription of our psalm attributes authorship to David and describes the circumstances surrounding its writing. T</w:t>
      </w:r>
      <w:r w:rsidRPr="00C94D72">
        <w:rPr>
          <w:rFonts w:ascii="Times New Roman" w:hAnsi="Times New Roman" w:cs="Times New Roman"/>
          <w:iCs/>
        </w:rPr>
        <w:t xml:space="preserve">his psalm is the third and last composition in the </w:t>
      </w:r>
      <w:r w:rsidRPr="00C94D72">
        <w:rPr>
          <w:rFonts w:ascii="Times New Roman" w:hAnsi="Times New Roman" w:cs="Times New Roman"/>
        </w:rPr>
        <w:t xml:space="preserve">Al </w:t>
      </w:r>
      <w:r w:rsidRPr="00C94D72">
        <w:rPr>
          <w:rFonts w:ascii="Times New Roman" w:hAnsi="Times New Roman" w:cs="Times New Roman"/>
          <w:iCs/>
        </w:rPr>
        <w:t>Tashchet series. It is based on the very first incident in which Saul pursued David.</w:t>
      </w:r>
      <w:r w:rsidRPr="00C94D72">
        <w:rPr>
          <w:rFonts w:ascii="Times New Roman" w:hAnsi="Times New Roman" w:cs="Times New Roman"/>
          <w:iCs/>
          <w:vertAlign w:val="superscript"/>
        </w:rPr>
        <w:footnoteReference w:id="229"/>
      </w:r>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iCs/>
        </w:rPr>
        <w:t>As David’s star gained ascendancy, Saul’s dark and troubled spirit sank to the lowest depths. Once, when David played music before the king in an attempt to soothe his anguish, a spirit of evil descended on Saul. He flung his deadly spear at David’s head, barely missing his mark. David fled from the palace.</w:t>
      </w:r>
      <w:bookmarkStart w:id="3" w:name="_Ref360711676"/>
      <w:r w:rsidRPr="00C94D72">
        <w:rPr>
          <w:rFonts w:ascii="Times New Roman" w:hAnsi="Times New Roman" w:cs="Times New Roman"/>
          <w:iCs/>
          <w:vertAlign w:val="superscript"/>
        </w:rPr>
        <w:footnoteReference w:id="230"/>
      </w:r>
      <w:bookmarkEnd w:id="3"/>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iCs/>
        </w:rPr>
        <w:t>Saul sent soldiers to David’s home to watch him that night and to slay him in the morning. David was Saul’s son-in-law, for his wife was Saul’s daughter Michal. She loved her noble husband more than she did her bitter father, so she helped David to escape through a side window.</w:t>
      </w:r>
      <w:r w:rsidRPr="00C94D72">
        <w:rPr>
          <w:rFonts w:ascii="Times New Roman" w:hAnsi="Times New Roman" w:cs="Times New Roman"/>
          <w:iCs/>
          <w:vertAlign w:val="superscript"/>
        </w:rPr>
        <w:footnoteReference w:id="231"/>
      </w:r>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iCs/>
        </w:rPr>
        <w:t xml:space="preserve">Michal then placed a </w:t>
      </w:r>
      <w:r w:rsidRPr="00C94D72">
        <w:rPr>
          <w:rFonts w:ascii="Times New Roman" w:hAnsi="Times New Roman" w:cs="Times New Roman"/>
        </w:rPr>
        <w:t>teraphim</w:t>
      </w:r>
      <w:r w:rsidRPr="00C94D72">
        <w:rPr>
          <w:rFonts w:ascii="Times New Roman" w:hAnsi="Times New Roman" w:cs="Times New Roman"/>
          <w:vertAlign w:val="superscript"/>
        </w:rPr>
        <w:footnoteReference w:id="232"/>
      </w:r>
      <w:r w:rsidRPr="00C94D72">
        <w:rPr>
          <w:rFonts w:ascii="Times New Roman" w:hAnsi="Times New Roman" w:cs="Times New Roman"/>
        </w:rPr>
        <w:t xml:space="preserve"> </w:t>
      </w:r>
      <w:r w:rsidRPr="00C94D72">
        <w:rPr>
          <w:rFonts w:ascii="Times New Roman" w:hAnsi="Times New Roman" w:cs="Times New Roman"/>
          <w:iCs/>
        </w:rPr>
        <w:t>in David’s bed as a ruse. At first she was able to restrain Saul’s men by claiming David was sick, but then Saul dispatched his messengers again, say</w:t>
      </w:r>
      <w:r w:rsidRPr="00C94D72">
        <w:rPr>
          <w:rFonts w:ascii="Times New Roman" w:hAnsi="Times New Roman" w:cs="Times New Roman"/>
          <w:iCs/>
        </w:rPr>
        <w:softHyphen/>
        <w:t>ing: ‘Bring him back to me in his bed so that I myself can slay him’. By the time Saul’s soldiers discovered the deception, David had disap</w:t>
      </w:r>
      <w:r w:rsidRPr="00C94D72">
        <w:rPr>
          <w:rFonts w:ascii="Times New Roman" w:hAnsi="Times New Roman" w:cs="Times New Roman"/>
          <w:iCs/>
        </w:rPr>
        <w:softHyphen/>
        <w:t>peared, leaving only the mannequin in his place.</w:t>
      </w:r>
      <w:r w:rsidRPr="00C94D72">
        <w:rPr>
          <w:rFonts w:ascii="Times New Roman" w:hAnsi="Times New Roman" w:cs="Times New Roman"/>
          <w:iCs/>
          <w:vertAlign w:val="superscript"/>
        </w:rPr>
        <w:footnoteReference w:id="233"/>
      </w:r>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iCs/>
        </w:rPr>
        <w:t>David composed this psalm of entreaty and thanksgiving, while on the verge of death,</w:t>
      </w:r>
      <w:r w:rsidRPr="00C94D72">
        <w:rPr>
          <w:rFonts w:ascii="Times New Roman" w:hAnsi="Times New Roman" w:cs="Times New Roman"/>
          <w:iCs/>
          <w:vertAlign w:val="superscript"/>
        </w:rPr>
        <w:footnoteReference w:id="234"/>
      </w:r>
      <w:r w:rsidRPr="00C94D72">
        <w:rPr>
          <w:rFonts w:ascii="Times New Roman" w:hAnsi="Times New Roman" w:cs="Times New Roman"/>
          <w:iCs/>
        </w:rPr>
        <w:t xml:space="preserve"> upon his narrow escape from Saul.</w:t>
      </w:r>
      <w:r w:rsidRPr="00C94D72">
        <w:rPr>
          <w:rFonts w:ascii="Times New Roman" w:hAnsi="Times New Roman" w:cs="Times New Roman"/>
          <w:iCs/>
          <w:vertAlign w:val="superscript"/>
        </w:rPr>
        <w:footnoteReference w:id="235"/>
      </w:r>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iCs/>
        </w:rPr>
        <w:t>The theme of this psalm should probably be under</w:t>
      </w:r>
      <w:r w:rsidRPr="00C94D72">
        <w:rPr>
          <w:rFonts w:ascii="Times New Roman" w:hAnsi="Times New Roman" w:cs="Times New Roman"/>
          <w:iCs/>
        </w:rPr>
        <w:softHyphen/>
        <w:t>stood according to the rabbinic principle that all David's psalms were relevant for himself, for all Israel, and for all time. This principle applies even to psalms whose headings mark an event in David's life that was the original motive for its recitation. We can accord</w:t>
      </w:r>
      <w:r w:rsidRPr="00C94D72">
        <w:rPr>
          <w:rFonts w:ascii="Times New Roman" w:hAnsi="Times New Roman" w:cs="Times New Roman"/>
          <w:iCs/>
        </w:rPr>
        <w:softHyphen/>
        <w:t>ingly say that when David recited this psalm in connec</w:t>
      </w:r>
      <w:r w:rsidRPr="00C94D72">
        <w:rPr>
          <w:rFonts w:ascii="Times New Roman" w:hAnsi="Times New Roman" w:cs="Times New Roman"/>
          <w:iCs/>
        </w:rPr>
        <w:softHyphen/>
        <w:t>tion with his distress in relation to Saul, who had sent watchmen to guard his house in order to kill him, he worded it so that it would be fitting as a prayer for all Israel and for all generations facing persecution by bloodthirsty treacherous enemies. It is true that the psalm describes various types of sinners and evildoers. But this is because the psalmist is crying out in his dis</w:t>
      </w:r>
      <w:r w:rsidRPr="00C94D72">
        <w:rPr>
          <w:rFonts w:ascii="Times New Roman" w:hAnsi="Times New Roman" w:cs="Times New Roman"/>
          <w:iCs/>
        </w:rPr>
        <w:softHyphen/>
        <w:t>tress, describing the various deeds of the evildoers he fears: Those who make false accusations, murderers who lie in wait at night, traitors who break their oaths, bandits who roam the city streets at night, arrogant men who deny belief in God, and the nations that fight Is</w:t>
      </w:r>
      <w:r w:rsidRPr="00C94D72">
        <w:rPr>
          <w:rFonts w:ascii="Times New Roman" w:hAnsi="Times New Roman" w:cs="Times New Roman"/>
          <w:iCs/>
        </w:rPr>
        <w:softHyphen/>
        <w:t>rael. We can summarize the general picture as follows: The psalmist, who included all these evils in one psalm, intended to say that his enemies are wicked men who constantly deteriorate, and who from one crime are liable to sink to a second. Viewed in this way, the psalm is appropriate for David to recite in his fear of Saul, and appropriate for any Jew, and for the entire Jewish people, to recite in any moment of great distress and fear of enemies, Jewish or non-Jewish. When worship</w:t>
      </w:r>
      <w:r w:rsidRPr="00C94D72">
        <w:rPr>
          <w:rFonts w:ascii="Times New Roman" w:hAnsi="Times New Roman" w:cs="Times New Roman"/>
          <w:iCs/>
        </w:rPr>
        <w:softHyphen/>
        <w:t>ers recite this psalm, they recall what happened to David in his time of trouble, they focus on their own distress and compare it to that of David, and they say: May He who answered David when Saul sent watchmen to guard his house answer us as well.</w:t>
      </w:r>
      <w:r w:rsidRPr="00C94D72">
        <w:rPr>
          <w:rFonts w:ascii="Times New Roman" w:hAnsi="Times New Roman" w:cs="Times New Roman"/>
          <w:iCs/>
          <w:vertAlign w:val="superscript"/>
        </w:rPr>
        <w:footnoteReference w:id="236"/>
      </w:r>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iCs/>
        </w:rPr>
        <w:lastRenderedPageBreak/>
        <w:t>Our psalm is the third of three psalms (57-59) which refer to Saul’s pur</w:t>
      </w:r>
      <w:r w:rsidRPr="00C94D72">
        <w:rPr>
          <w:rFonts w:ascii="Times New Roman" w:hAnsi="Times New Roman" w:cs="Times New Roman"/>
          <w:iCs/>
        </w:rPr>
        <w:softHyphen/>
        <w:t xml:space="preserve">suit of David; all begin with the plea ‘Al Tashchet’ - ‘Do not destroy’! These three psalms will carry us from the Shabbat before Tammuz 17 till the Shabbat after Tisha B’Ab, </w:t>
      </w:r>
      <w:r w:rsidRPr="00C94D72">
        <w:rPr>
          <w:rFonts w:ascii="Times New Roman" w:hAnsi="Times New Roman" w:cs="Times New Roman"/>
          <w:b/>
          <w:iCs/>
        </w:rPr>
        <w:t>Shabbat Nachamu I</w:t>
      </w:r>
      <w:r w:rsidRPr="00C94D72">
        <w:rPr>
          <w:rFonts w:ascii="Times New Roman" w:hAnsi="Times New Roman" w:cs="Times New Roman"/>
          <w:iCs/>
        </w:rPr>
        <w:t xml:space="preserve">. We will cover the entire </w:t>
      </w:r>
      <w:r w:rsidRPr="00C94D72">
        <w:rPr>
          <w:rFonts w:ascii="Times New Roman" w:hAnsi="Times New Roman" w:cs="Times New Roman"/>
          <w:i/>
          <w:iCs/>
        </w:rPr>
        <w:t>three weeks of mourning</w:t>
      </w:r>
      <w:r w:rsidRPr="00C94D72">
        <w:rPr>
          <w:rFonts w:ascii="Times New Roman" w:hAnsi="Times New Roman" w:cs="Times New Roman"/>
          <w:i/>
          <w:iCs/>
          <w:vertAlign w:val="superscript"/>
        </w:rPr>
        <w:footnoteReference w:id="237"/>
      </w:r>
      <w:r w:rsidRPr="00C94D72">
        <w:rPr>
          <w:rFonts w:ascii="Times New Roman" w:hAnsi="Times New Roman" w:cs="Times New Roman"/>
          <w:iCs/>
        </w:rPr>
        <w:t xml:space="preserve"> – with these special psalms of ‘Al Tashchet’ - ‘Do not destroy’! We will be reading these psalms (57-59) at the same time of the years when the first and second Temples were both destroyed. We have one hope, that HaShem will not destroy the Temple of Living Stones. There is also a strongly implied corollary to “do not destroy, as related by His Eminence Hakham Dr. Yosef ben Haggai: We have an obligation to build up the Temple of Living Stones. It is not good enough just to mourn the destruction of the Temple, we must also correct our behavior which caused it to be destroyed in the first place! It is the correction of our behavior which will rebuild the Temple of Living Stones. We must actively bend down to help the less fortunate to achieve greatness. Our role as Nazareans is to be at the forefront of a restoration process which rebuilds every individual into a fit ‘stone’ in the Temple of Ever-Living Stones.</w:t>
      </w:r>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iCs/>
        </w:rPr>
        <w:t>According to the Chatam Sofer, Psalms 57, 58, and 59 should be recited for the well-being of an ill person.</w:t>
      </w:r>
      <w:r w:rsidRPr="00C94D72">
        <w:rPr>
          <w:rFonts w:ascii="Times New Roman" w:hAnsi="Times New Roman" w:cs="Times New Roman"/>
          <w:iCs/>
          <w:vertAlign w:val="superscript"/>
        </w:rPr>
        <w:footnoteReference w:id="238"/>
      </w:r>
      <w:r w:rsidRPr="00C94D72">
        <w:rPr>
          <w:rFonts w:ascii="Times New Roman" w:hAnsi="Times New Roman" w:cs="Times New Roman"/>
          <w:iCs/>
        </w:rPr>
        <w:t xml:space="preserve"> Thus it is fitting that we read these three psalms during </w:t>
      </w:r>
      <w:r w:rsidRPr="00C94D72">
        <w:rPr>
          <w:rFonts w:ascii="Times New Roman" w:hAnsi="Times New Roman" w:cs="Times New Roman"/>
          <w:i/>
          <w:iCs/>
        </w:rPr>
        <w:t>The Three Weeks</w:t>
      </w:r>
      <w:r w:rsidRPr="00C94D72">
        <w:rPr>
          <w:rFonts w:ascii="Times New Roman" w:hAnsi="Times New Roman" w:cs="Times New Roman"/>
          <w:iCs/>
        </w:rPr>
        <w:t xml:space="preserve"> which led up to the destruction of the Temple – an image of all Israel, who was / is clearly sick.</w:t>
      </w:r>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jc w:val="both"/>
        <w:rPr>
          <w:rFonts w:ascii="Times New Roman" w:hAnsi="Times New Roman" w:cs="Times New Roman"/>
          <w:iCs/>
        </w:rPr>
      </w:pPr>
      <w:r w:rsidRPr="00C94D72">
        <w:rPr>
          <w:rFonts w:ascii="Times New Roman" w:hAnsi="Times New Roman" w:cs="Times New Roman"/>
          <w:iCs/>
        </w:rPr>
        <w:t>Our Torah portion describes the material for the ephod,</w:t>
      </w:r>
      <w:r w:rsidRPr="00C94D72">
        <w:rPr>
          <w:rFonts w:ascii="Times New Roman" w:hAnsi="Times New Roman" w:cs="Times New Roman"/>
          <w:iCs/>
          <w:vertAlign w:val="superscript"/>
        </w:rPr>
        <w:footnoteReference w:id="239"/>
      </w:r>
      <w:r w:rsidRPr="00C94D72">
        <w:rPr>
          <w:rFonts w:ascii="Times New Roman" w:hAnsi="Times New Roman" w:cs="Times New Roman"/>
          <w:iCs/>
        </w:rPr>
        <w:t xml:space="preserve"> while our Psalmist is composing his psalm about an incident in which a teraphim was used.</w:t>
      </w:r>
      <w:r w:rsidRPr="00C94D72">
        <w:rPr>
          <w:rFonts w:ascii="Times New Roman" w:hAnsi="Times New Roman" w:cs="Times New Roman"/>
          <w:iCs/>
          <w:vertAlign w:val="superscript"/>
        </w:rPr>
        <w:footnoteReference w:id="240"/>
      </w:r>
      <w:r w:rsidRPr="00C94D72">
        <w:rPr>
          <w:rFonts w:ascii="Times New Roman" w:hAnsi="Times New Roman" w:cs="Times New Roman"/>
          <w:iCs/>
        </w:rPr>
        <w:t xml:space="preserve"> The Midrash puts these two items together to help us understand how the ephod was an atonement for worshipping idols (teraphim):</w:t>
      </w:r>
    </w:p>
    <w:p w:rsidR="00C94D72" w:rsidRPr="00C94D72" w:rsidRDefault="00C94D72" w:rsidP="00DD3E6A">
      <w:pPr>
        <w:keepNext/>
        <w:widowControl w:val="0"/>
        <w:spacing w:after="0" w:line="240" w:lineRule="auto"/>
        <w:jc w:val="both"/>
        <w:rPr>
          <w:rFonts w:ascii="Times New Roman" w:hAnsi="Times New Roman" w:cs="Times New Roman"/>
          <w:iCs/>
        </w:rPr>
      </w:pPr>
    </w:p>
    <w:p w:rsidR="00C94D72" w:rsidRPr="00C94D72" w:rsidRDefault="00C94D72" w:rsidP="00DD3E6A">
      <w:pPr>
        <w:keepNext/>
        <w:widowControl w:val="0"/>
        <w:spacing w:after="0" w:line="240" w:lineRule="auto"/>
        <w:ind w:left="720" w:right="288"/>
        <w:jc w:val="both"/>
        <w:rPr>
          <w:rFonts w:ascii="Times New Roman" w:hAnsi="Times New Roman" w:cs="Times New Roman"/>
          <w:i/>
        </w:rPr>
      </w:pPr>
      <w:r w:rsidRPr="00C94D72">
        <w:rPr>
          <w:rFonts w:ascii="Times New Roman" w:hAnsi="Times New Roman" w:cs="Times New Roman"/>
          <w:b/>
          <w:bCs/>
          <w:i/>
        </w:rPr>
        <w:t xml:space="preserve">Midrash Rabbah - Vayikra (Leviticus) X:6 … </w:t>
      </w:r>
      <w:r w:rsidRPr="00C94D72">
        <w:rPr>
          <w:rFonts w:ascii="Times New Roman" w:hAnsi="Times New Roman" w:cs="Times New Roman"/>
          <w:b/>
          <w:i/>
        </w:rPr>
        <w:t>the ephod was to atone for idol-worshippers, since it is said, And without Ephod or teraphim (Hoshea 3:4).</w:t>
      </w:r>
      <w:r w:rsidRPr="00C94D72">
        <w:rPr>
          <w:rFonts w:ascii="Times New Roman" w:hAnsi="Times New Roman" w:cs="Times New Roman"/>
          <w:b/>
          <w:i/>
          <w:vertAlign w:val="superscript"/>
        </w:rPr>
        <w:footnoteReference w:id="241"/>
      </w:r>
    </w:p>
    <w:p w:rsidR="00C94D72" w:rsidRPr="00C94D72" w:rsidRDefault="00C94D72" w:rsidP="00DD3E6A">
      <w:pPr>
        <w:keepNext/>
        <w:widowControl w:val="0"/>
        <w:spacing w:after="0" w:line="240" w:lineRule="auto"/>
        <w:ind w:left="720" w:right="288"/>
        <w:jc w:val="both"/>
        <w:rPr>
          <w:rFonts w:ascii="Times New Roman" w:hAnsi="Times New Roman" w:cs="Times New Roman"/>
          <w:iCs/>
        </w:rPr>
      </w:pPr>
    </w:p>
    <w:p w:rsidR="00C94D72" w:rsidRPr="00C94D72" w:rsidRDefault="00C94D72" w:rsidP="00DD3E6A">
      <w:pPr>
        <w:keepNext/>
        <w:widowControl w:val="0"/>
        <w:spacing w:after="0" w:line="240" w:lineRule="auto"/>
        <w:ind w:left="720" w:right="288"/>
        <w:jc w:val="both"/>
        <w:rPr>
          <w:rFonts w:ascii="Times New Roman" w:hAnsi="Times New Roman" w:cs="Times New Roman"/>
          <w:b/>
          <w:iCs/>
        </w:rPr>
      </w:pPr>
      <w:r w:rsidRPr="00C94D72">
        <w:rPr>
          <w:rFonts w:ascii="Times New Roman" w:hAnsi="Times New Roman" w:cs="Times New Roman"/>
          <w:b/>
          <w:bCs/>
          <w:i/>
          <w:iCs/>
        </w:rPr>
        <w:t>Hosea 3:4-5</w:t>
      </w:r>
      <w:r w:rsidRPr="00C94D72">
        <w:rPr>
          <w:rFonts w:ascii="Times New Roman" w:hAnsi="Times New Roman" w:cs="Times New Roman"/>
          <w:i/>
          <w:iCs/>
        </w:rPr>
        <w:t xml:space="preserve"> </w:t>
      </w:r>
      <w:r w:rsidRPr="00C94D72">
        <w:rPr>
          <w:rFonts w:ascii="Times New Roman" w:hAnsi="Times New Roman" w:cs="Times New Roman"/>
          <w:b/>
          <w:i/>
          <w:iCs/>
        </w:rPr>
        <w:t>For the children of Israel shall abide many days without a king, and without a prince, and without a sacrifice, and without an image, and without an ephod, and [without] teraphim: Afterward shall the children of Israel return, and seek HaShem their God, and David their king; and shall fear HaShem and his goodness in the latter days.</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As we begin the seven Sabbaths of Consolation, following Tisha B’Ab, we begin to recognize that it was our actions which caused the destruction of the ‘Temple’. This Temple was all Israel, a ‘Temple’ of living stones. As part of our consolation, HaShem used our Torah portion to remind us of the purpose of the Sanctuary:</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i/>
        </w:rPr>
      </w:pPr>
      <w:r w:rsidRPr="00C94D72">
        <w:rPr>
          <w:rFonts w:ascii="Times New Roman" w:hAnsi="Times New Roman" w:cs="Times New Roman"/>
          <w:b/>
          <w:bCs/>
          <w:i/>
        </w:rPr>
        <w:t>Shemot (Exodus) 25:8</w:t>
      </w:r>
      <w:r w:rsidRPr="00C94D72">
        <w:rPr>
          <w:rFonts w:ascii="Times New Roman" w:hAnsi="Times New Roman" w:cs="Times New Roman"/>
          <w:i/>
        </w:rPr>
        <w:t> </w:t>
      </w:r>
      <w:r w:rsidRPr="00C94D72">
        <w:rPr>
          <w:rFonts w:ascii="Times New Roman" w:hAnsi="Times New Roman" w:cs="Times New Roman"/>
          <w:b/>
          <w:i/>
        </w:rPr>
        <w:t>And let them make Me a sanctuary, that I may dwell in them.</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 xml:space="preserve">Our Torah portion teaches that HaShem wants to </w:t>
      </w:r>
      <w:r w:rsidRPr="00C94D72">
        <w:rPr>
          <w:rFonts w:ascii="Times New Roman" w:hAnsi="Times New Roman" w:cs="Times New Roman"/>
          <w:b/>
          <w:i/>
        </w:rPr>
        <w:t>dwell in us</w:t>
      </w:r>
      <w:r w:rsidRPr="00C94D72">
        <w:rPr>
          <w:rFonts w:ascii="Times New Roman" w:hAnsi="Times New Roman" w:cs="Times New Roman"/>
        </w:rPr>
        <w:t>, not a building of stones. Our psalm describes the wicked as though they are trying to conquer the city.</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b/>
          <w:i/>
        </w:rPr>
      </w:pPr>
      <w:r w:rsidRPr="00C94D72">
        <w:rPr>
          <w:rFonts w:ascii="Times New Roman" w:hAnsi="Times New Roman" w:cs="Times New Roman"/>
          <w:b/>
          <w:i/>
        </w:rPr>
        <w:t>Tehillim (Psalms) 59:15</w:t>
      </w:r>
      <w:r w:rsidRPr="00C94D72">
        <w:rPr>
          <w:rFonts w:ascii="Times New Roman" w:hAnsi="Times New Roman" w:cs="Times New Roman"/>
          <w:i/>
        </w:rPr>
        <w:t xml:space="preserve"> </w:t>
      </w:r>
      <w:r w:rsidRPr="00C94D72">
        <w:rPr>
          <w:rFonts w:ascii="Times New Roman" w:hAnsi="Times New Roman" w:cs="Times New Roman"/>
          <w:b/>
          <w:i/>
        </w:rPr>
        <w:t>And they will return at evening, they will raise a tumult like a dog, and they will encircle the city.</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Finally, the Targum to our psalm describes the wicked as though they want to lodge instead of us!</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b/>
          <w:i/>
        </w:rPr>
      </w:pPr>
      <w:r w:rsidRPr="00C94D72">
        <w:rPr>
          <w:rFonts w:ascii="Times New Roman" w:hAnsi="Times New Roman" w:cs="Times New Roman"/>
          <w:b/>
          <w:i/>
        </w:rPr>
        <w:t>Tehillim (Psalms) 59:16</w:t>
      </w:r>
      <w:r w:rsidRPr="00C94D72">
        <w:rPr>
          <w:rFonts w:ascii="Times New Roman" w:hAnsi="Times New Roman" w:cs="Times New Roman"/>
          <w:i/>
        </w:rPr>
        <w:t xml:space="preserve"> </w:t>
      </w:r>
      <w:r w:rsidRPr="00C94D72">
        <w:rPr>
          <w:rFonts w:ascii="Times New Roman" w:hAnsi="Times New Roman" w:cs="Times New Roman"/>
          <w:b/>
          <w:i/>
        </w:rPr>
        <w:t xml:space="preserve">They will wander about to take spoil to eat, and they will not rest until they are full </w:t>
      </w:r>
      <w:r w:rsidRPr="00C94D72">
        <w:rPr>
          <w:rFonts w:ascii="Times New Roman" w:hAnsi="Times New Roman" w:cs="Times New Roman"/>
          <w:b/>
          <w:i/>
          <w:highlight w:val="yellow"/>
          <w:u w:val="single"/>
        </w:rPr>
        <w:t>and take lodging</w:t>
      </w:r>
      <w:r w:rsidRPr="00C94D72">
        <w:rPr>
          <w:rFonts w:ascii="Times New Roman" w:hAnsi="Times New Roman" w:cs="Times New Roman"/>
          <w:b/>
          <w:i/>
        </w:rPr>
        <w:t>.</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 xml:space="preserve">The Mishkan and the Temple were not merely places of prayer and service, but were actually the dwelling place of HaShem. It was a stunning declaration of the principle that HaShem’s interest is in man alone.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 xml:space="preserve">The commentaries point out that the verse does not say, “I will dwell inside </w:t>
      </w:r>
      <w:r w:rsidRPr="00C94D72">
        <w:rPr>
          <w:rFonts w:ascii="Times New Roman" w:hAnsi="Times New Roman" w:cs="Times New Roman"/>
          <w:b/>
          <w:i/>
        </w:rPr>
        <w:t>it</w:t>
      </w:r>
      <w:r w:rsidRPr="00C94D72">
        <w:rPr>
          <w:rFonts w:ascii="Times New Roman" w:hAnsi="Times New Roman" w:cs="Times New Roman"/>
        </w:rPr>
        <w:t xml:space="preserve">,” but rather “inside </w:t>
      </w:r>
      <w:r w:rsidRPr="00C94D72">
        <w:rPr>
          <w:rFonts w:ascii="Times New Roman" w:hAnsi="Times New Roman" w:cs="Times New Roman"/>
          <w:b/>
          <w:i/>
        </w:rPr>
        <w:t>them</w:t>
      </w:r>
      <w:r w:rsidRPr="00C94D72">
        <w:rPr>
          <w:rFonts w:ascii="Times New Roman" w:hAnsi="Times New Roman" w:cs="Times New Roman"/>
        </w:rPr>
        <w:t>”.</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 xml:space="preserve">On Tisha B’Ab, when we mourned the destruction of the Temple, we remembered that the Temple was a physical representation of reality. It was NOT the reality! The reality is the body of Mashiach with HaShem dwelling </w:t>
      </w:r>
      <w:r w:rsidRPr="00C94D72">
        <w:rPr>
          <w:rFonts w:ascii="Times New Roman" w:hAnsi="Times New Roman" w:cs="Times New Roman"/>
          <w:i/>
          <w:iCs/>
        </w:rPr>
        <w:t>in</w:t>
      </w:r>
      <w:r w:rsidRPr="00C94D72">
        <w:rPr>
          <w:rFonts w:ascii="Times New Roman" w:hAnsi="Times New Roman" w:cs="Times New Roman"/>
        </w:rPr>
        <w:t xml:space="preserve"> His people, as it says:</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i/>
          <w:iCs/>
        </w:rPr>
      </w:pPr>
      <w:r w:rsidRPr="00C94D72">
        <w:rPr>
          <w:rFonts w:ascii="Times New Roman" w:hAnsi="Times New Roman" w:cs="Times New Roman"/>
          <w:b/>
          <w:bCs/>
          <w:i/>
          <w:iCs/>
        </w:rPr>
        <w:t>Shemot (Exodus) 25:8</w:t>
      </w:r>
      <w:r w:rsidRPr="00C94D72">
        <w:rPr>
          <w:rFonts w:ascii="Times New Roman" w:hAnsi="Times New Roman" w:cs="Times New Roman"/>
          <w:i/>
          <w:iCs/>
        </w:rPr>
        <w:t xml:space="preserve"> </w:t>
      </w:r>
      <w:r w:rsidRPr="00C94D72">
        <w:rPr>
          <w:rFonts w:ascii="Times New Roman" w:hAnsi="Times New Roman" w:cs="Times New Roman"/>
          <w:b/>
          <w:i/>
          <w:iCs/>
        </w:rPr>
        <w:t xml:space="preserve">“They shall make for Me a sanctuary and I will dwell </w:t>
      </w:r>
      <w:r w:rsidRPr="00C94D72">
        <w:rPr>
          <w:rFonts w:ascii="Times New Roman" w:hAnsi="Times New Roman" w:cs="Times New Roman"/>
          <w:b/>
          <w:bCs/>
          <w:i/>
          <w:iCs/>
          <w:color w:val="0000FF"/>
        </w:rPr>
        <w:t>in</w:t>
      </w:r>
      <w:r w:rsidRPr="00C94D72">
        <w:rPr>
          <w:rFonts w:ascii="Times New Roman" w:hAnsi="Times New Roman" w:cs="Times New Roman"/>
          <w:b/>
          <w:i/>
          <w:iCs/>
        </w:rPr>
        <w:t xml:space="preserve"> them.”</w:t>
      </w:r>
    </w:p>
    <w:p w:rsidR="00C94D72" w:rsidRPr="00C94D72" w:rsidRDefault="00C94D72" w:rsidP="00DD3E6A">
      <w:pPr>
        <w:keepNext/>
        <w:widowControl w:val="0"/>
        <w:spacing w:after="0" w:line="240" w:lineRule="auto"/>
        <w:ind w:left="720"/>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b/>
          <w:i/>
          <w:iCs/>
        </w:rPr>
      </w:pPr>
      <w:r w:rsidRPr="00C94D72">
        <w:rPr>
          <w:rFonts w:ascii="Times New Roman" w:hAnsi="Times New Roman" w:cs="Times New Roman"/>
          <w:b/>
          <w:bCs/>
          <w:i/>
          <w:iCs/>
        </w:rPr>
        <w:t>Matityahu (Matthew) 12:6</w:t>
      </w:r>
      <w:r w:rsidRPr="00C94D72">
        <w:rPr>
          <w:rFonts w:ascii="Times New Roman" w:hAnsi="Times New Roman" w:cs="Times New Roman"/>
          <w:i/>
          <w:iCs/>
        </w:rPr>
        <w:t xml:space="preserve"> </w:t>
      </w:r>
      <w:r w:rsidRPr="00C94D72">
        <w:rPr>
          <w:rFonts w:ascii="Times New Roman" w:hAnsi="Times New Roman" w:cs="Times New Roman"/>
          <w:b/>
          <w:i/>
          <w:iCs/>
          <w:color w:val="000000"/>
        </w:rPr>
        <w:t>But I say unto you, That in this place is one (Mashiach) greater than the temple.</w:t>
      </w:r>
    </w:p>
    <w:p w:rsidR="00C94D72" w:rsidRPr="00C94D72" w:rsidRDefault="00C94D72" w:rsidP="00DD3E6A">
      <w:pPr>
        <w:keepNext/>
        <w:widowControl w:val="0"/>
        <w:spacing w:after="0" w:line="240" w:lineRule="auto"/>
        <w:ind w:left="720"/>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b/>
          <w:i/>
          <w:iCs/>
        </w:rPr>
      </w:pPr>
      <w:r w:rsidRPr="00C94D72">
        <w:rPr>
          <w:rFonts w:ascii="Times New Roman" w:hAnsi="Times New Roman" w:cs="Times New Roman"/>
          <w:b/>
          <w:bCs/>
          <w:i/>
          <w:iCs/>
        </w:rPr>
        <w:t>Yochanan (John) 2:19</w:t>
      </w:r>
      <w:r w:rsidRPr="00C94D72">
        <w:rPr>
          <w:rFonts w:ascii="Times New Roman" w:hAnsi="Times New Roman" w:cs="Times New Roman"/>
          <w:i/>
          <w:iCs/>
        </w:rPr>
        <w:t xml:space="preserve"> </w:t>
      </w:r>
      <w:r w:rsidRPr="00C94D72">
        <w:rPr>
          <w:rFonts w:ascii="Times New Roman" w:hAnsi="Times New Roman" w:cs="Times New Roman"/>
          <w:b/>
          <w:i/>
          <w:iCs/>
          <w:color w:val="000000"/>
        </w:rPr>
        <w:t>Yeshua answered and said unto them, Destroy this temple, and in three days I will raise it up.</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 xml:space="preserve">HaShem has asked us to bring what is needed to build His dwelling place. We are not looking to create a building made of inanimate stones, but rather a Temple of living stones (the body of Mashiach). </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b/>
          <w:i/>
          <w:iCs/>
        </w:rPr>
      </w:pPr>
      <w:r w:rsidRPr="00C94D72">
        <w:rPr>
          <w:rFonts w:ascii="Times New Roman" w:hAnsi="Times New Roman" w:cs="Times New Roman"/>
          <w:b/>
          <w:bCs/>
          <w:i/>
          <w:iCs/>
        </w:rPr>
        <w:t>1 Tsefet (Peter) 2:5</w:t>
      </w:r>
      <w:r w:rsidRPr="00C94D72">
        <w:rPr>
          <w:rFonts w:ascii="Times New Roman" w:hAnsi="Times New Roman" w:cs="Times New Roman"/>
          <w:i/>
          <w:iCs/>
        </w:rPr>
        <w:t xml:space="preserve"> </w:t>
      </w:r>
      <w:r w:rsidR="00B62CC6">
        <w:rPr>
          <w:rFonts w:ascii="Times New Roman" w:hAnsi="Times New Roman" w:cs="Times New Roman"/>
          <w:b/>
          <w:i/>
          <w:iCs/>
        </w:rPr>
        <w:t>You</w:t>
      </w:r>
      <w:r w:rsidRPr="00C94D72">
        <w:rPr>
          <w:rFonts w:ascii="Times New Roman" w:hAnsi="Times New Roman" w:cs="Times New Roman"/>
          <w:b/>
          <w:i/>
          <w:iCs/>
        </w:rPr>
        <w:t xml:space="preserve"> also, as </w:t>
      </w:r>
      <w:r w:rsidRPr="00C94D72">
        <w:rPr>
          <w:rFonts w:ascii="Times New Roman" w:hAnsi="Times New Roman" w:cs="Times New Roman"/>
          <w:b/>
          <w:i/>
          <w:iCs/>
          <w:u w:val="single"/>
        </w:rPr>
        <w:t>lively stones</w:t>
      </w:r>
      <w:r w:rsidRPr="00C94D72">
        <w:rPr>
          <w:rFonts w:ascii="Times New Roman" w:hAnsi="Times New Roman" w:cs="Times New Roman"/>
          <w:b/>
          <w:i/>
          <w:iCs/>
        </w:rPr>
        <w:t>, are built up a spiritual house, an holy priesthood, to offer up spiritual sacrifices, acceptable to God by Yeshua HaMashiach.</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We are commanded to form a living structure in which HaShem will dwell. How do we do this?</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To answer this question we must take a look at what was required of the physical components that made up the sanctuary. Those things which were used as the building blocks for the sanctuary were required to be new stones. Stones that had not been used for altars to other gods. Additionally, these stones needed to be fashioned without using metal implements. Since metal was used for war and killing, it was not suitable for forming the building blocks used in HaShem’s house.</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From a close examination of what went into forming the stones, we can see that the people who make up the lively stones, must also be formed properly. What does it mean to be formed?</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To answer this question involves a bit of self-examination. First we must ask: What is a natural stone, a natural man? Surely we must say that the natural man is described in detail as:</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i/>
        </w:rPr>
      </w:pPr>
      <w:r w:rsidRPr="00C94D72">
        <w:rPr>
          <w:rFonts w:ascii="Times New Roman" w:hAnsi="Times New Roman" w:cs="Times New Roman"/>
          <w:b/>
          <w:i/>
        </w:rPr>
        <w:t>I Corinthians 2:13-14</w:t>
      </w:r>
      <w:r w:rsidRPr="00C94D72">
        <w:rPr>
          <w:rFonts w:ascii="Times New Roman" w:hAnsi="Times New Roman" w:cs="Times New Roman"/>
          <w:i/>
        </w:rPr>
        <w:t xml:space="preserve"> </w:t>
      </w:r>
      <w:r w:rsidRPr="00C94D72">
        <w:rPr>
          <w:rFonts w:ascii="Times New Roman" w:hAnsi="Times New Roman" w:cs="Times New Roman"/>
          <w:b/>
          <w:i/>
        </w:rPr>
        <w:t>Which things also we speak, not in the words which man’s wis</w:t>
      </w:r>
      <w:r w:rsidR="00B62CC6">
        <w:rPr>
          <w:rFonts w:ascii="Times New Roman" w:hAnsi="Times New Roman" w:cs="Times New Roman"/>
          <w:b/>
          <w:i/>
        </w:rPr>
        <w:t>dom teaches</w:t>
      </w:r>
      <w:r w:rsidRPr="00C94D72">
        <w:rPr>
          <w:rFonts w:ascii="Times New Roman" w:hAnsi="Times New Roman" w:cs="Times New Roman"/>
          <w:b/>
          <w:i/>
        </w:rPr>
        <w:t>, b</w:t>
      </w:r>
      <w:r w:rsidR="00B62CC6">
        <w:rPr>
          <w:rFonts w:ascii="Times New Roman" w:hAnsi="Times New Roman" w:cs="Times New Roman"/>
          <w:b/>
          <w:i/>
        </w:rPr>
        <w:t>ut which the Spirit of Holyness teaches</w:t>
      </w:r>
      <w:r w:rsidRPr="00C94D72">
        <w:rPr>
          <w:rFonts w:ascii="Times New Roman" w:hAnsi="Times New Roman" w:cs="Times New Roman"/>
          <w:b/>
          <w:i/>
        </w:rPr>
        <w:t xml:space="preserve">; comparing spiritual things with spiritual. 14 </w:t>
      </w:r>
      <w:r w:rsidR="00B62CC6">
        <w:rPr>
          <w:rFonts w:ascii="Times New Roman" w:hAnsi="Times New Roman" w:cs="Times New Roman"/>
          <w:b/>
          <w:i/>
        </w:rPr>
        <w:t>But the natural man receives</w:t>
      </w:r>
      <w:r w:rsidRPr="00C94D72">
        <w:rPr>
          <w:rFonts w:ascii="Times New Roman" w:hAnsi="Times New Roman" w:cs="Times New Roman"/>
          <w:b/>
          <w:i/>
        </w:rPr>
        <w:t xml:space="preserve"> not the things of the Spirit of God: for they are foolishness unto him: neither can he know them, because they are spiritually discerned.</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 xml:space="preserve">A natural man is a man who can not receive the things of HaShem. It follows that a man who is properly formed, and is no longer “natural”, is a man who discerns the wisdom of HaShem. </w:t>
      </w:r>
      <w:r w:rsidR="00B62CC6">
        <w:rPr>
          <w:rFonts w:ascii="Times New Roman" w:hAnsi="Times New Roman" w:cs="Times New Roman"/>
        </w:rPr>
        <w:t>Wisdom is the word used through</w:t>
      </w:r>
      <w:r w:rsidRPr="00C94D72">
        <w:rPr>
          <w:rFonts w:ascii="Times New Roman" w:hAnsi="Times New Roman" w:cs="Times New Roman"/>
        </w:rPr>
        <w:t>out the Tanach  as the epitome of Torah. Thus we would say that a properly formed man is a man of Torah study and Torah deeds.</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 xml:space="preserve">Now a man of Torah deeds will be properly formed. To the extent that he avoids bloodshed, to that extent he is a </w:t>
      </w:r>
      <w:r w:rsidRPr="00C94D72">
        <w:rPr>
          <w:rFonts w:ascii="Times New Roman" w:hAnsi="Times New Roman" w:cs="Times New Roman"/>
        </w:rPr>
        <w:lastRenderedPageBreak/>
        <w:t>stone formed without metal implements.</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i/>
        </w:rPr>
      </w:pPr>
      <w:r w:rsidRPr="00C94D72">
        <w:rPr>
          <w:rFonts w:ascii="Times New Roman" w:hAnsi="Times New Roman" w:cs="Times New Roman"/>
          <w:b/>
          <w:i/>
        </w:rPr>
        <w:t>Shemot (Exodus) 25:8</w:t>
      </w:r>
      <w:r w:rsidRPr="00C94D72">
        <w:rPr>
          <w:rFonts w:ascii="Times New Roman" w:hAnsi="Times New Roman" w:cs="Times New Roman"/>
          <w:i/>
        </w:rPr>
        <w:t xml:space="preserve"> </w:t>
      </w:r>
      <w:r w:rsidRPr="00C94D72">
        <w:rPr>
          <w:rFonts w:ascii="Times New Roman" w:hAnsi="Times New Roman" w:cs="Times New Roman"/>
          <w:b/>
          <w:i/>
        </w:rPr>
        <w:t>They shall make for Me a sanctuary and I will dwell in them.</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Let us pursue Torah and it’s deeds in order that we might build the lively stones, the stones of the final sanctuary, the body of Mashiach. Let us prepare now for intimacy with HaShem</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ind w:left="720" w:right="288"/>
        <w:jc w:val="both"/>
        <w:rPr>
          <w:rFonts w:ascii="Times New Roman" w:hAnsi="Times New Roman" w:cs="Times New Roman"/>
          <w:i/>
        </w:rPr>
      </w:pPr>
      <w:r w:rsidRPr="00C94D72">
        <w:rPr>
          <w:rFonts w:ascii="Times New Roman" w:hAnsi="Times New Roman" w:cs="Times New Roman"/>
          <w:b/>
          <w:i/>
        </w:rPr>
        <w:t>Yehezekel (Ezekiel) 16:3-13</w:t>
      </w:r>
      <w:r w:rsidRPr="00C94D72">
        <w:rPr>
          <w:rFonts w:ascii="Times New Roman" w:hAnsi="Times New Roman" w:cs="Times New Roman"/>
          <w:i/>
        </w:rPr>
        <w:t xml:space="preserve"> </w:t>
      </w:r>
      <w:r w:rsidRPr="00C94D72">
        <w:rPr>
          <w:rFonts w:ascii="Times New Roman" w:hAnsi="Times New Roman" w:cs="Times New Roman"/>
          <w:b/>
          <w:i/>
        </w:rPr>
        <w:t>And say, Thus saith the Lord HaShem unto Jerusalem; Thy birth and thy nativity is of the land of Canaan; thy father was an Amorite, and thy mother an Hittite. 4  And as for thy nativity, in the day thou wast born thy navel was not cut, neither wast thou washed in water to supple thee; thou wast not salted at all, nor swaddled at all. 5  None eye pitied thee, to do any of these unto thee, to have compassion upon thee; but thou wast cast out in the open field, to the lothing of thy person, in the day that thou wast born. 6 And when I passed by thee, and saw thee polluted in thine own blood, I said unto thee when thou wast in thy blood, Live; yea, I said unto thee when thou wast in thy blood, Live. 7  I have caused thee to multiply as the bud of the field, and thou hast increased and waxen great, and thou art come to excellent ornaments: thy breasts are fashioned, and thine hair is grown, whereas thou wast naked and bare. 8  Now when I passed by thee, and looked upon thee, behold, thy time was the time of love; and I spread my skirt over thee, and covered thy nakedness: yea, I sware unto thee, and entered into a covenant with thee, saith the Lord HaShem, and thou becamest mine. 9  Then washed I thee with water; yea, I throughly washed away thy blood from thee, and I anointed thee with oil. 10  I clothed thee also with broidered work, and shod thee with badgers’ skin, and I girded thee about with fine linen, and I covered thee with silk. 11  I decked thee also with ornaments, and I put bracelets upon thy hands, and a chain on thy neck. 12  And I put a jewel on thy forehead, and earrings in thine ears, and a beautiful crown upon thine head. 13  Thus wast thou decked with gold and silver; and thy raiment was of fine linen, and silk, and broidered work; thou didst eat fine flour, and honey, and oil: and thou wast exceeding beautiful, and thou didst prosper into a kingdom.</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When HaShem marries His bride, she will be His House and He will dwell in her. He will be the soul and she will be the body, so to speak.</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P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Please remember that our Sages have taught that the Temple was destroyed because Jews hated Jews without cause. This hatred pulled the lively stones apart. When the lively stones were broken this was reflected in the stones of the physical Temple being pulled apart and destroyed. The goal of the Torah is the building up of the lively stones into the body of Mashiach in order that we might be a fitting place for HaShem to dwell.</w:t>
      </w:r>
    </w:p>
    <w:p w:rsidR="00C94D72" w:rsidRPr="00C94D72" w:rsidRDefault="00C94D72" w:rsidP="00DD3E6A">
      <w:pPr>
        <w:keepNext/>
        <w:widowControl w:val="0"/>
        <w:spacing w:after="0" w:line="240" w:lineRule="auto"/>
        <w:jc w:val="both"/>
        <w:rPr>
          <w:rFonts w:ascii="Times New Roman" w:hAnsi="Times New Roman" w:cs="Times New Roman"/>
        </w:rPr>
      </w:pPr>
    </w:p>
    <w:p w:rsidR="00C94D72" w:rsidRDefault="00C94D72" w:rsidP="00DD3E6A">
      <w:pPr>
        <w:keepNext/>
        <w:widowControl w:val="0"/>
        <w:spacing w:after="0" w:line="240" w:lineRule="auto"/>
        <w:jc w:val="both"/>
        <w:rPr>
          <w:rFonts w:ascii="Times New Roman" w:hAnsi="Times New Roman" w:cs="Times New Roman"/>
        </w:rPr>
      </w:pPr>
      <w:r w:rsidRPr="00C94D72">
        <w:rPr>
          <w:rFonts w:ascii="Times New Roman" w:hAnsi="Times New Roman" w:cs="Times New Roman"/>
        </w:rPr>
        <w:t xml:space="preserve">Without Torah and it’s deeds, the Sanctuary of living stones can never be built. Let us focus on this goal as we put Tisha B’Ab behind us and receive HaShem’s comfort. This is the </w:t>
      </w:r>
      <w:r w:rsidRPr="00C94D72">
        <w:rPr>
          <w:rFonts w:ascii="Times New Roman" w:hAnsi="Times New Roman" w:cs="Times New Roman"/>
          <w:b/>
          <w:i/>
        </w:rPr>
        <w:t>comfort</w:t>
      </w:r>
      <w:r w:rsidRPr="00C94D72">
        <w:rPr>
          <w:rFonts w:ascii="Times New Roman" w:hAnsi="Times New Roman" w:cs="Times New Roman"/>
          <w:b/>
        </w:rPr>
        <w:t xml:space="preserve"> </w:t>
      </w:r>
      <w:r w:rsidRPr="00C94D72">
        <w:rPr>
          <w:rFonts w:ascii="Times New Roman" w:hAnsi="Times New Roman" w:cs="Times New Roman"/>
        </w:rPr>
        <w:t>that He wishes us to understand this Sabbath. As HaShem speaks</w:t>
      </w:r>
      <w:r w:rsidRPr="00C94D72">
        <w:rPr>
          <w:rFonts w:ascii="Times New Roman" w:hAnsi="Times New Roman" w:cs="Times New Roman"/>
          <w:vertAlign w:val="superscript"/>
        </w:rPr>
        <w:footnoteReference w:id="242"/>
      </w:r>
      <w:r w:rsidRPr="00C94D72">
        <w:rPr>
          <w:rFonts w:ascii="Times New Roman" w:hAnsi="Times New Roman" w:cs="Times New Roman"/>
        </w:rPr>
        <w:t xml:space="preserve"> to us this week, let us take comfort in the knowledge that He wants to dwell in us.</w:t>
      </w:r>
    </w:p>
    <w:p w:rsidR="00B62CC6" w:rsidRDefault="00B62CC6" w:rsidP="00DD3E6A">
      <w:pPr>
        <w:keepNext/>
        <w:widowControl w:val="0"/>
        <w:pBdr>
          <w:bottom w:val="double" w:sz="6" w:space="1" w:color="auto"/>
        </w:pBdr>
        <w:spacing w:after="0" w:line="240" w:lineRule="auto"/>
        <w:jc w:val="both"/>
        <w:rPr>
          <w:rFonts w:ascii="Times New Roman" w:hAnsi="Times New Roman" w:cs="Times New Roman"/>
        </w:rPr>
      </w:pPr>
    </w:p>
    <w:p w:rsidR="00B62CC6" w:rsidRDefault="00B62CC6" w:rsidP="00DD3E6A">
      <w:pPr>
        <w:keepNext/>
        <w:widowControl w:val="0"/>
        <w:spacing w:after="0" w:line="240" w:lineRule="auto"/>
        <w:jc w:val="both"/>
        <w:rPr>
          <w:rFonts w:ascii="Times New Roman" w:hAnsi="Times New Roman" w:cs="Times New Roman"/>
        </w:rPr>
      </w:pPr>
    </w:p>
    <w:p w:rsidR="00B62CC6" w:rsidRPr="00B62CC6" w:rsidRDefault="00B62CC6" w:rsidP="00DD3E6A">
      <w:pPr>
        <w:keepNext/>
        <w:widowControl w:val="0"/>
        <w:spacing w:after="0" w:line="240" w:lineRule="auto"/>
        <w:jc w:val="both"/>
        <w:rPr>
          <w:rFonts w:ascii="Times New Roman" w:hAnsi="Times New Roman" w:cs="Times New Roman"/>
        </w:rPr>
      </w:pPr>
      <w:r w:rsidRPr="00B62CC6">
        <w:rPr>
          <w:rFonts w:ascii="Century Schoolbook" w:eastAsia="Calibri" w:hAnsi="Century Schoolbook" w:cs="Times New Roman"/>
          <w:b/>
          <w:bCs/>
          <w:sz w:val="28"/>
          <w:szCs w:val="28"/>
          <w:lang w:val="en-AU"/>
        </w:rPr>
        <w:t>Ashlamatah: Yeshayahu (Isaiah)</w:t>
      </w:r>
      <w:r w:rsidR="00204977">
        <w:rPr>
          <w:rFonts w:ascii="Century Schoolbook" w:eastAsia="Calibri" w:hAnsi="Century Schoolbook" w:cs="Times New Roman"/>
          <w:b/>
          <w:bCs/>
          <w:sz w:val="28"/>
          <w:szCs w:val="28"/>
          <w:lang w:val="en-AU"/>
        </w:rPr>
        <w:t xml:space="preserve"> </w:t>
      </w:r>
      <w:r w:rsidR="00204977" w:rsidRPr="00204977">
        <w:rPr>
          <w:rFonts w:ascii="Century Schoolbook" w:eastAsia="Calibri" w:hAnsi="Century Schoolbook" w:cs="Times New Roman"/>
          <w:b/>
          <w:bCs/>
          <w:sz w:val="28"/>
          <w:szCs w:val="28"/>
          <w:lang w:val="en-AU"/>
        </w:rPr>
        <w:t>60:17 – 61:3, 9</w:t>
      </w:r>
    </w:p>
    <w:p w:rsidR="00B62CC6" w:rsidRPr="00B62CC6" w:rsidRDefault="00B62CC6" w:rsidP="00DD3E6A">
      <w:pPr>
        <w:keepNext/>
        <w:widowControl w:val="0"/>
        <w:spacing w:after="0" w:line="240" w:lineRule="auto"/>
        <w:jc w:val="both"/>
        <w:rPr>
          <w:rFonts w:ascii="Times New Roman" w:hAnsi="Times New Roman" w:cs="Times New Roman"/>
        </w:rPr>
      </w:pPr>
    </w:p>
    <w:tbl>
      <w:tblPr>
        <w:tblStyle w:val="TableGrid2"/>
        <w:tblW w:w="0" w:type="auto"/>
        <w:tblLook w:val="04A0" w:firstRow="1" w:lastRow="0" w:firstColumn="1" w:lastColumn="0" w:noHBand="0" w:noVBand="1"/>
      </w:tblPr>
      <w:tblGrid>
        <w:gridCol w:w="5148"/>
        <w:gridCol w:w="5148"/>
      </w:tblGrid>
      <w:tr w:rsidR="00B62CC6" w:rsidRPr="00B62CC6" w:rsidTr="00D27B18">
        <w:trPr>
          <w:tblHeader/>
        </w:trPr>
        <w:tc>
          <w:tcPr>
            <w:tcW w:w="5148" w:type="dxa"/>
          </w:tcPr>
          <w:p w:rsidR="00B62CC6" w:rsidRPr="00B62CC6" w:rsidRDefault="00B62CC6" w:rsidP="00DD3E6A">
            <w:pPr>
              <w:keepNext/>
              <w:widowControl w:val="0"/>
              <w:jc w:val="center"/>
              <w:rPr>
                <w:rFonts w:ascii="Times New Roman" w:hAnsi="Times New Roman" w:cs="Times New Roman"/>
                <w:b/>
              </w:rPr>
            </w:pPr>
            <w:r w:rsidRPr="00B62CC6">
              <w:rPr>
                <w:rFonts w:ascii="Times New Roman" w:hAnsi="Times New Roman" w:cs="Times New Roman"/>
                <w:b/>
              </w:rPr>
              <w:t>Rashi</w:t>
            </w:r>
          </w:p>
        </w:tc>
        <w:tc>
          <w:tcPr>
            <w:tcW w:w="5148" w:type="dxa"/>
          </w:tcPr>
          <w:p w:rsidR="00B62CC6" w:rsidRPr="00B62CC6" w:rsidRDefault="00B62CC6" w:rsidP="00DD3E6A">
            <w:pPr>
              <w:keepNext/>
              <w:widowControl w:val="0"/>
              <w:jc w:val="center"/>
              <w:rPr>
                <w:rFonts w:ascii="Times New Roman" w:hAnsi="Times New Roman" w:cs="Times New Roman"/>
                <w:b/>
              </w:rPr>
            </w:pPr>
            <w:r w:rsidRPr="00B62CC6">
              <w:rPr>
                <w:rFonts w:ascii="Times New Roman" w:hAnsi="Times New Roman" w:cs="Times New Roman"/>
                <w:b/>
              </w:rPr>
              <w:t>Targum</w:t>
            </w:r>
          </w:p>
        </w:tc>
      </w:tr>
      <w:tr w:rsidR="00204977" w:rsidRPr="00B62CC6" w:rsidTr="008849F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lang w:val="en-US"/>
              </w:rPr>
            </w:pPr>
            <w:r>
              <w:rPr>
                <w:rFonts w:ascii="Times New Roman" w:hAnsi="Times New Roman" w:cs="Times New Roman"/>
              </w:rPr>
              <w:t xml:space="preserve">16. </w:t>
            </w:r>
            <w:r w:rsidRPr="00204977">
              <w:rPr>
                <w:rFonts w:ascii="Times New Roman" w:hAnsi="Times New Roman" w:cs="Times New Roman"/>
                <w:lang w:val="en-US"/>
              </w:rPr>
              <w:t xml:space="preserve">And you shall suck the milk of nations and the breast of kings you shall suck, and you shall know that I am the Lord, your Savior, and your Redeemer, the Mighty One of Jacob. </w:t>
            </w:r>
          </w:p>
        </w:t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16. </w:t>
            </w:r>
            <w:r w:rsidR="001700D0">
              <w:rPr>
                <w:rFonts w:ascii="Times New Roman" w:hAnsi="Times New Roman" w:cs="Times New Roman"/>
              </w:rPr>
              <w:t>You wi</w:t>
            </w:r>
            <w:r w:rsidR="001700D0" w:rsidRPr="001700D0">
              <w:rPr>
                <w:rFonts w:ascii="Times New Roman" w:hAnsi="Times New Roman" w:cs="Times New Roman"/>
              </w:rPr>
              <w:t>ll be satisfied with the poss</w:t>
            </w:r>
            <w:r w:rsidR="001700D0">
              <w:rPr>
                <w:rFonts w:ascii="Times New Roman" w:hAnsi="Times New Roman" w:cs="Times New Roman"/>
              </w:rPr>
              <w:t>essions of the Gentiles, you wi</w:t>
            </w:r>
            <w:r w:rsidR="001700D0" w:rsidRPr="001700D0">
              <w:rPr>
                <w:rFonts w:ascii="Times New Roman" w:hAnsi="Times New Roman" w:cs="Times New Roman"/>
              </w:rPr>
              <w:t>ll be indulged with the plu</w:t>
            </w:r>
            <w:r w:rsidR="00DF4627">
              <w:rPr>
                <w:rFonts w:ascii="Times New Roman" w:hAnsi="Times New Roman" w:cs="Times New Roman"/>
              </w:rPr>
              <w:t>nder of their kings; and you wi</w:t>
            </w:r>
            <w:r w:rsidR="001700D0" w:rsidRPr="001700D0">
              <w:rPr>
                <w:rFonts w:ascii="Times New Roman" w:hAnsi="Times New Roman" w:cs="Times New Roman"/>
              </w:rPr>
              <w:t>ll know that I, the LORD, am your Saviour and your Red</w:t>
            </w:r>
            <w:r w:rsidR="001700D0">
              <w:rPr>
                <w:rFonts w:ascii="Times New Roman" w:hAnsi="Times New Roman" w:cs="Times New Roman"/>
              </w:rPr>
              <w:t>eemer, the Strong One of Jacob.</w:t>
            </w:r>
          </w:p>
        </w:tc>
      </w:tr>
      <w:tr w:rsidR="00204977" w:rsidRPr="00B62CC6" w:rsidTr="00D27B18">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17. </w:t>
            </w:r>
            <w:r w:rsidRPr="00204977">
              <w:rPr>
                <w:rFonts w:ascii="Times New Roman" w:hAnsi="Times New Roman" w:cs="Times New Roman"/>
                <w:b/>
                <w:highlight w:val="yellow"/>
              </w:rPr>
              <w:t xml:space="preserve">Instead of the copper I will bring gold, and </w:t>
            </w:r>
            <w:r w:rsidRPr="00204977">
              <w:rPr>
                <w:rFonts w:ascii="Times New Roman" w:hAnsi="Times New Roman" w:cs="Times New Roman"/>
                <w:b/>
                <w:highlight w:val="yellow"/>
              </w:rPr>
              <w:lastRenderedPageBreak/>
              <w:t>instead of the iron I will bring silver, and instead of the wood, copper, and instead of the stones, iron, and I will make your officers peace and your rulers righteousness.</w:t>
            </w:r>
          </w:p>
        </w:tc>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lastRenderedPageBreak/>
              <w:t xml:space="preserve">17. </w:t>
            </w:r>
            <w:r w:rsidR="001700D0" w:rsidRPr="00DF4627">
              <w:rPr>
                <w:rFonts w:ascii="Times New Roman" w:hAnsi="Times New Roman" w:cs="Times New Roman"/>
                <w:b/>
                <w:highlight w:val="yellow"/>
              </w:rPr>
              <w:t>Instead of the bronze which they plundered</w:t>
            </w:r>
            <w:r w:rsidR="00DF4627" w:rsidRPr="00DF4627">
              <w:rPr>
                <w:rFonts w:ascii="Times New Roman" w:hAnsi="Times New Roman" w:cs="Times New Roman"/>
                <w:b/>
                <w:highlight w:val="yellow"/>
              </w:rPr>
              <w:t xml:space="preserve"> </w:t>
            </w:r>
            <w:r w:rsidR="001700D0" w:rsidRPr="00DF4627">
              <w:rPr>
                <w:rFonts w:ascii="Times New Roman" w:hAnsi="Times New Roman" w:cs="Times New Roman"/>
                <w:b/>
                <w:highlight w:val="yellow"/>
              </w:rPr>
              <w:t xml:space="preserve">from </w:t>
            </w:r>
            <w:r w:rsidR="001700D0" w:rsidRPr="00DF4627">
              <w:rPr>
                <w:rFonts w:ascii="Times New Roman" w:hAnsi="Times New Roman" w:cs="Times New Roman"/>
                <w:b/>
                <w:highlight w:val="yellow"/>
              </w:rPr>
              <w:lastRenderedPageBreak/>
              <w:t>you, Jerusalem, I will bring gold, and instead of iron, I will bring silver, instead of wood, bronze,</w:t>
            </w:r>
            <w:r w:rsidR="00DF4627" w:rsidRPr="00DF4627">
              <w:rPr>
                <w:rFonts w:ascii="Times New Roman" w:hAnsi="Times New Roman" w:cs="Times New Roman"/>
                <w:b/>
                <w:highlight w:val="yellow"/>
              </w:rPr>
              <w:t xml:space="preserve"> instead of stones, iron. I will</w:t>
            </w:r>
            <w:r w:rsidR="001700D0" w:rsidRPr="00DF4627">
              <w:rPr>
                <w:rFonts w:ascii="Times New Roman" w:hAnsi="Times New Roman" w:cs="Times New Roman"/>
                <w:b/>
                <w:highlight w:val="yellow"/>
              </w:rPr>
              <w:t xml:space="preserve"> make your guardians peace and</w:t>
            </w:r>
            <w:r w:rsidR="001700D0" w:rsidRPr="00DF4627">
              <w:rPr>
                <w:rFonts w:ascii="Times New Roman" w:hAnsi="Times New Roman" w:cs="Times New Roman"/>
                <w:b/>
              </w:rPr>
              <w:t xml:space="preserve"> </w:t>
            </w:r>
            <w:r w:rsidR="001700D0" w:rsidRPr="00DF4627">
              <w:rPr>
                <w:rFonts w:ascii="Times New Roman" w:hAnsi="Times New Roman" w:cs="Times New Roman"/>
                <w:b/>
                <w:highlight w:val="yellow"/>
              </w:rPr>
              <w:t>[appoint] your rulers in virtue</w:t>
            </w:r>
            <w:r w:rsidR="001700D0" w:rsidRPr="001700D0">
              <w:rPr>
                <w:rFonts w:ascii="Times New Roman" w:hAnsi="Times New Roman" w:cs="Times New Roman"/>
              </w:rPr>
              <w:t>.</w:t>
            </w:r>
          </w:p>
        </w:tc>
      </w:tr>
      <w:tr w:rsidR="00204977" w:rsidRPr="00B62CC6" w:rsidTr="00D27B18">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lastRenderedPageBreak/>
              <w:t xml:space="preserve">18. </w:t>
            </w:r>
            <w:r w:rsidRPr="00204977">
              <w:rPr>
                <w:rFonts w:ascii="Times New Roman" w:hAnsi="Times New Roman" w:cs="Times New Roman"/>
              </w:rPr>
              <w:t>Violence shall no longer be heard in your land, neither robbery nor destruction within your borders, and you shall call salvation your walls and your gates praise.</w:t>
            </w:r>
          </w:p>
        </w:tc>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18. </w:t>
            </w:r>
            <w:r w:rsidR="00DF4627">
              <w:rPr>
                <w:rFonts w:ascii="Times New Roman" w:hAnsi="Times New Roman" w:cs="Times New Roman"/>
              </w:rPr>
              <w:t>Violence wi</w:t>
            </w:r>
            <w:r w:rsidR="001700D0" w:rsidRPr="001700D0">
              <w:rPr>
                <w:rFonts w:ascii="Times New Roman" w:hAnsi="Times New Roman" w:cs="Times New Roman"/>
              </w:rPr>
              <w:t>ll no more be heard in your land, spoil and break</w:t>
            </w:r>
            <w:r w:rsidR="00DF4627">
              <w:rPr>
                <w:rFonts w:ascii="Times New Roman" w:hAnsi="Times New Roman" w:cs="Times New Roman"/>
              </w:rPr>
              <w:t>ing within your border; they will</w:t>
            </w:r>
            <w:r w:rsidR="001700D0" w:rsidRPr="001700D0">
              <w:rPr>
                <w:rFonts w:ascii="Times New Roman" w:hAnsi="Times New Roman" w:cs="Times New Roman"/>
              </w:rPr>
              <w:t xml:space="preserve"> celebrate salvation upon your walls, and upon your gates they will be praising.</w:t>
            </w:r>
          </w:p>
        </w:tc>
      </w:tr>
      <w:tr w:rsidR="00204977" w:rsidRPr="00B62CC6" w:rsidTr="00D27B18">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19. </w:t>
            </w:r>
            <w:r w:rsidRPr="00204977">
              <w:rPr>
                <w:rFonts w:ascii="Times New Roman" w:hAnsi="Times New Roman" w:cs="Times New Roman"/>
              </w:rPr>
              <w:t>You shall no longer have the sun for light by day, and for brightness, the moon shall not give you light, but the Lord shall be to you for an everlasting light, and your God for your glory.</w:t>
            </w:r>
          </w:p>
        </w:tc>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19. </w:t>
            </w:r>
            <w:r w:rsidR="00DF4627">
              <w:rPr>
                <w:rFonts w:ascii="Times New Roman" w:hAnsi="Times New Roman" w:cs="Times New Roman"/>
              </w:rPr>
              <w:t>You wi</w:t>
            </w:r>
            <w:r w:rsidR="001700D0" w:rsidRPr="001700D0">
              <w:rPr>
                <w:rFonts w:ascii="Times New Roman" w:hAnsi="Times New Roman" w:cs="Times New Roman"/>
              </w:rPr>
              <w:t>ll no longer need the sun for light by day nor even the moon for brightness b</w:t>
            </w:r>
            <w:r w:rsidR="00DF4627">
              <w:rPr>
                <w:rFonts w:ascii="Times New Roman" w:hAnsi="Times New Roman" w:cs="Times New Roman"/>
              </w:rPr>
              <w:t>y night; but the LORD wi</w:t>
            </w:r>
            <w:r w:rsidR="001700D0" w:rsidRPr="001700D0">
              <w:rPr>
                <w:rFonts w:ascii="Times New Roman" w:hAnsi="Times New Roman" w:cs="Times New Roman"/>
              </w:rPr>
              <w:t>ll be your everlasting light, and your God will be your glory.</w:t>
            </w:r>
          </w:p>
        </w:tc>
      </w:tr>
      <w:tr w:rsidR="00204977" w:rsidRPr="00B62CC6" w:rsidTr="00D27B18">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20. </w:t>
            </w:r>
            <w:r w:rsidRPr="00204977">
              <w:rPr>
                <w:rFonts w:ascii="Times New Roman" w:hAnsi="Times New Roman" w:cs="Times New Roman"/>
              </w:rPr>
              <w:t xml:space="preserve">Your sun shall no longer set, neither shall your moon be gathered in, for the Lord shall be to you for an everlasting light, </w:t>
            </w:r>
            <w:r w:rsidRPr="00DF4627">
              <w:rPr>
                <w:rFonts w:ascii="Times New Roman" w:hAnsi="Times New Roman" w:cs="Times New Roman"/>
                <w:b/>
                <w:highlight w:val="yellow"/>
              </w:rPr>
              <w:t>and the days of your mourning shall be completed.</w:t>
            </w:r>
          </w:p>
        </w:tc>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20. </w:t>
            </w:r>
            <w:r w:rsidR="00DF4627">
              <w:rPr>
                <w:rFonts w:ascii="Times New Roman" w:hAnsi="Times New Roman" w:cs="Times New Roman"/>
              </w:rPr>
              <w:t>Your kingdom will no more cease, nor y</w:t>
            </w:r>
            <w:r w:rsidR="001700D0" w:rsidRPr="001700D0">
              <w:rPr>
                <w:rFonts w:ascii="Times New Roman" w:hAnsi="Times New Roman" w:cs="Times New Roman"/>
              </w:rPr>
              <w:t>our g</w:t>
            </w:r>
            <w:r w:rsidR="00DF4627">
              <w:rPr>
                <w:rFonts w:ascii="Times New Roman" w:hAnsi="Times New Roman" w:cs="Times New Roman"/>
              </w:rPr>
              <w:t>lory pass away; for the LORD wi</w:t>
            </w:r>
            <w:r w:rsidR="001700D0" w:rsidRPr="001700D0">
              <w:rPr>
                <w:rFonts w:ascii="Times New Roman" w:hAnsi="Times New Roman" w:cs="Times New Roman"/>
              </w:rPr>
              <w:t>ll be your everlasting ligh</w:t>
            </w:r>
            <w:r w:rsidR="00DF4627">
              <w:rPr>
                <w:rFonts w:ascii="Times New Roman" w:hAnsi="Times New Roman" w:cs="Times New Roman"/>
              </w:rPr>
              <w:t xml:space="preserve">t, </w:t>
            </w:r>
            <w:r w:rsidR="00DF4627" w:rsidRPr="00DF4627">
              <w:rPr>
                <w:rFonts w:ascii="Times New Roman" w:hAnsi="Times New Roman" w:cs="Times New Roman"/>
                <w:b/>
                <w:highlight w:val="yellow"/>
              </w:rPr>
              <w:t>and your days of mourning wi</w:t>
            </w:r>
            <w:r w:rsidR="001700D0" w:rsidRPr="00DF4627">
              <w:rPr>
                <w:rFonts w:ascii="Times New Roman" w:hAnsi="Times New Roman" w:cs="Times New Roman"/>
                <w:b/>
                <w:highlight w:val="yellow"/>
              </w:rPr>
              <w:t>ll be ended.</w:t>
            </w:r>
          </w:p>
        </w:tc>
      </w:tr>
      <w:tr w:rsidR="00204977" w:rsidRPr="00B62CC6" w:rsidTr="00D27B18">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21. </w:t>
            </w:r>
            <w:r w:rsidRPr="00204977">
              <w:rPr>
                <w:rFonts w:ascii="Times New Roman" w:hAnsi="Times New Roman" w:cs="Times New Roman"/>
              </w:rPr>
              <w:t>And your people, all of them righteous, shall inherit the land forever, a scion of My planting, the work of My hands in which I will glory.</w:t>
            </w:r>
          </w:p>
        </w:tc>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21. </w:t>
            </w:r>
            <w:r w:rsidR="00DF4627">
              <w:rPr>
                <w:rFonts w:ascii="Times New Roman" w:hAnsi="Times New Roman" w:cs="Times New Roman"/>
              </w:rPr>
              <w:t>Your people will all be virtuous; they will possess the land forever, My pleasant plant, the work of M</w:t>
            </w:r>
            <w:r w:rsidR="001700D0" w:rsidRPr="001700D0">
              <w:rPr>
                <w:rFonts w:ascii="Times New Roman" w:hAnsi="Times New Roman" w:cs="Times New Roman"/>
              </w:rPr>
              <w:t>y might, that I might be glorified.</w:t>
            </w:r>
          </w:p>
        </w:tc>
      </w:tr>
      <w:tr w:rsidR="00204977" w:rsidRPr="00B62CC6" w:rsidTr="00D27B18">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22. </w:t>
            </w:r>
            <w:r w:rsidRPr="00204977">
              <w:rPr>
                <w:rFonts w:ascii="Times New Roman" w:hAnsi="Times New Roman" w:cs="Times New Roman"/>
              </w:rPr>
              <w:t>The smallest shall become a thousand and the least a mighty nation; I am the Lord, in its time I will hasten it.</w:t>
            </w:r>
            <w:r>
              <w:rPr>
                <w:rFonts w:ascii="Times New Roman" w:hAnsi="Times New Roman" w:cs="Times New Roman"/>
              </w:rPr>
              <w:t xml:space="preserve">  </w:t>
            </w:r>
            <w:r w:rsidRPr="00204977">
              <w:rPr>
                <w:rFonts w:ascii="Times New Roman" w:hAnsi="Times New Roman" w:cs="Times New Roman"/>
                <w:b/>
                <w:bCs/>
                <w:lang w:val="en-US"/>
              </w:rPr>
              <w:t>{S}</w:t>
            </w:r>
          </w:p>
        </w:tc>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22. </w:t>
            </w:r>
            <w:r w:rsidR="00DF4627">
              <w:rPr>
                <w:rFonts w:ascii="Times New Roman" w:hAnsi="Times New Roman" w:cs="Times New Roman"/>
              </w:rPr>
              <w:t>He that is small among them wi</w:t>
            </w:r>
            <w:r w:rsidR="001700D0" w:rsidRPr="001700D0">
              <w:rPr>
                <w:rFonts w:ascii="Times New Roman" w:hAnsi="Times New Roman" w:cs="Times New Roman"/>
              </w:rPr>
              <w:t>ll become a thousand, and he that is faint a strong people: I am the LORD; in its time I will bring it.</w:t>
            </w:r>
            <w:r>
              <w:rPr>
                <w:rFonts w:ascii="Times New Roman" w:hAnsi="Times New Roman" w:cs="Times New Roman"/>
              </w:rPr>
              <w:t xml:space="preserve">  </w:t>
            </w:r>
            <w:r w:rsidRPr="00204977">
              <w:rPr>
                <w:rFonts w:ascii="Times New Roman" w:hAnsi="Times New Roman" w:cs="Times New Roman"/>
                <w:b/>
                <w:bCs/>
                <w:lang w:val="en-US"/>
              </w:rPr>
              <w:t>{S}</w:t>
            </w:r>
          </w:p>
        </w:tc>
      </w:tr>
      <w:tr w:rsidR="00204977" w:rsidRPr="00B62CC6" w:rsidTr="00D27B18">
        <w:tc>
          <w:tcPr>
            <w:tcW w:w="5148" w:type="dxa"/>
          </w:tcPr>
          <w:p w:rsidR="00204977" w:rsidRDefault="00204977" w:rsidP="00DD3E6A">
            <w:pPr>
              <w:keepNext/>
              <w:widowControl w:val="0"/>
              <w:rPr>
                <w:rFonts w:ascii="Times New Roman" w:hAnsi="Times New Roman" w:cs="Times New Roman"/>
              </w:rPr>
            </w:pPr>
          </w:p>
        </w:tc>
        <w:tc>
          <w:tcPr>
            <w:tcW w:w="5148" w:type="dxa"/>
          </w:tcPr>
          <w:p w:rsidR="00204977" w:rsidRDefault="00204977" w:rsidP="00DD3E6A">
            <w:pPr>
              <w:keepNext/>
              <w:widowControl w:val="0"/>
              <w:rPr>
                <w:rFonts w:ascii="Times New Roman" w:hAnsi="Times New Roman" w:cs="Times New Roman"/>
              </w:rPr>
            </w:pPr>
          </w:p>
        </w:tc>
      </w:tr>
      <w:tr w:rsidR="00204977" w:rsidRPr="00B62CC6" w:rsidTr="00D27B18">
        <w:tc>
          <w:tcPr>
            <w:tcW w:w="5148" w:type="dxa"/>
          </w:tcPr>
          <w:p w:rsidR="00204977" w:rsidRPr="00B62CC6" w:rsidRDefault="00204977" w:rsidP="00DD3E6A">
            <w:pPr>
              <w:keepNext/>
              <w:widowControl w:val="0"/>
              <w:rPr>
                <w:rFonts w:ascii="Times New Roman" w:hAnsi="Times New Roman" w:cs="Times New Roman"/>
                <w:lang w:val="en-US"/>
              </w:rPr>
            </w:pPr>
            <w:r>
              <w:rPr>
                <w:rFonts w:ascii="Times New Roman" w:hAnsi="Times New Roman" w:cs="Times New Roman"/>
              </w:rPr>
              <w:t xml:space="preserve">1. </w:t>
            </w:r>
            <w:r w:rsidRPr="00204977">
              <w:rPr>
                <w:rFonts w:ascii="Times New Roman" w:hAnsi="Times New Roman" w:cs="Times New Roman"/>
                <w:lang w:val="en-US"/>
              </w:rPr>
              <w:t>The spirit of the Lord God was upon me, since the Lord anointed me to bring tidings to the humble, He sent me to bind up the broken-hearted, to declare freedom for the captives, and for the pr</w:t>
            </w:r>
            <w:r w:rsidR="008849FC">
              <w:rPr>
                <w:rFonts w:ascii="Times New Roman" w:hAnsi="Times New Roman" w:cs="Times New Roman"/>
                <w:lang w:val="en-US"/>
              </w:rPr>
              <w:t>isoners to free from captivity.</w:t>
            </w:r>
          </w:p>
        </w:tc>
        <w:tc>
          <w:tcPr>
            <w:tcW w:w="5148" w:type="dxa"/>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1. </w:t>
            </w:r>
            <w:r w:rsidR="00DF4627" w:rsidRPr="00DF4627">
              <w:rPr>
                <w:rFonts w:ascii="Times New Roman" w:hAnsi="Times New Roman" w:cs="Times New Roman"/>
              </w:rPr>
              <w:t>The prophet said, A spirit of prophecy before the LORD God is upon me, because the LORD has exalted me to anno</w:t>
            </w:r>
            <w:r w:rsidR="00A816DE">
              <w:rPr>
                <w:rFonts w:ascii="Times New Roman" w:hAnsi="Times New Roman" w:cs="Times New Roman"/>
              </w:rPr>
              <w:t>unce good tidings to the poor; H</w:t>
            </w:r>
            <w:r w:rsidR="00DF4627" w:rsidRPr="00DF4627">
              <w:rPr>
                <w:rFonts w:ascii="Times New Roman" w:hAnsi="Times New Roman" w:cs="Times New Roman"/>
              </w:rPr>
              <w:t>e has sent me to strengthen the broken</w:t>
            </w:r>
            <w:r w:rsidR="00A816DE">
              <w:rPr>
                <w:rFonts w:ascii="Times New Roman" w:hAnsi="Times New Roman" w:cs="Times New Roman"/>
              </w:rPr>
              <w:t>-</w:t>
            </w:r>
            <w:r w:rsidR="00DF4627" w:rsidRPr="00DF4627">
              <w:rPr>
                <w:rFonts w:ascii="Times New Roman" w:hAnsi="Times New Roman" w:cs="Times New Roman"/>
              </w:rPr>
              <w:t xml:space="preserve">hearted, to proclaim liberty to the captives, to those who are bound, Be revealed to light; </w:t>
            </w:r>
          </w:p>
        </w:tc>
      </w:tr>
      <w:tr w:rsidR="00204977" w:rsidRPr="00B62CC6" w:rsidTr="00D27B18">
        <w:tc>
          <w:tcPr>
            <w:tcW w:w="5148" w:type="dxa"/>
            <w:shd w:val="clear" w:color="auto" w:fill="FFFFFF" w:themeFill="background1"/>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2. </w:t>
            </w:r>
            <w:r w:rsidR="008849FC" w:rsidRPr="008849FC">
              <w:rPr>
                <w:rFonts w:ascii="Times New Roman" w:hAnsi="Times New Roman" w:cs="Times New Roman"/>
              </w:rPr>
              <w:t xml:space="preserve">To declare a year of acceptance for the Lord and a day of vengeance for our God, </w:t>
            </w:r>
            <w:r w:rsidR="008849FC" w:rsidRPr="00A816DE">
              <w:rPr>
                <w:rFonts w:ascii="Times New Roman" w:hAnsi="Times New Roman" w:cs="Times New Roman"/>
                <w:b/>
                <w:highlight w:val="yellow"/>
              </w:rPr>
              <w:t>to console all mourners.</w:t>
            </w:r>
          </w:p>
        </w:tc>
        <w:tc>
          <w:tcPr>
            <w:tcW w:w="5148" w:type="dxa"/>
            <w:shd w:val="clear" w:color="auto" w:fill="FFFFFF" w:themeFill="background1"/>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2. </w:t>
            </w:r>
            <w:r w:rsidR="00A816DE" w:rsidRPr="00A816DE">
              <w:rPr>
                <w:rFonts w:ascii="Times New Roman" w:hAnsi="Times New Roman" w:cs="Times New Roman"/>
              </w:rPr>
              <w:t xml:space="preserve">to proclaim the year of pleasure before the LORD, and the day of vengeance before our God; </w:t>
            </w:r>
            <w:r w:rsidR="00A816DE" w:rsidRPr="00A816DE">
              <w:rPr>
                <w:rFonts w:ascii="Times New Roman" w:hAnsi="Times New Roman" w:cs="Times New Roman"/>
                <w:b/>
                <w:highlight w:val="yellow"/>
              </w:rPr>
              <w:t>to comfort all those who mourn;</w:t>
            </w:r>
          </w:p>
        </w:tc>
      </w:tr>
      <w:tr w:rsidR="00204977" w:rsidRPr="00B62CC6" w:rsidTr="00D27B18">
        <w:tc>
          <w:tcPr>
            <w:tcW w:w="5148" w:type="dxa"/>
            <w:shd w:val="clear" w:color="auto" w:fill="FFFFFF" w:themeFill="background1"/>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3. </w:t>
            </w:r>
            <w:r w:rsidR="008849FC" w:rsidRPr="008849FC">
              <w:rPr>
                <w:rFonts w:ascii="Times New Roman" w:hAnsi="Times New Roman" w:cs="Times New Roman"/>
              </w:rPr>
              <w:t>To place for the mourners of Zion, to give them glory instead of ashes, oil of joy instead of mourning, a mantle of praise instead of a feeble spirit, and they shall be called the elms of righteousness, the planting of the Lord, with which to glory.</w:t>
            </w:r>
          </w:p>
        </w:tc>
        <w:tc>
          <w:tcPr>
            <w:tcW w:w="5148" w:type="dxa"/>
            <w:shd w:val="clear" w:color="auto" w:fill="FFFFFF" w:themeFill="background1"/>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3. </w:t>
            </w:r>
            <w:r w:rsidR="00DF4627" w:rsidRPr="00DF4627">
              <w:rPr>
                <w:rFonts w:ascii="Times New Roman" w:hAnsi="Times New Roman" w:cs="Times New Roman"/>
              </w:rPr>
              <w:t>to confuse those who mourn in Zion</w:t>
            </w:r>
            <w:r w:rsidR="00DF4627">
              <w:rPr>
                <w:rFonts w:ascii="Times New Roman" w:hAnsi="Times New Roman" w:cs="Times New Roman"/>
              </w:rPr>
              <w:t xml:space="preserve"> </w:t>
            </w:r>
            <w:r w:rsidR="00DF4627" w:rsidRPr="00DF4627">
              <w:rPr>
                <w:rFonts w:ascii="Times New Roman" w:hAnsi="Times New Roman" w:cs="Times New Roman"/>
              </w:rPr>
              <w:t>-</w:t>
            </w:r>
            <w:r w:rsidR="00DF4627">
              <w:rPr>
                <w:rFonts w:ascii="Times New Roman" w:hAnsi="Times New Roman" w:cs="Times New Roman"/>
              </w:rPr>
              <w:t xml:space="preserve"> </w:t>
            </w:r>
            <w:r w:rsidR="00DF4627" w:rsidRPr="00DF4627">
              <w:rPr>
                <w:rFonts w:ascii="Times New Roman" w:hAnsi="Times New Roman" w:cs="Times New Roman"/>
              </w:rPr>
              <w:t>to give them a diadem instead of ashes, oil of joy instead of mourning, a praising spirit instead of their spirit which was dejected; that they may call them true princes, the people of</w:t>
            </w:r>
            <w:r w:rsidR="00A816DE">
              <w:rPr>
                <w:rFonts w:ascii="Times New Roman" w:hAnsi="Times New Roman" w:cs="Times New Roman"/>
              </w:rPr>
              <w:t xml:space="preserve"> the LORD, that H</w:t>
            </w:r>
            <w:r w:rsidR="00DF4627" w:rsidRPr="00DF4627">
              <w:rPr>
                <w:rFonts w:ascii="Times New Roman" w:hAnsi="Times New Roman" w:cs="Times New Roman"/>
              </w:rPr>
              <w:t>e may be glorified.</w:t>
            </w:r>
          </w:p>
        </w:tc>
      </w:tr>
      <w:tr w:rsidR="00204977" w:rsidRPr="00B62CC6" w:rsidTr="008849F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4. </w:t>
            </w:r>
            <w:r w:rsidR="008849FC" w:rsidRPr="008849FC">
              <w:rPr>
                <w:rFonts w:ascii="Times New Roman" w:hAnsi="Times New Roman" w:cs="Times New Roman"/>
              </w:rPr>
              <w:t>And they shall build the ruins of old, the desolations of the first ones they shall erect; and they shall renew ruined cities, desolations of all generations.</w:t>
            </w:r>
          </w:p>
        </w:t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4. </w:t>
            </w:r>
            <w:r w:rsidR="00DF4627">
              <w:rPr>
                <w:rFonts w:ascii="Times New Roman" w:hAnsi="Times New Roman" w:cs="Times New Roman"/>
              </w:rPr>
              <w:t>They wi</w:t>
            </w:r>
            <w:r w:rsidR="00DF4627" w:rsidRPr="00DF4627">
              <w:rPr>
                <w:rFonts w:ascii="Times New Roman" w:hAnsi="Times New Roman" w:cs="Times New Roman"/>
              </w:rPr>
              <w:t xml:space="preserve">ll </w:t>
            </w:r>
            <w:r w:rsidR="00DF4627">
              <w:rPr>
                <w:rFonts w:ascii="Times New Roman" w:hAnsi="Times New Roman" w:cs="Times New Roman"/>
              </w:rPr>
              <w:t>build up ancient ruins, they wi</w:t>
            </w:r>
            <w:r w:rsidR="00DF4627" w:rsidRPr="00DF4627">
              <w:rPr>
                <w:rFonts w:ascii="Times New Roman" w:hAnsi="Times New Roman" w:cs="Times New Roman"/>
              </w:rPr>
              <w:t>ll raise up former devastati</w:t>
            </w:r>
            <w:r w:rsidR="00DF4627">
              <w:rPr>
                <w:rFonts w:ascii="Times New Roman" w:hAnsi="Times New Roman" w:cs="Times New Roman"/>
              </w:rPr>
              <w:t>ons; cities that were ruined wi</w:t>
            </w:r>
            <w:r w:rsidR="00DF4627" w:rsidRPr="00DF4627">
              <w:rPr>
                <w:rFonts w:ascii="Times New Roman" w:hAnsi="Times New Roman" w:cs="Times New Roman"/>
              </w:rPr>
              <w:t>ll be repaired, devastations of many generations.</w:t>
            </w:r>
          </w:p>
        </w:tc>
      </w:tr>
      <w:tr w:rsidR="00204977" w:rsidRPr="00B62CC6" w:rsidTr="008849F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5. </w:t>
            </w:r>
            <w:r w:rsidRPr="00204977">
              <w:rPr>
                <w:rFonts w:ascii="Times New Roman" w:hAnsi="Times New Roman" w:cs="Times New Roman"/>
              </w:rPr>
              <w:t>And strangers shall stand and pasture your sheep, and forei</w:t>
            </w:r>
            <w:r w:rsidR="008849FC">
              <w:rPr>
                <w:rFonts w:ascii="Times New Roman" w:hAnsi="Times New Roman" w:cs="Times New Roman"/>
              </w:rPr>
              <w:t>gners shall be your plough</w:t>
            </w:r>
            <w:r w:rsidRPr="00204977">
              <w:rPr>
                <w:rFonts w:ascii="Times New Roman" w:hAnsi="Times New Roman" w:cs="Times New Roman"/>
              </w:rPr>
              <w:t>men and your vinedressers.</w:t>
            </w:r>
          </w:p>
        </w:t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5. </w:t>
            </w:r>
            <w:r w:rsidR="00DF4627">
              <w:rPr>
                <w:rFonts w:ascii="Times New Roman" w:hAnsi="Times New Roman" w:cs="Times New Roman"/>
              </w:rPr>
              <w:t>Aliens wi</w:t>
            </w:r>
            <w:r w:rsidR="00DF4627" w:rsidRPr="00DF4627">
              <w:rPr>
                <w:rFonts w:ascii="Times New Roman" w:hAnsi="Times New Roman" w:cs="Times New Roman"/>
              </w:rPr>
              <w:t xml:space="preserve">ll stand and feed your </w:t>
            </w:r>
            <w:r w:rsidR="00DF4627">
              <w:rPr>
                <w:rFonts w:ascii="Times New Roman" w:hAnsi="Times New Roman" w:cs="Times New Roman"/>
              </w:rPr>
              <w:t>flocks, the sons of Gentiles wi</w:t>
            </w:r>
            <w:r w:rsidR="00DF4627" w:rsidRPr="00DF4627">
              <w:rPr>
                <w:rFonts w:ascii="Times New Roman" w:hAnsi="Times New Roman" w:cs="Times New Roman"/>
              </w:rPr>
              <w:t>ll be your plough men and vinedressers,</w:t>
            </w:r>
          </w:p>
        </w:tc>
      </w:tr>
      <w:tr w:rsidR="00204977" w:rsidRPr="00B62CC6" w:rsidTr="008849F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6. </w:t>
            </w:r>
            <w:r w:rsidRPr="00204977">
              <w:rPr>
                <w:rFonts w:ascii="Times New Roman" w:hAnsi="Times New Roman" w:cs="Times New Roman"/>
              </w:rPr>
              <w:t>And you shall be called the priests of the Lord; 'servants of our God' shall be said of you; the possessions of the nations you shall eat, and with their glory you shall succeed [them].</w:t>
            </w:r>
          </w:p>
        </w:t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6. </w:t>
            </w:r>
            <w:r w:rsidR="00DF4627">
              <w:rPr>
                <w:rFonts w:ascii="Times New Roman" w:hAnsi="Times New Roman" w:cs="Times New Roman"/>
              </w:rPr>
              <w:t>but you wi</w:t>
            </w:r>
            <w:r w:rsidR="00DF4627" w:rsidRPr="00DF4627">
              <w:rPr>
                <w:rFonts w:ascii="Times New Roman" w:hAnsi="Times New Roman" w:cs="Times New Roman"/>
              </w:rPr>
              <w:t xml:space="preserve">ll be called </w:t>
            </w:r>
            <w:r w:rsidR="00DF4627">
              <w:rPr>
                <w:rFonts w:ascii="Times New Roman" w:hAnsi="Times New Roman" w:cs="Times New Roman"/>
              </w:rPr>
              <w:t>the priests of the LORD, men wi</w:t>
            </w:r>
            <w:r w:rsidR="00DF4627" w:rsidRPr="00DF4627">
              <w:rPr>
                <w:rFonts w:ascii="Times New Roman" w:hAnsi="Times New Roman" w:cs="Times New Roman"/>
              </w:rPr>
              <w:t xml:space="preserve">ll speak of you as those who </w:t>
            </w:r>
            <w:r w:rsidR="00DF4627">
              <w:rPr>
                <w:rFonts w:ascii="Times New Roman" w:hAnsi="Times New Roman" w:cs="Times New Roman"/>
              </w:rPr>
              <w:t>minister before our God; you wi</w:t>
            </w:r>
            <w:r w:rsidR="00DF4627" w:rsidRPr="00DF4627">
              <w:rPr>
                <w:rFonts w:ascii="Times New Roman" w:hAnsi="Times New Roman" w:cs="Times New Roman"/>
              </w:rPr>
              <w:t>ll eat the possessions of the Gent</w:t>
            </w:r>
            <w:r w:rsidR="00DF4627">
              <w:rPr>
                <w:rFonts w:ascii="Times New Roman" w:hAnsi="Times New Roman" w:cs="Times New Roman"/>
              </w:rPr>
              <w:t>iles, and in their glory you wi</w:t>
            </w:r>
            <w:r w:rsidR="00DF4627" w:rsidRPr="00DF4627">
              <w:rPr>
                <w:rFonts w:ascii="Times New Roman" w:hAnsi="Times New Roman" w:cs="Times New Roman"/>
              </w:rPr>
              <w:t>ll be indulged.</w:t>
            </w:r>
          </w:p>
        </w:tc>
      </w:tr>
      <w:tr w:rsidR="00204977" w:rsidRPr="00B62CC6" w:rsidTr="008849F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t xml:space="preserve">7. </w:t>
            </w:r>
            <w:r w:rsidRPr="00204977">
              <w:rPr>
                <w:rFonts w:ascii="Times New Roman" w:hAnsi="Times New Roman" w:cs="Times New Roman"/>
              </w:rPr>
              <w:t xml:space="preserve">Instead of your shame, which was twofold, and your disgrace, which they would bemoan as their lot; therefore, in their land they shall inherit twofold; they </w:t>
            </w:r>
            <w:r w:rsidRPr="00204977">
              <w:rPr>
                <w:rFonts w:ascii="Times New Roman" w:hAnsi="Times New Roman" w:cs="Times New Roman"/>
              </w:rPr>
              <w:lastRenderedPageBreak/>
              <w:t>shall have everlasting joy.</w:t>
            </w:r>
          </w:p>
        </w:tc>
        <w:tc>
          <w:tcPr>
            <w:tcW w:w="5148" w:type="dxa"/>
            <w:shd w:val="clear" w:color="auto" w:fill="C4BC96" w:themeFill="background2" w:themeFillShade="BF"/>
          </w:tcPr>
          <w:p w:rsidR="00204977" w:rsidRPr="00B62CC6" w:rsidRDefault="00204977" w:rsidP="00DD3E6A">
            <w:pPr>
              <w:keepNext/>
              <w:widowControl w:val="0"/>
              <w:rPr>
                <w:rFonts w:ascii="Times New Roman" w:hAnsi="Times New Roman" w:cs="Times New Roman"/>
              </w:rPr>
            </w:pPr>
            <w:r>
              <w:rPr>
                <w:rFonts w:ascii="Times New Roman" w:hAnsi="Times New Roman" w:cs="Times New Roman"/>
              </w:rPr>
              <w:lastRenderedPageBreak/>
              <w:t xml:space="preserve">7. </w:t>
            </w:r>
            <w:r w:rsidR="00DF4627" w:rsidRPr="00DF4627">
              <w:rPr>
                <w:rFonts w:ascii="Times New Roman" w:hAnsi="Times New Roman" w:cs="Times New Roman"/>
              </w:rPr>
              <w:t xml:space="preserve">Instead of you being ashamed and confounded, two for one the benefits I promised you I will bring to you, and the Gentiles will be ashamed who were boasting in </w:t>
            </w:r>
            <w:r w:rsidR="00DF4627" w:rsidRPr="00DF4627">
              <w:rPr>
                <w:rFonts w:ascii="Times New Roman" w:hAnsi="Times New Roman" w:cs="Times New Roman"/>
              </w:rPr>
              <w:lastRenderedPageBreak/>
              <w:t xml:space="preserve">their lot; </w:t>
            </w:r>
            <w:r w:rsidR="00DF4627">
              <w:rPr>
                <w:rFonts w:ascii="Times New Roman" w:hAnsi="Times New Roman" w:cs="Times New Roman"/>
              </w:rPr>
              <w:t>therefore in their land they wi</w:t>
            </w:r>
            <w:r w:rsidR="00DF4627" w:rsidRPr="00DF4627">
              <w:rPr>
                <w:rFonts w:ascii="Times New Roman" w:hAnsi="Times New Roman" w:cs="Times New Roman"/>
              </w:rPr>
              <w:t>ll</w:t>
            </w:r>
            <w:r w:rsidR="00DF4627">
              <w:rPr>
                <w:rFonts w:ascii="Times New Roman" w:hAnsi="Times New Roman" w:cs="Times New Roman"/>
              </w:rPr>
              <w:t xml:space="preserve"> possess two for one: theirs wi</w:t>
            </w:r>
            <w:r w:rsidR="00DF4627" w:rsidRPr="00DF4627">
              <w:rPr>
                <w:rFonts w:ascii="Times New Roman" w:hAnsi="Times New Roman" w:cs="Times New Roman"/>
              </w:rPr>
              <w:t>ll be everlasting joy.</w:t>
            </w:r>
          </w:p>
        </w:tc>
      </w:tr>
      <w:tr w:rsidR="00204977" w:rsidRPr="00B62CC6" w:rsidTr="008849FC">
        <w:tc>
          <w:tcPr>
            <w:tcW w:w="5148" w:type="dxa"/>
            <w:shd w:val="clear" w:color="auto" w:fill="C4BC96" w:themeFill="background2" w:themeFillShade="BF"/>
          </w:tcPr>
          <w:p w:rsidR="00204977" w:rsidRDefault="00204977" w:rsidP="00DD3E6A">
            <w:pPr>
              <w:keepNext/>
              <w:widowControl w:val="0"/>
              <w:rPr>
                <w:rFonts w:ascii="Times New Roman" w:hAnsi="Times New Roman" w:cs="Times New Roman"/>
              </w:rPr>
            </w:pPr>
            <w:r>
              <w:rPr>
                <w:rFonts w:ascii="Times New Roman" w:hAnsi="Times New Roman" w:cs="Times New Roman"/>
              </w:rPr>
              <w:lastRenderedPageBreak/>
              <w:t xml:space="preserve">8. </w:t>
            </w:r>
            <w:r w:rsidRPr="00204977">
              <w:rPr>
                <w:rFonts w:ascii="Times New Roman" w:hAnsi="Times New Roman" w:cs="Times New Roman"/>
              </w:rPr>
              <w:t>For I am the Lord, Who loves justice, hates robbery in a burnt offering; and I gave their wage in truth, and an everlasting covenant I will make for them.</w:t>
            </w:r>
          </w:p>
        </w:tc>
        <w:tc>
          <w:tcPr>
            <w:tcW w:w="5148" w:type="dxa"/>
            <w:shd w:val="clear" w:color="auto" w:fill="C4BC96" w:themeFill="background2" w:themeFillShade="BF"/>
          </w:tcPr>
          <w:p w:rsidR="00204977" w:rsidRDefault="00204977" w:rsidP="00DD3E6A">
            <w:pPr>
              <w:keepNext/>
              <w:widowControl w:val="0"/>
              <w:rPr>
                <w:rFonts w:ascii="Times New Roman" w:hAnsi="Times New Roman" w:cs="Times New Roman"/>
              </w:rPr>
            </w:pPr>
            <w:r>
              <w:rPr>
                <w:rFonts w:ascii="Times New Roman" w:hAnsi="Times New Roman" w:cs="Times New Roman"/>
              </w:rPr>
              <w:t xml:space="preserve">8. </w:t>
            </w:r>
            <w:r w:rsidR="00DF4627" w:rsidRPr="00DF4627">
              <w:rPr>
                <w:rFonts w:ascii="Times New Roman" w:hAnsi="Times New Roman" w:cs="Times New Roman"/>
              </w:rPr>
              <w:t xml:space="preserve">For I the LORD </w:t>
            </w:r>
            <w:r w:rsidR="00DF4627">
              <w:rPr>
                <w:rFonts w:ascii="Times New Roman" w:hAnsi="Times New Roman" w:cs="Times New Roman"/>
              </w:rPr>
              <w:t>love judgment, despised before M</w:t>
            </w:r>
            <w:r w:rsidR="00DF4627" w:rsidRPr="00DF4627">
              <w:rPr>
                <w:rFonts w:ascii="Times New Roman" w:hAnsi="Times New Roman" w:cs="Times New Roman"/>
              </w:rPr>
              <w:t>e are deceit and oppression: I will in truth give them a reward of their deeds, and I will make an eternal covenant with them.</w:t>
            </w:r>
          </w:p>
        </w:tc>
      </w:tr>
      <w:tr w:rsidR="00204977" w:rsidRPr="00B62CC6" w:rsidTr="00D27B18">
        <w:tc>
          <w:tcPr>
            <w:tcW w:w="5148" w:type="dxa"/>
          </w:tcPr>
          <w:p w:rsidR="00204977" w:rsidRDefault="00204977" w:rsidP="00DD3E6A">
            <w:pPr>
              <w:keepNext/>
              <w:widowControl w:val="0"/>
              <w:rPr>
                <w:rFonts w:ascii="Times New Roman" w:hAnsi="Times New Roman" w:cs="Times New Roman"/>
              </w:rPr>
            </w:pPr>
            <w:r>
              <w:rPr>
                <w:rFonts w:ascii="Times New Roman" w:hAnsi="Times New Roman" w:cs="Times New Roman"/>
              </w:rPr>
              <w:t xml:space="preserve">9. </w:t>
            </w:r>
            <w:r w:rsidRPr="00204977">
              <w:rPr>
                <w:rFonts w:ascii="Times New Roman" w:hAnsi="Times New Roman" w:cs="Times New Roman"/>
              </w:rPr>
              <w:t xml:space="preserve">And their seed shall be known among the nations, and their offspring among the peoples; all who see them shall recognize them that they are seed that the Lord blessed. </w:t>
            </w:r>
            <w:r>
              <w:rPr>
                <w:rFonts w:ascii="Times New Roman" w:hAnsi="Times New Roman" w:cs="Times New Roman"/>
              </w:rPr>
              <w:t xml:space="preserve">  </w:t>
            </w:r>
            <w:r w:rsidRPr="00204977">
              <w:rPr>
                <w:rFonts w:ascii="Times New Roman" w:hAnsi="Times New Roman" w:cs="Times New Roman"/>
                <w:b/>
                <w:bCs/>
                <w:lang w:val="en-US"/>
              </w:rPr>
              <w:t>{P}</w:t>
            </w:r>
          </w:p>
        </w:tc>
        <w:tc>
          <w:tcPr>
            <w:tcW w:w="5148" w:type="dxa"/>
          </w:tcPr>
          <w:p w:rsidR="00204977" w:rsidRDefault="00204977" w:rsidP="00DD3E6A">
            <w:pPr>
              <w:keepNext/>
              <w:widowControl w:val="0"/>
              <w:rPr>
                <w:rFonts w:ascii="Times New Roman" w:hAnsi="Times New Roman" w:cs="Times New Roman"/>
              </w:rPr>
            </w:pPr>
            <w:r>
              <w:rPr>
                <w:rFonts w:ascii="Times New Roman" w:hAnsi="Times New Roman" w:cs="Times New Roman"/>
              </w:rPr>
              <w:t xml:space="preserve">9. </w:t>
            </w:r>
            <w:r w:rsidR="00DF4627">
              <w:rPr>
                <w:rFonts w:ascii="Times New Roman" w:hAnsi="Times New Roman" w:cs="Times New Roman"/>
              </w:rPr>
              <w:t>Their sons wi</w:t>
            </w:r>
            <w:r w:rsidR="00DF4627" w:rsidRPr="00DF4627">
              <w:rPr>
                <w:rFonts w:ascii="Times New Roman" w:hAnsi="Times New Roman" w:cs="Times New Roman"/>
              </w:rPr>
              <w:t xml:space="preserve">ll be exalted among the Gentiles, and their sons' sons in the midst of the kingdoms; all who see them will acknowledge them, that they are the seed whom the LORD has blessed. </w:t>
            </w:r>
            <w:r>
              <w:rPr>
                <w:rFonts w:ascii="Times New Roman" w:hAnsi="Times New Roman" w:cs="Times New Roman"/>
              </w:rPr>
              <w:t xml:space="preserve">  </w:t>
            </w:r>
            <w:r w:rsidRPr="00204977">
              <w:rPr>
                <w:rFonts w:ascii="Times New Roman" w:hAnsi="Times New Roman" w:cs="Times New Roman"/>
                <w:b/>
                <w:bCs/>
                <w:lang w:val="en-US"/>
              </w:rPr>
              <w:t>{P}</w:t>
            </w:r>
          </w:p>
        </w:tc>
      </w:tr>
      <w:tr w:rsidR="00204977" w:rsidRPr="00B62CC6" w:rsidTr="00D27B18">
        <w:tc>
          <w:tcPr>
            <w:tcW w:w="5148" w:type="dxa"/>
          </w:tcPr>
          <w:p w:rsidR="00204977" w:rsidRDefault="00204977" w:rsidP="00DD3E6A">
            <w:pPr>
              <w:keepNext/>
              <w:widowControl w:val="0"/>
              <w:rPr>
                <w:rFonts w:ascii="Times New Roman" w:hAnsi="Times New Roman" w:cs="Times New Roman"/>
              </w:rPr>
            </w:pPr>
          </w:p>
        </w:tc>
        <w:tc>
          <w:tcPr>
            <w:tcW w:w="5148" w:type="dxa"/>
          </w:tcPr>
          <w:p w:rsidR="00204977" w:rsidRPr="00B62CC6" w:rsidRDefault="00204977" w:rsidP="00DD3E6A">
            <w:pPr>
              <w:keepNext/>
              <w:widowControl w:val="0"/>
              <w:rPr>
                <w:rFonts w:ascii="Times New Roman" w:hAnsi="Times New Roman" w:cs="Times New Roman"/>
              </w:rPr>
            </w:pPr>
          </w:p>
        </w:tc>
      </w:tr>
    </w:tbl>
    <w:p w:rsidR="00B62CC6" w:rsidRPr="00B62CC6" w:rsidRDefault="00B62CC6" w:rsidP="00DD3E6A">
      <w:pPr>
        <w:keepNext/>
        <w:widowControl w:val="0"/>
        <w:spacing w:after="0" w:line="240" w:lineRule="auto"/>
        <w:jc w:val="both"/>
        <w:rPr>
          <w:rFonts w:ascii="Times New Roman" w:hAnsi="Times New Roman" w:cs="Times New Roman"/>
        </w:rPr>
      </w:pPr>
    </w:p>
    <w:p w:rsidR="00B62CC6" w:rsidRPr="00B62CC6" w:rsidRDefault="00B62CC6" w:rsidP="00DD3E6A">
      <w:pPr>
        <w:keepNext/>
        <w:widowControl w:val="0"/>
        <w:spacing w:after="0" w:line="240" w:lineRule="auto"/>
        <w:jc w:val="both"/>
        <w:rPr>
          <w:rFonts w:ascii="Times New Roman" w:hAnsi="Times New Roman" w:cs="Times New Roman"/>
        </w:rPr>
      </w:pPr>
      <w:r w:rsidRPr="00B62CC6">
        <w:rPr>
          <w:rFonts w:ascii="Century Schoolbook" w:eastAsia="Calibri" w:hAnsi="Century Schoolbook" w:cs="Times New Roman"/>
          <w:b/>
          <w:sz w:val="28"/>
          <w:szCs w:val="28"/>
          <w:lang w:val="en-AU"/>
        </w:rPr>
        <w:t>Rashi’s Commentary on Yeshayahu (Isaiah)</w:t>
      </w:r>
      <w:r w:rsidR="008849FC">
        <w:rPr>
          <w:rFonts w:ascii="Century Schoolbook" w:eastAsia="Calibri" w:hAnsi="Century Schoolbook" w:cs="Times New Roman"/>
          <w:b/>
          <w:sz w:val="28"/>
          <w:szCs w:val="28"/>
          <w:lang w:val="en-AU"/>
        </w:rPr>
        <w:t xml:space="preserve"> </w:t>
      </w:r>
      <w:r w:rsidR="008849FC" w:rsidRPr="008849FC">
        <w:rPr>
          <w:rFonts w:ascii="Century Schoolbook" w:eastAsia="Calibri" w:hAnsi="Century Schoolbook" w:cs="Times New Roman"/>
          <w:b/>
          <w:sz w:val="28"/>
          <w:szCs w:val="28"/>
          <w:lang w:val="en-AU"/>
        </w:rPr>
        <w:t>60:17 – 61:3, 9</w:t>
      </w:r>
    </w:p>
    <w:p w:rsidR="00B62CC6" w:rsidRPr="00C94D72" w:rsidRDefault="00B62CC6" w:rsidP="00DD3E6A">
      <w:pPr>
        <w:keepNext/>
        <w:widowControl w:val="0"/>
        <w:spacing w:after="0" w:line="240" w:lineRule="auto"/>
        <w:jc w:val="both"/>
        <w:rPr>
          <w:rFonts w:ascii="Times New Roman" w:hAnsi="Times New Roman" w:cs="Times New Roman"/>
        </w:rPr>
      </w:pP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r w:rsidRPr="008849FC">
        <w:rPr>
          <w:rFonts w:ascii="Times New Roman" w:hAnsi="Times New Roman" w:cs="Times New Roman"/>
          <w:b/>
          <w:color w:val="000000"/>
        </w:rPr>
        <w:t>16</w:t>
      </w:r>
      <w:r w:rsidRPr="008849FC">
        <w:rPr>
          <w:rFonts w:ascii="Times New Roman" w:hAnsi="Times New Roman" w:cs="Times New Roman"/>
          <w:color w:val="000000"/>
        </w:rPr>
        <w:t xml:space="preserve"> </w:t>
      </w:r>
      <w:r w:rsidRPr="008849FC">
        <w:rPr>
          <w:rFonts w:ascii="Times New Roman" w:hAnsi="Times New Roman" w:cs="Times New Roman"/>
          <w:b/>
          <w:color w:val="000000"/>
        </w:rPr>
        <w:t>and the breast of kings</w:t>
      </w:r>
      <w:r w:rsidRPr="008849FC">
        <w:rPr>
          <w:rFonts w:ascii="Times New Roman" w:hAnsi="Times New Roman" w:cs="Times New Roman"/>
          <w:color w:val="000000"/>
        </w:rPr>
        <w:t xml:space="preserve"> Heb. </w:t>
      </w:r>
      <w:r w:rsidRPr="008849FC">
        <w:rPr>
          <w:rFonts w:ascii="Times New Roman" w:hAnsi="Times New Roman" w:cs="Times New Roman"/>
          <w:color w:val="000000"/>
          <w:rtl/>
          <w:lang w:bidi="he-IL"/>
        </w:rPr>
        <w:t>וְשֽׁד</w:t>
      </w:r>
      <w:r w:rsidRPr="008849FC">
        <w:rPr>
          <w:rFonts w:ascii="Times New Roman" w:hAnsi="Times New Roman" w:cs="Times New Roman"/>
          <w:color w:val="000000"/>
        </w:rPr>
        <w:t xml:space="preserve">, an expression of breasts </w:t>
      </w:r>
      <w:r w:rsidRPr="008849FC">
        <w:rPr>
          <w:rFonts w:ascii="Times New Roman" w:hAnsi="Times New Roman" w:cs="Times New Roman"/>
          <w:color w:val="000000"/>
          <w:rtl/>
          <w:lang w:bidi="he-IL"/>
        </w:rPr>
        <w:t>(שָׁדַיִם)</w:t>
      </w:r>
      <w:r w:rsidRPr="008849FC">
        <w:rPr>
          <w:rFonts w:ascii="Times New Roman" w:hAnsi="Times New Roman" w:cs="Times New Roman"/>
          <w:color w:val="000000"/>
        </w:rPr>
        <w:t xml:space="preserve"> and ‘you shall suck’ proves it. </w:t>
      </w: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r w:rsidRPr="008849FC">
        <w:rPr>
          <w:rFonts w:ascii="Times New Roman" w:hAnsi="Times New Roman" w:cs="Times New Roman"/>
          <w:b/>
          <w:color w:val="000000"/>
        </w:rPr>
        <w:t>17</w:t>
      </w:r>
      <w:r w:rsidRPr="008849FC">
        <w:rPr>
          <w:rFonts w:ascii="Times New Roman" w:hAnsi="Times New Roman" w:cs="Times New Roman"/>
          <w:color w:val="000000"/>
        </w:rPr>
        <w:t xml:space="preserve"> </w:t>
      </w:r>
      <w:r w:rsidRPr="008849FC">
        <w:rPr>
          <w:rFonts w:ascii="Times New Roman" w:hAnsi="Times New Roman" w:cs="Times New Roman"/>
          <w:b/>
          <w:color w:val="000000"/>
        </w:rPr>
        <w:t>Instead of the copper</w:t>
      </w:r>
      <w:r w:rsidRPr="008849FC">
        <w:rPr>
          <w:rFonts w:ascii="Times New Roman" w:hAnsi="Times New Roman" w:cs="Times New Roman"/>
          <w:color w:val="000000"/>
        </w:rPr>
        <w:t xml:space="preserve"> that they took from you. </w:t>
      </w: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r w:rsidRPr="008849FC">
        <w:rPr>
          <w:rFonts w:ascii="Times New Roman" w:hAnsi="Times New Roman" w:cs="Times New Roman"/>
          <w:b/>
          <w:color w:val="000000"/>
        </w:rPr>
        <w:t>and I will make your officers peace</w:t>
      </w:r>
      <w:r w:rsidRPr="008849FC">
        <w:rPr>
          <w:rFonts w:ascii="Times New Roman" w:hAnsi="Times New Roman" w:cs="Times New Roman"/>
          <w:color w:val="000000"/>
        </w:rPr>
        <w:t xml:space="preserve"> [Jonathan renders:] And I will make your officers peace and your rulers with righteousness. </w:t>
      </w:r>
      <w:r w:rsidRPr="0071366B">
        <w:rPr>
          <w:rFonts w:ascii="Times New Roman" w:hAnsi="Times New Roman" w:cs="Times New Roman"/>
          <w:b/>
          <w:color w:val="000000"/>
          <w:sz w:val="28"/>
          <w:szCs w:val="28"/>
          <w:highlight w:val="yellow"/>
          <w:rtl/>
          <w:lang w:bidi="he-IL"/>
        </w:rPr>
        <w:t>פְקֻדָּתֵךְ</w:t>
      </w:r>
      <w:r w:rsidRPr="0071366B">
        <w:rPr>
          <w:rFonts w:ascii="Times New Roman" w:hAnsi="Times New Roman" w:cs="Times New Roman"/>
          <w:b/>
          <w:color w:val="000000"/>
          <w:highlight w:val="yellow"/>
        </w:rPr>
        <w:t xml:space="preserve"> </w:t>
      </w:r>
      <w:r w:rsidR="0071366B" w:rsidRPr="0071366B">
        <w:rPr>
          <w:rFonts w:ascii="Times New Roman" w:hAnsi="Times New Roman" w:cs="Times New Roman"/>
          <w:b/>
          <w:color w:val="000000"/>
          <w:highlight w:val="yellow"/>
        </w:rPr>
        <w:t xml:space="preserve">– P’qudatekh - </w:t>
      </w:r>
      <w:r w:rsidRPr="0071366B">
        <w:rPr>
          <w:rFonts w:ascii="Times New Roman" w:hAnsi="Times New Roman" w:cs="Times New Roman"/>
          <w:b/>
          <w:color w:val="000000"/>
          <w:highlight w:val="yellow"/>
        </w:rPr>
        <w:t>Your appointed officers.</w:t>
      </w:r>
      <w:r w:rsidRPr="008849FC">
        <w:rPr>
          <w:rFonts w:ascii="Times New Roman" w:hAnsi="Times New Roman" w:cs="Times New Roman"/>
          <w:color w:val="000000"/>
        </w:rPr>
        <w:t xml:space="preserve"> Our Rabbis stated: The officers who came upon you in your exile and the rulers who pressed you will be counted for you as peace and charity (Baba Bathra 9a). [That is, the money they have exacted from you will be counted as charity.] </w:t>
      </w: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r w:rsidRPr="008849FC">
        <w:rPr>
          <w:rFonts w:ascii="Times New Roman" w:hAnsi="Times New Roman" w:cs="Times New Roman"/>
          <w:b/>
          <w:color w:val="000000"/>
        </w:rPr>
        <w:t>19</w:t>
      </w:r>
      <w:r w:rsidRPr="008849FC">
        <w:rPr>
          <w:rFonts w:ascii="Times New Roman" w:hAnsi="Times New Roman" w:cs="Times New Roman"/>
          <w:color w:val="000000"/>
        </w:rPr>
        <w:t xml:space="preserve"> </w:t>
      </w:r>
      <w:r w:rsidRPr="008849FC">
        <w:rPr>
          <w:rFonts w:ascii="Times New Roman" w:hAnsi="Times New Roman" w:cs="Times New Roman"/>
          <w:b/>
          <w:color w:val="000000"/>
        </w:rPr>
        <w:t>You shall no longer have</w:t>
      </w:r>
      <w:r w:rsidRPr="008849FC">
        <w:rPr>
          <w:rFonts w:ascii="Times New Roman" w:hAnsi="Times New Roman" w:cs="Times New Roman"/>
          <w:color w:val="000000"/>
        </w:rPr>
        <w:t xml:space="preserve"> You shall not require the light of the sun. </w:t>
      </w: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r w:rsidRPr="008849FC">
        <w:rPr>
          <w:rFonts w:ascii="Times New Roman" w:hAnsi="Times New Roman" w:cs="Times New Roman"/>
          <w:b/>
          <w:color w:val="000000"/>
        </w:rPr>
        <w:t>20</w:t>
      </w:r>
      <w:r w:rsidRPr="008849FC">
        <w:rPr>
          <w:rFonts w:ascii="Times New Roman" w:hAnsi="Times New Roman" w:cs="Times New Roman"/>
          <w:color w:val="000000"/>
        </w:rPr>
        <w:t xml:space="preserve"> </w:t>
      </w:r>
      <w:r w:rsidRPr="008849FC">
        <w:rPr>
          <w:rFonts w:ascii="Times New Roman" w:hAnsi="Times New Roman" w:cs="Times New Roman"/>
          <w:b/>
          <w:color w:val="000000"/>
        </w:rPr>
        <w:t>neither...be gathered in</w:t>
      </w:r>
      <w:r w:rsidRPr="008849FC">
        <w:rPr>
          <w:rFonts w:ascii="Times New Roman" w:hAnsi="Times New Roman" w:cs="Times New Roman"/>
          <w:color w:val="000000"/>
        </w:rPr>
        <w:t xml:space="preserve"> Heb. </w:t>
      </w:r>
      <w:r w:rsidRPr="008849FC">
        <w:rPr>
          <w:rFonts w:ascii="Times New Roman" w:hAnsi="Times New Roman" w:cs="Times New Roman"/>
          <w:color w:val="000000"/>
          <w:rtl/>
          <w:lang w:bidi="he-IL"/>
        </w:rPr>
        <w:t>יֵאָסֵף</w:t>
      </w:r>
      <w:r w:rsidRPr="008849FC">
        <w:rPr>
          <w:rFonts w:ascii="Times New Roman" w:hAnsi="Times New Roman" w:cs="Times New Roman"/>
          <w:color w:val="000000"/>
        </w:rPr>
        <w:t xml:space="preserve">, an expression similar to (Joel 2:10) “gathered in </w:t>
      </w:r>
      <w:r w:rsidRPr="008849FC">
        <w:rPr>
          <w:rFonts w:ascii="Times New Roman" w:hAnsi="Times New Roman" w:cs="Times New Roman"/>
          <w:color w:val="000000"/>
          <w:rtl/>
          <w:lang w:bidi="he-IL"/>
        </w:rPr>
        <w:t>(אָסְפוּ)</w:t>
      </w:r>
      <w:r w:rsidRPr="008849FC">
        <w:rPr>
          <w:rFonts w:ascii="Times New Roman" w:hAnsi="Times New Roman" w:cs="Times New Roman"/>
          <w:color w:val="000000"/>
        </w:rPr>
        <w:t xml:space="preserve"> their brightness.” Gathered in their light. </w:t>
      </w: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r w:rsidRPr="008849FC">
        <w:rPr>
          <w:rFonts w:ascii="Times New Roman" w:hAnsi="Times New Roman" w:cs="Times New Roman"/>
          <w:b/>
          <w:color w:val="000000"/>
        </w:rPr>
        <w:t>21</w:t>
      </w:r>
      <w:r w:rsidRPr="008849FC">
        <w:rPr>
          <w:rFonts w:ascii="Times New Roman" w:hAnsi="Times New Roman" w:cs="Times New Roman"/>
          <w:color w:val="000000"/>
        </w:rPr>
        <w:t xml:space="preserve"> </w:t>
      </w:r>
      <w:r w:rsidRPr="008849FC">
        <w:rPr>
          <w:rFonts w:ascii="Times New Roman" w:hAnsi="Times New Roman" w:cs="Times New Roman"/>
          <w:b/>
          <w:color w:val="000000"/>
        </w:rPr>
        <w:t>in which I will glory</w:t>
      </w:r>
      <w:r w:rsidRPr="008849FC">
        <w:rPr>
          <w:rFonts w:ascii="Times New Roman" w:hAnsi="Times New Roman" w:cs="Times New Roman"/>
          <w:color w:val="000000"/>
        </w:rPr>
        <w:t xml:space="preserve"> That I will glory with them. Pourvanter in French. </w:t>
      </w:r>
    </w:p>
    <w:p w:rsidR="008849FC" w:rsidRPr="008849FC" w:rsidRDefault="008849FC" w:rsidP="00DD3E6A">
      <w:pPr>
        <w:keepNext/>
        <w:widowControl w:val="0"/>
        <w:autoSpaceDE w:val="0"/>
        <w:autoSpaceDN w:val="0"/>
        <w:adjustRightInd w:val="0"/>
        <w:spacing w:after="0" w:line="240" w:lineRule="auto"/>
        <w:jc w:val="both"/>
        <w:rPr>
          <w:rFonts w:ascii="Times New Roman" w:hAnsi="Times New Roman" w:cs="Times New Roman"/>
        </w:rPr>
      </w:pPr>
    </w:p>
    <w:p w:rsidR="00E668F4" w:rsidRPr="008849FC" w:rsidRDefault="008849FC" w:rsidP="00DD3E6A">
      <w:pPr>
        <w:keepNext/>
        <w:widowControl w:val="0"/>
        <w:spacing w:after="0" w:line="240" w:lineRule="auto"/>
        <w:jc w:val="both"/>
        <w:rPr>
          <w:rFonts w:ascii="Times New Roman" w:hAnsi="Times New Roman" w:cs="Times New Roman"/>
        </w:rPr>
      </w:pPr>
      <w:r w:rsidRPr="008849FC">
        <w:rPr>
          <w:rFonts w:ascii="Times New Roman" w:hAnsi="Times New Roman" w:cs="Times New Roman"/>
          <w:b/>
          <w:color w:val="000000"/>
        </w:rPr>
        <w:t>22</w:t>
      </w:r>
      <w:r w:rsidRPr="008849FC">
        <w:rPr>
          <w:rFonts w:ascii="Times New Roman" w:hAnsi="Times New Roman" w:cs="Times New Roman"/>
          <w:color w:val="000000"/>
        </w:rPr>
        <w:t xml:space="preserve"> </w:t>
      </w:r>
      <w:r w:rsidRPr="008849FC">
        <w:rPr>
          <w:rFonts w:ascii="Times New Roman" w:hAnsi="Times New Roman" w:cs="Times New Roman"/>
          <w:b/>
          <w:color w:val="000000"/>
        </w:rPr>
        <w:t>in its time I will hasten it</w:t>
      </w:r>
      <w:r w:rsidRPr="008849FC">
        <w:rPr>
          <w:rFonts w:ascii="Times New Roman" w:hAnsi="Times New Roman" w:cs="Times New Roman"/>
          <w:color w:val="000000"/>
        </w:rPr>
        <w:t xml:space="preserve"> If they are worthy, I will hasten it; if they are not worthy, it will be in its time.</w:t>
      </w:r>
    </w:p>
    <w:p w:rsid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Chapter 61</w:t>
      </w:r>
      <w:r w:rsidRPr="0071366B">
        <w:rPr>
          <w:rFonts w:ascii="Times New Roman" w:hAnsi="Times New Roman" w:cs="Times New Roman"/>
        </w:rPr>
        <w:t xml:space="preserve">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1</w:t>
      </w:r>
      <w:r w:rsidRPr="0071366B">
        <w:rPr>
          <w:rFonts w:ascii="Times New Roman" w:hAnsi="Times New Roman" w:cs="Times New Roman"/>
        </w:rPr>
        <w:t xml:space="preserve"> </w:t>
      </w:r>
      <w:r w:rsidRPr="0071366B">
        <w:rPr>
          <w:rFonts w:ascii="Times New Roman" w:hAnsi="Times New Roman" w:cs="Times New Roman"/>
          <w:b/>
        </w:rPr>
        <w:t>since the Lord anointed me</w:t>
      </w:r>
      <w:r w:rsidRPr="0071366B">
        <w:rPr>
          <w:rFonts w:ascii="Times New Roman" w:hAnsi="Times New Roman" w:cs="Times New Roman"/>
        </w:rPr>
        <w:t xml:space="preserve"> This anointing is nothing but an expression of nobility and greatness.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to declare freedom for the captives</w:t>
      </w:r>
      <w:r w:rsidRPr="0071366B">
        <w:rPr>
          <w:rFonts w:ascii="Times New Roman" w:hAnsi="Times New Roman" w:cs="Times New Roman"/>
        </w:rPr>
        <w:t xml:space="preserve"> That is to say, to bring them the tidings of the redemption.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to free from captivity</w:t>
      </w:r>
      <w:r w:rsidRPr="0071366B">
        <w:rPr>
          <w:rFonts w:ascii="Times New Roman" w:hAnsi="Times New Roman" w:cs="Times New Roman"/>
        </w:rPr>
        <w:t xml:space="preserve"> Heb. </w:t>
      </w:r>
      <w:r w:rsidRPr="0071366B">
        <w:rPr>
          <w:rFonts w:ascii="Times New Roman" w:hAnsi="Times New Roman" w:cs="Times New Roman"/>
          <w:rtl/>
          <w:lang w:bidi="he-IL"/>
        </w:rPr>
        <w:t>פְּקַח קוֹחַ</w:t>
      </w:r>
      <w:r w:rsidRPr="0071366B">
        <w:rPr>
          <w:rFonts w:ascii="Times New Roman" w:hAnsi="Times New Roman" w:cs="Times New Roman"/>
        </w:rPr>
        <w:t xml:space="preserve">. Open their imprisonment and their captivity and release them.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2</w:t>
      </w:r>
      <w:r w:rsidRPr="0071366B">
        <w:rPr>
          <w:rFonts w:ascii="Times New Roman" w:hAnsi="Times New Roman" w:cs="Times New Roman"/>
        </w:rPr>
        <w:t xml:space="preserve"> </w:t>
      </w:r>
      <w:r w:rsidRPr="0071366B">
        <w:rPr>
          <w:rFonts w:ascii="Times New Roman" w:hAnsi="Times New Roman" w:cs="Times New Roman"/>
          <w:b/>
        </w:rPr>
        <w:t>a year of acceptance</w:t>
      </w:r>
      <w:r w:rsidRPr="0071366B">
        <w:rPr>
          <w:rFonts w:ascii="Times New Roman" w:hAnsi="Times New Roman" w:cs="Times New Roman"/>
        </w:rPr>
        <w:t xml:space="preserve"> A year of appeasement and good will.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3</w:t>
      </w:r>
      <w:r w:rsidRPr="0071366B">
        <w:rPr>
          <w:rFonts w:ascii="Times New Roman" w:hAnsi="Times New Roman" w:cs="Times New Roman"/>
        </w:rPr>
        <w:t xml:space="preserve"> </w:t>
      </w:r>
      <w:r w:rsidRPr="0071366B">
        <w:rPr>
          <w:rFonts w:ascii="Times New Roman" w:hAnsi="Times New Roman" w:cs="Times New Roman"/>
          <w:b/>
        </w:rPr>
        <w:t>the elms of righteousness</w:t>
      </w:r>
      <w:r w:rsidRPr="0071366B">
        <w:rPr>
          <w:rFonts w:ascii="Times New Roman" w:hAnsi="Times New Roman" w:cs="Times New Roman"/>
        </w:rPr>
        <w:t xml:space="preserve"> Heb. </w:t>
      </w:r>
      <w:r w:rsidRPr="0071366B">
        <w:rPr>
          <w:rFonts w:ascii="Times New Roman" w:hAnsi="Times New Roman" w:cs="Times New Roman"/>
          <w:rtl/>
          <w:lang w:bidi="he-IL"/>
        </w:rPr>
        <w:t>אֵילֵי</w:t>
      </w:r>
      <w:r w:rsidRPr="0071366B">
        <w:rPr>
          <w:rFonts w:ascii="Times New Roman" w:hAnsi="Times New Roman" w:cs="Times New Roman"/>
        </w:rPr>
        <w:t xml:space="preserve">, an expression of trees </w:t>
      </w:r>
      <w:r w:rsidRPr="0071366B">
        <w:rPr>
          <w:rFonts w:ascii="Times New Roman" w:hAnsi="Times New Roman" w:cs="Times New Roman"/>
          <w:rtl/>
          <w:lang w:bidi="he-IL"/>
        </w:rPr>
        <w:t>(אִילָנוֹת)</w:t>
      </w:r>
      <w:r w:rsidRPr="0071366B">
        <w:rPr>
          <w:rFonts w:ascii="Times New Roman" w:hAnsi="Times New Roman" w:cs="Times New Roman"/>
        </w:rPr>
        <w:t xml:space="preserve">. Comp. (supra 1:29) “of the elms </w:t>
      </w:r>
      <w:r w:rsidRPr="0071366B">
        <w:rPr>
          <w:rFonts w:ascii="Times New Roman" w:hAnsi="Times New Roman" w:cs="Times New Roman"/>
          <w:rtl/>
          <w:lang w:bidi="he-IL"/>
        </w:rPr>
        <w:t>(מֵאֵילִים)</w:t>
      </w:r>
      <w:r w:rsidRPr="0071366B">
        <w:rPr>
          <w:rFonts w:ascii="Times New Roman" w:hAnsi="Times New Roman" w:cs="Times New Roman"/>
        </w:rPr>
        <w:t xml:space="preserve"> that you desired.” This is evidenced by the end of the verse, “the planting of the Lord etc.”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5</w:t>
      </w:r>
      <w:r w:rsidRPr="0071366B">
        <w:rPr>
          <w:rFonts w:ascii="Times New Roman" w:hAnsi="Times New Roman" w:cs="Times New Roman"/>
        </w:rPr>
        <w:t xml:space="preserve"> </w:t>
      </w:r>
      <w:r w:rsidRPr="0071366B">
        <w:rPr>
          <w:rFonts w:ascii="Times New Roman" w:hAnsi="Times New Roman" w:cs="Times New Roman"/>
          <w:b/>
        </w:rPr>
        <w:t>your plowmen</w:t>
      </w:r>
      <w:r w:rsidRPr="0071366B">
        <w:rPr>
          <w:rFonts w:ascii="Times New Roman" w:hAnsi="Times New Roman" w:cs="Times New Roman"/>
        </w:rPr>
        <w:t xml:space="preserve"> Heb. </w:t>
      </w:r>
      <w:r w:rsidRPr="0071366B">
        <w:rPr>
          <w:rFonts w:ascii="Times New Roman" w:hAnsi="Times New Roman" w:cs="Times New Roman"/>
          <w:rtl/>
          <w:lang w:bidi="he-IL"/>
        </w:rPr>
        <w:t>אִכָּרֵיכֶם</w:t>
      </w:r>
      <w:r w:rsidRPr="0071366B">
        <w:rPr>
          <w:rFonts w:ascii="Times New Roman" w:hAnsi="Times New Roman" w:cs="Times New Roman"/>
        </w:rPr>
        <w:t xml:space="preserve">, those who lead the plow.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6</w:t>
      </w:r>
      <w:r w:rsidRPr="0071366B">
        <w:rPr>
          <w:rFonts w:ascii="Times New Roman" w:hAnsi="Times New Roman" w:cs="Times New Roman"/>
        </w:rPr>
        <w:t xml:space="preserve"> </w:t>
      </w:r>
      <w:r w:rsidRPr="0071366B">
        <w:rPr>
          <w:rFonts w:ascii="Times New Roman" w:hAnsi="Times New Roman" w:cs="Times New Roman"/>
          <w:b/>
        </w:rPr>
        <w:t>priests of the Lord</w:t>
      </w:r>
      <w:r w:rsidRPr="0071366B">
        <w:rPr>
          <w:rFonts w:ascii="Times New Roman" w:hAnsi="Times New Roman" w:cs="Times New Roman"/>
        </w:rPr>
        <w:t xml:space="preserve"> Princes of the Holy One, blessed be He.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the possessions of the nations</w:t>
      </w:r>
      <w:r w:rsidRPr="0071366B">
        <w:rPr>
          <w:rFonts w:ascii="Times New Roman" w:hAnsi="Times New Roman" w:cs="Times New Roman"/>
        </w:rPr>
        <w:t xml:space="preserve"> Heb. </w:t>
      </w:r>
      <w:r w:rsidRPr="0071366B">
        <w:rPr>
          <w:rFonts w:ascii="Times New Roman" w:hAnsi="Times New Roman" w:cs="Times New Roman"/>
          <w:rtl/>
          <w:lang w:bidi="he-IL"/>
        </w:rPr>
        <w:t>חֵיל גּוֹיִם</w:t>
      </w:r>
      <w:r w:rsidRPr="0071366B">
        <w:rPr>
          <w:rFonts w:ascii="Times New Roman" w:hAnsi="Times New Roman" w:cs="Times New Roman"/>
        </w:rPr>
        <w:t xml:space="preserve">, the possessions of the nations [after Jonathan].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you shall succeed [them]</w:t>
      </w:r>
      <w:r w:rsidRPr="0071366B">
        <w:rPr>
          <w:rFonts w:ascii="Times New Roman" w:hAnsi="Times New Roman" w:cs="Times New Roman"/>
        </w:rPr>
        <w:t xml:space="preserve"> Heb. </w:t>
      </w:r>
      <w:r w:rsidRPr="0071366B">
        <w:rPr>
          <w:rFonts w:ascii="Times New Roman" w:hAnsi="Times New Roman" w:cs="Times New Roman"/>
          <w:rtl/>
          <w:lang w:bidi="he-IL"/>
        </w:rPr>
        <w:t>תִּתְיַמָּרוּ</w:t>
      </w:r>
      <w:r w:rsidRPr="0071366B">
        <w:rPr>
          <w:rFonts w:ascii="Times New Roman" w:hAnsi="Times New Roman" w:cs="Times New Roman"/>
        </w:rPr>
        <w:t xml:space="preserve"> [derived from </w:t>
      </w:r>
      <w:r w:rsidRPr="0071366B">
        <w:rPr>
          <w:rFonts w:ascii="Times New Roman" w:hAnsi="Times New Roman" w:cs="Times New Roman"/>
          <w:rtl/>
          <w:lang w:bidi="he-IL"/>
        </w:rPr>
        <w:t>תְּמוּרָה</w:t>
      </w:r>
      <w:r w:rsidRPr="0071366B">
        <w:rPr>
          <w:rFonts w:ascii="Times New Roman" w:hAnsi="Times New Roman" w:cs="Times New Roman"/>
        </w:rPr>
        <w:t xml:space="preserve">, exchange]. You shall enter in their stead into the glory they have taken until now.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7</w:t>
      </w:r>
      <w:r w:rsidRPr="0071366B">
        <w:rPr>
          <w:rFonts w:ascii="Times New Roman" w:hAnsi="Times New Roman" w:cs="Times New Roman"/>
        </w:rPr>
        <w:t xml:space="preserve"> </w:t>
      </w:r>
      <w:r w:rsidRPr="0071366B">
        <w:rPr>
          <w:rFonts w:ascii="Times New Roman" w:hAnsi="Times New Roman" w:cs="Times New Roman"/>
          <w:b/>
        </w:rPr>
        <w:t>Instead of your shame</w:t>
      </w:r>
      <w:r w:rsidRPr="0071366B">
        <w:rPr>
          <w:rFonts w:ascii="Times New Roman" w:hAnsi="Times New Roman" w:cs="Times New Roman"/>
        </w:rPr>
        <w:t xml:space="preserve"> which was twofold, even they would constantly bemoan their disgrace as their lot. That is to say that instead of until now My people were constantly bemoaning disgrace, their lot... There are instances of </w:t>
      </w:r>
      <w:r w:rsidRPr="0071366B">
        <w:rPr>
          <w:rFonts w:ascii="Times New Roman" w:hAnsi="Times New Roman" w:cs="Times New Roman"/>
          <w:rtl/>
          <w:lang w:bidi="he-IL"/>
        </w:rPr>
        <w:t>רִנָּה</w:t>
      </w:r>
      <w:r w:rsidRPr="0071366B">
        <w:rPr>
          <w:rFonts w:ascii="Times New Roman" w:hAnsi="Times New Roman" w:cs="Times New Roman"/>
        </w:rPr>
        <w:t xml:space="preserve"> that is an expression of mourning. Comp. (Lam. 2:19) “Rise, cry </w:t>
      </w:r>
      <w:r w:rsidRPr="0071366B">
        <w:rPr>
          <w:rFonts w:ascii="Times New Roman" w:hAnsi="Times New Roman" w:cs="Times New Roman"/>
          <w:rtl/>
          <w:lang w:bidi="he-IL"/>
        </w:rPr>
        <w:t>(רֽנִּי)</w:t>
      </w:r>
      <w:r w:rsidRPr="0071366B">
        <w:rPr>
          <w:rFonts w:ascii="Times New Roman" w:hAnsi="Times New Roman" w:cs="Times New Roman"/>
        </w:rPr>
        <w:t xml:space="preserve"> at night,” and comp. (I Kings 22:36) “A cry </w:t>
      </w:r>
      <w:r w:rsidRPr="0071366B">
        <w:rPr>
          <w:rFonts w:ascii="Times New Roman" w:hAnsi="Times New Roman" w:cs="Times New Roman"/>
          <w:rtl/>
          <w:lang w:bidi="he-IL"/>
        </w:rPr>
        <w:t>(הָרִנָּה)</w:t>
      </w:r>
      <w:r w:rsidRPr="0071366B">
        <w:rPr>
          <w:rFonts w:ascii="Times New Roman" w:hAnsi="Times New Roman" w:cs="Times New Roman"/>
        </w:rPr>
        <w:t xml:space="preserve"> passed through the camp,” concerning Ahab’s death.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P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8</w:t>
      </w:r>
      <w:r w:rsidRPr="0071366B">
        <w:rPr>
          <w:rFonts w:ascii="Times New Roman" w:hAnsi="Times New Roman" w:cs="Times New Roman"/>
        </w:rPr>
        <w:t xml:space="preserve"> </w:t>
      </w:r>
      <w:r w:rsidRPr="0071366B">
        <w:rPr>
          <w:rFonts w:ascii="Times New Roman" w:hAnsi="Times New Roman" w:cs="Times New Roman"/>
          <w:b/>
        </w:rPr>
        <w:t>For I am the Lord, Who loves justice, hates robbery in a burnt offering</w:t>
      </w:r>
      <w:r w:rsidRPr="0071366B">
        <w:rPr>
          <w:rFonts w:ascii="Times New Roman" w:hAnsi="Times New Roman" w:cs="Times New Roman"/>
        </w:rPr>
        <w:t xml:space="preserve"> Therefore, I do not accept burnt offerings from the heathens (the nations [Parshandatha, K’li Paz]), for they are all results of robbery. </w:t>
      </w:r>
    </w:p>
    <w:p w:rsidR="0071366B" w:rsidRPr="0071366B" w:rsidRDefault="0071366B" w:rsidP="00DD3E6A">
      <w:pPr>
        <w:keepNext/>
        <w:widowControl w:val="0"/>
        <w:spacing w:after="0" w:line="240" w:lineRule="auto"/>
        <w:jc w:val="both"/>
        <w:rPr>
          <w:rFonts w:ascii="Times New Roman" w:hAnsi="Times New Roman" w:cs="Times New Roman"/>
        </w:rPr>
      </w:pPr>
    </w:p>
    <w:p w:rsidR="0071366B" w:rsidRDefault="0071366B" w:rsidP="00DD3E6A">
      <w:pPr>
        <w:keepNext/>
        <w:widowControl w:val="0"/>
        <w:spacing w:after="0" w:line="240" w:lineRule="auto"/>
        <w:jc w:val="both"/>
        <w:rPr>
          <w:rFonts w:ascii="Times New Roman" w:hAnsi="Times New Roman" w:cs="Times New Roman"/>
        </w:rPr>
      </w:pPr>
      <w:r w:rsidRPr="0071366B">
        <w:rPr>
          <w:rFonts w:ascii="Times New Roman" w:hAnsi="Times New Roman" w:cs="Times New Roman"/>
          <w:b/>
        </w:rPr>
        <w:t>and I will give their wage</w:t>
      </w:r>
      <w:r w:rsidRPr="0071366B">
        <w:rPr>
          <w:rFonts w:ascii="Times New Roman" w:hAnsi="Times New Roman" w:cs="Times New Roman"/>
        </w:rPr>
        <w:t xml:space="preserve"> The wage of Israel, which shall be in truth. Alternatively, I will give the reward for the deeds they performed, for they suffered the derisions of the heathens (the nations [Mss. and K’li Paz]) for My honor in truth.</w:t>
      </w:r>
    </w:p>
    <w:p w:rsidR="00E668F4" w:rsidRDefault="00E668F4" w:rsidP="00DD3E6A">
      <w:pPr>
        <w:keepNext/>
        <w:widowControl w:val="0"/>
        <w:pBdr>
          <w:bottom w:val="double" w:sz="6" w:space="1" w:color="auto"/>
        </w:pBdr>
        <w:spacing w:after="0" w:line="240" w:lineRule="auto"/>
        <w:jc w:val="both"/>
        <w:rPr>
          <w:rFonts w:ascii="Times New Roman" w:hAnsi="Times New Roman" w:cs="Times New Roman"/>
        </w:rPr>
      </w:pPr>
    </w:p>
    <w:p w:rsidR="0071366B" w:rsidRDefault="0071366B" w:rsidP="00DD3E6A">
      <w:pPr>
        <w:keepNext/>
        <w:widowControl w:val="0"/>
        <w:spacing w:after="0" w:line="240" w:lineRule="auto"/>
        <w:jc w:val="both"/>
        <w:rPr>
          <w:rFonts w:ascii="Times New Roman" w:hAnsi="Times New Roman" w:cs="Times New Roman"/>
        </w:rPr>
      </w:pPr>
    </w:p>
    <w:p w:rsidR="0071366B" w:rsidRDefault="0071366B" w:rsidP="00DD3E6A">
      <w:pPr>
        <w:keepNext/>
        <w:widowControl w:val="0"/>
        <w:spacing w:after="0" w:line="240" w:lineRule="auto"/>
        <w:jc w:val="both"/>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 xml:space="preserve">Second Special </w:t>
      </w:r>
      <w:r w:rsidRPr="0011500A">
        <w:rPr>
          <w:rFonts w:ascii="Century Schoolbook" w:eastAsia="Calibri" w:hAnsi="Century Schoolbook" w:cs="Times New Roman"/>
          <w:b/>
          <w:bCs/>
          <w:sz w:val="28"/>
          <w:szCs w:val="28"/>
          <w:lang w:val="en-AU"/>
        </w:rPr>
        <w:t>Ashlama</w:t>
      </w:r>
      <w:r>
        <w:rPr>
          <w:rFonts w:ascii="Century Schoolbook" w:eastAsia="Calibri" w:hAnsi="Century Schoolbook" w:cs="Times New Roman"/>
          <w:b/>
          <w:bCs/>
          <w:sz w:val="28"/>
          <w:szCs w:val="28"/>
          <w:lang w:val="en-AU"/>
        </w:rPr>
        <w:t>tah: Yeshayahu (Isaiah)</w:t>
      </w:r>
      <w:r w:rsidRPr="0071366B">
        <w:rPr>
          <w:rFonts w:ascii="Century Schoolbook" w:eastAsia="Calibri" w:hAnsi="Century Schoolbook" w:cs="Times New Roman"/>
          <w:b/>
          <w:bCs/>
          <w:sz w:val="28"/>
          <w:szCs w:val="28"/>
          <w:lang w:val="en-AU"/>
        </w:rPr>
        <w:t xml:space="preserve"> 40:1-26</w:t>
      </w:r>
    </w:p>
    <w:p w:rsidR="00D27B18" w:rsidRDefault="00D27B18" w:rsidP="00DD3E6A">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Shabbat # 1 of Consolation/Strengthening</w:t>
      </w:r>
    </w:p>
    <w:p w:rsidR="00E668F4" w:rsidRDefault="00E668F4" w:rsidP="00DD3E6A">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71366B" w:rsidRPr="0071366B" w:rsidTr="0071366B">
        <w:trPr>
          <w:tblHeader/>
        </w:trPr>
        <w:tc>
          <w:tcPr>
            <w:tcW w:w="5148" w:type="dxa"/>
          </w:tcPr>
          <w:p w:rsidR="0071366B" w:rsidRPr="0071366B" w:rsidRDefault="0071366B" w:rsidP="00DD3E6A">
            <w:pPr>
              <w:keepNext/>
              <w:widowControl w:val="0"/>
              <w:jc w:val="center"/>
              <w:rPr>
                <w:rFonts w:ascii="Times New Roman" w:hAnsi="Times New Roman" w:cs="Times New Roman"/>
                <w:b/>
              </w:rPr>
            </w:pPr>
            <w:r w:rsidRPr="0071366B">
              <w:rPr>
                <w:rFonts w:ascii="Times New Roman" w:hAnsi="Times New Roman" w:cs="Times New Roman"/>
                <w:b/>
              </w:rPr>
              <w:t>Rashi</w:t>
            </w:r>
          </w:p>
        </w:tc>
        <w:tc>
          <w:tcPr>
            <w:tcW w:w="5148" w:type="dxa"/>
          </w:tcPr>
          <w:p w:rsidR="0071366B" w:rsidRPr="0071366B" w:rsidRDefault="0071366B" w:rsidP="00DD3E6A">
            <w:pPr>
              <w:keepNext/>
              <w:widowControl w:val="0"/>
              <w:jc w:val="center"/>
              <w:rPr>
                <w:rFonts w:ascii="Times New Roman" w:hAnsi="Times New Roman" w:cs="Times New Roman"/>
                <w:b/>
              </w:rPr>
            </w:pPr>
            <w:r w:rsidRPr="0071366B">
              <w:rPr>
                <w:rFonts w:ascii="Times New Roman" w:hAnsi="Times New Roman" w:cs="Times New Roman"/>
                <w:b/>
              </w:rPr>
              <w:t>Targum</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 ¶ </w:t>
            </w:r>
            <w:r w:rsidRPr="00235956">
              <w:rPr>
                <w:rFonts w:ascii="Times New Roman" w:hAnsi="Times New Roman" w:cs="Times New Roman"/>
                <w:b/>
                <w:highlight w:val="yellow"/>
              </w:rPr>
              <w:t>"Cosole, console My people," says your God.</w:t>
            </w:r>
            <w:r w:rsidRPr="00D27B18">
              <w:rPr>
                <w:rFonts w:ascii="Times New Roman" w:hAnsi="Times New Roman" w:cs="Times New Roman"/>
              </w:rPr>
              <w:t xml:space="preserve"> </w:t>
            </w:r>
          </w:p>
        </w:tc>
        <w:tc>
          <w:tcPr>
            <w:tcW w:w="5148" w:type="dxa"/>
          </w:tcPr>
          <w:p w:rsidR="00235956" w:rsidRPr="00235956" w:rsidRDefault="00235956" w:rsidP="00DD3E6A">
            <w:pPr>
              <w:keepNext/>
              <w:widowControl w:val="0"/>
              <w:autoSpaceDE w:val="0"/>
              <w:autoSpaceDN w:val="0"/>
              <w:adjustRightInd w:val="0"/>
              <w:ind w:firstLine="0"/>
              <w:jc w:val="both"/>
              <w:rPr>
                <w:rFonts w:ascii="Times New Roman" w:hAnsi="Times New Roman" w:cs="Times New Roman"/>
                <w:sz w:val="24"/>
                <w:szCs w:val="24"/>
                <w:lang w:bidi="he-IL"/>
              </w:rPr>
            </w:pPr>
            <w:r w:rsidRPr="00235956">
              <w:rPr>
                <w:rFonts w:ascii="Times New Roman" w:hAnsi="Times New Roman" w:cs="Times New Roman"/>
              </w:rPr>
              <w:t xml:space="preserve">1. ¶ </w:t>
            </w:r>
            <w:r w:rsidRPr="00235956">
              <w:rPr>
                <w:rFonts w:ascii="Times New Roman" w:hAnsi="Times New Roman" w:cs="Times New Roman"/>
                <w:b/>
                <w:bCs/>
                <w:highlight w:val="yellow"/>
                <w:lang w:eastAsia="en-AU" w:bidi="he-IL"/>
              </w:rPr>
              <w:t>Prophets, prophesy consolations to My people, says your God.</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2. </w:t>
            </w:r>
            <w:r w:rsidRPr="00235956">
              <w:rPr>
                <w:rFonts w:ascii="Times New Roman" w:hAnsi="Times New Roman" w:cs="Times New Roman"/>
              </w:rPr>
              <w:t xml:space="preserve">Speak to the heart of Jerusalem and call to her, for she has become full [from] her host, for her iniquity has been appeased, for she has taken from the hand of the Lord double for all her sins. </w:t>
            </w:r>
            <w:r>
              <w:rPr>
                <w:rFonts w:ascii="Times New Roman" w:hAnsi="Times New Roman" w:cs="Times New Roman"/>
              </w:rPr>
              <w:t xml:space="preserve">   </w:t>
            </w:r>
            <w:r w:rsidRPr="00D27B18">
              <w:rPr>
                <w:rFonts w:ascii="Times New Roman" w:hAnsi="Times New Roman" w:cs="Times New Roman"/>
                <w:b/>
                <w:bCs/>
              </w:rPr>
              <w:t>{S}</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2. </w:t>
            </w:r>
            <w:r w:rsidRPr="00235956">
              <w:rPr>
                <w:rFonts w:ascii="Times New Roman" w:hAnsi="Times New Roman" w:cs="Times New Roman"/>
                <w:bCs/>
                <w:lang w:eastAsia="en-AU" w:bidi="he-IL"/>
              </w:rPr>
              <w:t>Speak to the heart of Jerusalem and prophesy to her that she is about to be filled with people of her exiles, that her sins have been forgiven her, that she has taken a cup of consolations before the LORD as if she suffered two for one for all her sins.</w:t>
            </w:r>
            <w:r w:rsidRPr="00235956">
              <w:rPr>
                <w:rFonts w:ascii="Times New Roman" w:hAnsi="Times New Roman" w:cs="Times New Roman"/>
              </w:rPr>
              <w:t xml:space="preserve"> </w:t>
            </w:r>
            <w:r w:rsidRPr="00235956">
              <w:rPr>
                <w:rFonts w:ascii="Times New Roman" w:hAnsi="Times New Roman" w:cs="Times New Roman"/>
                <w:b/>
                <w:bCs/>
              </w:rPr>
              <w:t>{S}</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3. </w:t>
            </w:r>
            <w:r w:rsidRPr="00235956">
              <w:rPr>
                <w:rFonts w:ascii="Times New Roman" w:hAnsi="Times New Roman" w:cs="Times New Roman"/>
                <w:b/>
                <w:highlight w:val="yellow"/>
              </w:rPr>
              <w:t>A voice calls, "In the desert, clear the way of the Lord, straighten out in the wilderness, a highway for our God."</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 xml:space="preserve">3. </w:t>
            </w:r>
            <w:r w:rsidRPr="00235956">
              <w:rPr>
                <w:rFonts w:ascii="Times New Roman" w:hAnsi="Times New Roman" w:cs="Times New Roman"/>
                <w:b/>
                <w:bCs/>
                <w:highlight w:val="yellow"/>
                <w:lang w:eastAsia="en-AU" w:bidi="he-IL"/>
              </w:rPr>
              <w:t>A voice of one who cries: “In the wilderness clear the way before the people of the LORD, level in the desert highways before the congregation of our God</w:t>
            </w:r>
            <w:r w:rsidRPr="00235956">
              <w:rPr>
                <w:rFonts w:ascii="Times New Roman" w:hAnsi="Times New Roman" w:cs="Times New Roman"/>
                <w:b/>
                <w:bCs/>
                <w:lang w:eastAsia="en-AU" w:bidi="he-IL"/>
              </w:rPr>
              <w:t>.</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4. </w:t>
            </w:r>
            <w:r w:rsidRPr="00235956">
              <w:rPr>
                <w:rFonts w:ascii="Times New Roman" w:hAnsi="Times New Roman" w:cs="Times New Roman"/>
              </w:rPr>
              <w:t>Every valley shall be raised, and every mountain and hill shall be lowered, and the crooked terrain shall become a plain and the close mountains a champaigne.</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4. All the valleys will be lifted up, and every mountain and hill be made low; the uneven ground will become a plain and a baked place a vale.</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5. </w:t>
            </w:r>
            <w:r w:rsidRPr="00235956">
              <w:rPr>
                <w:rFonts w:ascii="Times New Roman" w:hAnsi="Times New Roman" w:cs="Times New Roman"/>
              </w:rPr>
              <w:t xml:space="preserve">And the glory of the Lord shall be revealed, and all flesh together shall see that the mouth of the Lord spoke. </w:t>
            </w:r>
            <w:r>
              <w:rPr>
                <w:rFonts w:ascii="Times New Roman" w:hAnsi="Times New Roman" w:cs="Times New Roman"/>
              </w:rPr>
              <w:t xml:space="preserve">   </w:t>
            </w:r>
            <w:r w:rsidRPr="00D27B18">
              <w:rPr>
                <w:rFonts w:ascii="Times New Roman" w:hAnsi="Times New Roman" w:cs="Times New Roman"/>
                <w:b/>
                <w:bCs/>
              </w:rPr>
              <w:t>{P}</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5. </w:t>
            </w:r>
            <w:r w:rsidRPr="00235956">
              <w:rPr>
                <w:rFonts w:ascii="Times New Roman" w:hAnsi="Times New Roman" w:cs="Times New Roman"/>
                <w:bCs/>
                <w:lang w:eastAsia="en-AU" w:bidi="he-IL"/>
              </w:rPr>
              <w:t>And the glory of the LORD will be revealed, and all the sons of flech will see it together, for by the Memra of the LORD it is so decreed.”</w:t>
            </w:r>
            <w:r w:rsidRPr="00235956">
              <w:rPr>
                <w:rFonts w:ascii="Times New Roman" w:hAnsi="Times New Roman" w:cs="Times New Roman"/>
              </w:rPr>
              <w:t xml:space="preserve"> </w:t>
            </w:r>
            <w:r w:rsidRPr="00235956">
              <w:rPr>
                <w:rFonts w:ascii="Times New Roman" w:hAnsi="Times New Roman" w:cs="Times New Roman"/>
                <w:b/>
                <w:bCs/>
              </w:rPr>
              <w:t>{P}</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6. ¶ </w:t>
            </w:r>
            <w:r w:rsidRPr="00235956">
              <w:rPr>
                <w:rFonts w:ascii="Times New Roman" w:hAnsi="Times New Roman" w:cs="Times New Roman"/>
              </w:rPr>
              <w:t>A voice says, "Call!" and it says, "What shall I call?" "All flesh is grass, and all its kindness is like the blossom of the field.</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6. ¶ </w:t>
            </w:r>
            <w:r w:rsidRPr="00235956">
              <w:rPr>
                <w:rFonts w:ascii="Times New Roman" w:hAnsi="Times New Roman" w:cs="Times New Roman"/>
                <w:bCs/>
                <w:lang w:eastAsia="en-AU" w:bidi="he-IL"/>
              </w:rPr>
              <w:t>A voice of one who says, “Prophesy!” And he answered and said, “What will I prophesy?” All the wicked/Lawless are as the grass, and all their strength like the chaff of the field.</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7. </w:t>
            </w:r>
            <w:r w:rsidRPr="00235956">
              <w:rPr>
                <w:rFonts w:ascii="Times New Roman" w:hAnsi="Times New Roman" w:cs="Times New Roman"/>
              </w:rPr>
              <w:t>The grass shall dry out, the blossom shall wilt, for a wind from the Lord has blown upon it; behold the people is grass.</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7. </w:t>
            </w:r>
            <w:r w:rsidRPr="00235956">
              <w:rPr>
                <w:rFonts w:ascii="Times New Roman" w:hAnsi="Times New Roman" w:cs="Times New Roman"/>
                <w:bCs/>
                <w:lang w:eastAsia="en-AU" w:bidi="he-IL"/>
              </w:rPr>
              <w:t>The grass withers, its flower fades, for the spirit from the LORD blows upon it; surely the wicked/Lawless among the people are reckoned as the grass.</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8. </w:t>
            </w:r>
            <w:r w:rsidRPr="00235956">
              <w:rPr>
                <w:rFonts w:ascii="Times New Roman" w:hAnsi="Times New Roman" w:cs="Times New Roman"/>
              </w:rPr>
              <w:t xml:space="preserve">The grass shall dry out, the blossom shall wilt, but the word of our God shall last forever. </w:t>
            </w:r>
            <w:r>
              <w:rPr>
                <w:rFonts w:ascii="Times New Roman" w:hAnsi="Times New Roman" w:cs="Times New Roman"/>
              </w:rPr>
              <w:t xml:space="preserve">   </w:t>
            </w:r>
            <w:r w:rsidRPr="00D27B18">
              <w:rPr>
                <w:rFonts w:ascii="Times New Roman" w:hAnsi="Times New Roman" w:cs="Times New Roman"/>
                <w:b/>
                <w:bCs/>
              </w:rPr>
              <w:t>{S}</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8. </w:t>
            </w:r>
            <w:r w:rsidRPr="00235956">
              <w:rPr>
                <w:rFonts w:ascii="Times New Roman" w:hAnsi="Times New Roman" w:cs="Times New Roman"/>
                <w:bCs/>
                <w:lang w:eastAsia="en-AU" w:bidi="he-IL"/>
              </w:rPr>
              <w:t>The wicked/Lawless dies, his conceptions perish; but the Word of our God stands forever.</w:t>
            </w:r>
            <w:r w:rsidRPr="00235956">
              <w:rPr>
                <w:rFonts w:ascii="Times New Roman" w:hAnsi="Times New Roman" w:cs="Times New Roman"/>
              </w:rPr>
              <w:t xml:space="preserve"> </w:t>
            </w:r>
            <w:r w:rsidRPr="00235956">
              <w:rPr>
                <w:rFonts w:ascii="Times New Roman" w:hAnsi="Times New Roman" w:cs="Times New Roman"/>
                <w:b/>
                <w:bCs/>
              </w:rPr>
              <w:t>{S}</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9. </w:t>
            </w:r>
            <w:r w:rsidRPr="00235956">
              <w:rPr>
                <w:rFonts w:ascii="Times New Roman" w:hAnsi="Times New Roman" w:cs="Times New Roman"/>
              </w:rPr>
              <w:t>Upon a lofty mountain ascend, O herald of Zion, raise your voice with strength, O herald of Jerusalem; raise [your voice], fear not; say to the cities of Judah, "Behold your God!"</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 xml:space="preserve">9. Get you up to a high mountain, prophets who herald good tidings to Zion; lift up your voice with force, you who herald good tidings to Jerusalem, lift up, fear not; say to the cities of the house of Judah, “The kingdom of </w:t>
            </w:r>
            <w:r w:rsidRPr="00235956">
              <w:rPr>
                <w:rFonts w:ascii="Times New Roman" w:hAnsi="Times New Roman" w:cs="Times New Roman"/>
                <w:bCs/>
                <w:lang w:eastAsia="en-AU" w:bidi="he-IL"/>
              </w:rPr>
              <w:lastRenderedPageBreak/>
              <w:t>your God is revealed!”</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lastRenderedPageBreak/>
              <w:t xml:space="preserve">10. </w:t>
            </w:r>
            <w:r w:rsidRPr="00235956">
              <w:rPr>
                <w:rFonts w:ascii="Times New Roman" w:hAnsi="Times New Roman" w:cs="Times New Roman"/>
              </w:rPr>
              <w:t>Behold the Lord God shall come with a strong [hand], and His arm rules for Him; behold His reward is with Him, and His recompense is before Him.</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10. Behold, the LORD God is revealed with strength, and the strength of His mighty arm rules before Him; behold, the reward of those who perform His Memra is with him, all those whose deeds are disclosed before Him.</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11. </w:t>
            </w:r>
            <w:r w:rsidRPr="00235956">
              <w:rPr>
                <w:rFonts w:ascii="Times New Roman" w:hAnsi="Times New Roman" w:cs="Times New Roman"/>
              </w:rPr>
              <w:t xml:space="preserve">Like a shepherd [who] tends his flock, with his arm he gathers lambs, and in his bosom he carries [them], the nursing ones he leads. </w:t>
            </w:r>
            <w:r>
              <w:rPr>
                <w:rFonts w:ascii="Times New Roman" w:hAnsi="Times New Roman" w:cs="Times New Roman"/>
              </w:rPr>
              <w:t xml:space="preserve">  </w:t>
            </w:r>
            <w:r w:rsidRPr="00D27B18">
              <w:rPr>
                <w:rFonts w:ascii="Times New Roman" w:hAnsi="Times New Roman" w:cs="Times New Roman"/>
                <w:b/>
                <w:bCs/>
              </w:rPr>
              <w:t>{S}</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11. </w:t>
            </w:r>
            <w:r w:rsidRPr="00235956">
              <w:rPr>
                <w:rFonts w:ascii="Times New Roman" w:hAnsi="Times New Roman" w:cs="Times New Roman"/>
                <w:bCs/>
                <w:lang w:eastAsia="en-AU" w:bidi="he-IL"/>
              </w:rPr>
              <w:t xml:space="preserve">Like the shepherd who feeds his flock, he gathers lambs in his arm, he carries tender ones in his bosom, and leads nursing ewes gently. </w:t>
            </w:r>
            <w:r w:rsidRPr="00235956">
              <w:rPr>
                <w:rFonts w:ascii="Times New Roman" w:hAnsi="Times New Roman" w:cs="Times New Roman"/>
                <w:b/>
                <w:bCs/>
              </w:rPr>
              <w:t>{S}</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12. </w:t>
            </w:r>
            <w:r w:rsidRPr="00D27B18">
              <w:rPr>
                <w:rFonts w:ascii="Times New Roman" w:hAnsi="Times New Roman" w:cs="Times New Roman"/>
              </w:rPr>
              <w:t xml:space="preserve">Who measured water with his gait, and measured the heavens with his span, and measured by thirds the dust of the earth, and weighed mountains with a scale and hills with a balance? </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12. Who says these things? One who lives, speaks and acts, before whom all the waters of the world are reckoned as the drop in the hollow of hand and the length of the heavens as if with the span established, the dust of the earth as if measured in a measure and the mountains as if indeed weighed and the hills, behold just as in the balance.</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13. </w:t>
            </w:r>
            <w:r w:rsidRPr="00D27B18">
              <w:rPr>
                <w:rFonts w:ascii="Times New Roman" w:hAnsi="Times New Roman" w:cs="Times New Roman"/>
              </w:rPr>
              <w:t>Who meted the spirit of the Lord, and His adviser who informs Him?</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13. Who established the holy spirit in the mouth of all the prophets, is it not the LORD? And to the righteous/ generous who perform His Memra He makes known the words of His pleasure.</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14. </w:t>
            </w:r>
            <w:r w:rsidRPr="00D27B18">
              <w:rPr>
                <w:rFonts w:ascii="Times New Roman" w:hAnsi="Times New Roman" w:cs="Times New Roman"/>
              </w:rPr>
              <w:t>With whom did He take counsel give him to understand, and teach him in the way of justice, and teach him knowledge, and the way of understandings did He let him know?</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14. Those who besought before Him, He caused to apprehend wisdom and taught them the path of judgment and gave their sons the Law and showed the way of understanding to their son’s sons.</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15. </w:t>
            </w:r>
            <w:r w:rsidRPr="00D27B18">
              <w:rPr>
                <w:rFonts w:ascii="Times New Roman" w:hAnsi="Times New Roman" w:cs="Times New Roman"/>
              </w:rPr>
              <w:t>Behold the nations are like a drop from a bucket, and like dust on a balance are they counted; behold the islands are like fine [dust] that blows away.</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15. Behold, the peoples are like the drop from a bucket, and are accounted like dust on the scales; behold, the islands are like the fine dust which flies.</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16. </w:t>
            </w:r>
            <w:r w:rsidRPr="00D27B18">
              <w:rPr>
                <w:rFonts w:ascii="Times New Roman" w:hAnsi="Times New Roman" w:cs="Times New Roman"/>
              </w:rPr>
              <w:t xml:space="preserve">And the Lebanon-there is not enough to burn, and its beasts-there is not enough for burnt offerings. </w:t>
            </w:r>
            <w:r>
              <w:rPr>
                <w:rFonts w:ascii="Times New Roman" w:hAnsi="Times New Roman" w:cs="Times New Roman"/>
              </w:rPr>
              <w:t xml:space="preserve">   </w:t>
            </w:r>
            <w:r w:rsidRPr="00D27B18">
              <w:rPr>
                <w:rFonts w:ascii="Times New Roman" w:hAnsi="Times New Roman" w:cs="Times New Roman"/>
                <w:b/>
                <w:bCs/>
              </w:rPr>
              <w:t>{P}</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16. </w:t>
            </w:r>
            <w:r w:rsidRPr="00235956">
              <w:rPr>
                <w:rFonts w:ascii="Times New Roman" w:hAnsi="Times New Roman" w:cs="Times New Roman"/>
                <w:bCs/>
                <w:lang w:eastAsia="en-AU" w:bidi="he-IL"/>
              </w:rPr>
              <w:t>The trees of Lebanon will not supply sufficient (wood) for burning, nor are the beasts that are in it enough for a burn offering.</w:t>
            </w:r>
            <w:r w:rsidRPr="00235956">
              <w:rPr>
                <w:rFonts w:ascii="Times New Roman" w:hAnsi="Times New Roman" w:cs="Times New Roman"/>
              </w:rPr>
              <w:t xml:space="preserve"> </w:t>
            </w:r>
            <w:r w:rsidRPr="00235956">
              <w:rPr>
                <w:rFonts w:ascii="Times New Roman" w:hAnsi="Times New Roman" w:cs="Times New Roman"/>
                <w:b/>
                <w:bCs/>
              </w:rPr>
              <w:t>{P}</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17. ¶ </w:t>
            </w:r>
            <w:r w:rsidRPr="00D27B18">
              <w:rPr>
                <w:rFonts w:ascii="Times New Roman" w:hAnsi="Times New Roman" w:cs="Times New Roman"/>
              </w:rPr>
              <w:t>All the nations are as nought before Him; as things of nought and vanity are they regarded by Him.</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17. ¶ All the peoples, their deeds are as nothing; they are accounted extirpation and destruction before Him.</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18. </w:t>
            </w:r>
            <w:r w:rsidRPr="00D27B18">
              <w:rPr>
                <w:rFonts w:ascii="Times New Roman" w:hAnsi="Times New Roman" w:cs="Times New Roman"/>
              </w:rPr>
              <w:t>And to whom do you compare God, and what likeness do you arrange for Him?</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18. Why are you planning to contend before God, or what likeness do you prepare before Him?</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19. </w:t>
            </w:r>
            <w:r w:rsidRPr="00D27B18">
              <w:rPr>
                <w:rFonts w:ascii="Times New Roman" w:hAnsi="Times New Roman" w:cs="Times New Roman"/>
              </w:rPr>
              <w:t>The graven image, the craftsman has melted, and the smith plates it with gold, and chains of silver he attaches.</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19. Behold the image! The workman makes it, and the smith overlays it with gold, and the smith attaches silver chains to it.</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20. </w:t>
            </w:r>
            <w:r w:rsidRPr="00D27B18">
              <w:rPr>
                <w:rFonts w:ascii="Times New Roman" w:hAnsi="Times New Roman" w:cs="Times New Roman"/>
              </w:rPr>
              <w:t>He who is accustomed to select, chooses a tree that does not rot; he seeks for himself a skilled craftsman, to prepare a graven image, which will not move.</w:t>
            </w:r>
            <w:r>
              <w:rPr>
                <w:rFonts w:ascii="Times New Roman" w:hAnsi="Times New Roman" w:cs="Times New Roman"/>
              </w:rPr>
              <w:t xml:space="preserve">   </w:t>
            </w:r>
            <w:r w:rsidRPr="00D27B18">
              <w:rPr>
                <w:rFonts w:ascii="Times New Roman" w:hAnsi="Times New Roman" w:cs="Times New Roman"/>
                <w:b/>
                <w:bCs/>
              </w:rPr>
              <w:t>{S}</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20. </w:t>
            </w:r>
            <w:r w:rsidRPr="00235956">
              <w:rPr>
                <w:rFonts w:ascii="Times New Roman" w:hAnsi="Times New Roman" w:cs="Times New Roman"/>
                <w:bCs/>
                <w:lang w:eastAsia="en-AU" w:bidi="he-IL"/>
              </w:rPr>
              <w:t>He cuts down a laurel, he chooses the wood that rot does not attack; he seeks out a skillful craftsman to set up an image that will not move.</w:t>
            </w:r>
            <w:r w:rsidRPr="00235956">
              <w:rPr>
                <w:rFonts w:ascii="Times New Roman" w:hAnsi="Times New Roman" w:cs="Times New Roman"/>
              </w:rPr>
              <w:t xml:space="preserve"> </w:t>
            </w:r>
            <w:r w:rsidRPr="00235956">
              <w:rPr>
                <w:rFonts w:ascii="Times New Roman" w:hAnsi="Times New Roman" w:cs="Times New Roman"/>
                <w:b/>
                <w:bCs/>
              </w:rPr>
              <w:t>{S}</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21. </w:t>
            </w:r>
            <w:r w:rsidRPr="00D27B18">
              <w:rPr>
                <w:rFonts w:ascii="Times New Roman" w:hAnsi="Times New Roman" w:cs="Times New Roman"/>
              </w:rPr>
              <w:t xml:space="preserve">Do you not know, have you not heard has it not been told to you </w:t>
            </w:r>
            <w:r w:rsidRPr="00775725">
              <w:rPr>
                <w:rFonts w:ascii="Times New Roman" w:hAnsi="Times New Roman" w:cs="Times New Roman"/>
                <w:b/>
                <w:highlight w:val="yellow"/>
                <w:u w:val="single"/>
              </w:rPr>
              <w:t>from the beginning</w:t>
            </w:r>
            <w:r w:rsidRPr="00D27B18">
              <w:rPr>
                <w:rFonts w:ascii="Times New Roman" w:hAnsi="Times New Roman" w:cs="Times New Roman"/>
              </w:rPr>
              <w:t xml:space="preserve">? Do you not </w:t>
            </w:r>
            <w:r w:rsidRPr="00775725">
              <w:rPr>
                <w:rFonts w:ascii="Times New Roman" w:hAnsi="Times New Roman" w:cs="Times New Roman"/>
                <w:b/>
                <w:highlight w:val="yellow"/>
                <w:u w:val="single"/>
              </w:rPr>
              <w:t>understand</w:t>
            </w:r>
            <w:r>
              <w:rPr>
                <w:rFonts w:ascii="Times New Roman" w:hAnsi="Times New Roman" w:cs="Times New Roman"/>
              </w:rPr>
              <w:t xml:space="preserve"> the </w:t>
            </w:r>
            <w:r w:rsidRPr="00775725">
              <w:rPr>
                <w:rFonts w:ascii="Times New Roman" w:hAnsi="Times New Roman" w:cs="Times New Roman"/>
                <w:b/>
                <w:u w:val="single"/>
              </w:rPr>
              <w:t>foundations of the earth</w:t>
            </w:r>
            <w:r>
              <w:rPr>
                <w:rFonts w:ascii="Times New Roman" w:hAnsi="Times New Roman" w:cs="Times New Roman"/>
              </w:rPr>
              <w:t>?</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 xml:space="preserve">21. Have you not known? Have you not heard? Has not the fact of </w:t>
            </w:r>
            <w:r w:rsidRPr="00235956">
              <w:rPr>
                <w:rFonts w:ascii="Times New Roman" w:hAnsi="Times New Roman" w:cs="Times New Roman"/>
                <w:b/>
                <w:u w:val="single"/>
                <w:lang w:eastAsia="en-AU" w:bidi="he-IL"/>
              </w:rPr>
              <w:t>creation’s orders</w:t>
            </w:r>
            <w:r w:rsidRPr="00235956">
              <w:rPr>
                <w:rFonts w:ascii="Times New Roman" w:hAnsi="Times New Roman" w:cs="Times New Roman"/>
                <w:bCs/>
                <w:lang w:eastAsia="en-AU" w:bidi="he-IL"/>
              </w:rPr>
              <w:t xml:space="preserve"> been told you from the </w:t>
            </w:r>
            <w:r w:rsidRPr="00235956">
              <w:rPr>
                <w:rFonts w:ascii="Times New Roman" w:hAnsi="Times New Roman" w:cs="Times New Roman"/>
                <w:b/>
                <w:highlight w:val="yellow"/>
                <w:u w:val="single"/>
                <w:lang w:eastAsia="en-AU" w:bidi="he-IL"/>
              </w:rPr>
              <w:t>beginning</w:t>
            </w:r>
            <w:r w:rsidRPr="00235956">
              <w:rPr>
                <w:rFonts w:ascii="Times New Roman" w:hAnsi="Times New Roman" w:cs="Times New Roman"/>
                <w:bCs/>
                <w:lang w:eastAsia="en-AU" w:bidi="he-IL"/>
              </w:rPr>
              <w:t xml:space="preserve">? Will you not </w:t>
            </w:r>
            <w:r w:rsidRPr="00235956">
              <w:rPr>
                <w:rFonts w:ascii="Times New Roman" w:hAnsi="Times New Roman" w:cs="Times New Roman"/>
                <w:b/>
                <w:highlight w:val="yellow"/>
                <w:u w:val="single"/>
                <w:lang w:eastAsia="en-AU" w:bidi="he-IL"/>
              </w:rPr>
              <w:t>understand</w:t>
            </w:r>
            <w:r w:rsidRPr="00235956">
              <w:rPr>
                <w:rFonts w:ascii="Times New Roman" w:hAnsi="Times New Roman" w:cs="Times New Roman"/>
                <w:bCs/>
                <w:lang w:eastAsia="en-AU" w:bidi="he-IL"/>
              </w:rPr>
              <w:t xml:space="preserve">, so as to fear before Him who created the </w:t>
            </w:r>
            <w:r w:rsidRPr="00235956">
              <w:rPr>
                <w:rFonts w:ascii="Times New Roman" w:hAnsi="Times New Roman" w:cs="Times New Roman"/>
                <w:b/>
                <w:u w:val="single"/>
                <w:lang w:eastAsia="en-AU" w:bidi="he-IL"/>
              </w:rPr>
              <w:t>foundations of the earth</w:t>
            </w:r>
            <w:r w:rsidRPr="00235956">
              <w:rPr>
                <w:rFonts w:ascii="Times New Roman" w:hAnsi="Times New Roman" w:cs="Times New Roman"/>
                <w:bCs/>
                <w:lang w:eastAsia="en-AU" w:bidi="he-IL"/>
              </w:rPr>
              <w:t>?</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22. </w:t>
            </w:r>
            <w:r w:rsidRPr="00D27B18">
              <w:rPr>
                <w:rFonts w:ascii="Times New Roman" w:hAnsi="Times New Roman" w:cs="Times New Roman"/>
              </w:rPr>
              <w:t>It is He Who sits above the circle of the earth, and whose inhabitants are like grasshoppers, who stretches out the heaven like a curtain, and He spread them out like a tent to dwell.</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23. </w:t>
            </w:r>
            <w:r w:rsidRPr="00D27B18">
              <w:rPr>
                <w:rFonts w:ascii="Times New Roman" w:hAnsi="Times New Roman" w:cs="Times New Roman"/>
              </w:rPr>
              <w:t xml:space="preserve">Who brings princes to nought, judges of the land </w:t>
            </w:r>
            <w:r w:rsidRPr="00D27B18">
              <w:rPr>
                <w:rFonts w:ascii="Times New Roman" w:hAnsi="Times New Roman" w:cs="Times New Roman"/>
              </w:rPr>
              <w:lastRenderedPageBreak/>
              <w:t>He made like a thing of nought.</w:t>
            </w:r>
          </w:p>
        </w:tc>
        <w:tc>
          <w:tcPr>
            <w:tcW w:w="5148" w:type="dxa"/>
          </w:tcPr>
          <w:p w:rsidR="00235956" w:rsidRPr="00235956" w:rsidRDefault="00235956" w:rsidP="00DD3E6A">
            <w:pPr>
              <w:keepNext/>
              <w:widowControl w:val="0"/>
              <w:ind w:firstLine="0"/>
              <w:jc w:val="both"/>
              <w:rPr>
                <w:rFonts w:ascii="Times New Roman" w:hAnsi="Times New Roman" w:cs="Times New Roman"/>
                <w:bCs/>
                <w:lang w:eastAsia="en-AU" w:bidi="he-IL"/>
              </w:rPr>
            </w:pPr>
            <w:r w:rsidRPr="00235956">
              <w:rPr>
                <w:rFonts w:ascii="Times New Roman" w:hAnsi="Times New Roman" w:cs="Times New Roman"/>
                <w:bCs/>
                <w:lang w:eastAsia="en-AU" w:bidi="he-IL"/>
              </w:rPr>
              <w:lastRenderedPageBreak/>
              <w:t xml:space="preserve">23. Who hands over rulers to weakness, and makes the </w:t>
            </w:r>
            <w:r w:rsidRPr="00235956">
              <w:rPr>
                <w:rFonts w:ascii="Times New Roman" w:hAnsi="Times New Roman" w:cs="Times New Roman"/>
                <w:bCs/>
                <w:lang w:eastAsia="en-AU" w:bidi="he-IL"/>
              </w:rPr>
              <w:lastRenderedPageBreak/>
              <w:t xml:space="preserve">judges of the earth as nothing. </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lastRenderedPageBreak/>
              <w:t xml:space="preserve">24. </w:t>
            </w:r>
            <w:r w:rsidRPr="00D27B18">
              <w:rPr>
                <w:rFonts w:ascii="Times New Roman" w:hAnsi="Times New Roman" w:cs="Times New Roman"/>
              </w:rPr>
              <w:t xml:space="preserve">Even [as though] they were not planted, even [as though] they were not sown, even [as though] their trunk was not rooted in the earth; and also He blew on them, and they dried up, and a tempest shall carry them away like straw. </w:t>
            </w:r>
            <w:r>
              <w:rPr>
                <w:rFonts w:ascii="Times New Roman" w:hAnsi="Times New Roman" w:cs="Times New Roman"/>
              </w:rPr>
              <w:t xml:space="preserve">   </w:t>
            </w:r>
            <w:r w:rsidRPr="00D27B18">
              <w:rPr>
                <w:rFonts w:ascii="Times New Roman" w:hAnsi="Times New Roman" w:cs="Times New Roman"/>
                <w:b/>
                <w:bCs/>
              </w:rPr>
              <w:t>{S}</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24. </w:t>
            </w:r>
            <w:r w:rsidRPr="00235956">
              <w:rPr>
                <w:rFonts w:ascii="Times New Roman" w:hAnsi="Times New Roman" w:cs="Times New Roman"/>
                <w:bCs/>
                <w:lang w:eastAsia="en-AU" w:bidi="he-IL"/>
              </w:rPr>
              <w:t>Although they grow, although they increase, although their sons are exalted in the earth, He sends His anger among them, and they are ashamed and His Memra, as the whirlwind the chaff, will scatter them.</w:t>
            </w:r>
            <w:r w:rsidRPr="00235956">
              <w:rPr>
                <w:rFonts w:ascii="Times New Roman" w:hAnsi="Times New Roman" w:cs="Times New Roman"/>
              </w:rPr>
              <w:t xml:space="preserve">   </w:t>
            </w:r>
            <w:r w:rsidRPr="00235956">
              <w:rPr>
                <w:rFonts w:ascii="Times New Roman" w:hAnsi="Times New Roman" w:cs="Times New Roman"/>
                <w:b/>
                <w:bCs/>
              </w:rPr>
              <w:t>{S}</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25. </w:t>
            </w:r>
            <w:r w:rsidRPr="00D27B18">
              <w:rPr>
                <w:rFonts w:ascii="Times New Roman" w:hAnsi="Times New Roman" w:cs="Times New Roman"/>
              </w:rPr>
              <w:t>"Now, to whom will you compare Me that I should be equal?" says the Holy One.</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25. </w:t>
            </w:r>
            <w:r w:rsidRPr="00235956">
              <w:rPr>
                <w:rFonts w:ascii="Times New Roman" w:hAnsi="Times New Roman" w:cs="Times New Roman"/>
                <w:bCs/>
                <w:lang w:eastAsia="en-AU" w:bidi="he-IL"/>
              </w:rPr>
              <w:t>Whom then will you liken before Me, and compare (Me): says the Holy One.</w:t>
            </w:r>
          </w:p>
        </w:tc>
      </w:tr>
      <w:tr w:rsidR="00235956" w:rsidTr="00235956">
        <w:tc>
          <w:tcPr>
            <w:tcW w:w="5148" w:type="dxa"/>
          </w:tcPr>
          <w:p w:rsidR="00235956" w:rsidRDefault="00235956" w:rsidP="00DD3E6A">
            <w:pPr>
              <w:keepNext/>
              <w:widowControl w:val="0"/>
              <w:ind w:firstLine="0"/>
              <w:jc w:val="both"/>
              <w:rPr>
                <w:rFonts w:ascii="Times New Roman" w:hAnsi="Times New Roman" w:cs="Times New Roman"/>
              </w:rPr>
            </w:pPr>
            <w:r>
              <w:rPr>
                <w:rFonts w:ascii="Times New Roman" w:hAnsi="Times New Roman" w:cs="Times New Roman"/>
              </w:rPr>
              <w:t xml:space="preserve">26. </w:t>
            </w:r>
            <w:r w:rsidRPr="00D27B18">
              <w:rPr>
                <w:rFonts w:ascii="Times New Roman" w:hAnsi="Times New Roman" w:cs="Times New Roman"/>
              </w:rPr>
              <w:t>Lift up your eyes on high and see, who created these, who takes out their host by number; all of them He calls by name; because of His great might and because He is strong in power, no one is missing.</w:t>
            </w:r>
            <w:r>
              <w:rPr>
                <w:rFonts w:ascii="Times New Roman" w:hAnsi="Times New Roman" w:cs="Times New Roman"/>
              </w:rPr>
              <w:t xml:space="preserve">   </w:t>
            </w:r>
            <w:r w:rsidRPr="00D27B18">
              <w:rPr>
                <w:rFonts w:ascii="Times New Roman" w:hAnsi="Times New Roman" w:cs="Times New Roman"/>
                <w:b/>
              </w:rPr>
              <w:t>{S}</w:t>
            </w:r>
          </w:p>
        </w:tc>
        <w:tc>
          <w:tcPr>
            <w:tcW w:w="5148" w:type="dxa"/>
          </w:tcPr>
          <w:p w:rsidR="00235956" w:rsidRPr="00235956" w:rsidRDefault="00235956" w:rsidP="00DD3E6A">
            <w:pPr>
              <w:keepNext/>
              <w:widowControl w:val="0"/>
              <w:ind w:firstLine="0"/>
              <w:jc w:val="both"/>
              <w:rPr>
                <w:rFonts w:ascii="Times New Roman" w:hAnsi="Times New Roman" w:cs="Times New Roman"/>
              </w:rPr>
            </w:pPr>
            <w:r w:rsidRPr="00235956">
              <w:rPr>
                <w:rFonts w:ascii="Times New Roman" w:hAnsi="Times New Roman" w:cs="Times New Roman"/>
              </w:rPr>
              <w:t xml:space="preserve">26. </w:t>
            </w:r>
            <w:r w:rsidRPr="00235956">
              <w:rPr>
                <w:rFonts w:ascii="Times New Roman" w:hAnsi="Times New Roman" w:cs="Times New Roman"/>
                <w:bCs/>
                <w:lang w:eastAsia="en-AU" w:bidi="he-IL"/>
              </w:rPr>
              <w:t>Lift up your eyes to the height and see, so as to fear before Him who created these, who brings out the forces of heaven by number, calling to all of them by their names; by an abundance of prodigies and because He is strong in force not one from its order is missing.</w:t>
            </w:r>
            <w:r w:rsidRPr="00235956">
              <w:rPr>
                <w:rFonts w:ascii="Times New Roman" w:hAnsi="Times New Roman" w:cs="Times New Roman"/>
              </w:rPr>
              <w:t xml:space="preserve"> </w:t>
            </w:r>
            <w:r w:rsidRPr="00235956">
              <w:rPr>
                <w:rFonts w:ascii="Times New Roman" w:hAnsi="Times New Roman" w:cs="Times New Roman"/>
                <w:b/>
                <w:bCs/>
              </w:rPr>
              <w:t>{S}</w:t>
            </w:r>
          </w:p>
        </w:tc>
      </w:tr>
      <w:tr w:rsidR="00235956" w:rsidTr="0071366B">
        <w:tc>
          <w:tcPr>
            <w:tcW w:w="5148" w:type="dxa"/>
          </w:tcPr>
          <w:p w:rsidR="00235956" w:rsidRDefault="00235956" w:rsidP="00DD3E6A">
            <w:pPr>
              <w:keepNext/>
              <w:widowControl w:val="0"/>
              <w:jc w:val="both"/>
              <w:rPr>
                <w:rFonts w:ascii="Times New Roman" w:hAnsi="Times New Roman" w:cs="Times New Roman"/>
              </w:rPr>
            </w:pPr>
          </w:p>
        </w:tc>
        <w:tc>
          <w:tcPr>
            <w:tcW w:w="5148" w:type="dxa"/>
          </w:tcPr>
          <w:p w:rsidR="00235956" w:rsidRDefault="00235956" w:rsidP="00DD3E6A">
            <w:pPr>
              <w:keepNext/>
              <w:widowControl w:val="0"/>
              <w:jc w:val="both"/>
              <w:rPr>
                <w:rFonts w:ascii="Times New Roman" w:hAnsi="Times New Roman" w:cs="Times New Roman"/>
              </w:rPr>
            </w:pPr>
          </w:p>
        </w:tc>
      </w:tr>
    </w:tbl>
    <w:p w:rsidR="00E668F4" w:rsidRDefault="00E668F4" w:rsidP="00DD3E6A">
      <w:pPr>
        <w:keepNext/>
        <w:widowControl w:val="0"/>
        <w:spacing w:after="0" w:line="240" w:lineRule="auto"/>
        <w:jc w:val="both"/>
        <w:rPr>
          <w:rFonts w:ascii="Times New Roman" w:hAnsi="Times New Roman" w:cs="Times New Roman"/>
        </w:rPr>
      </w:pPr>
    </w:p>
    <w:p w:rsidR="00775725" w:rsidRPr="00775725" w:rsidRDefault="00775725" w:rsidP="00DD3E6A">
      <w:pPr>
        <w:keepNext/>
        <w:widowControl w:val="0"/>
        <w:spacing w:after="0" w:line="240" w:lineRule="auto"/>
        <w:jc w:val="both"/>
        <w:rPr>
          <w:rFonts w:ascii="Century Schoolbook" w:eastAsia="Calibri" w:hAnsi="Century Schoolbook" w:cs="Times New Roman"/>
          <w:lang w:val="en-AU"/>
        </w:rPr>
      </w:pPr>
      <w:r w:rsidRPr="00775725">
        <w:rPr>
          <w:rFonts w:ascii="Century Schoolbook" w:eastAsia="Times New Roman" w:hAnsi="Century Schoolbook" w:cs="Times New Roman"/>
          <w:b/>
          <w:bCs/>
          <w:kern w:val="28"/>
          <w:sz w:val="28"/>
          <w:szCs w:val="28"/>
          <w:lang w:eastAsia="en-AU" w:bidi="he-IL"/>
        </w:rPr>
        <w:t xml:space="preserve">Rashi’s Commentary for: Yeshayahu (Isaiah) </w:t>
      </w:r>
      <w:r w:rsidRPr="00775725">
        <w:rPr>
          <w:rFonts w:ascii="Century Schoolbook" w:eastAsia="Times New Roman" w:hAnsi="Century Schoolbook" w:cs="Times New Roman"/>
          <w:b/>
          <w:bCs/>
          <w:kern w:val="28"/>
          <w:sz w:val="28"/>
          <w:szCs w:val="28"/>
          <w:cs/>
          <w:lang w:eastAsia="en-AU" w:bidi="he-IL"/>
        </w:rPr>
        <w:t>‎</w:t>
      </w:r>
      <w:r w:rsidRPr="00775725">
        <w:rPr>
          <w:rFonts w:ascii="Century Schoolbook" w:eastAsia="Times New Roman" w:hAnsi="Century Schoolbook" w:cs="Times New Roman"/>
          <w:b/>
          <w:bCs/>
          <w:kern w:val="28"/>
          <w:sz w:val="28"/>
          <w:szCs w:val="28"/>
          <w:lang w:eastAsia="en-AU" w:bidi="he-IL"/>
        </w:rPr>
        <w:t>40:1-26</w:t>
      </w:r>
      <w:r w:rsidRPr="00775725">
        <w:rPr>
          <w:rFonts w:ascii="Century Schoolbook" w:eastAsia="Times New Roman" w:hAnsi="Century Schoolbook" w:cs="Times New Roman"/>
          <w:b/>
          <w:bCs/>
          <w:kern w:val="28"/>
          <w:sz w:val="28"/>
          <w:szCs w:val="28"/>
          <w:cs/>
          <w:lang w:eastAsia="en-AU" w:bidi="he-IL"/>
        </w:rPr>
        <w:t>‎</w:t>
      </w:r>
    </w:p>
    <w:p w:rsidR="00775725" w:rsidRPr="00775725" w:rsidRDefault="00775725" w:rsidP="00DD3E6A">
      <w:pPr>
        <w:keepNext/>
        <w:widowControl w:val="0"/>
        <w:spacing w:after="0" w:line="240" w:lineRule="auto"/>
        <w:jc w:val="both"/>
        <w:rPr>
          <w:rFonts w:ascii="Times New Roman" w:eastAsia="Calibri" w:hAnsi="Times New Roman" w:cs="Times New Roman"/>
          <w:lang w:val="en-AU"/>
        </w:rPr>
      </w:pP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1 Console, console My people</w:t>
      </w:r>
      <w:r w:rsidRPr="00775725">
        <w:rPr>
          <w:rFonts w:ascii="Times New Roman" w:eastAsia="Times New Roman" w:hAnsi="Times New Roman" w:cs="Times New Roman"/>
          <w:lang w:eastAsia="en-AU" w:bidi="he-IL"/>
        </w:rPr>
        <w:t xml:space="preserve"> He returns to his future prophecies; since from here to the end of the Book are words of consolations, this section separated them from the prophecies of retribution. Console, you, My prophets, console My people.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2 for she has become full [from] her host</w:t>
      </w:r>
      <w:r w:rsidRPr="00775725">
        <w:rPr>
          <w:rFonts w:ascii="Times New Roman" w:eastAsia="Times New Roman" w:hAnsi="Times New Roman" w:cs="Times New Roman"/>
          <w:lang w:eastAsia="en-AU" w:bidi="he-IL"/>
        </w:rPr>
        <w:t xml:space="preserve"> Jonathan renders: She is destined to become full from the people of the exiles, as though it would say, “She has become full from her host.” Others interpret </w:t>
      </w:r>
      <w:r w:rsidRPr="00775725">
        <w:rPr>
          <w:rFonts w:ascii="Times New Roman" w:eastAsia="Times New Roman" w:hAnsi="Times New Roman" w:cs="Times New Roman"/>
          <w:rtl/>
          <w:lang w:eastAsia="en-AU" w:bidi="he-IL"/>
        </w:rPr>
        <w:t>צְבָאָה</w:t>
      </w:r>
      <w:r w:rsidRPr="00775725">
        <w:rPr>
          <w:rFonts w:ascii="Times New Roman" w:eastAsia="Times New Roman" w:hAnsi="Times New Roman" w:cs="Times New Roman"/>
          <w:lang w:eastAsia="en-AU" w:bidi="he-IL"/>
        </w:rPr>
        <w:t xml:space="preserve"> like (Job 7: 1), “Is there not a time (</w:t>
      </w:r>
      <w:r w:rsidRPr="00775725">
        <w:rPr>
          <w:rFonts w:ascii="Times New Roman" w:eastAsia="Times New Roman" w:hAnsi="Times New Roman" w:cs="Times New Roman"/>
          <w:rtl/>
          <w:lang w:eastAsia="en-AU" w:bidi="he-IL"/>
        </w:rPr>
        <w:t>צָבָא</w:t>
      </w:r>
      <w:r w:rsidRPr="00775725">
        <w:rPr>
          <w:rFonts w:ascii="Times New Roman" w:eastAsia="Times New Roman" w:hAnsi="Times New Roman" w:cs="Times New Roman"/>
          <w:lang w:eastAsia="en-AU" w:bidi="he-IL"/>
        </w:rPr>
        <w:t xml:space="preserve">) for man on the earth?”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has been appeased</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נִרְצָה</w:t>
      </w:r>
      <w:r w:rsidRPr="00775725">
        <w:rPr>
          <w:rFonts w:ascii="Times New Roman" w:eastAsia="Times New Roman" w:hAnsi="Times New Roman" w:cs="Times New Roman"/>
          <w:lang w:eastAsia="en-AU" w:bidi="he-IL"/>
        </w:rPr>
        <w:t xml:space="preserve"> , has been appeased.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for she has taken etc.</w:t>
      </w:r>
      <w:r w:rsidRPr="00775725">
        <w:rPr>
          <w:rFonts w:ascii="Times New Roman" w:eastAsia="Times New Roman" w:hAnsi="Times New Roman" w:cs="Times New Roman"/>
          <w:lang w:eastAsia="en-AU" w:bidi="he-IL"/>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3 A voice </w:t>
      </w:r>
      <w:r w:rsidRPr="00775725">
        <w:rPr>
          <w:rFonts w:ascii="Times New Roman" w:eastAsia="Times New Roman" w:hAnsi="Times New Roman" w:cs="Times New Roman"/>
          <w:lang w:eastAsia="en-AU" w:bidi="he-IL"/>
        </w:rPr>
        <w:t xml:space="preserve">The Holy Spirit calls, “In the desert, the way to Jerusalem.”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clear the way of the Lord</w:t>
      </w:r>
      <w:r w:rsidRPr="00775725">
        <w:rPr>
          <w:rFonts w:ascii="Times New Roman" w:eastAsia="Times New Roman" w:hAnsi="Times New Roman" w:cs="Times New Roman"/>
          <w:lang w:eastAsia="en-AU" w:bidi="he-IL"/>
        </w:rPr>
        <w:t xml:space="preserve"> for her exiles to return to her midst. [The Warsaw edition yields:]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Clear the way of the Lord</w:t>
      </w:r>
      <w:r w:rsidRPr="00775725">
        <w:rPr>
          <w:rFonts w:ascii="Times New Roman" w:eastAsia="Times New Roman" w:hAnsi="Times New Roman" w:cs="Times New Roman"/>
          <w:lang w:eastAsia="en-AU" w:bidi="he-IL"/>
        </w:rPr>
        <w:t xml:space="preserve"> The way of Jerusalem for her exiles to return to her midst.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4 Every valley shall be raised and the mountain shall be lowered</w:t>
      </w:r>
      <w:r w:rsidRPr="00775725">
        <w:rPr>
          <w:rFonts w:ascii="Times New Roman" w:eastAsia="Times New Roman" w:hAnsi="Times New Roman" w:cs="Times New Roman"/>
          <w:lang w:eastAsia="en-AU" w:bidi="he-IL"/>
        </w:rPr>
        <w:t xml:space="preserve">, thus resulting in a smooth, even, and easily traversed road.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and the close mountains </w:t>
      </w:r>
      <w:r w:rsidRPr="00775725">
        <w:rPr>
          <w:rFonts w:ascii="Times New Roman" w:eastAsia="Times New Roman" w:hAnsi="Times New Roman" w:cs="Times New Roman"/>
          <w:lang w:eastAsia="en-AU" w:bidi="he-IL"/>
        </w:rPr>
        <w:t xml:space="preserve">Heb. </w:t>
      </w:r>
      <w:r w:rsidRPr="00775725">
        <w:rPr>
          <w:rFonts w:ascii="Times New Roman" w:eastAsia="Times New Roman" w:hAnsi="Times New Roman" w:cs="Times New Roman"/>
          <w:rtl/>
          <w:lang w:eastAsia="en-AU" w:bidi="he-IL"/>
        </w:rPr>
        <w:t>רְכָסִים</w:t>
      </w:r>
      <w:r w:rsidRPr="00775725">
        <w:rPr>
          <w:rFonts w:ascii="Times New Roman" w:eastAsia="Times New Roman" w:hAnsi="Times New Roman" w:cs="Times New Roman"/>
          <w:lang w:eastAsia="en-AU" w:bidi="he-IL"/>
        </w:rPr>
        <w:t xml:space="preserve"> , mountains close to each other, and because of their proximity, the descent between them is steep and it is not slanted, that it should be easy to descend and ascend. ([The word] </w:t>
      </w:r>
      <w:r w:rsidRPr="00775725">
        <w:rPr>
          <w:rFonts w:ascii="Times New Roman" w:eastAsia="Times New Roman" w:hAnsi="Times New Roman" w:cs="Times New Roman"/>
          <w:rtl/>
          <w:lang w:eastAsia="en-AU" w:bidi="he-IL"/>
        </w:rPr>
        <w:t>רְכָסִים</w:t>
      </w:r>
      <w:r w:rsidRPr="00775725">
        <w:rPr>
          <w:rFonts w:ascii="Times New Roman" w:eastAsia="Times New Roman" w:hAnsi="Times New Roman" w:cs="Times New Roman"/>
          <w:lang w:eastAsia="en-AU" w:bidi="he-IL"/>
        </w:rPr>
        <w:t xml:space="preserve"> is translated by Jonathan as ‘banks,’ an expression of height like the banks of a river.)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close mountains</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רְכָסִים</w:t>
      </w:r>
      <w:r w:rsidRPr="00775725">
        <w:rPr>
          <w:rFonts w:ascii="Times New Roman" w:eastAsia="Times New Roman" w:hAnsi="Times New Roman" w:cs="Times New Roman"/>
          <w:lang w:eastAsia="en-AU" w:bidi="he-IL"/>
        </w:rPr>
        <w:t xml:space="preserve"> . Comp. (Ex. 28:28) “And they shall fasten (</w:t>
      </w:r>
      <w:r w:rsidRPr="00775725">
        <w:rPr>
          <w:rFonts w:ascii="Times New Roman" w:eastAsia="Times New Roman" w:hAnsi="Times New Roman" w:cs="Times New Roman"/>
          <w:rtl/>
          <w:lang w:eastAsia="en-AU" w:bidi="he-IL"/>
        </w:rPr>
        <w:t>וְיִרְכְּסוּ</w:t>
      </w:r>
      <w:r w:rsidRPr="00775725">
        <w:rPr>
          <w:rFonts w:ascii="Times New Roman" w:eastAsia="Times New Roman" w:hAnsi="Times New Roman" w:cs="Times New Roman"/>
          <w:lang w:eastAsia="en-AU" w:bidi="he-IL"/>
        </w:rPr>
        <w:t xml:space="preserve">) the breastplate.”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 champaigne</w:t>
      </w:r>
      <w:r w:rsidRPr="00775725">
        <w:rPr>
          <w:rFonts w:ascii="Times New Roman" w:eastAsia="Times New Roman" w:hAnsi="Times New Roman" w:cs="Times New Roman"/>
          <w:lang w:eastAsia="en-AU" w:bidi="he-IL"/>
        </w:rPr>
        <w:t xml:space="preserve"> Canpayne in O.F., a smooth and even terrain.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lastRenderedPageBreak/>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6 A voice from the Holy One</w:t>
      </w:r>
      <w:r w:rsidRPr="00775725">
        <w:rPr>
          <w:rFonts w:ascii="Times New Roman" w:eastAsia="Times New Roman" w:hAnsi="Times New Roman" w:cs="Times New Roman"/>
          <w:lang w:eastAsia="en-AU" w:bidi="he-IL"/>
        </w:rPr>
        <w:t xml:space="preserve">, blessed be He, says to me, “Call!”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it says My spirit says to Him, “What shall I call?”</w:t>
      </w:r>
      <w:r w:rsidRPr="00775725">
        <w:rPr>
          <w:rFonts w:ascii="Times New Roman" w:eastAsia="Times New Roman" w:hAnsi="Times New Roman" w:cs="Times New Roman"/>
          <w:lang w:eastAsia="en-AU" w:bidi="he-IL"/>
        </w:rPr>
        <w:t xml:space="preserve"> And the voice answers him, “Call this, all flesh is grass. All those who are haughty their greatness shall be turned over and become like grass. ([Manuscripts yield:] All the princes of the kingdom their greatness shall be turned over and shall wither away [lit. shall end] like grass.)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and all its kindness is like the blossom of the field </w:t>
      </w:r>
      <w:r w:rsidRPr="00775725">
        <w:rPr>
          <w:rFonts w:ascii="Times New Roman" w:eastAsia="Times New Roman" w:hAnsi="Times New Roman" w:cs="Times New Roman"/>
          <w:lang w:eastAsia="en-AU" w:bidi="he-IL"/>
        </w:rPr>
        <w:t xml:space="preserve">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7 shall wilt</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נָבֵל</w:t>
      </w:r>
      <w:r w:rsidRPr="00775725">
        <w:rPr>
          <w:rFonts w:ascii="Times New Roman" w:eastAsia="Times New Roman" w:hAnsi="Times New Roman" w:cs="Times New Roman"/>
          <w:lang w:eastAsia="en-AU" w:bidi="he-IL"/>
        </w:rPr>
        <w:t xml:space="preserve"> , wilt.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9 O herald of Zion</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מְבַשֶּׂרֶת</w:t>
      </w:r>
      <w:r w:rsidRPr="00775725">
        <w:rPr>
          <w:rFonts w:ascii="Times New Roman" w:eastAsia="Times New Roman" w:hAnsi="Times New Roman" w:cs="Times New Roman"/>
          <w:lang w:eastAsia="en-AU" w:bidi="he-IL"/>
        </w:rPr>
        <w:t xml:space="preserve"> . The prophets who herald Zion. [This is the feminine form.] Elsewhere (infra 52:7), he says, “the feet of the herald (</w:t>
      </w:r>
      <w:r w:rsidRPr="00775725">
        <w:rPr>
          <w:rFonts w:ascii="Times New Roman" w:eastAsia="Times New Roman" w:hAnsi="Times New Roman" w:cs="Times New Roman"/>
          <w:rtl/>
          <w:lang w:eastAsia="en-AU" w:bidi="he-IL"/>
        </w:rPr>
        <w:t>מְבַשֵּׂר</w:t>
      </w:r>
      <w:r w:rsidRPr="00775725">
        <w:rPr>
          <w:rFonts w:ascii="Times New Roman" w:eastAsia="Times New Roman" w:hAnsi="Times New Roman" w:cs="Times New Roman"/>
          <w:lang w:eastAsia="en-AU" w:bidi="he-IL"/>
        </w:rPr>
        <w:t xml:space="preserve">) .” [This is the masculine form.] This denotes that if they are worthy, he will be as swift as a male. If they are not worthy, he will be as weak as a female and will delay his steps until the end.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10 shall come with a strong [hand]</w:t>
      </w:r>
      <w:r w:rsidRPr="00775725">
        <w:rPr>
          <w:rFonts w:ascii="Times New Roman" w:eastAsia="Times New Roman" w:hAnsi="Times New Roman" w:cs="Times New Roman"/>
          <w:lang w:eastAsia="en-AU" w:bidi="he-IL"/>
        </w:rPr>
        <w:t xml:space="preserve"> to mete out retribution upon the heathens. ([Mss. read:] Upon the nations.)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behold His reward is with Him</w:t>
      </w:r>
      <w:r w:rsidRPr="00775725">
        <w:rPr>
          <w:rFonts w:ascii="Times New Roman" w:eastAsia="Times New Roman" w:hAnsi="Times New Roman" w:cs="Times New Roman"/>
          <w:lang w:eastAsia="en-AU" w:bidi="he-IL"/>
        </w:rPr>
        <w:t xml:space="preserve"> It is prepared with Him for the righteous.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His recompense</w:t>
      </w:r>
      <w:r w:rsidRPr="00775725">
        <w:rPr>
          <w:rFonts w:ascii="Times New Roman" w:eastAsia="Times New Roman" w:hAnsi="Times New Roman" w:cs="Times New Roman"/>
          <w:lang w:eastAsia="en-AU" w:bidi="he-IL"/>
        </w:rPr>
        <w:t xml:space="preserve"> [lit. His deed,] the recompense for the deed, which He is obliged to give them.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11 Like a shepherd [who] tends his flock</w:t>
      </w:r>
      <w:r w:rsidRPr="00775725">
        <w:rPr>
          <w:rFonts w:ascii="Times New Roman" w:eastAsia="Times New Roman" w:hAnsi="Times New Roman" w:cs="Times New Roman"/>
          <w:lang w:eastAsia="en-AU" w:bidi="he-IL"/>
        </w:rPr>
        <w:t xml:space="preserve"> Like a shepherd who tends his flock; with his arm he gathers lambs, and he carries them in his bosom.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the nursing ones he leads</w:t>
      </w:r>
      <w:r w:rsidRPr="00775725">
        <w:rPr>
          <w:rFonts w:ascii="Times New Roman" w:eastAsia="Times New Roman" w:hAnsi="Times New Roman" w:cs="Times New Roman"/>
          <w:lang w:eastAsia="en-AU" w:bidi="he-IL"/>
        </w:rPr>
        <w:t xml:space="preserve"> [Jonathan renders:] The nursing ones he leads gently, the nursing sheep. he leads Heb. </w:t>
      </w:r>
      <w:r w:rsidRPr="00775725">
        <w:rPr>
          <w:rFonts w:ascii="Times New Roman" w:eastAsia="Times New Roman" w:hAnsi="Times New Roman" w:cs="Times New Roman"/>
          <w:rtl/>
          <w:lang w:eastAsia="en-AU" w:bidi="he-IL"/>
        </w:rPr>
        <w:t>יְנַהֵל</w:t>
      </w:r>
      <w:r w:rsidRPr="00775725">
        <w:rPr>
          <w:rFonts w:ascii="Times New Roman" w:eastAsia="Times New Roman" w:hAnsi="Times New Roman" w:cs="Times New Roman"/>
          <w:lang w:eastAsia="en-AU" w:bidi="he-IL"/>
        </w:rPr>
        <w:t xml:space="preserve"> , lit. he shall lead, like </w:t>
      </w:r>
      <w:r w:rsidRPr="00775725">
        <w:rPr>
          <w:rFonts w:ascii="Times New Roman" w:eastAsia="Times New Roman" w:hAnsi="Times New Roman" w:cs="Times New Roman"/>
          <w:rtl/>
          <w:lang w:eastAsia="en-AU" w:bidi="he-IL"/>
        </w:rPr>
        <w:t>מְנַהֵל</w:t>
      </w:r>
      <w:r w:rsidRPr="00775725">
        <w:rPr>
          <w:rFonts w:ascii="Times New Roman" w:eastAsia="Times New Roman" w:hAnsi="Times New Roman" w:cs="Times New Roman"/>
          <w:lang w:eastAsia="en-AU" w:bidi="he-IL"/>
        </w:rPr>
        <w:t xml:space="preserve"> , he leads.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12 Who measured etc.</w:t>
      </w:r>
      <w:r w:rsidRPr="00775725">
        <w:rPr>
          <w:rFonts w:ascii="Times New Roman" w:eastAsia="Times New Roman" w:hAnsi="Times New Roman" w:cs="Times New Roman"/>
          <w:lang w:eastAsia="en-AU" w:bidi="he-IL"/>
        </w:rPr>
        <w:t xml:space="preserve"> He had the power to do all this, and surely He has the power to keep these promises.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with his gait</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בְּשָׁעֳלוֹ</w:t>
      </w:r>
      <w:r w:rsidRPr="00775725">
        <w:rPr>
          <w:rFonts w:ascii="Times New Roman" w:eastAsia="Times New Roman" w:hAnsi="Times New Roman" w:cs="Times New Roman"/>
          <w:lang w:eastAsia="en-AU" w:bidi="he-IL"/>
        </w:rPr>
        <w:t xml:space="preserve"> , with his walking, as it is said (Habakkuk 3: 15): “You trod with Your horses in the sea.” Comp. (Num. 22:24) “In the path (</w:t>
      </w:r>
      <w:r w:rsidRPr="00775725">
        <w:rPr>
          <w:rFonts w:ascii="Times New Roman" w:eastAsia="Times New Roman" w:hAnsi="Times New Roman" w:cs="Times New Roman"/>
          <w:rtl/>
          <w:lang w:eastAsia="en-AU" w:bidi="he-IL"/>
        </w:rPr>
        <w:t>בְּמִשְׁעוֹל</w:t>
      </w:r>
      <w:r w:rsidRPr="00775725">
        <w:rPr>
          <w:rFonts w:ascii="Times New Roman" w:eastAsia="Times New Roman" w:hAnsi="Times New Roman" w:cs="Times New Roman"/>
          <w:lang w:eastAsia="en-AU" w:bidi="he-IL"/>
        </w:rPr>
        <w:t xml:space="preserve">) of the vineyards, a path (for walking).” Another explanation is that </w:t>
      </w:r>
      <w:r w:rsidRPr="00775725">
        <w:rPr>
          <w:rFonts w:ascii="Times New Roman" w:eastAsia="Times New Roman" w:hAnsi="Times New Roman" w:cs="Times New Roman"/>
          <w:rtl/>
          <w:lang w:eastAsia="en-AU" w:bidi="he-IL"/>
        </w:rPr>
        <w:t>שַׁעַל</w:t>
      </w:r>
      <w:r w:rsidRPr="00775725">
        <w:rPr>
          <w:rFonts w:ascii="Times New Roman" w:eastAsia="Times New Roman" w:hAnsi="Times New Roman" w:cs="Times New Roman"/>
          <w:lang w:eastAsia="en-AU" w:bidi="he-IL"/>
        </w:rPr>
        <w:t xml:space="preserve"> is the name of a receptacle. Comp. (Ezekiel 13:19) “For measures (</w:t>
      </w:r>
      <w:r w:rsidRPr="00775725">
        <w:rPr>
          <w:rFonts w:ascii="Times New Roman" w:eastAsia="Times New Roman" w:hAnsi="Times New Roman" w:cs="Times New Roman"/>
          <w:rtl/>
          <w:lang w:eastAsia="en-AU" w:bidi="he-IL"/>
        </w:rPr>
        <w:t>בְּשַׁעֲלוֹ</w:t>
      </w:r>
      <w:r w:rsidRPr="00775725">
        <w:rPr>
          <w:rFonts w:ascii="Times New Roman" w:eastAsia="Times New Roman" w:hAnsi="Times New Roman" w:cs="Times New Roman"/>
          <w:lang w:eastAsia="en-AU" w:bidi="he-IL"/>
        </w:rPr>
        <w:t xml:space="preserve">) of barley.”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measured </w:t>
      </w:r>
      <w:r w:rsidRPr="00775725">
        <w:rPr>
          <w:rFonts w:ascii="Times New Roman" w:eastAsia="Times New Roman" w:hAnsi="Times New Roman" w:cs="Times New Roman"/>
          <w:lang w:eastAsia="en-AU" w:bidi="he-IL"/>
        </w:rPr>
        <w:t>Amolad in O.F., an expression of measure and number. Comp. (Ex. 5:18) “And the number (</w:t>
      </w:r>
      <w:r w:rsidRPr="00775725">
        <w:rPr>
          <w:rFonts w:ascii="Times New Roman" w:eastAsia="Times New Roman" w:hAnsi="Times New Roman" w:cs="Times New Roman"/>
          <w:rtl/>
          <w:lang w:eastAsia="en-AU" w:bidi="he-IL"/>
        </w:rPr>
        <w:t>וְתֽכֶן</w:t>
      </w:r>
      <w:r w:rsidRPr="00775725">
        <w:rPr>
          <w:rFonts w:ascii="Times New Roman" w:eastAsia="Times New Roman" w:hAnsi="Times New Roman" w:cs="Times New Roman"/>
          <w:lang w:eastAsia="en-AU" w:bidi="he-IL"/>
        </w:rPr>
        <w:t xml:space="preserve">) of bricks you shall give.”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measured by thirds</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בַּשָּׁלִשׁ</w:t>
      </w:r>
      <w:r w:rsidRPr="00775725">
        <w:rPr>
          <w:rFonts w:ascii="Times New Roman" w:eastAsia="Times New Roman" w:hAnsi="Times New Roman" w:cs="Times New Roman"/>
          <w:lang w:eastAsia="en-AU" w:bidi="he-IL"/>
        </w:rPr>
        <w:t xml:space="preserve"> , and measured by thirds, one third wilderness, one third civilization, and one third seas and rivers. Another interpretation: </w:t>
      </w:r>
      <w:r w:rsidRPr="00775725">
        <w:rPr>
          <w:rFonts w:ascii="Times New Roman" w:eastAsia="Times New Roman" w:hAnsi="Times New Roman" w:cs="Times New Roman"/>
          <w:rtl/>
          <w:lang w:eastAsia="en-AU" w:bidi="he-IL"/>
        </w:rPr>
        <w:t>בַּשָּׁלִשׁ</w:t>
      </w:r>
      <w:r w:rsidRPr="00775725">
        <w:rPr>
          <w:rFonts w:ascii="Times New Roman" w:eastAsia="Times New Roman" w:hAnsi="Times New Roman" w:cs="Times New Roman"/>
          <w:lang w:eastAsia="en-AU" w:bidi="he-IL"/>
        </w:rPr>
        <w:t xml:space="preserve"> , from the thumb to the middle finger, the third of the fingers. Menahem explains it as the name of a vessel. Comp. (Ps. 80:6) “And You gave them to drink tears with a vessel (</w:t>
      </w:r>
      <w:r w:rsidRPr="00775725">
        <w:rPr>
          <w:rFonts w:ascii="Times New Roman" w:eastAsia="Times New Roman" w:hAnsi="Times New Roman" w:cs="Times New Roman"/>
          <w:rtl/>
          <w:lang w:eastAsia="en-AU" w:bidi="he-IL"/>
        </w:rPr>
        <w:t>שָׁלִישׁ</w:t>
      </w:r>
      <w:r w:rsidRPr="00775725">
        <w:rPr>
          <w:rFonts w:ascii="Times New Roman" w:eastAsia="Times New Roman" w:hAnsi="Times New Roman" w:cs="Times New Roman"/>
          <w:lang w:eastAsia="en-AU" w:bidi="he-IL"/>
        </w:rPr>
        <w:t xml:space="preserve">) .”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weighed mountains with a scale</w:t>
      </w:r>
      <w:r w:rsidRPr="00775725">
        <w:rPr>
          <w:rFonts w:ascii="Times New Roman" w:eastAsia="Times New Roman" w:hAnsi="Times New Roman" w:cs="Times New Roman"/>
          <w:lang w:eastAsia="en-AU" w:bidi="he-IL"/>
        </w:rPr>
        <w:t xml:space="preserve"> Everything according to the earth, a heavy mountain He inserted into hard </w:t>
      </w:r>
      <w:r w:rsidRPr="00775725">
        <w:rPr>
          <w:rFonts w:ascii="Times New Roman" w:eastAsia="Times New Roman" w:hAnsi="Times New Roman" w:cs="Times New Roman"/>
          <w:lang w:eastAsia="en-AU" w:bidi="he-IL"/>
        </w:rPr>
        <w:lastRenderedPageBreak/>
        <w:t xml:space="preserve">earth, and the light ones into soft earth.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13 Who meted the Holy Spirit in the mouth of the prophets? </w:t>
      </w:r>
      <w:r w:rsidRPr="00775725">
        <w:rPr>
          <w:rFonts w:ascii="Times New Roman" w:eastAsia="Times New Roman" w:hAnsi="Times New Roman" w:cs="Times New Roman"/>
          <w:lang w:eastAsia="en-AU" w:bidi="he-IL"/>
        </w:rPr>
        <w:t xml:space="preserve">The Lord prepared it, and He is worthy of belief.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and His adviser who informs Him </w:t>
      </w:r>
      <w:r w:rsidRPr="00775725">
        <w:rPr>
          <w:rFonts w:ascii="Times New Roman" w:eastAsia="Times New Roman" w:hAnsi="Times New Roman" w:cs="Times New Roman"/>
          <w:lang w:eastAsia="en-AU" w:bidi="he-IL"/>
        </w:rPr>
        <w:t xml:space="preserve">[and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775725">
        <w:rPr>
          <w:rFonts w:ascii="Times New Roman" w:eastAsia="Times New Roman" w:hAnsi="Times New Roman" w:cs="Times New Roman"/>
          <w:rtl/>
          <w:lang w:eastAsia="en-AU" w:bidi="he-IL"/>
        </w:rPr>
        <w:t>וְאִישׁ עֲצָתוֹ</w:t>
      </w:r>
      <w:r w:rsidRPr="00775725">
        <w:rPr>
          <w:rFonts w:ascii="Times New Roman" w:eastAsia="Times New Roman" w:hAnsi="Times New Roman" w:cs="Times New Roman"/>
          <w:lang w:eastAsia="en-AU" w:bidi="he-IL"/>
        </w:rPr>
        <w:t xml:space="preserve"> refers back to the beginning of the verse. Who meted out His spirit and who is His adviser who informs the Holy One, blessed be He, of counsel?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14 With whom did He take counsel and give him to understand </w:t>
      </w:r>
      <w:r w:rsidRPr="00775725">
        <w:rPr>
          <w:rFonts w:ascii="Times New Roman" w:eastAsia="Times New Roman" w:hAnsi="Times New Roman" w:cs="Times New Roman"/>
          <w:lang w:eastAsia="en-AU" w:bidi="he-IL"/>
        </w:rPr>
        <w:t xml:space="preserve">With which of the heathens ([mss., K’li Paz:] nations) did He take counsel, as He took counsel with the prophets, as it is said concerning Abraham (Gen. 18: 17): “Do I conceal from Abraham...?”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and give him to understand, and teach him in the way of justice </w:t>
      </w:r>
      <w:r w:rsidRPr="00775725">
        <w:rPr>
          <w:rFonts w:ascii="Times New Roman" w:eastAsia="Times New Roman" w:hAnsi="Times New Roman" w:cs="Times New Roman"/>
          <w:lang w:eastAsia="en-AU" w:bidi="he-IL"/>
        </w:rPr>
        <w:t xml:space="preserve">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(With whom did He take counsel and who gave Him to understand</w:t>
      </w:r>
      <w:r w:rsidRPr="00775725">
        <w:rPr>
          <w:rFonts w:ascii="Times New Roman" w:eastAsia="Times New Roman" w:hAnsi="Times New Roman" w:cs="Times New Roman"/>
          <w:lang w:eastAsia="en-AU" w:bidi="he-IL"/>
        </w:rPr>
        <w:t xml:space="preserve"> [With which man did He take counsel and which] man gave the Holy One, blessed be He, [to understand?] Behold all the nations are like a drop in a bucket, and how could they teach Him?)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15 Behold the nations are like a drop from a bucket</w:t>
      </w:r>
      <w:r w:rsidRPr="00775725">
        <w:rPr>
          <w:rFonts w:ascii="Times New Roman" w:eastAsia="Times New Roman" w:hAnsi="Times New Roman" w:cs="Times New Roman"/>
          <w:lang w:eastAsia="en-AU" w:bidi="he-IL"/>
        </w:rPr>
        <w:t xml:space="preserve"> And are not worthy to Him to appoint some of them as prophets to reveal His secret.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like a drop from a bucket </w:t>
      </w:r>
      <w:r w:rsidRPr="00775725">
        <w:rPr>
          <w:rFonts w:ascii="Times New Roman" w:eastAsia="Times New Roman" w:hAnsi="Times New Roman" w:cs="Times New Roman"/>
          <w:lang w:eastAsia="en-AU" w:bidi="he-IL"/>
        </w:rPr>
        <w:t xml:space="preserve">Heb. </w:t>
      </w:r>
      <w:r w:rsidRPr="00775725">
        <w:rPr>
          <w:rFonts w:ascii="Times New Roman" w:eastAsia="Times New Roman" w:hAnsi="Times New Roman" w:cs="Times New Roman"/>
          <w:rtl/>
          <w:lang w:eastAsia="en-AU" w:bidi="he-IL"/>
        </w:rPr>
        <w:t>כְּמַר</w:t>
      </w:r>
      <w:r w:rsidRPr="00775725">
        <w:rPr>
          <w:rFonts w:ascii="Times New Roman" w:eastAsia="Times New Roman" w:hAnsi="Times New Roman" w:cs="Times New Roman"/>
          <w:lang w:eastAsia="en-AU" w:bidi="he-IL"/>
        </w:rPr>
        <w:t xml:space="preserve"> , like a bitter drop that drips from the bottom of the bucket, bitter from the putrid water that is embedded in the bucket and the decay of the wood, limonede in O.F.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like the dust of a balance</w:t>
      </w:r>
      <w:r w:rsidRPr="00775725">
        <w:rPr>
          <w:rFonts w:ascii="Times New Roman" w:eastAsia="Times New Roman" w:hAnsi="Times New Roman" w:cs="Times New Roman"/>
          <w:lang w:eastAsia="en-AU" w:bidi="he-IL"/>
        </w:rPr>
        <w:t xml:space="preserve"> for the copper corrodes and wears off.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like fine fine dust.</w:t>
      </w:r>
      <w:r w:rsidRPr="00775725">
        <w:rPr>
          <w:rFonts w:ascii="Times New Roman" w:eastAsia="Times New Roman" w:hAnsi="Times New Roman" w:cs="Times New Roman"/>
          <w:lang w:eastAsia="en-AU" w:bidi="he-IL"/>
        </w:rPr>
        <w:t xml:space="preserve"> that blows away [lit. that will be taken.] Like dust that is picked up and goes up through the wind, like fine dust that is carried away.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16 there is not enough to burn</w:t>
      </w:r>
      <w:r w:rsidRPr="00775725">
        <w:rPr>
          <w:rFonts w:ascii="Times New Roman" w:eastAsia="Times New Roman" w:hAnsi="Times New Roman" w:cs="Times New Roman"/>
          <w:lang w:eastAsia="en-AU" w:bidi="he-IL"/>
        </w:rPr>
        <w:t xml:space="preserve"> on His altar.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its beasts</w:t>
      </w:r>
      <w:r w:rsidRPr="00775725">
        <w:rPr>
          <w:rFonts w:ascii="Times New Roman" w:eastAsia="Times New Roman" w:hAnsi="Times New Roman" w:cs="Times New Roman"/>
          <w:lang w:eastAsia="en-AU" w:bidi="he-IL"/>
        </w:rPr>
        <w:t xml:space="preserve"> (the beasts) of the Lebanon there is not enough for burnt offerings. Another explanation is: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the Lebanon etc.</w:t>
      </w:r>
      <w:r w:rsidRPr="00775725">
        <w:rPr>
          <w:rFonts w:ascii="Times New Roman" w:eastAsia="Times New Roman" w:hAnsi="Times New Roman" w:cs="Times New Roman"/>
          <w:lang w:eastAsia="en-AU" w:bidi="he-IL"/>
        </w:rPr>
        <w:t xml:space="preserve"> to expiate the iniquity of the heathens.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17 All the nations are as naught before Him</w:t>
      </w:r>
      <w:r w:rsidRPr="00775725">
        <w:rPr>
          <w:rFonts w:ascii="Times New Roman" w:eastAsia="Times New Roman" w:hAnsi="Times New Roman" w:cs="Times New Roman"/>
          <w:lang w:eastAsia="en-AU" w:bidi="he-IL"/>
        </w:rPr>
        <w:t xml:space="preserve"> In His eyes they are as naught, and are not regarded by Him.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19 melted</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נָסַךְ</w:t>
      </w:r>
      <w:r w:rsidRPr="00775725">
        <w:rPr>
          <w:rFonts w:ascii="Times New Roman" w:eastAsia="Times New Roman" w:hAnsi="Times New Roman" w:cs="Times New Roman"/>
          <w:lang w:eastAsia="en-AU" w:bidi="he-IL"/>
        </w:rPr>
        <w:t xml:space="preserve"> , an expression of melting (</w:t>
      </w:r>
      <w:r w:rsidRPr="00775725">
        <w:rPr>
          <w:rFonts w:ascii="Times New Roman" w:eastAsia="Times New Roman" w:hAnsi="Times New Roman" w:cs="Times New Roman"/>
          <w:rtl/>
          <w:lang w:eastAsia="en-AU" w:bidi="he-IL"/>
        </w:rPr>
        <w:t>מַסֵּכָה</w:t>
      </w:r>
      <w:r w:rsidRPr="00775725">
        <w:rPr>
          <w:rFonts w:ascii="Times New Roman" w:eastAsia="Times New Roman" w:hAnsi="Times New Roman" w:cs="Times New Roman"/>
          <w:lang w:eastAsia="en-AU" w:bidi="he-IL"/>
        </w:rPr>
        <w:t xml:space="preserve">) .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the craftsman has melted</w:t>
      </w:r>
      <w:r w:rsidRPr="00775725">
        <w:rPr>
          <w:rFonts w:ascii="Times New Roman" w:eastAsia="Times New Roman" w:hAnsi="Times New Roman" w:cs="Times New Roman"/>
          <w:lang w:eastAsia="en-AU" w:bidi="he-IL"/>
        </w:rPr>
        <w:t xml:space="preserve"> The ironsmith has cast it from iron or from copper, and then the goldsmith plates it with plates of gold and covers it from above.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chains</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וּרְתֻקוֹת</w:t>
      </w:r>
      <w:r w:rsidRPr="00775725">
        <w:rPr>
          <w:rFonts w:ascii="Times New Roman" w:eastAsia="Times New Roman" w:hAnsi="Times New Roman" w:cs="Times New Roman"/>
          <w:lang w:eastAsia="en-AU" w:bidi="he-IL"/>
        </w:rPr>
        <w:t xml:space="preserve"> , and chains.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20 He who is accustomed to select</w:t>
      </w:r>
      <w:r w:rsidRPr="00775725">
        <w:rPr>
          <w:rFonts w:ascii="Times New Roman" w:eastAsia="Times New Roman" w:hAnsi="Times New Roman" w:cs="Times New Roman"/>
          <w:lang w:eastAsia="en-AU" w:bidi="he-IL"/>
        </w:rPr>
        <w:t xml:space="preserve"> </w:t>
      </w:r>
      <w:r w:rsidRPr="00775725">
        <w:rPr>
          <w:rFonts w:ascii="Times New Roman" w:eastAsia="Times New Roman" w:hAnsi="Times New Roman" w:cs="Times New Roman"/>
          <w:rtl/>
          <w:lang w:eastAsia="en-AU" w:bidi="he-IL"/>
        </w:rPr>
        <w:t>הַמְסֻכָּן תְּרוּמָה</w:t>
      </w:r>
      <w:r w:rsidRPr="00775725">
        <w:rPr>
          <w:rFonts w:ascii="Times New Roman" w:eastAsia="Times New Roman" w:hAnsi="Times New Roman" w:cs="Times New Roman"/>
          <w:lang w:eastAsia="en-AU" w:bidi="he-IL"/>
        </w:rPr>
        <w:t xml:space="preserve"> . Or, if he comes to make it of wood, one who is accustomed to discern between a durable tree and other trees, chooses a tree that does not decay quickly.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lastRenderedPageBreak/>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He who is accustomed</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הַמְסֻכָּן</w:t>
      </w:r>
      <w:r w:rsidRPr="00775725">
        <w:rPr>
          <w:rFonts w:ascii="Times New Roman" w:eastAsia="Times New Roman" w:hAnsi="Times New Roman" w:cs="Times New Roman"/>
          <w:lang w:eastAsia="en-AU" w:bidi="he-IL"/>
        </w:rPr>
        <w:t xml:space="preserve"> . Comp. (Num. 22:30) “Have I been accustomed (</w:t>
      </w:r>
      <w:r w:rsidRPr="00775725">
        <w:rPr>
          <w:rFonts w:ascii="Times New Roman" w:eastAsia="Times New Roman" w:hAnsi="Times New Roman" w:cs="Times New Roman"/>
          <w:rtl/>
          <w:lang w:eastAsia="en-AU" w:bidi="he-IL"/>
        </w:rPr>
        <w:t>הַהַסְכֵּן</w:t>
      </w:r>
      <w:r w:rsidRPr="00775725">
        <w:rPr>
          <w:rFonts w:ascii="Times New Roman" w:eastAsia="Times New Roman" w:hAnsi="Times New Roman" w:cs="Times New Roman"/>
          <w:lang w:eastAsia="en-AU" w:bidi="he-IL"/>
        </w:rPr>
        <w:t xml:space="preserve"> </w:t>
      </w:r>
      <w:r w:rsidRPr="00775725">
        <w:rPr>
          <w:rFonts w:ascii="Times New Roman" w:eastAsia="Times New Roman" w:hAnsi="Times New Roman" w:cs="Times New Roman"/>
          <w:rtl/>
          <w:lang w:eastAsia="en-AU" w:bidi="he-IL"/>
        </w:rPr>
        <w:t>הִסְכַּנְתִּי</w:t>
      </w:r>
      <w:r w:rsidRPr="00775725">
        <w:rPr>
          <w:rFonts w:ascii="Times New Roman" w:eastAsia="Times New Roman" w:hAnsi="Times New Roman" w:cs="Times New Roman"/>
          <w:lang w:eastAsia="en-AU" w:bidi="he-IL"/>
        </w:rPr>
        <w:t xml:space="preserve">) ?”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to select</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תְּרוּמָה</w:t>
      </w:r>
      <w:r w:rsidRPr="00775725">
        <w:rPr>
          <w:rFonts w:ascii="Times New Roman" w:eastAsia="Times New Roman" w:hAnsi="Times New Roman" w:cs="Times New Roman"/>
          <w:lang w:eastAsia="en-AU" w:bidi="he-IL"/>
        </w:rPr>
        <w:t xml:space="preserve"> , separation, selection of the trees.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21 Do you not know...the foundations of the earth </w:t>
      </w:r>
      <w:r w:rsidRPr="00775725">
        <w:rPr>
          <w:rFonts w:ascii="Times New Roman" w:eastAsia="Times New Roman" w:hAnsi="Times New Roman" w:cs="Times New Roman"/>
          <w:lang w:eastAsia="en-AU" w:bidi="he-IL"/>
        </w:rPr>
        <w:t xml:space="preserve">Who founded it, and you should have worshipped Him.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22 the circle</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חוּג</w:t>
      </w:r>
      <w:r w:rsidRPr="00775725">
        <w:rPr>
          <w:rFonts w:ascii="Times New Roman" w:eastAsia="Times New Roman" w:hAnsi="Times New Roman" w:cs="Times New Roman"/>
          <w:lang w:eastAsia="en-AU" w:bidi="he-IL"/>
        </w:rPr>
        <w:t xml:space="preserve"> , an expression similar to (infra 44:13) “And with a compass (</w:t>
      </w:r>
      <w:r w:rsidRPr="00775725">
        <w:rPr>
          <w:rFonts w:ascii="Times New Roman" w:eastAsia="Times New Roman" w:hAnsi="Times New Roman" w:cs="Times New Roman"/>
          <w:rtl/>
          <w:lang w:eastAsia="en-AU" w:bidi="he-IL"/>
        </w:rPr>
        <w:t>וּבַמְּחוּגָה</w:t>
      </w:r>
      <w:r w:rsidRPr="00775725">
        <w:rPr>
          <w:rFonts w:ascii="Times New Roman" w:eastAsia="Times New Roman" w:hAnsi="Times New Roman" w:cs="Times New Roman"/>
          <w:lang w:eastAsia="en-AU" w:bidi="he-IL"/>
        </w:rPr>
        <w:t xml:space="preserve">) ,” a circle (compass in O.F.).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and whose inhabitants are to Him</w:t>
      </w:r>
      <w:r w:rsidRPr="00775725">
        <w:rPr>
          <w:rFonts w:ascii="Times New Roman" w:eastAsia="Times New Roman" w:hAnsi="Times New Roman" w:cs="Times New Roman"/>
          <w:lang w:eastAsia="en-AU" w:bidi="he-IL"/>
        </w:rPr>
        <w:t xml:space="preserve"> [lit. before Him] like grasshoppers.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like a curtain</w:t>
      </w:r>
      <w:r w:rsidRPr="00775725">
        <w:rPr>
          <w:rFonts w:ascii="Times New Roman" w:eastAsia="Times New Roman" w:hAnsi="Times New Roman" w:cs="Times New Roman"/>
          <w:lang w:eastAsia="en-AU" w:bidi="he-IL"/>
        </w:rPr>
        <w:t xml:space="preserve"> Heb. </w:t>
      </w:r>
      <w:r w:rsidRPr="00775725">
        <w:rPr>
          <w:rFonts w:ascii="Times New Roman" w:eastAsia="Times New Roman" w:hAnsi="Times New Roman" w:cs="Times New Roman"/>
          <w:rtl/>
          <w:lang w:eastAsia="en-AU" w:bidi="he-IL"/>
        </w:rPr>
        <w:t>כַדּֽק</w:t>
      </w:r>
      <w:r w:rsidRPr="00775725">
        <w:rPr>
          <w:rFonts w:ascii="Times New Roman" w:eastAsia="Times New Roman" w:hAnsi="Times New Roman" w:cs="Times New Roman"/>
          <w:lang w:eastAsia="en-AU" w:bidi="he-IL"/>
        </w:rPr>
        <w:t xml:space="preserve"> , a curtain, toile in French.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24 Even [as though] they were not planted</w:t>
      </w:r>
      <w:r w:rsidRPr="00775725">
        <w:rPr>
          <w:rFonts w:ascii="Times New Roman" w:eastAsia="Times New Roman" w:hAnsi="Times New Roman" w:cs="Times New Roman"/>
          <w:lang w:eastAsia="en-AU" w:bidi="he-IL"/>
        </w:rPr>
        <w:t xml:space="preserve"> They are even as though they were not planted.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even [as though] they were not sown </w:t>
      </w:r>
      <w:r w:rsidRPr="00775725">
        <w:rPr>
          <w:rFonts w:ascii="Times New Roman" w:eastAsia="Times New Roman" w:hAnsi="Times New Roman" w:cs="Times New Roman"/>
          <w:lang w:eastAsia="en-AU" w:bidi="he-IL"/>
        </w:rPr>
        <w:t xml:space="preserve">And still more than this, that they shall be uprooted and plucked out, as if they were not sown. Sowing is less than planting.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their trunk is not rooted in the earth </w:t>
      </w:r>
      <w:r w:rsidRPr="00775725">
        <w:rPr>
          <w:rFonts w:ascii="Times New Roman" w:eastAsia="Times New Roman" w:hAnsi="Times New Roman" w:cs="Times New Roman"/>
          <w:lang w:eastAsia="en-AU" w:bidi="he-IL"/>
        </w:rPr>
        <w:t xml:space="preserve">When they will be plucked out, the trunk will not take root in the ground that it will grow up anew. Every </w:t>
      </w:r>
      <w:r w:rsidRPr="00775725">
        <w:rPr>
          <w:rFonts w:ascii="Times New Roman" w:eastAsia="Times New Roman" w:hAnsi="Times New Roman" w:cs="Times New Roman"/>
          <w:rtl/>
          <w:lang w:eastAsia="en-AU" w:bidi="he-IL"/>
        </w:rPr>
        <w:t>שֽׁרֶשׁ</w:t>
      </w:r>
      <w:r w:rsidRPr="00775725">
        <w:rPr>
          <w:rFonts w:ascii="Times New Roman" w:eastAsia="Times New Roman" w:hAnsi="Times New Roman" w:cs="Times New Roman"/>
          <w:lang w:eastAsia="en-AU" w:bidi="he-IL"/>
        </w:rPr>
        <w:t xml:space="preserve"> , root, in Scripture is accented on the first letter, and the ‘reish’ is vowelized with a ‘pattah’ [segol]. This one, however, is accented on the latter syllable and it is vowelized with a ‘kamatz katan’ [tzeireh] because it is a verb, present tense, [enracinant in French] being rooted.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26 who created these</w:t>
      </w:r>
      <w:r w:rsidRPr="00775725">
        <w:rPr>
          <w:rFonts w:ascii="Times New Roman" w:eastAsia="Times New Roman" w:hAnsi="Times New Roman" w:cs="Times New Roman"/>
          <w:lang w:eastAsia="en-AU" w:bidi="he-IL"/>
        </w:rPr>
        <w:t xml:space="preserve"> All the host that you will see on high.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lang w:eastAsia="en-AU" w:bidi="he-IL"/>
        </w:rPr>
        <w:t> </w:t>
      </w:r>
    </w:p>
    <w:p w:rsidR="00775725" w:rsidRPr="00775725" w:rsidRDefault="00775725" w:rsidP="00DD3E6A">
      <w:pPr>
        <w:keepNext/>
        <w:widowControl w:val="0"/>
        <w:spacing w:after="0" w:line="240" w:lineRule="auto"/>
        <w:jc w:val="both"/>
        <w:rPr>
          <w:rFonts w:ascii="Times New Roman" w:eastAsia="Times New Roman" w:hAnsi="Times New Roman" w:cs="Times New Roman"/>
          <w:lang w:eastAsia="en-AU" w:bidi="he-IL"/>
        </w:rPr>
      </w:pPr>
      <w:r w:rsidRPr="00775725">
        <w:rPr>
          <w:rFonts w:ascii="Times New Roman" w:eastAsia="Times New Roman" w:hAnsi="Times New Roman" w:cs="Times New Roman"/>
          <w:b/>
          <w:bCs/>
          <w:lang w:eastAsia="en-AU" w:bidi="he-IL"/>
        </w:rPr>
        <w:t xml:space="preserve">because of His great might </w:t>
      </w:r>
      <w:r w:rsidRPr="00775725">
        <w:rPr>
          <w:rFonts w:ascii="Times New Roman" w:eastAsia="Times New Roman" w:hAnsi="Times New Roman" w:cs="Times New Roman"/>
          <w:lang w:eastAsia="en-AU" w:bidi="he-IL"/>
        </w:rPr>
        <w:t xml:space="preserve">that He has, and that He is strong in power, no one of His host is missing, that He does not call by name. </w:t>
      </w:r>
    </w:p>
    <w:p w:rsidR="00775725" w:rsidRPr="00775725" w:rsidRDefault="00775725" w:rsidP="00DD3E6A">
      <w:pPr>
        <w:keepNext/>
        <w:widowControl w:val="0"/>
        <w:pBdr>
          <w:bottom w:val="double" w:sz="6" w:space="1" w:color="auto"/>
        </w:pBdr>
        <w:spacing w:after="0" w:line="240" w:lineRule="auto"/>
        <w:jc w:val="both"/>
        <w:rPr>
          <w:rFonts w:ascii="Times New Roman" w:eastAsia="Calibri" w:hAnsi="Times New Roman" w:cs="Times New Roman"/>
        </w:rPr>
      </w:pPr>
    </w:p>
    <w:p w:rsidR="00775725" w:rsidRPr="00775725" w:rsidRDefault="00775725" w:rsidP="00DD3E6A">
      <w:pPr>
        <w:keepNext/>
        <w:widowControl w:val="0"/>
        <w:spacing w:after="0" w:line="240" w:lineRule="auto"/>
        <w:jc w:val="both"/>
        <w:rPr>
          <w:rFonts w:ascii="Times New Roman" w:eastAsia="Calibri" w:hAnsi="Times New Roman" w:cs="Times New Roman"/>
          <w:lang w:val="en-AU"/>
        </w:rPr>
      </w:pPr>
    </w:p>
    <w:p w:rsidR="00775725" w:rsidRPr="00775725" w:rsidRDefault="00775725" w:rsidP="00DD3E6A">
      <w:pPr>
        <w:keepNext/>
        <w:widowControl w:val="0"/>
        <w:spacing w:after="0" w:line="240" w:lineRule="auto"/>
        <w:jc w:val="center"/>
        <w:rPr>
          <w:rFonts w:ascii="Century Schoolbook" w:eastAsia="Calibri" w:hAnsi="Century Schoolbook" w:cs="Times New Roman"/>
          <w:b/>
          <w:bCs/>
          <w:sz w:val="28"/>
          <w:szCs w:val="28"/>
        </w:rPr>
      </w:pPr>
      <w:r w:rsidRPr="00775725">
        <w:rPr>
          <w:rFonts w:ascii="Century Schoolbook" w:eastAsia="Calibri" w:hAnsi="Century Schoolbook" w:cs="Times New Roman"/>
          <w:b/>
          <w:bCs/>
          <w:sz w:val="28"/>
          <w:szCs w:val="28"/>
        </w:rPr>
        <w:t>Verbal Tallies</w:t>
      </w:r>
    </w:p>
    <w:p w:rsidR="00775725" w:rsidRPr="00775725" w:rsidRDefault="00775725" w:rsidP="00DD3E6A">
      <w:pPr>
        <w:keepNext/>
        <w:widowControl w:val="0"/>
        <w:spacing w:after="0" w:line="240" w:lineRule="auto"/>
        <w:jc w:val="center"/>
        <w:rPr>
          <w:rFonts w:ascii="Century Schoolbook" w:eastAsia="Calibri" w:hAnsi="Century Schoolbook" w:cs="Times New Roman"/>
          <w:b/>
          <w:bCs/>
          <w:sz w:val="24"/>
          <w:szCs w:val="24"/>
        </w:rPr>
      </w:pPr>
      <w:r w:rsidRPr="00775725">
        <w:rPr>
          <w:rFonts w:ascii="Century Schoolbook" w:eastAsia="Calibri" w:hAnsi="Century Schoolbook" w:cs="Times New Roman"/>
          <w:b/>
          <w:bCs/>
          <w:sz w:val="24"/>
          <w:szCs w:val="24"/>
        </w:rPr>
        <w:t>By: HH Rosh Paqid Adon Hillel ben David</w:t>
      </w:r>
    </w:p>
    <w:p w:rsidR="00775725" w:rsidRPr="00775725" w:rsidRDefault="00775725" w:rsidP="00DD3E6A">
      <w:pPr>
        <w:keepNext/>
        <w:widowControl w:val="0"/>
        <w:spacing w:after="0" w:line="240" w:lineRule="auto"/>
        <w:jc w:val="center"/>
        <w:rPr>
          <w:rFonts w:ascii="Times New Roman" w:eastAsia="Calibri" w:hAnsi="Times New Roman" w:cs="Arial"/>
          <w:lang w:val="en-AU"/>
        </w:rPr>
      </w:pPr>
      <w:r w:rsidRPr="00775725">
        <w:rPr>
          <w:rFonts w:ascii="Century Schoolbook" w:eastAsia="Calibri" w:hAnsi="Century Schoolbook" w:cs="Times New Roman"/>
          <w:b/>
          <w:bCs/>
          <w:sz w:val="24"/>
          <w:szCs w:val="24"/>
        </w:rPr>
        <w:t>&amp; HH Giberet Dr. Elisheba bat Sarah</w:t>
      </w:r>
    </w:p>
    <w:p w:rsidR="00E668F4" w:rsidRDefault="00E668F4" w:rsidP="00DD3E6A">
      <w:pPr>
        <w:keepNext/>
        <w:widowControl w:val="0"/>
        <w:spacing w:after="0" w:line="240" w:lineRule="auto"/>
        <w:jc w:val="both"/>
        <w:rPr>
          <w:rFonts w:ascii="Times New Roman" w:hAnsi="Times New Roman" w:cs="Times New Roman"/>
        </w:rPr>
      </w:pPr>
    </w:p>
    <w:p w:rsidR="00775725" w:rsidRPr="00775725" w:rsidRDefault="00775725" w:rsidP="00DD3E6A">
      <w:pPr>
        <w:keepNext/>
        <w:widowControl w:val="0"/>
        <w:spacing w:after="0" w:line="240" w:lineRule="auto"/>
        <w:jc w:val="center"/>
        <w:rPr>
          <w:rFonts w:ascii="Times New Roman" w:hAnsi="Times New Roman"/>
          <w:b/>
          <w:sz w:val="24"/>
          <w:szCs w:val="24"/>
        </w:rPr>
      </w:pPr>
      <w:r w:rsidRPr="00775725">
        <w:rPr>
          <w:rFonts w:ascii="Times New Roman" w:hAnsi="Times New Roman"/>
          <w:b/>
          <w:sz w:val="24"/>
          <w:szCs w:val="24"/>
        </w:rPr>
        <w:t>Shemot (Exodus) 25:1-40</w:t>
      </w:r>
    </w:p>
    <w:p w:rsidR="00775725" w:rsidRPr="00775725" w:rsidRDefault="00775725" w:rsidP="00DD3E6A">
      <w:pPr>
        <w:keepNext/>
        <w:widowControl w:val="0"/>
        <w:spacing w:after="0" w:line="240" w:lineRule="auto"/>
        <w:jc w:val="center"/>
        <w:rPr>
          <w:rFonts w:ascii="Times New Roman" w:hAnsi="Times New Roman"/>
          <w:b/>
          <w:sz w:val="24"/>
          <w:szCs w:val="24"/>
        </w:rPr>
      </w:pPr>
      <w:r w:rsidRPr="00775725">
        <w:rPr>
          <w:rFonts w:ascii="Times New Roman" w:hAnsi="Times New Roman"/>
          <w:b/>
          <w:sz w:val="24"/>
          <w:szCs w:val="24"/>
        </w:rPr>
        <w:t>Yeshayahu (Isaiah) 60:17 – 61:3, 9</w:t>
      </w:r>
    </w:p>
    <w:p w:rsidR="00775725" w:rsidRPr="00775725" w:rsidRDefault="00775725" w:rsidP="00DD3E6A">
      <w:pPr>
        <w:keepNext/>
        <w:widowControl w:val="0"/>
        <w:spacing w:after="0" w:line="240" w:lineRule="auto"/>
        <w:jc w:val="center"/>
        <w:rPr>
          <w:rFonts w:ascii="Times New Roman" w:hAnsi="Times New Roman"/>
          <w:b/>
          <w:sz w:val="24"/>
          <w:szCs w:val="24"/>
        </w:rPr>
      </w:pPr>
      <w:r w:rsidRPr="00775725">
        <w:rPr>
          <w:rFonts w:ascii="Times New Roman" w:hAnsi="Times New Roman"/>
          <w:b/>
          <w:sz w:val="24"/>
          <w:szCs w:val="24"/>
          <w:lang w:val="en-AU"/>
        </w:rPr>
        <w:t>Special: Yeshayahu (Isaiah) 40:1-26</w:t>
      </w:r>
      <w:r w:rsidRPr="00775725">
        <w:rPr>
          <w:rFonts w:ascii="Times New Roman" w:hAnsi="Times New Roman"/>
          <w:b/>
          <w:sz w:val="24"/>
          <w:szCs w:val="24"/>
        </w:rPr>
        <w:t>‎</w:t>
      </w:r>
    </w:p>
    <w:p w:rsidR="00775725" w:rsidRPr="00775725" w:rsidRDefault="00775725" w:rsidP="00DD3E6A">
      <w:pPr>
        <w:keepNext/>
        <w:widowControl w:val="0"/>
        <w:spacing w:after="0" w:line="240" w:lineRule="auto"/>
        <w:jc w:val="center"/>
        <w:rPr>
          <w:rFonts w:ascii="Times New Roman" w:hAnsi="Times New Roman"/>
          <w:b/>
          <w:sz w:val="24"/>
          <w:szCs w:val="24"/>
        </w:rPr>
      </w:pPr>
      <w:r w:rsidRPr="00775725">
        <w:rPr>
          <w:rFonts w:ascii="Times New Roman" w:hAnsi="Times New Roman"/>
          <w:b/>
          <w:sz w:val="24"/>
          <w:szCs w:val="24"/>
        </w:rPr>
        <w:t>Tehillim (Psalms) 59</w:t>
      </w:r>
    </w:p>
    <w:p w:rsidR="00775725" w:rsidRPr="00775725" w:rsidRDefault="00775725" w:rsidP="00DD3E6A">
      <w:pPr>
        <w:keepNext/>
        <w:widowControl w:val="0"/>
        <w:spacing w:after="0" w:line="240" w:lineRule="auto"/>
        <w:jc w:val="center"/>
        <w:rPr>
          <w:rFonts w:ascii="Times New Roman" w:hAnsi="Times New Roman"/>
          <w:b/>
          <w:sz w:val="24"/>
          <w:szCs w:val="24"/>
        </w:rPr>
      </w:pPr>
      <w:r w:rsidRPr="00775725">
        <w:rPr>
          <w:rFonts w:ascii="Times New Roman" w:hAnsi="Times New Roman"/>
          <w:b/>
          <w:sz w:val="24"/>
          <w:szCs w:val="24"/>
          <w:lang w:val="en-AU"/>
        </w:rPr>
        <w:t>Mk 8:5-10</w:t>
      </w:r>
      <w:r w:rsidRPr="00775725">
        <w:rPr>
          <w:rFonts w:ascii="Times New Roman" w:hAnsi="Times New Roman"/>
          <w:b/>
          <w:sz w:val="24"/>
          <w:szCs w:val="24"/>
        </w:rPr>
        <w:t xml:space="preserve">, </w:t>
      </w:r>
      <w:r w:rsidRPr="00775725">
        <w:rPr>
          <w:rFonts w:ascii="Times New Roman" w:hAnsi="Times New Roman"/>
          <w:b/>
          <w:sz w:val="24"/>
          <w:szCs w:val="24"/>
          <w:lang w:val="en-AU"/>
        </w:rPr>
        <w:t>Acts 16:9-12</w:t>
      </w:r>
    </w:p>
    <w:p w:rsidR="00775725" w:rsidRPr="00775725" w:rsidRDefault="00775725" w:rsidP="00DD3E6A">
      <w:pPr>
        <w:keepNext/>
        <w:widowControl w:val="0"/>
        <w:spacing w:after="0" w:line="240" w:lineRule="auto"/>
        <w:jc w:val="both"/>
        <w:rPr>
          <w:rFonts w:ascii="Times New Roman" w:hAnsi="Times New Roman"/>
        </w:rPr>
      </w:pPr>
    </w:p>
    <w:p w:rsidR="00775725" w:rsidRPr="00775725" w:rsidRDefault="00775725" w:rsidP="00DD3E6A">
      <w:pPr>
        <w:keepNext/>
        <w:widowControl w:val="0"/>
        <w:spacing w:after="0" w:line="240" w:lineRule="auto"/>
        <w:jc w:val="both"/>
        <w:rPr>
          <w:rFonts w:ascii="Times New Roman" w:hAnsi="Times New Roman"/>
          <w:b/>
        </w:rPr>
      </w:pPr>
      <w:r w:rsidRPr="00775725">
        <w:rPr>
          <w:rFonts w:ascii="Times New Roman" w:hAnsi="Times New Roman"/>
          <w:b/>
        </w:rPr>
        <w:t>The verbal tallies between the Torah and the regular Ashlamata are:</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LORD - </w:t>
      </w:r>
      <w:r w:rsidRPr="00775725">
        <w:rPr>
          <w:rFonts w:ascii="Times New Roman" w:hAnsi="Times New Roman" w:cs="Times New Roman"/>
          <w:rtl/>
          <w:lang w:bidi="he-IL"/>
        </w:rPr>
        <w:t>יהוה</w:t>
      </w:r>
      <w:r w:rsidRPr="00775725">
        <w:rPr>
          <w:rFonts w:ascii="Times New Roman" w:hAnsi="Times New Roman"/>
        </w:rPr>
        <w:t>, Strong’s number 03068.</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Heart / Comfortably - </w:t>
      </w:r>
      <w:r w:rsidRPr="00775725">
        <w:rPr>
          <w:rFonts w:ascii="Times New Roman" w:hAnsi="Times New Roman" w:cs="Times New Roman"/>
          <w:rtl/>
          <w:lang w:bidi="he-IL"/>
        </w:rPr>
        <w:t>לב</w:t>
      </w:r>
      <w:r w:rsidRPr="00775725">
        <w:rPr>
          <w:rFonts w:ascii="Times New Roman" w:hAnsi="Times New Roman"/>
        </w:rPr>
        <w:t>, Strong’s number 03820.</w:t>
      </w:r>
    </w:p>
    <w:p w:rsidR="00775725" w:rsidRPr="00775725" w:rsidRDefault="00775725" w:rsidP="00DD3E6A">
      <w:pPr>
        <w:keepNext/>
        <w:widowControl w:val="0"/>
        <w:spacing w:after="0" w:line="240" w:lineRule="auto"/>
        <w:jc w:val="both"/>
        <w:rPr>
          <w:rFonts w:ascii="Times New Roman" w:hAnsi="Times New Roman"/>
        </w:rPr>
      </w:pPr>
    </w:p>
    <w:p w:rsidR="00775725" w:rsidRPr="00775725" w:rsidRDefault="00775725" w:rsidP="00DD3E6A">
      <w:pPr>
        <w:keepNext/>
        <w:widowControl w:val="0"/>
        <w:spacing w:after="0" w:line="240" w:lineRule="auto"/>
        <w:jc w:val="both"/>
        <w:rPr>
          <w:rFonts w:ascii="Times New Roman" w:hAnsi="Times New Roman"/>
          <w:b/>
        </w:rPr>
      </w:pPr>
      <w:r w:rsidRPr="00775725">
        <w:rPr>
          <w:rFonts w:ascii="Times New Roman" w:hAnsi="Times New Roman"/>
          <w:b/>
        </w:rPr>
        <w:t>The verbal tallies between the Torah and the special Ashlamata are:</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LORD - </w:t>
      </w:r>
      <w:r w:rsidRPr="00775725">
        <w:rPr>
          <w:rFonts w:ascii="Times New Roman" w:hAnsi="Times New Roman" w:cs="Times New Roman"/>
          <w:rtl/>
          <w:lang w:bidi="he-IL"/>
        </w:rPr>
        <w:t>יהוה</w:t>
      </w:r>
      <w:r w:rsidRPr="00775725">
        <w:rPr>
          <w:rFonts w:ascii="Times New Roman" w:hAnsi="Times New Roman"/>
        </w:rPr>
        <w:t>, Strong’s number 03068.</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Spake / Speak - </w:t>
      </w:r>
      <w:r w:rsidRPr="00775725">
        <w:rPr>
          <w:rFonts w:ascii="Times New Roman" w:hAnsi="Times New Roman" w:cs="Times New Roman"/>
          <w:rtl/>
          <w:lang w:bidi="he-IL"/>
        </w:rPr>
        <w:t>דבר</w:t>
      </w:r>
      <w:r w:rsidRPr="00775725">
        <w:rPr>
          <w:rFonts w:ascii="Times New Roman" w:hAnsi="Times New Roman"/>
        </w:rPr>
        <w:t>, Strong’s number 01696.</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Saying / Saith - </w:t>
      </w:r>
      <w:r w:rsidRPr="00775725">
        <w:rPr>
          <w:rFonts w:ascii="Times New Roman" w:hAnsi="Times New Roman" w:cs="Times New Roman"/>
          <w:rtl/>
          <w:lang w:bidi="he-IL"/>
        </w:rPr>
        <w:t>אמר</w:t>
      </w:r>
      <w:r w:rsidRPr="00775725">
        <w:rPr>
          <w:rFonts w:ascii="Times New Roman" w:hAnsi="Times New Roman"/>
        </w:rPr>
        <w:t>, Strong’s number 0559.</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Bring / Received / Take - </w:t>
      </w:r>
      <w:r w:rsidRPr="00775725">
        <w:rPr>
          <w:rFonts w:ascii="Times New Roman" w:hAnsi="Times New Roman" w:cs="Times New Roman"/>
          <w:rtl/>
          <w:lang w:bidi="he-IL"/>
        </w:rPr>
        <w:t>לקח</w:t>
      </w:r>
      <w:r w:rsidRPr="00775725">
        <w:rPr>
          <w:rFonts w:ascii="Times New Roman" w:hAnsi="Times New Roman"/>
        </w:rPr>
        <w:t>, Strong’s number 03947.</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Offering / Oblation - </w:t>
      </w:r>
      <w:r w:rsidRPr="00775725">
        <w:rPr>
          <w:rFonts w:ascii="Times New Roman" w:hAnsi="Times New Roman" w:cs="Times New Roman"/>
          <w:rtl/>
          <w:lang w:bidi="he-IL"/>
        </w:rPr>
        <w:t>תרומה</w:t>
      </w:r>
      <w:r w:rsidRPr="00775725">
        <w:rPr>
          <w:rFonts w:ascii="Times New Roman" w:hAnsi="Times New Roman"/>
        </w:rPr>
        <w:t>, Strong’s number 08641.</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lastRenderedPageBreak/>
        <w:t xml:space="preserve">Man / Counsellor - </w:t>
      </w:r>
      <w:r w:rsidRPr="00775725">
        <w:rPr>
          <w:rFonts w:ascii="Times New Roman" w:hAnsi="Times New Roman" w:cs="Times New Roman"/>
          <w:rtl/>
          <w:lang w:bidi="he-IL"/>
        </w:rPr>
        <w:t>איש</w:t>
      </w:r>
      <w:r w:rsidRPr="00775725">
        <w:rPr>
          <w:rFonts w:ascii="Times New Roman" w:hAnsi="Times New Roman"/>
        </w:rPr>
        <w:t>, Strong’s number 0376.</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Heart / Comfortably - </w:t>
      </w:r>
      <w:r w:rsidRPr="00775725">
        <w:rPr>
          <w:rFonts w:ascii="Times New Roman" w:hAnsi="Times New Roman" w:cs="Times New Roman"/>
          <w:rtl/>
          <w:lang w:bidi="he-IL"/>
        </w:rPr>
        <w:t>לב</w:t>
      </w:r>
      <w:r w:rsidRPr="00775725">
        <w:rPr>
          <w:rFonts w:ascii="Times New Roman" w:hAnsi="Times New Roman"/>
        </w:rPr>
        <w:t>, Strong’s number 03820.</w:t>
      </w:r>
    </w:p>
    <w:p w:rsidR="00775725" w:rsidRPr="00775725" w:rsidRDefault="00775725" w:rsidP="00DD3E6A">
      <w:pPr>
        <w:keepNext/>
        <w:widowControl w:val="0"/>
        <w:spacing w:after="0" w:line="240" w:lineRule="auto"/>
        <w:jc w:val="both"/>
        <w:rPr>
          <w:rFonts w:ascii="Times New Roman" w:hAnsi="Times New Roman"/>
        </w:rPr>
      </w:pPr>
    </w:p>
    <w:p w:rsidR="00775725" w:rsidRPr="00775725" w:rsidRDefault="00775725" w:rsidP="00DD3E6A">
      <w:pPr>
        <w:keepNext/>
        <w:widowControl w:val="0"/>
        <w:spacing w:after="0" w:line="240" w:lineRule="auto"/>
        <w:jc w:val="both"/>
        <w:rPr>
          <w:rFonts w:ascii="Times New Roman" w:hAnsi="Times New Roman"/>
          <w:b/>
        </w:rPr>
      </w:pPr>
      <w:r w:rsidRPr="00775725">
        <w:rPr>
          <w:rFonts w:ascii="Times New Roman" w:hAnsi="Times New Roman"/>
          <w:b/>
        </w:rPr>
        <w:t>The verbal tallies between the Torah and the Psalm are:</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LORD - </w:t>
      </w:r>
      <w:r w:rsidRPr="00775725">
        <w:rPr>
          <w:rFonts w:ascii="Times New Roman" w:hAnsi="Times New Roman" w:cs="Times New Roman"/>
          <w:rtl/>
          <w:lang w:bidi="he-IL"/>
        </w:rPr>
        <w:t>יהוה</w:t>
      </w:r>
      <w:r w:rsidRPr="00775725">
        <w:rPr>
          <w:rFonts w:ascii="Times New Roman" w:hAnsi="Times New Roman"/>
        </w:rPr>
        <w:t>, Strong’s number 03068.</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Spake / Speak - , Strong’s number 01696.</w:t>
      </w:r>
    </w:p>
    <w:p w:rsidR="00775725" w:rsidRPr="00775725" w:rsidRDefault="00775725" w:rsidP="00DD3E6A">
      <w:pPr>
        <w:keepNext/>
        <w:widowControl w:val="0"/>
        <w:spacing w:after="0" w:line="240" w:lineRule="auto"/>
        <w:jc w:val="both"/>
        <w:rPr>
          <w:rFonts w:ascii="Times New Roman" w:hAnsi="Times New Roman"/>
        </w:rPr>
      </w:pP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b/>
        </w:rPr>
        <w:t>Shemot (Exodus) 25:1</w:t>
      </w:r>
      <w:r w:rsidRPr="00775725">
        <w:rPr>
          <w:rFonts w:ascii="Times New Roman" w:hAnsi="Times New Roman"/>
        </w:rPr>
        <w:t xml:space="preserve"> And the </w:t>
      </w:r>
      <w:r w:rsidRPr="00775725">
        <w:rPr>
          <w:rFonts w:ascii="Times New Roman" w:hAnsi="Times New Roman"/>
          <w:color w:val="C00000"/>
        </w:rPr>
        <w:t xml:space="preserve">LORD &lt;03068&gt; spake &lt;01696&gt; (8762) </w:t>
      </w:r>
      <w:r w:rsidRPr="00775725">
        <w:rPr>
          <w:rFonts w:ascii="Times New Roman" w:hAnsi="Times New Roman"/>
        </w:rPr>
        <w:t xml:space="preserve">unto Moses, </w:t>
      </w:r>
      <w:r w:rsidRPr="00775725">
        <w:rPr>
          <w:rFonts w:ascii="Times New Roman" w:hAnsi="Times New Roman"/>
          <w:color w:val="C00000"/>
        </w:rPr>
        <w:t>saying &lt;0559&gt; (8800)</w:t>
      </w:r>
      <w:r w:rsidRPr="00775725">
        <w:rPr>
          <w:rFonts w:ascii="Times New Roman" w:hAnsi="Times New Roman"/>
        </w:rPr>
        <w:t>,</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rPr>
        <w:t xml:space="preserve">2  </w:t>
      </w:r>
      <w:r w:rsidRPr="00775725">
        <w:rPr>
          <w:rFonts w:ascii="Times New Roman" w:hAnsi="Times New Roman"/>
          <w:color w:val="C00000"/>
        </w:rPr>
        <w:t xml:space="preserve">Speak &lt;01696&gt; (8761) </w:t>
      </w:r>
      <w:r w:rsidRPr="00775725">
        <w:rPr>
          <w:rFonts w:ascii="Times New Roman" w:hAnsi="Times New Roman"/>
        </w:rPr>
        <w:t xml:space="preserve">unto the children of Israel, that they </w:t>
      </w:r>
      <w:r w:rsidRPr="00775725">
        <w:rPr>
          <w:rFonts w:ascii="Times New Roman" w:hAnsi="Times New Roman"/>
          <w:color w:val="C00000"/>
        </w:rPr>
        <w:t xml:space="preserve">bring &lt;03947&gt; (8799) </w:t>
      </w:r>
      <w:r w:rsidRPr="00775725">
        <w:rPr>
          <w:rFonts w:ascii="Times New Roman" w:hAnsi="Times New Roman"/>
        </w:rPr>
        <w:t xml:space="preserve">me an </w:t>
      </w:r>
      <w:r w:rsidRPr="00775725">
        <w:rPr>
          <w:rFonts w:ascii="Times New Roman" w:hAnsi="Times New Roman"/>
          <w:color w:val="C00000"/>
        </w:rPr>
        <w:t>offering &lt;08641&gt;</w:t>
      </w:r>
      <w:r w:rsidRPr="00775725">
        <w:rPr>
          <w:rFonts w:ascii="Times New Roman" w:hAnsi="Times New Roman"/>
        </w:rPr>
        <w:t xml:space="preserve">: of every </w:t>
      </w:r>
      <w:r w:rsidRPr="00775725">
        <w:rPr>
          <w:rFonts w:ascii="Times New Roman" w:hAnsi="Times New Roman"/>
          <w:color w:val="C00000"/>
        </w:rPr>
        <w:t xml:space="preserve">man &lt;0376&gt; </w:t>
      </w:r>
      <w:r w:rsidRPr="00775725">
        <w:rPr>
          <w:rFonts w:ascii="Times New Roman" w:hAnsi="Times New Roman"/>
        </w:rPr>
        <w:t xml:space="preserve">that giveth it willingly with his </w:t>
      </w:r>
      <w:r w:rsidRPr="00775725">
        <w:rPr>
          <w:rFonts w:ascii="Times New Roman" w:hAnsi="Times New Roman"/>
          <w:color w:val="C00000"/>
        </w:rPr>
        <w:t xml:space="preserve">heart &lt;03820&gt; </w:t>
      </w:r>
      <w:r w:rsidRPr="00775725">
        <w:rPr>
          <w:rFonts w:ascii="Times New Roman" w:hAnsi="Times New Roman"/>
        </w:rPr>
        <w:t xml:space="preserve">ye shall </w:t>
      </w:r>
      <w:r w:rsidRPr="00775725">
        <w:rPr>
          <w:rFonts w:ascii="Times New Roman" w:hAnsi="Times New Roman"/>
          <w:color w:val="C00000"/>
        </w:rPr>
        <w:t xml:space="preserve">take &lt;03947&gt; (8799) </w:t>
      </w:r>
      <w:r w:rsidRPr="00775725">
        <w:rPr>
          <w:rFonts w:ascii="Times New Roman" w:hAnsi="Times New Roman"/>
        </w:rPr>
        <w:t xml:space="preserve">my </w:t>
      </w:r>
      <w:r w:rsidRPr="00775725">
        <w:rPr>
          <w:rFonts w:ascii="Times New Roman" w:hAnsi="Times New Roman"/>
          <w:color w:val="C00000"/>
        </w:rPr>
        <w:t>offering &lt;08641&gt;</w:t>
      </w:r>
      <w:r w:rsidRPr="00775725">
        <w:rPr>
          <w:rFonts w:ascii="Times New Roman" w:hAnsi="Times New Roman"/>
        </w:rPr>
        <w:t>.</w:t>
      </w:r>
    </w:p>
    <w:p w:rsidR="00775725" w:rsidRPr="00775725" w:rsidRDefault="00775725" w:rsidP="00DD3E6A">
      <w:pPr>
        <w:keepNext/>
        <w:widowControl w:val="0"/>
        <w:spacing w:after="0" w:line="240" w:lineRule="auto"/>
        <w:jc w:val="both"/>
        <w:rPr>
          <w:rFonts w:ascii="Times New Roman" w:hAnsi="Times New Roman"/>
        </w:rPr>
      </w:pP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b/>
        </w:rPr>
        <w:t>Yeshayahu (Isaiah) 60:19</w:t>
      </w:r>
      <w:r w:rsidRPr="00775725">
        <w:rPr>
          <w:rFonts w:ascii="Times New Roman" w:hAnsi="Times New Roman"/>
        </w:rPr>
        <w:t xml:space="preserve"> The sun shall be no more thy light by day; neither for brightness shall the moon give light unto thee: but the </w:t>
      </w:r>
      <w:r w:rsidRPr="00775725">
        <w:rPr>
          <w:rFonts w:ascii="Times New Roman" w:hAnsi="Times New Roman"/>
          <w:color w:val="C00000"/>
        </w:rPr>
        <w:t>LORD &lt;03068&gt;</w:t>
      </w:r>
      <w:r w:rsidRPr="00775725">
        <w:rPr>
          <w:rFonts w:ascii="Times New Roman" w:hAnsi="Times New Roman"/>
        </w:rPr>
        <w:t xml:space="preserve"> shall be unto thee an everlasting light, and thy God thy glory.</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b/>
        </w:rPr>
        <w:t xml:space="preserve">Yeshayahu (Isaiah) 61:1 </w:t>
      </w:r>
      <w:r w:rsidRPr="00775725">
        <w:rPr>
          <w:rFonts w:ascii="Times New Roman" w:hAnsi="Times New Roman"/>
        </w:rPr>
        <w:t xml:space="preserve">The Spirit of the Lord GOD is upon me; because the </w:t>
      </w:r>
      <w:r w:rsidRPr="00775725">
        <w:rPr>
          <w:rFonts w:ascii="Times New Roman" w:hAnsi="Times New Roman"/>
          <w:color w:val="C00000"/>
        </w:rPr>
        <w:t xml:space="preserve">LORD &lt;03068&gt; </w:t>
      </w:r>
      <w:r w:rsidRPr="00775725">
        <w:rPr>
          <w:rFonts w:ascii="Times New Roman" w:hAnsi="Times New Roman"/>
        </w:rPr>
        <w:t xml:space="preserve">hath anointed me to preach good tidings unto the meek; he hath sent me to bind up the </w:t>
      </w:r>
      <w:r w:rsidRPr="00775725">
        <w:rPr>
          <w:rFonts w:ascii="Times New Roman" w:hAnsi="Times New Roman"/>
          <w:color w:val="C00000"/>
        </w:rPr>
        <w:t>brokenhearted &lt;07665&gt; (8737) &lt;03820&gt;</w:t>
      </w:r>
      <w:r w:rsidRPr="00775725">
        <w:rPr>
          <w:rFonts w:ascii="Times New Roman" w:hAnsi="Times New Roman"/>
        </w:rPr>
        <w:t>, to proclaim liberty to the captives, and the opening of the prison to them that are bound;</w:t>
      </w:r>
    </w:p>
    <w:p w:rsidR="00775725" w:rsidRPr="00775725" w:rsidRDefault="00775725" w:rsidP="00DD3E6A">
      <w:pPr>
        <w:keepNext/>
        <w:widowControl w:val="0"/>
        <w:spacing w:after="0" w:line="240" w:lineRule="auto"/>
        <w:jc w:val="both"/>
        <w:rPr>
          <w:rFonts w:ascii="Times New Roman" w:hAnsi="Times New Roman"/>
        </w:rPr>
      </w:pP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b/>
        </w:rPr>
        <w:t>Yeshayahu (Isaiah) 40:1</w:t>
      </w:r>
      <w:r w:rsidRPr="00775725">
        <w:rPr>
          <w:rFonts w:ascii="Times New Roman" w:hAnsi="Times New Roman"/>
        </w:rPr>
        <w:t xml:space="preserve"> Comfort ye, comfort ye my people, </w:t>
      </w:r>
      <w:r w:rsidRPr="00775725">
        <w:rPr>
          <w:rFonts w:ascii="Times New Roman" w:hAnsi="Times New Roman"/>
          <w:color w:val="C00000"/>
        </w:rPr>
        <w:t xml:space="preserve">saith &lt;0559&gt; (8799) </w:t>
      </w:r>
      <w:r w:rsidRPr="00775725">
        <w:rPr>
          <w:rFonts w:ascii="Times New Roman" w:hAnsi="Times New Roman"/>
        </w:rPr>
        <w:t>your God.</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b/>
        </w:rPr>
        <w:t>Yeshayahu (Isaiah) 40:2</w:t>
      </w:r>
      <w:r w:rsidRPr="00775725">
        <w:rPr>
          <w:rFonts w:ascii="Times New Roman" w:hAnsi="Times New Roman"/>
        </w:rPr>
        <w:t xml:space="preserve"> </w:t>
      </w:r>
      <w:r w:rsidRPr="00775725">
        <w:rPr>
          <w:rFonts w:ascii="Times New Roman" w:hAnsi="Times New Roman"/>
          <w:color w:val="C00000"/>
        </w:rPr>
        <w:t xml:space="preserve">Speak &lt;01696&gt; (8761) </w:t>
      </w:r>
      <w:r w:rsidRPr="00775725">
        <w:rPr>
          <w:rFonts w:ascii="Times New Roman" w:hAnsi="Times New Roman"/>
        </w:rPr>
        <w:t xml:space="preserve">ye </w:t>
      </w:r>
      <w:r w:rsidRPr="00775725">
        <w:rPr>
          <w:rFonts w:ascii="Times New Roman" w:hAnsi="Times New Roman"/>
          <w:color w:val="C00000"/>
        </w:rPr>
        <w:t xml:space="preserve">comfortably &lt;03820&gt; </w:t>
      </w:r>
      <w:r w:rsidRPr="00775725">
        <w:rPr>
          <w:rFonts w:ascii="Times New Roman" w:hAnsi="Times New Roman"/>
        </w:rPr>
        <w:t xml:space="preserve">to Jerusalem, and cry unto her, that her warfare is accomplished, that her iniquity is pardoned: for she hath </w:t>
      </w:r>
      <w:r w:rsidRPr="00775725">
        <w:rPr>
          <w:rFonts w:ascii="Times New Roman" w:hAnsi="Times New Roman"/>
          <w:color w:val="C00000"/>
        </w:rPr>
        <w:t>received &lt;03947&gt; (8804)</w:t>
      </w:r>
      <w:r w:rsidRPr="00775725">
        <w:rPr>
          <w:rFonts w:ascii="Times New Roman" w:hAnsi="Times New Roman"/>
        </w:rPr>
        <w:t xml:space="preserve"> of the </w:t>
      </w:r>
      <w:r w:rsidRPr="00775725">
        <w:rPr>
          <w:rFonts w:ascii="Times New Roman" w:hAnsi="Times New Roman"/>
          <w:color w:val="C00000"/>
        </w:rPr>
        <w:t xml:space="preserve">LORD’S &lt;03068&gt; </w:t>
      </w:r>
      <w:r w:rsidRPr="00775725">
        <w:rPr>
          <w:rFonts w:ascii="Times New Roman" w:hAnsi="Times New Roman"/>
        </w:rPr>
        <w:t>hand double for all her sins.</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b/>
        </w:rPr>
        <w:t>Yeshayahu (Isaiah) 40:13</w:t>
      </w:r>
      <w:r w:rsidRPr="00775725">
        <w:rPr>
          <w:rFonts w:ascii="Times New Roman" w:hAnsi="Times New Roman"/>
        </w:rPr>
        <w:t xml:space="preserve"> Who hath directed the Spirit of the </w:t>
      </w:r>
      <w:r w:rsidRPr="00775725">
        <w:rPr>
          <w:rFonts w:ascii="Times New Roman" w:hAnsi="Times New Roman"/>
          <w:color w:val="C00000"/>
        </w:rPr>
        <w:t>LORD &lt;03068&gt;</w:t>
      </w:r>
      <w:r w:rsidRPr="00775725">
        <w:rPr>
          <w:rFonts w:ascii="Times New Roman" w:hAnsi="Times New Roman"/>
        </w:rPr>
        <w:t xml:space="preserve">, or being his </w:t>
      </w:r>
      <w:r w:rsidRPr="00775725">
        <w:rPr>
          <w:rFonts w:ascii="Times New Roman" w:hAnsi="Times New Roman"/>
          <w:color w:val="C00000"/>
        </w:rPr>
        <w:t xml:space="preserve">counsellor &lt;0376&gt; &lt;06098&gt; </w:t>
      </w:r>
      <w:r w:rsidRPr="00775725">
        <w:rPr>
          <w:rFonts w:ascii="Times New Roman" w:hAnsi="Times New Roman"/>
        </w:rPr>
        <w:t>hath taught him?</w:t>
      </w: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b/>
        </w:rPr>
        <w:t>Yeshayahu (Isaiah) 40:20</w:t>
      </w:r>
      <w:r w:rsidRPr="00775725">
        <w:rPr>
          <w:rFonts w:ascii="Times New Roman" w:hAnsi="Times New Roman"/>
        </w:rPr>
        <w:t xml:space="preserve"> He that is so impoverished that he hath no </w:t>
      </w:r>
      <w:r w:rsidRPr="00775725">
        <w:rPr>
          <w:rFonts w:ascii="Times New Roman" w:hAnsi="Times New Roman"/>
          <w:color w:val="C00000"/>
        </w:rPr>
        <w:t xml:space="preserve">oblation &lt;08641&gt; </w:t>
      </w:r>
      <w:r w:rsidRPr="00775725">
        <w:rPr>
          <w:rFonts w:ascii="Times New Roman" w:hAnsi="Times New Roman"/>
        </w:rPr>
        <w:t>chooseth a tree that will not rot; he seeketh unto him a cunning workman to prepare a graven image, that shall not be moved.</w:t>
      </w:r>
    </w:p>
    <w:p w:rsidR="00775725" w:rsidRPr="00775725" w:rsidRDefault="00775725" w:rsidP="00DD3E6A">
      <w:pPr>
        <w:keepNext/>
        <w:widowControl w:val="0"/>
        <w:spacing w:after="0" w:line="240" w:lineRule="auto"/>
        <w:jc w:val="both"/>
        <w:rPr>
          <w:rFonts w:ascii="Times New Roman" w:hAnsi="Times New Roman"/>
        </w:rPr>
      </w:pPr>
    </w:p>
    <w:p w:rsidR="00775725" w:rsidRPr="00775725" w:rsidRDefault="00775725" w:rsidP="00DD3E6A">
      <w:pPr>
        <w:keepNext/>
        <w:widowControl w:val="0"/>
        <w:spacing w:after="0" w:line="240" w:lineRule="auto"/>
        <w:jc w:val="both"/>
        <w:rPr>
          <w:rFonts w:ascii="Times New Roman" w:hAnsi="Times New Roman"/>
        </w:rPr>
      </w:pPr>
      <w:r w:rsidRPr="00775725">
        <w:rPr>
          <w:rFonts w:ascii="Times New Roman" w:hAnsi="Times New Roman"/>
          <w:b/>
        </w:rPr>
        <w:t>Tehillim (Psalms) 59:3</w:t>
      </w:r>
      <w:r w:rsidRPr="00775725">
        <w:rPr>
          <w:rFonts w:ascii="Times New Roman" w:hAnsi="Times New Roman"/>
        </w:rPr>
        <w:t xml:space="preserve"> For, lo, they lie in wait for my soul: the mighty are gathered against me; not for my transgression, nor for my sin, O </w:t>
      </w:r>
      <w:r w:rsidRPr="00775725">
        <w:rPr>
          <w:rFonts w:ascii="Times New Roman" w:hAnsi="Times New Roman"/>
          <w:color w:val="C00000"/>
        </w:rPr>
        <w:t>LORD &lt;03068&gt;</w:t>
      </w:r>
      <w:r w:rsidRPr="00775725">
        <w:rPr>
          <w:rFonts w:ascii="Times New Roman" w:hAnsi="Times New Roman"/>
        </w:rPr>
        <w:t>.</w:t>
      </w:r>
    </w:p>
    <w:p w:rsidR="00E668F4" w:rsidRDefault="00E668F4" w:rsidP="00DD3E6A">
      <w:pPr>
        <w:keepNext/>
        <w:widowControl w:val="0"/>
        <w:spacing w:after="0" w:line="240" w:lineRule="auto"/>
        <w:jc w:val="both"/>
        <w:rPr>
          <w:rFonts w:ascii="Times New Roman" w:hAnsi="Times New Roman" w:cs="Times New Roman"/>
        </w:rPr>
      </w:pPr>
    </w:p>
    <w:p w:rsidR="00E668F4" w:rsidRPr="00775725" w:rsidRDefault="00775725" w:rsidP="00DD3E6A">
      <w:pPr>
        <w:keepNext/>
        <w:widowControl w:val="0"/>
        <w:spacing w:after="0" w:line="240" w:lineRule="auto"/>
        <w:jc w:val="center"/>
        <w:rPr>
          <w:rFonts w:ascii="Palatino Linotype" w:hAnsi="Palatino Linotype" w:cs="Times New Roman"/>
          <w:b/>
          <w:sz w:val="28"/>
          <w:szCs w:val="28"/>
        </w:rPr>
      </w:pPr>
      <w:r w:rsidRPr="00775725">
        <w:rPr>
          <w:rFonts w:ascii="Palatino Linotype" w:hAnsi="Palatino Linotype" w:cs="Times New Roman"/>
          <w:b/>
          <w:sz w:val="28"/>
          <w:szCs w:val="28"/>
        </w:rPr>
        <w:t>Hebrew:</w:t>
      </w:r>
    </w:p>
    <w:p w:rsidR="00DD3E6A" w:rsidRDefault="00DD3E6A" w:rsidP="00DD3E6A">
      <w:pPr>
        <w:keepNext/>
        <w:widowControl w:val="0"/>
        <w:spacing w:after="0" w:line="240" w:lineRule="auto"/>
        <w:jc w:val="both"/>
      </w:pPr>
      <w:r>
        <w:fldChar w:fldCharType="begin"/>
      </w:r>
      <w:r>
        <w:instrText xml:space="preserve"> LINK Excel.Sheet.12 "C:\\Users\\Haggai\\AppData\\Local\\Temp\\064 Exo 25.1-40.xlsx" "Sheet 1!R1C4:R34C8"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836"/>
        <w:gridCol w:w="1333"/>
        <w:gridCol w:w="1194"/>
        <w:gridCol w:w="1633"/>
      </w:tblGrid>
      <w:tr w:rsidR="00DD3E6A" w:rsidRPr="00C400FC" w:rsidTr="00DD3E6A">
        <w:trPr>
          <w:trHeight w:val="144"/>
          <w:tblHeader/>
          <w:jc w:val="center"/>
        </w:trPr>
        <w:tc>
          <w:tcPr>
            <w:tcW w:w="0" w:type="auto"/>
            <w:shd w:val="clear" w:color="auto" w:fill="E5B8B7" w:themeFill="accent2" w:themeFillTint="66"/>
            <w:noWrap/>
            <w:vAlign w:val="bottom"/>
            <w:hideMark/>
          </w:tcPr>
          <w:p w:rsidR="00DD3E6A" w:rsidRPr="00DD3E6A" w:rsidRDefault="00DD3E6A" w:rsidP="00DD3E6A">
            <w:pPr>
              <w:keepNext/>
              <w:widowControl w:val="0"/>
              <w:spacing w:after="0" w:line="240" w:lineRule="auto"/>
              <w:jc w:val="center"/>
              <w:rPr>
                <w:rFonts w:ascii="Palatino Linotype" w:eastAsia="Times New Roman" w:hAnsi="Palatino Linotype" w:cs="Times New Roman"/>
                <w:b/>
                <w:color w:val="000000"/>
                <w:sz w:val="20"/>
                <w:szCs w:val="20"/>
              </w:rPr>
            </w:pPr>
            <w:r w:rsidRPr="00DD3E6A">
              <w:rPr>
                <w:rFonts w:ascii="Palatino Linotype" w:eastAsia="Times New Roman" w:hAnsi="Palatino Linotype" w:cs="Times New Roman"/>
                <w:b/>
                <w:color w:val="000000"/>
                <w:sz w:val="20"/>
                <w:szCs w:val="20"/>
              </w:rPr>
              <w:t>Hebrew</w:t>
            </w:r>
          </w:p>
        </w:tc>
        <w:tc>
          <w:tcPr>
            <w:tcW w:w="0" w:type="auto"/>
            <w:shd w:val="clear" w:color="auto" w:fill="E5B8B7" w:themeFill="accent2" w:themeFillTint="66"/>
            <w:noWrap/>
            <w:vAlign w:val="bottom"/>
            <w:hideMark/>
          </w:tcPr>
          <w:p w:rsidR="00DD3E6A" w:rsidRPr="00DD3E6A" w:rsidRDefault="00DD3E6A" w:rsidP="00DD3E6A">
            <w:pPr>
              <w:keepNext/>
              <w:widowControl w:val="0"/>
              <w:spacing w:after="0" w:line="240" w:lineRule="auto"/>
              <w:jc w:val="center"/>
              <w:rPr>
                <w:rFonts w:ascii="Palatino Linotype" w:eastAsia="Times New Roman" w:hAnsi="Palatino Linotype" w:cs="Times New Roman"/>
                <w:b/>
                <w:color w:val="000000"/>
                <w:sz w:val="20"/>
                <w:szCs w:val="20"/>
              </w:rPr>
            </w:pPr>
            <w:r w:rsidRPr="00DD3E6A">
              <w:rPr>
                <w:rFonts w:ascii="Palatino Linotype" w:eastAsia="Times New Roman" w:hAnsi="Palatino Linotype" w:cs="Times New Roman"/>
                <w:b/>
                <w:color w:val="000000"/>
                <w:sz w:val="20"/>
                <w:szCs w:val="20"/>
              </w:rPr>
              <w:t>English</w:t>
            </w:r>
          </w:p>
        </w:tc>
        <w:tc>
          <w:tcPr>
            <w:tcW w:w="0" w:type="auto"/>
            <w:shd w:val="clear" w:color="auto" w:fill="E5B8B7" w:themeFill="accent2" w:themeFillTint="66"/>
            <w:noWrap/>
            <w:vAlign w:val="bottom"/>
            <w:hideMark/>
          </w:tcPr>
          <w:p w:rsidR="00DD3E6A" w:rsidRPr="00C400FC" w:rsidRDefault="00DD3E6A" w:rsidP="00DD3E6A">
            <w:pPr>
              <w:keepNext/>
              <w:widowControl w:val="0"/>
              <w:spacing w:after="0" w:line="240" w:lineRule="auto"/>
              <w:jc w:val="center"/>
              <w:rPr>
                <w:rFonts w:ascii="Palatino Linotype" w:eastAsia="Times New Roman" w:hAnsi="Palatino Linotype" w:cs="Times New Roman"/>
                <w:b/>
                <w:color w:val="000000"/>
                <w:sz w:val="20"/>
                <w:szCs w:val="20"/>
              </w:rPr>
            </w:pPr>
            <w:r w:rsidRPr="00DD3E6A">
              <w:rPr>
                <w:rFonts w:ascii="Palatino Linotype" w:eastAsia="Times New Roman" w:hAnsi="Palatino Linotype" w:cs="Times New Roman"/>
                <w:b/>
                <w:color w:val="000000"/>
                <w:sz w:val="20"/>
                <w:szCs w:val="20"/>
              </w:rPr>
              <w:t>Torah Seder</w:t>
            </w:r>
          </w:p>
          <w:p w:rsidR="00DD3E6A" w:rsidRPr="00DD3E6A" w:rsidRDefault="00DD3E6A" w:rsidP="00DD3E6A">
            <w:pPr>
              <w:keepNext/>
              <w:widowControl w:val="0"/>
              <w:spacing w:after="0" w:line="240" w:lineRule="auto"/>
              <w:jc w:val="center"/>
              <w:rPr>
                <w:rFonts w:ascii="Palatino Linotype" w:eastAsia="Times New Roman" w:hAnsi="Palatino Linotype" w:cs="Times New Roman"/>
                <w:b/>
                <w:color w:val="000000"/>
                <w:sz w:val="20"/>
                <w:szCs w:val="20"/>
              </w:rPr>
            </w:pPr>
            <w:r w:rsidRPr="00DD3E6A">
              <w:rPr>
                <w:rFonts w:ascii="Palatino Linotype" w:eastAsia="Times New Roman" w:hAnsi="Palatino Linotype" w:cs="Times New Roman"/>
                <w:b/>
                <w:color w:val="000000"/>
                <w:sz w:val="20"/>
                <w:szCs w:val="20"/>
              </w:rPr>
              <w:t>Ex 25:1-40</w:t>
            </w:r>
          </w:p>
        </w:tc>
        <w:tc>
          <w:tcPr>
            <w:tcW w:w="0" w:type="auto"/>
            <w:shd w:val="clear" w:color="auto" w:fill="E5B8B7" w:themeFill="accent2" w:themeFillTint="66"/>
            <w:noWrap/>
            <w:vAlign w:val="bottom"/>
            <w:hideMark/>
          </w:tcPr>
          <w:p w:rsidR="00DD3E6A" w:rsidRPr="00C400FC" w:rsidRDefault="00DD3E6A" w:rsidP="00DD3E6A">
            <w:pPr>
              <w:keepNext/>
              <w:widowControl w:val="0"/>
              <w:spacing w:after="0" w:line="240" w:lineRule="auto"/>
              <w:jc w:val="center"/>
              <w:rPr>
                <w:rFonts w:ascii="Palatino Linotype" w:eastAsia="Times New Roman" w:hAnsi="Palatino Linotype" w:cs="Times New Roman"/>
                <w:b/>
                <w:color w:val="000000"/>
                <w:sz w:val="20"/>
                <w:szCs w:val="20"/>
              </w:rPr>
            </w:pPr>
            <w:r w:rsidRPr="00DD3E6A">
              <w:rPr>
                <w:rFonts w:ascii="Palatino Linotype" w:eastAsia="Times New Roman" w:hAnsi="Palatino Linotype" w:cs="Times New Roman"/>
                <w:b/>
                <w:color w:val="000000"/>
                <w:sz w:val="20"/>
                <w:szCs w:val="20"/>
              </w:rPr>
              <w:t>Psalms</w:t>
            </w:r>
          </w:p>
          <w:p w:rsidR="00DD3E6A" w:rsidRPr="00DD3E6A" w:rsidRDefault="00DD3E6A" w:rsidP="00DD3E6A">
            <w:pPr>
              <w:keepNext/>
              <w:widowControl w:val="0"/>
              <w:spacing w:after="0" w:line="240" w:lineRule="auto"/>
              <w:jc w:val="center"/>
              <w:rPr>
                <w:rFonts w:ascii="Palatino Linotype" w:eastAsia="Times New Roman" w:hAnsi="Palatino Linotype" w:cs="Times New Roman"/>
                <w:b/>
                <w:color w:val="000000"/>
                <w:sz w:val="20"/>
                <w:szCs w:val="20"/>
              </w:rPr>
            </w:pPr>
            <w:r w:rsidRPr="00DD3E6A">
              <w:rPr>
                <w:rFonts w:ascii="Palatino Linotype" w:eastAsia="Times New Roman" w:hAnsi="Palatino Linotype" w:cs="Times New Roman"/>
                <w:b/>
                <w:color w:val="000000"/>
                <w:sz w:val="20"/>
                <w:szCs w:val="20"/>
              </w:rPr>
              <w:t>Psa 59:1-17</w:t>
            </w:r>
          </w:p>
        </w:tc>
        <w:tc>
          <w:tcPr>
            <w:tcW w:w="0" w:type="auto"/>
            <w:shd w:val="clear" w:color="auto" w:fill="E5B8B7" w:themeFill="accent2" w:themeFillTint="66"/>
            <w:noWrap/>
            <w:vAlign w:val="bottom"/>
            <w:hideMark/>
          </w:tcPr>
          <w:p w:rsidR="00DD3E6A" w:rsidRPr="00C400FC" w:rsidRDefault="00DD3E6A" w:rsidP="00DD3E6A">
            <w:pPr>
              <w:keepNext/>
              <w:widowControl w:val="0"/>
              <w:spacing w:after="0" w:line="240" w:lineRule="auto"/>
              <w:jc w:val="center"/>
              <w:rPr>
                <w:rFonts w:ascii="Palatino Linotype" w:eastAsia="Times New Roman" w:hAnsi="Palatino Linotype" w:cs="Times New Roman"/>
                <w:b/>
                <w:color w:val="000000"/>
                <w:sz w:val="20"/>
                <w:szCs w:val="20"/>
              </w:rPr>
            </w:pPr>
            <w:r w:rsidRPr="00DD3E6A">
              <w:rPr>
                <w:rFonts w:ascii="Palatino Linotype" w:eastAsia="Times New Roman" w:hAnsi="Palatino Linotype" w:cs="Times New Roman"/>
                <w:b/>
                <w:color w:val="000000"/>
                <w:sz w:val="20"/>
                <w:szCs w:val="20"/>
              </w:rPr>
              <w:t>Ashlamatah</w:t>
            </w:r>
          </w:p>
          <w:p w:rsidR="00DD3E6A" w:rsidRPr="00DD3E6A" w:rsidRDefault="00DD3E6A" w:rsidP="00DD3E6A">
            <w:pPr>
              <w:keepNext/>
              <w:widowControl w:val="0"/>
              <w:spacing w:after="0" w:line="240" w:lineRule="auto"/>
              <w:jc w:val="center"/>
              <w:rPr>
                <w:rFonts w:ascii="Palatino Linotype" w:eastAsia="Times New Roman" w:hAnsi="Palatino Linotype" w:cs="Times New Roman"/>
                <w:b/>
                <w:color w:val="000000"/>
                <w:sz w:val="20"/>
                <w:szCs w:val="20"/>
              </w:rPr>
            </w:pPr>
            <w:r w:rsidRPr="00DD3E6A">
              <w:rPr>
                <w:rFonts w:ascii="Palatino Linotype" w:eastAsia="Times New Roman" w:hAnsi="Palatino Linotype" w:cs="Times New Roman"/>
                <w:b/>
                <w:color w:val="000000"/>
                <w:sz w:val="20"/>
                <w:szCs w:val="20"/>
              </w:rPr>
              <w:t>Is 60:17 – 61:3, 9</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!b,a,</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stones</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25:7</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60:17</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yn"doa]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Lord</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59:11</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61:1</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rAa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shed light</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25:37</w:t>
            </w:r>
          </w:p>
        </w:tc>
        <w:tc>
          <w:tcPr>
            <w:tcW w:w="0" w:type="auto"/>
            <w:shd w:val="clear" w:color="auto" w:fill="auto"/>
            <w:noWrap/>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60:19</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vyai</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man, men</w:t>
            </w:r>
          </w:p>
        </w:tc>
        <w:tc>
          <w:tcPr>
            <w:tcW w:w="0" w:type="auto"/>
            <w:shd w:val="clear" w:color="auto" w:fill="auto"/>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25:2</w:t>
            </w:r>
            <w:r w:rsidRPr="00DD3E6A">
              <w:rPr>
                <w:rFonts w:ascii="Palatino Linotype" w:eastAsia="Times New Roman" w:hAnsi="Palatino Linotype" w:cs="Times New Roman"/>
                <w:color w:val="000000"/>
                <w:sz w:val="20"/>
                <w:szCs w:val="20"/>
              </w:rPr>
              <w:br/>
              <w:t>Exod 25:20</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59:2</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~yhil{a/</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GOD</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59:1</w:t>
            </w:r>
            <w:r w:rsidRPr="00DD3E6A">
              <w:rPr>
                <w:rFonts w:ascii="Palatino Linotype" w:eastAsia="Times New Roman" w:hAnsi="Palatino Linotype" w:cs="Times New Roman"/>
                <w:color w:val="000000"/>
                <w:sz w:val="20"/>
                <w:szCs w:val="20"/>
              </w:rPr>
              <w:br/>
              <w:t>Ps 59:5</w:t>
            </w:r>
            <w:r w:rsidRPr="00DD3E6A">
              <w:rPr>
                <w:rFonts w:ascii="Palatino Linotype" w:eastAsia="Times New Roman" w:hAnsi="Palatino Linotype" w:cs="Times New Roman"/>
                <w:color w:val="000000"/>
                <w:sz w:val="20"/>
                <w:szCs w:val="20"/>
              </w:rPr>
              <w:br/>
              <w:t>Ps 59:9</w:t>
            </w:r>
            <w:r w:rsidRPr="00DD3E6A">
              <w:rPr>
                <w:rFonts w:ascii="Palatino Linotype" w:eastAsia="Times New Roman" w:hAnsi="Palatino Linotype" w:cs="Times New Roman"/>
                <w:color w:val="000000"/>
                <w:sz w:val="20"/>
                <w:szCs w:val="20"/>
              </w:rPr>
              <w:br/>
              <w:t>Ps 59:10</w:t>
            </w:r>
            <w:r w:rsidRPr="00DD3E6A">
              <w:rPr>
                <w:rFonts w:ascii="Palatino Linotype" w:eastAsia="Times New Roman" w:hAnsi="Palatino Linotype" w:cs="Times New Roman"/>
                <w:color w:val="000000"/>
                <w:sz w:val="20"/>
                <w:szCs w:val="20"/>
              </w:rPr>
              <w:br/>
              <w:t>Ps 59:13</w:t>
            </w:r>
            <w:r w:rsidRPr="00DD3E6A">
              <w:rPr>
                <w:rFonts w:ascii="Palatino Linotype" w:eastAsia="Times New Roman" w:hAnsi="Palatino Linotype" w:cs="Times New Roman"/>
                <w:color w:val="000000"/>
                <w:sz w:val="20"/>
                <w:szCs w:val="20"/>
              </w:rPr>
              <w:br/>
              <w:t>Ps 59:17</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60:19</w:t>
            </w:r>
            <w:r w:rsidRPr="00DD3E6A">
              <w:rPr>
                <w:rFonts w:ascii="Palatino Linotype" w:eastAsia="Times New Roman" w:hAnsi="Palatino Linotype" w:cs="Times New Roman"/>
                <w:color w:val="000000"/>
                <w:sz w:val="20"/>
                <w:szCs w:val="20"/>
              </w:rPr>
              <w:br/>
              <w:t>Isa 61:2</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#r,a,</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earth,land</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59:13</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60:18</w:t>
            </w:r>
            <w:r w:rsidRPr="00DD3E6A">
              <w:rPr>
                <w:rFonts w:ascii="Palatino Linotype" w:eastAsia="Times New Roman" w:hAnsi="Palatino Linotype" w:cs="Times New Roman"/>
                <w:color w:val="000000"/>
                <w:sz w:val="20"/>
                <w:szCs w:val="20"/>
              </w:rPr>
              <w:br/>
              <w:t>Isa 60:21</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aAB</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put, bring, set</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25:14</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60:17</w:t>
            </w:r>
            <w:r w:rsidRPr="00DD3E6A">
              <w:rPr>
                <w:rFonts w:ascii="Palatino Linotype" w:eastAsia="Times New Roman" w:hAnsi="Palatino Linotype" w:cs="Times New Roman"/>
                <w:color w:val="000000"/>
                <w:sz w:val="20"/>
                <w:szCs w:val="20"/>
              </w:rPr>
              <w:br/>
              <w:t>Isa 60:20</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lastRenderedPageBreak/>
              <w:t xml:space="preserve"> yAG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nations</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59:5</w:t>
            </w:r>
            <w:r w:rsidRPr="00DD3E6A">
              <w:rPr>
                <w:rFonts w:ascii="Palatino Linotype" w:eastAsia="Times New Roman" w:hAnsi="Palatino Linotype" w:cs="Times New Roman"/>
                <w:color w:val="000000"/>
                <w:sz w:val="20"/>
                <w:szCs w:val="20"/>
              </w:rPr>
              <w:br/>
              <w:t>Ps 59:8</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60:22</w:t>
            </w:r>
            <w:r w:rsidRPr="00DD3E6A">
              <w:rPr>
                <w:rFonts w:ascii="Palatino Linotype" w:eastAsia="Times New Roman" w:hAnsi="Palatino Linotype" w:cs="Times New Roman"/>
                <w:color w:val="000000"/>
                <w:sz w:val="20"/>
                <w:szCs w:val="20"/>
              </w:rPr>
              <w:br/>
              <w:t>Isa 61:9</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hy"h'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remain, have been</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25:15</w:t>
            </w:r>
            <w:r w:rsidRPr="00DD3E6A">
              <w:rPr>
                <w:rFonts w:ascii="Palatino Linotype" w:eastAsia="Times New Roman" w:hAnsi="Palatino Linotype" w:cs="Times New Roman"/>
                <w:color w:val="000000"/>
                <w:sz w:val="20"/>
                <w:szCs w:val="20"/>
              </w:rPr>
              <w:br/>
              <w:t>Exod 25:20</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59:16</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60:19</w:t>
            </w:r>
            <w:r w:rsidRPr="00DD3E6A">
              <w:rPr>
                <w:rFonts w:ascii="Palatino Linotype" w:eastAsia="Times New Roman" w:hAnsi="Palatino Linotype" w:cs="Times New Roman"/>
                <w:color w:val="000000"/>
                <w:sz w:val="20"/>
                <w:szCs w:val="20"/>
              </w:rPr>
              <w:br/>
              <w:t>Isa 60:20</w:t>
            </w:r>
            <w:r w:rsidRPr="00DD3E6A">
              <w:rPr>
                <w:rFonts w:ascii="Palatino Linotype" w:eastAsia="Times New Roman" w:hAnsi="Palatino Linotype" w:cs="Times New Roman"/>
                <w:color w:val="000000"/>
                <w:sz w:val="20"/>
                <w:szCs w:val="20"/>
              </w:rPr>
              <w:br/>
              <w:t>Isa 60:22</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bh'z"</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gold</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25:3</w:t>
            </w:r>
            <w:r w:rsidRPr="00DD3E6A">
              <w:rPr>
                <w:rFonts w:ascii="Palatino Linotype" w:eastAsia="Times New Roman" w:hAnsi="Palatino Linotype" w:cs="Times New Roman"/>
                <w:color w:val="000000"/>
                <w:sz w:val="20"/>
                <w:szCs w:val="20"/>
              </w:rPr>
              <w:br/>
              <w:t>Exod 25:11</w:t>
            </w:r>
            <w:r w:rsidRPr="00DD3E6A">
              <w:rPr>
                <w:rFonts w:ascii="Palatino Linotype" w:eastAsia="Times New Roman" w:hAnsi="Palatino Linotype" w:cs="Times New Roman"/>
                <w:color w:val="000000"/>
                <w:sz w:val="20"/>
                <w:szCs w:val="20"/>
              </w:rPr>
              <w:br/>
              <w:t>Exod 25:12</w:t>
            </w:r>
            <w:r w:rsidRPr="00DD3E6A">
              <w:rPr>
                <w:rFonts w:ascii="Palatino Linotype" w:eastAsia="Times New Roman" w:hAnsi="Palatino Linotype" w:cs="Times New Roman"/>
                <w:color w:val="000000"/>
                <w:sz w:val="20"/>
                <w:szCs w:val="20"/>
              </w:rPr>
              <w:br/>
              <w:t>Exod 25:13</w:t>
            </w:r>
            <w:r w:rsidRPr="00DD3E6A">
              <w:rPr>
                <w:rFonts w:ascii="Palatino Linotype" w:eastAsia="Times New Roman" w:hAnsi="Palatino Linotype" w:cs="Times New Roman"/>
                <w:color w:val="000000"/>
                <w:sz w:val="20"/>
                <w:szCs w:val="20"/>
              </w:rPr>
              <w:br/>
              <w:t>Exod 25:17</w:t>
            </w:r>
            <w:r w:rsidRPr="00DD3E6A">
              <w:rPr>
                <w:rFonts w:ascii="Palatino Linotype" w:eastAsia="Times New Roman" w:hAnsi="Palatino Linotype" w:cs="Times New Roman"/>
                <w:color w:val="000000"/>
                <w:sz w:val="20"/>
                <w:szCs w:val="20"/>
              </w:rPr>
              <w:br/>
              <w:t>Exod 25:18</w:t>
            </w:r>
            <w:r w:rsidRPr="00DD3E6A">
              <w:rPr>
                <w:rFonts w:ascii="Palatino Linotype" w:eastAsia="Times New Roman" w:hAnsi="Palatino Linotype" w:cs="Times New Roman"/>
                <w:color w:val="000000"/>
                <w:sz w:val="20"/>
                <w:szCs w:val="20"/>
              </w:rPr>
              <w:br/>
              <w:t>Exod 25:24</w:t>
            </w:r>
            <w:r w:rsidRPr="00DD3E6A">
              <w:rPr>
                <w:rFonts w:ascii="Palatino Linotype" w:eastAsia="Times New Roman" w:hAnsi="Palatino Linotype" w:cs="Times New Roman"/>
                <w:color w:val="000000"/>
                <w:sz w:val="20"/>
                <w:szCs w:val="20"/>
              </w:rPr>
              <w:br/>
              <w:t>Exod 25:25</w:t>
            </w:r>
            <w:r w:rsidRPr="00DD3E6A">
              <w:rPr>
                <w:rFonts w:ascii="Palatino Linotype" w:eastAsia="Times New Roman" w:hAnsi="Palatino Linotype" w:cs="Times New Roman"/>
                <w:color w:val="000000"/>
                <w:sz w:val="20"/>
                <w:szCs w:val="20"/>
              </w:rPr>
              <w:br/>
              <w:t>Exod 25:26</w:t>
            </w:r>
            <w:r w:rsidRPr="00DD3E6A">
              <w:rPr>
                <w:rFonts w:ascii="Palatino Linotype" w:eastAsia="Times New Roman" w:hAnsi="Palatino Linotype" w:cs="Times New Roman"/>
                <w:color w:val="000000"/>
                <w:sz w:val="20"/>
                <w:szCs w:val="20"/>
              </w:rPr>
              <w:br/>
              <w:t>Exod 25:28</w:t>
            </w:r>
            <w:r w:rsidRPr="00DD3E6A">
              <w:rPr>
                <w:rFonts w:ascii="Palatino Linotype" w:eastAsia="Times New Roman" w:hAnsi="Palatino Linotype" w:cs="Times New Roman"/>
                <w:color w:val="000000"/>
                <w:sz w:val="20"/>
                <w:szCs w:val="20"/>
              </w:rPr>
              <w:br/>
              <w:t>Exod 25:29</w:t>
            </w:r>
            <w:r w:rsidRPr="00DD3E6A">
              <w:rPr>
                <w:rFonts w:ascii="Palatino Linotype" w:eastAsia="Times New Roman" w:hAnsi="Palatino Linotype" w:cs="Times New Roman"/>
                <w:color w:val="000000"/>
                <w:sz w:val="20"/>
                <w:szCs w:val="20"/>
              </w:rPr>
              <w:br/>
              <w:t>Exod 25:31</w:t>
            </w:r>
            <w:r w:rsidRPr="00DD3E6A">
              <w:rPr>
                <w:rFonts w:ascii="Palatino Linotype" w:eastAsia="Times New Roman" w:hAnsi="Palatino Linotype" w:cs="Times New Roman"/>
                <w:color w:val="000000"/>
                <w:sz w:val="20"/>
                <w:szCs w:val="20"/>
              </w:rPr>
              <w:br/>
              <w:t>Exod 25:36</w:t>
            </w:r>
            <w:r w:rsidRPr="00DD3E6A">
              <w:rPr>
                <w:rFonts w:ascii="Palatino Linotype" w:eastAsia="Times New Roman" w:hAnsi="Palatino Linotype" w:cs="Times New Roman"/>
                <w:color w:val="000000"/>
                <w:sz w:val="20"/>
                <w:szCs w:val="20"/>
              </w:rPr>
              <w:br/>
              <w:t>Exod 25:38</w:t>
            </w:r>
            <w:r w:rsidRPr="00DD3E6A">
              <w:rPr>
                <w:rFonts w:ascii="Palatino Linotype" w:eastAsia="Times New Roman" w:hAnsi="Palatino Linotype" w:cs="Times New Roman"/>
                <w:color w:val="000000"/>
                <w:sz w:val="20"/>
                <w:szCs w:val="20"/>
              </w:rPr>
              <w:br/>
              <w:t>Exod 25:39</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60:17</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[d'y"</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know</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59:13</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61:9</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hwhy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LORD</w:t>
            </w:r>
          </w:p>
        </w:tc>
        <w:tc>
          <w:tcPr>
            <w:tcW w:w="0" w:type="auto"/>
            <w:shd w:val="clear" w:color="auto" w:fill="auto"/>
            <w:hideMark/>
          </w:tcPr>
          <w:p w:rsidR="00DD3E6A" w:rsidRPr="00DD3E6A" w:rsidRDefault="00DD3E6A" w:rsidP="00DD3E6A">
            <w:pPr>
              <w:keepNext/>
              <w:widowControl w:val="0"/>
              <w:spacing w:after="24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25:1</w:t>
            </w:r>
            <w:r w:rsidRPr="00DD3E6A">
              <w:rPr>
                <w:rFonts w:ascii="Palatino Linotype" w:eastAsia="Times New Roman" w:hAnsi="Palatino Linotype" w:cs="Times New Roman"/>
                <w:color w:val="000000"/>
                <w:sz w:val="20"/>
                <w:szCs w:val="20"/>
              </w:rPr>
              <w:br/>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59:3</w:t>
            </w:r>
            <w:r w:rsidRPr="00DD3E6A">
              <w:rPr>
                <w:rFonts w:ascii="Palatino Linotype" w:eastAsia="Times New Roman" w:hAnsi="Palatino Linotype" w:cs="Times New Roman"/>
                <w:color w:val="000000"/>
                <w:sz w:val="20"/>
                <w:szCs w:val="20"/>
              </w:rPr>
              <w:br/>
              <w:t>Ps 59:5</w:t>
            </w:r>
            <w:r w:rsidRPr="00DD3E6A">
              <w:rPr>
                <w:rFonts w:ascii="Palatino Linotype" w:eastAsia="Times New Roman" w:hAnsi="Palatino Linotype" w:cs="Times New Roman"/>
                <w:color w:val="000000"/>
                <w:sz w:val="20"/>
                <w:szCs w:val="20"/>
              </w:rPr>
              <w:br/>
              <w:t>Ps 59:8</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60:19</w:t>
            </w:r>
            <w:r w:rsidRPr="00DD3E6A">
              <w:rPr>
                <w:rFonts w:ascii="Palatino Linotype" w:eastAsia="Times New Roman" w:hAnsi="Palatino Linotype" w:cs="Times New Roman"/>
                <w:color w:val="000000"/>
                <w:sz w:val="20"/>
                <w:szCs w:val="20"/>
              </w:rPr>
              <w:br/>
              <w:t>Isa 60:20</w:t>
            </w:r>
            <w:r w:rsidRPr="00DD3E6A">
              <w:rPr>
                <w:rFonts w:ascii="Palatino Linotype" w:eastAsia="Times New Roman" w:hAnsi="Palatino Linotype" w:cs="Times New Roman"/>
                <w:color w:val="000000"/>
                <w:sz w:val="20"/>
                <w:szCs w:val="20"/>
              </w:rPr>
              <w:br/>
              <w:t>Isa 60:22</w:t>
            </w:r>
            <w:r w:rsidRPr="00DD3E6A">
              <w:rPr>
                <w:rFonts w:ascii="Palatino Linotype" w:eastAsia="Times New Roman" w:hAnsi="Palatino Linotype" w:cs="Times New Roman"/>
                <w:color w:val="000000"/>
                <w:sz w:val="20"/>
                <w:szCs w:val="20"/>
              </w:rPr>
              <w:br/>
              <w:t>Isa 61:1</w:t>
            </w:r>
            <w:r w:rsidRPr="00DD3E6A">
              <w:rPr>
                <w:rFonts w:ascii="Palatino Linotype" w:eastAsia="Times New Roman" w:hAnsi="Palatino Linotype" w:cs="Times New Roman"/>
                <w:color w:val="000000"/>
                <w:sz w:val="20"/>
                <w:szCs w:val="20"/>
              </w:rPr>
              <w:br/>
              <w:t>Isa 61:2</w:t>
            </w:r>
            <w:r w:rsidRPr="00DD3E6A">
              <w:rPr>
                <w:rFonts w:ascii="Palatino Linotype" w:eastAsia="Times New Roman" w:hAnsi="Palatino Linotype" w:cs="Times New Roman"/>
                <w:color w:val="000000"/>
                <w:sz w:val="20"/>
                <w:szCs w:val="20"/>
              </w:rPr>
              <w:br/>
              <w:t>Isa 61:3</w:t>
            </w:r>
            <w:r w:rsidRPr="00DD3E6A">
              <w:rPr>
                <w:rFonts w:ascii="Palatino Linotype" w:eastAsia="Times New Roman" w:hAnsi="Palatino Linotype" w:cs="Times New Roman"/>
                <w:color w:val="000000"/>
                <w:sz w:val="20"/>
                <w:szCs w:val="20"/>
              </w:rPr>
              <w:br/>
              <w:t>Isa 61:9</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 ~Ay</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day</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59:16</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60:20</w:t>
            </w:r>
            <w:r w:rsidRPr="00DD3E6A">
              <w:rPr>
                <w:rFonts w:ascii="Palatino Linotype" w:eastAsia="Times New Roman" w:hAnsi="Palatino Linotype" w:cs="Times New Roman"/>
                <w:color w:val="000000"/>
                <w:sz w:val="20"/>
                <w:szCs w:val="20"/>
              </w:rPr>
              <w:br/>
              <w:t>Isa 61:2</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laer'f.yI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Israel</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25:2</w:t>
            </w:r>
            <w:r w:rsidRPr="00DD3E6A">
              <w:rPr>
                <w:rFonts w:ascii="Palatino Linotype" w:eastAsia="Times New Roman" w:hAnsi="Palatino Linotype" w:cs="Times New Roman"/>
                <w:color w:val="000000"/>
                <w:sz w:val="20"/>
                <w:szCs w:val="20"/>
              </w:rPr>
              <w:br/>
              <w:t>Exod 25:22</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59:5</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lKo</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every, all</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25:2</w:t>
            </w:r>
            <w:r w:rsidRPr="00DD3E6A">
              <w:rPr>
                <w:rFonts w:ascii="Palatino Linotype" w:eastAsia="Times New Roman" w:hAnsi="Palatino Linotype" w:cs="Times New Roman"/>
                <w:color w:val="000000"/>
                <w:sz w:val="20"/>
                <w:szCs w:val="20"/>
              </w:rPr>
              <w:br/>
              <w:t>Exod 25:9</w:t>
            </w:r>
            <w:r w:rsidRPr="00DD3E6A">
              <w:rPr>
                <w:rFonts w:ascii="Palatino Linotype" w:eastAsia="Times New Roman" w:hAnsi="Palatino Linotype" w:cs="Times New Roman"/>
                <w:color w:val="000000"/>
                <w:sz w:val="20"/>
                <w:szCs w:val="20"/>
              </w:rPr>
              <w:br/>
              <w:t>Exod 25:22</w:t>
            </w:r>
            <w:r w:rsidRPr="00DD3E6A">
              <w:rPr>
                <w:rFonts w:ascii="Palatino Linotype" w:eastAsia="Times New Roman" w:hAnsi="Palatino Linotype" w:cs="Times New Roman"/>
                <w:color w:val="000000"/>
                <w:sz w:val="20"/>
                <w:szCs w:val="20"/>
              </w:rPr>
              <w:br/>
              <w:t>Exod 25:36</w:t>
            </w:r>
            <w:r w:rsidRPr="00DD3E6A">
              <w:rPr>
                <w:rFonts w:ascii="Palatino Linotype" w:eastAsia="Times New Roman" w:hAnsi="Palatino Linotype" w:cs="Times New Roman"/>
                <w:color w:val="000000"/>
                <w:sz w:val="20"/>
                <w:szCs w:val="20"/>
              </w:rPr>
              <w:br/>
              <w:t>Exod 25:39</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59:5</w:t>
            </w:r>
            <w:r w:rsidRPr="00DD3E6A">
              <w:rPr>
                <w:rFonts w:ascii="Palatino Linotype" w:eastAsia="Times New Roman" w:hAnsi="Palatino Linotype" w:cs="Times New Roman"/>
                <w:color w:val="000000"/>
                <w:sz w:val="20"/>
                <w:szCs w:val="20"/>
              </w:rPr>
              <w:br/>
              <w:t>Ps 59:8</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60:21</w:t>
            </w:r>
            <w:r w:rsidRPr="00DD3E6A">
              <w:rPr>
                <w:rFonts w:ascii="Palatino Linotype" w:eastAsia="Times New Roman" w:hAnsi="Palatino Linotype" w:cs="Times New Roman"/>
                <w:color w:val="000000"/>
                <w:sz w:val="20"/>
                <w:szCs w:val="20"/>
              </w:rPr>
              <w:br/>
              <w:t>Isa 61:2</w:t>
            </w:r>
            <w:r w:rsidRPr="00DD3E6A">
              <w:rPr>
                <w:rFonts w:ascii="Palatino Linotype" w:eastAsia="Times New Roman" w:hAnsi="Palatino Linotype" w:cs="Times New Roman"/>
                <w:color w:val="000000"/>
                <w:sz w:val="20"/>
                <w:szCs w:val="20"/>
              </w:rPr>
              <w:br/>
              <w:t>Isa 61:9</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@s,K,</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silver</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25:3</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60:17</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aol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no. nor, neither</w:t>
            </w:r>
          </w:p>
        </w:tc>
        <w:tc>
          <w:tcPr>
            <w:tcW w:w="0" w:type="auto"/>
            <w:shd w:val="clear" w:color="auto" w:fill="auto"/>
            <w:noWrap/>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59:3</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60:18</w:t>
            </w:r>
            <w:r w:rsidRPr="00DD3E6A">
              <w:rPr>
                <w:rFonts w:ascii="Palatino Linotype" w:eastAsia="Times New Roman" w:hAnsi="Palatino Linotype" w:cs="Times New Roman"/>
                <w:color w:val="000000"/>
                <w:sz w:val="20"/>
                <w:szCs w:val="20"/>
              </w:rPr>
              <w:br/>
              <w:t>Isa 60:19</w:t>
            </w:r>
            <w:r w:rsidRPr="00DD3E6A">
              <w:rPr>
                <w:rFonts w:ascii="Palatino Linotype" w:eastAsia="Times New Roman" w:hAnsi="Palatino Linotype" w:cs="Times New Roman"/>
                <w:color w:val="000000"/>
                <w:sz w:val="20"/>
                <w:szCs w:val="20"/>
              </w:rPr>
              <w:br/>
              <w:t>Isa 60:20</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ble</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heart</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25:2</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61:1</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!mi</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inside</w:t>
            </w:r>
          </w:p>
        </w:tc>
        <w:tc>
          <w:tcPr>
            <w:tcW w:w="0" w:type="auto"/>
            <w:shd w:val="clear" w:color="auto" w:fill="auto"/>
            <w:noWrap/>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25:11</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59:12</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tv,xn&gt;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bronze</w:t>
            </w:r>
          </w:p>
        </w:tc>
        <w:tc>
          <w:tcPr>
            <w:tcW w:w="0" w:type="auto"/>
            <w:shd w:val="clear" w:color="auto" w:fill="auto"/>
            <w:noWrap/>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25:3</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60:17</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lastRenderedPageBreak/>
              <w:t xml:space="preserve"> !t;n"</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fasten, give</w:t>
            </w:r>
          </w:p>
        </w:tc>
        <w:tc>
          <w:tcPr>
            <w:tcW w:w="0" w:type="auto"/>
            <w:shd w:val="clear" w:color="auto" w:fill="auto"/>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25:12</w:t>
            </w:r>
            <w:r w:rsidRPr="00DD3E6A">
              <w:rPr>
                <w:rFonts w:ascii="Palatino Linotype" w:eastAsia="Times New Roman" w:hAnsi="Palatino Linotype" w:cs="Times New Roman"/>
                <w:color w:val="000000"/>
                <w:sz w:val="20"/>
                <w:szCs w:val="20"/>
              </w:rPr>
              <w:br/>
              <w:t>Exod 25:16</w:t>
            </w:r>
            <w:r w:rsidRPr="00DD3E6A">
              <w:rPr>
                <w:rFonts w:ascii="Palatino Linotype" w:eastAsia="Times New Roman" w:hAnsi="Palatino Linotype" w:cs="Times New Roman"/>
                <w:color w:val="000000"/>
                <w:sz w:val="20"/>
                <w:szCs w:val="20"/>
              </w:rPr>
              <w:br/>
              <w:t>Exod 25:21</w:t>
            </w:r>
            <w:r w:rsidRPr="00DD3E6A">
              <w:rPr>
                <w:rFonts w:ascii="Palatino Linotype" w:eastAsia="Times New Roman" w:hAnsi="Palatino Linotype" w:cs="Times New Roman"/>
                <w:color w:val="000000"/>
                <w:sz w:val="20"/>
                <w:szCs w:val="20"/>
              </w:rPr>
              <w:br/>
              <w:t>Exod 25:26</w:t>
            </w:r>
            <w:r w:rsidRPr="00DD3E6A">
              <w:rPr>
                <w:rFonts w:ascii="Palatino Linotype" w:eastAsia="Times New Roman" w:hAnsi="Palatino Linotype" w:cs="Times New Roman"/>
                <w:color w:val="000000"/>
                <w:sz w:val="20"/>
                <w:szCs w:val="20"/>
              </w:rPr>
              <w:br/>
              <w:t>Exod 25:30</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61:3</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l[;</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above, against</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Exod 25:22</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59:3</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#[e</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wood, tree</w:t>
            </w:r>
          </w:p>
        </w:tc>
        <w:tc>
          <w:tcPr>
            <w:tcW w:w="0" w:type="auto"/>
            <w:shd w:val="clear" w:color="auto" w:fill="auto"/>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Exod 25:5</w:t>
            </w:r>
            <w:r w:rsidRPr="00DD3E6A">
              <w:rPr>
                <w:rFonts w:ascii="Palatino Linotype" w:eastAsia="Times New Roman" w:hAnsi="Palatino Linotype" w:cs="Times New Roman"/>
                <w:i/>
                <w:color w:val="000000"/>
                <w:sz w:val="20"/>
                <w:szCs w:val="20"/>
              </w:rPr>
              <w:br/>
              <w:t>Exod 25:10</w:t>
            </w:r>
            <w:r w:rsidRPr="00DD3E6A">
              <w:rPr>
                <w:rFonts w:ascii="Palatino Linotype" w:eastAsia="Times New Roman" w:hAnsi="Palatino Linotype" w:cs="Times New Roman"/>
                <w:i/>
                <w:color w:val="000000"/>
                <w:sz w:val="20"/>
                <w:szCs w:val="20"/>
              </w:rPr>
              <w:br/>
              <w:t>Exod 25:13</w:t>
            </w:r>
            <w:r w:rsidRPr="00DD3E6A">
              <w:rPr>
                <w:rFonts w:ascii="Palatino Linotype" w:eastAsia="Times New Roman" w:hAnsi="Palatino Linotype" w:cs="Times New Roman"/>
                <w:i/>
                <w:color w:val="000000"/>
                <w:sz w:val="20"/>
                <w:szCs w:val="20"/>
              </w:rPr>
              <w:br/>
              <w:t>Exod 25:23</w:t>
            </w:r>
            <w:r w:rsidRPr="00DD3E6A">
              <w:rPr>
                <w:rFonts w:ascii="Palatino Linotype" w:eastAsia="Times New Roman" w:hAnsi="Palatino Linotype" w:cs="Times New Roman"/>
                <w:i/>
                <w:color w:val="000000"/>
                <w:sz w:val="20"/>
                <w:szCs w:val="20"/>
              </w:rPr>
              <w:br/>
              <w:t>Exod 25:28</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60:17</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ha'r'</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show, see, look</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Exod 25:9</w:t>
            </w:r>
            <w:r w:rsidRPr="00DD3E6A">
              <w:rPr>
                <w:rFonts w:ascii="Palatino Linotype" w:eastAsia="Times New Roman" w:hAnsi="Palatino Linotype" w:cs="Times New Roman"/>
                <w:i/>
                <w:color w:val="000000"/>
                <w:sz w:val="20"/>
                <w:szCs w:val="20"/>
              </w:rPr>
              <w:br/>
              <w:t>Exod 25:40</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59:4</w:t>
            </w:r>
            <w:r w:rsidRPr="00DD3E6A">
              <w:rPr>
                <w:rFonts w:ascii="Palatino Linotype" w:eastAsia="Times New Roman" w:hAnsi="Palatino Linotype" w:cs="Times New Roman"/>
                <w:color w:val="000000"/>
                <w:sz w:val="20"/>
                <w:szCs w:val="20"/>
              </w:rPr>
              <w:br/>
              <w:t>Ps 59:10</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61:9</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!m,v,</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oil</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Exod 25:6</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61:3</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[m;v'</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hears, heard</w:t>
            </w:r>
          </w:p>
        </w:tc>
        <w:tc>
          <w:tcPr>
            <w:tcW w:w="0" w:type="auto"/>
            <w:shd w:val="clear" w:color="auto" w:fill="auto"/>
            <w:noWrap/>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59:7</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60:18</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 xml:space="preserve">%w&lt;T' </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among, midst</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Exod 25:8</w:t>
            </w:r>
          </w:p>
        </w:tc>
        <w:tc>
          <w:tcPr>
            <w:tcW w:w="0" w:type="auto"/>
            <w:shd w:val="clear" w:color="auto" w:fill="auto"/>
            <w:noWrap/>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61:9</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tx;T;</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under, instead</w:t>
            </w:r>
          </w:p>
        </w:tc>
        <w:tc>
          <w:tcPr>
            <w:tcW w:w="0" w:type="auto"/>
            <w:shd w:val="clear" w:color="auto" w:fill="auto"/>
            <w:vAlign w:val="bottom"/>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Exod 25:35</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60:17</w:t>
            </w:r>
            <w:r w:rsidRPr="00DD3E6A">
              <w:rPr>
                <w:rFonts w:ascii="Palatino Linotype" w:eastAsia="Times New Roman" w:hAnsi="Palatino Linotype" w:cs="Times New Roman"/>
                <w:color w:val="000000"/>
                <w:sz w:val="20"/>
                <w:szCs w:val="20"/>
              </w:rPr>
              <w:br/>
              <w:t>Isa 61:3</w:t>
            </w:r>
          </w:p>
        </w:tc>
      </w:tr>
      <w:tr w:rsidR="00C400FC" w:rsidRPr="00DD3E6A" w:rsidTr="00DD3E6A">
        <w:trPr>
          <w:trHeight w:val="20"/>
          <w:jc w:val="center"/>
        </w:trPr>
        <w:tc>
          <w:tcPr>
            <w:tcW w:w="0" w:type="auto"/>
            <w:shd w:val="clear" w:color="auto" w:fill="auto"/>
            <w:hideMark/>
          </w:tcPr>
          <w:p w:rsidR="00DD3E6A" w:rsidRPr="00DD3E6A" w:rsidRDefault="00DD3E6A" w:rsidP="00DD3E6A">
            <w:pPr>
              <w:keepNext/>
              <w:widowControl w:val="0"/>
              <w:spacing w:after="0" w:line="240" w:lineRule="auto"/>
              <w:jc w:val="right"/>
              <w:rPr>
                <w:rFonts w:ascii="Bwhebb" w:eastAsia="Times New Roman" w:hAnsi="Bwhebb" w:cs="Times New Roman"/>
                <w:b/>
                <w:color w:val="000000"/>
                <w:sz w:val="28"/>
                <w:szCs w:val="28"/>
              </w:rPr>
            </w:pPr>
            <w:r w:rsidRPr="00DD3E6A">
              <w:rPr>
                <w:rFonts w:ascii="Bwhebb" w:eastAsia="Times New Roman" w:hAnsi="Bwhebb" w:cs="Times New Roman"/>
                <w:b/>
                <w:color w:val="000000"/>
                <w:sz w:val="28"/>
                <w:szCs w:val="28"/>
              </w:rPr>
              <w:t>~[;</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r w:rsidRPr="00DD3E6A">
              <w:rPr>
                <w:rFonts w:ascii="Palatino Linotype" w:eastAsia="Times New Roman" w:hAnsi="Palatino Linotype" w:cs="Times New Roman"/>
                <w:i/>
                <w:color w:val="000000"/>
                <w:sz w:val="20"/>
                <w:szCs w:val="20"/>
              </w:rPr>
              <w:t>people</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i/>
                <w:color w:val="000000"/>
                <w:sz w:val="20"/>
                <w:szCs w:val="20"/>
              </w:rPr>
            </w:pP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Ps 59:11</w:t>
            </w:r>
          </w:p>
        </w:tc>
        <w:tc>
          <w:tcPr>
            <w:tcW w:w="0" w:type="auto"/>
            <w:shd w:val="clear" w:color="auto" w:fill="auto"/>
            <w:hideMark/>
          </w:tcPr>
          <w:p w:rsidR="00DD3E6A" w:rsidRPr="00DD3E6A" w:rsidRDefault="00DD3E6A" w:rsidP="00DD3E6A">
            <w:pPr>
              <w:keepNext/>
              <w:widowControl w:val="0"/>
              <w:spacing w:after="0" w:line="240" w:lineRule="auto"/>
              <w:rPr>
                <w:rFonts w:ascii="Palatino Linotype" w:eastAsia="Times New Roman" w:hAnsi="Palatino Linotype" w:cs="Times New Roman"/>
                <w:color w:val="000000"/>
                <w:sz w:val="20"/>
                <w:szCs w:val="20"/>
              </w:rPr>
            </w:pPr>
            <w:r w:rsidRPr="00DD3E6A">
              <w:rPr>
                <w:rFonts w:ascii="Palatino Linotype" w:eastAsia="Times New Roman" w:hAnsi="Palatino Linotype" w:cs="Times New Roman"/>
                <w:color w:val="000000"/>
                <w:sz w:val="20"/>
                <w:szCs w:val="20"/>
              </w:rPr>
              <w:t>Isa 60:21</w:t>
            </w:r>
            <w:r w:rsidRPr="00DD3E6A">
              <w:rPr>
                <w:rFonts w:ascii="Palatino Linotype" w:eastAsia="Times New Roman" w:hAnsi="Palatino Linotype" w:cs="Times New Roman"/>
                <w:color w:val="000000"/>
                <w:sz w:val="20"/>
                <w:szCs w:val="20"/>
              </w:rPr>
              <w:br/>
              <w:t>Isa 61:9</w:t>
            </w:r>
          </w:p>
        </w:tc>
      </w:tr>
    </w:tbl>
    <w:p w:rsidR="00696060" w:rsidRDefault="00DD3E6A" w:rsidP="00DD3E6A">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696060" w:rsidRDefault="00696060" w:rsidP="00DD3E6A">
      <w:pPr>
        <w:keepNext/>
        <w:widowControl w:val="0"/>
        <w:spacing w:after="0" w:line="240" w:lineRule="auto"/>
        <w:jc w:val="both"/>
        <w:rPr>
          <w:rFonts w:ascii="Times New Roman" w:hAnsi="Times New Roman" w:cs="Times New Roman"/>
        </w:rPr>
      </w:pPr>
    </w:p>
    <w:p w:rsidR="00696060" w:rsidRPr="00352509" w:rsidRDefault="00352509" w:rsidP="00DD3E6A">
      <w:pPr>
        <w:keepNext/>
        <w:widowControl w:val="0"/>
        <w:spacing w:after="0" w:line="240" w:lineRule="auto"/>
        <w:jc w:val="center"/>
        <w:rPr>
          <w:rFonts w:ascii="Palatino Linotype" w:hAnsi="Palatino Linotype" w:cs="Times New Roman"/>
          <w:b/>
          <w:sz w:val="28"/>
          <w:szCs w:val="28"/>
        </w:rPr>
      </w:pPr>
      <w:r w:rsidRPr="00352509">
        <w:rPr>
          <w:rFonts w:ascii="Palatino Linotype" w:hAnsi="Palatino Linotype" w:cs="Times New Roman"/>
          <w:b/>
          <w:sz w:val="28"/>
          <w:szCs w:val="28"/>
        </w:rPr>
        <w:t>Greek:</w:t>
      </w:r>
    </w:p>
    <w:p w:rsidR="00696060" w:rsidRDefault="00696060" w:rsidP="00DD3E6A">
      <w:pPr>
        <w:keepNext/>
        <w:widowControl w:val="0"/>
        <w:spacing w:after="0" w:line="240" w:lineRule="auto"/>
        <w:jc w:val="both"/>
        <w:rPr>
          <w:rFonts w:ascii="Times New Roman" w:hAnsi="Times New Roman" w:cs="Times New Roman"/>
        </w:rPr>
      </w:pPr>
    </w:p>
    <w:p w:rsidR="00DD3E6A" w:rsidRDefault="00DD3E6A" w:rsidP="00DD3E6A">
      <w:pPr>
        <w:keepNext/>
        <w:widowControl w:val="0"/>
        <w:spacing w:after="0" w:line="240" w:lineRule="auto"/>
        <w:jc w:val="both"/>
      </w:pPr>
      <w:r>
        <w:rPr>
          <w:rFonts w:ascii="Times New Roman" w:hAnsi="Times New Roman" w:cs="Times New Roman"/>
        </w:rPr>
        <w:fldChar w:fldCharType="begin"/>
      </w:r>
      <w:r>
        <w:rPr>
          <w:rFonts w:ascii="Times New Roman" w:hAnsi="Times New Roman" w:cs="Times New Roman"/>
        </w:rPr>
        <w:instrText xml:space="preserve"> LINK Excel.Sheet.12 "C:\\Users\\Haggai\\AppData\\Local\\Temp\\064 Exo 25.1-40.xlsx" "Sheet2!R1C8:R63C18" \a \f 5 \h  \* MERGEFORMAT </w:instrText>
      </w:r>
      <w:r>
        <w:rPr>
          <w:rFonts w:ascii="Times New Roman" w:hAnsi="Times New Roman" w:cs="Times New Roman"/>
        </w:rPr>
        <w:fldChar w:fldCharType="separate"/>
      </w:r>
    </w:p>
    <w:tbl>
      <w:tblPr>
        <w:tblStyle w:val="TableGrid"/>
        <w:tblW w:w="0" w:type="auto"/>
        <w:jc w:val="center"/>
        <w:tblLook w:val="04A0" w:firstRow="1" w:lastRow="0" w:firstColumn="1" w:lastColumn="0" w:noHBand="0" w:noVBand="1"/>
      </w:tblPr>
      <w:tblGrid>
        <w:gridCol w:w="1477"/>
        <w:gridCol w:w="1475"/>
        <w:gridCol w:w="1173"/>
        <w:gridCol w:w="1119"/>
        <w:gridCol w:w="1511"/>
        <w:gridCol w:w="1174"/>
        <w:gridCol w:w="891"/>
        <w:gridCol w:w="1264"/>
      </w:tblGrid>
      <w:tr w:rsidR="00850B4A" w:rsidRPr="00850B4A" w:rsidTr="00850B4A">
        <w:trPr>
          <w:trHeight w:val="20"/>
          <w:tblHeader/>
          <w:jc w:val="center"/>
        </w:trPr>
        <w:tc>
          <w:tcPr>
            <w:tcW w:w="0" w:type="auto"/>
            <w:shd w:val="clear" w:color="auto" w:fill="C6D9F1" w:themeFill="text2" w:themeFillTint="33"/>
            <w:noWrap/>
            <w:hideMark/>
          </w:tcPr>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Greek</w:t>
            </w:r>
          </w:p>
        </w:tc>
        <w:tc>
          <w:tcPr>
            <w:tcW w:w="0" w:type="auto"/>
            <w:shd w:val="clear" w:color="auto" w:fill="C6D9F1" w:themeFill="text2" w:themeFillTint="33"/>
            <w:noWrap/>
            <w:hideMark/>
          </w:tcPr>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English</w:t>
            </w:r>
          </w:p>
        </w:tc>
        <w:tc>
          <w:tcPr>
            <w:tcW w:w="0" w:type="auto"/>
            <w:shd w:val="clear" w:color="auto" w:fill="C6D9F1" w:themeFill="text2" w:themeFillTint="33"/>
            <w:noWrap/>
            <w:hideMark/>
          </w:tcPr>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Torah Seder</w:t>
            </w:r>
          </w:p>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Ex 25:1-40</w:t>
            </w:r>
          </w:p>
        </w:tc>
        <w:tc>
          <w:tcPr>
            <w:tcW w:w="0" w:type="auto"/>
            <w:shd w:val="clear" w:color="auto" w:fill="C6D9F1" w:themeFill="text2" w:themeFillTint="33"/>
            <w:noWrap/>
            <w:hideMark/>
          </w:tcPr>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Psalms</w:t>
            </w:r>
          </w:p>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Psa 59:1-17</w:t>
            </w:r>
          </w:p>
        </w:tc>
        <w:tc>
          <w:tcPr>
            <w:tcW w:w="0" w:type="auto"/>
            <w:shd w:val="clear" w:color="auto" w:fill="C6D9F1" w:themeFill="text2" w:themeFillTint="33"/>
            <w:noWrap/>
            <w:hideMark/>
          </w:tcPr>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Ashlamatah</w:t>
            </w:r>
          </w:p>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Is 60:17 – 61:3, 9</w:t>
            </w:r>
          </w:p>
        </w:tc>
        <w:tc>
          <w:tcPr>
            <w:tcW w:w="0" w:type="auto"/>
            <w:shd w:val="clear" w:color="auto" w:fill="C6D9F1" w:themeFill="text2" w:themeFillTint="33"/>
            <w:noWrap/>
            <w:hideMark/>
          </w:tcPr>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Peshat</w:t>
            </w:r>
          </w:p>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Mk/Jude/Pet</w:t>
            </w:r>
          </w:p>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Mk 8:5-10</w:t>
            </w:r>
          </w:p>
        </w:tc>
        <w:tc>
          <w:tcPr>
            <w:tcW w:w="0" w:type="auto"/>
            <w:shd w:val="clear" w:color="auto" w:fill="C6D9F1" w:themeFill="text2" w:themeFillTint="33"/>
            <w:noWrap/>
            <w:hideMark/>
          </w:tcPr>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Remes 1</w:t>
            </w:r>
          </w:p>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Luke</w:t>
            </w:r>
          </w:p>
        </w:tc>
        <w:tc>
          <w:tcPr>
            <w:tcW w:w="0" w:type="auto"/>
            <w:shd w:val="clear" w:color="auto" w:fill="C6D9F1" w:themeFill="text2" w:themeFillTint="33"/>
            <w:noWrap/>
            <w:hideMark/>
          </w:tcPr>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Remes 2</w:t>
            </w:r>
          </w:p>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Acts/Romans</w:t>
            </w:r>
          </w:p>
          <w:p w:rsidR="00850B4A" w:rsidRPr="00850B4A" w:rsidRDefault="00850B4A" w:rsidP="00850B4A">
            <w:pPr>
              <w:keepNext/>
              <w:widowControl w:val="0"/>
              <w:ind w:firstLine="0"/>
              <w:jc w:val="center"/>
              <w:rPr>
                <w:rFonts w:ascii="Arial Narrow" w:hAnsi="Arial Narrow" w:cs="Times New Roman"/>
                <w:b/>
                <w:sz w:val="20"/>
                <w:szCs w:val="20"/>
              </w:rPr>
            </w:pPr>
            <w:r w:rsidRPr="00850B4A">
              <w:rPr>
                <w:rFonts w:ascii="Arial Narrow" w:hAnsi="Arial Narrow" w:cs="Times New Roman"/>
                <w:b/>
                <w:sz w:val="20"/>
                <w:szCs w:val="20"/>
              </w:rPr>
              <w:t>Acts 16:9-12</w:t>
            </w: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αι</w:t>
            </w:r>
            <w:r w:rsidRPr="00850B4A">
              <w:rPr>
                <w:rFonts w:ascii="Times New Roman" w:hAnsi="Times New Roman" w:cs="Times New Roman"/>
                <w:b/>
                <w:sz w:val="20"/>
                <w:szCs w:val="20"/>
              </w:rPr>
              <w:t>̓</w:t>
            </w:r>
            <w:r w:rsidRPr="00850B4A">
              <w:rPr>
                <w:rFonts w:ascii="Palatino Linotype" w:hAnsi="Palatino Linotype" w:cs="Times New Roman"/>
                <w:b/>
                <w:sz w:val="20"/>
                <w:szCs w:val="20"/>
              </w:rPr>
              <w:t>́</w:t>
            </w:r>
            <w:r w:rsidRPr="00850B4A">
              <w:rPr>
                <w:rFonts w:ascii="Palatino Linotype" w:hAnsi="Palatino Linotype" w:cs="Arial Narrow"/>
                <w:b/>
                <w:sz w:val="20"/>
                <w:szCs w:val="20"/>
              </w:rPr>
              <w:t>ρω</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lift</w:t>
            </w:r>
          </w:p>
        </w:tc>
        <w:tc>
          <w:tcPr>
            <w:tcW w:w="0" w:type="auto"/>
            <w:hideMark/>
          </w:tcPr>
          <w:p w:rsidR="00DD3E6A" w:rsidRPr="00DD3E6A" w:rsidRDefault="00AF29AB" w:rsidP="00AF29AB">
            <w:pPr>
              <w:keepNext/>
              <w:widowControl w:val="0"/>
              <w:ind w:firstLine="0"/>
              <w:rPr>
                <w:rFonts w:ascii="Arial Narrow" w:hAnsi="Arial Narrow" w:cs="Times New Roman"/>
                <w:sz w:val="20"/>
                <w:szCs w:val="20"/>
              </w:rPr>
            </w:pPr>
            <w:r>
              <w:rPr>
                <w:rFonts w:ascii="Arial Narrow" w:hAnsi="Arial Narrow" w:cs="Times New Roman"/>
                <w:sz w:val="20"/>
                <w:szCs w:val="20"/>
              </w:rPr>
              <w:t xml:space="preserve">Exo </w:t>
            </w:r>
            <w:r w:rsidR="00DD3E6A" w:rsidRPr="00DD3E6A">
              <w:rPr>
                <w:rFonts w:ascii="Arial Narrow" w:hAnsi="Arial Narrow" w:cs="Times New Roman"/>
                <w:sz w:val="20"/>
                <w:szCs w:val="20"/>
              </w:rPr>
              <w:t xml:space="preserve">25:14 </w:t>
            </w:r>
            <w:r w:rsidR="00DD3E6A" w:rsidRPr="00DD3E6A">
              <w:rPr>
                <w:rFonts w:ascii="Arial Narrow" w:hAnsi="Arial Narrow" w:cs="Times New Roman"/>
                <w:sz w:val="20"/>
                <w:szCs w:val="20"/>
              </w:rPr>
              <w:br/>
              <w:t xml:space="preserve">Exo 25:27 </w:t>
            </w:r>
            <w:r w:rsidR="00DD3E6A" w:rsidRPr="00DD3E6A">
              <w:rPr>
                <w:rFonts w:ascii="Arial Narrow" w:hAnsi="Arial Narrow" w:cs="Times New Roman"/>
                <w:sz w:val="20"/>
                <w:szCs w:val="20"/>
              </w:rPr>
              <w:br/>
              <w:t>Exo 25:28</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8:8</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α</w:t>
            </w:r>
            <w:r w:rsidRPr="00850B4A">
              <w:rPr>
                <w:rFonts w:ascii="Times New Roman" w:hAnsi="Times New Roman" w:cs="Times New Roman"/>
                <w:b/>
                <w:sz w:val="20"/>
                <w:szCs w:val="20"/>
              </w:rPr>
              <w:t>̓</w:t>
            </w:r>
            <w:r w:rsidRPr="00850B4A">
              <w:rPr>
                <w:rFonts w:ascii="Palatino Linotype" w:hAnsi="Palatino Linotype" w:cs="Arial Narrow"/>
                <w:b/>
                <w:sz w:val="20"/>
                <w:szCs w:val="20"/>
              </w:rPr>
              <w:t>νη</w:t>
            </w:r>
            <w:r w:rsidRPr="00850B4A">
              <w:rPr>
                <w:rFonts w:ascii="Palatino Linotype" w:hAnsi="Palatino Linotype" w:cs="Times New Roman"/>
                <w:b/>
                <w:sz w:val="20"/>
                <w:szCs w:val="20"/>
              </w:rPr>
              <w:t>́</w:t>
            </w:r>
            <w:r w:rsidRPr="00850B4A">
              <w:rPr>
                <w:rFonts w:ascii="Palatino Linotype" w:hAnsi="Palatino Linotype" w:cs="Arial Narrow"/>
                <w:b/>
                <w:sz w:val="20"/>
                <w:szCs w:val="20"/>
              </w:rPr>
              <w:t>ρ</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man, men</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Psa 59:2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Acts 16:9</w:t>
            </w: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α</w:t>
            </w:r>
            <w:r w:rsidRPr="00850B4A">
              <w:rPr>
                <w:rFonts w:ascii="Times New Roman" w:hAnsi="Times New Roman" w:cs="Times New Roman"/>
                <w:b/>
                <w:sz w:val="20"/>
                <w:szCs w:val="20"/>
              </w:rPr>
              <w:t>̓</w:t>
            </w:r>
            <w:r w:rsidRPr="00850B4A">
              <w:rPr>
                <w:rFonts w:ascii="Palatino Linotype" w:hAnsi="Palatino Linotype" w:cs="Times New Roman"/>
                <w:b/>
                <w:sz w:val="20"/>
                <w:szCs w:val="20"/>
              </w:rPr>
              <w:t>́</w:t>
            </w:r>
            <w:r w:rsidRPr="00850B4A">
              <w:rPr>
                <w:rFonts w:ascii="Palatino Linotype" w:hAnsi="Palatino Linotype" w:cs="Arial Narrow"/>
                <w:b/>
                <w:sz w:val="20"/>
                <w:szCs w:val="20"/>
              </w:rPr>
              <w:t>ρτος</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bread loaves</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Exo 25:30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8:5</w:t>
            </w:r>
            <w:r w:rsidRPr="00DD3E6A">
              <w:rPr>
                <w:rFonts w:ascii="Arial Narrow" w:hAnsi="Arial Narrow" w:cs="Times New Roman"/>
                <w:sz w:val="20"/>
                <w:szCs w:val="20"/>
              </w:rPr>
              <w:br/>
              <w:t>Mark 8:6</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noWrap/>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γη</w:t>
            </w:r>
            <w:r w:rsidRPr="00850B4A">
              <w:rPr>
                <w:rFonts w:ascii="Times New Roman" w:hAnsi="Times New Roman" w:cs="Times New Roman"/>
                <w:b/>
                <w:sz w:val="20"/>
                <w:szCs w:val="20"/>
              </w:rPr>
              <w:t>͂</w:t>
            </w:r>
          </w:p>
        </w:tc>
        <w:tc>
          <w:tcPr>
            <w:tcW w:w="0" w:type="auto"/>
            <w:noWrap/>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land, earth</w:t>
            </w:r>
          </w:p>
        </w:tc>
        <w:tc>
          <w:tcPr>
            <w:tcW w:w="0" w:type="auto"/>
            <w:noWrap/>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 59:13</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60:18</w:t>
            </w:r>
            <w:r w:rsidRPr="00DD3E6A">
              <w:rPr>
                <w:rFonts w:ascii="Arial Narrow" w:hAnsi="Arial Narrow" w:cs="Times New Roman"/>
                <w:sz w:val="20"/>
                <w:szCs w:val="20"/>
              </w:rPr>
              <w:br/>
              <w:t>Isa 60:21</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8:6</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γί</w:t>
            </w:r>
            <w:r w:rsidRPr="00850B4A">
              <w:rPr>
                <w:rFonts w:ascii="Palatino Linotype" w:hAnsi="Palatino Linotype" w:cs="Arial Narrow"/>
                <w:b/>
                <w:sz w:val="20"/>
                <w:szCs w:val="20"/>
              </w:rPr>
              <w:t>νομαι</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become, became</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Psa 59:16</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διά</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on account of</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δί</w:t>
            </w:r>
            <w:r w:rsidRPr="00850B4A">
              <w:rPr>
                <w:rFonts w:ascii="Palatino Linotype" w:hAnsi="Palatino Linotype" w:cs="Arial Narrow"/>
                <w:b/>
                <w:sz w:val="20"/>
                <w:szCs w:val="20"/>
              </w:rPr>
              <w:t>δωμι</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give</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Exod 25:12</w:t>
            </w:r>
            <w:r w:rsidRPr="00DD3E6A">
              <w:rPr>
                <w:rFonts w:ascii="Arial Narrow" w:hAnsi="Arial Narrow" w:cs="Times New Roman"/>
                <w:sz w:val="20"/>
                <w:szCs w:val="20"/>
              </w:rPr>
              <w:br/>
              <w:t>Exod 25:16</w:t>
            </w:r>
            <w:r w:rsidRPr="00DD3E6A">
              <w:rPr>
                <w:rFonts w:ascii="Arial Narrow" w:hAnsi="Arial Narrow" w:cs="Times New Roman"/>
                <w:sz w:val="20"/>
                <w:szCs w:val="20"/>
              </w:rPr>
              <w:br/>
              <w:t>Exod 25:21</w:t>
            </w:r>
            <w:r w:rsidRPr="00DD3E6A">
              <w:rPr>
                <w:rFonts w:ascii="Arial Narrow" w:hAnsi="Arial Narrow" w:cs="Times New Roman"/>
                <w:sz w:val="20"/>
                <w:szCs w:val="20"/>
              </w:rPr>
              <w:br/>
              <w:t>Exod 25:26</w:t>
            </w:r>
            <w:r w:rsidRPr="00DD3E6A">
              <w:rPr>
                <w:rFonts w:ascii="Arial Narrow" w:hAnsi="Arial Narrow" w:cs="Times New Roman"/>
                <w:sz w:val="20"/>
                <w:szCs w:val="20"/>
              </w:rPr>
              <w:br/>
              <w:t>Exod 25:30</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61:3</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8:6</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ε</w:t>
            </w:r>
            <w:r w:rsidRPr="00850B4A">
              <w:rPr>
                <w:rFonts w:ascii="Times New Roman" w:hAnsi="Times New Roman" w:cs="Times New Roman"/>
                <w:b/>
                <w:sz w:val="20"/>
                <w:szCs w:val="20"/>
              </w:rPr>
              <w:t>̓</w:t>
            </w:r>
            <w:r w:rsidRPr="00850B4A">
              <w:rPr>
                <w:rFonts w:ascii="Palatino Linotype" w:hAnsi="Palatino Linotype" w:cs="Arial Narrow"/>
                <w:b/>
                <w:sz w:val="20"/>
                <w:szCs w:val="20"/>
              </w:rPr>
              <w:t>πανι</w:t>
            </w:r>
            <w:r w:rsidRPr="00850B4A">
              <w:rPr>
                <w:rFonts w:ascii="Palatino Linotype" w:hAnsi="Palatino Linotype" w:cs="Times New Roman"/>
                <w:b/>
                <w:sz w:val="20"/>
                <w:szCs w:val="20"/>
              </w:rPr>
              <w:t>́</w:t>
            </w:r>
            <w:r w:rsidRPr="00850B4A">
              <w:rPr>
                <w:rFonts w:ascii="Palatino Linotype" w:hAnsi="Palatino Linotype" w:cs="Arial Narrow"/>
                <w:b/>
                <w:sz w:val="20"/>
                <w:szCs w:val="20"/>
              </w:rPr>
              <w:t>σταμαι</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rise up</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Psa 59:1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ε</w:t>
            </w:r>
            <w:r w:rsidRPr="00850B4A">
              <w:rPr>
                <w:rFonts w:ascii="Times New Roman" w:hAnsi="Times New Roman" w:cs="Times New Roman"/>
                <w:b/>
                <w:sz w:val="20"/>
                <w:szCs w:val="20"/>
              </w:rPr>
              <w:t>̓</w:t>
            </w:r>
            <w:r w:rsidRPr="00850B4A">
              <w:rPr>
                <w:rFonts w:ascii="Palatino Linotype" w:hAnsi="Palatino Linotype" w:cs="Arial Narrow"/>
                <w:b/>
                <w:sz w:val="20"/>
                <w:szCs w:val="20"/>
              </w:rPr>
              <w:t>πι</w:t>
            </w:r>
            <w:r w:rsidRPr="00850B4A">
              <w:rPr>
                <w:rFonts w:ascii="Palatino Linotype" w:hAnsi="Palatino Linotype" w:cs="Times New Roman"/>
                <w:b/>
                <w:sz w:val="20"/>
                <w:szCs w:val="20"/>
              </w:rPr>
              <w:t>́</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against, upon</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ε</w:t>
            </w:r>
            <w:r w:rsidRPr="00850B4A">
              <w:rPr>
                <w:rFonts w:ascii="Times New Roman" w:hAnsi="Times New Roman" w:cs="Times New Roman"/>
                <w:b/>
                <w:sz w:val="20"/>
                <w:szCs w:val="20"/>
              </w:rPr>
              <w:t>̔</w:t>
            </w:r>
            <w:r w:rsidRPr="00850B4A">
              <w:rPr>
                <w:rFonts w:ascii="Palatino Linotype" w:hAnsi="Palatino Linotype" w:cs="Arial Narrow"/>
                <w:b/>
                <w:sz w:val="20"/>
                <w:szCs w:val="20"/>
              </w:rPr>
              <w:t>πτα</w:t>
            </w:r>
            <w:r w:rsidRPr="00850B4A">
              <w:rPr>
                <w:rFonts w:ascii="Palatino Linotype" w:hAnsi="Palatino Linotype" w:cs="Times New Roman"/>
                <w:b/>
                <w:sz w:val="20"/>
                <w:szCs w:val="20"/>
              </w:rPr>
              <w:t>́</w:t>
            </w:r>
          </w:p>
        </w:tc>
        <w:tc>
          <w:tcPr>
            <w:tcW w:w="0" w:type="auto"/>
            <w:hideMark/>
          </w:tcPr>
          <w:p w:rsidR="00DD3E6A" w:rsidRPr="00DD3E6A" w:rsidRDefault="00DD3E6A" w:rsidP="00AF29AB">
            <w:pPr>
              <w:keepNext/>
              <w:widowControl w:val="0"/>
              <w:ind w:firstLine="0"/>
              <w:jc w:val="both"/>
              <w:rPr>
                <w:rFonts w:ascii="Arial Narrow" w:hAnsi="Arial Narrow" w:cs="Times New Roman"/>
                <w:sz w:val="20"/>
                <w:szCs w:val="20"/>
              </w:rPr>
            </w:pPr>
            <w:r w:rsidRPr="00DD3E6A">
              <w:rPr>
                <w:rFonts w:ascii="Arial Narrow" w:hAnsi="Arial Narrow" w:cs="Times New Roman"/>
                <w:sz w:val="20"/>
                <w:szCs w:val="20"/>
              </w:rPr>
              <w:t>seven</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Exo 25:37</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8:5</w:t>
            </w:r>
            <w:r w:rsidRPr="00DD3E6A">
              <w:rPr>
                <w:rFonts w:ascii="Arial Narrow" w:hAnsi="Arial Narrow" w:cs="Times New Roman"/>
                <w:sz w:val="20"/>
                <w:szCs w:val="20"/>
              </w:rPr>
              <w:br/>
              <w:t>Mark 8:6</w:t>
            </w:r>
            <w:r w:rsidRPr="00DD3E6A">
              <w:rPr>
                <w:rFonts w:ascii="Arial Narrow" w:hAnsi="Arial Narrow" w:cs="Times New Roman"/>
                <w:sz w:val="20"/>
                <w:szCs w:val="20"/>
              </w:rPr>
              <w:br/>
            </w:r>
            <w:r w:rsidRPr="00DD3E6A">
              <w:rPr>
                <w:rFonts w:ascii="Arial Narrow" w:hAnsi="Arial Narrow" w:cs="Times New Roman"/>
                <w:sz w:val="20"/>
                <w:szCs w:val="20"/>
              </w:rPr>
              <w:lastRenderedPageBreak/>
              <w:t>Mark 8:8</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lastRenderedPageBreak/>
              <w:t>ε</w:t>
            </w:r>
            <w:r w:rsidRPr="00850B4A">
              <w:rPr>
                <w:rFonts w:ascii="Times New Roman" w:hAnsi="Times New Roman" w:cs="Times New Roman"/>
                <w:b/>
                <w:sz w:val="20"/>
                <w:szCs w:val="20"/>
              </w:rPr>
              <w:t>̓</w:t>
            </w:r>
            <w:r w:rsidRPr="00850B4A">
              <w:rPr>
                <w:rFonts w:ascii="Palatino Linotype" w:hAnsi="Palatino Linotype" w:cs="Times New Roman"/>
                <w:b/>
                <w:sz w:val="20"/>
                <w:szCs w:val="20"/>
              </w:rPr>
              <w:t>́</w:t>
            </w:r>
            <w:r w:rsidRPr="00850B4A">
              <w:rPr>
                <w:rFonts w:ascii="Palatino Linotype" w:hAnsi="Palatino Linotype" w:cs="Arial Narrow"/>
                <w:b/>
                <w:sz w:val="20"/>
                <w:szCs w:val="20"/>
              </w:rPr>
              <w:t>ρχομαι</w:t>
            </w:r>
          </w:p>
        </w:tc>
        <w:tc>
          <w:tcPr>
            <w:tcW w:w="0" w:type="auto"/>
            <w:hideMark/>
          </w:tcPr>
          <w:p w:rsidR="00DD3E6A" w:rsidRPr="00DD3E6A" w:rsidRDefault="00DD3E6A" w:rsidP="00850B4A">
            <w:pPr>
              <w:keepNext/>
              <w:widowControl w:val="0"/>
              <w:ind w:firstLine="0"/>
              <w:rPr>
                <w:rFonts w:ascii="Arial Narrow" w:hAnsi="Arial Narrow" w:cs="Times New Roman"/>
                <w:sz w:val="20"/>
                <w:szCs w:val="20"/>
              </w:rPr>
            </w:pPr>
            <w:r w:rsidRPr="00DD3E6A">
              <w:rPr>
                <w:rFonts w:ascii="Arial Narrow" w:hAnsi="Arial Narrow" w:cs="Times New Roman"/>
                <w:sz w:val="20"/>
                <w:szCs w:val="20"/>
              </w:rPr>
              <w:t>coming</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8:10</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ε</w:t>
            </w:r>
            <w:r w:rsidRPr="00850B4A">
              <w:rPr>
                <w:rFonts w:ascii="Times New Roman" w:hAnsi="Times New Roman" w:cs="Times New Roman"/>
                <w:b/>
                <w:sz w:val="20"/>
                <w:szCs w:val="20"/>
              </w:rPr>
              <w:t>̓</w:t>
            </w:r>
            <w:r w:rsidRPr="00850B4A">
              <w:rPr>
                <w:rFonts w:ascii="Palatino Linotype" w:hAnsi="Palatino Linotype" w:cs="Arial Narrow"/>
                <w:b/>
                <w:sz w:val="20"/>
                <w:szCs w:val="20"/>
              </w:rPr>
              <w:t>σθι</w:t>
            </w:r>
            <w:r w:rsidRPr="00850B4A">
              <w:rPr>
                <w:rFonts w:ascii="Palatino Linotype" w:hAnsi="Palatino Linotype" w:cs="Times New Roman"/>
                <w:b/>
                <w:sz w:val="20"/>
                <w:szCs w:val="20"/>
              </w:rPr>
              <w:t>́</w:t>
            </w:r>
            <w:r w:rsidRPr="00850B4A">
              <w:rPr>
                <w:rFonts w:ascii="Palatino Linotype" w:hAnsi="Palatino Linotype" w:cs="Arial Narrow"/>
                <w:b/>
                <w:sz w:val="20"/>
                <w:szCs w:val="20"/>
              </w:rPr>
              <w:t>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eat</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Psa 59:15</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8:8</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ευ</w:t>
            </w:r>
            <w:r w:rsidRPr="00850B4A">
              <w:rPr>
                <w:rFonts w:ascii="Times New Roman" w:hAnsi="Times New Roman" w:cs="Times New Roman"/>
                <w:b/>
                <w:sz w:val="20"/>
                <w:szCs w:val="20"/>
              </w:rPr>
              <w:t>̓</w:t>
            </w:r>
            <w:r w:rsidRPr="00850B4A">
              <w:rPr>
                <w:rFonts w:ascii="Palatino Linotype" w:hAnsi="Palatino Linotype" w:cs="Arial Narrow"/>
                <w:b/>
                <w:sz w:val="20"/>
                <w:szCs w:val="20"/>
              </w:rPr>
              <w:t>αγγελι</w:t>
            </w:r>
            <w:r w:rsidRPr="00850B4A">
              <w:rPr>
                <w:rFonts w:ascii="Palatino Linotype" w:hAnsi="Palatino Linotype" w:cs="Times New Roman"/>
                <w:b/>
                <w:sz w:val="20"/>
                <w:szCs w:val="20"/>
              </w:rPr>
              <w:t>́</w:t>
            </w:r>
            <w:r w:rsidRPr="00850B4A">
              <w:rPr>
                <w:rFonts w:ascii="Palatino Linotype" w:hAnsi="Palatino Linotype" w:cs="Arial Narrow"/>
                <w:b/>
                <w:sz w:val="20"/>
                <w:szCs w:val="20"/>
              </w:rPr>
              <w:t>ζω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good news</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61:1</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Acts 16:10</w:t>
            </w: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ευ</w:t>
            </w:r>
            <w:r w:rsidRPr="00850B4A">
              <w:rPr>
                <w:rFonts w:ascii="Times New Roman" w:hAnsi="Times New Roman" w:cs="Times New Roman"/>
                <w:b/>
                <w:sz w:val="20"/>
                <w:szCs w:val="20"/>
              </w:rPr>
              <w:t>̓</w:t>
            </w:r>
            <w:r w:rsidRPr="00850B4A">
              <w:rPr>
                <w:rFonts w:ascii="Palatino Linotype" w:hAnsi="Palatino Linotype" w:cs="Arial Narrow"/>
                <w:b/>
                <w:sz w:val="20"/>
                <w:szCs w:val="20"/>
              </w:rPr>
              <w:t>λογε</w:t>
            </w:r>
            <w:r w:rsidRPr="00850B4A">
              <w:rPr>
                <w:rFonts w:ascii="Palatino Linotype" w:hAnsi="Palatino Linotype" w:cs="Times New Roman"/>
                <w:b/>
                <w:sz w:val="20"/>
                <w:szCs w:val="20"/>
              </w:rPr>
              <w:t>́</w:t>
            </w:r>
            <w:r w:rsidRPr="00850B4A">
              <w:rPr>
                <w:rFonts w:ascii="Palatino Linotype" w:hAnsi="Palatino Linotype" w:cs="Arial Narrow"/>
                <w:b/>
                <w:sz w:val="20"/>
                <w:szCs w:val="20"/>
              </w:rPr>
              <w:t>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blessed</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Isa 61:9 </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8:7</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η</w:t>
            </w:r>
            <w:r w:rsidRPr="00850B4A">
              <w:rPr>
                <w:rFonts w:ascii="Times New Roman" w:hAnsi="Times New Roman" w:cs="Times New Roman"/>
                <w:b/>
                <w:sz w:val="20"/>
                <w:szCs w:val="20"/>
              </w:rPr>
              <w:t>̔</w:t>
            </w:r>
            <w:r w:rsidRPr="00850B4A">
              <w:rPr>
                <w:rFonts w:ascii="Palatino Linotype" w:hAnsi="Palatino Linotype" w:cs="Arial Narrow"/>
                <w:b/>
                <w:sz w:val="20"/>
                <w:szCs w:val="20"/>
              </w:rPr>
              <w:t>με</w:t>
            </w:r>
            <w:r w:rsidRPr="00850B4A">
              <w:rPr>
                <w:rFonts w:ascii="Palatino Linotype" w:hAnsi="Palatino Linotype" w:cs="Times New Roman"/>
                <w:b/>
                <w:sz w:val="20"/>
                <w:szCs w:val="20"/>
              </w:rPr>
              <w:t>́</w:t>
            </w:r>
            <w:r w:rsidRPr="00850B4A">
              <w:rPr>
                <w:rFonts w:ascii="Palatino Linotype" w:hAnsi="Palatino Linotype" w:cs="Arial Narrow"/>
                <w:b/>
                <w:sz w:val="20"/>
                <w:szCs w:val="20"/>
              </w:rPr>
              <w:t>ρα</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days</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 59:16</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60:20</w:t>
            </w:r>
            <w:r w:rsidRPr="00DD3E6A">
              <w:rPr>
                <w:rFonts w:ascii="Arial Narrow" w:hAnsi="Arial Narrow" w:cs="Times New Roman"/>
                <w:sz w:val="20"/>
                <w:szCs w:val="20"/>
              </w:rPr>
              <w:br/>
              <w:t>Isa 61:2</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Acts 16:12</w:t>
            </w: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θανατό</w:t>
            </w:r>
            <w:r w:rsidRPr="00850B4A">
              <w:rPr>
                <w:rFonts w:ascii="Palatino Linotype" w:hAnsi="Palatino Linotype" w:cs="Arial Narrow"/>
                <w:b/>
                <w:sz w:val="20"/>
                <w:szCs w:val="20"/>
              </w:rPr>
              <w:t>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kill</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Psa 59:0</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θεό</w:t>
            </w:r>
            <w:r w:rsidRPr="00850B4A">
              <w:rPr>
                <w:rFonts w:ascii="Palatino Linotype" w:hAnsi="Palatino Linotype" w:cs="Arial Narrow"/>
                <w:b/>
                <w:sz w:val="20"/>
                <w:szCs w:val="20"/>
              </w:rPr>
              <w:t>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GOD</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 59:1</w:t>
            </w:r>
            <w:r w:rsidRPr="00DD3E6A">
              <w:rPr>
                <w:rFonts w:ascii="Arial Narrow" w:hAnsi="Arial Narrow" w:cs="Times New Roman"/>
                <w:sz w:val="20"/>
                <w:szCs w:val="20"/>
              </w:rPr>
              <w:br/>
              <w:t>Ps 59:5</w:t>
            </w:r>
            <w:r w:rsidRPr="00DD3E6A">
              <w:rPr>
                <w:rFonts w:ascii="Arial Narrow" w:hAnsi="Arial Narrow" w:cs="Times New Roman"/>
                <w:sz w:val="20"/>
                <w:szCs w:val="20"/>
              </w:rPr>
              <w:br/>
              <w:t>Ps 59:9</w:t>
            </w:r>
            <w:r w:rsidRPr="00DD3E6A">
              <w:rPr>
                <w:rFonts w:ascii="Arial Narrow" w:hAnsi="Arial Narrow" w:cs="Times New Roman"/>
                <w:sz w:val="20"/>
                <w:szCs w:val="20"/>
              </w:rPr>
              <w:br/>
              <w:t>Ps 59:10</w:t>
            </w:r>
            <w:r w:rsidRPr="00DD3E6A">
              <w:rPr>
                <w:rFonts w:ascii="Arial Narrow" w:hAnsi="Arial Narrow" w:cs="Times New Roman"/>
                <w:sz w:val="20"/>
                <w:szCs w:val="20"/>
              </w:rPr>
              <w:br/>
              <w:t>Ps 59:13</w:t>
            </w:r>
            <w:r w:rsidRPr="00DD3E6A">
              <w:rPr>
                <w:rFonts w:ascii="Arial Narrow" w:hAnsi="Arial Narrow" w:cs="Times New Roman"/>
                <w:sz w:val="20"/>
                <w:szCs w:val="20"/>
              </w:rPr>
              <w:br/>
              <w:t>Ps 59:17</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60:19</w:t>
            </w:r>
            <w:r w:rsidRPr="00DD3E6A">
              <w:rPr>
                <w:rFonts w:ascii="Arial Narrow" w:hAnsi="Arial Narrow" w:cs="Times New Roman"/>
                <w:sz w:val="20"/>
                <w:szCs w:val="20"/>
              </w:rPr>
              <w:br/>
              <w:t>Isa 61:2</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Acts 16:10</w:t>
            </w: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κύ</w:t>
            </w:r>
            <w:r w:rsidRPr="00850B4A">
              <w:rPr>
                <w:rFonts w:ascii="Palatino Linotype" w:hAnsi="Palatino Linotype" w:cs="Arial Narrow"/>
                <w:b/>
                <w:sz w:val="20"/>
                <w:szCs w:val="20"/>
              </w:rPr>
              <w:t>ριος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LORD</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Exod 25:1</w:t>
            </w:r>
            <w:r w:rsidRPr="00DD3E6A">
              <w:rPr>
                <w:rFonts w:ascii="Arial Narrow" w:hAnsi="Arial Narrow" w:cs="Times New Roman"/>
                <w:sz w:val="20"/>
                <w:szCs w:val="20"/>
              </w:rPr>
              <w:br/>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 59:3</w:t>
            </w:r>
            <w:r w:rsidRPr="00DD3E6A">
              <w:rPr>
                <w:rFonts w:ascii="Arial Narrow" w:hAnsi="Arial Narrow" w:cs="Times New Roman"/>
                <w:sz w:val="20"/>
                <w:szCs w:val="20"/>
              </w:rPr>
              <w:br/>
              <w:t>Ps 59:5</w:t>
            </w:r>
            <w:r w:rsidRPr="00DD3E6A">
              <w:rPr>
                <w:rFonts w:ascii="Arial Narrow" w:hAnsi="Arial Narrow" w:cs="Times New Roman"/>
                <w:sz w:val="20"/>
                <w:szCs w:val="20"/>
              </w:rPr>
              <w:br/>
              <w:t>Ps 59:8</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60:19</w:t>
            </w:r>
            <w:r w:rsidRPr="00DD3E6A">
              <w:rPr>
                <w:rFonts w:ascii="Arial Narrow" w:hAnsi="Arial Narrow" w:cs="Times New Roman"/>
                <w:sz w:val="20"/>
                <w:szCs w:val="20"/>
              </w:rPr>
              <w:br/>
              <w:t>Isa 60:20</w:t>
            </w:r>
            <w:r w:rsidRPr="00DD3E6A">
              <w:rPr>
                <w:rFonts w:ascii="Arial Narrow" w:hAnsi="Arial Narrow" w:cs="Times New Roman"/>
                <w:sz w:val="20"/>
                <w:szCs w:val="20"/>
              </w:rPr>
              <w:br/>
              <w:t>Isa 60:22</w:t>
            </w:r>
            <w:r w:rsidRPr="00DD3E6A">
              <w:rPr>
                <w:rFonts w:ascii="Arial Narrow" w:hAnsi="Arial Narrow" w:cs="Times New Roman"/>
                <w:sz w:val="20"/>
                <w:szCs w:val="20"/>
              </w:rPr>
              <w:br/>
              <w:t>Isa 61:1</w:t>
            </w:r>
            <w:r w:rsidRPr="00DD3E6A">
              <w:rPr>
                <w:rFonts w:ascii="Arial Narrow" w:hAnsi="Arial Narrow" w:cs="Times New Roman"/>
                <w:sz w:val="20"/>
                <w:szCs w:val="20"/>
              </w:rPr>
              <w:br/>
              <w:t>Isa 61:2</w:t>
            </w:r>
            <w:r w:rsidRPr="00DD3E6A">
              <w:rPr>
                <w:rFonts w:ascii="Arial Narrow" w:hAnsi="Arial Narrow" w:cs="Times New Roman"/>
                <w:sz w:val="20"/>
                <w:szCs w:val="20"/>
              </w:rPr>
              <w:br/>
              <w:t>Isa 61:3</w:t>
            </w:r>
            <w:r w:rsidRPr="00DD3E6A">
              <w:rPr>
                <w:rFonts w:ascii="Arial Narrow" w:hAnsi="Arial Narrow" w:cs="Times New Roman"/>
                <w:sz w:val="20"/>
                <w:szCs w:val="20"/>
              </w:rPr>
              <w:br/>
              <w:t>Isa 61:9</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λαμβά</w:t>
            </w:r>
            <w:r w:rsidRPr="00850B4A">
              <w:rPr>
                <w:rFonts w:ascii="Palatino Linotype" w:hAnsi="Palatino Linotype" w:cs="Arial Narrow"/>
                <w:b/>
                <w:sz w:val="20"/>
                <w:szCs w:val="20"/>
              </w:rPr>
              <w:t>νω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take</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Exo 25:2 </w:t>
            </w:r>
            <w:r w:rsidRPr="00DD3E6A">
              <w:rPr>
                <w:rFonts w:ascii="Arial Narrow" w:hAnsi="Arial Narrow" w:cs="Times New Roman"/>
                <w:sz w:val="20"/>
                <w:szCs w:val="20"/>
              </w:rPr>
              <w:br/>
              <w:t xml:space="preserve">Exo 25:3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8:6</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λέ</w:t>
            </w:r>
            <w:r w:rsidRPr="00850B4A">
              <w:rPr>
                <w:rFonts w:ascii="Palatino Linotype" w:hAnsi="Palatino Linotype" w:cs="Arial Narrow"/>
                <w:b/>
                <w:sz w:val="20"/>
                <w:szCs w:val="20"/>
              </w:rPr>
              <w:t>γω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saying</w:t>
            </w:r>
          </w:p>
        </w:tc>
        <w:tc>
          <w:tcPr>
            <w:tcW w:w="0" w:type="auto"/>
            <w:hideMark/>
          </w:tcPr>
          <w:p w:rsidR="00DD3E6A" w:rsidRPr="00DD3E6A" w:rsidRDefault="00AF29AB" w:rsidP="00AF29AB">
            <w:pPr>
              <w:keepNext/>
              <w:widowControl w:val="0"/>
              <w:ind w:firstLine="0"/>
              <w:rPr>
                <w:rFonts w:ascii="Arial Narrow" w:hAnsi="Arial Narrow" w:cs="Times New Roman"/>
                <w:sz w:val="20"/>
                <w:szCs w:val="20"/>
              </w:rPr>
            </w:pPr>
            <w:r>
              <w:rPr>
                <w:rFonts w:ascii="Arial Narrow" w:hAnsi="Arial Narrow" w:cs="Times New Roman"/>
                <w:sz w:val="20"/>
                <w:szCs w:val="20"/>
              </w:rPr>
              <w:t xml:space="preserve">Exo </w:t>
            </w:r>
            <w:r w:rsidR="00DD3E6A" w:rsidRPr="00DD3E6A">
              <w:rPr>
                <w:rFonts w:ascii="Arial Narrow" w:hAnsi="Arial Narrow" w:cs="Times New Roman"/>
                <w:sz w:val="20"/>
                <w:szCs w:val="20"/>
              </w:rPr>
              <w:t xml:space="preserve">25:1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8:5</w:t>
            </w:r>
            <w:r w:rsidRPr="00DD3E6A">
              <w:rPr>
                <w:rFonts w:ascii="Arial Narrow" w:hAnsi="Arial Narrow" w:cs="Times New Roman"/>
                <w:sz w:val="20"/>
                <w:szCs w:val="20"/>
              </w:rPr>
              <w:br/>
              <w:t>Mark 8:7</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Acts 16:9</w:t>
            </w: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μαθητή</w:t>
            </w:r>
            <w:r w:rsidRPr="00850B4A">
              <w:rPr>
                <w:rFonts w:ascii="Palatino Linotype" w:hAnsi="Palatino Linotype" w:cs="Arial Narrow"/>
                <w:b/>
                <w:sz w:val="20"/>
                <w:szCs w:val="20"/>
              </w:rPr>
              <w:t>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disciples</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8:6</w:t>
            </w:r>
            <w:r w:rsidRPr="00DD3E6A">
              <w:rPr>
                <w:rFonts w:ascii="Arial Narrow" w:hAnsi="Arial Narrow" w:cs="Times New Roman"/>
                <w:sz w:val="20"/>
                <w:szCs w:val="20"/>
              </w:rPr>
              <w:br/>
              <w:t>Mark 8:10</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μέ</w:t>
            </w:r>
            <w:r w:rsidRPr="00850B4A">
              <w:rPr>
                <w:rFonts w:ascii="Palatino Linotype" w:hAnsi="Palatino Linotype" w:cs="Arial Narrow"/>
                <w:b/>
                <w:sz w:val="20"/>
                <w:szCs w:val="20"/>
              </w:rPr>
              <w:t>ρος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parts</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Exo 25:26</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Mar 8:10 </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ο</w:t>
            </w:r>
            <w:r w:rsidRPr="00850B4A">
              <w:rPr>
                <w:rFonts w:ascii="Times New Roman" w:hAnsi="Times New Roman" w:cs="Times New Roman"/>
                <w:b/>
                <w:sz w:val="20"/>
                <w:szCs w:val="20"/>
              </w:rPr>
              <w:t>̔</w:t>
            </w:r>
            <w:r w:rsidRPr="00850B4A">
              <w:rPr>
                <w:rFonts w:ascii="Palatino Linotype" w:hAnsi="Palatino Linotype" w:cs="Arial Narrow"/>
                <w:b/>
                <w:sz w:val="20"/>
                <w:szCs w:val="20"/>
              </w:rPr>
              <w:t>ρα</w:t>
            </w:r>
            <w:r w:rsidRPr="00850B4A">
              <w:rPr>
                <w:rFonts w:ascii="Palatino Linotype" w:hAnsi="Palatino Linotype" w:cs="Times New Roman"/>
                <w:b/>
                <w:sz w:val="20"/>
                <w:szCs w:val="20"/>
              </w:rPr>
              <w:t>́</w:t>
            </w:r>
            <w:r w:rsidRPr="00850B4A">
              <w:rPr>
                <w:rFonts w:ascii="Palatino Linotype" w:hAnsi="Palatino Linotype" w:cs="Arial Narrow"/>
                <w:b/>
                <w:sz w:val="20"/>
                <w:szCs w:val="20"/>
              </w:rPr>
              <w:t>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sees, seen</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Exod 25:9</w:t>
            </w:r>
            <w:r w:rsidRPr="00DD3E6A">
              <w:rPr>
                <w:rFonts w:ascii="Arial Narrow" w:hAnsi="Arial Narrow" w:cs="Times New Roman"/>
                <w:sz w:val="20"/>
                <w:szCs w:val="20"/>
              </w:rPr>
              <w:br/>
              <w:t>Exod 25:40</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61:9</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Acts 16:9</w:t>
            </w:r>
            <w:r w:rsidRPr="00DD3E6A">
              <w:rPr>
                <w:rFonts w:ascii="Arial Narrow" w:hAnsi="Arial Narrow" w:cs="Times New Roman"/>
                <w:sz w:val="20"/>
                <w:szCs w:val="20"/>
              </w:rPr>
              <w:br/>
              <w:t>Acts 16:10</w:t>
            </w: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ου</w:t>
            </w:r>
            <w:r w:rsidRPr="00850B4A">
              <w:rPr>
                <w:rFonts w:ascii="Times New Roman" w:hAnsi="Times New Roman" w:cs="Times New Roman"/>
                <w:b/>
                <w:sz w:val="20"/>
                <w:szCs w:val="20"/>
              </w:rPr>
              <w:t>̓</w:t>
            </w:r>
            <w:r w:rsidRPr="00850B4A">
              <w:rPr>
                <w:rFonts w:ascii="Palatino Linotype" w:hAnsi="Palatino Linotype" w:cs="Arial Narrow"/>
                <w:b/>
                <w:sz w:val="20"/>
                <w:szCs w:val="20"/>
              </w:rPr>
              <w:t>δε</w:t>
            </w:r>
            <w:r w:rsidRPr="00850B4A">
              <w:rPr>
                <w:rFonts w:ascii="Palatino Linotype" w:hAnsi="Palatino Linotype" w:cs="Times New Roman"/>
                <w:b/>
                <w:sz w:val="20"/>
                <w:szCs w:val="20"/>
              </w:rPr>
              <w:t>́</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neither, nor</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ου</w:t>
            </w:r>
            <w:r w:rsidRPr="00850B4A">
              <w:rPr>
                <w:rFonts w:ascii="Times New Roman" w:hAnsi="Times New Roman" w:cs="Times New Roman"/>
                <w:b/>
                <w:sz w:val="20"/>
                <w:szCs w:val="20"/>
              </w:rPr>
              <w:t>̔͂</w:t>
            </w:r>
            <w:r w:rsidRPr="00850B4A">
              <w:rPr>
                <w:rFonts w:ascii="Palatino Linotype" w:hAnsi="Palatino Linotype" w:cs="Arial Narrow"/>
                <w:b/>
                <w:sz w:val="20"/>
                <w:szCs w:val="20"/>
              </w:rPr>
              <w:t>τος</w:t>
            </w:r>
            <w:r w:rsidRPr="00850B4A">
              <w:rPr>
                <w:rFonts w:ascii="Palatino Linotype" w:hAnsi="Palatino Linotype" w:cs="Times New Roman"/>
                <w:b/>
                <w:sz w:val="20"/>
                <w:szCs w:val="20"/>
              </w:rPr>
              <w:t xml:space="preserve">  </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these</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παρακαλέ</w:t>
            </w:r>
            <w:r w:rsidRPr="00850B4A">
              <w:rPr>
                <w:rFonts w:ascii="Palatino Linotype" w:hAnsi="Palatino Linotype" w:cs="Arial Narrow"/>
                <w:b/>
                <w:sz w:val="20"/>
                <w:szCs w:val="20"/>
              </w:rPr>
              <w:t>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comfort</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61:2</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Acts 16:9</w:t>
            </w: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πα</w:t>
            </w:r>
            <w:r w:rsidRPr="00850B4A">
              <w:rPr>
                <w:rFonts w:ascii="Times New Roman" w:hAnsi="Times New Roman" w:cs="Times New Roman"/>
                <w:b/>
                <w:sz w:val="20"/>
                <w:szCs w:val="20"/>
              </w:rPr>
              <w:t>͂</w:t>
            </w:r>
            <w:r w:rsidRPr="00850B4A">
              <w:rPr>
                <w:rFonts w:ascii="Palatino Linotype" w:hAnsi="Palatino Linotype" w:cs="Arial Narrow"/>
                <w:b/>
                <w:sz w:val="20"/>
                <w:szCs w:val="20"/>
              </w:rPr>
              <w:t>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all, every, whole</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Exod 25:2</w:t>
            </w:r>
            <w:r w:rsidRPr="00DD3E6A">
              <w:rPr>
                <w:rFonts w:ascii="Arial Narrow" w:hAnsi="Arial Narrow" w:cs="Times New Roman"/>
                <w:sz w:val="20"/>
                <w:szCs w:val="20"/>
              </w:rPr>
              <w:br/>
              <w:t>Exod 25:9</w:t>
            </w:r>
            <w:r w:rsidRPr="00DD3E6A">
              <w:rPr>
                <w:rFonts w:ascii="Arial Narrow" w:hAnsi="Arial Narrow" w:cs="Times New Roman"/>
                <w:sz w:val="20"/>
                <w:szCs w:val="20"/>
              </w:rPr>
              <w:br/>
              <w:t>Exod 25:22</w:t>
            </w:r>
            <w:r w:rsidRPr="00DD3E6A">
              <w:rPr>
                <w:rFonts w:ascii="Arial Narrow" w:hAnsi="Arial Narrow" w:cs="Times New Roman"/>
                <w:sz w:val="20"/>
                <w:szCs w:val="20"/>
              </w:rPr>
              <w:br/>
              <w:t>Exod 25:36</w:t>
            </w:r>
            <w:r w:rsidRPr="00DD3E6A">
              <w:rPr>
                <w:rFonts w:ascii="Arial Narrow" w:hAnsi="Arial Narrow" w:cs="Times New Roman"/>
                <w:sz w:val="20"/>
                <w:szCs w:val="20"/>
              </w:rPr>
              <w:br/>
              <w:t>Exod 25:39</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 59:5</w:t>
            </w:r>
            <w:r w:rsidRPr="00DD3E6A">
              <w:rPr>
                <w:rFonts w:ascii="Arial Narrow" w:hAnsi="Arial Narrow" w:cs="Times New Roman"/>
                <w:sz w:val="20"/>
                <w:szCs w:val="20"/>
              </w:rPr>
              <w:br/>
              <w:t>Ps 59:8</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Isa 60:21</w:t>
            </w:r>
            <w:r w:rsidRPr="00DD3E6A">
              <w:rPr>
                <w:rFonts w:ascii="Arial Narrow" w:hAnsi="Arial Narrow" w:cs="Times New Roman"/>
                <w:sz w:val="20"/>
                <w:szCs w:val="20"/>
              </w:rPr>
              <w:br/>
              <w:t>Isa 61:2</w:t>
            </w:r>
            <w:r w:rsidRPr="00DD3E6A">
              <w:rPr>
                <w:rFonts w:ascii="Arial Narrow" w:hAnsi="Arial Narrow" w:cs="Times New Roman"/>
                <w:sz w:val="20"/>
                <w:szCs w:val="20"/>
              </w:rPr>
              <w:br/>
              <w:t>Isa 61:9</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πό</w:t>
            </w:r>
            <w:r w:rsidRPr="00850B4A">
              <w:rPr>
                <w:rFonts w:ascii="Palatino Linotype" w:hAnsi="Palatino Linotype" w:cs="Arial Narrow"/>
                <w:b/>
                <w:sz w:val="20"/>
                <w:szCs w:val="20"/>
              </w:rPr>
              <w:t>λις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cities, city</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Psa 59:6 </w:t>
            </w:r>
            <w:r w:rsidRPr="00DD3E6A">
              <w:rPr>
                <w:rFonts w:ascii="Arial Narrow" w:hAnsi="Arial Narrow" w:cs="Times New Roman"/>
                <w:sz w:val="20"/>
                <w:szCs w:val="20"/>
              </w:rPr>
              <w:br/>
              <w:t xml:space="preserve">Psa 59:14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Acts 16:12</w:t>
            </w: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πό</w:t>
            </w:r>
            <w:r w:rsidRPr="00850B4A">
              <w:rPr>
                <w:rFonts w:ascii="Palatino Linotype" w:hAnsi="Palatino Linotype" w:cs="Arial Narrow"/>
                <w:b/>
                <w:sz w:val="20"/>
                <w:szCs w:val="20"/>
              </w:rPr>
              <w:t>σος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many, much</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850B4A">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σώ</w:t>
            </w:r>
            <w:r w:rsidRPr="00850B4A">
              <w:rPr>
                <w:rFonts w:ascii="Palatino Linotype" w:hAnsi="Palatino Linotype" w:cs="Arial Narrow"/>
                <w:b/>
                <w:sz w:val="20"/>
                <w:szCs w:val="20"/>
              </w:rPr>
              <w:t>ζω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deliver</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Psa 59:2</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τέ</w:t>
            </w:r>
            <w:r w:rsidRPr="00850B4A">
              <w:rPr>
                <w:rFonts w:ascii="Palatino Linotype" w:hAnsi="Palatino Linotype" w:cs="Arial Narrow"/>
                <w:b/>
                <w:sz w:val="20"/>
                <w:szCs w:val="20"/>
              </w:rPr>
              <w:t>λος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director</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Psa 59:0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τί</w:t>
            </w:r>
            <w:r w:rsidRPr="00850B4A">
              <w:rPr>
                <w:rFonts w:ascii="Palatino Linotype" w:hAnsi="Palatino Linotype" w:cs="Arial Narrow"/>
                <w:b/>
                <w:sz w:val="20"/>
                <w:szCs w:val="20"/>
              </w:rPr>
              <w:t>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why, who</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υι</w:t>
            </w:r>
            <w:r w:rsidRPr="00850B4A">
              <w:rPr>
                <w:rFonts w:ascii="Times New Roman" w:hAnsi="Times New Roman" w:cs="Times New Roman"/>
                <w:b/>
                <w:sz w:val="20"/>
                <w:szCs w:val="20"/>
              </w:rPr>
              <w:t>̔</w:t>
            </w:r>
            <w:r w:rsidRPr="00850B4A">
              <w:rPr>
                <w:rFonts w:ascii="Palatino Linotype" w:hAnsi="Palatino Linotype" w:cs="Arial Narrow"/>
                <w:b/>
                <w:sz w:val="20"/>
                <w:szCs w:val="20"/>
              </w:rPr>
              <w:t>ο</w:t>
            </w:r>
            <w:r w:rsidRPr="00850B4A">
              <w:rPr>
                <w:rFonts w:ascii="Palatino Linotype" w:hAnsi="Palatino Linotype" w:cs="Times New Roman"/>
                <w:b/>
                <w:sz w:val="20"/>
                <w:szCs w:val="20"/>
              </w:rPr>
              <w:t>́</w:t>
            </w:r>
            <w:r w:rsidRPr="00850B4A">
              <w:rPr>
                <w:rFonts w:ascii="Palatino Linotype" w:hAnsi="Palatino Linotype" w:cs="Arial Narrow"/>
                <w:b/>
                <w:sz w:val="20"/>
                <w:szCs w:val="20"/>
              </w:rPr>
              <w:t>ς</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sons</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Exo 25:2 </w:t>
            </w:r>
            <w:r w:rsidRPr="00DD3E6A">
              <w:rPr>
                <w:rFonts w:ascii="Arial Narrow" w:hAnsi="Arial Narrow" w:cs="Times New Roman"/>
                <w:sz w:val="20"/>
                <w:szCs w:val="20"/>
              </w:rPr>
              <w:br/>
              <w:t xml:space="preserve">Exo 25:22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r w:rsidR="00DD3E6A" w:rsidRPr="00DD3E6A" w:rsidTr="00850B4A">
        <w:trPr>
          <w:trHeight w:val="20"/>
          <w:jc w:val="center"/>
        </w:trPr>
        <w:tc>
          <w:tcPr>
            <w:tcW w:w="0" w:type="auto"/>
            <w:hideMark/>
          </w:tcPr>
          <w:p w:rsidR="00DD3E6A" w:rsidRPr="00850B4A" w:rsidRDefault="00DD3E6A" w:rsidP="00AF29AB">
            <w:pPr>
              <w:keepNext/>
              <w:widowControl w:val="0"/>
              <w:ind w:firstLine="0"/>
              <w:jc w:val="both"/>
              <w:rPr>
                <w:rFonts w:ascii="Palatino Linotype" w:hAnsi="Palatino Linotype" w:cs="Times New Roman"/>
                <w:b/>
                <w:sz w:val="20"/>
                <w:szCs w:val="20"/>
              </w:rPr>
            </w:pPr>
            <w:r w:rsidRPr="00850B4A">
              <w:rPr>
                <w:rFonts w:ascii="Palatino Linotype" w:hAnsi="Palatino Linotype" w:cs="Times New Roman"/>
                <w:b/>
                <w:sz w:val="20"/>
                <w:szCs w:val="20"/>
              </w:rPr>
              <w:t>χορτά</w:t>
            </w:r>
            <w:r w:rsidRPr="00850B4A">
              <w:rPr>
                <w:rFonts w:ascii="Palatino Linotype" w:hAnsi="Palatino Linotype" w:cs="Arial Narrow"/>
                <w:b/>
                <w:sz w:val="20"/>
                <w:szCs w:val="20"/>
              </w:rPr>
              <w:t>ζω</w:t>
            </w: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filled</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 xml:space="preserve">Psa 59:15 </w:t>
            </w:r>
          </w:p>
        </w:tc>
        <w:tc>
          <w:tcPr>
            <w:tcW w:w="0" w:type="auto"/>
            <w:hideMark/>
          </w:tcPr>
          <w:p w:rsidR="00DD3E6A" w:rsidRPr="00DD3E6A" w:rsidRDefault="00DD3E6A" w:rsidP="00AF29AB">
            <w:pPr>
              <w:keepNext/>
              <w:widowControl w:val="0"/>
              <w:rPr>
                <w:rFonts w:ascii="Arial Narrow" w:hAnsi="Arial Narrow" w:cs="Times New Roman"/>
                <w:sz w:val="20"/>
                <w:szCs w:val="20"/>
              </w:rPr>
            </w:pPr>
          </w:p>
        </w:tc>
        <w:tc>
          <w:tcPr>
            <w:tcW w:w="0" w:type="auto"/>
            <w:hideMark/>
          </w:tcPr>
          <w:p w:rsidR="00DD3E6A" w:rsidRPr="00DD3E6A" w:rsidRDefault="00DD3E6A" w:rsidP="00AF29AB">
            <w:pPr>
              <w:keepNext/>
              <w:widowControl w:val="0"/>
              <w:ind w:firstLine="0"/>
              <w:rPr>
                <w:rFonts w:ascii="Arial Narrow" w:hAnsi="Arial Narrow" w:cs="Times New Roman"/>
                <w:sz w:val="20"/>
                <w:szCs w:val="20"/>
              </w:rPr>
            </w:pPr>
            <w:r w:rsidRPr="00DD3E6A">
              <w:rPr>
                <w:rFonts w:ascii="Arial Narrow" w:hAnsi="Arial Narrow" w:cs="Times New Roman"/>
                <w:sz w:val="20"/>
                <w:szCs w:val="20"/>
              </w:rPr>
              <w:t>Mark 8:8</w:t>
            </w:r>
          </w:p>
        </w:tc>
        <w:tc>
          <w:tcPr>
            <w:tcW w:w="0" w:type="auto"/>
            <w:hideMark/>
          </w:tcPr>
          <w:p w:rsidR="00DD3E6A" w:rsidRPr="00DD3E6A" w:rsidRDefault="00DD3E6A" w:rsidP="00DD3E6A">
            <w:pPr>
              <w:keepNext/>
              <w:widowControl w:val="0"/>
              <w:jc w:val="both"/>
              <w:rPr>
                <w:rFonts w:ascii="Arial Narrow" w:hAnsi="Arial Narrow" w:cs="Times New Roman"/>
                <w:sz w:val="20"/>
                <w:szCs w:val="20"/>
              </w:rPr>
            </w:pPr>
          </w:p>
        </w:tc>
        <w:tc>
          <w:tcPr>
            <w:tcW w:w="0" w:type="auto"/>
            <w:hideMark/>
          </w:tcPr>
          <w:p w:rsidR="00DD3E6A" w:rsidRPr="00DD3E6A" w:rsidRDefault="00DD3E6A" w:rsidP="00AF29AB">
            <w:pPr>
              <w:keepNext/>
              <w:widowControl w:val="0"/>
              <w:rPr>
                <w:rFonts w:ascii="Arial Narrow" w:hAnsi="Arial Narrow" w:cs="Times New Roman"/>
                <w:sz w:val="20"/>
                <w:szCs w:val="20"/>
              </w:rPr>
            </w:pPr>
          </w:p>
        </w:tc>
      </w:tr>
    </w:tbl>
    <w:p w:rsidR="00696060" w:rsidRDefault="00DD3E6A" w:rsidP="00DD3E6A">
      <w:pPr>
        <w:keepNext/>
        <w:widowControl w:val="0"/>
        <w:pBdr>
          <w:bottom w:val="double" w:sz="6" w:space="1" w:color="auto"/>
        </w:pBdr>
        <w:spacing w:after="0" w:line="240" w:lineRule="auto"/>
        <w:jc w:val="both"/>
        <w:rPr>
          <w:rFonts w:ascii="Times New Roman" w:hAnsi="Times New Roman" w:cs="Times New Roman"/>
        </w:rPr>
      </w:pPr>
      <w:r>
        <w:rPr>
          <w:rFonts w:ascii="Times New Roman" w:hAnsi="Times New Roman" w:cs="Times New Roman"/>
        </w:rPr>
        <w:fldChar w:fldCharType="end"/>
      </w:r>
    </w:p>
    <w:p w:rsidR="00696060" w:rsidRDefault="00696060" w:rsidP="00DD3E6A">
      <w:pPr>
        <w:keepNext/>
        <w:widowControl w:val="0"/>
        <w:spacing w:after="0" w:line="240" w:lineRule="auto"/>
        <w:jc w:val="both"/>
        <w:rPr>
          <w:rFonts w:ascii="Times New Roman" w:hAnsi="Times New Roman" w:cs="Times New Roman"/>
        </w:rPr>
      </w:pPr>
    </w:p>
    <w:p w:rsidR="00352509" w:rsidRPr="00352509" w:rsidRDefault="00352509" w:rsidP="00DD3E6A">
      <w:pPr>
        <w:keepNext/>
        <w:widowControl w:val="0"/>
        <w:spacing w:after="0" w:line="240" w:lineRule="auto"/>
        <w:jc w:val="center"/>
        <w:rPr>
          <w:rFonts w:ascii="Century Schoolbook" w:eastAsia="Calibri" w:hAnsi="Century Schoolbook" w:cs="Times New Roman"/>
          <w:b/>
          <w:bCs/>
          <w:sz w:val="28"/>
          <w:szCs w:val="28"/>
          <w:lang w:val="en-AU"/>
        </w:rPr>
      </w:pPr>
      <w:r w:rsidRPr="00352509">
        <w:rPr>
          <w:rFonts w:ascii="Century Schoolbook" w:eastAsia="Calibri" w:hAnsi="Century Schoolbook" w:cs="Times New Roman"/>
          <w:b/>
          <w:bCs/>
          <w:sz w:val="28"/>
          <w:szCs w:val="28"/>
          <w:lang w:val="en-AU"/>
        </w:rPr>
        <w:lastRenderedPageBreak/>
        <w:t>Pirqe Abot – MeAm Lo’ez</w:t>
      </w:r>
    </w:p>
    <w:p w:rsidR="00352509" w:rsidRPr="00352509" w:rsidRDefault="00352509" w:rsidP="00DD3E6A">
      <w:pPr>
        <w:keepNext/>
        <w:widowControl w:val="0"/>
        <w:spacing w:after="0" w:line="240" w:lineRule="auto"/>
        <w:jc w:val="center"/>
        <w:rPr>
          <w:rFonts w:ascii="Century Schoolbook" w:eastAsia="Calibri" w:hAnsi="Century Schoolbook" w:cs="Times New Roman"/>
          <w:b/>
          <w:bCs/>
          <w:sz w:val="24"/>
          <w:szCs w:val="24"/>
          <w:lang w:val="en-AU"/>
        </w:rPr>
      </w:pPr>
      <w:r>
        <w:rPr>
          <w:rFonts w:ascii="Century Schoolbook" w:eastAsia="Calibri" w:hAnsi="Century Schoolbook" w:cs="Times New Roman"/>
          <w:b/>
          <w:bCs/>
          <w:sz w:val="24"/>
          <w:szCs w:val="24"/>
          <w:lang w:val="en-AU"/>
        </w:rPr>
        <w:t>Pereq Gimel</w:t>
      </w:r>
    </w:p>
    <w:p w:rsidR="00352509" w:rsidRPr="00352509" w:rsidRDefault="00352509" w:rsidP="00DD3E6A">
      <w:pPr>
        <w:keepNext/>
        <w:widowControl w:val="0"/>
        <w:spacing w:after="0" w:line="240" w:lineRule="auto"/>
        <w:jc w:val="center"/>
        <w:rPr>
          <w:rFonts w:ascii="Century Schoolbook" w:eastAsia="Calibri" w:hAnsi="Century Schoolbook" w:cs="Times New Roman"/>
          <w:b/>
          <w:bCs/>
          <w:sz w:val="24"/>
          <w:szCs w:val="24"/>
          <w:lang w:val="en-AU"/>
        </w:rPr>
      </w:pPr>
      <w:r w:rsidRPr="00352509">
        <w:rPr>
          <w:rFonts w:ascii="Century Schoolbook" w:eastAsia="Calibri" w:hAnsi="Century Schoolbook" w:cs="Times New Roman"/>
          <w:b/>
          <w:bCs/>
          <w:sz w:val="24"/>
          <w:szCs w:val="24"/>
          <w:lang w:val="en-AU"/>
        </w:rPr>
        <w:t>Mishn</w:t>
      </w:r>
      <w:r>
        <w:rPr>
          <w:rFonts w:ascii="Century Schoolbook" w:eastAsia="Calibri" w:hAnsi="Century Schoolbook" w:cs="Times New Roman"/>
          <w:b/>
          <w:bCs/>
          <w:sz w:val="24"/>
          <w:szCs w:val="24"/>
          <w:lang w:val="en-AU"/>
        </w:rPr>
        <w:t>ah 3:7</w:t>
      </w:r>
    </w:p>
    <w:p w:rsidR="00352509" w:rsidRPr="00352509" w:rsidRDefault="00352509" w:rsidP="00DD3E6A">
      <w:pPr>
        <w:keepNext/>
        <w:widowControl w:val="0"/>
        <w:spacing w:after="0" w:line="240" w:lineRule="auto"/>
        <w:jc w:val="center"/>
        <w:rPr>
          <w:rFonts w:ascii="Century Schoolbook" w:eastAsia="Calibri" w:hAnsi="Century Schoolbook" w:cs="Times New Roman"/>
          <w:b/>
          <w:bCs/>
          <w:sz w:val="24"/>
          <w:szCs w:val="24"/>
          <w:lang w:val="en-AU"/>
        </w:rPr>
      </w:pPr>
      <w:r w:rsidRPr="00352509">
        <w:rPr>
          <w:rFonts w:ascii="Century Schoolbook" w:eastAsia="Calibri" w:hAnsi="Century Schoolbook" w:cs="Times New Roman"/>
          <w:b/>
          <w:bCs/>
          <w:sz w:val="24"/>
          <w:szCs w:val="24"/>
          <w:lang w:val="en-AU"/>
        </w:rPr>
        <w:t>By:</w:t>
      </w:r>
    </w:p>
    <w:p w:rsidR="00352509" w:rsidRPr="00352509" w:rsidRDefault="00352509" w:rsidP="00DD3E6A">
      <w:pPr>
        <w:keepNext/>
        <w:widowControl w:val="0"/>
        <w:spacing w:after="0" w:line="240" w:lineRule="auto"/>
        <w:jc w:val="center"/>
        <w:rPr>
          <w:rFonts w:ascii="Century Schoolbook" w:eastAsia="Calibri" w:hAnsi="Century Schoolbook" w:cs="Times New Roman"/>
          <w:b/>
          <w:bCs/>
          <w:sz w:val="24"/>
          <w:szCs w:val="24"/>
          <w:lang w:val="en-AU"/>
        </w:rPr>
      </w:pPr>
      <w:r w:rsidRPr="00352509">
        <w:rPr>
          <w:rFonts w:ascii="Century Schoolbook" w:eastAsia="Calibri" w:hAnsi="Century Schoolbook" w:cs="Times New Roman"/>
          <w:b/>
          <w:bCs/>
          <w:sz w:val="24"/>
          <w:szCs w:val="24"/>
          <w:lang w:val="en-AU"/>
        </w:rPr>
        <w:t xml:space="preserve">Rabbi Yitschaq </w:t>
      </w:r>
      <w:r>
        <w:rPr>
          <w:rFonts w:ascii="Century Schoolbook" w:eastAsia="Calibri" w:hAnsi="Century Schoolbook" w:cs="Times New Roman"/>
          <w:b/>
          <w:bCs/>
          <w:sz w:val="24"/>
          <w:szCs w:val="24"/>
          <w:lang w:val="en-AU"/>
        </w:rPr>
        <w:t xml:space="preserve">(ben Mosheh) </w:t>
      </w:r>
      <w:r w:rsidRPr="00352509">
        <w:rPr>
          <w:rFonts w:ascii="Century Schoolbook" w:eastAsia="Calibri" w:hAnsi="Century Schoolbook" w:cs="Times New Roman"/>
          <w:b/>
          <w:bCs/>
          <w:sz w:val="24"/>
          <w:szCs w:val="24"/>
          <w:lang w:val="en-AU"/>
        </w:rPr>
        <w:t>Magriso</w:t>
      </w:r>
    </w:p>
    <w:p w:rsidR="00696060" w:rsidRDefault="00696060" w:rsidP="00DD3E6A">
      <w:pPr>
        <w:keepNext/>
        <w:widowControl w:val="0"/>
        <w:spacing w:after="0" w:line="240" w:lineRule="auto"/>
        <w:jc w:val="both"/>
        <w:rPr>
          <w:rFonts w:ascii="Times New Roman" w:hAnsi="Times New Roman" w:cs="Times New Roman"/>
        </w:rPr>
      </w:pPr>
    </w:p>
    <w:p w:rsidR="00696060" w:rsidRPr="00470133" w:rsidRDefault="00470133" w:rsidP="00DD3E6A">
      <w:pPr>
        <w:keepNext/>
        <w:widowControl w:val="0"/>
        <w:spacing w:after="0" w:line="240" w:lineRule="auto"/>
        <w:jc w:val="both"/>
        <w:rPr>
          <w:rFonts w:ascii="Palatino Linotype" w:hAnsi="Palatino Linotype" w:cs="Times New Roman"/>
          <w:b/>
          <w:sz w:val="24"/>
          <w:szCs w:val="24"/>
        </w:rPr>
      </w:pPr>
      <w:r>
        <w:rPr>
          <w:rFonts w:ascii="Palatino Linotype" w:hAnsi="Palatino Linotype" w:cs="Times New Roman"/>
          <w:b/>
          <w:sz w:val="24"/>
          <w:szCs w:val="24"/>
        </w:rPr>
        <w:t>Rabbi Chalafta -</w:t>
      </w:r>
      <w:r w:rsidRPr="00470133">
        <w:rPr>
          <w:rFonts w:ascii="Palatino Linotype" w:hAnsi="Palatino Linotype" w:cs="Times New Roman"/>
          <w:b/>
          <w:sz w:val="24"/>
          <w:szCs w:val="24"/>
        </w:rPr>
        <w:t xml:space="preserve"> of Kefar Chanania s</w:t>
      </w:r>
      <w:r>
        <w:rPr>
          <w:rFonts w:ascii="Palatino Linotype" w:hAnsi="Palatino Linotype" w:cs="Times New Roman"/>
          <w:b/>
          <w:sz w:val="24"/>
          <w:szCs w:val="24"/>
        </w:rPr>
        <w:t>aid: When ten peo</w:t>
      </w:r>
      <w:r w:rsidRPr="00470133">
        <w:rPr>
          <w:rFonts w:ascii="Palatino Linotype" w:hAnsi="Palatino Linotype" w:cs="Times New Roman"/>
          <w:b/>
          <w:sz w:val="24"/>
          <w:szCs w:val="24"/>
        </w:rPr>
        <w:t xml:space="preserve">ple sit and occupy themselves with Torah, the Divine Presence abides among them. It is thus written, </w:t>
      </w:r>
      <w:r w:rsidRPr="00470133">
        <w:rPr>
          <w:rFonts w:ascii="Palatino Linotype" w:hAnsi="Palatino Linotype" w:cs="Times New Roman"/>
          <w:b/>
          <w:i/>
          <w:sz w:val="24"/>
          <w:szCs w:val="24"/>
        </w:rPr>
        <w:t>"God stands in the godly congregation'</w:t>
      </w:r>
      <w:r w:rsidRPr="00470133">
        <w:rPr>
          <w:rFonts w:ascii="Palatino Linotype" w:hAnsi="Palatino Linotype" w:cs="Times New Roman"/>
          <w:b/>
          <w:sz w:val="24"/>
          <w:szCs w:val="24"/>
        </w:rPr>
        <w:t xml:space="preserve"> (Psalms 82:1). From where</w:t>
      </w:r>
      <w:r>
        <w:rPr>
          <w:rFonts w:ascii="Palatino Linotype" w:hAnsi="Palatino Linotype" w:cs="Times New Roman"/>
          <w:b/>
          <w:sz w:val="24"/>
          <w:szCs w:val="24"/>
        </w:rPr>
        <w:t xml:space="preserve"> [do we know that this is true]</w:t>
      </w:r>
      <w:r w:rsidRPr="00470133">
        <w:rPr>
          <w:rFonts w:ascii="Palatino Linotype" w:hAnsi="Palatino Linotype" w:cs="Times New Roman"/>
          <w:b/>
          <w:sz w:val="24"/>
          <w:szCs w:val="24"/>
        </w:rPr>
        <w:t xml:space="preserve"> even of five? It is written, </w:t>
      </w:r>
      <w:r w:rsidRPr="00470133">
        <w:rPr>
          <w:rFonts w:ascii="Palatino Linotype" w:hAnsi="Palatino Linotype" w:cs="Times New Roman"/>
          <w:b/>
          <w:i/>
          <w:sz w:val="24"/>
          <w:szCs w:val="24"/>
        </w:rPr>
        <w:t>"[God] has established His group upon the earth"</w:t>
      </w:r>
      <w:r w:rsidRPr="00470133">
        <w:rPr>
          <w:rFonts w:ascii="Palatino Linotype" w:hAnsi="Palatino Linotype" w:cs="Times New Roman"/>
          <w:b/>
          <w:sz w:val="24"/>
          <w:szCs w:val="24"/>
        </w:rPr>
        <w:t xml:space="preserve"> (Amos 9:6). From where [do we know that this is true] even of two? It is written, </w:t>
      </w:r>
      <w:r w:rsidRPr="00470133">
        <w:rPr>
          <w:rFonts w:ascii="Palatino Linotype" w:hAnsi="Palatino Linotype" w:cs="Times New Roman"/>
          <w:b/>
          <w:i/>
          <w:sz w:val="24"/>
          <w:szCs w:val="24"/>
        </w:rPr>
        <w:t>"Then those who feared God spoke to one another and God listened and heard; it was written in a record book before Him ... "</w:t>
      </w:r>
      <w:r w:rsidRPr="00470133">
        <w:rPr>
          <w:rFonts w:ascii="Palatino Linotype" w:hAnsi="Palatino Linotype" w:cs="Times New Roman"/>
          <w:b/>
          <w:sz w:val="24"/>
          <w:szCs w:val="24"/>
        </w:rPr>
        <w:t xml:space="preserve"> (Malachi 3</w:t>
      </w:r>
      <w:r>
        <w:rPr>
          <w:rFonts w:ascii="Palatino Linotype" w:hAnsi="Palatino Linotype" w:cs="Times New Roman"/>
          <w:b/>
          <w:sz w:val="24"/>
          <w:szCs w:val="24"/>
        </w:rPr>
        <w:t>:16}.</w:t>
      </w:r>
      <w:r w:rsidRPr="00470133">
        <w:rPr>
          <w:rFonts w:ascii="Palatino Linotype" w:hAnsi="Palatino Linotype" w:cs="Times New Roman"/>
          <w:b/>
          <w:sz w:val="24"/>
          <w:szCs w:val="24"/>
        </w:rPr>
        <w:t xml:space="preserve"> From where [do we know that this is true] even of' one? It is written, </w:t>
      </w:r>
      <w:r w:rsidRPr="00470133">
        <w:rPr>
          <w:rFonts w:ascii="Palatino Linotype" w:hAnsi="Palatino Linotype" w:cs="Times New Roman"/>
          <w:b/>
          <w:i/>
          <w:sz w:val="24"/>
          <w:szCs w:val="24"/>
        </w:rPr>
        <w:t>"In every place that I have My name mentioned, I will come to you and I will bless you"</w:t>
      </w:r>
      <w:r>
        <w:rPr>
          <w:rFonts w:ascii="Palatino Linotype" w:hAnsi="Palatino Linotype" w:cs="Times New Roman"/>
          <w:b/>
          <w:sz w:val="24"/>
          <w:szCs w:val="24"/>
        </w:rPr>
        <w:t xml:space="preserve"> (Ex</w:t>
      </w:r>
      <w:r w:rsidRPr="00470133">
        <w:rPr>
          <w:rFonts w:ascii="Palatino Linotype" w:hAnsi="Palatino Linotype" w:cs="Times New Roman"/>
          <w:b/>
          <w:sz w:val="24"/>
          <w:szCs w:val="24"/>
        </w:rPr>
        <w:t>odus 20:24).</w:t>
      </w:r>
    </w:p>
    <w:p w:rsidR="00696060" w:rsidRDefault="00696060" w:rsidP="00DD3E6A">
      <w:pPr>
        <w:keepNext/>
        <w:widowControl w:val="0"/>
        <w:spacing w:after="0" w:line="240" w:lineRule="auto"/>
        <w:jc w:val="both"/>
        <w:rPr>
          <w:rFonts w:ascii="Times New Roman" w:hAnsi="Times New Roman" w:cs="Times New Roman"/>
        </w:rPr>
      </w:pPr>
    </w:p>
    <w:p w:rsid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This m</w:t>
      </w:r>
      <w:r>
        <w:rPr>
          <w:rFonts w:ascii="Times New Roman" w:hAnsi="Times New Roman" w:cs="Times New Roman"/>
        </w:rPr>
        <w:t xml:space="preserve">aster teaches us the advantage </w:t>
      </w:r>
      <w:r w:rsidRPr="00470133">
        <w:rPr>
          <w:rFonts w:ascii="Times New Roman" w:hAnsi="Times New Roman" w:cs="Times New Roman"/>
          <w:b/>
          <w:i/>
        </w:rPr>
        <w:t>(ma'aleh)</w:t>
      </w:r>
      <w:r>
        <w:rPr>
          <w:rFonts w:ascii="Times New Roman" w:hAnsi="Times New Roman" w:cs="Times New Roman"/>
        </w:rPr>
        <w:t xml:space="preserve"> of the magistrate </w:t>
      </w:r>
      <w:r w:rsidRPr="00470133">
        <w:rPr>
          <w:rFonts w:ascii="Times New Roman" w:hAnsi="Times New Roman" w:cs="Times New Roman"/>
          <w:b/>
          <w:i/>
        </w:rPr>
        <w:t>(dayan)</w:t>
      </w:r>
      <w:r>
        <w:rPr>
          <w:rFonts w:ascii="Times New Roman" w:hAnsi="Times New Roman" w:cs="Times New Roman"/>
        </w:rPr>
        <w:t xml:space="preserve"> who judges according to Torah L</w:t>
      </w:r>
      <w:r w:rsidRPr="00470133">
        <w:rPr>
          <w:rFonts w:ascii="Times New Roman" w:hAnsi="Times New Roman" w:cs="Times New Roman"/>
        </w:rPr>
        <w:t>aw, as well as the advantage of those who occupy themselves with the study of the Torah in general.</w:t>
      </w:r>
    </w:p>
    <w:p w:rsidR="00470133" w:rsidRP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 xml:space="preserve"> </w:t>
      </w:r>
    </w:p>
    <w:p w:rsid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He says that when ten people are seated in judgment, it is as if they were occupying themselves with the Torah. The Divine</w:t>
      </w:r>
      <w:r>
        <w:rPr>
          <w:rFonts w:ascii="Times New Roman" w:hAnsi="Times New Roman" w:cs="Times New Roman"/>
        </w:rPr>
        <w:t xml:space="preserve"> Presence </w:t>
      </w:r>
      <w:r w:rsidRPr="00470133">
        <w:rPr>
          <w:rFonts w:ascii="Times New Roman" w:hAnsi="Times New Roman" w:cs="Times New Roman"/>
          <w:b/>
          <w:i/>
        </w:rPr>
        <w:t>(Shekhinah)</w:t>
      </w:r>
      <w:r w:rsidRPr="00470133">
        <w:rPr>
          <w:rFonts w:ascii="Times New Roman" w:hAnsi="Times New Roman" w:cs="Times New Roman"/>
        </w:rPr>
        <w:t xml:space="preserve"> is then among them, as it is written, </w:t>
      </w:r>
      <w:r w:rsidRPr="00470133">
        <w:rPr>
          <w:rFonts w:ascii="Times New Roman" w:hAnsi="Times New Roman" w:cs="Times New Roman"/>
          <w:b/>
          <w:i/>
        </w:rPr>
        <w:t>"God stands in the godly congregation"</w:t>
      </w:r>
      <w:r w:rsidRPr="00470133">
        <w:rPr>
          <w:rFonts w:ascii="Times New Roman" w:hAnsi="Times New Roman" w:cs="Times New Roman"/>
        </w:rPr>
        <w:t xml:space="preserve"> (Psalms 82:1). This means that God is in the company of the ten who are sitting in judgment. As a general rule, the word</w:t>
      </w:r>
      <w:r>
        <w:rPr>
          <w:rFonts w:ascii="Times New Roman" w:hAnsi="Times New Roman" w:cs="Times New Roman"/>
        </w:rPr>
        <w:t xml:space="preserve"> </w:t>
      </w:r>
      <w:r w:rsidRPr="00470133">
        <w:rPr>
          <w:rFonts w:ascii="Times New Roman" w:hAnsi="Times New Roman" w:cs="Times New Roman"/>
        </w:rPr>
        <w:t xml:space="preserve">"congregation" </w:t>
      </w:r>
      <w:r w:rsidRPr="00470133">
        <w:rPr>
          <w:rFonts w:ascii="Times New Roman" w:hAnsi="Times New Roman" w:cs="Times New Roman"/>
          <w:b/>
          <w:i/>
        </w:rPr>
        <w:t>(edah)</w:t>
      </w:r>
      <w:r w:rsidRPr="00470133">
        <w:rPr>
          <w:rFonts w:ascii="Times New Roman" w:hAnsi="Times New Roman" w:cs="Times New Roman"/>
        </w:rPr>
        <w:t xml:space="preserve"> always denotes ten men. </w:t>
      </w:r>
    </w:p>
    <w:p w:rsidR="00470133" w:rsidRPr="00470133" w:rsidRDefault="00470133" w:rsidP="00DD3E6A">
      <w:pPr>
        <w:keepNext/>
        <w:widowControl w:val="0"/>
        <w:spacing w:after="0" w:line="240" w:lineRule="auto"/>
        <w:jc w:val="both"/>
        <w:rPr>
          <w:rFonts w:ascii="Times New Roman" w:hAnsi="Times New Roman" w:cs="Times New Roman"/>
        </w:rPr>
      </w:pPr>
    </w:p>
    <w:p w:rsid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The master then says that even if on</w:t>
      </w:r>
      <w:r>
        <w:rPr>
          <w:rFonts w:ascii="Times New Roman" w:hAnsi="Times New Roman" w:cs="Times New Roman"/>
        </w:rPr>
        <w:t>ly five men are sitting in judg</w:t>
      </w:r>
      <w:r w:rsidRPr="00470133">
        <w:rPr>
          <w:rFonts w:ascii="Times New Roman" w:hAnsi="Times New Roman" w:cs="Times New Roman"/>
        </w:rPr>
        <w:t xml:space="preserve">ment, the Divine Presence is among them. It is thus written, </w:t>
      </w:r>
      <w:r w:rsidRPr="00470133">
        <w:rPr>
          <w:rFonts w:ascii="Times New Roman" w:hAnsi="Times New Roman" w:cs="Times New Roman"/>
          <w:b/>
          <w:i/>
        </w:rPr>
        <w:t>"[God] has established His group (agudah) upon the earth"</w:t>
      </w:r>
      <w:r w:rsidRPr="00470133">
        <w:rPr>
          <w:rFonts w:ascii="Times New Roman" w:hAnsi="Times New Roman" w:cs="Times New Roman"/>
        </w:rPr>
        <w:t xml:space="preserve"> (Amos 9:6). This means that when there is a </w:t>
      </w:r>
      <w:r>
        <w:rPr>
          <w:rFonts w:ascii="Times New Roman" w:hAnsi="Times New Roman" w:cs="Times New Roman"/>
          <w:b/>
          <w:i/>
        </w:rPr>
        <w:t>"group" (</w:t>
      </w:r>
      <w:r w:rsidRPr="00470133">
        <w:rPr>
          <w:rFonts w:ascii="Times New Roman" w:hAnsi="Times New Roman" w:cs="Times New Roman"/>
          <w:b/>
          <w:i/>
        </w:rPr>
        <w:t>agudah</w:t>
      </w:r>
      <w:r>
        <w:rPr>
          <w:rFonts w:ascii="Times New Roman" w:hAnsi="Times New Roman" w:cs="Times New Roman"/>
          <w:b/>
          <w:i/>
        </w:rPr>
        <w:t>)</w:t>
      </w:r>
      <w:r w:rsidRPr="00470133">
        <w:rPr>
          <w:rFonts w:ascii="Times New Roman" w:hAnsi="Times New Roman" w:cs="Times New Roman"/>
        </w:rPr>
        <w:t xml:space="preserve"> of people sitting in judgment, the Divine Presence is rooted among them.</w:t>
      </w:r>
    </w:p>
    <w:p w:rsidR="00470133" w:rsidRP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 xml:space="preserve"> </w:t>
      </w:r>
    </w:p>
    <w:p w:rsid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In general, the word</w:t>
      </w:r>
      <w:r>
        <w:rPr>
          <w:rFonts w:ascii="Times New Roman" w:hAnsi="Times New Roman" w:cs="Times New Roman"/>
        </w:rPr>
        <w:t xml:space="preserve"> </w:t>
      </w:r>
      <w:r w:rsidRPr="00470133">
        <w:rPr>
          <w:rFonts w:ascii="Times New Roman" w:hAnsi="Times New Roman" w:cs="Times New Roman"/>
          <w:b/>
          <w:i/>
        </w:rPr>
        <w:t>"group"</w:t>
      </w:r>
      <w:r w:rsidRPr="00470133">
        <w:rPr>
          <w:rFonts w:ascii="Times New Roman" w:hAnsi="Times New Roman" w:cs="Times New Roman"/>
        </w:rPr>
        <w:t xml:space="preserve"> denote</w:t>
      </w:r>
      <w:r>
        <w:rPr>
          <w:rFonts w:ascii="Times New Roman" w:hAnsi="Times New Roman" w:cs="Times New Roman"/>
        </w:rPr>
        <w:t xml:space="preserve">s five. [The word </w:t>
      </w:r>
      <w:r w:rsidRPr="00470133">
        <w:rPr>
          <w:rFonts w:ascii="Times New Roman" w:hAnsi="Times New Roman" w:cs="Times New Roman"/>
          <w:b/>
          <w:i/>
        </w:rPr>
        <w:t>agudah</w:t>
      </w:r>
      <w:r w:rsidRPr="00470133">
        <w:rPr>
          <w:rFonts w:ascii="Times New Roman" w:hAnsi="Times New Roman" w:cs="Times New Roman"/>
        </w:rPr>
        <w:t xml:space="preserve"> also denotes a "bundle,"] and when one wishes to tie a bundle, he must use all five fingers.</w:t>
      </w:r>
    </w:p>
    <w:p w:rsidR="00470133" w:rsidRP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 xml:space="preserve"> </w:t>
      </w:r>
    </w:p>
    <w:p w:rsid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 xml:space="preserve">The master states that even when </w:t>
      </w:r>
      <w:r>
        <w:rPr>
          <w:rFonts w:ascii="Times New Roman" w:hAnsi="Times New Roman" w:cs="Times New Roman"/>
        </w:rPr>
        <w:t xml:space="preserve">a tribunal </w:t>
      </w:r>
      <w:r w:rsidRPr="00470133">
        <w:rPr>
          <w:rFonts w:ascii="Times New Roman" w:hAnsi="Times New Roman" w:cs="Times New Roman"/>
          <w:b/>
          <w:i/>
        </w:rPr>
        <w:t>(beth din)</w:t>
      </w:r>
      <w:r>
        <w:rPr>
          <w:rFonts w:ascii="Times New Roman" w:hAnsi="Times New Roman" w:cs="Times New Roman"/>
        </w:rPr>
        <w:t xml:space="preserve"> con</w:t>
      </w:r>
      <w:r w:rsidRPr="00470133">
        <w:rPr>
          <w:rFonts w:ascii="Times New Roman" w:hAnsi="Times New Roman" w:cs="Times New Roman"/>
        </w:rPr>
        <w:t xml:space="preserve">sisting of three men is sitting in judgment, the Divine Presence is among them. It is thus written, </w:t>
      </w:r>
      <w:r w:rsidRPr="00470133">
        <w:rPr>
          <w:rFonts w:ascii="Times New Roman" w:hAnsi="Times New Roman" w:cs="Times New Roman"/>
          <w:b/>
          <w:i/>
        </w:rPr>
        <w:t>"In the midst of the tribunal (Elohim) [God] judges"</w:t>
      </w:r>
      <w:r w:rsidRPr="00470133">
        <w:rPr>
          <w:rFonts w:ascii="Times New Roman" w:hAnsi="Times New Roman" w:cs="Times New Roman"/>
        </w:rPr>
        <w:t xml:space="preserve"> (Psalms 82:1). The word </w:t>
      </w:r>
      <w:r w:rsidRPr="00FA7B2E">
        <w:rPr>
          <w:rFonts w:ascii="Times New Roman" w:hAnsi="Times New Roman" w:cs="Times New Roman"/>
          <w:b/>
          <w:i/>
        </w:rPr>
        <w:t>Elohim</w:t>
      </w:r>
      <w:r w:rsidRPr="00470133">
        <w:rPr>
          <w:rFonts w:ascii="Times New Roman" w:hAnsi="Times New Roman" w:cs="Times New Roman"/>
        </w:rPr>
        <w:t xml:space="preserve"> [which also denotes </w:t>
      </w:r>
      <w:r w:rsidRPr="00FA7B2E">
        <w:rPr>
          <w:rFonts w:ascii="Times New Roman" w:hAnsi="Times New Roman" w:cs="Times New Roman"/>
          <w:b/>
        </w:rPr>
        <w:t>"God,"</w:t>
      </w:r>
      <w:r w:rsidRPr="00470133">
        <w:rPr>
          <w:rFonts w:ascii="Times New Roman" w:hAnsi="Times New Roman" w:cs="Times New Roman"/>
        </w:rPr>
        <w:t>] here refers to a tribunal of three</w:t>
      </w:r>
      <w:r w:rsidR="00FA7B2E">
        <w:rPr>
          <w:rFonts w:ascii="Times New Roman" w:hAnsi="Times New Roman" w:cs="Times New Roman"/>
        </w:rPr>
        <w:t xml:space="preserve"> judges</w:t>
      </w:r>
      <w:r w:rsidRPr="00470133">
        <w:rPr>
          <w:rFonts w:ascii="Times New Roman" w:hAnsi="Times New Roman" w:cs="Times New Roman"/>
        </w:rPr>
        <w:t xml:space="preserve">. </w:t>
      </w:r>
    </w:p>
    <w:p w:rsidR="00FA7B2E" w:rsidRPr="00470133" w:rsidRDefault="00FA7B2E" w:rsidP="00DD3E6A">
      <w:pPr>
        <w:keepNext/>
        <w:widowControl w:val="0"/>
        <w:spacing w:after="0" w:line="240" w:lineRule="auto"/>
        <w:jc w:val="both"/>
        <w:rPr>
          <w:rFonts w:ascii="Times New Roman" w:hAnsi="Times New Roman" w:cs="Times New Roman"/>
        </w:rPr>
      </w:pPr>
    </w:p>
    <w:p w:rsid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 xml:space="preserve">The master then states that if even two people are studying Torah, the Divine Presence is among them. It is thus written, </w:t>
      </w:r>
      <w:r w:rsidRPr="00FA7B2E">
        <w:rPr>
          <w:rFonts w:ascii="Times New Roman" w:hAnsi="Times New Roman" w:cs="Times New Roman"/>
          <w:b/>
          <w:i/>
        </w:rPr>
        <w:t>"Then those who feared God spoke to one another, and God listened and heard"</w:t>
      </w:r>
      <w:r w:rsidRPr="00470133">
        <w:rPr>
          <w:rFonts w:ascii="Times New Roman" w:hAnsi="Times New Roman" w:cs="Times New Roman"/>
        </w:rPr>
        <w:t xml:space="preserve"> (Malachi 3: 16). The phrase</w:t>
      </w:r>
      <w:r w:rsidR="00FA7B2E">
        <w:rPr>
          <w:rFonts w:ascii="Times New Roman" w:hAnsi="Times New Roman" w:cs="Times New Roman"/>
        </w:rPr>
        <w:t xml:space="preserve"> "</w:t>
      </w:r>
      <w:r w:rsidRPr="00470133">
        <w:rPr>
          <w:rFonts w:ascii="Times New Roman" w:hAnsi="Times New Roman" w:cs="Times New Roman"/>
        </w:rPr>
        <w:t xml:space="preserve">to one another" </w:t>
      </w:r>
      <w:r w:rsidRPr="00FA7B2E">
        <w:rPr>
          <w:rFonts w:ascii="Times New Roman" w:hAnsi="Times New Roman" w:cs="Times New Roman"/>
          <w:b/>
          <w:i/>
        </w:rPr>
        <w:t>(ish e</w:t>
      </w:r>
      <w:r w:rsidR="00FA7B2E" w:rsidRPr="00FA7B2E">
        <w:rPr>
          <w:rFonts w:ascii="Times New Roman" w:hAnsi="Times New Roman" w:cs="Times New Roman"/>
          <w:b/>
          <w:i/>
        </w:rPr>
        <w:t>l re'e'hu</w:t>
      </w:r>
      <w:r w:rsidRPr="00FA7B2E">
        <w:rPr>
          <w:rFonts w:ascii="Times New Roman" w:hAnsi="Times New Roman" w:cs="Times New Roman"/>
          <w:b/>
          <w:i/>
        </w:rPr>
        <w:t>)</w:t>
      </w:r>
      <w:r w:rsidRPr="00470133">
        <w:rPr>
          <w:rFonts w:ascii="Times New Roman" w:hAnsi="Times New Roman" w:cs="Times New Roman"/>
        </w:rPr>
        <w:t xml:space="preserve"> indicates that there are two people speaking, and the verse states that God is with them, listening to their words. </w:t>
      </w:r>
    </w:p>
    <w:p w:rsidR="00FA7B2E" w:rsidRPr="00470133" w:rsidRDefault="00FA7B2E" w:rsidP="00DD3E6A">
      <w:pPr>
        <w:keepNext/>
        <w:widowControl w:val="0"/>
        <w:spacing w:after="0" w:line="240" w:lineRule="auto"/>
        <w:jc w:val="both"/>
        <w:rPr>
          <w:rFonts w:ascii="Times New Roman" w:hAnsi="Times New Roman" w:cs="Times New Roman"/>
        </w:rPr>
      </w:pPr>
    </w:p>
    <w:p w:rsidR="00470133" w:rsidRP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 xml:space="preserve">Finally, the master said that even if a single person is studying Torah, the Divine Presence is with him. God thus said, </w:t>
      </w:r>
      <w:r w:rsidRPr="00FA7B2E">
        <w:rPr>
          <w:rFonts w:ascii="Times New Roman" w:hAnsi="Times New Roman" w:cs="Times New Roman"/>
          <w:b/>
          <w:i/>
        </w:rPr>
        <w:t>"In every place that I have My name mentioned, I will come to you and I will bless you"</w:t>
      </w:r>
      <w:r w:rsidRPr="00470133">
        <w:rPr>
          <w:rFonts w:ascii="Times New Roman" w:hAnsi="Times New Roman" w:cs="Times New Roman"/>
        </w:rPr>
        <w:t xml:space="preserve"> (Exodus 20:24). God is saying, "Wherever My name is mentioned in the context of Torah study, I will go. This is true even if you are alone. I will come</w:t>
      </w:r>
      <w:r w:rsidR="00FA7B2E">
        <w:rPr>
          <w:rFonts w:ascii="Times New Roman" w:hAnsi="Times New Roman" w:cs="Times New Roman"/>
        </w:rPr>
        <w:t xml:space="preserve"> to you and I will bless </w:t>
      </w:r>
      <w:r w:rsidR="00FA7B2E" w:rsidRPr="00FA7B2E">
        <w:rPr>
          <w:rFonts w:ascii="Times New Roman" w:hAnsi="Times New Roman" w:cs="Times New Roman"/>
          <w:b/>
        </w:rPr>
        <w:t>YOU."</w:t>
      </w:r>
      <w:r w:rsidRPr="00470133">
        <w:rPr>
          <w:rFonts w:ascii="Times New Roman" w:hAnsi="Times New Roman" w:cs="Times New Roman"/>
        </w:rPr>
        <w:t xml:space="preserve"> </w:t>
      </w:r>
    </w:p>
    <w:p w:rsidR="00FA7B2E" w:rsidRDefault="00FA7B2E" w:rsidP="00DD3E6A">
      <w:pPr>
        <w:keepNext/>
        <w:widowControl w:val="0"/>
        <w:spacing w:after="0" w:line="240" w:lineRule="auto"/>
        <w:jc w:val="both"/>
        <w:rPr>
          <w:rFonts w:ascii="Times New Roman" w:hAnsi="Times New Roman" w:cs="Times New Roman"/>
        </w:rPr>
      </w:pPr>
    </w:p>
    <w:p w:rsidR="00470133" w:rsidRP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 xml:space="preserve">One may question this teaching. Since the master deduces that the Divine Presence is present even when a single person is studying Torah, why must he tell us that God is with the ten, the five, the three and the two? If the Divine is with one person, it is certainly present when more than one are occupied with the Torah. </w:t>
      </w:r>
    </w:p>
    <w:p w:rsidR="000C43FF" w:rsidRDefault="000C43FF" w:rsidP="00DD3E6A">
      <w:pPr>
        <w:keepNext/>
        <w:widowControl w:val="0"/>
        <w:spacing w:after="0" w:line="240" w:lineRule="auto"/>
        <w:jc w:val="both"/>
        <w:rPr>
          <w:rFonts w:ascii="Times New Roman" w:hAnsi="Times New Roman" w:cs="Times New Roman"/>
        </w:rPr>
      </w:pPr>
    </w:p>
    <w:p w:rsidR="00470133" w:rsidRP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lastRenderedPageBreak/>
        <w:t>But the master teaches that each time the number of people involve</w:t>
      </w:r>
      <w:r w:rsidR="000C43FF">
        <w:rPr>
          <w:rFonts w:ascii="Times New Roman" w:hAnsi="Times New Roman" w:cs="Times New Roman"/>
        </w:rPr>
        <w:t xml:space="preserve">d is increased a new advantage </w:t>
      </w:r>
      <w:r w:rsidR="000C43FF" w:rsidRPr="000C43FF">
        <w:rPr>
          <w:rFonts w:ascii="Times New Roman" w:hAnsi="Times New Roman" w:cs="Times New Roman"/>
          <w:b/>
          <w:i/>
        </w:rPr>
        <w:t>(chidush</w:t>
      </w:r>
      <w:r w:rsidRPr="000C43FF">
        <w:rPr>
          <w:rFonts w:ascii="Times New Roman" w:hAnsi="Times New Roman" w:cs="Times New Roman"/>
          <w:b/>
          <w:i/>
        </w:rPr>
        <w:t>)</w:t>
      </w:r>
      <w:r w:rsidRPr="00470133">
        <w:rPr>
          <w:rFonts w:ascii="Times New Roman" w:hAnsi="Times New Roman" w:cs="Times New Roman"/>
        </w:rPr>
        <w:t xml:space="preserve"> exists. When a person studies Torah alone, the Divine Presence is with him, but he does not have the advantage that his words are recorded in the Divine Record Book. When two people study Torah together, not only is the Divine Presence with them, but they have the advantage that their words are recorded in th</w:t>
      </w:r>
      <w:r w:rsidR="000C43FF">
        <w:rPr>
          <w:rFonts w:ascii="Times New Roman" w:hAnsi="Times New Roman" w:cs="Times New Roman"/>
        </w:rPr>
        <w:t xml:space="preserve">e Record Book </w:t>
      </w:r>
      <w:r w:rsidR="000C43FF" w:rsidRPr="000C43FF">
        <w:rPr>
          <w:rFonts w:ascii="Times New Roman" w:hAnsi="Times New Roman" w:cs="Times New Roman"/>
          <w:b/>
        </w:rPr>
        <w:t>(Sefer Zikhronoth</w:t>
      </w:r>
      <w:r w:rsidRPr="000C43FF">
        <w:rPr>
          <w:rFonts w:ascii="Times New Roman" w:hAnsi="Times New Roman" w:cs="Times New Roman"/>
          <w:b/>
        </w:rPr>
        <w:t>).</w:t>
      </w:r>
      <w:r w:rsidR="000C43FF">
        <w:rPr>
          <w:rFonts w:ascii="Times New Roman" w:hAnsi="Times New Roman" w:cs="Times New Roman"/>
        </w:rPr>
        <w:t xml:space="preserve"> I</w:t>
      </w:r>
      <w:r w:rsidRPr="00470133">
        <w:rPr>
          <w:rFonts w:ascii="Times New Roman" w:hAnsi="Times New Roman" w:cs="Times New Roman"/>
        </w:rPr>
        <w:t xml:space="preserve">t is thus written, </w:t>
      </w:r>
      <w:r w:rsidRPr="000C43FF">
        <w:rPr>
          <w:rFonts w:ascii="Times New Roman" w:hAnsi="Times New Roman" w:cs="Times New Roman"/>
          <w:b/>
        </w:rPr>
        <w:t>"Then those who feared God spoke to one another, and ... it was written in the Record Book before Him"</w:t>
      </w:r>
      <w:r w:rsidRPr="00470133">
        <w:rPr>
          <w:rFonts w:ascii="Times New Roman" w:hAnsi="Times New Roman" w:cs="Times New Roman"/>
        </w:rPr>
        <w:t xml:space="preserve"> (Malachi 3:16). </w:t>
      </w:r>
    </w:p>
    <w:p w:rsidR="000C43FF" w:rsidRDefault="000C43FF" w:rsidP="00DD3E6A">
      <w:pPr>
        <w:keepNext/>
        <w:widowControl w:val="0"/>
        <w:spacing w:after="0" w:line="240" w:lineRule="auto"/>
        <w:jc w:val="both"/>
        <w:rPr>
          <w:rFonts w:ascii="Times New Roman" w:hAnsi="Times New Roman" w:cs="Times New Roman"/>
        </w:rPr>
      </w:pPr>
    </w:p>
    <w:p w:rsid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 xml:space="preserve">When three magistrates sit to judge a case, often they do not directly discuss words of Torah, but merely establish peace between the two parties involved. One may think that this is not the same as actually studying Torah. The master therefore must teach that even when three men are sitting in judgment, it is counted as if they were studying Torah. </w:t>
      </w:r>
    </w:p>
    <w:p w:rsidR="000C43FF" w:rsidRPr="00470133" w:rsidRDefault="000C43FF" w:rsidP="00DD3E6A">
      <w:pPr>
        <w:keepNext/>
        <w:widowControl w:val="0"/>
        <w:spacing w:after="0" w:line="240" w:lineRule="auto"/>
        <w:jc w:val="both"/>
        <w:rPr>
          <w:rFonts w:ascii="Times New Roman" w:hAnsi="Times New Roman" w:cs="Times New Roman"/>
        </w:rPr>
      </w:pPr>
    </w:p>
    <w:p w:rsidR="00470133" w:rsidRDefault="00470133" w:rsidP="00DD3E6A">
      <w:pPr>
        <w:keepNext/>
        <w:widowControl w:val="0"/>
        <w:spacing w:after="0" w:line="240" w:lineRule="auto"/>
        <w:jc w:val="both"/>
        <w:rPr>
          <w:rFonts w:ascii="Times New Roman" w:hAnsi="Times New Roman" w:cs="Times New Roman"/>
        </w:rPr>
      </w:pPr>
      <w:r w:rsidRPr="00470133">
        <w:rPr>
          <w:rFonts w:ascii="Times New Roman" w:hAnsi="Times New Roman" w:cs="Times New Roman"/>
        </w:rPr>
        <w:t>In the case of ten people, there is another advantage. When three people are judging, the Divine Presence is only among them when they are actually convened in judgment. But when there are ten, the Divine Presence is among them as soon as they come together, even when they are merely preparing for judgment: the Divine Presence is "seated" among them even b</w:t>
      </w:r>
      <w:r w:rsidR="000C43FF">
        <w:rPr>
          <w:rFonts w:ascii="Times New Roman" w:hAnsi="Times New Roman" w:cs="Times New Roman"/>
        </w:rPr>
        <w:t>efore they sit down to judge.</w:t>
      </w:r>
    </w:p>
    <w:p w:rsidR="000C43FF" w:rsidRDefault="000C43FF" w:rsidP="00DD3E6A">
      <w:pPr>
        <w:keepNext/>
        <w:widowControl w:val="0"/>
        <w:pBdr>
          <w:bottom w:val="double" w:sz="6" w:space="1" w:color="auto"/>
        </w:pBdr>
        <w:spacing w:after="0" w:line="240" w:lineRule="auto"/>
        <w:jc w:val="both"/>
        <w:rPr>
          <w:rFonts w:ascii="Times New Roman" w:hAnsi="Times New Roman" w:cs="Times New Roman"/>
        </w:rPr>
      </w:pPr>
    </w:p>
    <w:p w:rsidR="000C43FF" w:rsidRDefault="000C43FF" w:rsidP="00DD3E6A">
      <w:pPr>
        <w:keepNext/>
        <w:widowControl w:val="0"/>
        <w:spacing w:after="0" w:line="240" w:lineRule="auto"/>
        <w:jc w:val="both"/>
        <w:rPr>
          <w:rFonts w:ascii="Times New Roman" w:hAnsi="Times New Roman" w:cs="Times New Roman"/>
        </w:rPr>
      </w:pPr>
    </w:p>
    <w:p w:rsidR="000C43FF" w:rsidRPr="00470133" w:rsidRDefault="000C43FF"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352509" w:rsidRDefault="00352509" w:rsidP="00DD3E6A">
      <w:pPr>
        <w:keepNext/>
        <w:widowControl w:val="0"/>
        <w:spacing w:after="0" w:line="240" w:lineRule="auto"/>
        <w:jc w:val="both"/>
        <w:rPr>
          <w:rFonts w:ascii="Times New Roman" w:hAnsi="Times New Roman" w:cs="Times New Roman"/>
        </w:rPr>
      </w:pPr>
    </w:p>
    <w:p w:rsidR="00696060" w:rsidRDefault="00696060" w:rsidP="00DD3E6A">
      <w:pPr>
        <w:keepNext/>
        <w:widowControl w:val="0"/>
        <w:spacing w:after="0" w:line="240" w:lineRule="auto"/>
        <w:jc w:val="both"/>
        <w:rPr>
          <w:rFonts w:ascii="Times New Roman" w:hAnsi="Times New Roman" w:cs="Times New Roman"/>
        </w:rPr>
      </w:pPr>
    </w:p>
    <w:p w:rsidR="00696060" w:rsidRDefault="00696060" w:rsidP="00DD3E6A">
      <w:pPr>
        <w:keepNext/>
        <w:widowControl w:val="0"/>
        <w:spacing w:after="0" w:line="240" w:lineRule="auto"/>
        <w:jc w:val="both"/>
        <w:rPr>
          <w:rFonts w:ascii="Times New Roman" w:hAnsi="Times New Roman" w:cs="Times New Roman"/>
        </w:rPr>
      </w:pPr>
    </w:p>
    <w:p w:rsidR="00696060" w:rsidRDefault="00696060" w:rsidP="00DD3E6A">
      <w:pPr>
        <w:keepNext/>
        <w:widowControl w:val="0"/>
        <w:spacing w:after="0" w:line="240" w:lineRule="auto"/>
        <w:jc w:val="both"/>
        <w:rPr>
          <w:rFonts w:ascii="Times New Roman" w:hAnsi="Times New Roman" w:cs="Times New Roman"/>
        </w:rPr>
      </w:pPr>
    </w:p>
    <w:p w:rsidR="00696060" w:rsidRDefault="00696060" w:rsidP="00DD3E6A">
      <w:pPr>
        <w:keepNext/>
        <w:widowControl w:val="0"/>
        <w:rPr>
          <w:rFonts w:ascii="Times New Roman" w:hAnsi="Times New Roman" w:cs="Times New Roman"/>
        </w:rPr>
      </w:pPr>
      <w:r>
        <w:rPr>
          <w:rFonts w:ascii="Times New Roman" w:hAnsi="Times New Roman" w:cs="Times New Roman"/>
        </w:rPr>
        <w:br w:type="page"/>
      </w:r>
    </w:p>
    <w:p w:rsidR="00696060" w:rsidRPr="00F372A1" w:rsidRDefault="00696060" w:rsidP="00DD3E6A">
      <w:pPr>
        <w:keepNext/>
        <w:widowControl w:val="0"/>
        <w:spacing w:after="0" w:line="240" w:lineRule="auto"/>
        <w:jc w:val="center"/>
        <w:rPr>
          <w:rFonts w:ascii="Copperplate Gothic Light" w:hAnsi="Copperplate Gothic Light"/>
          <w:b/>
          <w:smallCaps/>
          <w:sz w:val="36"/>
          <w:szCs w:val="36"/>
        </w:rPr>
      </w:pPr>
      <w:r w:rsidRPr="00F372A1">
        <w:rPr>
          <w:rFonts w:ascii="Copperplate Gothic Light" w:hAnsi="Copperplate Gothic Light"/>
          <w:b/>
          <w:smallCaps/>
          <w:sz w:val="36"/>
          <w:szCs w:val="36"/>
        </w:rPr>
        <w:lastRenderedPageBreak/>
        <w:t>Nazarean Talmud</w:t>
      </w:r>
    </w:p>
    <w:p w:rsidR="00696060" w:rsidRPr="00F372A1" w:rsidRDefault="00696060" w:rsidP="00DD3E6A">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Sidra of Shmot (</w:t>
      </w:r>
      <w:r>
        <w:rPr>
          <w:rFonts w:ascii="Copperplate Gothic Light" w:hAnsi="Copperplate Gothic Light"/>
          <w:b/>
          <w:smallCaps/>
          <w:sz w:val="24"/>
        </w:rPr>
        <w:t>E</w:t>
      </w:r>
      <w:r w:rsidRPr="00F372A1">
        <w:rPr>
          <w:rFonts w:ascii="Copperplate Gothic Light" w:hAnsi="Copperplate Gothic Light"/>
          <w:b/>
          <w:smallCaps/>
          <w:sz w:val="24"/>
        </w:rPr>
        <w:t xml:space="preserve">x.) </w:t>
      </w:r>
      <w:r w:rsidRPr="00A3396A">
        <w:rPr>
          <w:rFonts w:ascii="Copperplate Gothic Light" w:hAnsi="Copperplate Gothic Light"/>
          <w:b/>
          <w:smallCaps/>
          <w:sz w:val="24"/>
          <w:lang w:val="es-ES"/>
        </w:rPr>
        <w:t>25:1-40</w:t>
      </w:r>
    </w:p>
    <w:p w:rsidR="00696060" w:rsidRDefault="00696060" w:rsidP="00DD3E6A">
      <w:pPr>
        <w:keepNext/>
        <w:widowControl w:val="0"/>
        <w:spacing w:after="0" w:line="240" w:lineRule="auto"/>
        <w:jc w:val="center"/>
        <w:rPr>
          <w:rFonts w:ascii="Copperplate Gothic Light" w:hAnsi="Copperplate Gothic Light"/>
          <w:b/>
          <w:smallCaps/>
          <w:sz w:val="24"/>
        </w:rPr>
      </w:pPr>
      <w:r w:rsidRPr="00ED695A">
        <w:rPr>
          <w:rFonts w:ascii="Copperplate Gothic Light" w:hAnsi="Copperplate Gothic Light"/>
          <w:b/>
          <w:smallCaps/>
          <w:sz w:val="24"/>
        </w:rPr>
        <w:t>“</w:t>
      </w:r>
      <w:r w:rsidRPr="00A3396A">
        <w:rPr>
          <w:rFonts w:ascii="Copperplate Gothic Light" w:hAnsi="Copperplate Gothic Light"/>
          <w:b/>
          <w:smallCaps/>
          <w:sz w:val="24"/>
        </w:rPr>
        <w:t>T’rumah</w:t>
      </w:r>
      <w:r w:rsidRPr="00ED695A">
        <w:rPr>
          <w:rFonts w:ascii="Copperplate Gothic Light" w:hAnsi="Copperplate Gothic Light"/>
          <w:b/>
          <w:smallCaps/>
          <w:sz w:val="24"/>
        </w:rPr>
        <w:t>” “</w:t>
      </w:r>
      <w:r w:rsidRPr="00A3396A">
        <w:rPr>
          <w:rFonts w:ascii="Copperplate Gothic Light" w:hAnsi="Copperplate Gothic Light"/>
          <w:b/>
          <w:smallCaps/>
          <w:sz w:val="24"/>
        </w:rPr>
        <w:t>a heave offering</w:t>
      </w:r>
      <w:r w:rsidRPr="00ED695A">
        <w:rPr>
          <w:rFonts w:ascii="Copperplate Gothic Light" w:hAnsi="Copperplate Gothic Light"/>
          <w:b/>
          <w:smallCaps/>
          <w:sz w:val="24"/>
        </w:rPr>
        <w:t>”</w:t>
      </w:r>
    </w:p>
    <w:p w:rsidR="00696060" w:rsidRPr="00F372A1" w:rsidRDefault="00696060" w:rsidP="00DD3E6A">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By: H. Em Rabbi Dr. Adon Eliyahu ben Abraham &amp;</w:t>
      </w:r>
    </w:p>
    <w:p w:rsidR="00696060" w:rsidRDefault="00696060" w:rsidP="00DD3E6A">
      <w:pPr>
        <w:keepNext/>
        <w:widowControl w:val="0"/>
        <w:spacing w:after="0" w:line="240" w:lineRule="auto"/>
        <w:jc w:val="center"/>
        <w:rPr>
          <w:rFonts w:ascii="Copperplate Gothic Light" w:hAnsi="Copperplate Gothic Light"/>
          <w:b/>
          <w:smallCaps/>
          <w:sz w:val="24"/>
        </w:rPr>
      </w:pPr>
      <w:r w:rsidRPr="00F372A1">
        <w:rPr>
          <w:rFonts w:ascii="Copperplate Gothic Light" w:hAnsi="Copperplate Gothic Light"/>
          <w:b/>
          <w:smallCaps/>
          <w:sz w:val="24"/>
        </w:rPr>
        <w:t>H. Em.</w:t>
      </w:r>
      <w:r>
        <w:rPr>
          <w:rFonts w:ascii="Copperplate Gothic Light" w:hAnsi="Copperplate Gothic Light"/>
          <w:b/>
          <w:smallCaps/>
          <w:sz w:val="24"/>
        </w:rPr>
        <w:t xml:space="preserve"> </w:t>
      </w:r>
      <w:r w:rsidRPr="00F372A1">
        <w:rPr>
          <w:rFonts w:ascii="Copperplate Gothic Light" w:hAnsi="Copperplate Gothic Light"/>
          <w:b/>
          <w:smallCaps/>
          <w:sz w:val="24"/>
        </w:rPr>
        <w:t>Hakham Dr. Yosef ben Haggai</w:t>
      </w:r>
    </w:p>
    <w:p w:rsidR="00696060" w:rsidRDefault="00696060" w:rsidP="00DD3E6A">
      <w:pPr>
        <w:keepNext/>
        <w:widowControl w:val="0"/>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96060" w:rsidTr="002124F6">
        <w:tc>
          <w:tcPr>
            <w:tcW w:w="10440" w:type="dxa"/>
          </w:tcPr>
          <w:p w:rsidR="00696060" w:rsidRPr="00736898" w:rsidRDefault="00696060" w:rsidP="00DD3E6A">
            <w:pPr>
              <w:keepNext/>
              <w:widowControl w:val="0"/>
              <w:jc w:val="center"/>
              <w:rPr>
                <w:rFonts w:ascii="Copperplate Gothic Light" w:hAnsi="Copperplate Gothic Light"/>
                <w:b/>
                <w:smallCaps/>
              </w:rPr>
            </w:pPr>
            <w:r w:rsidRPr="00736898">
              <w:rPr>
                <w:rFonts w:ascii="Copperplate Gothic Light" w:hAnsi="Copperplate Gothic Light"/>
                <w:b/>
                <w:smallCaps/>
              </w:rPr>
              <w:t>School of Hakham Tsefet</w:t>
            </w:r>
          </w:p>
          <w:p w:rsidR="00696060" w:rsidRPr="00736898" w:rsidRDefault="00696060" w:rsidP="00DD3E6A">
            <w:pPr>
              <w:keepNext/>
              <w:widowControl w:val="0"/>
              <w:jc w:val="center"/>
              <w:rPr>
                <w:rFonts w:ascii="Copperplate Gothic Light" w:hAnsi="Copperplate Gothic Light"/>
                <w:b/>
                <w:smallCaps/>
              </w:rPr>
            </w:pPr>
            <w:r w:rsidRPr="00736898">
              <w:rPr>
                <w:rFonts w:ascii="Copperplate Gothic Light" w:hAnsi="Copperplate Gothic Light"/>
                <w:b/>
                <w:smallCaps/>
              </w:rPr>
              <w:t>Peshat</w:t>
            </w:r>
          </w:p>
          <w:p w:rsidR="00696060" w:rsidRPr="00736898" w:rsidRDefault="00696060" w:rsidP="00DD3E6A">
            <w:pPr>
              <w:keepNext/>
              <w:widowControl w:val="0"/>
              <w:jc w:val="center"/>
              <w:rPr>
                <w:rFonts w:ascii="Copperplate Gothic Light" w:hAnsi="Copperplate Gothic Light"/>
                <w:b/>
                <w:smallCaps/>
              </w:rPr>
            </w:pPr>
            <w:r w:rsidRPr="00736898">
              <w:rPr>
                <w:rFonts w:ascii="Copperplate Gothic Light" w:hAnsi="Copperplate Gothic Light"/>
                <w:b/>
                <w:smallCaps/>
              </w:rPr>
              <w:t xml:space="preserve">Mordechai (Mk) </w:t>
            </w:r>
            <w:r w:rsidRPr="00A3396A">
              <w:rPr>
                <w:rFonts w:ascii="Copperplate Gothic Light" w:hAnsi="Copperplate Gothic Light"/>
                <w:b/>
                <w:smallCaps/>
                <w:lang w:val="en-AU"/>
              </w:rPr>
              <w:t>8:5-10</w:t>
            </w:r>
          </w:p>
          <w:p w:rsidR="00696060" w:rsidRDefault="00696060" w:rsidP="00DD3E6A">
            <w:pPr>
              <w:keepNext/>
              <w:widowControl w:val="0"/>
              <w:jc w:val="center"/>
            </w:pPr>
            <w:r>
              <w:t xml:space="preserve">Mishnah </w:t>
            </w:r>
            <w:r w:rsidRPr="005F5D45">
              <w:rPr>
                <w:b/>
                <w:bCs/>
                <w:rtl/>
                <w:lang w:bidi="he-IL"/>
              </w:rPr>
              <w:t>א:א</w:t>
            </w:r>
            <w:r>
              <w:t xml:space="preserve"> </w:t>
            </w:r>
          </w:p>
          <w:p w:rsidR="00696060" w:rsidRDefault="00696060" w:rsidP="00DD3E6A">
            <w:pPr>
              <w:keepNext/>
              <w:widowControl w:val="0"/>
              <w:jc w:val="center"/>
            </w:pPr>
          </w:p>
        </w:tc>
      </w:tr>
      <w:tr w:rsidR="00696060" w:rsidRPr="00696060" w:rsidTr="002124F6">
        <w:tc>
          <w:tcPr>
            <w:tcW w:w="10440" w:type="dxa"/>
          </w:tcPr>
          <w:p w:rsidR="00696060" w:rsidRPr="00696060" w:rsidRDefault="00696060" w:rsidP="00DD3E6A">
            <w:pPr>
              <w:keepNext/>
              <w:widowControl w:val="0"/>
              <w:autoSpaceDE w:val="0"/>
              <w:autoSpaceDN w:val="0"/>
              <w:adjustRightInd w:val="0"/>
              <w:ind w:right="45" w:firstLine="0"/>
              <w:jc w:val="both"/>
              <w:rPr>
                <w:rFonts w:ascii="Times New Roman" w:hAnsi="Times New Roman" w:cs="Times New Roman"/>
                <w:b/>
                <w:bCs/>
                <w:color w:val="0D0D0D" w:themeColor="text1" w:themeTint="F2"/>
              </w:rPr>
            </w:pPr>
            <w:r w:rsidRPr="00696060">
              <w:rPr>
                <w:rFonts w:ascii="Times New Roman" w:hAnsi="Times New Roman" w:cs="Times New Roman"/>
                <w:b/>
                <w:bCs/>
                <w:color w:val="0D0D0D" w:themeColor="text1" w:themeTint="F2"/>
              </w:rPr>
              <w:t>And</w:t>
            </w:r>
            <w:r w:rsidRPr="00696060">
              <w:rPr>
                <w:rStyle w:val="FootnoteReference"/>
                <w:rFonts w:ascii="Times New Roman" w:hAnsi="Times New Roman" w:cs="Times New Roman"/>
                <w:b/>
                <w:bCs/>
                <w:color w:val="0D0D0D" w:themeColor="text1" w:themeTint="F2"/>
              </w:rPr>
              <w:footnoteReference w:id="243"/>
            </w:r>
            <w:r w:rsidRPr="00696060">
              <w:rPr>
                <w:rFonts w:ascii="Times New Roman" w:hAnsi="Times New Roman" w:cs="Times New Roman"/>
                <w:b/>
                <w:bCs/>
                <w:color w:val="0D0D0D" w:themeColor="text1" w:themeTint="F2"/>
              </w:rPr>
              <w:t xml:space="preserve"> he asked them, “How many loaves do you have?” So they said, “Seven.”</w:t>
            </w:r>
            <w:r w:rsidRPr="00696060">
              <w:rPr>
                <w:rFonts w:ascii="Times New Roman" w:hAnsi="Times New Roman" w:cs="Times New Roman"/>
                <w:b/>
                <w:bCs/>
                <w:color w:val="0D0D0D" w:themeColor="text1" w:themeTint="F2"/>
                <w:position w:val="4"/>
              </w:rPr>
              <w:t xml:space="preserve"> </w:t>
            </w:r>
            <w:r w:rsidRPr="00696060">
              <w:rPr>
                <w:rFonts w:ascii="Times New Roman" w:hAnsi="Times New Roman" w:cs="Times New Roman"/>
                <w:b/>
                <w:bCs/>
                <w:color w:val="0D0D0D" w:themeColor="text1" w:themeTint="F2"/>
              </w:rPr>
              <w:t>And he gave the charge for the congregation to sit</w:t>
            </w:r>
            <w:r w:rsidRPr="00696060">
              <w:rPr>
                <w:rStyle w:val="FootnoteReference"/>
                <w:rFonts w:ascii="Times New Roman" w:hAnsi="Times New Roman" w:cs="Times New Roman"/>
                <w:b/>
                <w:bCs/>
                <w:color w:val="0D0D0D" w:themeColor="text1" w:themeTint="F2"/>
              </w:rPr>
              <w:footnoteReference w:id="244"/>
            </w:r>
            <w:r w:rsidRPr="00696060">
              <w:rPr>
                <w:rFonts w:ascii="Times New Roman" w:hAnsi="Times New Roman" w:cs="Times New Roman"/>
                <w:b/>
                <w:bCs/>
                <w:color w:val="0D0D0D" w:themeColor="text1" w:themeTint="F2"/>
              </w:rPr>
              <w:t xml:space="preserve"> for a meal on the ground, </w:t>
            </w:r>
            <w:r w:rsidRPr="00696060">
              <w:rPr>
                <w:rFonts w:ascii="Times New Roman" w:hAnsi="Times New Roman" w:cs="Times New Roman"/>
                <w:bCs/>
                <w:color w:val="0D0D0D" w:themeColor="text1" w:themeTint="F2"/>
              </w:rPr>
              <w:t>(grass)</w:t>
            </w:r>
            <w:r w:rsidRPr="00696060">
              <w:rPr>
                <w:rStyle w:val="FootnoteReference"/>
                <w:rFonts w:ascii="Times New Roman" w:hAnsi="Times New Roman" w:cs="Times New Roman"/>
                <w:bCs/>
                <w:color w:val="0D0D0D" w:themeColor="text1" w:themeTint="F2"/>
              </w:rPr>
              <w:footnoteReference w:id="245"/>
            </w:r>
            <w:r w:rsidRPr="00696060">
              <w:rPr>
                <w:rFonts w:ascii="Times New Roman" w:hAnsi="Times New Roman" w:cs="Times New Roman"/>
                <w:b/>
                <w:bCs/>
                <w:color w:val="0D0D0D" w:themeColor="text1" w:themeTint="F2"/>
              </w:rPr>
              <w:t xml:space="preserve"> and taking the seven loaves, </w:t>
            </w:r>
            <w:r w:rsidRPr="00696060">
              <w:rPr>
                <w:rFonts w:ascii="Times New Roman" w:hAnsi="Times New Roman" w:cs="Times New Roman"/>
                <w:bCs/>
                <w:iCs/>
                <w:color w:val="0D0D0D" w:themeColor="text1" w:themeTint="F2"/>
              </w:rPr>
              <w:t>after he</w:t>
            </w:r>
            <w:r w:rsidRPr="00696060">
              <w:rPr>
                <w:rFonts w:ascii="Times New Roman" w:hAnsi="Times New Roman" w:cs="Times New Roman"/>
                <w:b/>
                <w:bCs/>
                <w:color w:val="0D0D0D" w:themeColor="text1" w:themeTint="F2"/>
              </w:rPr>
              <w:t xml:space="preserve"> had blessed</w:t>
            </w:r>
            <w:r w:rsidRPr="00696060">
              <w:rPr>
                <w:rFonts w:ascii="Times New Roman" w:hAnsi="Times New Roman" w:cs="Times New Roman"/>
                <w:b/>
                <w:bCs/>
                <w:color w:val="0D0D0D" w:themeColor="text1" w:themeTint="F2"/>
                <w:vertAlign w:val="superscript"/>
              </w:rPr>
              <w:footnoteReference w:id="246"/>
            </w:r>
            <w:r w:rsidRPr="00696060">
              <w:rPr>
                <w:rFonts w:ascii="Times New Roman" w:hAnsi="Times New Roman" w:cs="Times New Roman"/>
                <w:b/>
                <w:bCs/>
                <w:color w:val="0D0D0D" w:themeColor="text1" w:themeTint="F2"/>
              </w:rPr>
              <w:t xml:space="preserve"> </w:t>
            </w:r>
            <w:r w:rsidRPr="00696060">
              <w:rPr>
                <w:rFonts w:ascii="Times New Roman" w:hAnsi="Times New Roman" w:cs="Times New Roman"/>
                <w:bCs/>
                <w:color w:val="0D0D0D" w:themeColor="text1" w:themeTint="F2"/>
              </w:rPr>
              <w:t>G-d</w:t>
            </w:r>
            <w:r w:rsidRPr="00696060">
              <w:rPr>
                <w:rFonts w:ascii="Times New Roman" w:hAnsi="Times New Roman" w:cs="Times New Roman"/>
                <w:b/>
                <w:bCs/>
                <w:color w:val="0D0D0D" w:themeColor="text1" w:themeTint="F2"/>
              </w:rPr>
              <w:t xml:space="preserve"> he broke </w:t>
            </w:r>
            <w:r w:rsidRPr="00696060">
              <w:rPr>
                <w:rFonts w:ascii="Times New Roman" w:hAnsi="Times New Roman" w:cs="Times New Roman"/>
                <w:bCs/>
                <w:iCs/>
                <w:color w:val="0D0D0D" w:themeColor="text1" w:themeTint="F2"/>
              </w:rPr>
              <w:t>them</w:t>
            </w:r>
            <w:r w:rsidRPr="00696060">
              <w:rPr>
                <w:rFonts w:ascii="Times New Roman" w:hAnsi="Times New Roman" w:cs="Times New Roman"/>
                <w:b/>
                <w:bCs/>
                <w:color w:val="0D0D0D" w:themeColor="text1" w:themeTint="F2"/>
              </w:rPr>
              <w:t xml:space="preserve"> and began giving </w:t>
            </w:r>
            <w:r w:rsidRPr="00696060">
              <w:rPr>
                <w:rFonts w:ascii="Times New Roman" w:hAnsi="Times New Roman" w:cs="Times New Roman"/>
                <w:bCs/>
                <w:iCs/>
                <w:color w:val="0D0D0D" w:themeColor="text1" w:themeTint="F2"/>
              </w:rPr>
              <w:t>them</w:t>
            </w:r>
            <w:r w:rsidRPr="00696060">
              <w:rPr>
                <w:rFonts w:ascii="Times New Roman" w:hAnsi="Times New Roman" w:cs="Times New Roman"/>
                <w:b/>
                <w:bCs/>
                <w:color w:val="0D0D0D" w:themeColor="text1" w:themeTint="F2"/>
              </w:rPr>
              <w:t xml:space="preserve"> to his talmidim so that they could set </w:t>
            </w:r>
            <w:r w:rsidRPr="00696060">
              <w:rPr>
                <w:rFonts w:ascii="Times New Roman" w:hAnsi="Times New Roman" w:cs="Times New Roman"/>
                <w:bCs/>
                <w:iCs/>
                <w:color w:val="0D0D0D" w:themeColor="text1" w:themeTint="F2"/>
              </w:rPr>
              <w:t>them</w:t>
            </w:r>
            <w:r w:rsidRPr="00696060">
              <w:rPr>
                <w:rFonts w:ascii="Times New Roman" w:hAnsi="Times New Roman" w:cs="Times New Roman"/>
                <w:b/>
                <w:bCs/>
                <w:color w:val="0D0D0D" w:themeColor="text1" w:themeTint="F2"/>
              </w:rPr>
              <w:t xml:space="preserve"> before </w:t>
            </w:r>
            <w:r w:rsidRPr="00696060">
              <w:rPr>
                <w:rFonts w:ascii="Times New Roman" w:hAnsi="Times New Roman" w:cs="Times New Roman"/>
                <w:bCs/>
                <w:iCs/>
                <w:color w:val="0D0D0D" w:themeColor="text1" w:themeTint="F2"/>
              </w:rPr>
              <w:t>them</w:t>
            </w:r>
            <w:r w:rsidRPr="00696060">
              <w:rPr>
                <w:rFonts w:ascii="Times New Roman" w:hAnsi="Times New Roman" w:cs="Times New Roman"/>
                <w:b/>
                <w:bCs/>
                <w:color w:val="0D0D0D" w:themeColor="text1" w:themeTint="F2"/>
              </w:rPr>
              <w:t xml:space="preserve">. And they set </w:t>
            </w:r>
            <w:r w:rsidRPr="00696060">
              <w:rPr>
                <w:rFonts w:ascii="Times New Roman" w:hAnsi="Times New Roman" w:cs="Times New Roman"/>
                <w:bCs/>
                <w:iCs/>
                <w:color w:val="0D0D0D" w:themeColor="text1" w:themeTint="F2"/>
              </w:rPr>
              <w:t>them</w:t>
            </w:r>
            <w:r w:rsidRPr="00696060">
              <w:rPr>
                <w:rFonts w:ascii="Times New Roman" w:hAnsi="Times New Roman" w:cs="Times New Roman"/>
                <w:b/>
                <w:bCs/>
                <w:color w:val="0D0D0D" w:themeColor="text1" w:themeTint="F2"/>
              </w:rPr>
              <w:t xml:space="preserve"> before the congregation.</w:t>
            </w:r>
            <w:r w:rsidRPr="00696060">
              <w:rPr>
                <w:rFonts w:ascii="Times New Roman" w:hAnsi="Times New Roman" w:cs="Times New Roman"/>
                <w:b/>
                <w:bCs/>
                <w:color w:val="0D0D0D" w:themeColor="text1" w:themeTint="F2"/>
                <w:position w:val="4"/>
              </w:rPr>
              <w:t xml:space="preserve"> </w:t>
            </w:r>
            <w:r w:rsidRPr="00696060">
              <w:rPr>
                <w:rFonts w:ascii="Times New Roman" w:hAnsi="Times New Roman" w:cs="Times New Roman"/>
                <w:b/>
                <w:bCs/>
                <w:color w:val="0D0D0D" w:themeColor="text1" w:themeTint="F2"/>
              </w:rPr>
              <w:t xml:space="preserve">And they had a few small fish, and </w:t>
            </w:r>
            <w:r w:rsidRPr="00696060">
              <w:rPr>
                <w:rFonts w:ascii="Times New Roman" w:hAnsi="Times New Roman" w:cs="Times New Roman"/>
                <w:bCs/>
                <w:iCs/>
                <w:color w:val="0D0D0D" w:themeColor="text1" w:themeTint="F2"/>
              </w:rPr>
              <w:t>after</w:t>
            </w:r>
            <w:r w:rsidRPr="00696060">
              <w:rPr>
                <w:rFonts w:ascii="Times New Roman" w:hAnsi="Times New Roman" w:cs="Times New Roman"/>
                <w:b/>
                <w:bCs/>
                <w:color w:val="0D0D0D" w:themeColor="text1" w:themeTint="F2"/>
              </w:rPr>
              <w:t xml:space="preserve"> he had </w:t>
            </w:r>
            <w:r w:rsidRPr="00696060">
              <w:rPr>
                <w:rFonts w:ascii="Times New Roman" w:hAnsi="Times New Roman" w:cs="Times New Roman"/>
                <w:b/>
                <w:bCs/>
                <w:color w:val="0D0D0D" w:themeColor="text1" w:themeTint="F2"/>
                <w:u w:val="single"/>
              </w:rPr>
              <w:t>blessed</w:t>
            </w:r>
            <w:r w:rsidRPr="00696060">
              <w:rPr>
                <w:rFonts w:ascii="Times New Roman" w:hAnsi="Times New Roman" w:cs="Times New Roman"/>
                <w:b/>
                <w:bCs/>
                <w:color w:val="0D0D0D" w:themeColor="text1" w:themeTint="F2"/>
              </w:rPr>
              <w:t xml:space="preserve"> </w:t>
            </w:r>
            <w:r w:rsidRPr="00696060">
              <w:rPr>
                <w:rFonts w:ascii="Times New Roman" w:hAnsi="Times New Roman" w:cs="Times New Roman"/>
                <w:bCs/>
                <w:color w:val="0D0D0D" w:themeColor="text1" w:themeTint="F2"/>
              </w:rPr>
              <w:t>G-d</w:t>
            </w:r>
            <w:r w:rsidRPr="00696060">
              <w:rPr>
                <w:rFonts w:ascii="Times New Roman" w:hAnsi="Times New Roman" w:cs="Times New Roman"/>
                <w:b/>
                <w:bCs/>
                <w:color w:val="0D0D0D" w:themeColor="text1" w:themeTint="F2"/>
              </w:rPr>
              <w:t xml:space="preserve">, he said to set these </w:t>
            </w:r>
            <w:r w:rsidRPr="00696060">
              <w:rPr>
                <w:rFonts w:ascii="Times New Roman" w:hAnsi="Times New Roman" w:cs="Times New Roman"/>
                <w:bCs/>
                <w:iCs/>
                <w:color w:val="0D0D0D" w:themeColor="text1" w:themeTint="F2"/>
              </w:rPr>
              <w:t>before them</w:t>
            </w:r>
            <w:r w:rsidRPr="00696060">
              <w:rPr>
                <w:rFonts w:ascii="Times New Roman" w:hAnsi="Times New Roman" w:cs="Times New Roman"/>
                <w:b/>
                <w:bCs/>
                <w:color w:val="0D0D0D" w:themeColor="text1" w:themeTint="F2"/>
              </w:rPr>
              <w:t xml:space="preserve"> also.</w:t>
            </w:r>
            <w:r w:rsidRPr="00696060">
              <w:rPr>
                <w:rFonts w:ascii="Times New Roman" w:hAnsi="Times New Roman" w:cs="Times New Roman"/>
                <w:b/>
                <w:bCs/>
                <w:color w:val="0D0D0D" w:themeColor="text1" w:themeTint="F2"/>
                <w:position w:val="4"/>
              </w:rPr>
              <w:t xml:space="preserve"> </w:t>
            </w:r>
            <w:r w:rsidRPr="00696060">
              <w:rPr>
                <w:rFonts w:ascii="Times New Roman" w:hAnsi="Times New Roman" w:cs="Times New Roman"/>
                <w:b/>
                <w:bCs/>
                <w:color w:val="0D0D0D" w:themeColor="text1" w:themeTint="F2"/>
              </w:rPr>
              <w:t xml:space="preserve">And they ate and were </w:t>
            </w:r>
            <w:r w:rsidRPr="00696060">
              <w:rPr>
                <w:rFonts w:ascii="Times New Roman" w:hAnsi="Times New Roman" w:cs="Times New Roman"/>
                <w:b/>
                <w:bCs/>
                <w:color w:val="0D0D0D" w:themeColor="text1" w:themeTint="F2"/>
                <w:u w:val="single"/>
              </w:rPr>
              <w:t>satisfied</w:t>
            </w:r>
            <w:r w:rsidRPr="00696060">
              <w:rPr>
                <w:rFonts w:ascii="Times New Roman" w:hAnsi="Times New Roman" w:cs="Times New Roman"/>
                <w:b/>
                <w:bCs/>
                <w:color w:val="0D0D0D" w:themeColor="text1" w:themeTint="F2"/>
              </w:rPr>
              <w:t>,</w:t>
            </w:r>
            <w:r w:rsidRPr="00696060">
              <w:rPr>
                <w:rStyle w:val="FootnoteReference"/>
                <w:rFonts w:ascii="Times New Roman" w:hAnsi="Times New Roman" w:cs="Times New Roman"/>
                <w:b/>
                <w:bCs/>
                <w:color w:val="0D0D0D" w:themeColor="text1" w:themeTint="F2"/>
              </w:rPr>
              <w:footnoteReference w:id="247"/>
            </w:r>
            <w:r w:rsidRPr="00696060">
              <w:rPr>
                <w:rFonts w:ascii="Times New Roman" w:hAnsi="Times New Roman" w:cs="Times New Roman"/>
                <w:b/>
                <w:bCs/>
                <w:color w:val="0D0D0D" w:themeColor="text1" w:themeTint="F2"/>
              </w:rPr>
              <w:t xml:space="preserve"> and they took up the broken pieces that were left with seven baskets </w:t>
            </w:r>
            <w:r w:rsidRPr="00696060">
              <w:rPr>
                <w:rFonts w:ascii="Times New Roman" w:hAnsi="Times New Roman" w:cs="Times New Roman"/>
                <w:bCs/>
                <w:iCs/>
                <w:color w:val="0D0D0D" w:themeColor="text1" w:themeTint="F2"/>
              </w:rPr>
              <w:t>full</w:t>
            </w:r>
            <w:r w:rsidRPr="00696060">
              <w:rPr>
                <w:rFonts w:ascii="Times New Roman" w:hAnsi="Times New Roman" w:cs="Times New Roman"/>
                <w:b/>
                <w:bCs/>
                <w:color w:val="0D0D0D" w:themeColor="text1" w:themeTint="F2"/>
              </w:rPr>
              <w:t>.</w:t>
            </w:r>
            <w:r w:rsidRPr="00696060">
              <w:rPr>
                <w:rFonts w:ascii="Times New Roman" w:hAnsi="Times New Roman" w:cs="Times New Roman"/>
                <w:b/>
                <w:bCs/>
                <w:color w:val="0D0D0D" w:themeColor="text1" w:themeTint="F2"/>
                <w:position w:val="4"/>
              </w:rPr>
              <w:t xml:space="preserve"> </w:t>
            </w:r>
            <w:r w:rsidRPr="00696060">
              <w:rPr>
                <w:rFonts w:ascii="Times New Roman" w:hAnsi="Times New Roman" w:cs="Times New Roman"/>
                <w:b/>
                <w:bCs/>
                <w:color w:val="0D0D0D" w:themeColor="text1" w:themeTint="F2"/>
              </w:rPr>
              <w:t>Now there were about four thousand. And he sent them away.</w:t>
            </w:r>
            <w:r w:rsidRPr="00696060">
              <w:rPr>
                <w:rFonts w:ascii="Times New Roman" w:hAnsi="Times New Roman" w:cs="Times New Roman"/>
                <w:b/>
                <w:bCs/>
                <w:color w:val="0D0D0D" w:themeColor="text1" w:themeTint="F2"/>
                <w:position w:val="4"/>
              </w:rPr>
              <w:t xml:space="preserve"> </w:t>
            </w:r>
            <w:r w:rsidRPr="00696060">
              <w:rPr>
                <w:rFonts w:ascii="Times New Roman" w:hAnsi="Times New Roman" w:cs="Times New Roman"/>
                <w:b/>
                <w:bCs/>
                <w:color w:val="0D0D0D" w:themeColor="text1" w:themeTint="F2"/>
              </w:rPr>
              <w:t xml:space="preserve">And </w:t>
            </w:r>
            <w:r w:rsidRPr="00696060">
              <w:rPr>
                <w:rFonts w:ascii="Times New Roman" w:hAnsi="Times New Roman" w:cs="Times New Roman"/>
                <w:b/>
                <w:bCs/>
                <w:color w:val="0D0D0D" w:themeColor="text1" w:themeTint="F2"/>
                <w:highlight w:val="yellow"/>
                <w:u w:val="single"/>
              </w:rPr>
              <w:t>immediately</w:t>
            </w:r>
            <w:r w:rsidRPr="00696060">
              <w:rPr>
                <w:rFonts w:ascii="Times New Roman" w:hAnsi="Times New Roman" w:cs="Times New Roman"/>
                <w:b/>
                <w:bCs/>
                <w:color w:val="0D0D0D" w:themeColor="text1" w:themeTint="F2"/>
              </w:rPr>
              <w:t xml:space="preserve"> he got into the boat with his talmidim </w:t>
            </w:r>
            <w:r w:rsidRPr="00696060">
              <w:rPr>
                <w:rFonts w:ascii="Times New Roman" w:hAnsi="Times New Roman" w:cs="Times New Roman"/>
                <w:bCs/>
                <w:iCs/>
                <w:color w:val="0D0D0D" w:themeColor="text1" w:themeTint="F2"/>
              </w:rPr>
              <w:t>and</w:t>
            </w:r>
            <w:r w:rsidRPr="00696060">
              <w:rPr>
                <w:rFonts w:ascii="Times New Roman" w:hAnsi="Times New Roman" w:cs="Times New Roman"/>
                <w:b/>
                <w:bCs/>
                <w:color w:val="0D0D0D" w:themeColor="text1" w:themeTint="F2"/>
              </w:rPr>
              <w:t xml:space="preserve"> went to the district of Dalmanutha.</w:t>
            </w:r>
          </w:p>
          <w:p w:rsidR="00696060" w:rsidRPr="00696060" w:rsidRDefault="00696060" w:rsidP="00DD3E6A">
            <w:pPr>
              <w:keepNext/>
              <w:widowControl w:val="0"/>
              <w:autoSpaceDE w:val="0"/>
              <w:autoSpaceDN w:val="0"/>
              <w:adjustRightInd w:val="0"/>
              <w:ind w:right="45" w:firstLine="0"/>
              <w:jc w:val="both"/>
              <w:rPr>
                <w:rFonts w:ascii="Times New Roman" w:hAnsi="Times New Roman" w:cs="Times New Roman"/>
                <w:b/>
                <w:bCs/>
                <w:color w:val="0D0D0D" w:themeColor="text1" w:themeTint="F2"/>
              </w:rPr>
            </w:pPr>
          </w:p>
        </w:tc>
      </w:tr>
      <w:tr w:rsidR="00696060" w:rsidTr="002124F6">
        <w:tc>
          <w:tcPr>
            <w:tcW w:w="10440" w:type="dxa"/>
          </w:tcPr>
          <w:p w:rsidR="00696060" w:rsidRPr="00396A93" w:rsidRDefault="00696060" w:rsidP="00DD3E6A">
            <w:pPr>
              <w:keepNext/>
              <w:widowControl w:val="0"/>
              <w:jc w:val="center"/>
              <w:rPr>
                <w:rFonts w:ascii="Copperplate Gothic Light" w:hAnsi="Copperplate Gothic Light"/>
                <w:b/>
                <w:smallCaps/>
              </w:rPr>
            </w:pPr>
            <w:r w:rsidRPr="00396A93">
              <w:rPr>
                <w:rFonts w:ascii="Copperplate Gothic Light" w:hAnsi="Copperplate Gothic Light"/>
                <w:b/>
                <w:smallCaps/>
              </w:rPr>
              <w:t>School of Hakham Shaul</w:t>
            </w:r>
          </w:p>
          <w:p w:rsidR="00696060" w:rsidRPr="00396A93" w:rsidRDefault="00696060" w:rsidP="00DD3E6A">
            <w:pPr>
              <w:keepNext/>
              <w:widowControl w:val="0"/>
              <w:jc w:val="center"/>
              <w:rPr>
                <w:rFonts w:ascii="Copperplate Gothic Light" w:hAnsi="Copperplate Gothic Light"/>
                <w:b/>
                <w:smallCaps/>
              </w:rPr>
            </w:pPr>
            <w:r w:rsidRPr="00396A93">
              <w:rPr>
                <w:rFonts w:ascii="Copperplate Gothic Light" w:hAnsi="Copperplate Gothic Light"/>
                <w:b/>
                <w:smallCaps/>
              </w:rPr>
              <w:t>Remes</w:t>
            </w:r>
          </w:p>
          <w:p w:rsidR="00696060" w:rsidRDefault="00696060" w:rsidP="00DD3E6A">
            <w:pPr>
              <w:keepNext/>
              <w:widowControl w:val="0"/>
              <w:jc w:val="center"/>
              <w:rPr>
                <w:rFonts w:ascii="Copperplate Gothic Light" w:hAnsi="Copperplate Gothic Light"/>
                <w:b/>
                <w:smallCaps/>
                <w:lang w:val="en-AU"/>
              </w:rPr>
            </w:pPr>
            <w:r w:rsidRPr="00396A93">
              <w:rPr>
                <w:rFonts w:ascii="Copperplate Gothic Light" w:hAnsi="Copperplate Gothic Light"/>
                <w:b/>
                <w:smallCaps/>
              </w:rPr>
              <w:t xml:space="preserve">2 Luqas (Acts) </w:t>
            </w:r>
            <w:r w:rsidRPr="00A3396A">
              <w:rPr>
                <w:rFonts w:ascii="Copperplate Gothic Light" w:hAnsi="Copperplate Gothic Light"/>
                <w:b/>
                <w:smallCaps/>
                <w:lang w:val="en-AU"/>
              </w:rPr>
              <w:t>16:9-12</w:t>
            </w:r>
          </w:p>
          <w:p w:rsidR="00696060" w:rsidRDefault="00696060" w:rsidP="00DD3E6A">
            <w:pPr>
              <w:keepNext/>
              <w:widowControl w:val="0"/>
              <w:jc w:val="center"/>
              <w:rPr>
                <w:b/>
                <w:bCs/>
                <w:rtl/>
                <w:lang w:bidi="he-IL"/>
              </w:rPr>
            </w:pPr>
            <w:r>
              <w:t xml:space="preserve">Mishnah </w:t>
            </w:r>
            <w:r w:rsidRPr="0067606A">
              <w:rPr>
                <w:b/>
                <w:bCs/>
                <w:rtl/>
                <w:lang w:bidi="he-IL"/>
              </w:rPr>
              <w:t>א:א</w:t>
            </w:r>
          </w:p>
          <w:p w:rsidR="00696060" w:rsidRDefault="00696060" w:rsidP="00DD3E6A">
            <w:pPr>
              <w:keepNext/>
              <w:widowControl w:val="0"/>
              <w:jc w:val="center"/>
            </w:pPr>
          </w:p>
        </w:tc>
      </w:tr>
      <w:tr w:rsidR="00696060" w:rsidRPr="00696060" w:rsidTr="002124F6">
        <w:tc>
          <w:tcPr>
            <w:tcW w:w="10440" w:type="dxa"/>
          </w:tcPr>
          <w:p w:rsidR="00696060" w:rsidRDefault="00696060" w:rsidP="00DD3E6A">
            <w:pPr>
              <w:keepNext/>
              <w:widowControl w:val="0"/>
              <w:autoSpaceDE w:val="0"/>
              <w:autoSpaceDN w:val="0"/>
              <w:adjustRightInd w:val="0"/>
              <w:spacing w:before="30"/>
              <w:ind w:right="45" w:firstLine="0"/>
              <w:jc w:val="both"/>
              <w:rPr>
                <w:rFonts w:ascii="Times New Roman" w:hAnsi="Times New Roman" w:cs="Times New Roman"/>
                <w:b/>
                <w:bCs/>
                <w:color w:val="0D0D0D" w:themeColor="text1" w:themeTint="F2"/>
              </w:rPr>
            </w:pPr>
            <w:r w:rsidRPr="00696060">
              <w:rPr>
                <w:rFonts w:ascii="Times New Roman" w:hAnsi="Times New Roman" w:cs="Times New Roman"/>
                <w:b/>
                <w:bCs/>
                <w:color w:val="0D0D0D" w:themeColor="text1" w:themeTint="F2"/>
                <w:u w:val="single"/>
              </w:rPr>
              <w:t>And a vision</w:t>
            </w:r>
            <w:r w:rsidRPr="00696060">
              <w:rPr>
                <w:rFonts w:ascii="Times New Roman" w:hAnsi="Times New Roman" w:cs="Times New Roman"/>
                <w:b/>
                <w:bCs/>
                <w:color w:val="0D0D0D" w:themeColor="text1" w:themeTint="F2"/>
              </w:rPr>
              <w:t xml:space="preserve"> appeared to Hakham Shaul during the night: a certain Macedonian</w:t>
            </w:r>
            <w:r w:rsidRPr="00696060">
              <w:rPr>
                <w:rStyle w:val="FootnoteReference"/>
                <w:rFonts w:ascii="Times New Roman" w:hAnsi="Times New Roman" w:cs="Times New Roman"/>
                <w:b/>
                <w:bCs/>
                <w:color w:val="0D0D0D" w:themeColor="text1" w:themeTint="F2"/>
              </w:rPr>
              <w:footnoteReference w:id="248"/>
            </w:r>
            <w:r w:rsidRPr="00696060">
              <w:rPr>
                <w:rFonts w:ascii="Times New Roman" w:hAnsi="Times New Roman" w:cs="Times New Roman"/>
                <w:b/>
                <w:bCs/>
                <w:color w:val="0D0D0D" w:themeColor="text1" w:themeTint="F2"/>
              </w:rPr>
              <w:t xml:space="preserve"> man was standing there and imploring him and saying, “Come over to Macedonia </w:t>
            </w:r>
            <w:r w:rsidRPr="00696060">
              <w:rPr>
                <w:rFonts w:ascii="Times New Roman" w:hAnsi="Times New Roman" w:cs="Times New Roman"/>
                <w:bCs/>
                <w:iCs/>
                <w:color w:val="0D0D0D" w:themeColor="text1" w:themeTint="F2"/>
              </w:rPr>
              <w:t>and</w:t>
            </w:r>
            <w:r w:rsidRPr="00696060">
              <w:rPr>
                <w:rFonts w:ascii="Times New Roman" w:hAnsi="Times New Roman" w:cs="Times New Roman"/>
                <w:b/>
                <w:bCs/>
                <w:color w:val="0D0D0D" w:themeColor="text1" w:themeTint="F2"/>
              </w:rPr>
              <w:t xml:space="preserve"> </w:t>
            </w:r>
            <w:r w:rsidRPr="00696060">
              <w:rPr>
                <w:rFonts w:ascii="Times New Roman" w:hAnsi="Times New Roman" w:cs="Times New Roman"/>
                <w:b/>
                <w:bCs/>
                <w:color w:val="0D0D0D" w:themeColor="text1" w:themeTint="F2"/>
                <w:u w:val="single"/>
              </w:rPr>
              <w:t>strengthen</w:t>
            </w:r>
            <w:r w:rsidRPr="00696060">
              <w:rPr>
                <w:rFonts w:ascii="Times New Roman" w:hAnsi="Times New Roman" w:cs="Times New Roman"/>
                <w:b/>
                <w:bCs/>
                <w:color w:val="0D0D0D" w:themeColor="text1" w:themeTint="F2"/>
              </w:rPr>
              <w:t xml:space="preserve"> </w:t>
            </w:r>
            <w:r w:rsidRPr="00696060">
              <w:rPr>
                <w:rFonts w:ascii="Times New Roman" w:hAnsi="Times New Roman" w:cs="Times New Roman"/>
                <w:bCs/>
                <w:color w:val="0D0D0D" w:themeColor="text1" w:themeTint="F2"/>
              </w:rPr>
              <w:t>(help)</w:t>
            </w:r>
            <w:r w:rsidRPr="00696060">
              <w:rPr>
                <w:rFonts w:ascii="Times New Roman" w:hAnsi="Times New Roman" w:cs="Times New Roman"/>
                <w:b/>
                <w:bCs/>
                <w:color w:val="0D0D0D" w:themeColor="text1" w:themeTint="F2"/>
              </w:rPr>
              <w:t xml:space="preserve"> us!”</w:t>
            </w:r>
            <w:r w:rsidRPr="00696060">
              <w:rPr>
                <w:rFonts w:ascii="Times New Roman" w:hAnsi="Times New Roman" w:cs="Times New Roman"/>
                <w:b/>
                <w:bCs/>
                <w:color w:val="0D0D0D" w:themeColor="text1" w:themeTint="F2"/>
                <w:position w:val="4"/>
              </w:rPr>
              <w:t xml:space="preserve"> </w:t>
            </w:r>
            <w:r w:rsidRPr="00696060">
              <w:rPr>
                <w:rFonts w:ascii="Times New Roman" w:hAnsi="Times New Roman" w:cs="Times New Roman"/>
                <w:b/>
                <w:bCs/>
                <w:color w:val="0D0D0D" w:themeColor="text1" w:themeTint="F2"/>
              </w:rPr>
              <w:t xml:space="preserve">And when he had seen the vision, he wanted go to Macedonia </w:t>
            </w:r>
            <w:r w:rsidRPr="00696060">
              <w:rPr>
                <w:rFonts w:ascii="Times New Roman" w:hAnsi="Times New Roman" w:cs="Times New Roman"/>
                <w:b/>
                <w:bCs/>
                <w:color w:val="0D0D0D" w:themeColor="text1" w:themeTint="F2"/>
                <w:highlight w:val="yellow"/>
                <w:u w:val="single"/>
              </w:rPr>
              <w:t>immediately</w:t>
            </w:r>
            <w:r w:rsidRPr="00696060">
              <w:rPr>
                <w:rFonts w:ascii="Times New Roman" w:hAnsi="Times New Roman" w:cs="Times New Roman"/>
                <w:b/>
                <w:bCs/>
                <w:color w:val="0D0D0D" w:themeColor="text1" w:themeTint="F2"/>
              </w:rPr>
              <w:t>, concluding</w:t>
            </w:r>
            <w:r w:rsidRPr="00696060">
              <w:rPr>
                <w:rStyle w:val="FootnoteReference"/>
                <w:rFonts w:ascii="Times New Roman" w:hAnsi="Times New Roman" w:cs="Times New Roman"/>
                <w:b/>
                <w:bCs/>
                <w:color w:val="0D0D0D" w:themeColor="text1" w:themeTint="F2"/>
              </w:rPr>
              <w:footnoteReference w:id="249"/>
            </w:r>
            <w:r w:rsidRPr="00696060">
              <w:rPr>
                <w:rFonts w:ascii="Times New Roman" w:hAnsi="Times New Roman" w:cs="Times New Roman"/>
                <w:b/>
                <w:bCs/>
                <w:color w:val="0D0D0D" w:themeColor="text1" w:themeTint="F2"/>
              </w:rPr>
              <w:t xml:space="preserve"> that God had called to proclaim the Mesorah to them.</w:t>
            </w:r>
            <w:r w:rsidRPr="00696060">
              <w:rPr>
                <w:rFonts w:ascii="Times New Roman" w:hAnsi="Times New Roman" w:cs="Times New Roman"/>
                <w:b/>
                <w:bCs/>
                <w:color w:val="0D0D0D" w:themeColor="text1" w:themeTint="F2"/>
                <w:position w:val="4"/>
              </w:rPr>
              <w:t xml:space="preserve"> </w:t>
            </w:r>
            <w:r w:rsidRPr="00696060">
              <w:rPr>
                <w:rFonts w:ascii="Times New Roman" w:hAnsi="Times New Roman" w:cs="Times New Roman"/>
                <w:b/>
                <w:bCs/>
                <w:color w:val="0D0D0D" w:themeColor="text1" w:themeTint="F2"/>
              </w:rPr>
              <w:t xml:space="preserve">So putting out to sea from Troas, we sailed a </w:t>
            </w:r>
            <w:r w:rsidRPr="00696060">
              <w:rPr>
                <w:rFonts w:ascii="Times New Roman" w:hAnsi="Times New Roman" w:cs="Times New Roman"/>
                <w:b/>
                <w:bCs/>
                <w:color w:val="0D0D0D" w:themeColor="text1" w:themeTint="F2"/>
                <w:u w:val="single"/>
              </w:rPr>
              <w:t>straight</w:t>
            </w:r>
            <w:r w:rsidRPr="00696060">
              <w:rPr>
                <w:rFonts w:ascii="Times New Roman" w:hAnsi="Times New Roman" w:cs="Times New Roman"/>
                <w:b/>
                <w:bCs/>
                <w:color w:val="0D0D0D" w:themeColor="text1" w:themeTint="F2"/>
              </w:rPr>
              <w:t xml:space="preserve"> course</w:t>
            </w:r>
            <w:r w:rsidRPr="00696060">
              <w:rPr>
                <w:rStyle w:val="FootnoteReference"/>
                <w:rFonts w:ascii="Times New Roman" w:hAnsi="Times New Roman" w:cs="Times New Roman"/>
                <w:b/>
                <w:bCs/>
                <w:color w:val="0D0D0D" w:themeColor="text1" w:themeTint="F2"/>
              </w:rPr>
              <w:footnoteReference w:id="250"/>
            </w:r>
            <w:r w:rsidRPr="00696060">
              <w:rPr>
                <w:rFonts w:ascii="Times New Roman" w:hAnsi="Times New Roman" w:cs="Times New Roman"/>
                <w:b/>
                <w:bCs/>
                <w:color w:val="0D0D0D" w:themeColor="text1" w:themeTint="F2"/>
              </w:rPr>
              <w:t xml:space="preserve"> to Samothrace,</w:t>
            </w:r>
            <w:r w:rsidRPr="00696060">
              <w:rPr>
                <w:rStyle w:val="FootnoteReference"/>
                <w:rFonts w:ascii="Times New Roman" w:hAnsi="Times New Roman" w:cs="Times New Roman"/>
                <w:b/>
                <w:bCs/>
                <w:color w:val="0D0D0D" w:themeColor="text1" w:themeTint="F2"/>
              </w:rPr>
              <w:footnoteReference w:id="251"/>
            </w:r>
            <w:r w:rsidRPr="00696060">
              <w:rPr>
                <w:rFonts w:ascii="Times New Roman" w:hAnsi="Times New Roman" w:cs="Times New Roman"/>
                <w:b/>
                <w:bCs/>
                <w:color w:val="0D0D0D" w:themeColor="text1" w:themeTint="F2"/>
              </w:rPr>
              <w:t xml:space="preserve"> and on the following </w:t>
            </w:r>
            <w:r w:rsidRPr="00696060">
              <w:rPr>
                <w:rFonts w:ascii="Times New Roman" w:hAnsi="Times New Roman" w:cs="Times New Roman"/>
                <w:b/>
                <w:bCs/>
                <w:i/>
                <w:iCs/>
                <w:color w:val="0D0D0D" w:themeColor="text1" w:themeTint="F2"/>
              </w:rPr>
              <w:t>day</w:t>
            </w:r>
            <w:r w:rsidRPr="00696060">
              <w:rPr>
                <w:rFonts w:ascii="Times New Roman" w:hAnsi="Times New Roman" w:cs="Times New Roman"/>
                <w:b/>
                <w:bCs/>
                <w:color w:val="0D0D0D" w:themeColor="text1" w:themeTint="F2"/>
              </w:rPr>
              <w:t xml:space="preserve"> to </w:t>
            </w:r>
            <w:r w:rsidRPr="00696060">
              <w:rPr>
                <w:rFonts w:ascii="Times New Roman" w:hAnsi="Times New Roman" w:cs="Times New Roman"/>
                <w:b/>
                <w:bCs/>
                <w:color w:val="0D0D0D" w:themeColor="text1" w:themeTint="F2"/>
                <w:u w:val="single"/>
              </w:rPr>
              <w:t>Neapolis</w:t>
            </w:r>
            <w:r w:rsidRPr="00696060">
              <w:rPr>
                <w:rFonts w:ascii="Times New Roman" w:hAnsi="Times New Roman" w:cs="Times New Roman"/>
                <w:b/>
                <w:bCs/>
                <w:color w:val="0D0D0D" w:themeColor="text1" w:themeTint="F2"/>
              </w:rPr>
              <w:t>,</w:t>
            </w:r>
            <w:r w:rsidRPr="00696060">
              <w:rPr>
                <w:rStyle w:val="FootnoteReference"/>
                <w:rFonts w:ascii="Times New Roman" w:hAnsi="Times New Roman" w:cs="Times New Roman"/>
                <w:b/>
                <w:bCs/>
                <w:color w:val="0D0D0D" w:themeColor="text1" w:themeTint="F2"/>
              </w:rPr>
              <w:footnoteReference w:id="252"/>
            </w:r>
            <w:r w:rsidRPr="00696060">
              <w:rPr>
                <w:rFonts w:ascii="Times New Roman" w:hAnsi="Times New Roman" w:cs="Times New Roman"/>
                <w:b/>
                <w:bCs/>
                <w:color w:val="0D0D0D" w:themeColor="text1" w:themeTint="F2"/>
                <w:position w:val="4"/>
              </w:rPr>
              <w:t xml:space="preserve"> </w:t>
            </w:r>
            <w:r w:rsidRPr="00696060">
              <w:rPr>
                <w:rFonts w:ascii="Times New Roman" w:hAnsi="Times New Roman" w:cs="Times New Roman"/>
                <w:b/>
                <w:bCs/>
                <w:color w:val="0D0D0D" w:themeColor="text1" w:themeTint="F2"/>
              </w:rPr>
              <w:t xml:space="preserve">and from there to Philippi, which is a leading city </w:t>
            </w:r>
            <w:r w:rsidRPr="00696060">
              <w:rPr>
                <w:rFonts w:ascii="Times New Roman" w:hAnsi="Times New Roman" w:cs="Times New Roman"/>
                <w:bCs/>
                <w:iCs/>
                <w:color w:val="0D0D0D" w:themeColor="text1" w:themeTint="F2"/>
              </w:rPr>
              <w:t>of that</w:t>
            </w:r>
            <w:r w:rsidRPr="00696060">
              <w:rPr>
                <w:rFonts w:ascii="Times New Roman" w:hAnsi="Times New Roman" w:cs="Times New Roman"/>
                <w:b/>
                <w:bCs/>
                <w:color w:val="0D0D0D" w:themeColor="text1" w:themeTint="F2"/>
              </w:rPr>
              <w:t xml:space="preserve"> district of Macedonia, a </w:t>
            </w:r>
            <w:r w:rsidRPr="00696060">
              <w:rPr>
                <w:rFonts w:ascii="Times New Roman" w:hAnsi="Times New Roman" w:cs="Times New Roman"/>
                <w:bCs/>
                <w:iCs/>
                <w:color w:val="0D0D0D" w:themeColor="text1" w:themeTint="F2"/>
              </w:rPr>
              <w:t>Roman</w:t>
            </w:r>
            <w:r w:rsidRPr="00696060">
              <w:rPr>
                <w:rFonts w:ascii="Times New Roman" w:hAnsi="Times New Roman" w:cs="Times New Roman"/>
                <w:b/>
                <w:bCs/>
                <w:color w:val="0D0D0D" w:themeColor="text1" w:themeTint="F2"/>
              </w:rPr>
              <w:t xml:space="preserve"> colony. And we were staying in this city for some days.</w:t>
            </w:r>
          </w:p>
          <w:p w:rsidR="00696060" w:rsidRPr="00696060" w:rsidRDefault="00696060" w:rsidP="00DD3E6A">
            <w:pPr>
              <w:keepNext/>
              <w:widowControl w:val="0"/>
              <w:autoSpaceDE w:val="0"/>
              <w:autoSpaceDN w:val="0"/>
              <w:adjustRightInd w:val="0"/>
              <w:spacing w:before="30"/>
              <w:ind w:right="45" w:firstLine="0"/>
              <w:jc w:val="both"/>
              <w:rPr>
                <w:rFonts w:ascii="Times New Roman" w:hAnsi="Times New Roman" w:cs="Times New Roman"/>
                <w:b/>
                <w:bCs/>
                <w:color w:val="0D0D0D" w:themeColor="text1" w:themeTint="F2"/>
              </w:rPr>
            </w:pPr>
          </w:p>
        </w:tc>
      </w:tr>
    </w:tbl>
    <w:p w:rsidR="00696060" w:rsidRDefault="00696060" w:rsidP="00DD3E6A">
      <w:pPr>
        <w:keepNext/>
        <w:widowControl w:val="0"/>
        <w:jc w:val="center"/>
        <w:rPr>
          <w:b/>
        </w:rPr>
      </w:pPr>
      <w:r>
        <w:rPr>
          <w:b/>
          <w:noProof/>
        </w:rPr>
        <mc:AlternateContent>
          <mc:Choice Requires="wps">
            <w:drawing>
              <wp:anchor distT="0" distB="0" distL="114300" distR="114300" simplePos="0" relativeHeight="251659264" behindDoc="0" locked="0" layoutInCell="1" allowOverlap="1" wp14:anchorId="78A3C015" wp14:editId="3D0CD725">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" strokecolor="#4f81bd [3204]" strokeweight="2pt">
                <v:shadow on="t" color="black" opacity="24903f" origin=",.5" offset="0,.55556mm"/>
              </v:line>
            </w:pict>
          </mc:Fallback>
        </mc:AlternateContent>
      </w:r>
    </w:p>
    <w:p w:rsidR="00696060" w:rsidRPr="00696060" w:rsidRDefault="00696060" w:rsidP="00DD3E6A">
      <w:pPr>
        <w:keepNext/>
        <w:widowControl w:val="0"/>
        <w:spacing w:after="0" w:line="240" w:lineRule="auto"/>
        <w:jc w:val="center"/>
        <w:rPr>
          <w:rFonts w:ascii="Times New Roman" w:hAnsi="Times New Roman" w:cs="Times New Roman"/>
          <w:b/>
          <w:sz w:val="24"/>
          <w:szCs w:val="24"/>
        </w:rPr>
      </w:pPr>
      <w:r w:rsidRPr="00696060">
        <w:rPr>
          <w:rFonts w:ascii="Times New Roman" w:hAnsi="Times New Roman" w:cs="Times New Roman"/>
          <w:b/>
          <w:sz w:val="24"/>
          <w:szCs w:val="24"/>
        </w:rPr>
        <w:t>Nazarean Codicil to be read in conjunction with the following Torah Seder</w:t>
      </w:r>
    </w:p>
    <w:p w:rsidR="00696060" w:rsidRDefault="00696060" w:rsidP="00DD3E6A">
      <w:pPr>
        <w:keepNext/>
        <w:widowControl w:val="0"/>
        <w:spacing w:after="0" w:line="240" w:lineRule="auto"/>
        <w:jc w:val="center"/>
        <w:rPr>
          <w:b/>
        </w:rPr>
      </w:pPr>
    </w:p>
    <w:tbl>
      <w:tblPr>
        <w:tblStyle w:val="TableGrid"/>
        <w:tblW w:w="0" w:type="auto"/>
        <w:jc w:val="center"/>
        <w:tblLook w:val="04A0" w:firstRow="1" w:lastRow="0" w:firstColumn="1" w:lastColumn="0" w:noHBand="0" w:noVBand="1"/>
      </w:tblPr>
      <w:tblGrid>
        <w:gridCol w:w="1225"/>
        <w:gridCol w:w="821"/>
        <w:gridCol w:w="1799"/>
        <w:gridCol w:w="1995"/>
        <w:gridCol w:w="1188"/>
        <w:gridCol w:w="1383"/>
      </w:tblGrid>
      <w:tr w:rsidR="00696060" w:rsidRPr="00696060" w:rsidTr="002124F6">
        <w:trPr>
          <w:jc w:val="center"/>
        </w:trPr>
        <w:tc>
          <w:tcPr>
            <w:tcW w:w="0" w:type="auto"/>
          </w:tcPr>
          <w:p w:rsidR="00696060" w:rsidRPr="00696060" w:rsidRDefault="00696060" w:rsidP="00DD3E6A">
            <w:pPr>
              <w:keepNext/>
              <w:widowControl w:val="0"/>
              <w:tabs>
                <w:tab w:val="right" w:pos="1937"/>
              </w:tabs>
              <w:ind w:firstLine="0"/>
              <w:rPr>
                <w:rFonts w:ascii="Times New Roman" w:hAnsi="Times New Roman" w:cs="Times New Roman"/>
                <w:b/>
              </w:rPr>
            </w:pPr>
            <w:r w:rsidRPr="00696060">
              <w:rPr>
                <w:rFonts w:ascii="Times New Roman" w:hAnsi="Times New Roman" w:cs="Times New Roman"/>
                <w:b/>
              </w:rPr>
              <w:t>Ex 25:1-40</w:t>
            </w:r>
          </w:p>
        </w:tc>
        <w:tc>
          <w:tcPr>
            <w:tcW w:w="0" w:type="auto"/>
          </w:tcPr>
          <w:p w:rsidR="00696060" w:rsidRPr="00696060" w:rsidRDefault="00696060" w:rsidP="00DD3E6A">
            <w:pPr>
              <w:keepNext/>
              <w:widowControl w:val="0"/>
              <w:ind w:firstLine="0"/>
              <w:rPr>
                <w:rFonts w:ascii="Times New Roman" w:hAnsi="Times New Roman" w:cs="Times New Roman"/>
                <w:b/>
              </w:rPr>
            </w:pPr>
            <w:r w:rsidRPr="00696060">
              <w:rPr>
                <w:rFonts w:ascii="Times New Roman" w:hAnsi="Times New Roman" w:cs="Times New Roman"/>
                <w:b/>
              </w:rPr>
              <w:t>Psa 59</w:t>
            </w:r>
          </w:p>
        </w:tc>
        <w:tc>
          <w:tcPr>
            <w:tcW w:w="0" w:type="auto"/>
          </w:tcPr>
          <w:p w:rsidR="00696060" w:rsidRPr="00696060" w:rsidRDefault="00696060" w:rsidP="00DD3E6A">
            <w:pPr>
              <w:keepNext/>
              <w:widowControl w:val="0"/>
              <w:ind w:firstLine="0"/>
              <w:rPr>
                <w:rFonts w:ascii="Times New Roman" w:hAnsi="Times New Roman" w:cs="Times New Roman"/>
                <w:b/>
              </w:rPr>
            </w:pPr>
            <w:r w:rsidRPr="00696060">
              <w:rPr>
                <w:rFonts w:ascii="Times New Roman" w:hAnsi="Times New Roman" w:cs="Times New Roman"/>
                <w:b/>
              </w:rPr>
              <w:t>Is 60:17 – 61:3, 9</w:t>
            </w:r>
          </w:p>
        </w:tc>
        <w:tc>
          <w:tcPr>
            <w:tcW w:w="0" w:type="auto"/>
          </w:tcPr>
          <w:p w:rsidR="00696060" w:rsidRPr="00696060" w:rsidRDefault="00696060" w:rsidP="00DD3E6A">
            <w:pPr>
              <w:keepNext/>
              <w:widowControl w:val="0"/>
              <w:ind w:firstLine="0"/>
              <w:rPr>
                <w:rFonts w:ascii="Times New Roman" w:hAnsi="Times New Roman" w:cs="Times New Roman"/>
                <w:b/>
              </w:rPr>
            </w:pPr>
            <w:r w:rsidRPr="00696060">
              <w:rPr>
                <w:rFonts w:ascii="Times New Roman" w:hAnsi="Times New Roman" w:cs="Times New Roman"/>
                <w:b/>
                <w:lang w:val="en-AU"/>
              </w:rPr>
              <w:t>Special: Is. 40:1-26</w:t>
            </w:r>
          </w:p>
        </w:tc>
        <w:tc>
          <w:tcPr>
            <w:tcW w:w="0" w:type="auto"/>
          </w:tcPr>
          <w:p w:rsidR="00696060" w:rsidRPr="00696060" w:rsidRDefault="00696060" w:rsidP="00DD3E6A">
            <w:pPr>
              <w:keepNext/>
              <w:widowControl w:val="0"/>
              <w:ind w:firstLine="0"/>
              <w:rPr>
                <w:rFonts w:ascii="Times New Roman" w:hAnsi="Times New Roman" w:cs="Times New Roman"/>
                <w:b/>
              </w:rPr>
            </w:pPr>
            <w:r w:rsidRPr="00696060">
              <w:rPr>
                <w:rFonts w:ascii="Times New Roman" w:hAnsi="Times New Roman" w:cs="Times New Roman"/>
                <w:b/>
              </w:rPr>
              <w:t>Mk 8:5-10</w:t>
            </w:r>
          </w:p>
        </w:tc>
        <w:tc>
          <w:tcPr>
            <w:tcW w:w="0" w:type="auto"/>
          </w:tcPr>
          <w:p w:rsidR="00696060" w:rsidRPr="00696060" w:rsidRDefault="00696060" w:rsidP="00DD3E6A">
            <w:pPr>
              <w:keepNext/>
              <w:widowControl w:val="0"/>
              <w:ind w:firstLine="0"/>
              <w:rPr>
                <w:rFonts w:ascii="Times New Roman" w:hAnsi="Times New Roman" w:cs="Times New Roman"/>
                <w:b/>
              </w:rPr>
            </w:pPr>
            <w:r w:rsidRPr="00696060">
              <w:rPr>
                <w:rFonts w:ascii="Times New Roman" w:hAnsi="Times New Roman" w:cs="Times New Roman"/>
                <w:b/>
              </w:rPr>
              <w:t>Acts 16:9-12</w:t>
            </w:r>
          </w:p>
        </w:tc>
      </w:tr>
    </w:tbl>
    <w:p w:rsidR="00696060" w:rsidRDefault="00696060" w:rsidP="00DD3E6A">
      <w:pPr>
        <w:keepNext/>
        <w:widowControl w:val="0"/>
        <w:spacing w:after="0" w:line="240" w:lineRule="auto"/>
        <w:jc w:val="center"/>
        <w:rPr>
          <w:rFonts w:ascii="Copperplate Gothic Light" w:hAnsi="Copperplate Gothic Light"/>
          <w:b/>
          <w:sz w:val="24"/>
        </w:rPr>
      </w:pPr>
      <w:bookmarkStart w:id="4" w:name="OLE_LINK3"/>
      <w:bookmarkStart w:id="5" w:name="OLE_LINK4"/>
    </w:p>
    <w:p w:rsidR="00696060" w:rsidRPr="004A3AC3" w:rsidRDefault="00696060" w:rsidP="00DD3E6A">
      <w:pPr>
        <w:keepNext/>
        <w:widowControl w:val="0"/>
        <w:spacing w:after="0" w:line="240" w:lineRule="auto"/>
        <w:jc w:val="center"/>
        <w:rPr>
          <w:rFonts w:ascii="Copperplate Gothic Light" w:hAnsi="Copperplate Gothic Light"/>
          <w:b/>
        </w:rPr>
      </w:pPr>
      <w:r w:rsidRPr="004A3AC3">
        <w:rPr>
          <w:rFonts w:ascii="Copperplate Gothic Light" w:hAnsi="Copperplate Gothic Light"/>
          <w:b/>
          <w:sz w:val="24"/>
        </w:rPr>
        <w:t>Commentary to Hakham Tsefet’s School of Peshat</w:t>
      </w:r>
    </w:p>
    <w:p w:rsidR="00696060" w:rsidRDefault="00696060" w:rsidP="00DD3E6A">
      <w:pPr>
        <w:keepNext/>
        <w:widowControl w:val="0"/>
        <w:jc w:val="center"/>
      </w:pPr>
    </w:p>
    <w:bookmarkEnd w:id="4"/>
    <w:bookmarkEnd w:id="5"/>
    <w:p w:rsidR="00696060" w:rsidRPr="00696060" w:rsidRDefault="00696060" w:rsidP="00DD3E6A">
      <w:pPr>
        <w:keepNext/>
        <w:widowControl w:val="0"/>
        <w:spacing w:after="0" w:line="240" w:lineRule="auto"/>
        <w:rPr>
          <w:rFonts w:ascii="Palatino Linotype" w:hAnsi="Palatino Linotype"/>
          <w:b/>
          <w:smallCaps/>
        </w:rPr>
      </w:pPr>
      <w:r w:rsidRPr="00696060">
        <w:rPr>
          <w:rFonts w:ascii="Palatino Linotype" w:hAnsi="Palatino Linotype"/>
          <w:b/>
          <w:smallCaps/>
          <w:sz w:val="24"/>
        </w:rPr>
        <w:lastRenderedPageBreak/>
        <w:t>Introduction</w:t>
      </w:r>
    </w:p>
    <w:p w:rsid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rPr>
      </w:pPr>
      <w:r w:rsidRPr="00696060">
        <w:rPr>
          <w:rFonts w:ascii="Times New Roman" w:hAnsi="Times New Roman" w:cs="Times New Roman"/>
        </w:rPr>
        <w:t>The casual reader misses the point that this pericope deals with “</w:t>
      </w:r>
      <w:r w:rsidRPr="00696060">
        <w:rPr>
          <w:rFonts w:ascii="Times New Roman" w:hAnsi="Times New Roman" w:cs="Times New Roman"/>
          <w:i/>
        </w:rPr>
        <w:t>brachot</w:t>
      </w:r>
      <w:r w:rsidRPr="00696060">
        <w:rPr>
          <w:rFonts w:ascii="Times New Roman" w:hAnsi="Times New Roman" w:cs="Times New Roman"/>
        </w:rPr>
        <w:t xml:space="preserve">,” blessings. In this narrative, Yeshua cites two blessings. The first being “HaMotzi,” </w:t>
      </w:r>
      <w:r w:rsidRPr="00696060">
        <w:rPr>
          <w:rFonts w:ascii="Times New Roman" w:hAnsi="Times New Roman" w:cs="Times New Roman"/>
          <w:i/>
          <w:iCs/>
        </w:rPr>
        <w:t>baruch atah HaShem elokeinu melech haolam</w:t>
      </w:r>
      <w:r w:rsidRPr="00696060">
        <w:rPr>
          <w:rFonts w:ascii="Times New Roman" w:hAnsi="Times New Roman" w:cs="Times New Roman"/>
        </w:rPr>
        <w:t xml:space="preserve"> </w:t>
      </w:r>
      <w:r w:rsidRPr="00696060">
        <w:rPr>
          <w:rFonts w:ascii="Times New Roman" w:hAnsi="Times New Roman" w:cs="Times New Roman"/>
          <w:b/>
        </w:rPr>
        <w:t>HaMotzi</w:t>
      </w:r>
      <w:r w:rsidRPr="00696060">
        <w:rPr>
          <w:rFonts w:ascii="Times New Roman" w:hAnsi="Times New Roman" w:cs="Times New Roman"/>
        </w:rPr>
        <w:t xml:space="preserve"> lechem min ha'aretz." (Blessed Are You G-d, our LORD, King of the Universe who brings forth bread from the ground), and </w:t>
      </w:r>
      <w:r w:rsidRPr="00696060">
        <w:rPr>
          <w:rFonts w:ascii="Times New Roman" w:hAnsi="Times New Roman" w:cs="Times New Roman"/>
          <w:i/>
          <w:iCs/>
        </w:rPr>
        <w:t xml:space="preserve">baruch atah HaShem elokeinu melech haolam </w:t>
      </w:r>
      <w:r w:rsidRPr="00696060">
        <w:rPr>
          <w:rFonts w:ascii="Times New Roman" w:hAnsi="Times New Roman" w:cs="Times New Roman"/>
          <w:i/>
        </w:rPr>
        <w:t xml:space="preserve">shehakol nih'yeh bid’varo - </w:t>
      </w:r>
      <w:r w:rsidRPr="00696060">
        <w:rPr>
          <w:rFonts w:ascii="Times New Roman" w:hAnsi="Times New Roman" w:cs="Times New Roman"/>
        </w:rPr>
        <w:t>Blessed Are You G-d, our LORD, King of the Universe by whose word everything comes to be.</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iCs/>
        </w:rPr>
      </w:pPr>
      <w:r w:rsidRPr="00696060">
        <w:rPr>
          <w:rFonts w:ascii="Times New Roman" w:hAnsi="Times New Roman" w:cs="Times New Roman"/>
        </w:rPr>
        <w:t xml:space="preserve">Unfortunately, Christian scholars believe that the Greek </w:t>
      </w:r>
      <w:r w:rsidRPr="00696060">
        <w:rPr>
          <w:rFonts w:ascii="Times New Roman" w:hAnsi="Times New Roman" w:cs="Times New Roman"/>
          <w:b/>
          <w:bCs/>
          <w:lang w:val="el-GR"/>
        </w:rPr>
        <w:t>εὐχαριστέω</w:t>
      </w:r>
      <w:r w:rsidRPr="00696060">
        <w:rPr>
          <w:rFonts w:ascii="Times New Roman" w:hAnsi="Times New Roman" w:cs="Times New Roman"/>
        </w:rPr>
        <w:t xml:space="preserve"> – </w:t>
      </w:r>
      <w:r w:rsidRPr="00696060">
        <w:rPr>
          <w:rFonts w:ascii="Times New Roman" w:hAnsi="Times New Roman" w:cs="Times New Roman"/>
          <w:i/>
          <w:iCs/>
        </w:rPr>
        <w:t>eucharisteo</w:t>
      </w:r>
      <w:r w:rsidRPr="00696060">
        <w:rPr>
          <w:rFonts w:ascii="Times New Roman" w:hAnsi="Times New Roman" w:cs="Times New Roman"/>
          <w:iCs/>
        </w:rPr>
        <w:t xml:space="preserve"> means the “Eucharist” instituted by Catholicism. In their ignorance, they have instituted a sacrilege before G-d. These practices align themselves with the dictates of replacement theology that exchanges the B’ne Yisrael with a “New (Spiritual) Israel.” While they like to think of themselves as the “Spiritual Israel”, they do not even understand the connotations of being truly “spiritual.” These institutions would appall the Master. </w:t>
      </w:r>
    </w:p>
    <w:p w:rsidR="00696060" w:rsidRPr="00696060" w:rsidRDefault="00696060" w:rsidP="00DD3E6A">
      <w:pPr>
        <w:keepNext/>
        <w:widowControl w:val="0"/>
        <w:spacing w:after="0" w:line="240" w:lineRule="auto"/>
        <w:jc w:val="both"/>
        <w:rPr>
          <w:rFonts w:ascii="Times New Roman" w:hAnsi="Times New Roman" w:cs="Times New Roman"/>
          <w:iCs/>
        </w:rPr>
      </w:pPr>
    </w:p>
    <w:p w:rsidR="00696060" w:rsidRPr="00696060" w:rsidRDefault="00696060" w:rsidP="00DD3E6A">
      <w:pPr>
        <w:keepNext/>
        <w:widowControl w:val="0"/>
        <w:spacing w:after="0" w:line="240" w:lineRule="auto"/>
        <w:jc w:val="both"/>
        <w:rPr>
          <w:rFonts w:ascii="Times New Roman" w:hAnsi="Times New Roman" w:cs="Times New Roman"/>
          <w:iCs/>
        </w:rPr>
      </w:pPr>
      <w:r w:rsidRPr="00696060">
        <w:rPr>
          <w:rFonts w:ascii="Times New Roman" w:hAnsi="Times New Roman" w:cs="Times New Roman"/>
          <w:iCs/>
        </w:rPr>
        <w:t xml:space="preserve">In the Mishneh Torah </w:t>
      </w:r>
      <w:r w:rsidRPr="00696060">
        <w:rPr>
          <w:rFonts w:ascii="Times New Roman" w:hAnsi="Times New Roman" w:cs="Times New Roman"/>
          <w:b/>
          <w:iCs/>
        </w:rPr>
        <w:t>(Yad HaChazaqáh)</w:t>
      </w:r>
      <w:r w:rsidRPr="00696060">
        <w:rPr>
          <w:rFonts w:ascii="Times New Roman" w:hAnsi="Times New Roman" w:cs="Times New Roman"/>
          <w:iCs/>
        </w:rPr>
        <w:t xml:space="preserve"> the Rambam carefully lists the Brachot, their purpose and relative halakhot.</w:t>
      </w:r>
      <w:r w:rsidRPr="00696060">
        <w:rPr>
          <w:rStyle w:val="FootnoteReference"/>
          <w:rFonts w:ascii="Times New Roman" w:hAnsi="Times New Roman" w:cs="Times New Roman"/>
          <w:iCs/>
        </w:rPr>
        <w:footnoteReference w:id="253"/>
      </w:r>
    </w:p>
    <w:p w:rsidR="00696060" w:rsidRPr="00696060" w:rsidRDefault="00696060" w:rsidP="00DD3E6A">
      <w:pPr>
        <w:keepNext/>
        <w:widowControl w:val="0"/>
        <w:spacing w:after="0" w:line="240" w:lineRule="auto"/>
        <w:jc w:val="both"/>
        <w:rPr>
          <w:rFonts w:ascii="Times New Roman" w:hAnsi="Times New Roman" w:cs="Times New Roman"/>
          <w:iCs/>
        </w:rPr>
      </w:pPr>
    </w:p>
    <w:p w:rsidR="00696060" w:rsidRDefault="00696060" w:rsidP="00DD3E6A">
      <w:pPr>
        <w:keepNext/>
        <w:widowControl w:val="0"/>
        <w:spacing w:after="0" w:line="240" w:lineRule="auto"/>
        <w:ind w:left="360"/>
        <w:jc w:val="both"/>
        <w:rPr>
          <w:rFonts w:ascii="Times New Roman" w:hAnsi="Times New Roman" w:cs="Times New Roman"/>
          <w:b/>
          <w:bCs/>
          <w:iCs/>
        </w:rPr>
      </w:pPr>
      <w:r w:rsidRPr="00696060">
        <w:rPr>
          <w:rFonts w:ascii="Times New Roman" w:hAnsi="Times New Roman" w:cs="Times New Roman"/>
          <w:b/>
          <w:bCs/>
          <w:iCs/>
        </w:rPr>
        <w:t>Hilchot Berachot 1:1</w:t>
      </w:r>
    </w:p>
    <w:p w:rsidR="00696060" w:rsidRPr="00696060" w:rsidRDefault="00696060" w:rsidP="00DD3E6A">
      <w:pPr>
        <w:keepNext/>
        <w:widowControl w:val="0"/>
        <w:spacing w:after="0" w:line="240" w:lineRule="auto"/>
        <w:ind w:left="360"/>
        <w:jc w:val="both"/>
        <w:rPr>
          <w:rFonts w:ascii="Times New Roman" w:hAnsi="Times New Roman" w:cs="Times New Roman"/>
          <w:b/>
          <w:bCs/>
          <w:iCs/>
        </w:rPr>
      </w:pP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 xml:space="preserve">It is a positive mitzvah from the Torah to bless [God] </w:t>
      </w:r>
      <w:r w:rsidRPr="00696060">
        <w:rPr>
          <w:rFonts w:ascii="Times New Roman" w:hAnsi="Times New Roman" w:cs="Times New Roman"/>
          <w:b/>
          <w:iCs/>
          <w:u w:val="single"/>
        </w:rPr>
        <w:t>after</w:t>
      </w:r>
      <w:r w:rsidRPr="00696060">
        <w:rPr>
          <w:rFonts w:ascii="Times New Roman" w:hAnsi="Times New Roman" w:cs="Times New Roman"/>
          <w:iCs/>
        </w:rPr>
        <w:t xml:space="preserve"> eating satisfying food, as [Deuteronomy 8:10] states: "When you have eaten and are satiated, you shall bless God, your Lord."</w:t>
      </w:r>
    </w:p>
    <w:p w:rsidR="00696060" w:rsidRPr="00696060" w:rsidRDefault="00696060" w:rsidP="00DD3E6A">
      <w:pPr>
        <w:keepNext/>
        <w:widowControl w:val="0"/>
        <w:spacing w:after="0" w:line="240" w:lineRule="auto"/>
        <w:ind w:left="360"/>
        <w:jc w:val="both"/>
        <w:rPr>
          <w:rFonts w:ascii="Times New Roman" w:hAnsi="Times New Roman" w:cs="Times New Roman"/>
          <w:iCs/>
        </w:rPr>
      </w:pP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The Torah itself requires a person to recite grace only when he eats to the point of satiation, as implied by the above verse, "When you have eaten and are satiated, you shall bless...." The Sages, however, ordained that one should recite grace after eating [an amount of bread equal] to the size of an olive.</w:t>
      </w:r>
    </w:p>
    <w:p w:rsidR="00696060" w:rsidRPr="00696060" w:rsidRDefault="00696060" w:rsidP="00DD3E6A">
      <w:pPr>
        <w:keepNext/>
        <w:widowControl w:val="0"/>
        <w:spacing w:after="0" w:line="240" w:lineRule="auto"/>
        <w:ind w:left="360"/>
        <w:jc w:val="both"/>
        <w:rPr>
          <w:rFonts w:ascii="Times New Roman" w:hAnsi="Times New Roman" w:cs="Times New Roman"/>
          <w:iCs/>
        </w:rPr>
      </w:pPr>
    </w:p>
    <w:p w:rsidR="00696060" w:rsidRDefault="00696060" w:rsidP="00DD3E6A">
      <w:pPr>
        <w:keepNext/>
        <w:widowControl w:val="0"/>
        <w:spacing w:after="0" w:line="240" w:lineRule="auto"/>
        <w:ind w:left="360"/>
        <w:jc w:val="both"/>
        <w:rPr>
          <w:rFonts w:ascii="Times New Roman" w:hAnsi="Times New Roman" w:cs="Times New Roman"/>
          <w:b/>
          <w:bCs/>
          <w:iCs/>
        </w:rPr>
      </w:pPr>
      <w:r w:rsidRPr="00696060">
        <w:rPr>
          <w:rFonts w:ascii="Times New Roman" w:hAnsi="Times New Roman" w:cs="Times New Roman"/>
          <w:b/>
          <w:bCs/>
          <w:iCs/>
        </w:rPr>
        <w:t>Halacha 2</w:t>
      </w:r>
    </w:p>
    <w:p w:rsidR="00696060" w:rsidRPr="00696060" w:rsidRDefault="00696060" w:rsidP="00DD3E6A">
      <w:pPr>
        <w:keepNext/>
        <w:widowControl w:val="0"/>
        <w:spacing w:after="0" w:line="240" w:lineRule="auto"/>
        <w:ind w:left="360"/>
        <w:jc w:val="both"/>
        <w:rPr>
          <w:rFonts w:ascii="Times New Roman" w:hAnsi="Times New Roman" w:cs="Times New Roman"/>
          <w:b/>
          <w:bCs/>
          <w:iCs/>
        </w:rPr>
      </w:pP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Similarly, the Rabbis</w:t>
      </w:r>
      <w:r w:rsidRPr="00696060">
        <w:rPr>
          <w:rStyle w:val="FootnoteReference"/>
          <w:rFonts w:ascii="Times New Roman" w:hAnsi="Times New Roman" w:cs="Times New Roman"/>
          <w:iCs/>
        </w:rPr>
        <w:footnoteReference w:id="254"/>
      </w:r>
      <w:r w:rsidRPr="00696060">
        <w:rPr>
          <w:rFonts w:ascii="Times New Roman" w:hAnsi="Times New Roman" w:cs="Times New Roman"/>
          <w:iCs/>
        </w:rPr>
        <w:t xml:space="preserve"> ordained that we recite blessings </w:t>
      </w:r>
      <w:r w:rsidRPr="00696060">
        <w:rPr>
          <w:rFonts w:ascii="Times New Roman" w:hAnsi="Times New Roman" w:cs="Times New Roman"/>
          <w:b/>
          <w:iCs/>
          <w:u w:val="single"/>
        </w:rPr>
        <w:t>before</w:t>
      </w:r>
      <w:r w:rsidRPr="00696060">
        <w:rPr>
          <w:rFonts w:ascii="Times New Roman" w:hAnsi="Times New Roman" w:cs="Times New Roman"/>
          <w:iCs/>
        </w:rPr>
        <w:t xml:space="preserve"> partaking of any food. Even when one wants to eat the slightest amount of food or drink, one should recite a blessing, and then derive benefit from it.</w:t>
      </w:r>
    </w:p>
    <w:p w:rsidR="00696060" w:rsidRPr="00696060" w:rsidRDefault="00696060" w:rsidP="00DD3E6A">
      <w:pPr>
        <w:keepNext/>
        <w:widowControl w:val="0"/>
        <w:spacing w:after="0" w:line="240" w:lineRule="auto"/>
        <w:ind w:left="360"/>
        <w:jc w:val="both"/>
        <w:rPr>
          <w:rFonts w:ascii="Times New Roman" w:hAnsi="Times New Roman" w:cs="Times New Roman"/>
          <w:iCs/>
        </w:rPr>
      </w:pP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Similarly, when smelling a pleasant fragrance, one should recite a blessing and then smell. Anyone who derives benefit [from this world] without reciting a blessing is considered as if he misappropriated a sacred article.</w:t>
      </w:r>
    </w:p>
    <w:p w:rsidR="00696060" w:rsidRPr="00696060" w:rsidRDefault="00696060" w:rsidP="00DD3E6A">
      <w:pPr>
        <w:keepNext/>
        <w:widowControl w:val="0"/>
        <w:spacing w:after="0" w:line="240" w:lineRule="auto"/>
        <w:ind w:left="360"/>
        <w:jc w:val="both"/>
        <w:rPr>
          <w:rFonts w:ascii="Times New Roman" w:hAnsi="Times New Roman" w:cs="Times New Roman"/>
          <w:iCs/>
        </w:rPr>
      </w:pP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 xml:space="preserve">The Rabbis also ordained that one should recite a blessing after eating or drinking, provided one drinks a </w:t>
      </w:r>
      <w:r w:rsidRPr="00696060">
        <w:rPr>
          <w:rFonts w:ascii="Times New Roman" w:hAnsi="Times New Roman" w:cs="Times New Roman"/>
          <w:i/>
          <w:iCs/>
        </w:rPr>
        <w:t xml:space="preserve">revi'it </w:t>
      </w:r>
      <w:r w:rsidRPr="00696060">
        <w:rPr>
          <w:rFonts w:ascii="Times New Roman" w:hAnsi="Times New Roman" w:cs="Times New Roman"/>
          <w:iCs/>
        </w:rPr>
        <w:t xml:space="preserve">and eats a </w:t>
      </w:r>
      <w:r w:rsidRPr="00696060">
        <w:rPr>
          <w:rFonts w:ascii="Times New Roman" w:hAnsi="Times New Roman" w:cs="Times New Roman"/>
          <w:i/>
          <w:iCs/>
        </w:rPr>
        <w:t>k'zayit</w:t>
      </w:r>
      <w:r w:rsidRPr="00696060">
        <w:rPr>
          <w:rFonts w:ascii="Times New Roman" w:hAnsi="Times New Roman" w:cs="Times New Roman"/>
          <w:iCs/>
        </w:rPr>
        <w:t xml:space="preserve">. A person who [merely] tastes food is not required to recite a blessing before partaking of it or afterwards unless he partakes of a </w:t>
      </w:r>
      <w:r w:rsidRPr="00696060">
        <w:rPr>
          <w:rFonts w:ascii="Times New Roman" w:hAnsi="Times New Roman" w:cs="Times New Roman"/>
          <w:i/>
          <w:iCs/>
        </w:rPr>
        <w:t>revi'it</w:t>
      </w:r>
      <w:r w:rsidRPr="00696060">
        <w:rPr>
          <w:rFonts w:ascii="Times New Roman" w:hAnsi="Times New Roman" w:cs="Times New Roman"/>
          <w:iCs/>
        </w:rPr>
        <w:t>.</w:t>
      </w:r>
      <w:r w:rsidRPr="00696060">
        <w:rPr>
          <w:rStyle w:val="FootnoteReference"/>
          <w:rFonts w:ascii="Times New Roman" w:hAnsi="Times New Roman" w:cs="Times New Roman"/>
          <w:iCs/>
        </w:rPr>
        <w:footnoteReference w:id="255"/>
      </w:r>
    </w:p>
    <w:p w:rsidR="00696060" w:rsidRPr="00696060" w:rsidRDefault="00696060" w:rsidP="00DD3E6A">
      <w:pPr>
        <w:keepNext/>
        <w:widowControl w:val="0"/>
        <w:spacing w:after="0" w:line="240" w:lineRule="auto"/>
        <w:jc w:val="both"/>
        <w:rPr>
          <w:rFonts w:ascii="Times New Roman" w:hAnsi="Times New Roman" w:cs="Times New Roman"/>
          <w:b/>
          <w:iCs/>
        </w:rPr>
      </w:pPr>
    </w:p>
    <w:p w:rsidR="00696060" w:rsidRPr="00696060" w:rsidRDefault="00696060" w:rsidP="00DD3E6A">
      <w:pPr>
        <w:keepNext/>
        <w:widowControl w:val="0"/>
        <w:spacing w:after="0" w:line="240" w:lineRule="auto"/>
        <w:jc w:val="both"/>
        <w:rPr>
          <w:rFonts w:ascii="Times New Roman" w:hAnsi="Times New Roman" w:cs="Times New Roman"/>
        </w:rPr>
      </w:pPr>
      <w:r w:rsidRPr="00696060">
        <w:rPr>
          <w:rFonts w:ascii="Times New Roman" w:hAnsi="Times New Roman" w:cs="Times New Roman"/>
        </w:rPr>
        <w:t xml:space="preserve">The Rambam shows that the Rabbis command saying a blessing </w:t>
      </w:r>
      <w:r w:rsidRPr="00696060">
        <w:rPr>
          <w:rFonts w:ascii="Times New Roman" w:hAnsi="Times New Roman" w:cs="Times New Roman"/>
          <w:b/>
          <w:u w:val="single"/>
        </w:rPr>
        <w:t>before</w:t>
      </w:r>
      <w:r w:rsidRPr="00696060">
        <w:rPr>
          <w:rFonts w:ascii="Times New Roman" w:hAnsi="Times New Roman" w:cs="Times New Roman"/>
        </w:rPr>
        <w:t xml:space="preserve"> eating. </w:t>
      </w:r>
      <w:r w:rsidRPr="00696060">
        <w:rPr>
          <w:rFonts w:ascii="Times New Roman" w:hAnsi="Times New Roman" w:cs="Times New Roman"/>
          <w:b/>
          <w:u w:val="single"/>
        </w:rPr>
        <w:t xml:space="preserve">Consequently, we understand by these statements and Yeshua’s activities that he accepted the rabbinic ordinances (judgments) concerning making </w:t>
      </w:r>
      <w:r w:rsidRPr="00696060">
        <w:rPr>
          <w:rFonts w:ascii="Times New Roman" w:hAnsi="Times New Roman" w:cs="Times New Roman"/>
          <w:b/>
          <w:i/>
          <w:u w:val="single"/>
        </w:rPr>
        <w:t>brachot</w:t>
      </w:r>
      <w:r w:rsidRPr="00696060">
        <w:rPr>
          <w:rFonts w:ascii="Times New Roman" w:hAnsi="Times New Roman" w:cs="Times New Roman"/>
          <w:b/>
          <w:u w:val="single"/>
        </w:rPr>
        <w:t xml:space="preserve"> before eating</w:t>
      </w:r>
      <w:r w:rsidRPr="00696060">
        <w:rPr>
          <w:rFonts w:ascii="Times New Roman" w:hAnsi="Times New Roman" w:cs="Times New Roman"/>
        </w:rPr>
        <w:t xml:space="preserve">. By the hermeneutic principle of Ḳal va-ḥomer (how much the more), we know </w:t>
      </w:r>
      <w:r w:rsidRPr="00696060">
        <w:rPr>
          <w:rFonts w:ascii="Times New Roman" w:hAnsi="Times New Roman" w:cs="Times New Roman"/>
        </w:rPr>
        <w:lastRenderedPageBreak/>
        <w:t>that Yeshua would have also said the Birkat HaMazon (Grace after meals) which is mandated in the Torah.</w:t>
      </w:r>
      <w:r w:rsidRPr="00696060">
        <w:rPr>
          <w:rStyle w:val="FootnoteReference"/>
          <w:rFonts w:ascii="Times New Roman" w:hAnsi="Times New Roman" w:cs="Times New Roman"/>
        </w:rPr>
        <w:footnoteReference w:id="256"/>
      </w:r>
      <w:r w:rsidRPr="00696060">
        <w:rPr>
          <w:rFonts w:ascii="Times New Roman" w:hAnsi="Times New Roman" w:cs="Times New Roman"/>
        </w:rPr>
        <w:t xml:space="preserve"> </w:t>
      </w:r>
    </w:p>
    <w:p w:rsid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rPr>
          <w:rFonts w:ascii="Palatino Linotype" w:hAnsi="Palatino Linotype"/>
          <w:b/>
          <w:smallCaps/>
        </w:rPr>
      </w:pPr>
      <w:r w:rsidRPr="00696060">
        <w:rPr>
          <w:rFonts w:ascii="Palatino Linotype" w:hAnsi="Palatino Linotype"/>
          <w:b/>
          <w:smallCaps/>
          <w:sz w:val="24"/>
        </w:rPr>
        <w:t>Organic connections</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rPr>
      </w:pPr>
      <w:r w:rsidRPr="00696060">
        <w:rPr>
          <w:rFonts w:ascii="Times New Roman" w:hAnsi="Times New Roman" w:cs="Times New Roman"/>
        </w:rPr>
        <w:t xml:space="preserve">As we stated in the </w:t>
      </w:r>
      <w:hyperlink r:id="rId20" w:history="1">
        <w:r w:rsidRPr="00696060">
          <w:rPr>
            <w:rStyle w:val="Hyperlink"/>
            <w:rFonts w:ascii="Times New Roman" w:hAnsi="Times New Roman" w:cs="Times New Roman"/>
          </w:rPr>
          <w:t>previous commentary</w:t>
        </w:r>
      </w:hyperlink>
      <w:r w:rsidRPr="00696060">
        <w:rPr>
          <w:rFonts w:ascii="Times New Roman" w:hAnsi="Times New Roman" w:cs="Times New Roman"/>
        </w:rPr>
        <w:t xml:space="preserve">, the Rabbis thought in an “Organic” manner. The Rambam shows here that he, like the Sages who were before him, follows the same “Organic” thought patterns. He sums the categories of halakhah concerning </w:t>
      </w:r>
      <w:r w:rsidRPr="00696060">
        <w:rPr>
          <w:rFonts w:ascii="Times New Roman" w:hAnsi="Times New Roman" w:cs="Times New Roman"/>
          <w:i/>
        </w:rPr>
        <w:t>brachot</w:t>
      </w:r>
      <w:r w:rsidRPr="00696060">
        <w:rPr>
          <w:rFonts w:ascii="Times New Roman" w:hAnsi="Times New Roman" w:cs="Times New Roman"/>
        </w:rPr>
        <w:t xml:space="preserve"> into three categories as a </w:t>
      </w:r>
      <w:r w:rsidRPr="00696060">
        <w:rPr>
          <w:rFonts w:ascii="Times New Roman" w:hAnsi="Times New Roman" w:cs="Times New Roman"/>
          <w:i/>
        </w:rPr>
        <w:t>pars pro toto</w:t>
      </w:r>
      <w:r w:rsidRPr="00696060">
        <w:rPr>
          <w:rFonts w:ascii="Times New Roman" w:hAnsi="Times New Roman" w:cs="Times New Roman"/>
        </w:rPr>
        <w:t xml:space="preserve"> for all the applicable halakhot.  </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ind w:left="360"/>
        <w:jc w:val="both"/>
        <w:rPr>
          <w:rFonts w:ascii="Times New Roman" w:hAnsi="Times New Roman" w:cs="Times New Roman"/>
          <w:b/>
          <w:bCs/>
          <w:iCs/>
        </w:rPr>
      </w:pPr>
      <w:r w:rsidRPr="00696060">
        <w:rPr>
          <w:rFonts w:ascii="Times New Roman" w:hAnsi="Times New Roman" w:cs="Times New Roman"/>
          <w:b/>
          <w:bCs/>
          <w:iCs/>
        </w:rPr>
        <w:t>Halacha 4</w:t>
      </w:r>
    </w:p>
    <w:p w:rsidR="00696060" w:rsidRPr="00696060" w:rsidRDefault="00696060" w:rsidP="00DD3E6A">
      <w:pPr>
        <w:keepNext/>
        <w:widowControl w:val="0"/>
        <w:spacing w:after="0" w:line="240" w:lineRule="auto"/>
        <w:ind w:left="360"/>
        <w:jc w:val="both"/>
        <w:rPr>
          <w:rFonts w:ascii="Times New Roman" w:hAnsi="Times New Roman" w:cs="Times New Roman"/>
          <w:b/>
          <w:bCs/>
          <w:iCs/>
        </w:rPr>
      </w:pP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 xml:space="preserve">Thus, all the blessings can be divided into three categories: </w:t>
      </w:r>
    </w:p>
    <w:p w:rsidR="00696060" w:rsidRPr="00696060" w:rsidRDefault="00696060" w:rsidP="00DD3E6A">
      <w:pPr>
        <w:keepNext/>
        <w:widowControl w:val="0"/>
        <w:spacing w:after="0" w:line="240" w:lineRule="auto"/>
        <w:ind w:left="360"/>
        <w:jc w:val="both"/>
        <w:rPr>
          <w:rFonts w:ascii="Times New Roman" w:hAnsi="Times New Roman" w:cs="Times New Roman"/>
          <w:iCs/>
        </w:rPr>
      </w:pP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a) Blessings over benefit;</w:t>
      </w: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b) Blessings over mitzvot;</w:t>
      </w:r>
    </w:p>
    <w:p w:rsidR="00696060" w:rsidRPr="00696060" w:rsidRDefault="00696060" w:rsidP="00DD3E6A">
      <w:pPr>
        <w:keepNext/>
        <w:widowControl w:val="0"/>
        <w:spacing w:after="0" w:line="240" w:lineRule="auto"/>
        <w:ind w:left="360"/>
        <w:jc w:val="both"/>
        <w:rPr>
          <w:rFonts w:ascii="Times New Roman" w:hAnsi="Times New Roman" w:cs="Times New Roman"/>
          <w:iCs/>
        </w:rPr>
      </w:pPr>
      <w:r w:rsidRPr="00696060">
        <w:rPr>
          <w:rFonts w:ascii="Times New Roman" w:hAnsi="Times New Roman" w:cs="Times New Roman"/>
          <w:iCs/>
        </w:rPr>
        <w:t>c) Blessings recited as expressions of praise and thanks to God and as a means of petition, so that we will always remember the Creator and fear Him.</w:t>
      </w:r>
      <w:r w:rsidRPr="00696060">
        <w:rPr>
          <w:rStyle w:val="FootnoteReference"/>
          <w:rFonts w:ascii="Times New Roman" w:hAnsi="Times New Roman" w:cs="Times New Roman"/>
          <w:iCs/>
        </w:rPr>
        <w:footnoteReference w:id="257"/>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rPr>
      </w:pPr>
      <w:r w:rsidRPr="00696060">
        <w:rPr>
          <w:rFonts w:ascii="Times New Roman" w:hAnsi="Times New Roman" w:cs="Times New Roman"/>
        </w:rPr>
        <w:t xml:space="preserve">The halakhic lesson of the Master is couched in a narrative as a mnemonic for the sake of remembering the principles of </w:t>
      </w:r>
      <w:r w:rsidRPr="00696060">
        <w:rPr>
          <w:rFonts w:ascii="Times New Roman" w:hAnsi="Times New Roman" w:cs="Times New Roman"/>
          <w:i/>
        </w:rPr>
        <w:t>brachot</w:t>
      </w:r>
      <w:r w:rsidRPr="00696060">
        <w:rPr>
          <w:rFonts w:ascii="Times New Roman" w:hAnsi="Times New Roman" w:cs="Times New Roman"/>
        </w:rPr>
        <w:t xml:space="preserve">. Again we have a </w:t>
      </w:r>
      <w:r w:rsidRPr="00696060">
        <w:rPr>
          <w:rFonts w:ascii="Times New Roman" w:hAnsi="Times New Roman" w:cs="Times New Roman"/>
          <w:i/>
        </w:rPr>
        <w:t>pars pro toto</w:t>
      </w:r>
      <w:r w:rsidRPr="00696060">
        <w:rPr>
          <w:rFonts w:ascii="Times New Roman" w:hAnsi="Times New Roman" w:cs="Times New Roman"/>
        </w:rPr>
        <w:t xml:space="preserve"> in relation to the laws of </w:t>
      </w:r>
      <w:r w:rsidRPr="00696060">
        <w:rPr>
          <w:rFonts w:ascii="Times New Roman" w:hAnsi="Times New Roman" w:cs="Times New Roman"/>
          <w:i/>
        </w:rPr>
        <w:t>brachot</w:t>
      </w:r>
      <w:r w:rsidRPr="00696060">
        <w:rPr>
          <w:rFonts w:ascii="Times New Roman" w:hAnsi="Times New Roman" w:cs="Times New Roman"/>
        </w:rPr>
        <w:t>. Study of the Mishnaic tractate of Berakhot will reveal the depth of message that Yeshua was teaching in this “deserted” place to a hungry congregation. An organic outline of the tractate Berakhot is as follows:</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pStyle w:val="ListParagraph"/>
        <w:keepNext/>
        <w:widowControl w:val="0"/>
        <w:numPr>
          <w:ilvl w:val="0"/>
          <w:numId w:val="2"/>
        </w:numPr>
        <w:spacing w:after="0" w:line="240" w:lineRule="auto"/>
        <w:jc w:val="both"/>
        <w:rPr>
          <w:rFonts w:ascii="Times New Roman" w:hAnsi="Times New Roman" w:cs="Times New Roman"/>
        </w:rPr>
      </w:pPr>
      <w:r w:rsidRPr="00696060">
        <w:rPr>
          <w:rFonts w:ascii="Times New Roman" w:hAnsi="Times New Roman" w:cs="Times New Roman"/>
        </w:rPr>
        <w:t>The Shema and related subject materials</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rPr>
      </w:pPr>
      <w:r w:rsidRPr="00696060">
        <w:rPr>
          <w:rFonts w:ascii="Times New Roman" w:hAnsi="Times New Roman" w:cs="Times New Roman"/>
        </w:rPr>
        <w:t>Mezuzot</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rPr>
      </w:pPr>
      <w:r w:rsidRPr="00696060">
        <w:rPr>
          <w:rFonts w:ascii="Times New Roman" w:hAnsi="Times New Roman" w:cs="Times New Roman"/>
        </w:rPr>
        <w:t>Tsitsit</w:t>
      </w:r>
    </w:p>
    <w:p w:rsidR="00696060" w:rsidRPr="00696060" w:rsidRDefault="00696060" w:rsidP="00DD3E6A">
      <w:pPr>
        <w:pStyle w:val="ListParagraph"/>
        <w:keepNext/>
        <w:widowControl w:val="0"/>
        <w:numPr>
          <w:ilvl w:val="0"/>
          <w:numId w:val="2"/>
        </w:numPr>
        <w:spacing w:after="0" w:line="240" w:lineRule="auto"/>
        <w:jc w:val="both"/>
        <w:rPr>
          <w:rFonts w:ascii="Times New Roman" w:hAnsi="Times New Roman" w:cs="Times New Roman"/>
        </w:rPr>
      </w:pPr>
      <w:r w:rsidRPr="00696060">
        <w:rPr>
          <w:rFonts w:ascii="Times New Roman" w:hAnsi="Times New Roman" w:cs="Times New Roman"/>
        </w:rPr>
        <w:t>Prayer</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rPr>
      </w:pPr>
      <w:r w:rsidRPr="00696060">
        <w:rPr>
          <w:rFonts w:ascii="Times New Roman" w:hAnsi="Times New Roman" w:cs="Times New Roman"/>
        </w:rPr>
        <w:t xml:space="preserve">Focus or </w:t>
      </w:r>
      <w:r w:rsidRPr="00696060">
        <w:rPr>
          <w:rFonts w:ascii="Times New Roman" w:hAnsi="Times New Roman" w:cs="Times New Roman"/>
          <w:i/>
        </w:rPr>
        <w:t>kavanah</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rPr>
      </w:pPr>
      <w:r w:rsidRPr="00696060">
        <w:rPr>
          <w:rFonts w:ascii="Times New Roman" w:hAnsi="Times New Roman" w:cs="Times New Roman"/>
        </w:rPr>
        <w:t>Tefillah</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rPr>
      </w:pPr>
      <w:r w:rsidRPr="00696060">
        <w:rPr>
          <w:rFonts w:ascii="Times New Roman" w:hAnsi="Times New Roman" w:cs="Times New Roman"/>
        </w:rPr>
        <w:t>The Amidah</w:t>
      </w:r>
    </w:p>
    <w:p w:rsidR="00696060" w:rsidRPr="00696060" w:rsidRDefault="00696060" w:rsidP="00DD3E6A">
      <w:pPr>
        <w:pStyle w:val="ListParagraph"/>
        <w:keepNext/>
        <w:widowControl w:val="0"/>
        <w:numPr>
          <w:ilvl w:val="0"/>
          <w:numId w:val="2"/>
        </w:numPr>
        <w:spacing w:after="0" w:line="240" w:lineRule="auto"/>
        <w:jc w:val="both"/>
        <w:rPr>
          <w:rFonts w:ascii="Times New Roman" w:hAnsi="Times New Roman" w:cs="Times New Roman"/>
        </w:rPr>
      </w:pPr>
      <w:r w:rsidRPr="00696060">
        <w:rPr>
          <w:rFonts w:ascii="Times New Roman" w:hAnsi="Times New Roman" w:cs="Times New Roman"/>
        </w:rPr>
        <w:t>Blessings</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iCs/>
        </w:rPr>
      </w:pPr>
      <w:r w:rsidRPr="00696060">
        <w:rPr>
          <w:rFonts w:ascii="Times New Roman" w:hAnsi="Times New Roman" w:cs="Times New Roman"/>
          <w:iCs/>
        </w:rPr>
        <w:t>Blessings over benefit;</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iCs/>
        </w:rPr>
      </w:pPr>
      <w:r w:rsidRPr="00696060">
        <w:rPr>
          <w:rFonts w:ascii="Times New Roman" w:hAnsi="Times New Roman" w:cs="Times New Roman"/>
          <w:iCs/>
        </w:rPr>
        <w:t>Blessings over mitzvot;</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rPr>
      </w:pPr>
      <w:r w:rsidRPr="00696060">
        <w:rPr>
          <w:rFonts w:ascii="Times New Roman" w:hAnsi="Times New Roman" w:cs="Times New Roman"/>
        </w:rPr>
        <w:t>Blessings before and after meals, which seems to be the focal point of the narrative</w:t>
      </w:r>
    </w:p>
    <w:p w:rsidR="00696060" w:rsidRPr="00696060" w:rsidRDefault="00696060" w:rsidP="00DD3E6A">
      <w:pPr>
        <w:pStyle w:val="ListParagraph"/>
        <w:keepNext/>
        <w:widowControl w:val="0"/>
        <w:numPr>
          <w:ilvl w:val="1"/>
          <w:numId w:val="2"/>
        </w:numPr>
        <w:spacing w:after="0" w:line="240" w:lineRule="auto"/>
        <w:jc w:val="both"/>
        <w:rPr>
          <w:rFonts w:ascii="Times New Roman" w:hAnsi="Times New Roman" w:cs="Times New Roman"/>
        </w:rPr>
      </w:pPr>
      <w:r w:rsidRPr="00696060">
        <w:rPr>
          <w:rFonts w:ascii="Times New Roman" w:hAnsi="Times New Roman" w:cs="Times New Roman"/>
          <w:iCs/>
        </w:rPr>
        <w:t>Blessings recited as expressions of praise and thanks to God and as a means of petition, so that we will always remember the Creator and fear Him</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rPr>
      </w:pPr>
      <w:r w:rsidRPr="00696060">
        <w:rPr>
          <w:rFonts w:ascii="Times New Roman" w:hAnsi="Times New Roman" w:cs="Times New Roman"/>
        </w:rPr>
        <w:t>The Jewish response to life is sanctification. In a recent lecture, we discussed Jewish perspective of time. Our resolve concerning time and its nuances is to redeem or sanctify it. Again, this is the Jewish response to life. The Hebrew term “</w:t>
      </w:r>
      <w:r w:rsidRPr="00696060">
        <w:rPr>
          <w:rFonts w:ascii="Times New Roman" w:hAnsi="Times New Roman" w:cs="Times New Roman"/>
          <w:i/>
        </w:rPr>
        <w:t>kedushah</w:t>
      </w:r>
      <w:r w:rsidRPr="00696060">
        <w:rPr>
          <w:rFonts w:ascii="Times New Roman" w:hAnsi="Times New Roman" w:cs="Times New Roman"/>
        </w:rPr>
        <w:t xml:space="preserve">” is usually translated as “holy.” In many minds this means being so spiritual that you are no earthly good. In our view, we have never met such a person. </w:t>
      </w:r>
      <w:r w:rsidRPr="00696060">
        <w:rPr>
          <w:rFonts w:ascii="Times New Roman" w:hAnsi="Times New Roman" w:cs="Times New Roman"/>
          <w:i/>
        </w:rPr>
        <w:t>Kodesh</w:t>
      </w:r>
      <w:r w:rsidRPr="00696060">
        <w:rPr>
          <w:rFonts w:ascii="Times New Roman" w:hAnsi="Times New Roman" w:cs="Times New Roman"/>
        </w:rPr>
        <w:t xml:space="preserve"> usually refers to something that is “set apart” for G-d’s service or use. Being “set apart” for G-d’s service therefore takes on the connotations of spiritual refinement. This refinement is a state of elevation. The telluric environ in the life of the Jewish people is the preoccupation with the Torah. Our preoccupation with the Torah is a means of bringing down the essence of the Torah world into the mundane, redeeming or “setting it apart.” Through special activities, we are able to “spiritualize” time, events and objects. Saying a </w:t>
      </w:r>
      <w:r w:rsidRPr="00696060">
        <w:rPr>
          <w:rFonts w:ascii="Times New Roman" w:hAnsi="Times New Roman" w:cs="Times New Roman"/>
          <w:i/>
        </w:rPr>
        <w:t>bracha</w:t>
      </w:r>
      <w:r w:rsidRPr="00696060">
        <w:rPr>
          <w:rFonts w:ascii="Times New Roman" w:hAnsi="Times New Roman" w:cs="Times New Roman"/>
        </w:rPr>
        <w:t xml:space="preserve"> is a means of redeeming the world, “setting it apart” from it mundane existence. Through </w:t>
      </w:r>
      <w:r w:rsidRPr="00696060">
        <w:rPr>
          <w:rFonts w:ascii="Times New Roman" w:hAnsi="Times New Roman" w:cs="Times New Roman"/>
          <w:i/>
        </w:rPr>
        <w:t>brachot</w:t>
      </w:r>
      <w:r w:rsidRPr="00696060">
        <w:rPr>
          <w:rFonts w:ascii="Times New Roman" w:hAnsi="Times New Roman" w:cs="Times New Roman"/>
        </w:rPr>
        <w:t xml:space="preserve"> we are able to connect objects, events and time to the source of its creation. The </w:t>
      </w:r>
      <w:r w:rsidRPr="00696060">
        <w:rPr>
          <w:rFonts w:ascii="Times New Roman" w:hAnsi="Times New Roman" w:cs="Times New Roman"/>
          <w:i/>
        </w:rPr>
        <w:t>bracha</w:t>
      </w:r>
      <w:r w:rsidRPr="00696060">
        <w:rPr>
          <w:rFonts w:ascii="Times New Roman" w:hAnsi="Times New Roman" w:cs="Times New Roman"/>
        </w:rPr>
        <w:t xml:space="preserve"> then becomes a way of connecting the sanctified object with G-d. Likewise, we </w:t>
      </w:r>
      <w:r w:rsidRPr="00696060">
        <w:rPr>
          <w:rFonts w:ascii="Times New Roman" w:hAnsi="Times New Roman" w:cs="Times New Roman"/>
        </w:rPr>
        <w:lastRenderedPageBreak/>
        <w:t xml:space="preserve">acknowledge that we are dependent upon “our G-d” for His creations. Adam had the capacity to join the realm of G-d to the mundane world. He passed that capacity on to his progeny. Therefore, man’s world is to be a joining of those worlds. By saying </w:t>
      </w:r>
      <w:r w:rsidRPr="00696060">
        <w:rPr>
          <w:rFonts w:ascii="Times New Roman" w:hAnsi="Times New Roman" w:cs="Times New Roman"/>
          <w:i/>
        </w:rPr>
        <w:t>brachot</w:t>
      </w:r>
      <w:r w:rsidRPr="00696060">
        <w:rPr>
          <w:rFonts w:ascii="Times New Roman" w:hAnsi="Times New Roman" w:cs="Times New Roman"/>
        </w:rPr>
        <w:t xml:space="preserve"> we join the spiritual source of creation with the physical, created object. This elevation is a measure of tikun (reparation or redemption). Here we mean that the object is infused with its spiritual source. As a result, man is able to partake of the objects spiritual and physical energy. With regard to eating and food, this is called “holy eating.” While it will not be appropriate to discuss the five levels of the soul in a Peshat commentary, we can understand that the soul’s multiple levels of connectedness to G-d is accomplished on different levels. However, “sanctified eating” satiates all the levels of the soul uniting them in service to G-d. Rashi states that </w:t>
      </w:r>
      <w:r w:rsidRPr="00696060">
        <w:rPr>
          <w:rFonts w:ascii="Times New Roman" w:hAnsi="Times New Roman" w:cs="Times New Roman"/>
          <w:b/>
        </w:rPr>
        <w:t>תרומה</w:t>
      </w:r>
      <w:r w:rsidRPr="00696060">
        <w:rPr>
          <w:rFonts w:ascii="Times New Roman" w:hAnsi="Times New Roman" w:cs="Times New Roman"/>
        </w:rPr>
        <w:t xml:space="preserve"> – </w:t>
      </w:r>
      <w:r w:rsidRPr="00696060">
        <w:rPr>
          <w:rFonts w:ascii="Times New Roman" w:hAnsi="Times New Roman" w:cs="Times New Roman"/>
          <w:i/>
        </w:rPr>
        <w:t>terumah</w:t>
      </w:r>
      <w:r w:rsidRPr="00696060">
        <w:rPr>
          <w:rFonts w:ascii="Times New Roman" w:hAnsi="Times New Roman" w:cs="Times New Roman"/>
        </w:rPr>
        <w:t xml:space="preserve"> means separation.</w:t>
      </w:r>
      <w:r w:rsidRPr="00696060">
        <w:rPr>
          <w:rStyle w:val="FootnoteReference"/>
          <w:rFonts w:ascii="Times New Roman" w:hAnsi="Times New Roman" w:cs="Times New Roman"/>
        </w:rPr>
        <w:footnoteReference w:id="258"/>
      </w:r>
      <w:r w:rsidRPr="00696060">
        <w:rPr>
          <w:rFonts w:ascii="Times New Roman" w:hAnsi="Times New Roman" w:cs="Times New Roman"/>
        </w:rPr>
        <w:t xml:space="preserve"> Lexical information on the word </w:t>
      </w:r>
      <w:r w:rsidRPr="00696060">
        <w:rPr>
          <w:rFonts w:ascii="Times New Roman" w:hAnsi="Times New Roman" w:cs="Times New Roman"/>
          <w:b/>
        </w:rPr>
        <w:t>תרומה</w:t>
      </w:r>
      <w:r w:rsidRPr="00696060">
        <w:rPr>
          <w:rFonts w:ascii="Times New Roman" w:hAnsi="Times New Roman" w:cs="Times New Roman"/>
        </w:rPr>
        <w:t xml:space="preserve"> – </w:t>
      </w:r>
      <w:r w:rsidRPr="00696060">
        <w:rPr>
          <w:rFonts w:ascii="Times New Roman" w:hAnsi="Times New Roman" w:cs="Times New Roman"/>
          <w:i/>
        </w:rPr>
        <w:t>terumah</w:t>
      </w:r>
      <w:r w:rsidRPr="00696060">
        <w:rPr>
          <w:rFonts w:ascii="Times New Roman" w:hAnsi="Times New Roman" w:cs="Times New Roman"/>
        </w:rPr>
        <w:t xml:space="preserve"> suggests that it also means elevation.</w:t>
      </w:r>
      <w:r w:rsidRPr="00696060">
        <w:rPr>
          <w:rStyle w:val="FootnoteReference"/>
          <w:rFonts w:ascii="Times New Roman" w:hAnsi="Times New Roman" w:cs="Times New Roman"/>
        </w:rPr>
        <w:footnoteReference w:id="259"/>
      </w:r>
      <w:r w:rsidRPr="00696060">
        <w:rPr>
          <w:rFonts w:ascii="Times New Roman" w:hAnsi="Times New Roman" w:cs="Times New Roman"/>
        </w:rPr>
        <w:t xml:space="preserve"> </w:t>
      </w:r>
      <w:r w:rsidRPr="00696060">
        <w:rPr>
          <w:rFonts w:ascii="Times New Roman" w:hAnsi="Times New Roman" w:cs="Times New Roman"/>
          <w:b/>
        </w:rPr>
        <w:t>תרומה</w:t>
      </w:r>
      <w:r w:rsidRPr="00696060">
        <w:rPr>
          <w:rFonts w:ascii="Times New Roman" w:hAnsi="Times New Roman" w:cs="Times New Roman"/>
        </w:rPr>
        <w:t xml:space="preserve"> – </w:t>
      </w:r>
      <w:r w:rsidRPr="00696060">
        <w:rPr>
          <w:rFonts w:ascii="Times New Roman" w:hAnsi="Times New Roman" w:cs="Times New Roman"/>
          <w:i/>
        </w:rPr>
        <w:t>terumah</w:t>
      </w:r>
      <w:r w:rsidRPr="00696060">
        <w:rPr>
          <w:rFonts w:ascii="Times New Roman" w:hAnsi="Times New Roman" w:cs="Times New Roman"/>
        </w:rPr>
        <w:t xml:space="preserve"> elevates and separates the one making the offering. The idea of “holiness” is complex and there are many misconceptions. However, when the concept is fully developed, “</w:t>
      </w:r>
      <w:r w:rsidRPr="00696060">
        <w:rPr>
          <w:rFonts w:ascii="Times New Roman" w:hAnsi="Times New Roman" w:cs="Times New Roman"/>
          <w:i/>
        </w:rPr>
        <w:t>kedushah</w:t>
      </w:r>
      <w:r w:rsidRPr="00696060">
        <w:rPr>
          <w:rFonts w:ascii="Times New Roman" w:hAnsi="Times New Roman" w:cs="Times New Roman"/>
        </w:rPr>
        <w:t>” means covenant keeper.</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ind w:left="360"/>
        <w:jc w:val="both"/>
        <w:rPr>
          <w:rFonts w:ascii="Times New Roman" w:hAnsi="Times New Roman" w:cs="Times New Roman"/>
        </w:rPr>
      </w:pPr>
      <w:r w:rsidRPr="00696060">
        <w:rPr>
          <w:rFonts w:ascii="Times New Roman" w:hAnsi="Times New Roman" w:cs="Times New Roman"/>
          <w:i/>
        </w:rPr>
        <w:t>Kedushah</w:t>
      </w:r>
      <w:r w:rsidRPr="00696060">
        <w:rPr>
          <w:rFonts w:ascii="Times New Roman" w:hAnsi="Times New Roman" w:cs="Times New Roman"/>
        </w:rPr>
        <w:t>, in all realms-time, space, and objects-is a function of the emergence of the nation of Israel, a state of affairs that only materializes in the Book of Exodus.</w:t>
      </w:r>
    </w:p>
    <w:p w:rsidR="00696060" w:rsidRPr="00696060" w:rsidRDefault="00696060" w:rsidP="00DD3E6A">
      <w:pPr>
        <w:keepNext/>
        <w:widowControl w:val="0"/>
        <w:spacing w:after="0" w:line="240" w:lineRule="auto"/>
        <w:ind w:left="360"/>
        <w:jc w:val="both"/>
        <w:rPr>
          <w:rFonts w:ascii="Times New Roman" w:hAnsi="Times New Roman" w:cs="Times New Roman"/>
        </w:rPr>
      </w:pPr>
    </w:p>
    <w:p w:rsidR="00696060" w:rsidRPr="00696060" w:rsidRDefault="00696060" w:rsidP="00DD3E6A">
      <w:pPr>
        <w:keepNext/>
        <w:widowControl w:val="0"/>
        <w:spacing w:after="0" w:line="240" w:lineRule="auto"/>
        <w:ind w:left="360"/>
        <w:jc w:val="both"/>
        <w:rPr>
          <w:rFonts w:ascii="Times New Roman" w:hAnsi="Times New Roman" w:cs="Times New Roman"/>
        </w:rPr>
      </w:pPr>
      <w:r w:rsidRPr="00696060">
        <w:rPr>
          <w:rFonts w:ascii="Times New Roman" w:hAnsi="Times New Roman" w:cs="Times New Roman"/>
        </w:rPr>
        <w:t xml:space="preserve">The notion that the </w:t>
      </w:r>
      <w:r w:rsidRPr="00696060">
        <w:rPr>
          <w:rFonts w:ascii="Times New Roman" w:hAnsi="Times New Roman" w:cs="Times New Roman"/>
          <w:i/>
        </w:rPr>
        <w:t>kedushah</w:t>
      </w:r>
      <w:r w:rsidRPr="00696060">
        <w:rPr>
          <w:rFonts w:ascii="Times New Roman" w:hAnsi="Times New Roman" w:cs="Times New Roman"/>
        </w:rPr>
        <w:t xml:space="preserve"> of Israel stems from its covenant with God is reiterated in several other passages. Deut. 7:6-9 states: “For you are a </w:t>
      </w:r>
      <w:r w:rsidRPr="00696060">
        <w:rPr>
          <w:rFonts w:ascii="Times New Roman" w:hAnsi="Times New Roman" w:cs="Times New Roman"/>
          <w:i/>
        </w:rPr>
        <w:t xml:space="preserve">kadosh </w:t>
      </w:r>
      <w:r w:rsidRPr="00696060">
        <w:rPr>
          <w:rFonts w:ascii="Times New Roman" w:hAnsi="Times New Roman" w:cs="Times New Roman"/>
        </w:rPr>
        <w:t>people to the L</w:t>
      </w:r>
      <w:r w:rsidRPr="00696060">
        <w:rPr>
          <w:rFonts w:ascii="Times New Roman" w:hAnsi="Times New Roman" w:cs="Times New Roman"/>
          <w:smallCaps/>
        </w:rPr>
        <w:t>ord</w:t>
      </w:r>
      <w:r w:rsidRPr="00696060">
        <w:rPr>
          <w:rFonts w:ascii="Times New Roman" w:hAnsi="Times New Roman" w:cs="Times New Roman"/>
        </w:rPr>
        <w:t xml:space="preserve"> your God: of all the peoples on earth the </w:t>
      </w:r>
      <w:r w:rsidRPr="00696060">
        <w:rPr>
          <w:rFonts w:ascii="Times New Roman" w:hAnsi="Times New Roman" w:cs="Times New Roman"/>
          <w:smallCaps/>
        </w:rPr>
        <w:t>Lord</w:t>
      </w:r>
      <w:r w:rsidRPr="00696060">
        <w:rPr>
          <w:rFonts w:ascii="Times New Roman" w:hAnsi="Times New Roman" w:cs="Times New Roman"/>
        </w:rPr>
        <w:t xml:space="preserve"> your God chose you to be His treasured people... know, therefore, that only the Lord you God is God, the steadfast God who keeps His gracious covenant to the thousandth generation of those who love him and keep His commandments.” The appellation </w:t>
      </w:r>
      <w:r w:rsidRPr="00696060">
        <w:rPr>
          <w:rFonts w:ascii="Times New Roman" w:hAnsi="Times New Roman" w:cs="Times New Roman"/>
          <w:i/>
        </w:rPr>
        <w:t>am kadosh</w:t>
      </w:r>
      <w:r w:rsidRPr="00696060">
        <w:rPr>
          <w:rFonts w:ascii="Times New Roman" w:hAnsi="Times New Roman" w:cs="Times New Roman"/>
        </w:rPr>
        <w:t xml:space="preserve"> stems from the fact that we have entered into a </w:t>
      </w:r>
      <w:r w:rsidRPr="00696060">
        <w:rPr>
          <w:rFonts w:ascii="Times New Roman" w:hAnsi="Times New Roman" w:cs="Times New Roman"/>
          <w:b/>
        </w:rPr>
        <w:t>collective covenantal bond with the Almighty</w:t>
      </w:r>
      <w:r w:rsidRPr="00696060">
        <w:rPr>
          <w:rFonts w:ascii="Times New Roman" w:hAnsi="Times New Roman" w:cs="Times New Roman"/>
        </w:rPr>
        <w:t xml:space="preserve">. The content and form of the designation manifests itself through the commandments, which </w:t>
      </w:r>
      <w:r w:rsidRPr="00696060">
        <w:rPr>
          <w:rFonts w:ascii="Times New Roman" w:hAnsi="Times New Roman" w:cs="Times New Roman"/>
          <w:b/>
        </w:rPr>
        <w:t>set us apart and differentiate us</w:t>
      </w:r>
      <w:r w:rsidRPr="00696060">
        <w:rPr>
          <w:rFonts w:ascii="Times New Roman" w:hAnsi="Times New Roman" w:cs="Times New Roman"/>
        </w:rPr>
        <w:t xml:space="preserve"> from the rest of the nations of the world.</w:t>
      </w:r>
      <w:r w:rsidRPr="00696060">
        <w:rPr>
          <w:rStyle w:val="FootnoteReference"/>
          <w:rFonts w:ascii="Times New Roman" w:hAnsi="Times New Roman" w:cs="Times New Roman"/>
        </w:rPr>
        <w:footnoteReference w:id="260"/>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rPr>
      </w:pPr>
      <w:r w:rsidRPr="00696060">
        <w:rPr>
          <w:rFonts w:ascii="Times New Roman" w:hAnsi="Times New Roman" w:cs="Times New Roman"/>
        </w:rPr>
        <w:t xml:space="preserve">The covenant keepers, B’ne Yisrael are set apart from all the nations of the earth in all their actions and responses to nature. When we consume things like bread, we are so covenantally bound with G-d that we must acknowledge Him as the source of all blessings. </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rPr>
      </w:pPr>
      <w:r w:rsidRPr="00696060">
        <w:rPr>
          <w:rFonts w:ascii="Times New Roman" w:hAnsi="Times New Roman" w:cs="Times New Roman"/>
        </w:rPr>
        <w:t xml:space="preserve">The Miracle – </w:t>
      </w:r>
      <w:r w:rsidRPr="00696060">
        <w:rPr>
          <w:rFonts w:ascii="Times New Roman" w:hAnsi="Times New Roman" w:cs="Times New Roman"/>
          <w:b/>
        </w:rPr>
        <w:t>נֵס</w:t>
      </w:r>
      <w:r w:rsidRPr="00696060">
        <w:rPr>
          <w:rFonts w:ascii="Times New Roman" w:hAnsi="Times New Roman" w:cs="Times New Roman"/>
        </w:rPr>
        <w:t xml:space="preserve"> </w:t>
      </w:r>
      <w:r w:rsidRPr="00696060">
        <w:rPr>
          <w:rFonts w:ascii="Times New Roman" w:hAnsi="Times New Roman" w:cs="Times New Roman"/>
          <w:i/>
        </w:rPr>
        <w:t>Nes</w:t>
      </w:r>
      <w:r w:rsidRPr="00696060">
        <w:rPr>
          <w:rFonts w:ascii="Times New Roman" w:hAnsi="Times New Roman" w:cs="Times New Roman"/>
        </w:rPr>
        <w:t xml:space="preserve">, of feeding the large congregation shows us that Yeshua was able to tap into the sources of the higher worlds, i.e. the spiritual dimension. Yeshua brought about a miracle – </w:t>
      </w:r>
      <w:r w:rsidRPr="00696060">
        <w:rPr>
          <w:rFonts w:ascii="Times New Roman" w:hAnsi="Times New Roman" w:cs="Times New Roman"/>
          <w:i/>
        </w:rPr>
        <w:t>Nes</w:t>
      </w:r>
      <w:r w:rsidRPr="00696060">
        <w:rPr>
          <w:rFonts w:ascii="Times New Roman" w:hAnsi="Times New Roman" w:cs="Times New Roman"/>
        </w:rPr>
        <w:t xml:space="preserve"> through the power of blessing. This is because Yeshua knew how to bond the bread with its source i.e. G-d. Furthermore, Yeshua knew that blessing is related to multiplicity. While we can see that Yeshua is thoroughly acquainted with deep spiritual practices, he would not have performed any miracle for the sake of self-aggrandizement. His purpose in performing miracles was firstly to satisfy genuine need. This practice matches the miracles performed for the B’ne Yisrael in the Wilderness. Each miracle was only because there was a genuine need. G-d did not need to perform for the B’ne Yisrael to prove His grandeur. Therefore, any miracle provided by a Jewish Hakham (Sage) must be only for the sake of necessity. From these truths we understand that Yeshua provided for the sake of a large congregation who was in genuine need. But, he also used this situation to teach lessons about making </w:t>
      </w:r>
      <w:r w:rsidRPr="00696060">
        <w:rPr>
          <w:rFonts w:ascii="Times New Roman" w:hAnsi="Times New Roman" w:cs="Times New Roman"/>
          <w:i/>
        </w:rPr>
        <w:t>Brachot</w:t>
      </w:r>
      <w:r w:rsidRPr="00696060">
        <w:rPr>
          <w:rFonts w:ascii="Times New Roman" w:hAnsi="Times New Roman" w:cs="Times New Roman"/>
        </w:rPr>
        <w:t xml:space="preserve"> (blessings).</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ind w:left="360"/>
        <w:jc w:val="both"/>
        <w:rPr>
          <w:rFonts w:ascii="Times New Roman" w:hAnsi="Times New Roman" w:cs="Times New Roman"/>
        </w:rPr>
      </w:pPr>
      <w:r w:rsidRPr="00696060">
        <w:rPr>
          <w:rFonts w:ascii="Times New Roman" w:hAnsi="Times New Roman" w:cs="Times New Roman"/>
          <w:b/>
        </w:rPr>
        <w:t>b Berachot 35a</w:t>
      </w:r>
      <w:r w:rsidRPr="00696060">
        <w:rPr>
          <w:rFonts w:ascii="Times New Roman" w:hAnsi="Times New Roman" w:cs="Times New Roman"/>
        </w:rPr>
        <w:t>. Whence is this derived?</w:t>
      </w:r>
      <w:r w:rsidRPr="00696060">
        <w:rPr>
          <w:rStyle w:val="FootnoteReference"/>
          <w:rFonts w:ascii="Times New Roman" w:hAnsi="Times New Roman" w:cs="Times New Roman"/>
        </w:rPr>
        <w:footnoteReference w:id="261"/>
      </w:r>
      <w:r w:rsidRPr="00696060">
        <w:rPr>
          <w:rFonts w:ascii="Times New Roman" w:hAnsi="Times New Roman" w:cs="Times New Roman"/>
        </w:rPr>
        <w:t xml:space="preserve"> As our Rabbis have taught: The fruit thereof will be holy, for giving praise unto the Lord.</w:t>
      </w:r>
      <w:r w:rsidRPr="00696060">
        <w:rPr>
          <w:rStyle w:val="FootnoteReference"/>
          <w:rFonts w:ascii="Times New Roman" w:hAnsi="Times New Roman" w:cs="Times New Roman"/>
        </w:rPr>
        <w:footnoteReference w:id="262"/>
      </w:r>
      <w:r w:rsidRPr="00696060">
        <w:rPr>
          <w:rFonts w:ascii="Times New Roman" w:hAnsi="Times New Roman" w:cs="Times New Roman"/>
        </w:rPr>
        <w:t xml:space="preserve"> This</w:t>
      </w:r>
      <w:r w:rsidRPr="00696060">
        <w:rPr>
          <w:rStyle w:val="FootnoteReference"/>
          <w:rFonts w:ascii="Times New Roman" w:hAnsi="Times New Roman" w:cs="Times New Roman"/>
        </w:rPr>
        <w:footnoteReference w:id="263"/>
      </w:r>
      <w:r w:rsidRPr="00696060">
        <w:rPr>
          <w:rFonts w:ascii="Times New Roman" w:hAnsi="Times New Roman" w:cs="Times New Roman"/>
        </w:rPr>
        <w:t xml:space="preserve"> teaches that they require a blessing both before and after partaking of them. On the strength of this R. Akiba said: A man is forbidden to taste anything before saying a blessing over it.</w:t>
      </w:r>
    </w:p>
    <w:p w:rsidR="00696060" w:rsidRPr="00696060" w:rsidRDefault="00696060" w:rsidP="00DD3E6A">
      <w:pPr>
        <w:keepNext/>
        <w:widowControl w:val="0"/>
        <w:spacing w:after="0" w:line="240" w:lineRule="auto"/>
        <w:ind w:left="360"/>
        <w:jc w:val="both"/>
        <w:rPr>
          <w:rFonts w:ascii="Times New Roman" w:hAnsi="Times New Roman" w:cs="Times New Roman"/>
        </w:rPr>
      </w:pPr>
    </w:p>
    <w:p w:rsidR="00696060" w:rsidRPr="00696060" w:rsidRDefault="00696060" w:rsidP="00DD3E6A">
      <w:pPr>
        <w:keepNext/>
        <w:widowControl w:val="0"/>
        <w:spacing w:after="0" w:line="240" w:lineRule="auto"/>
        <w:ind w:left="360"/>
        <w:jc w:val="both"/>
        <w:rPr>
          <w:rFonts w:ascii="Times New Roman" w:hAnsi="Times New Roman" w:cs="Times New Roman"/>
        </w:rPr>
      </w:pPr>
      <w:r w:rsidRPr="00696060">
        <w:rPr>
          <w:rFonts w:ascii="Times New Roman" w:hAnsi="Times New Roman" w:cs="Times New Roman"/>
        </w:rPr>
        <w:lastRenderedPageBreak/>
        <w:t xml:space="preserve">But is this the lesson to be learned from these words Holy for giving praise? </w:t>
      </w:r>
      <w:r w:rsidRPr="00696060">
        <w:rPr>
          <w:rFonts w:ascii="Times New Roman" w:hAnsi="Times New Roman" w:cs="Times New Roman"/>
          <w:b/>
        </w:rPr>
        <w:t>Surely they are required for these two lessons</w:t>
      </w:r>
      <w:r w:rsidRPr="00696060">
        <w:rPr>
          <w:rFonts w:ascii="Times New Roman" w:hAnsi="Times New Roman" w:cs="Times New Roman"/>
        </w:rPr>
        <w:t xml:space="preserve">: </w:t>
      </w:r>
      <w:r w:rsidRPr="00696060">
        <w:rPr>
          <w:rFonts w:ascii="Times New Roman" w:hAnsi="Times New Roman" w:cs="Times New Roman"/>
          <w:b/>
          <w:u w:val="single"/>
        </w:rPr>
        <w:t>first</w:t>
      </w:r>
      <w:r w:rsidRPr="00696060">
        <w:rPr>
          <w:rFonts w:ascii="Times New Roman" w:hAnsi="Times New Roman" w:cs="Times New Roman"/>
        </w:rPr>
        <w:t>, to teach that the All-Merciful has declared: Redeem it</w:t>
      </w:r>
      <w:r w:rsidRPr="00696060">
        <w:rPr>
          <w:rStyle w:val="FootnoteReference"/>
          <w:rFonts w:ascii="Times New Roman" w:hAnsi="Times New Roman" w:cs="Times New Roman"/>
        </w:rPr>
        <w:footnoteReference w:id="264"/>
      </w:r>
      <w:r w:rsidRPr="00696060">
        <w:rPr>
          <w:rFonts w:ascii="Times New Roman" w:hAnsi="Times New Roman" w:cs="Times New Roman"/>
        </w:rPr>
        <w:t xml:space="preserve"> and then eat it, and </w:t>
      </w:r>
      <w:r w:rsidRPr="00696060">
        <w:rPr>
          <w:rFonts w:ascii="Times New Roman" w:hAnsi="Times New Roman" w:cs="Times New Roman"/>
          <w:b/>
        </w:rPr>
        <w:t>secondly</w:t>
      </w:r>
      <w:r w:rsidRPr="00696060">
        <w:rPr>
          <w:rFonts w:ascii="Times New Roman" w:hAnsi="Times New Roman" w:cs="Times New Roman"/>
        </w:rPr>
        <w:t>, that a thing which requires a song of praise requires redemption,</w:t>
      </w:r>
      <w:r w:rsidRPr="00696060">
        <w:rPr>
          <w:rStyle w:val="FootnoteReference"/>
          <w:rFonts w:ascii="Times New Roman" w:hAnsi="Times New Roman" w:cs="Times New Roman"/>
        </w:rPr>
        <w:footnoteReference w:id="265"/>
      </w:r>
      <w:r w:rsidRPr="00696060">
        <w:rPr>
          <w:rFonts w:ascii="Times New Roman" w:hAnsi="Times New Roman" w:cs="Times New Roman"/>
        </w:rPr>
        <w:t xml:space="preserve"> but one that does not require a song of praise does not require redemption,</w:t>
      </w:r>
      <w:r w:rsidRPr="00696060">
        <w:rPr>
          <w:rStyle w:val="FootnoteReference"/>
          <w:rFonts w:ascii="Times New Roman" w:hAnsi="Times New Roman" w:cs="Times New Roman"/>
        </w:rPr>
        <w:footnoteReference w:id="266"/>
      </w:r>
      <w:r w:rsidRPr="00696060">
        <w:rPr>
          <w:rFonts w:ascii="Times New Roman" w:hAnsi="Times New Roman" w:cs="Times New Roman"/>
        </w:rPr>
        <w:t xml:space="preserve"> as has been taught by R. Samuel b. Nahmani in the name of R. Jonathan. For R. Samuel b. Nahmani said in the name of R. Jonathan: Whence do we know that a song of praise is sung only over wine?</w:t>
      </w:r>
      <w:r w:rsidRPr="00696060">
        <w:rPr>
          <w:rStyle w:val="FootnoteReference"/>
          <w:rFonts w:ascii="Times New Roman" w:hAnsi="Times New Roman" w:cs="Times New Roman"/>
        </w:rPr>
        <w:footnoteReference w:id="267"/>
      </w:r>
      <w:r w:rsidRPr="00696060">
        <w:rPr>
          <w:rFonts w:ascii="Times New Roman" w:hAnsi="Times New Roman" w:cs="Times New Roman"/>
        </w:rPr>
        <w:t xml:space="preserve"> Because it says, And the vine said unto them: Should I leave my wine which cheers God and man?</w:t>
      </w:r>
      <w:r w:rsidRPr="00696060">
        <w:rPr>
          <w:rStyle w:val="FootnoteReference"/>
          <w:rFonts w:ascii="Times New Roman" w:hAnsi="Times New Roman" w:cs="Times New Roman"/>
        </w:rPr>
        <w:footnoteReference w:id="268"/>
      </w:r>
      <w:r w:rsidRPr="00696060">
        <w:rPr>
          <w:rFonts w:ascii="Times New Roman" w:hAnsi="Times New Roman" w:cs="Times New Roman"/>
        </w:rPr>
        <w:t xml:space="preserve"> If it cheers man, how does it cheer God? From this, we learn that a song of praise is sung only over wine.</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rPr>
      </w:pPr>
      <w:r w:rsidRPr="00696060">
        <w:rPr>
          <w:rFonts w:ascii="Times New Roman" w:hAnsi="Times New Roman" w:cs="Times New Roman"/>
        </w:rPr>
        <w:t xml:space="preserve">The model of the Master in the time of the Temple’s pending doom was to feed the multitude. This he accomplished by two means. Firstly, he demonstrated compassion for the people i.e. a Temple of living stones and secondly by teaching on </w:t>
      </w:r>
      <w:r w:rsidRPr="00696060">
        <w:rPr>
          <w:rFonts w:ascii="Times New Roman" w:hAnsi="Times New Roman" w:cs="Times New Roman"/>
          <w:i/>
        </w:rPr>
        <w:t>brachot</w:t>
      </w:r>
      <w:r w:rsidRPr="00696060">
        <w:rPr>
          <w:rFonts w:ascii="Times New Roman" w:hAnsi="Times New Roman" w:cs="Times New Roman"/>
        </w:rPr>
        <w:t xml:space="preserve"> (blessings). By teaching, the people the importance of </w:t>
      </w:r>
      <w:r w:rsidRPr="00696060">
        <w:rPr>
          <w:rFonts w:ascii="Times New Roman" w:hAnsi="Times New Roman" w:cs="Times New Roman"/>
          <w:i/>
        </w:rPr>
        <w:t>brachot</w:t>
      </w:r>
      <w:r w:rsidRPr="00696060">
        <w:rPr>
          <w:rFonts w:ascii="Times New Roman" w:hAnsi="Times New Roman" w:cs="Times New Roman"/>
        </w:rPr>
        <w:t xml:space="preserve">, Yeshua taught the principle of multiplicity. By multiplicity we are not speaking of miracles of feeding thousands per se. We are speaking about turning those who have fallen away back to the Torah. Last week’s Ashlamatah spoke of Eliyahu who turns the fathers to the children and the children to the fathers, i.e. the Hakhamim. Only when the yoke of anti-rabbinic anarchy is cast off will we fully accept the yoke of Torah. There can be no rebuilding of any Temple until we begin to head the words of the Sages. </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Default="00696060" w:rsidP="00DD3E6A">
      <w:pPr>
        <w:keepNext/>
        <w:widowControl w:val="0"/>
        <w:spacing w:after="0" w:line="240" w:lineRule="auto"/>
      </w:pPr>
      <w:r>
        <w:rPr>
          <w:b/>
          <w:noProof/>
        </w:rPr>
        <mc:AlternateContent>
          <mc:Choice Requires="wps">
            <w:drawing>
              <wp:anchor distT="0" distB="0" distL="114300" distR="114300" simplePos="0" relativeHeight="251660288" behindDoc="0" locked="0" layoutInCell="1" allowOverlap="1" wp14:anchorId="30A6877A" wp14:editId="7FA80F69">
                <wp:simplePos x="0" y="0"/>
                <wp:positionH relativeFrom="column">
                  <wp:posOffset>-73660</wp:posOffset>
                </wp:positionH>
                <wp:positionV relativeFrom="paragraph">
                  <wp:posOffset>32838</wp:posOffset>
                </wp:positionV>
                <wp:extent cx="6651171"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pt,2.6pt" to="51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" strokecolor="#c0504d [3205]" strokeweight="2pt">
                <v:shadow on="t" color="black" opacity="24903f" origin=",.5" offset="0,.55556mm"/>
              </v:line>
            </w:pict>
          </mc:Fallback>
        </mc:AlternateContent>
      </w:r>
    </w:p>
    <w:p w:rsidR="00696060" w:rsidRDefault="00696060" w:rsidP="00DD3E6A">
      <w:pPr>
        <w:keepNext/>
        <w:widowControl w:val="0"/>
        <w:spacing w:after="0" w:line="240" w:lineRule="auto"/>
      </w:pPr>
    </w:p>
    <w:p w:rsidR="00696060" w:rsidRDefault="00696060" w:rsidP="00DD3E6A">
      <w:pPr>
        <w:keepNext/>
        <w:widowControl w:val="0"/>
        <w:spacing w:after="0" w:line="240" w:lineRule="auto"/>
        <w:jc w:val="center"/>
        <w:rPr>
          <w:rFonts w:ascii="Copperplate Gothic Light" w:hAnsi="Copperplate Gothic Light"/>
          <w:b/>
          <w:sz w:val="24"/>
        </w:rPr>
      </w:pPr>
      <w:r w:rsidRPr="004A3AC3">
        <w:rPr>
          <w:rFonts w:ascii="Copperplate Gothic Light" w:hAnsi="Copperplate Gothic Light"/>
          <w:b/>
          <w:sz w:val="24"/>
        </w:rPr>
        <w:t>Commentary to Hakham</w:t>
      </w:r>
      <w:r>
        <w:rPr>
          <w:rFonts w:ascii="Copperplate Gothic Light" w:hAnsi="Copperplate Gothic Light"/>
          <w:b/>
          <w:sz w:val="24"/>
        </w:rPr>
        <w:t xml:space="preserve"> Shaul’s School of Remes</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696060" w:rsidRDefault="00696060" w:rsidP="00DD3E6A">
      <w:pPr>
        <w:keepNext/>
        <w:widowControl w:val="0"/>
        <w:spacing w:after="0" w:line="240" w:lineRule="auto"/>
        <w:jc w:val="both"/>
        <w:rPr>
          <w:rFonts w:ascii="Times New Roman" w:hAnsi="Times New Roman" w:cs="Times New Roman"/>
          <w:bCs/>
        </w:rPr>
      </w:pPr>
      <w:r w:rsidRPr="00696060">
        <w:rPr>
          <w:rFonts w:ascii="Times New Roman" w:hAnsi="Times New Roman" w:cs="Times New Roman"/>
        </w:rPr>
        <w:t xml:space="preserve">We must first take note of the opening phrase of Hakham Shaul’s pericope saying, </w:t>
      </w:r>
      <w:r w:rsidRPr="00696060">
        <w:rPr>
          <w:rFonts w:ascii="Times New Roman" w:hAnsi="Times New Roman" w:cs="Times New Roman"/>
          <w:b/>
          <w:bCs/>
          <w:u w:val="single"/>
        </w:rPr>
        <w:t>And a vision</w:t>
      </w:r>
      <w:r w:rsidRPr="00696060">
        <w:rPr>
          <w:rFonts w:ascii="Times New Roman" w:hAnsi="Times New Roman" w:cs="Times New Roman"/>
          <w:b/>
          <w:bCs/>
        </w:rPr>
        <w:t xml:space="preserve"> appeared to Hakham Shaul during the night.</w:t>
      </w:r>
      <w:r w:rsidRPr="00696060">
        <w:rPr>
          <w:rFonts w:ascii="Times New Roman" w:hAnsi="Times New Roman" w:cs="Times New Roman"/>
          <w:bCs/>
        </w:rPr>
        <w:t xml:space="preserve"> This by way of contiguity connects the reading of this pericope with the season of rebuke and strengthening. Actually, this pericope seems to be the bridge between the two thoughts. The “Vision” of Yesha’yahu in the previous Torah Seder is echoed in the present pericope of Hakham Shaul. However, we can see that the Macedonian man is crying out for help, strengthening, setting the tone for the coming weeks where we will be comforted and strengthened by G-d’s Word in a series of </w:t>
      </w:r>
      <w:r w:rsidRPr="00696060">
        <w:rPr>
          <w:rFonts w:ascii="Times New Roman" w:hAnsi="Times New Roman" w:cs="Times New Roman"/>
          <w:b/>
          <w:bCs/>
          <w:u w:val="single"/>
        </w:rPr>
        <w:t>seven</w:t>
      </w:r>
      <w:r w:rsidRPr="00696060">
        <w:rPr>
          <w:rFonts w:ascii="Times New Roman" w:hAnsi="Times New Roman" w:cs="Times New Roman"/>
          <w:bCs/>
        </w:rPr>
        <w:t xml:space="preserve"> Ashlamatot (readings from the Prophets). </w:t>
      </w:r>
    </w:p>
    <w:p w:rsidR="00696060" w:rsidRPr="00696060" w:rsidRDefault="00696060" w:rsidP="00DD3E6A">
      <w:pPr>
        <w:keepNext/>
        <w:widowControl w:val="0"/>
        <w:spacing w:after="0" w:line="240" w:lineRule="auto"/>
        <w:jc w:val="both"/>
        <w:rPr>
          <w:rFonts w:ascii="Times New Roman" w:hAnsi="Times New Roman" w:cs="Times New Roman"/>
          <w:b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
          <w:bCs/>
        </w:rPr>
        <w:t xml:space="preserve">Go to Macedonia </w:t>
      </w:r>
      <w:r w:rsidRPr="00696060">
        <w:rPr>
          <w:rFonts w:ascii="Times New Roman" w:hAnsi="Times New Roman" w:cs="Times New Roman"/>
          <w:b/>
          <w:bCs/>
          <w:u w:val="single"/>
        </w:rPr>
        <w:t>immediately</w:t>
      </w:r>
      <w:r w:rsidRPr="00696060">
        <w:rPr>
          <w:rFonts w:ascii="Times New Roman" w:hAnsi="Times New Roman" w:cs="Times New Roman"/>
          <w:b/>
          <w:bCs/>
        </w:rPr>
        <w:t>, concluding,</w:t>
      </w:r>
      <w:r w:rsidRPr="00696060">
        <w:rPr>
          <w:rFonts w:ascii="Times New Roman" w:hAnsi="Times New Roman" w:cs="Times New Roman"/>
          <w:bCs/>
        </w:rPr>
        <w:t xml:space="preserve"> the Greek phrase </w:t>
      </w:r>
      <w:r w:rsidRPr="00696060">
        <w:rPr>
          <w:rFonts w:ascii="Times New Roman" w:hAnsi="Times New Roman" w:cs="Times New Roman"/>
          <w:b/>
          <w:bCs/>
          <w:lang w:val="el-GR"/>
        </w:rPr>
        <w:t>συμβιβάζω</w:t>
      </w:r>
      <w:r w:rsidRPr="00696060">
        <w:rPr>
          <w:rFonts w:ascii="Times New Roman" w:hAnsi="Times New Roman" w:cs="Times New Roman"/>
          <w:b/>
          <w:bCs/>
        </w:rPr>
        <w:t xml:space="preserve"> – </w:t>
      </w:r>
      <w:r w:rsidRPr="00696060">
        <w:rPr>
          <w:rFonts w:ascii="Times New Roman" w:hAnsi="Times New Roman" w:cs="Times New Roman"/>
          <w:bCs/>
          <w:i/>
          <w:iCs/>
        </w:rPr>
        <w:t>sumbibazo</w:t>
      </w:r>
      <w:r w:rsidRPr="00696060">
        <w:rPr>
          <w:rFonts w:ascii="Times New Roman" w:hAnsi="Times New Roman" w:cs="Times New Roman"/>
          <w:bCs/>
          <w:iCs/>
        </w:rPr>
        <w:t xml:space="preserve"> usually means, “Being knit together.” In the present case, it is generally translated as “concluded.” However, the notion of </w:t>
      </w:r>
      <w:r w:rsidRPr="00696060">
        <w:rPr>
          <w:rFonts w:ascii="Times New Roman" w:hAnsi="Times New Roman" w:cs="Times New Roman"/>
          <w:b/>
          <w:bCs/>
          <w:iCs/>
          <w:lang w:val="el-GR"/>
        </w:rPr>
        <w:t>συμβιβάζω</w:t>
      </w:r>
      <w:r w:rsidRPr="00696060">
        <w:rPr>
          <w:rFonts w:ascii="Times New Roman" w:hAnsi="Times New Roman" w:cs="Times New Roman"/>
          <w:b/>
          <w:bCs/>
          <w:iCs/>
        </w:rPr>
        <w:t xml:space="preserve"> – </w:t>
      </w:r>
      <w:r w:rsidRPr="00696060">
        <w:rPr>
          <w:rFonts w:ascii="Times New Roman" w:hAnsi="Times New Roman" w:cs="Times New Roman"/>
          <w:bCs/>
          <w:i/>
          <w:iCs/>
        </w:rPr>
        <w:t>sumbibazo</w:t>
      </w:r>
      <w:r w:rsidRPr="00696060">
        <w:rPr>
          <w:rFonts w:ascii="Times New Roman" w:hAnsi="Times New Roman" w:cs="Times New Roman"/>
          <w:bCs/>
          <w:iCs/>
        </w:rPr>
        <w:t xml:space="preserve"> carries the insinuation of education or learning. As a Peshat, interpretation of this in the translation would mean that Hakham Shaul “learned” from the vision/dream that the people needed strengthening or comfort. From this, we learn that the Remes application brings us to the idea that we learn from dealing with the problems that we experienced in the past. G-d’s providence has allowed these things to happen for the sake of our education. </w:t>
      </w: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 xml:space="preserve">In the past, we have talked in some detail about the seven men of the congregation. The Peshat text above tells us that the seven loaves and a few “small fish” were able to feed the large congregation. Interestingly the seven loaves turn into seven baskets. In other words, the Master has taken seven men (Paqidim) and turned them into that which was requisite for the sustenance of the Nazarean flock. </w:t>
      </w: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 xml:space="preserve">The Master’s “blessing” </w:t>
      </w:r>
      <w:r w:rsidRPr="00696060">
        <w:rPr>
          <w:rFonts w:ascii="Times New Roman" w:hAnsi="Times New Roman" w:cs="Times New Roman"/>
          <w:bCs/>
          <w:i/>
          <w:iCs/>
        </w:rPr>
        <w:t>bracha</w:t>
      </w:r>
      <w:r w:rsidRPr="00696060">
        <w:rPr>
          <w:rFonts w:ascii="Times New Roman" w:hAnsi="Times New Roman" w:cs="Times New Roman"/>
          <w:bCs/>
          <w:iCs/>
        </w:rPr>
        <w:t xml:space="preserve">, results in an increase of congregational numbers. In the Remes of Hakham Shaul, twe see the transformation these men into a living Torah. This is because the Torah is often equated with bread. The seven Paqidim are then transformed into the “living bread” which is able to sustain “congregations.” </w:t>
      </w:r>
      <w:r w:rsidRPr="00696060">
        <w:rPr>
          <w:rFonts w:ascii="Times New Roman" w:hAnsi="Times New Roman" w:cs="Times New Roman"/>
          <w:bCs/>
          <w:iCs/>
        </w:rPr>
        <w:lastRenderedPageBreak/>
        <w:t>As we stated in the previous commentary we can suggest that the miracle occurred at the hands of Yeshua’s talmidim. However, they also were obedient to the Master’s instructions.</w:t>
      </w: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 xml:space="preserve">While these weeks are called the weeks of “comfort,” they are better known as the weeks of strengthening. This of course implies that we will need that strength for special events in the future. The Sages have noted that there are certain parallels between Pesach and Tishah B’Av. Here we note that we eat bitter herbs but on Tishah B’ Av we eat nothing at all. Furthermore, we are being strengthened, not in body for the sake of the journey to Mt. Horeb. Our present journey will lead us into a time of </w:t>
      </w:r>
      <w:r w:rsidRPr="00696060">
        <w:rPr>
          <w:rFonts w:ascii="Times New Roman" w:hAnsi="Times New Roman" w:cs="Times New Roman"/>
          <w:bCs/>
          <w:i/>
          <w:iCs/>
        </w:rPr>
        <w:t>teshubah</w:t>
      </w:r>
      <w:r w:rsidRPr="00696060">
        <w:rPr>
          <w:rFonts w:ascii="Times New Roman" w:hAnsi="Times New Roman" w:cs="Times New Roman"/>
          <w:bCs/>
          <w:iCs/>
        </w:rPr>
        <w:t xml:space="preserve"> (repentance). And once we have experienced </w:t>
      </w:r>
      <w:r w:rsidRPr="00696060">
        <w:rPr>
          <w:rFonts w:ascii="Times New Roman" w:hAnsi="Times New Roman" w:cs="Times New Roman"/>
          <w:bCs/>
          <w:i/>
          <w:iCs/>
        </w:rPr>
        <w:t>teshubah</w:t>
      </w:r>
      <w:r w:rsidRPr="00696060">
        <w:rPr>
          <w:rFonts w:ascii="Times New Roman" w:hAnsi="Times New Roman" w:cs="Times New Roman"/>
          <w:bCs/>
          <w:iCs/>
        </w:rPr>
        <w:t xml:space="preserve"> we will find the season of joy. However, a look at the Jewish calendar shows that the season of joy will give way to a period of darkness. Nevertheless, one need not despair; the season of darkness gives way to a season of victory. </w:t>
      </w: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We are said to mourn the loss of the Bet HaMikdash (Temple). But, have we really lost the Temple? We have posited that notion that we are a Temple of Living Stones. This is most certainly true. However, is the Esnoga (Synagogue) not a Temple of sorts? Furthermore, the Shekinah, which was housed in the Bet HaMikdash, is now in Exile with the beloved people. When the B’ne Yisrael were exiled to Babylon they carried some of the dirt from the Temple grounds with them. When they arrived, they established a Synagogue/- House of Study - saying that the House of G-d had moved and settled.</w:t>
      </w:r>
      <w:r w:rsidRPr="00696060">
        <w:rPr>
          <w:rStyle w:val="FootnoteReference"/>
          <w:rFonts w:ascii="Times New Roman" w:hAnsi="Times New Roman" w:cs="Times New Roman"/>
          <w:bCs/>
          <w:iCs/>
        </w:rPr>
        <w:footnoteReference w:id="269"/>
      </w:r>
      <w:r w:rsidRPr="00696060">
        <w:rPr>
          <w:rFonts w:ascii="Times New Roman" w:hAnsi="Times New Roman" w:cs="Times New Roman"/>
          <w:bCs/>
          <w:iCs/>
        </w:rPr>
        <w:t xml:space="preserve"> The notion is that G-d’s Shekinah has moved into Diaspora with His people.</w:t>
      </w: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The Remes understanding of the present II Luqan pericope is clear. The Jewish people do not belong in the Holy City mostly until they have talmudized the world.</w:t>
      </w: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One final point of interest is that we have kept the Fast of Av in the proximity of reading the command to build a Temple.</w:t>
      </w:r>
    </w:p>
    <w:p w:rsidR="00696060" w:rsidRDefault="00696060" w:rsidP="00DD3E6A">
      <w:pPr>
        <w:keepNext/>
        <w:widowControl w:val="0"/>
        <w:spacing w:after="0" w:line="240" w:lineRule="auto"/>
        <w:rPr>
          <w:bCs/>
          <w:iCs/>
        </w:rPr>
      </w:pPr>
    </w:p>
    <w:p w:rsidR="00696060" w:rsidRDefault="00696060" w:rsidP="00DD3E6A">
      <w:pPr>
        <w:keepNext/>
        <w:widowControl w:val="0"/>
        <w:spacing w:after="0" w:line="240" w:lineRule="auto"/>
        <w:rPr>
          <w:bCs/>
          <w:iCs/>
        </w:rPr>
      </w:pPr>
    </w:p>
    <w:p w:rsidR="00696060" w:rsidRPr="00696060" w:rsidRDefault="00696060" w:rsidP="00DD3E6A">
      <w:pPr>
        <w:keepNext/>
        <w:widowControl w:val="0"/>
        <w:spacing w:after="0" w:line="240" w:lineRule="auto"/>
        <w:rPr>
          <w:rFonts w:ascii="Palatino Linotype" w:hAnsi="Palatino Linotype"/>
          <w:b/>
          <w:smallCaps/>
        </w:rPr>
      </w:pPr>
      <w:r w:rsidRPr="00696060">
        <w:rPr>
          <w:rFonts w:ascii="Palatino Linotype" w:hAnsi="Palatino Linotype"/>
          <w:b/>
          <w:smallCaps/>
          <w:sz w:val="24"/>
        </w:rPr>
        <w:t>Incumbent Mitzvot</w:t>
      </w:r>
    </w:p>
    <w:p w:rsidR="00696060" w:rsidRPr="00696060" w:rsidRDefault="00696060" w:rsidP="00DD3E6A">
      <w:pPr>
        <w:keepNext/>
        <w:widowControl w:val="0"/>
        <w:spacing w:after="0" w:line="240" w:lineRule="auto"/>
        <w:jc w:val="both"/>
        <w:rPr>
          <w:rFonts w:ascii="Times New Roman" w:hAnsi="Times New Roman" w:cs="Times New Roman"/>
        </w:rPr>
      </w:pPr>
    </w:p>
    <w:p w:rsidR="00696060" w:rsidRPr="009954AE" w:rsidRDefault="00696060" w:rsidP="00DD3E6A">
      <w:pPr>
        <w:keepNext/>
        <w:widowControl w:val="0"/>
        <w:spacing w:after="0" w:line="240" w:lineRule="auto"/>
        <w:jc w:val="both"/>
        <w:rPr>
          <w:rFonts w:ascii="Times New Roman" w:hAnsi="Times New Roman" w:cs="Times New Roman"/>
          <w:b/>
        </w:rPr>
      </w:pPr>
      <w:r w:rsidRPr="009954AE">
        <w:rPr>
          <w:rFonts w:ascii="Times New Roman" w:hAnsi="Times New Roman" w:cs="Times New Roman"/>
          <w:b/>
        </w:rPr>
        <w:t>Sefer HaHinnuch records 2 Mitzvot.</w:t>
      </w: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#95 Precept of building a Holy Temple</w:t>
      </w: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#96 Not to remove the pole from the Ark</w:t>
      </w: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#97 Precept of arranging the Showbread and the Frankincense</w:t>
      </w: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9954AE" w:rsidRDefault="00696060" w:rsidP="00DD3E6A">
      <w:pPr>
        <w:keepNext/>
        <w:widowControl w:val="0"/>
        <w:spacing w:after="0" w:line="240" w:lineRule="auto"/>
        <w:jc w:val="both"/>
        <w:rPr>
          <w:rFonts w:ascii="Times New Roman" w:hAnsi="Times New Roman" w:cs="Times New Roman"/>
          <w:b/>
          <w:bCs/>
          <w:iCs/>
        </w:rPr>
      </w:pPr>
      <w:r w:rsidRPr="009954AE">
        <w:rPr>
          <w:rFonts w:ascii="Times New Roman" w:hAnsi="Times New Roman" w:cs="Times New Roman"/>
          <w:b/>
          <w:bCs/>
          <w:iCs/>
        </w:rPr>
        <w:t>Implicit Mitzvot:</w:t>
      </w:r>
    </w:p>
    <w:p w:rsid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Recital of all the brachot before eating</w:t>
      </w:r>
    </w:p>
    <w:p w:rsidR="00696060" w:rsidRDefault="00696060" w:rsidP="00DD3E6A">
      <w:pPr>
        <w:keepNext/>
        <w:widowControl w:val="0"/>
        <w:spacing w:after="0" w:line="240" w:lineRule="auto"/>
        <w:jc w:val="both"/>
        <w:rPr>
          <w:rFonts w:ascii="Times New Roman" w:hAnsi="Times New Roman" w:cs="Times New Roman"/>
          <w:bCs/>
          <w:iCs/>
        </w:rPr>
      </w:pPr>
      <w:r w:rsidRPr="00696060">
        <w:rPr>
          <w:rFonts w:ascii="Times New Roman" w:hAnsi="Times New Roman" w:cs="Times New Roman"/>
          <w:bCs/>
          <w:iCs/>
        </w:rPr>
        <w:t>Recital of Grace after meals (Bendigamos)</w:t>
      </w:r>
    </w:p>
    <w:p w:rsidR="00696060" w:rsidRDefault="00696060" w:rsidP="00DD3E6A">
      <w:pPr>
        <w:keepNext/>
        <w:widowControl w:val="0"/>
        <w:pBdr>
          <w:bottom w:val="double" w:sz="6" w:space="1" w:color="auto"/>
        </w:pBdr>
        <w:spacing w:after="0" w:line="240" w:lineRule="auto"/>
        <w:jc w:val="both"/>
        <w:rPr>
          <w:rFonts w:ascii="Times New Roman" w:hAnsi="Times New Roman" w:cs="Times New Roman"/>
          <w:bCs/>
          <w:iCs/>
        </w:rPr>
      </w:pPr>
    </w:p>
    <w:p w:rsidR="00696060" w:rsidRDefault="00696060" w:rsidP="00DD3E6A">
      <w:pPr>
        <w:keepNext/>
        <w:widowControl w:val="0"/>
        <w:spacing w:after="0" w:line="240" w:lineRule="auto"/>
        <w:jc w:val="both"/>
        <w:rPr>
          <w:rFonts w:ascii="Times New Roman" w:hAnsi="Times New Roman" w:cs="Times New Roman"/>
          <w:bCs/>
          <w:iCs/>
        </w:rPr>
      </w:pPr>
    </w:p>
    <w:p w:rsidR="00542503" w:rsidRPr="00542503" w:rsidRDefault="00542503" w:rsidP="00DD3E6A">
      <w:pPr>
        <w:keepNext/>
        <w:widowControl w:val="0"/>
        <w:spacing w:after="0" w:line="240" w:lineRule="auto"/>
        <w:jc w:val="center"/>
        <w:rPr>
          <w:rFonts w:ascii="Century Schoolbook" w:eastAsia="Calibri" w:hAnsi="Century Schoolbook" w:cs="Times New Roman"/>
          <w:b/>
          <w:bCs/>
          <w:kern w:val="16"/>
          <w:sz w:val="28"/>
          <w:szCs w:val="28"/>
          <w:lang w:val="en-AU"/>
        </w:rPr>
      </w:pPr>
      <w:r w:rsidRPr="00542503">
        <w:rPr>
          <w:rFonts w:ascii="Century Schoolbook" w:eastAsia="Calibri" w:hAnsi="Century Schoolbook" w:cs="Times New Roman"/>
          <w:b/>
          <w:bCs/>
          <w:kern w:val="16"/>
          <w:sz w:val="28"/>
          <w:szCs w:val="28"/>
          <w:lang w:val="en-AU"/>
        </w:rPr>
        <w:t>Blessing After Torah Study</w:t>
      </w:r>
    </w:p>
    <w:p w:rsidR="00542503" w:rsidRPr="00542503" w:rsidRDefault="00542503" w:rsidP="00DD3E6A">
      <w:pPr>
        <w:keepNext/>
        <w:widowControl w:val="0"/>
        <w:spacing w:after="0" w:line="240" w:lineRule="auto"/>
        <w:jc w:val="center"/>
        <w:rPr>
          <w:rFonts w:ascii="Times New Roman" w:eastAsia="Calibri" w:hAnsi="Times New Roman" w:cs="Times New Roman"/>
          <w:b/>
          <w:bCs/>
          <w:kern w:val="16"/>
          <w:lang w:val="en-AU"/>
        </w:rPr>
      </w:pPr>
    </w:p>
    <w:p w:rsidR="00542503" w:rsidRPr="00542503" w:rsidRDefault="00542503" w:rsidP="00DD3E6A">
      <w:pPr>
        <w:keepNext/>
        <w:widowControl w:val="0"/>
        <w:spacing w:after="0" w:line="240" w:lineRule="auto"/>
        <w:jc w:val="center"/>
        <w:rPr>
          <w:rFonts w:ascii="Times New Roman" w:eastAsia="Calibri" w:hAnsi="Times New Roman" w:cs="Times New Roman"/>
          <w:b/>
          <w:bCs/>
          <w:kern w:val="16"/>
          <w:lang w:val="en-AU"/>
        </w:rPr>
      </w:pPr>
      <w:r w:rsidRPr="00542503">
        <w:rPr>
          <w:rFonts w:ascii="Times New Roman" w:eastAsia="Calibri" w:hAnsi="Times New Roman" w:cs="Times New Roman"/>
          <w:b/>
          <w:bCs/>
          <w:kern w:val="16"/>
          <w:lang w:val="en-AU"/>
        </w:rPr>
        <w:t>Barúch Atáh Adonai, Elohénu Meléch HaOlám,</w:t>
      </w:r>
    </w:p>
    <w:p w:rsidR="00542503" w:rsidRPr="00542503" w:rsidRDefault="00542503" w:rsidP="00DD3E6A">
      <w:pPr>
        <w:keepNext/>
        <w:widowControl w:val="0"/>
        <w:spacing w:after="0" w:line="240" w:lineRule="auto"/>
        <w:jc w:val="center"/>
        <w:rPr>
          <w:rFonts w:ascii="Times New Roman" w:eastAsia="Calibri" w:hAnsi="Times New Roman" w:cs="Times New Roman"/>
          <w:b/>
          <w:bCs/>
          <w:kern w:val="16"/>
          <w:lang w:val="en-AU"/>
        </w:rPr>
      </w:pPr>
      <w:r w:rsidRPr="00542503">
        <w:rPr>
          <w:rFonts w:ascii="Times New Roman" w:eastAsia="Calibri" w:hAnsi="Times New Roman" w:cs="Times New Roman"/>
          <w:b/>
          <w:bCs/>
          <w:kern w:val="16"/>
          <w:lang w:val="en-AU"/>
        </w:rPr>
        <w:t>Ashér Natán Lánu Torát Emét, V'Chayéi Olám Natá B'Tochénu.</w:t>
      </w:r>
    </w:p>
    <w:p w:rsidR="00542503" w:rsidRPr="00542503" w:rsidRDefault="00542503" w:rsidP="00DD3E6A">
      <w:pPr>
        <w:keepNext/>
        <w:widowControl w:val="0"/>
        <w:spacing w:after="0" w:line="240" w:lineRule="auto"/>
        <w:jc w:val="center"/>
        <w:rPr>
          <w:rFonts w:ascii="Times New Roman" w:eastAsia="Calibri" w:hAnsi="Times New Roman" w:cs="Times New Roman"/>
          <w:b/>
          <w:bCs/>
          <w:kern w:val="16"/>
          <w:lang w:val="en-AU"/>
        </w:rPr>
      </w:pPr>
      <w:r w:rsidRPr="00542503">
        <w:rPr>
          <w:rFonts w:ascii="Times New Roman" w:eastAsia="Calibri" w:hAnsi="Times New Roman" w:cs="Times New Roman"/>
          <w:b/>
          <w:bCs/>
          <w:kern w:val="16"/>
          <w:lang w:val="en-AU"/>
        </w:rPr>
        <w:t>Barúch Atáh Adonái, Notén HaToráh. Amen!</w:t>
      </w:r>
    </w:p>
    <w:p w:rsidR="00542503" w:rsidRPr="00542503" w:rsidRDefault="00542503" w:rsidP="00DD3E6A">
      <w:pPr>
        <w:keepNext/>
        <w:widowControl w:val="0"/>
        <w:spacing w:after="0" w:line="240" w:lineRule="auto"/>
        <w:jc w:val="center"/>
        <w:rPr>
          <w:rFonts w:ascii="Times New Roman" w:eastAsia="Calibri" w:hAnsi="Times New Roman" w:cs="Times New Roman"/>
          <w:b/>
          <w:bCs/>
          <w:kern w:val="16"/>
          <w:lang w:val="en-AU"/>
        </w:rPr>
      </w:pPr>
    </w:p>
    <w:p w:rsidR="00542503" w:rsidRPr="00542503" w:rsidRDefault="00542503" w:rsidP="00DD3E6A">
      <w:pPr>
        <w:keepNext/>
        <w:widowControl w:val="0"/>
        <w:spacing w:after="0" w:line="240" w:lineRule="auto"/>
        <w:jc w:val="center"/>
        <w:rPr>
          <w:rFonts w:ascii="Times New Roman" w:eastAsia="Calibri" w:hAnsi="Times New Roman" w:cs="Times New Roman"/>
          <w:b/>
          <w:bCs/>
          <w:kern w:val="16"/>
          <w:lang w:val="en-AU"/>
        </w:rPr>
      </w:pPr>
      <w:r w:rsidRPr="00542503">
        <w:rPr>
          <w:rFonts w:ascii="Times New Roman" w:eastAsia="Calibri" w:hAnsi="Times New Roman" w:cs="Times New Roman"/>
          <w:b/>
          <w:bCs/>
          <w:kern w:val="16"/>
          <w:lang w:val="en-AU"/>
        </w:rPr>
        <w:t>Blessed is Ha-Shem our God, King of the universe,</w:t>
      </w:r>
    </w:p>
    <w:p w:rsidR="00542503" w:rsidRPr="00542503" w:rsidRDefault="00542503" w:rsidP="00DD3E6A">
      <w:pPr>
        <w:keepNext/>
        <w:widowControl w:val="0"/>
        <w:spacing w:after="0" w:line="240" w:lineRule="auto"/>
        <w:jc w:val="center"/>
        <w:rPr>
          <w:rFonts w:ascii="Times New Roman" w:eastAsia="Calibri" w:hAnsi="Times New Roman" w:cs="Times New Roman"/>
          <w:b/>
          <w:bCs/>
          <w:kern w:val="16"/>
          <w:lang w:val="en-AU"/>
        </w:rPr>
      </w:pPr>
      <w:r w:rsidRPr="00542503">
        <w:rPr>
          <w:rFonts w:ascii="Times New Roman" w:eastAsia="Calibri" w:hAnsi="Times New Roman" w:cs="Times New Roman"/>
          <w:b/>
          <w:bCs/>
          <w:kern w:val="16"/>
          <w:lang w:val="en-AU"/>
        </w:rPr>
        <w:lastRenderedPageBreak/>
        <w:t>Who has given us a teaching of truth, implanting within us eternal life.</w:t>
      </w:r>
    </w:p>
    <w:p w:rsidR="00542503" w:rsidRPr="00542503" w:rsidRDefault="00542503" w:rsidP="00DD3E6A">
      <w:pPr>
        <w:keepNext/>
        <w:widowControl w:val="0"/>
        <w:spacing w:after="0" w:line="240" w:lineRule="auto"/>
        <w:jc w:val="center"/>
        <w:rPr>
          <w:rFonts w:ascii="Times New Roman" w:eastAsia="Calibri" w:hAnsi="Times New Roman" w:cs="Times New Roman"/>
          <w:b/>
          <w:bCs/>
          <w:kern w:val="16"/>
          <w:lang w:val="en-AU"/>
        </w:rPr>
      </w:pPr>
      <w:r w:rsidRPr="00542503">
        <w:rPr>
          <w:rFonts w:ascii="Times New Roman" w:eastAsia="Calibri" w:hAnsi="Times New Roman" w:cs="Times New Roman"/>
          <w:b/>
          <w:bCs/>
          <w:kern w:val="16"/>
          <w:lang w:val="en-AU"/>
        </w:rPr>
        <w:t>Blessed is Ha-Shem, Giver of the Torah. Amen!</w:t>
      </w:r>
    </w:p>
    <w:p w:rsidR="00542503" w:rsidRPr="00542503" w:rsidRDefault="00542503" w:rsidP="00DD3E6A">
      <w:pPr>
        <w:keepNext/>
        <w:widowControl w:val="0"/>
        <w:spacing w:after="0" w:line="240" w:lineRule="auto"/>
        <w:jc w:val="both"/>
        <w:rPr>
          <w:rFonts w:ascii="Times New Roman" w:eastAsia="Calibri" w:hAnsi="Times New Roman" w:cs="Times New Roman"/>
          <w:b/>
          <w:bCs/>
          <w:kern w:val="16"/>
          <w:lang w:val="en-AU"/>
        </w:rPr>
      </w:pPr>
    </w:p>
    <w:p w:rsidR="00542503" w:rsidRPr="00542503" w:rsidRDefault="00542503" w:rsidP="00DD3E6A">
      <w:pPr>
        <w:keepNext/>
        <w:widowControl w:val="0"/>
        <w:spacing w:after="0" w:line="240" w:lineRule="auto"/>
        <w:jc w:val="both"/>
        <w:rPr>
          <w:rFonts w:ascii="Times New Roman" w:eastAsia="Calibri" w:hAnsi="Times New Roman" w:cs="Times New Roman"/>
          <w:b/>
          <w:bCs/>
          <w:kern w:val="16"/>
          <w:lang w:val="en-AU"/>
        </w:rPr>
      </w:pPr>
      <w:r w:rsidRPr="00542503">
        <w:rPr>
          <w:rFonts w:ascii="Times New Roman" w:eastAsia="Calibri" w:hAnsi="Times New Roman" w:cs="Times New Roman"/>
          <w:b/>
          <w:bCs/>
          <w:kern w:val="16"/>
          <w:lang w:val="en-AU"/>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542503" w:rsidRPr="00542503" w:rsidRDefault="00542503" w:rsidP="00DD3E6A">
      <w:pPr>
        <w:keepNext/>
        <w:widowControl w:val="0"/>
        <w:pBdr>
          <w:bottom w:val="double" w:sz="6" w:space="1" w:color="auto"/>
        </w:pBdr>
        <w:spacing w:after="0" w:line="240" w:lineRule="auto"/>
        <w:jc w:val="both"/>
        <w:rPr>
          <w:rFonts w:ascii="Times New Roman" w:eastAsia="Calibri" w:hAnsi="Times New Roman" w:cs="Times New Roman"/>
          <w:bCs/>
          <w:kern w:val="16"/>
          <w:lang w:val="en-AU"/>
        </w:rPr>
      </w:pPr>
    </w:p>
    <w:p w:rsidR="00542503" w:rsidRPr="00542503" w:rsidRDefault="00542503" w:rsidP="00DD3E6A">
      <w:pPr>
        <w:keepNext/>
        <w:widowControl w:val="0"/>
        <w:spacing w:after="0" w:line="240" w:lineRule="auto"/>
        <w:jc w:val="both"/>
        <w:rPr>
          <w:rFonts w:ascii="Times New Roman" w:eastAsia="Calibri" w:hAnsi="Times New Roman" w:cs="Times New Roman"/>
          <w:bCs/>
          <w:kern w:val="16"/>
          <w:lang w:val="en-AU"/>
        </w:rPr>
      </w:pPr>
    </w:p>
    <w:p w:rsidR="00542503" w:rsidRDefault="00542503" w:rsidP="00DD3E6A">
      <w:pPr>
        <w:keepNext/>
        <w:widowControl w:val="0"/>
        <w:spacing w:after="0" w:line="240" w:lineRule="auto"/>
        <w:jc w:val="center"/>
        <w:rPr>
          <w:rFonts w:ascii="Century Schoolbook" w:eastAsia="Calibri" w:hAnsi="Century Schoolbook" w:cs="Times New Roman"/>
          <w:b/>
          <w:bCs/>
          <w:sz w:val="28"/>
          <w:szCs w:val="28"/>
          <w:lang w:val="en-AU"/>
        </w:rPr>
      </w:pPr>
      <w:r w:rsidRPr="00542503">
        <w:rPr>
          <w:rFonts w:ascii="Century Schoolbook" w:eastAsia="Calibri" w:hAnsi="Century Schoolbook" w:cs="Times New Roman"/>
          <w:b/>
          <w:bCs/>
          <w:sz w:val="28"/>
          <w:szCs w:val="28"/>
          <w:lang w:val="en-AU"/>
        </w:rPr>
        <w:t>Next Shabbat</w:t>
      </w:r>
      <w:r>
        <w:rPr>
          <w:rFonts w:ascii="Century Schoolbook" w:eastAsia="Calibri" w:hAnsi="Century Schoolbook" w:cs="Times New Roman"/>
          <w:b/>
          <w:bCs/>
          <w:sz w:val="28"/>
          <w:szCs w:val="28"/>
          <w:lang w:val="en-AU"/>
        </w:rPr>
        <w:t>:</w:t>
      </w:r>
    </w:p>
    <w:p w:rsidR="00542503" w:rsidRPr="00542503" w:rsidRDefault="00542503" w:rsidP="00DD3E6A">
      <w:pPr>
        <w:keepNext/>
        <w:widowControl w:val="0"/>
        <w:spacing w:after="0" w:line="240" w:lineRule="auto"/>
        <w:jc w:val="center"/>
        <w:rPr>
          <w:rFonts w:ascii="Century Schoolbook" w:eastAsia="Calibri" w:hAnsi="Century Schoolbook" w:cs="Times New Roman"/>
          <w:b/>
          <w:bCs/>
          <w:sz w:val="28"/>
          <w:szCs w:val="28"/>
          <w:lang w:val="en-AU"/>
        </w:rPr>
      </w:pPr>
      <w:r>
        <w:rPr>
          <w:rFonts w:ascii="Century Schoolbook" w:eastAsia="Calibri" w:hAnsi="Century Schoolbook" w:cs="Times New Roman"/>
          <w:b/>
          <w:bCs/>
          <w:sz w:val="28"/>
          <w:szCs w:val="28"/>
          <w:lang w:val="en-AU"/>
        </w:rPr>
        <w:t>Shabbat Nachamu 2</w:t>
      </w:r>
    </w:p>
    <w:p w:rsidR="00542503" w:rsidRPr="00542503" w:rsidRDefault="00542503" w:rsidP="00DD3E6A">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2</w:t>
      </w:r>
      <w:r w:rsidRPr="00542503">
        <w:rPr>
          <w:rFonts w:ascii="Century Schoolbook" w:hAnsi="Century Schoolbook" w:cs="Times New Roman"/>
          <w:b/>
          <w:sz w:val="28"/>
          <w:szCs w:val="28"/>
          <w:vertAlign w:val="superscript"/>
        </w:rPr>
        <w:t>nd</w:t>
      </w:r>
      <w:r>
        <w:rPr>
          <w:rFonts w:ascii="Century Schoolbook" w:hAnsi="Century Schoolbook" w:cs="Times New Roman"/>
          <w:b/>
          <w:sz w:val="28"/>
          <w:szCs w:val="28"/>
        </w:rPr>
        <w:t xml:space="preserve"> Sabath of Strengthening/Consolation</w:t>
      </w:r>
    </w:p>
    <w:p w:rsidR="00542503" w:rsidRPr="00542503" w:rsidRDefault="00542503" w:rsidP="00DD3E6A">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752"/>
        <w:gridCol w:w="2917"/>
      </w:tblGrid>
      <w:tr w:rsidR="00542503" w:rsidRPr="00542503" w:rsidTr="005425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542503" w:rsidP="00DD3E6A">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542503" w:rsidP="00DD3E6A">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542503" w:rsidP="00DD3E6A">
            <w:pPr>
              <w:keepNext/>
              <w:widowControl w:val="0"/>
              <w:spacing w:after="0" w:line="240" w:lineRule="auto"/>
              <w:jc w:val="center"/>
              <w:rPr>
                <w:rFonts w:ascii="Times New Roman" w:eastAsia="Times New Roman" w:hAnsi="Times New Roman" w:cs="Times New Roman"/>
                <w:b/>
                <w:sz w:val="24"/>
                <w:szCs w:val="24"/>
                <w:lang w:val="en-AU"/>
              </w:rPr>
            </w:pPr>
            <w:r w:rsidRPr="00542503">
              <w:rPr>
                <w:rFonts w:ascii="Times New Roman" w:eastAsia="Times New Roman" w:hAnsi="Times New Roman" w:cs="Times New Roman"/>
                <w:b/>
                <w:sz w:val="24"/>
                <w:szCs w:val="24"/>
                <w:lang w:val="en-AU"/>
              </w:rPr>
              <w:t>Weekday Reading:</w:t>
            </w:r>
          </w:p>
        </w:tc>
      </w:tr>
      <w:tr w:rsidR="00542503" w:rsidRPr="00542503" w:rsidTr="00542503">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B546E4" w:rsidP="00DD3E6A">
            <w:pPr>
              <w:keepNext/>
              <w:widowControl w:val="0"/>
              <w:autoSpaceDE w:val="0"/>
              <w:autoSpaceDN w:val="0"/>
              <w:adjustRightInd w:val="0"/>
              <w:spacing w:after="0" w:line="240" w:lineRule="auto"/>
              <w:jc w:val="center"/>
              <w:rPr>
                <w:rFonts w:cs="David"/>
                <w:sz w:val="28"/>
                <w:szCs w:val="28"/>
              </w:rPr>
            </w:pPr>
            <w:r w:rsidRPr="00B546E4">
              <w:rPr>
                <w:rFonts w:cs="David"/>
                <w:bCs/>
                <w:sz w:val="28"/>
                <w:szCs w:val="28"/>
                <w:rtl/>
                <w:lang w:bidi="he-IL"/>
              </w:rPr>
              <w:t>וְאֶת-הַמִּשְׁכָּן</w:t>
            </w:r>
          </w:p>
        </w:tc>
        <w:tc>
          <w:tcPr>
            <w:tcW w:w="0" w:type="auto"/>
            <w:tcBorders>
              <w:top w:val="single" w:sz="4" w:space="0" w:color="auto"/>
              <w:left w:val="single" w:sz="4" w:space="0" w:color="auto"/>
              <w:bottom w:val="single" w:sz="4" w:space="0" w:color="auto"/>
              <w:right w:val="single" w:sz="4" w:space="0" w:color="auto"/>
            </w:tcBorders>
            <w:vAlign w:val="center"/>
          </w:tcPr>
          <w:p w:rsidR="00542503" w:rsidRPr="00542503" w:rsidRDefault="00542503" w:rsidP="00DD3E6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42503" w:rsidRPr="00542503" w:rsidRDefault="00542503" w:rsidP="00DD3E6A">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Saturday Afternoon</w:t>
            </w:r>
          </w:p>
        </w:tc>
      </w:tr>
      <w:tr w:rsidR="00542503" w:rsidRPr="00542503" w:rsidTr="00542503">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542503" w:rsidRPr="00542503" w:rsidRDefault="00B546E4" w:rsidP="00DD3E6A">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“V’Et HaMishkhan</w:t>
            </w:r>
            <w:r w:rsidR="00542503" w:rsidRPr="0054250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542503" w:rsidRPr="00542503" w:rsidRDefault="00542503" w:rsidP="00DD3E6A">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1 – She</w:t>
            </w:r>
            <w:r w:rsidR="00B546E4">
              <w:rPr>
                <w:rFonts w:ascii="Times New Roman" w:eastAsia="Times New Roman" w:hAnsi="Times New Roman" w:cs="Times New Roman"/>
                <w:lang w:val="en-AU"/>
              </w:rPr>
              <w:t>mot 26</w:t>
            </w:r>
            <w:r w:rsidRPr="00542503">
              <w:rPr>
                <w:rFonts w:ascii="Times New Roman" w:eastAsia="Times New Roman" w:hAnsi="Times New Roman" w:cs="Times New Roman"/>
                <w:lang w:val="en-AU"/>
              </w:rPr>
              <w:t>:</w:t>
            </w:r>
            <w:r w:rsidR="00B546E4">
              <w:rPr>
                <w:rFonts w:ascii="Times New Roman" w:eastAsia="Times New Roman" w:hAnsi="Times New Roman" w:cs="Times New Roman"/>
                <w:lang w:val="en-AU"/>
              </w:rPr>
              <w:t>1-9</w:t>
            </w:r>
          </w:p>
        </w:tc>
        <w:tc>
          <w:tcPr>
            <w:tcW w:w="0" w:type="auto"/>
            <w:tcBorders>
              <w:top w:val="single" w:sz="4" w:space="0" w:color="auto"/>
              <w:left w:val="single" w:sz="4" w:space="0" w:color="auto"/>
              <w:bottom w:val="single" w:sz="4" w:space="0" w:color="auto"/>
              <w:right w:val="single" w:sz="4" w:space="0" w:color="auto"/>
            </w:tcBorders>
            <w:vAlign w:val="center"/>
          </w:tcPr>
          <w:p w:rsidR="00542503" w:rsidRPr="00542503" w:rsidRDefault="009954AE" w:rsidP="00DD3E6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27:20</w:t>
            </w:r>
            <w:r w:rsidR="00542503" w:rsidRPr="00542503">
              <w:rPr>
                <w:rFonts w:ascii="Times New Roman" w:eastAsia="Calibri" w:hAnsi="Times New Roman" w:cs="Times New Roman"/>
                <w:lang w:val="en-AU"/>
              </w:rPr>
              <w:t>-</w:t>
            </w:r>
            <w:r>
              <w:rPr>
                <w:rFonts w:ascii="Times New Roman" w:eastAsia="Calibri" w:hAnsi="Times New Roman" w:cs="Times New Roman"/>
                <w:lang w:val="en-AU"/>
              </w:rPr>
              <w:t>28:1</w:t>
            </w:r>
          </w:p>
        </w:tc>
      </w:tr>
      <w:tr w:rsidR="00542503" w:rsidRPr="00542503" w:rsidTr="0054250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542503" w:rsidP="00DD3E6A">
            <w:pPr>
              <w:keepNext/>
              <w:widowControl w:val="0"/>
              <w:spacing w:after="0" w:line="240" w:lineRule="auto"/>
              <w:jc w:val="center"/>
              <w:rPr>
                <w:rFonts w:ascii="Times New Roman" w:eastAsia="Calibri" w:hAnsi="Times New Roman" w:cs="Times New Roman"/>
                <w:b/>
                <w:lang w:val="en-AU" w:eastAsia="en-AU" w:bidi="he-IL"/>
              </w:rPr>
            </w:pPr>
            <w:r w:rsidRPr="00542503">
              <w:rPr>
                <w:rFonts w:ascii="Times New Roman" w:eastAsia="Calibri" w:hAnsi="Times New Roman" w:cs="Times New Roman"/>
                <w:b/>
                <w:lang w:val="en-AU" w:eastAsia="en-AU" w:bidi="he-IL"/>
              </w:rPr>
              <w:t>“</w:t>
            </w:r>
            <w:r w:rsidR="00B546E4">
              <w:rPr>
                <w:rFonts w:ascii="Times New Roman" w:eastAsia="Calibri" w:hAnsi="Times New Roman" w:cs="Times New Roman"/>
                <w:b/>
                <w:lang w:eastAsia="en-AU" w:bidi="he-IL"/>
              </w:rPr>
              <w:t>And the Tabernacle</w:t>
            </w:r>
            <w:r w:rsidRPr="0054250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B546E4" w:rsidP="00DD3E6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2 – Shemot 26</w:t>
            </w:r>
            <w:r w:rsidR="00542503" w:rsidRPr="00542503">
              <w:rPr>
                <w:rFonts w:ascii="Times New Roman" w:eastAsia="Times New Roman" w:hAnsi="Times New Roman" w:cs="Times New Roman"/>
                <w:lang w:val="en-AU"/>
              </w:rPr>
              <w:t>:</w:t>
            </w:r>
            <w:r>
              <w:rPr>
                <w:rFonts w:ascii="Times New Roman" w:eastAsia="Times New Roman" w:hAnsi="Times New Roman" w:cs="Times New Roman"/>
                <w:lang w:val="en-AU"/>
              </w:rPr>
              <w:t>10-14</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9954AE" w:rsidP="00DD3E6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28:2-5</w:t>
            </w:r>
          </w:p>
        </w:tc>
      </w:tr>
      <w:tr w:rsidR="00542503" w:rsidRPr="00542503" w:rsidTr="0054250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B546E4" w:rsidP="00DD3E6A">
            <w:pPr>
              <w:keepNext/>
              <w:widowControl w:val="0"/>
              <w:spacing w:after="0" w:line="240" w:lineRule="auto"/>
              <w:jc w:val="center"/>
              <w:rPr>
                <w:rFonts w:ascii="Times New Roman" w:eastAsia="Calibri" w:hAnsi="Times New Roman" w:cs="Times New Roman"/>
                <w:b/>
                <w:lang w:val="es-ES_tradnl" w:eastAsia="en-AU" w:bidi="he-IL"/>
              </w:rPr>
            </w:pPr>
            <w:r>
              <w:rPr>
                <w:rFonts w:ascii="Times New Roman" w:eastAsia="Calibri" w:hAnsi="Times New Roman" w:cs="Times New Roman"/>
                <w:b/>
                <w:lang w:val="es-ES_tradnl" w:eastAsia="en-AU" w:bidi="he-IL"/>
              </w:rPr>
              <w:t>“El T</w:t>
            </w:r>
            <w:r w:rsidRPr="00B546E4">
              <w:rPr>
                <w:rFonts w:ascii="Times New Roman" w:eastAsia="Calibri" w:hAnsi="Times New Roman" w:cs="Times New Roman"/>
                <w:b/>
                <w:lang w:val="es-ES_tradnl" w:eastAsia="en-AU" w:bidi="he-IL"/>
              </w:rPr>
              <w:t>abernáculo</w:t>
            </w:r>
            <w:r w:rsidR="00542503" w:rsidRPr="0054250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B546E4" w:rsidP="00DD3E6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3 – Shemot 26</w:t>
            </w:r>
            <w:r w:rsidR="00542503" w:rsidRPr="00542503">
              <w:rPr>
                <w:rFonts w:ascii="Times New Roman" w:eastAsia="Times New Roman" w:hAnsi="Times New Roman" w:cs="Times New Roman"/>
                <w:lang w:val="en-AU"/>
              </w:rPr>
              <w:t>:</w:t>
            </w:r>
            <w:r>
              <w:rPr>
                <w:rFonts w:ascii="Times New Roman" w:eastAsia="Times New Roman" w:hAnsi="Times New Roman" w:cs="Times New Roman"/>
                <w:lang w:val="en-AU"/>
              </w:rPr>
              <w:t>15-21</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9954AE" w:rsidP="00DD3E6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27:20-28:5</w:t>
            </w:r>
          </w:p>
        </w:tc>
      </w:tr>
      <w:tr w:rsidR="00542503" w:rsidRPr="00542503" w:rsidTr="005425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542503" w:rsidP="00DD3E6A">
            <w:pPr>
              <w:keepNext/>
              <w:widowControl w:val="0"/>
              <w:spacing w:after="0" w:line="240" w:lineRule="auto"/>
              <w:jc w:val="center"/>
              <w:rPr>
                <w:rFonts w:ascii="Times New Roman" w:eastAsia="Calibri" w:hAnsi="Times New Roman" w:cs="Times New Roman"/>
                <w:lang w:val="es-ES"/>
              </w:rPr>
            </w:pPr>
            <w:r w:rsidRPr="00542503">
              <w:rPr>
                <w:rFonts w:ascii="Times New Roman" w:eastAsia="Calibri" w:hAnsi="Times New Roman" w:cs="Times New Roman"/>
                <w:lang w:val="es-ES"/>
              </w:rPr>
              <w:t xml:space="preserve">Shemot (Exod.) </w:t>
            </w:r>
            <w:r>
              <w:rPr>
                <w:rFonts w:ascii="Times New Roman" w:eastAsia="Calibri" w:hAnsi="Times New Roman" w:cs="Times New Roman"/>
                <w:lang w:val="es-ES"/>
              </w:rPr>
              <w:t>26:1 – 27:19</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B546E4" w:rsidP="00DD3E6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4 – Shemot 26</w:t>
            </w:r>
            <w:r w:rsidR="00542503" w:rsidRPr="00542503">
              <w:rPr>
                <w:rFonts w:ascii="Times New Roman" w:eastAsia="Times New Roman" w:hAnsi="Times New Roman" w:cs="Times New Roman"/>
                <w:lang w:val="en-AU"/>
              </w:rPr>
              <w:t>:</w:t>
            </w:r>
            <w:r>
              <w:rPr>
                <w:rFonts w:ascii="Times New Roman" w:eastAsia="Times New Roman" w:hAnsi="Times New Roman" w:cs="Times New Roman"/>
                <w:lang w:val="en-AU"/>
              </w:rPr>
              <w:t>22-30</w:t>
            </w:r>
          </w:p>
        </w:tc>
        <w:tc>
          <w:tcPr>
            <w:tcW w:w="0" w:type="auto"/>
            <w:tcBorders>
              <w:top w:val="single" w:sz="4" w:space="0" w:color="auto"/>
              <w:left w:val="single" w:sz="4" w:space="0" w:color="auto"/>
              <w:bottom w:val="single" w:sz="4" w:space="0" w:color="auto"/>
              <w:right w:val="single" w:sz="4" w:space="0" w:color="auto"/>
            </w:tcBorders>
          </w:tcPr>
          <w:p w:rsidR="00542503" w:rsidRPr="00542503" w:rsidRDefault="00542503" w:rsidP="00DD3E6A">
            <w:pPr>
              <w:keepNext/>
              <w:widowControl w:val="0"/>
              <w:snapToGrid w:val="0"/>
              <w:spacing w:after="0" w:line="240" w:lineRule="auto"/>
              <w:rPr>
                <w:rFonts w:ascii="Times New Roman" w:eastAsia="Calibri" w:hAnsi="Times New Roman" w:cs="Times New Roman"/>
                <w:lang w:val="en-AU"/>
              </w:rPr>
            </w:pPr>
          </w:p>
        </w:tc>
      </w:tr>
      <w:tr w:rsidR="00542503" w:rsidRPr="00542503" w:rsidTr="005425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542503" w:rsidP="00DD3E6A">
            <w:pPr>
              <w:keepNext/>
              <w:widowControl w:val="0"/>
              <w:spacing w:after="0" w:line="240" w:lineRule="auto"/>
              <w:jc w:val="center"/>
              <w:rPr>
                <w:rFonts w:ascii="Times New Roman" w:eastAsia="Calibri" w:hAnsi="Times New Roman" w:cs="Times New Roman"/>
                <w:lang w:val="en-AU"/>
              </w:rPr>
            </w:pPr>
            <w:r w:rsidRPr="00542503">
              <w:rPr>
                <w:rFonts w:ascii="Times New Roman" w:eastAsia="Calibri" w:hAnsi="Times New Roman" w:cs="Times New Roman"/>
                <w:lang w:val="en-AU"/>
              </w:rPr>
              <w:t>Ashlamatah: Isaiah 66:1-11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542503" w:rsidRPr="00542503" w:rsidRDefault="00542503" w:rsidP="00DD3E6A">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Reader 5 – Shemot 2</w:t>
            </w:r>
            <w:r w:rsidR="00B546E4">
              <w:rPr>
                <w:rFonts w:ascii="Times New Roman" w:eastAsia="Times New Roman" w:hAnsi="Times New Roman" w:cs="Times New Roman"/>
                <w:lang w:val="en-AU"/>
              </w:rPr>
              <w:t>6</w:t>
            </w:r>
            <w:r w:rsidRPr="00542503">
              <w:rPr>
                <w:rFonts w:ascii="Times New Roman" w:eastAsia="Times New Roman" w:hAnsi="Times New Roman" w:cs="Times New Roman"/>
                <w:lang w:val="en-AU"/>
              </w:rPr>
              <w:t>:</w:t>
            </w:r>
            <w:r w:rsidR="00B546E4">
              <w:rPr>
                <w:rFonts w:ascii="Times New Roman" w:eastAsia="Times New Roman" w:hAnsi="Times New Roman" w:cs="Times New Roman"/>
                <w:lang w:val="en-AU"/>
              </w:rPr>
              <w:t>31-37</w:t>
            </w:r>
          </w:p>
        </w:tc>
        <w:tc>
          <w:tcPr>
            <w:tcW w:w="0" w:type="auto"/>
            <w:tcBorders>
              <w:top w:val="single" w:sz="4" w:space="0" w:color="auto"/>
              <w:left w:val="single" w:sz="4" w:space="0" w:color="auto"/>
              <w:bottom w:val="single" w:sz="4" w:space="0" w:color="auto"/>
              <w:right w:val="single" w:sz="4" w:space="0" w:color="auto"/>
            </w:tcBorders>
          </w:tcPr>
          <w:p w:rsidR="00542503" w:rsidRPr="00542503" w:rsidRDefault="00542503" w:rsidP="00DD3E6A">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Monday &amp; Thursday</w:t>
            </w:r>
          </w:p>
          <w:p w:rsidR="00542503" w:rsidRPr="00542503" w:rsidRDefault="00542503" w:rsidP="00DD3E6A">
            <w:pPr>
              <w:keepNext/>
              <w:widowControl w:val="0"/>
              <w:snapToGrid w:val="0"/>
              <w:spacing w:after="0" w:line="240" w:lineRule="auto"/>
              <w:jc w:val="center"/>
              <w:rPr>
                <w:rFonts w:ascii="Times New Roman" w:eastAsia="Calibri" w:hAnsi="Times New Roman" w:cs="Times New Roman"/>
                <w:b/>
                <w:lang w:val="en-AU"/>
              </w:rPr>
            </w:pPr>
            <w:r w:rsidRPr="00542503">
              <w:rPr>
                <w:rFonts w:ascii="Times New Roman" w:eastAsia="Calibri" w:hAnsi="Times New Roman" w:cs="Times New Roman"/>
                <w:b/>
                <w:lang w:val="en-AU"/>
              </w:rPr>
              <w:t>Mornings</w:t>
            </w:r>
          </w:p>
        </w:tc>
      </w:tr>
      <w:tr w:rsidR="009954AE" w:rsidRPr="00542503" w:rsidTr="005425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954AE" w:rsidRPr="00542503" w:rsidRDefault="009954AE" w:rsidP="00DD3E6A">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 49:14 - 51:3</w:t>
            </w:r>
          </w:p>
        </w:tc>
        <w:tc>
          <w:tcPr>
            <w:tcW w:w="0" w:type="auto"/>
            <w:tcBorders>
              <w:top w:val="single" w:sz="4" w:space="0" w:color="auto"/>
              <w:left w:val="single" w:sz="4" w:space="0" w:color="auto"/>
              <w:bottom w:val="single" w:sz="4" w:space="0" w:color="auto"/>
              <w:right w:val="single" w:sz="4" w:space="0" w:color="auto"/>
            </w:tcBorders>
            <w:vAlign w:val="center"/>
            <w:hideMark/>
          </w:tcPr>
          <w:p w:rsidR="009954AE" w:rsidRPr="00542503" w:rsidRDefault="009954AE" w:rsidP="00DD3E6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27</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1-8</w:t>
            </w:r>
          </w:p>
        </w:tc>
        <w:tc>
          <w:tcPr>
            <w:tcW w:w="0" w:type="auto"/>
            <w:tcBorders>
              <w:top w:val="single" w:sz="4" w:space="0" w:color="auto"/>
              <w:left w:val="single" w:sz="4" w:space="0" w:color="auto"/>
              <w:bottom w:val="single" w:sz="4" w:space="0" w:color="auto"/>
              <w:right w:val="single" w:sz="4" w:space="0" w:color="auto"/>
            </w:tcBorders>
            <w:vAlign w:val="center"/>
          </w:tcPr>
          <w:p w:rsidR="009954AE" w:rsidRPr="00542503" w:rsidRDefault="009954AE" w:rsidP="00DD3E6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27:20</w:t>
            </w:r>
            <w:r w:rsidRPr="00542503">
              <w:rPr>
                <w:rFonts w:ascii="Times New Roman" w:eastAsia="Calibri" w:hAnsi="Times New Roman" w:cs="Times New Roman"/>
                <w:lang w:val="en-AU"/>
              </w:rPr>
              <w:t>-</w:t>
            </w:r>
            <w:r>
              <w:rPr>
                <w:rFonts w:ascii="Times New Roman" w:eastAsia="Calibri" w:hAnsi="Times New Roman" w:cs="Times New Roman"/>
                <w:lang w:val="en-AU"/>
              </w:rPr>
              <w:t>28:1</w:t>
            </w:r>
          </w:p>
        </w:tc>
      </w:tr>
      <w:tr w:rsidR="009954AE" w:rsidRPr="00542503" w:rsidTr="005425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54AE" w:rsidRPr="00542503" w:rsidRDefault="009954AE" w:rsidP="00DD3E6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60 &amp; 61</w:t>
            </w:r>
          </w:p>
        </w:tc>
        <w:tc>
          <w:tcPr>
            <w:tcW w:w="0" w:type="auto"/>
            <w:tcBorders>
              <w:top w:val="single" w:sz="4" w:space="0" w:color="auto"/>
              <w:left w:val="single" w:sz="4" w:space="0" w:color="auto"/>
              <w:bottom w:val="single" w:sz="4" w:space="0" w:color="auto"/>
              <w:right w:val="single" w:sz="4" w:space="0" w:color="auto"/>
            </w:tcBorders>
            <w:vAlign w:val="center"/>
            <w:hideMark/>
          </w:tcPr>
          <w:p w:rsidR="009954AE" w:rsidRPr="00542503" w:rsidRDefault="009954AE" w:rsidP="00DD3E6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27</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9-19</w:t>
            </w:r>
          </w:p>
        </w:tc>
        <w:tc>
          <w:tcPr>
            <w:tcW w:w="0" w:type="auto"/>
            <w:tcBorders>
              <w:top w:val="single" w:sz="4" w:space="0" w:color="auto"/>
              <w:left w:val="single" w:sz="4" w:space="0" w:color="auto"/>
              <w:bottom w:val="single" w:sz="4" w:space="0" w:color="auto"/>
              <w:right w:val="single" w:sz="4" w:space="0" w:color="auto"/>
            </w:tcBorders>
            <w:vAlign w:val="center"/>
          </w:tcPr>
          <w:p w:rsidR="009954AE" w:rsidRPr="00542503" w:rsidRDefault="009954AE" w:rsidP="00DD3E6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28:2-5</w:t>
            </w:r>
          </w:p>
        </w:tc>
      </w:tr>
      <w:tr w:rsidR="009954AE" w:rsidRPr="00542503" w:rsidTr="0054250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954AE" w:rsidRPr="00542503" w:rsidRDefault="009954AE" w:rsidP="00DD3E6A">
            <w:pPr>
              <w:keepNext/>
              <w:widowControl w:val="0"/>
              <w:spacing w:after="0" w:line="240" w:lineRule="auto"/>
              <w:jc w:val="center"/>
              <w:rPr>
                <w:rFonts w:ascii="Times New Roman" w:eastAsia="Times New Roman" w:hAnsi="Times New Roman" w:cs="Times New Roman"/>
                <w:lang w:val="en-AU"/>
              </w:rPr>
            </w:pPr>
            <w:r w:rsidRPr="00542503">
              <w:rPr>
                <w:rFonts w:ascii="Times New Roman" w:eastAsia="Times New Roman" w:hAnsi="Times New Roman" w:cs="Times New Roman"/>
                <w:lang w:val="en-AU"/>
              </w:rPr>
              <w:t>Abot: 3:</w:t>
            </w:r>
            <w:r>
              <w:rPr>
                <w:rFonts w:ascii="Times New Roman" w:eastAsia="Times New Roman" w:hAnsi="Times New Roman" w:cs="Times New Roman"/>
                <w:lang w:val="en-A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9954AE" w:rsidRPr="00542503" w:rsidRDefault="009954AE" w:rsidP="00DD3E6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27</w:t>
            </w:r>
            <w:r w:rsidRPr="00542503">
              <w:rPr>
                <w:rFonts w:ascii="Times New Roman" w:eastAsia="Times New Roman" w:hAnsi="Times New Roman" w:cs="Times New Roman"/>
                <w:lang w:val="en-AU"/>
              </w:rPr>
              <w:t>:</w:t>
            </w:r>
            <w:r>
              <w:rPr>
                <w:rFonts w:ascii="Times New Roman" w:eastAsia="Times New Roman" w:hAnsi="Times New Roman" w:cs="Times New Roman"/>
                <w:lang w:val="en-AU"/>
              </w:rPr>
              <w:t>17-19</w:t>
            </w:r>
          </w:p>
        </w:tc>
        <w:tc>
          <w:tcPr>
            <w:tcW w:w="0" w:type="auto"/>
            <w:tcBorders>
              <w:top w:val="single" w:sz="4" w:space="0" w:color="auto"/>
              <w:left w:val="single" w:sz="4" w:space="0" w:color="auto"/>
              <w:bottom w:val="single" w:sz="4" w:space="0" w:color="auto"/>
              <w:right w:val="single" w:sz="4" w:space="0" w:color="auto"/>
            </w:tcBorders>
            <w:vAlign w:val="center"/>
          </w:tcPr>
          <w:p w:rsidR="009954AE" w:rsidRPr="00542503" w:rsidRDefault="009954AE" w:rsidP="00DD3E6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27:20-28:5</w:t>
            </w:r>
          </w:p>
        </w:tc>
      </w:tr>
      <w:tr w:rsidR="009954AE" w:rsidRPr="00542503" w:rsidTr="0054250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954AE" w:rsidRDefault="009954AE" w:rsidP="00DD3E6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8:11-13</w:t>
            </w:r>
            <w:r w:rsidRPr="00542503">
              <w:rPr>
                <w:rFonts w:ascii="Times New Roman" w:eastAsia="Calibri" w:hAnsi="Times New Roman" w:cs="Times New Roman"/>
                <w:lang w:val="en-AU"/>
              </w:rPr>
              <w:t>;</w:t>
            </w:r>
            <w:r>
              <w:rPr>
                <w:rFonts w:ascii="Times New Roman" w:eastAsia="Calibri" w:hAnsi="Times New Roman" w:cs="Times New Roman"/>
                <w:lang w:val="en-AU"/>
              </w:rPr>
              <w:t xml:space="preserve"> </w:t>
            </w:r>
          </w:p>
          <w:p w:rsidR="009954AE" w:rsidRPr="00542503" w:rsidRDefault="009954AE" w:rsidP="00DD3E6A">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Lk 11:29-32 &amp; </w:t>
            </w:r>
            <w:r w:rsidRPr="00542503">
              <w:rPr>
                <w:rFonts w:ascii="Times New Roman" w:eastAsia="Calibri" w:hAnsi="Times New Roman" w:cs="Times New Roman"/>
                <w:lang w:val="en-AU"/>
              </w:rPr>
              <w:t>Acts 16:1</w:t>
            </w:r>
            <w:r>
              <w:rPr>
                <w:rFonts w:ascii="Times New Roman" w:eastAsia="Calibri" w:hAnsi="Times New Roman" w:cs="Times New Roman"/>
                <w:lang w:val="en-AU"/>
              </w:rPr>
              <w:t>3-24</w:t>
            </w:r>
          </w:p>
        </w:tc>
        <w:tc>
          <w:tcPr>
            <w:tcW w:w="0" w:type="auto"/>
            <w:tcBorders>
              <w:top w:val="single" w:sz="4" w:space="0" w:color="auto"/>
              <w:left w:val="single" w:sz="4" w:space="0" w:color="auto"/>
              <w:bottom w:val="single" w:sz="4" w:space="0" w:color="auto"/>
              <w:right w:val="single" w:sz="4" w:space="0" w:color="auto"/>
            </w:tcBorders>
            <w:vAlign w:val="center"/>
            <w:hideMark/>
          </w:tcPr>
          <w:p w:rsidR="009954AE" w:rsidRPr="00542503" w:rsidRDefault="009954AE" w:rsidP="00DD3E6A">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542503">
              <w:rPr>
                <w:rFonts w:ascii="Times New Roman" w:eastAsia="Calibri" w:hAnsi="Times New Roman" w:cs="Times New Roman"/>
                <w:lang w:val="en-AU"/>
              </w:rPr>
              <w:t>Isaiah 49:14 - 51:3</w:t>
            </w:r>
          </w:p>
        </w:tc>
        <w:tc>
          <w:tcPr>
            <w:tcW w:w="0" w:type="auto"/>
            <w:tcBorders>
              <w:top w:val="single" w:sz="4" w:space="0" w:color="auto"/>
              <w:left w:val="single" w:sz="4" w:space="0" w:color="auto"/>
              <w:bottom w:val="single" w:sz="4" w:space="0" w:color="auto"/>
              <w:right w:val="single" w:sz="4" w:space="0" w:color="auto"/>
            </w:tcBorders>
            <w:vAlign w:val="center"/>
          </w:tcPr>
          <w:p w:rsidR="009954AE" w:rsidRPr="00542503" w:rsidRDefault="009954AE" w:rsidP="00DD3E6A">
            <w:pPr>
              <w:keepNext/>
              <w:widowControl w:val="0"/>
              <w:spacing w:after="0" w:line="240" w:lineRule="auto"/>
              <w:rPr>
                <w:rFonts w:ascii="Times New Roman" w:eastAsia="Times New Roman" w:hAnsi="Times New Roman" w:cs="Times New Roman"/>
                <w:lang w:val="en-AU"/>
              </w:rPr>
            </w:pPr>
            <w:r w:rsidRPr="00542503">
              <w:rPr>
                <w:rFonts w:ascii="Times New Roman" w:eastAsia="Times New Roman" w:hAnsi="Times New Roman" w:cs="Times New Roman"/>
                <w:lang w:val="en-AU"/>
              </w:rPr>
              <w:t xml:space="preserve"> </w:t>
            </w:r>
          </w:p>
        </w:tc>
      </w:tr>
    </w:tbl>
    <w:p w:rsidR="00542503" w:rsidRPr="00542503" w:rsidRDefault="00542503" w:rsidP="00DD3E6A">
      <w:pPr>
        <w:keepNext/>
        <w:widowControl w:val="0"/>
        <w:spacing w:after="0" w:line="240" w:lineRule="auto"/>
        <w:jc w:val="both"/>
        <w:rPr>
          <w:rFonts w:ascii="Times New Roman" w:hAnsi="Times New Roman" w:cs="Times New Roman"/>
        </w:rPr>
      </w:pPr>
    </w:p>
    <w:p w:rsidR="00542503" w:rsidRPr="00542503" w:rsidRDefault="00542503" w:rsidP="00DD3E6A">
      <w:pPr>
        <w:keepNext/>
        <w:widowControl w:val="0"/>
        <w:spacing w:after="0" w:line="240" w:lineRule="auto"/>
        <w:jc w:val="both"/>
        <w:rPr>
          <w:rFonts w:ascii="Times New Roman" w:hAnsi="Times New Roman" w:cs="Times New Roman"/>
        </w:rPr>
      </w:pPr>
    </w:p>
    <w:p w:rsidR="009954AE" w:rsidRDefault="009954AE" w:rsidP="00DD3E6A">
      <w:pPr>
        <w:keepNext/>
        <w:widowControl w:val="0"/>
        <w:spacing w:after="0" w:line="240" w:lineRule="auto"/>
        <w:jc w:val="both"/>
        <w:rPr>
          <w:rFonts w:ascii="Times New Roman" w:hAnsi="Times New Roman" w:cs="Times New Roman"/>
          <w:bCs/>
          <w:iCs/>
        </w:rPr>
      </w:pPr>
      <w:r>
        <w:rPr>
          <w:rFonts w:ascii="Times New Roman" w:hAnsi="Times New Roman" w:cs="Times New Roman"/>
          <w:bCs/>
          <w:iCs/>
        </w:rPr>
        <w:t>Please continue praying for His Eminence our Rabbi Dr. Hillel ben David. He is doing a bit better but he still needs our prayers.</w:t>
      </w:r>
    </w:p>
    <w:p w:rsidR="009954AE" w:rsidRDefault="009954AE" w:rsidP="00DD3E6A">
      <w:pPr>
        <w:keepNext/>
        <w:widowControl w:val="0"/>
        <w:spacing w:after="0" w:line="240" w:lineRule="auto"/>
        <w:jc w:val="both"/>
        <w:rPr>
          <w:rFonts w:ascii="Times New Roman" w:hAnsi="Times New Roman" w:cs="Times New Roman"/>
          <w:bCs/>
          <w:iCs/>
        </w:rPr>
      </w:pPr>
    </w:p>
    <w:p w:rsidR="009954AE" w:rsidRDefault="009954AE" w:rsidP="00DD3E6A">
      <w:pPr>
        <w:keepNext/>
        <w:widowControl w:val="0"/>
        <w:spacing w:after="0" w:line="240" w:lineRule="auto"/>
        <w:jc w:val="both"/>
        <w:rPr>
          <w:rFonts w:ascii="Times New Roman" w:hAnsi="Times New Roman" w:cs="Times New Roman"/>
          <w:bCs/>
          <w:iCs/>
        </w:rPr>
      </w:pPr>
      <w:r>
        <w:rPr>
          <w:rFonts w:ascii="Times New Roman" w:hAnsi="Times New Roman" w:cs="Times New Roman"/>
          <w:bCs/>
          <w:iCs/>
        </w:rPr>
        <w:t>Shalom Shabbat!</w:t>
      </w:r>
    </w:p>
    <w:p w:rsidR="009954AE" w:rsidRDefault="009954AE" w:rsidP="00DD3E6A">
      <w:pPr>
        <w:keepNext/>
        <w:widowControl w:val="0"/>
        <w:spacing w:after="0" w:line="240" w:lineRule="auto"/>
        <w:jc w:val="both"/>
        <w:rPr>
          <w:rFonts w:ascii="Times New Roman" w:hAnsi="Times New Roman" w:cs="Times New Roman"/>
          <w:bCs/>
          <w:iCs/>
        </w:rPr>
      </w:pPr>
    </w:p>
    <w:p w:rsidR="009954AE" w:rsidRDefault="009954AE" w:rsidP="00DD3E6A">
      <w:pPr>
        <w:keepNext/>
        <w:widowControl w:val="0"/>
        <w:spacing w:after="0" w:line="240" w:lineRule="auto"/>
        <w:jc w:val="both"/>
        <w:rPr>
          <w:rFonts w:ascii="Times New Roman" w:hAnsi="Times New Roman" w:cs="Times New Roman"/>
          <w:bCs/>
          <w:iCs/>
        </w:rPr>
      </w:pPr>
      <w:r>
        <w:rPr>
          <w:rFonts w:ascii="Times New Roman" w:hAnsi="Times New Roman" w:cs="Times New Roman"/>
          <w:bCs/>
          <w:iCs/>
        </w:rPr>
        <w:t>Hakham Dr. Yosef ben Haggai</w:t>
      </w:r>
    </w:p>
    <w:p w:rsidR="009954AE" w:rsidRDefault="009954AE" w:rsidP="00DD3E6A">
      <w:pPr>
        <w:keepNext/>
        <w:widowControl w:val="0"/>
        <w:spacing w:after="0" w:line="240" w:lineRule="auto"/>
        <w:jc w:val="both"/>
        <w:rPr>
          <w:rFonts w:ascii="Times New Roman" w:hAnsi="Times New Roman" w:cs="Times New Roman"/>
          <w:bCs/>
          <w:iCs/>
        </w:rPr>
      </w:pPr>
      <w:r>
        <w:rPr>
          <w:rFonts w:ascii="Times New Roman" w:hAnsi="Times New Roman" w:cs="Times New Roman"/>
          <w:bCs/>
          <w:iCs/>
        </w:rPr>
        <w:t>Rabbi Dr. Hillel ben David</w:t>
      </w:r>
    </w:p>
    <w:p w:rsidR="00696060" w:rsidRDefault="009954AE" w:rsidP="00DD3E6A">
      <w:pPr>
        <w:keepNext/>
        <w:widowControl w:val="0"/>
        <w:spacing w:after="0" w:line="240" w:lineRule="auto"/>
        <w:jc w:val="both"/>
        <w:rPr>
          <w:rFonts w:ascii="Times New Roman" w:hAnsi="Times New Roman" w:cs="Times New Roman"/>
          <w:bCs/>
          <w:iCs/>
        </w:rPr>
      </w:pPr>
      <w:r>
        <w:rPr>
          <w:rFonts w:ascii="Times New Roman" w:hAnsi="Times New Roman" w:cs="Times New Roman"/>
          <w:bCs/>
          <w:iCs/>
        </w:rPr>
        <w:t xml:space="preserve">Rabbi Dr. Eliyahu ben Abraham </w:t>
      </w:r>
    </w:p>
    <w:p w:rsidR="00696060" w:rsidRDefault="00696060" w:rsidP="00DD3E6A">
      <w:pPr>
        <w:keepNext/>
        <w:widowControl w:val="0"/>
        <w:spacing w:after="0" w:line="240" w:lineRule="auto"/>
        <w:jc w:val="both"/>
        <w:rPr>
          <w:rFonts w:ascii="Times New Roman" w:hAnsi="Times New Roman" w:cs="Times New Roman"/>
          <w:bCs/>
          <w:iCs/>
        </w:rPr>
      </w:pPr>
    </w:p>
    <w:p w:rsid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bCs/>
          <w:iCs/>
        </w:rPr>
      </w:pPr>
    </w:p>
    <w:p w:rsidR="00696060" w:rsidRPr="00696060" w:rsidRDefault="00696060" w:rsidP="00DD3E6A">
      <w:pPr>
        <w:keepNext/>
        <w:widowControl w:val="0"/>
        <w:spacing w:after="0" w:line="240" w:lineRule="auto"/>
        <w:jc w:val="both"/>
        <w:rPr>
          <w:rFonts w:ascii="Times New Roman" w:hAnsi="Times New Roman" w:cs="Times New Roman"/>
        </w:rPr>
      </w:pPr>
    </w:p>
    <w:p w:rsidR="00E668F4" w:rsidRPr="00696060" w:rsidRDefault="00E668F4" w:rsidP="00DD3E6A">
      <w:pPr>
        <w:keepNext/>
        <w:widowControl w:val="0"/>
        <w:spacing w:after="0" w:line="240" w:lineRule="auto"/>
        <w:jc w:val="both"/>
        <w:rPr>
          <w:rFonts w:ascii="Times New Roman" w:hAnsi="Times New Roman" w:cs="Times New Roman"/>
        </w:rPr>
      </w:pPr>
    </w:p>
    <w:p w:rsidR="00E668F4" w:rsidRPr="00696060" w:rsidRDefault="00E668F4" w:rsidP="00DD3E6A">
      <w:pPr>
        <w:keepNext/>
        <w:widowControl w:val="0"/>
        <w:spacing w:after="0" w:line="240" w:lineRule="auto"/>
        <w:jc w:val="both"/>
        <w:rPr>
          <w:rFonts w:ascii="Times New Roman" w:hAnsi="Times New Roman" w:cs="Times New Roman"/>
        </w:rPr>
      </w:pPr>
    </w:p>
    <w:p w:rsidR="00E668F4" w:rsidRPr="00696060" w:rsidRDefault="00E668F4" w:rsidP="00DD3E6A">
      <w:pPr>
        <w:keepNext/>
        <w:widowControl w:val="0"/>
        <w:spacing w:after="0" w:line="240" w:lineRule="auto"/>
        <w:jc w:val="both"/>
        <w:rPr>
          <w:rFonts w:ascii="Times New Roman" w:hAnsi="Times New Roman" w:cs="Times New Roman"/>
        </w:rPr>
      </w:pPr>
    </w:p>
    <w:p w:rsidR="00E668F4" w:rsidRPr="00696060" w:rsidRDefault="00E668F4" w:rsidP="00DD3E6A">
      <w:pPr>
        <w:keepNext/>
        <w:widowControl w:val="0"/>
        <w:spacing w:after="0" w:line="240" w:lineRule="auto"/>
        <w:jc w:val="both"/>
        <w:rPr>
          <w:rFonts w:ascii="Times New Roman" w:hAnsi="Times New Roman" w:cs="Times New Roman"/>
        </w:rPr>
      </w:pPr>
    </w:p>
    <w:p w:rsidR="00E668F4" w:rsidRPr="00696060" w:rsidRDefault="00E668F4" w:rsidP="00DD3E6A">
      <w:pPr>
        <w:keepNext/>
        <w:widowControl w:val="0"/>
        <w:spacing w:after="0" w:line="240" w:lineRule="auto"/>
        <w:jc w:val="both"/>
        <w:rPr>
          <w:rFonts w:ascii="Times New Roman" w:hAnsi="Times New Roman" w:cs="Times New Roman"/>
        </w:rPr>
      </w:pPr>
    </w:p>
    <w:p w:rsidR="00E668F4" w:rsidRPr="00696060" w:rsidRDefault="00E668F4" w:rsidP="00DD3E6A">
      <w:pPr>
        <w:keepNext/>
        <w:widowControl w:val="0"/>
        <w:spacing w:after="0" w:line="240" w:lineRule="auto"/>
        <w:jc w:val="both"/>
        <w:rPr>
          <w:rFonts w:ascii="Times New Roman" w:hAnsi="Times New Roman" w:cs="Times New Roman"/>
        </w:rPr>
      </w:pPr>
    </w:p>
    <w:p w:rsidR="00E668F4" w:rsidRPr="00696060" w:rsidRDefault="00E668F4" w:rsidP="00DD3E6A">
      <w:pPr>
        <w:keepNext/>
        <w:widowControl w:val="0"/>
        <w:spacing w:after="0" w:line="240" w:lineRule="auto"/>
        <w:jc w:val="both"/>
        <w:rPr>
          <w:rFonts w:ascii="Times New Roman" w:hAnsi="Times New Roman" w:cs="Times New Roman"/>
        </w:rPr>
      </w:pPr>
    </w:p>
    <w:p w:rsidR="00E668F4" w:rsidRPr="00696060" w:rsidRDefault="00E668F4" w:rsidP="00DD3E6A">
      <w:pPr>
        <w:keepNext/>
        <w:widowControl w:val="0"/>
        <w:spacing w:after="0" w:line="240" w:lineRule="auto"/>
        <w:jc w:val="both"/>
        <w:rPr>
          <w:rFonts w:ascii="Times New Roman" w:hAnsi="Times New Roman" w:cs="Times New Roman"/>
        </w:rPr>
      </w:pPr>
    </w:p>
    <w:sectPr w:rsidR="00E668F4" w:rsidRPr="00696060" w:rsidSect="00E668F4">
      <w:headerReference w:type="default" r:id="rId21"/>
      <w:footerReference w:type="defaul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C7" w:rsidRDefault="00A335C7" w:rsidP="00560FB5">
      <w:pPr>
        <w:spacing w:after="0" w:line="240" w:lineRule="auto"/>
      </w:pPr>
      <w:r>
        <w:separator/>
      </w:r>
    </w:p>
  </w:endnote>
  <w:endnote w:type="continuationSeparator" w:id="0">
    <w:p w:rsidR="00A335C7" w:rsidRDefault="00A335C7" w:rsidP="0056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whebb">
    <w:altName w:val="Courier"/>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55351"/>
      <w:docPartObj>
        <w:docPartGallery w:val="Page Numbers (Bottom of Page)"/>
        <w:docPartUnique/>
      </w:docPartObj>
    </w:sdtPr>
    <w:sdtEndPr/>
    <w:sdtContent>
      <w:sdt>
        <w:sdtPr>
          <w:id w:val="-1669238322"/>
          <w:docPartObj>
            <w:docPartGallery w:val="Page Numbers (Top of Page)"/>
            <w:docPartUnique/>
          </w:docPartObj>
        </w:sdtPr>
        <w:sdtEndPr/>
        <w:sdtContent>
          <w:p w:rsidR="00163123" w:rsidRDefault="00163123" w:rsidP="00D06A2E">
            <w:pPr>
              <w:pStyle w:val="Footer"/>
              <w:jc w:val="center"/>
            </w:pPr>
          </w:p>
          <w:p w:rsidR="00163123" w:rsidRDefault="00163123" w:rsidP="00D06A2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6B6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6B69">
              <w:rPr>
                <w:b/>
                <w:bCs/>
                <w:noProof/>
              </w:rPr>
              <w:t>56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C7" w:rsidRDefault="00A335C7" w:rsidP="00560FB5">
      <w:pPr>
        <w:spacing w:after="0" w:line="240" w:lineRule="auto"/>
      </w:pPr>
      <w:r>
        <w:separator/>
      </w:r>
    </w:p>
  </w:footnote>
  <w:footnote w:type="continuationSeparator" w:id="0">
    <w:p w:rsidR="00A335C7" w:rsidRDefault="00A335C7" w:rsidP="00560FB5">
      <w:pPr>
        <w:spacing w:after="0" w:line="240" w:lineRule="auto"/>
      </w:pPr>
      <w:r>
        <w:continuationSeparator/>
      </w:r>
    </w:p>
  </w:footnote>
  <w:footnote w:id="1">
    <w:p w:rsidR="00163123" w:rsidRDefault="00163123">
      <w:pPr>
        <w:pStyle w:val="FootnoteText"/>
      </w:pPr>
      <w:r>
        <w:rPr>
          <w:rStyle w:val="FootnoteReference"/>
        </w:rPr>
        <w:footnoteRef/>
      </w:r>
      <w:r>
        <w:t xml:space="preserve"> </w:t>
      </w:r>
      <w:r w:rsidRPr="001E0D7E">
        <w:t>Deuteronomy 5:4.</w:t>
      </w:r>
    </w:p>
  </w:footnote>
  <w:footnote w:id="2">
    <w:p w:rsidR="00163123" w:rsidRDefault="00163123">
      <w:pPr>
        <w:pStyle w:val="FootnoteText"/>
      </w:pPr>
      <w:r>
        <w:rPr>
          <w:rStyle w:val="FootnoteReference"/>
        </w:rPr>
        <w:footnoteRef/>
      </w:r>
      <w:r>
        <w:t xml:space="preserve"> </w:t>
      </w:r>
      <w:r w:rsidRPr="001E0D7E">
        <w:t>Yebamoth 47a: "We inform him of some of the light commandments and of some of the weightiest ... " The convert to Judaism is thus not taught 'the whole Torah prior to his conversion but only some of the essentials thereof, which is followed by his total commitment to observe whatever the Torah will command. Ramban's language clearly indicates that the procedure of the Rabbis with converts followed the pattern of events at Sinai.</w:t>
      </w:r>
    </w:p>
  </w:footnote>
  <w:footnote w:id="3">
    <w:p w:rsidR="00163123" w:rsidRDefault="00163123">
      <w:pPr>
        <w:pStyle w:val="FootnoteText"/>
      </w:pPr>
      <w:r>
        <w:rPr>
          <w:rStyle w:val="FootnoteReference"/>
        </w:rPr>
        <w:footnoteRef/>
      </w:r>
      <w:r>
        <w:t xml:space="preserve"> </w:t>
      </w:r>
      <w:r w:rsidRPr="001E0D7E">
        <w:t>See Leviticus 26:12.</w:t>
      </w:r>
    </w:p>
  </w:footnote>
  <w:footnote w:id="4">
    <w:p w:rsidR="00163123" w:rsidRDefault="00163123">
      <w:pPr>
        <w:pStyle w:val="FootnoteText"/>
      </w:pPr>
      <w:r>
        <w:rPr>
          <w:rStyle w:val="FootnoteReference"/>
        </w:rPr>
        <w:footnoteRef/>
      </w:r>
      <w:r>
        <w:t xml:space="preserve"> </w:t>
      </w:r>
      <w:r w:rsidRPr="001E0D7E">
        <w:t>Above, 19:5.</w:t>
      </w:r>
    </w:p>
  </w:footnote>
  <w:footnote w:id="5">
    <w:p w:rsidR="00163123" w:rsidRDefault="00163123">
      <w:pPr>
        <w:pStyle w:val="FootnoteText"/>
      </w:pPr>
      <w:r>
        <w:rPr>
          <w:rStyle w:val="FootnoteReference"/>
        </w:rPr>
        <w:footnoteRef/>
      </w:r>
      <w:r>
        <w:t xml:space="preserve"> </w:t>
      </w:r>
      <w:r w:rsidRPr="001E0D7E">
        <w:t>Ibid., Verse 6.</w:t>
      </w:r>
    </w:p>
  </w:footnote>
  <w:footnote w:id="6">
    <w:p w:rsidR="00163123" w:rsidRDefault="00163123">
      <w:pPr>
        <w:pStyle w:val="FootnoteText"/>
      </w:pPr>
      <w:r>
        <w:rPr>
          <w:rStyle w:val="FootnoteReference"/>
        </w:rPr>
        <w:footnoteRef/>
      </w:r>
      <w:r>
        <w:t xml:space="preserve"> </w:t>
      </w:r>
      <w:r w:rsidRPr="00D17592">
        <w:t>Further, Verse 22.</w:t>
      </w:r>
    </w:p>
  </w:footnote>
  <w:footnote w:id="7">
    <w:p w:rsidR="00163123" w:rsidRDefault="00163123">
      <w:pPr>
        <w:pStyle w:val="FootnoteText"/>
      </w:pPr>
      <w:r>
        <w:rPr>
          <w:rStyle w:val="FootnoteReference"/>
        </w:rPr>
        <w:footnoteRef/>
      </w:r>
      <w:r>
        <w:t xml:space="preserve"> </w:t>
      </w:r>
      <w:r w:rsidRPr="00D17592">
        <w:t xml:space="preserve">Ibid., 35:11. And then in the following verse </w:t>
      </w:r>
      <w:r w:rsidRPr="00D17592">
        <w:tab/>
        <w:t>mentioned: the ark...</w:t>
      </w:r>
    </w:p>
  </w:footnote>
  <w:footnote w:id="8">
    <w:p w:rsidR="00163123" w:rsidRDefault="00163123">
      <w:pPr>
        <w:pStyle w:val="FootnoteText"/>
      </w:pPr>
      <w:r>
        <w:rPr>
          <w:rStyle w:val="FootnoteReference"/>
        </w:rPr>
        <w:footnoteRef/>
      </w:r>
      <w:r>
        <w:t xml:space="preserve"> </w:t>
      </w:r>
      <w:r w:rsidRPr="00D17592">
        <w:t>Ibid., 36:8-38. 37:1-9.</w:t>
      </w:r>
    </w:p>
  </w:footnote>
  <w:footnote w:id="9">
    <w:p w:rsidR="00163123" w:rsidRDefault="00163123">
      <w:pPr>
        <w:pStyle w:val="FootnoteText"/>
      </w:pPr>
      <w:r>
        <w:rPr>
          <w:rStyle w:val="FootnoteReference"/>
        </w:rPr>
        <w:footnoteRef/>
      </w:r>
      <w:r>
        <w:t xml:space="preserve"> </w:t>
      </w:r>
      <w:r w:rsidRPr="00D17592">
        <w:t>Above, 24:16.</w:t>
      </w:r>
    </w:p>
  </w:footnote>
  <w:footnote w:id="10">
    <w:p w:rsidR="00163123" w:rsidRDefault="00163123">
      <w:pPr>
        <w:pStyle w:val="FootnoteText"/>
      </w:pPr>
      <w:r>
        <w:rPr>
          <w:rStyle w:val="FootnoteReference"/>
        </w:rPr>
        <w:footnoteRef/>
      </w:r>
      <w:r>
        <w:t xml:space="preserve"> </w:t>
      </w:r>
      <w:r w:rsidRPr="00D17592">
        <w:t>Deuteronomy 5:21.</w:t>
      </w:r>
    </w:p>
  </w:footnote>
  <w:footnote w:id="11">
    <w:p w:rsidR="00163123" w:rsidRDefault="00163123">
      <w:pPr>
        <w:pStyle w:val="FootnoteText"/>
      </w:pPr>
      <w:r>
        <w:rPr>
          <w:rStyle w:val="FootnoteReference"/>
        </w:rPr>
        <w:footnoteRef/>
      </w:r>
      <w:r>
        <w:t xml:space="preserve"> </w:t>
      </w:r>
      <w:r w:rsidRPr="00B07694">
        <w:t>Further, 40:34.</w:t>
      </w:r>
    </w:p>
  </w:footnote>
  <w:footnote w:id="12">
    <w:p w:rsidR="00163123" w:rsidRDefault="00163123">
      <w:pPr>
        <w:pStyle w:val="FootnoteText"/>
      </w:pPr>
      <w:r>
        <w:rPr>
          <w:rStyle w:val="FootnoteReference"/>
        </w:rPr>
        <w:footnoteRef/>
      </w:r>
      <w:r>
        <w:t xml:space="preserve"> </w:t>
      </w:r>
      <w:r w:rsidRPr="00B07694">
        <w:t>Ibid., and in Verse 35.</w:t>
      </w:r>
    </w:p>
  </w:footnote>
  <w:footnote w:id="13">
    <w:p w:rsidR="00163123" w:rsidRDefault="00163123">
      <w:pPr>
        <w:pStyle w:val="FootnoteText"/>
      </w:pPr>
      <w:r>
        <w:rPr>
          <w:rStyle w:val="FootnoteReference"/>
        </w:rPr>
        <w:footnoteRef/>
      </w:r>
      <w:r>
        <w:t xml:space="preserve"> </w:t>
      </w:r>
      <w:r w:rsidRPr="00B07694">
        <w:t>Deuteronomy 5:21.</w:t>
      </w:r>
    </w:p>
  </w:footnote>
  <w:footnote w:id="14">
    <w:p w:rsidR="00163123" w:rsidRDefault="00163123">
      <w:pPr>
        <w:pStyle w:val="FootnoteText"/>
      </w:pPr>
      <w:r>
        <w:rPr>
          <w:rStyle w:val="FootnoteReference"/>
        </w:rPr>
        <w:footnoteRef/>
      </w:r>
      <w:r>
        <w:t xml:space="preserve"> </w:t>
      </w:r>
      <w:r w:rsidRPr="00B07694">
        <w:t>Deuteronomy 4:36.</w:t>
      </w:r>
    </w:p>
  </w:footnote>
  <w:footnote w:id="15">
    <w:p w:rsidR="00163123" w:rsidRDefault="00163123">
      <w:pPr>
        <w:pStyle w:val="FootnoteText"/>
      </w:pPr>
      <w:r>
        <w:rPr>
          <w:rStyle w:val="FootnoteReference"/>
        </w:rPr>
        <w:footnoteRef/>
      </w:r>
      <w:r>
        <w:t xml:space="preserve"> </w:t>
      </w:r>
      <w:r w:rsidRPr="00B07694">
        <w:t>Numbers 7:89.</w:t>
      </w:r>
    </w:p>
  </w:footnote>
  <w:footnote w:id="16">
    <w:p w:rsidR="00163123" w:rsidRDefault="00163123">
      <w:pPr>
        <w:pStyle w:val="FootnoteText"/>
      </w:pPr>
      <w:r>
        <w:rPr>
          <w:rStyle w:val="FootnoteReference"/>
        </w:rPr>
        <w:footnoteRef/>
      </w:r>
      <w:r>
        <w:t xml:space="preserve"> </w:t>
      </w:r>
      <w:r w:rsidRPr="00B07694">
        <w:t>Bamidmar Rabbah 14:22.</w:t>
      </w:r>
    </w:p>
  </w:footnote>
  <w:footnote w:id="17">
    <w:p w:rsidR="00163123" w:rsidRDefault="00163123">
      <w:pPr>
        <w:pStyle w:val="FootnoteText"/>
      </w:pPr>
      <w:r>
        <w:rPr>
          <w:rStyle w:val="FootnoteReference"/>
        </w:rPr>
        <w:footnoteRef/>
      </w:r>
      <w:r>
        <w:t xml:space="preserve"> Vayikra Rabbah 1</w:t>
      </w:r>
      <w:r w:rsidRPr="00C56B1F">
        <w:t>:3: "But to the prophets of Israel the Holy One, blessed be He, revealed Himself at daytime."</w:t>
      </w:r>
    </w:p>
  </w:footnote>
  <w:footnote w:id="18">
    <w:p w:rsidR="00163123" w:rsidRDefault="00163123">
      <w:pPr>
        <w:pStyle w:val="FootnoteText"/>
      </w:pPr>
      <w:r>
        <w:rPr>
          <w:rStyle w:val="FootnoteReference"/>
        </w:rPr>
        <w:footnoteRef/>
      </w:r>
      <w:r>
        <w:t xml:space="preserve"> </w:t>
      </w:r>
      <w:r w:rsidRPr="00C56B1F">
        <w:t>Numbers 7:89.</w:t>
      </w:r>
    </w:p>
  </w:footnote>
  <w:footnote w:id="19">
    <w:p w:rsidR="00163123" w:rsidRDefault="00163123">
      <w:pPr>
        <w:pStyle w:val="FootnoteText"/>
      </w:pPr>
      <w:r>
        <w:rPr>
          <w:rStyle w:val="FootnoteReference"/>
        </w:rPr>
        <w:footnoteRef/>
      </w:r>
      <w:r>
        <w:t xml:space="preserve"> </w:t>
      </w:r>
      <w:r w:rsidRPr="00C56B1F">
        <w:t>Deuteronomy 4:36.</w:t>
      </w:r>
    </w:p>
  </w:footnote>
  <w:footnote w:id="20">
    <w:p w:rsidR="00163123" w:rsidRDefault="00163123">
      <w:pPr>
        <w:pStyle w:val="FootnoteText"/>
      </w:pPr>
      <w:r>
        <w:rPr>
          <w:rStyle w:val="FootnoteReference"/>
        </w:rPr>
        <w:footnoteRef/>
      </w:r>
      <w:r>
        <w:t xml:space="preserve"> </w:t>
      </w:r>
      <w:r w:rsidRPr="00C56B1F">
        <w:t xml:space="preserve">Further, Verse 18. - </w:t>
      </w:r>
      <w:r w:rsidRPr="00C56B1F">
        <w:rPr>
          <w:b/>
          <w:highlight w:val="yellow"/>
        </w:rPr>
        <w:t>In order to resemble "the fire" that was on Mount Sinai</w:t>
      </w:r>
      <w:r w:rsidRPr="00C56B1F">
        <w:t>. (Tziyoni).</w:t>
      </w:r>
    </w:p>
  </w:footnote>
  <w:footnote w:id="21">
    <w:p w:rsidR="00163123" w:rsidRDefault="00163123">
      <w:pPr>
        <w:pStyle w:val="FootnoteText"/>
      </w:pPr>
      <w:r>
        <w:rPr>
          <w:rStyle w:val="FootnoteReference"/>
        </w:rPr>
        <w:footnoteRef/>
      </w:r>
      <w:r>
        <w:t xml:space="preserve"> </w:t>
      </w:r>
      <w:r w:rsidRPr="00C56B1F">
        <w:t>Further, 29:42.</w:t>
      </w:r>
    </w:p>
  </w:footnote>
  <w:footnote w:id="22">
    <w:p w:rsidR="00163123" w:rsidRDefault="00163123">
      <w:pPr>
        <w:pStyle w:val="FootnoteText"/>
      </w:pPr>
      <w:r>
        <w:rPr>
          <w:rStyle w:val="FootnoteReference"/>
        </w:rPr>
        <w:footnoteRef/>
      </w:r>
      <w:r>
        <w:t xml:space="preserve"> </w:t>
      </w:r>
      <w:r w:rsidRPr="00C56B1F">
        <w:t>Ibid., Verse 43.</w:t>
      </w:r>
    </w:p>
  </w:footnote>
  <w:footnote w:id="23">
    <w:p w:rsidR="00163123" w:rsidRDefault="00163123">
      <w:pPr>
        <w:pStyle w:val="FootnoteText"/>
      </w:pPr>
      <w:r>
        <w:rPr>
          <w:rStyle w:val="FootnoteReference"/>
        </w:rPr>
        <w:footnoteRef/>
      </w:r>
      <w:r>
        <w:t xml:space="preserve"> Ibid.</w:t>
      </w:r>
    </w:p>
  </w:footnote>
  <w:footnote w:id="24">
    <w:p w:rsidR="00163123" w:rsidRDefault="00163123">
      <w:pPr>
        <w:pStyle w:val="FootnoteText"/>
      </w:pPr>
      <w:r>
        <w:rPr>
          <w:rStyle w:val="FootnoteReference"/>
        </w:rPr>
        <w:footnoteRef/>
      </w:r>
      <w:r>
        <w:t xml:space="preserve"> </w:t>
      </w:r>
      <w:r w:rsidRPr="00C56B1F">
        <w:t>See above, 20:16, 24:10, and further here, Verse 21.</w:t>
      </w:r>
    </w:p>
  </w:footnote>
  <w:footnote w:id="25">
    <w:p w:rsidR="00163123" w:rsidRDefault="00163123">
      <w:pPr>
        <w:pStyle w:val="FootnoteText"/>
      </w:pPr>
      <w:r>
        <w:rPr>
          <w:rStyle w:val="FootnoteReference"/>
        </w:rPr>
        <w:footnoteRef/>
      </w:r>
      <w:r>
        <w:t xml:space="preserve"> </w:t>
      </w:r>
      <w:r w:rsidRPr="003349E5">
        <w:t>I Kings 8:23.</w:t>
      </w:r>
    </w:p>
  </w:footnote>
  <w:footnote w:id="26">
    <w:p w:rsidR="00163123" w:rsidRDefault="00163123">
      <w:pPr>
        <w:pStyle w:val="FootnoteText"/>
      </w:pPr>
      <w:r>
        <w:rPr>
          <w:rStyle w:val="FootnoteReference"/>
        </w:rPr>
        <w:footnoteRef/>
      </w:r>
      <w:r>
        <w:t xml:space="preserve"> </w:t>
      </w:r>
      <w:r w:rsidRPr="003349E5">
        <w:t>Above, 24:10.</w:t>
      </w:r>
    </w:p>
  </w:footnote>
  <w:footnote w:id="27">
    <w:p w:rsidR="00163123" w:rsidRDefault="00163123">
      <w:pPr>
        <w:pStyle w:val="FootnoteText"/>
      </w:pPr>
      <w:r>
        <w:rPr>
          <w:rStyle w:val="FootnoteReference"/>
        </w:rPr>
        <w:footnoteRef/>
      </w:r>
      <w:r>
        <w:t xml:space="preserve"> Ibid.</w:t>
      </w:r>
    </w:p>
  </w:footnote>
  <w:footnote w:id="28">
    <w:p w:rsidR="00163123" w:rsidRDefault="00163123">
      <w:pPr>
        <w:pStyle w:val="FootnoteText"/>
      </w:pPr>
      <w:r>
        <w:rPr>
          <w:rStyle w:val="FootnoteReference"/>
        </w:rPr>
        <w:footnoteRef/>
      </w:r>
      <w:r>
        <w:t xml:space="preserve"> </w:t>
      </w:r>
      <w:r w:rsidRPr="003349E5">
        <w:t>II Kings 19:15.</w:t>
      </w:r>
    </w:p>
  </w:footnote>
  <w:footnote w:id="29">
    <w:p w:rsidR="00163123" w:rsidRDefault="00163123">
      <w:pPr>
        <w:pStyle w:val="FootnoteText"/>
      </w:pPr>
      <w:r>
        <w:rPr>
          <w:rStyle w:val="FootnoteReference"/>
        </w:rPr>
        <w:footnoteRef/>
      </w:r>
      <w:r>
        <w:t xml:space="preserve"> </w:t>
      </w:r>
      <w:r w:rsidRPr="003349E5">
        <w:t>Ezekiel 10:19-20.</w:t>
      </w:r>
    </w:p>
  </w:footnote>
  <w:footnote w:id="30">
    <w:p w:rsidR="00163123" w:rsidRDefault="00163123">
      <w:pPr>
        <w:pStyle w:val="FootnoteText"/>
      </w:pPr>
      <w:r>
        <w:rPr>
          <w:rStyle w:val="FootnoteReference"/>
        </w:rPr>
        <w:footnoteRef/>
      </w:r>
      <w:r>
        <w:t xml:space="preserve"> </w:t>
      </w:r>
      <w:r w:rsidRPr="003349E5">
        <w:t>I Chronicles 28:18.</w:t>
      </w:r>
    </w:p>
  </w:footnote>
  <w:footnote w:id="31">
    <w:p w:rsidR="00163123" w:rsidRDefault="00163123">
      <w:pPr>
        <w:pStyle w:val="FootnoteText"/>
      </w:pPr>
      <w:r>
        <w:rPr>
          <w:rStyle w:val="FootnoteReference"/>
        </w:rPr>
        <w:footnoteRef/>
      </w:r>
      <w:r>
        <w:t xml:space="preserve"> </w:t>
      </w:r>
      <w:r w:rsidRPr="003349E5">
        <w:t>I Kings 5:19.</w:t>
      </w:r>
    </w:p>
  </w:footnote>
  <w:footnote w:id="32">
    <w:p w:rsidR="00163123" w:rsidRDefault="00163123">
      <w:pPr>
        <w:pStyle w:val="FootnoteText"/>
      </w:pPr>
      <w:r>
        <w:rPr>
          <w:rStyle w:val="FootnoteReference"/>
        </w:rPr>
        <w:footnoteRef/>
      </w:r>
      <w:r>
        <w:t xml:space="preserve"> </w:t>
      </w:r>
      <w:r w:rsidRPr="003349E5">
        <w:t>Ibid., 8:44.</w:t>
      </w:r>
    </w:p>
  </w:footnote>
  <w:footnote w:id="33">
    <w:p w:rsidR="00163123" w:rsidRDefault="00163123">
      <w:pPr>
        <w:pStyle w:val="FootnoteText"/>
      </w:pPr>
      <w:r>
        <w:rPr>
          <w:rStyle w:val="FootnoteReference"/>
        </w:rPr>
        <w:footnoteRef/>
      </w:r>
      <w:r>
        <w:t xml:space="preserve"> </w:t>
      </w:r>
      <w:r w:rsidRPr="003349E5">
        <w:t>Ibid., Verse 32 etc.</w:t>
      </w:r>
    </w:p>
  </w:footnote>
  <w:footnote w:id="34">
    <w:p w:rsidR="00163123" w:rsidRDefault="00163123">
      <w:pPr>
        <w:pStyle w:val="FootnoteText"/>
      </w:pPr>
      <w:r>
        <w:rPr>
          <w:rStyle w:val="FootnoteReference"/>
        </w:rPr>
        <w:footnoteRef/>
      </w:r>
      <w:r>
        <w:t xml:space="preserve"> </w:t>
      </w:r>
      <w:r w:rsidRPr="002B562F">
        <w:t>Ibid., Verses 44-45.</w:t>
      </w:r>
    </w:p>
  </w:footnote>
  <w:footnote w:id="35">
    <w:p w:rsidR="00163123" w:rsidRDefault="00163123">
      <w:pPr>
        <w:pStyle w:val="FootnoteText"/>
      </w:pPr>
      <w:r>
        <w:rPr>
          <w:rStyle w:val="FootnoteReference"/>
        </w:rPr>
        <w:footnoteRef/>
      </w:r>
      <w:r>
        <w:t xml:space="preserve"> </w:t>
      </w:r>
      <w:r w:rsidRPr="002B562F">
        <w:t>II Chronicles 6:18.</w:t>
      </w:r>
    </w:p>
  </w:footnote>
  <w:footnote w:id="36">
    <w:p w:rsidR="00163123" w:rsidRDefault="00163123">
      <w:pPr>
        <w:pStyle w:val="FootnoteText"/>
      </w:pPr>
      <w:r>
        <w:rPr>
          <w:rStyle w:val="FootnoteReference"/>
        </w:rPr>
        <w:footnoteRef/>
      </w:r>
      <w:r>
        <w:t xml:space="preserve"> </w:t>
      </w:r>
      <w:r w:rsidRPr="002B562F">
        <w:t>II Samuel 6:2.</w:t>
      </w:r>
    </w:p>
  </w:footnote>
  <w:footnote w:id="37">
    <w:p w:rsidR="00163123" w:rsidRDefault="00163123">
      <w:pPr>
        <w:pStyle w:val="FootnoteText"/>
      </w:pPr>
      <w:r>
        <w:rPr>
          <w:rStyle w:val="FootnoteReference"/>
        </w:rPr>
        <w:footnoteRef/>
      </w:r>
      <w:r>
        <w:t xml:space="preserve"> </w:t>
      </w:r>
      <w:r w:rsidRPr="002B562F">
        <w:t>I Chronicles 13:6.</w:t>
      </w:r>
    </w:p>
  </w:footnote>
  <w:footnote w:id="38">
    <w:p w:rsidR="00163123" w:rsidRDefault="00163123">
      <w:pPr>
        <w:pStyle w:val="FootnoteText"/>
      </w:pPr>
      <w:r>
        <w:rPr>
          <w:rStyle w:val="FootnoteReference"/>
        </w:rPr>
        <w:footnoteRef/>
      </w:r>
      <w:r>
        <w:t xml:space="preserve"> </w:t>
      </w:r>
      <w:r w:rsidRPr="002B562F">
        <w:t xml:space="preserve">I Kings 5:26. - See my Hebrew commentary p. 454 that in the word </w:t>
      </w:r>
      <w:r w:rsidRPr="002B562F">
        <w:rPr>
          <w:b/>
          <w:i/>
        </w:rPr>
        <w:t>zoth</w:t>
      </w:r>
      <w:r w:rsidRPr="002B562F">
        <w:t xml:space="preserve"> Cabalists saw an allusion to the Divine Glory.</w:t>
      </w:r>
    </w:p>
  </w:footnote>
  <w:footnote w:id="39">
    <w:p w:rsidR="00163123" w:rsidRDefault="00163123">
      <w:pPr>
        <w:pStyle w:val="FootnoteText"/>
      </w:pPr>
      <w:r>
        <w:rPr>
          <w:rStyle w:val="FootnoteReference"/>
        </w:rPr>
        <w:footnoteRef/>
      </w:r>
      <w:r>
        <w:t xml:space="preserve"> </w:t>
      </w:r>
      <w:r w:rsidRPr="002B562F">
        <w:t>Genesis 49:28.</w:t>
      </w:r>
    </w:p>
  </w:footnote>
  <w:footnote w:id="40">
    <w:p w:rsidR="00163123" w:rsidRDefault="00163123">
      <w:pPr>
        <w:pStyle w:val="FootnoteText"/>
      </w:pPr>
      <w:r>
        <w:rPr>
          <w:rStyle w:val="FootnoteReference"/>
        </w:rPr>
        <w:footnoteRef/>
      </w:r>
      <w:r>
        <w:t xml:space="preserve"> </w:t>
      </w:r>
      <w:r w:rsidRPr="002B562F">
        <w:t>Deuteronomy 33:1.</w:t>
      </w:r>
    </w:p>
  </w:footnote>
  <w:footnote w:id="41">
    <w:p w:rsidR="00163123" w:rsidRDefault="00163123">
      <w:pPr>
        <w:pStyle w:val="FootnoteText"/>
      </w:pPr>
      <w:r>
        <w:rPr>
          <w:rStyle w:val="FootnoteReference"/>
        </w:rPr>
        <w:footnoteRef/>
      </w:r>
      <w:r>
        <w:t xml:space="preserve"> Psalms 118:23. - Beresheet</w:t>
      </w:r>
      <w:r w:rsidRPr="002B562F">
        <w:t xml:space="preserve"> Rabbah 100:12.</w:t>
      </w:r>
    </w:p>
  </w:footnote>
  <w:footnote w:id="42">
    <w:p w:rsidR="00163123" w:rsidRDefault="00163123">
      <w:pPr>
        <w:pStyle w:val="FootnoteText"/>
      </w:pPr>
      <w:r>
        <w:rPr>
          <w:rStyle w:val="FootnoteReference"/>
        </w:rPr>
        <w:footnoteRef/>
      </w:r>
      <w:r>
        <w:t xml:space="preserve"> Ibid.</w:t>
      </w:r>
    </w:p>
  </w:footnote>
  <w:footnote w:id="43">
    <w:p w:rsidR="00163123" w:rsidRDefault="00163123">
      <w:pPr>
        <w:pStyle w:val="FootnoteText"/>
      </w:pPr>
      <w:r>
        <w:rPr>
          <w:rStyle w:val="FootnoteReference"/>
        </w:rPr>
        <w:footnoteRef/>
      </w:r>
      <w:r>
        <w:t xml:space="preserve"> </w:t>
      </w:r>
      <w:r w:rsidRPr="00D06A2E">
        <w:t>Shemoth Rabbah 49:2.</w:t>
      </w:r>
    </w:p>
  </w:footnote>
  <w:footnote w:id="44">
    <w:p w:rsidR="00163123" w:rsidRDefault="00163123">
      <w:pPr>
        <w:pStyle w:val="FootnoteText"/>
      </w:pPr>
      <w:r>
        <w:rPr>
          <w:rStyle w:val="FootnoteReference"/>
        </w:rPr>
        <w:footnoteRef/>
      </w:r>
      <w:r>
        <w:t xml:space="preserve"> </w:t>
      </w:r>
      <w:r w:rsidRPr="00D06A2E">
        <w:t>Jeremiah 2:3.</w:t>
      </w:r>
    </w:p>
  </w:footnote>
  <w:footnote w:id="45">
    <w:p w:rsidR="00163123" w:rsidRDefault="00163123">
      <w:pPr>
        <w:pStyle w:val="FootnoteText"/>
      </w:pPr>
      <w:r>
        <w:rPr>
          <w:rStyle w:val="FootnoteReference"/>
        </w:rPr>
        <w:footnoteRef/>
      </w:r>
      <w:r>
        <w:t xml:space="preserve"> </w:t>
      </w:r>
      <w:r w:rsidRPr="00D06A2E">
        <w:t>Shemoth Rabbah 33:1.</w:t>
      </w:r>
    </w:p>
  </w:footnote>
  <w:footnote w:id="46">
    <w:p w:rsidR="00163123" w:rsidRDefault="00163123">
      <w:pPr>
        <w:pStyle w:val="FootnoteText"/>
      </w:pPr>
      <w:r>
        <w:rPr>
          <w:rStyle w:val="FootnoteReference"/>
        </w:rPr>
        <w:footnoteRef/>
      </w:r>
      <w:r>
        <w:t xml:space="preserve"> </w:t>
      </w:r>
      <w:r w:rsidRPr="00D06A2E">
        <w:t>Song of Songs 2:16.</w:t>
      </w:r>
    </w:p>
  </w:footnote>
  <w:footnote w:id="47">
    <w:p w:rsidR="00163123" w:rsidRDefault="00163123">
      <w:pPr>
        <w:pStyle w:val="FootnoteText"/>
      </w:pPr>
      <w:r>
        <w:rPr>
          <w:rStyle w:val="FootnoteReference"/>
        </w:rPr>
        <w:footnoteRef/>
      </w:r>
      <w:r>
        <w:t xml:space="preserve"> </w:t>
      </w:r>
      <w:r w:rsidRPr="00D06A2E">
        <w:t>Further, Verse 9.</w:t>
      </w:r>
    </w:p>
  </w:footnote>
  <w:footnote w:id="48">
    <w:p w:rsidR="00163123" w:rsidRDefault="00163123">
      <w:pPr>
        <w:pStyle w:val="FootnoteText"/>
      </w:pPr>
      <w:r>
        <w:rPr>
          <w:rStyle w:val="FootnoteReference"/>
        </w:rPr>
        <w:footnoteRef/>
      </w:r>
      <w:r>
        <w:t xml:space="preserve"> </w:t>
      </w:r>
      <w:r w:rsidRPr="00D06A2E">
        <w:t>Ibid., 27:8.</w:t>
      </w:r>
    </w:p>
  </w:footnote>
  <w:footnote w:id="49">
    <w:p w:rsidR="00163123" w:rsidRDefault="00163123">
      <w:pPr>
        <w:pStyle w:val="FootnoteText"/>
      </w:pPr>
      <w:r>
        <w:rPr>
          <w:rStyle w:val="FootnoteReference"/>
        </w:rPr>
        <w:footnoteRef/>
      </w:r>
      <w:r>
        <w:t xml:space="preserve"> </w:t>
      </w:r>
      <w:r w:rsidRPr="00787611">
        <w:t>Further, Verse 40.</w:t>
      </w:r>
    </w:p>
  </w:footnote>
  <w:footnote w:id="50">
    <w:p w:rsidR="00163123" w:rsidRDefault="00163123">
      <w:pPr>
        <w:pStyle w:val="FootnoteText"/>
      </w:pPr>
      <w:r>
        <w:rPr>
          <w:rStyle w:val="FootnoteReference"/>
        </w:rPr>
        <w:footnoteRef/>
      </w:r>
      <w:r>
        <w:t xml:space="preserve"> </w:t>
      </w:r>
      <w:r w:rsidRPr="00787611">
        <w:t>I Chronicles 28:19.</w:t>
      </w:r>
    </w:p>
  </w:footnote>
  <w:footnote w:id="51">
    <w:p w:rsidR="00163123" w:rsidRDefault="00163123">
      <w:pPr>
        <w:pStyle w:val="FootnoteText"/>
      </w:pPr>
      <w:r>
        <w:rPr>
          <w:rStyle w:val="FootnoteReference"/>
        </w:rPr>
        <w:footnoteRef/>
      </w:r>
      <w:r>
        <w:t xml:space="preserve"> </w:t>
      </w:r>
      <w:r w:rsidRPr="00787611">
        <w:t>I have not been able to identify these scholars.</w:t>
      </w:r>
    </w:p>
  </w:footnote>
  <w:footnote w:id="52">
    <w:p w:rsidR="00163123" w:rsidRDefault="00163123">
      <w:pPr>
        <w:pStyle w:val="FootnoteText"/>
      </w:pPr>
      <w:r>
        <w:rPr>
          <w:rStyle w:val="FootnoteReference"/>
        </w:rPr>
        <w:footnoteRef/>
      </w:r>
      <w:r>
        <w:t xml:space="preserve"> </w:t>
      </w:r>
      <w:r w:rsidRPr="00787611">
        <w:t xml:space="preserve">These scholars are of the opinion that </w:t>
      </w:r>
      <w:r w:rsidRPr="00787611">
        <w:rPr>
          <w:b/>
          <w:i/>
        </w:rPr>
        <w:t>b'samim</w:t>
      </w:r>
      <w:r w:rsidRPr="00787611">
        <w:t xml:space="preserve"> (spices) and </w:t>
      </w:r>
      <w:r w:rsidRPr="00787611">
        <w:rPr>
          <w:b/>
          <w:i/>
        </w:rPr>
        <w:t>hasamim</w:t>
      </w:r>
      <w:r w:rsidRPr="00787611">
        <w:t xml:space="preserve"> (aromatics) are two different terms. And since it says further on that for the incense </w:t>
      </w:r>
      <w:r w:rsidRPr="00787611">
        <w:rPr>
          <w:b/>
          <w:i/>
        </w:rPr>
        <w:t>take unto you 'samim ' (aromatics)</w:t>
      </w:r>
      <w:r w:rsidRPr="00787611">
        <w:t xml:space="preserve"> (30:34), the word </w:t>
      </w:r>
      <w:r w:rsidRPr="00787611">
        <w:rPr>
          <w:b/>
          <w:i/>
        </w:rPr>
        <w:t>b'samim</w:t>
      </w:r>
      <w:r w:rsidRPr="00787611">
        <w:t xml:space="preserve"> cannot refer also to the incense mentioned here. Hence they complete the sentence thus: </w:t>
      </w:r>
      <w:r w:rsidRPr="00787611">
        <w:rPr>
          <w:b/>
          <w:i/>
        </w:rPr>
        <w:t>"spices for anointing oil, and aromatics for incense and aromatics."</w:t>
      </w:r>
    </w:p>
  </w:footnote>
  <w:footnote w:id="53">
    <w:p w:rsidR="00163123" w:rsidRDefault="00163123">
      <w:pPr>
        <w:pStyle w:val="FootnoteText"/>
      </w:pPr>
      <w:r>
        <w:rPr>
          <w:rStyle w:val="FootnoteReference"/>
        </w:rPr>
        <w:footnoteRef/>
      </w:r>
      <w:r>
        <w:t xml:space="preserve"> </w:t>
      </w:r>
      <w:r w:rsidRPr="008F738A">
        <w:t>Mentioned in Ibn Ezra in the name of "contemporary scholars." I found this in Chizkuni.</w:t>
      </w:r>
    </w:p>
  </w:footnote>
  <w:footnote w:id="54">
    <w:p w:rsidR="00163123" w:rsidRDefault="00163123">
      <w:pPr>
        <w:pStyle w:val="FootnoteText"/>
      </w:pPr>
      <w:r>
        <w:rPr>
          <w:rStyle w:val="FootnoteReference"/>
        </w:rPr>
        <w:footnoteRef/>
      </w:r>
      <w:r>
        <w:t xml:space="preserve"> </w:t>
      </w:r>
      <w:r w:rsidRPr="008F738A">
        <w:t xml:space="preserve">Hence He referred to them </w:t>
      </w:r>
      <w:r>
        <w:t xml:space="preserve">here by the definite article - </w:t>
      </w:r>
      <w:r w:rsidRPr="006F0827">
        <w:rPr>
          <w:b/>
          <w:i/>
        </w:rPr>
        <w:t>HaSamim</w:t>
      </w:r>
      <w:r w:rsidRPr="008F738A">
        <w:t xml:space="preserve"> - the aromatics that are known. See Ramban further 30:34 for full discussion of this subject.</w:t>
      </w:r>
    </w:p>
  </w:footnote>
  <w:footnote w:id="55">
    <w:p w:rsidR="00163123" w:rsidRDefault="00163123">
      <w:pPr>
        <w:pStyle w:val="FootnoteText"/>
      </w:pPr>
      <w:r>
        <w:rPr>
          <w:rStyle w:val="FootnoteReference"/>
        </w:rPr>
        <w:footnoteRef/>
      </w:r>
      <w:r>
        <w:t xml:space="preserve"> </w:t>
      </w:r>
      <w:r w:rsidRPr="006F0827">
        <w:t>Kerithoth 6a.</w:t>
      </w:r>
    </w:p>
  </w:footnote>
  <w:footnote w:id="56">
    <w:p w:rsidR="00163123" w:rsidRDefault="00163123">
      <w:pPr>
        <w:pStyle w:val="FootnoteText"/>
      </w:pPr>
      <w:r>
        <w:rPr>
          <w:rStyle w:val="FootnoteReference"/>
        </w:rPr>
        <w:footnoteRef/>
      </w:r>
      <w:r>
        <w:t xml:space="preserve"> </w:t>
      </w:r>
      <w:r w:rsidRPr="006F0827">
        <w:t>Further, 30:34.</w:t>
      </w:r>
    </w:p>
  </w:footnote>
  <w:footnote w:id="57">
    <w:p w:rsidR="00163123" w:rsidRDefault="00163123" w:rsidP="006F0827">
      <w:pPr>
        <w:pStyle w:val="FootnoteText"/>
      </w:pPr>
      <w:r>
        <w:rPr>
          <w:rStyle w:val="FootnoteReference"/>
        </w:rPr>
        <w:footnoteRef/>
      </w:r>
      <w:r>
        <w:t xml:space="preserve"> This was a Medieval medicinal term for spices which were given to the sick to restore their vigor. See Hebrew dictionaries, under the term </w:t>
      </w:r>
      <w:r w:rsidRPr="006F0827">
        <w:rPr>
          <w:b/>
          <w:i/>
        </w:rPr>
        <w:t>mis'ad.</w:t>
      </w:r>
    </w:p>
  </w:footnote>
  <w:footnote w:id="58">
    <w:p w:rsidR="00163123" w:rsidRDefault="00163123">
      <w:pPr>
        <w:pStyle w:val="FootnoteText"/>
      </w:pPr>
      <w:r>
        <w:rPr>
          <w:rStyle w:val="FootnoteReference"/>
        </w:rPr>
        <w:footnoteRef/>
      </w:r>
      <w:r>
        <w:t xml:space="preserve"> </w:t>
      </w:r>
      <w:r w:rsidRPr="006F0827">
        <w:t>Shir Hashirim Rabbah 1:61.</w:t>
      </w:r>
    </w:p>
  </w:footnote>
  <w:footnote w:id="59">
    <w:p w:rsidR="00163123" w:rsidRDefault="00163123">
      <w:pPr>
        <w:pStyle w:val="FootnoteText"/>
      </w:pPr>
      <w:r>
        <w:rPr>
          <w:rStyle w:val="FootnoteReference"/>
        </w:rPr>
        <w:footnoteRef/>
      </w:r>
      <w:r>
        <w:t xml:space="preserve"> </w:t>
      </w:r>
      <w:r w:rsidRPr="00FA117B">
        <w:t>Further, 30:23.</w:t>
      </w:r>
    </w:p>
  </w:footnote>
  <w:footnote w:id="60">
    <w:p w:rsidR="00163123" w:rsidRDefault="00163123">
      <w:pPr>
        <w:pStyle w:val="FootnoteText"/>
      </w:pPr>
      <w:r>
        <w:rPr>
          <w:rStyle w:val="FootnoteReference"/>
        </w:rPr>
        <w:footnoteRef/>
      </w:r>
      <w:r>
        <w:t xml:space="preserve"> </w:t>
      </w:r>
      <w:r w:rsidRPr="00FA117B">
        <w:t>Ezekiel 27:22.</w:t>
      </w:r>
    </w:p>
  </w:footnote>
  <w:footnote w:id="61">
    <w:p w:rsidR="00163123" w:rsidRDefault="00163123">
      <w:pPr>
        <w:pStyle w:val="FootnoteText"/>
      </w:pPr>
      <w:r>
        <w:rPr>
          <w:rStyle w:val="FootnoteReference"/>
        </w:rPr>
        <w:footnoteRef/>
      </w:r>
      <w:r>
        <w:t xml:space="preserve"> </w:t>
      </w:r>
      <w:r w:rsidRPr="00A21A13">
        <w:t>Shir Hashirim Rabbah</w:t>
      </w:r>
      <w:r>
        <w:t xml:space="preserve"> 30:23.</w:t>
      </w:r>
    </w:p>
  </w:footnote>
  <w:footnote w:id="62">
    <w:p w:rsidR="00163123" w:rsidRDefault="00163123">
      <w:pPr>
        <w:pStyle w:val="FootnoteText"/>
      </w:pPr>
      <w:r>
        <w:rPr>
          <w:rStyle w:val="FootnoteReference"/>
        </w:rPr>
        <w:footnoteRef/>
      </w:r>
      <w:r>
        <w:t xml:space="preserve"> </w:t>
      </w:r>
      <w:r w:rsidRPr="00A21A13">
        <w:t>Song of Songs 4:14.</w:t>
      </w:r>
    </w:p>
  </w:footnote>
  <w:footnote w:id="63">
    <w:p w:rsidR="00163123" w:rsidRDefault="00163123">
      <w:pPr>
        <w:pStyle w:val="FootnoteText"/>
      </w:pPr>
      <w:r>
        <w:rPr>
          <w:rStyle w:val="FootnoteReference"/>
        </w:rPr>
        <w:footnoteRef/>
      </w:r>
      <w:r>
        <w:t xml:space="preserve"> </w:t>
      </w:r>
      <w:r w:rsidRPr="00A21A13">
        <w:t xml:space="preserve">Ibid., Verse 16. Thus it is clear that the term </w:t>
      </w:r>
      <w:r w:rsidRPr="00A21A13">
        <w:rPr>
          <w:b/>
          <w:i/>
        </w:rPr>
        <w:t>b'samim</w:t>
      </w:r>
      <w:r w:rsidRPr="00A21A13">
        <w:t xml:space="preserve"> (spices) includes also </w:t>
      </w:r>
      <w:r w:rsidRPr="00A21A13">
        <w:rPr>
          <w:b/>
          <w:i/>
        </w:rPr>
        <w:t>samim</w:t>
      </w:r>
      <w:r w:rsidRPr="00A21A13">
        <w:t xml:space="preserve"> (aromatics), since it speaks of all of them as </w:t>
      </w:r>
      <w:r w:rsidRPr="00A21A13">
        <w:rPr>
          <w:b/>
          <w:i/>
        </w:rPr>
        <w:t>b'samim</w:t>
      </w:r>
      <w:r w:rsidRPr="00A21A13">
        <w:t xml:space="preserve"> and lists amongst them myrrh, which is one of the </w:t>
      </w:r>
      <w:r w:rsidRPr="00A21A13">
        <w:rPr>
          <w:b/>
          <w:i/>
        </w:rPr>
        <w:t>samim.</w:t>
      </w:r>
    </w:p>
  </w:footnote>
  <w:footnote w:id="64">
    <w:p w:rsidR="00163123" w:rsidRDefault="00163123">
      <w:pPr>
        <w:pStyle w:val="FootnoteText"/>
      </w:pPr>
      <w:r>
        <w:rPr>
          <w:rStyle w:val="FootnoteReference"/>
        </w:rPr>
        <w:footnoteRef/>
      </w:r>
      <w:r>
        <w:t xml:space="preserve"> </w:t>
      </w:r>
      <w:r w:rsidRPr="00A21A13">
        <w:t>Further, 35:28.</w:t>
      </w:r>
    </w:p>
  </w:footnote>
  <w:footnote w:id="65">
    <w:p w:rsidR="00163123" w:rsidRDefault="00163123">
      <w:pPr>
        <w:pStyle w:val="FootnoteText"/>
      </w:pPr>
      <w:r>
        <w:rPr>
          <w:rStyle w:val="FootnoteReference"/>
        </w:rPr>
        <w:footnoteRef/>
      </w:r>
      <w:r>
        <w:t xml:space="preserve"> </w:t>
      </w:r>
      <w:r w:rsidRPr="00365147">
        <w:t>Further, 28:20.</w:t>
      </w:r>
    </w:p>
  </w:footnote>
  <w:footnote w:id="66">
    <w:p w:rsidR="00163123" w:rsidRDefault="00163123">
      <w:pPr>
        <w:pStyle w:val="FootnoteText"/>
      </w:pPr>
      <w:r>
        <w:rPr>
          <w:rStyle w:val="FootnoteReference"/>
        </w:rPr>
        <w:footnoteRef/>
      </w:r>
      <w:r>
        <w:t xml:space="preserve"> Ibid.</w:t>
      </w:r>
    </w:p>
  </w:footnote>
  <w:footnote w:id="67">
    <w:p w:rsidR="00163123" w:rsidRDefault="00163123">
      <w:pPr>
        <w:pStyle w:val="FootnoteText"/>
      </w:pPr>
      <w:r>
        <w:rPr>
          <w:rStyle w:val="FootnoteReference"/>
        </w:rPr>
        <w:footnoteRef/>
      </w:r>
      <w:r>
        <w:t xml:space="preserve"> </w:t>
      </w:r>
      <w:r w:rsidRPr="00365147">
        <w:t>Ibid., Verse 11 - in the case of the ephod.</w:t>
      </w:r>
    </w:p>
  </w:footnote>
  <w:footnote w:id="68">
    <w:p w:rsidR="00163123" w:rsidRDefault="00163123">
      <w:pPr>
        <w:pStyle w:val="FootnoteText"/>
      </w:pPr>
      <w:r>
        <w:rPr>
          <w:rStyle w:val="FootnoteReference"/>
        </w:rPr>
        <w:footnoteRef/>
      </w:r>
      <w:r>
        <w:t xml:space="preserve"> Sotah 48</w:t>
      </w:r>
      <w:r w:rsidRPr="00365147">
        <w:t>b.</w:t>
      </w:r>
    </w:p>
  </w:footnote>
  <w:footnote w:id="69">
    <w:p w:rsidR="00163123" w:rsidRDefault="00163123">
      <w:pPr>
        <w:pStyle w:val="FootnoteText"/>
      </w:pPr>
      <w:r>
        <w:rPr>
          <w:rStyle w:val="FootnoteReference"/>
        </w:rPr>
        <w:footnoteRef/>
      </w:r>
      <w:r>
        <w:t xml:space="preserve"> </w:t>
      </w:r>
      <w:r w:rsidRPr="00365147">
        <w:t>The onyx stones for the ephod, and the stones for setting in the breastplate. Ramban will later suggest that the reference perhaps is only to the stones for setting in the breastplate.</w:t>
      </w:r>
    </w:p>
  </w:footnote>
  <w:footnote w:id="70">
    <w:p w:rsidR="00163123" w:rsidRDefault="00163123">
      <w:pPr>
        <w:pStyle w:val="FootnoteText"/>
      </w:pPr>
      <w:r>
        <w:rPr>
          <w:rStyle w:val="FootnoteReference"/>
        </w:rPr>
        <w:footnoteRef/>
      </w:r>
      <w:r>
        <w:t xml:space="preserve"> </w:t>
      </w:r>
      <w:r w:rsidRPr="00365147">
        <w:t>For the</w:t>
      </w:r>
      <w:r>
        <w:t xml:space="preserve"> purpose of writing the names o</w:t>
      </w:r>
      <w:r w:rsidRPr="00365147">
        <w:t>f the tribes upon the stones (further, 28:12, and 21).</w:t>
      </w:r>
    </w:p>
  </w:footnote>
  <w:footnote w:id="71">
    <w:p w:rsidR="00163123" w:rsidRDefault="00163123">
      <w:pPr>
        <w:pStyle w:val="FootnoteText"/>
      </w:pPr>
      <w:r>
        <w:rPr>
          <w:rStyle w:val="FootnoteReference"/>
        </w:rPr>
        <w:footnoteRef/>
      </w:r>
      <w:r>
        <w:t xml:space="preserve"> </w:t>
      </w:r>
      <w:r w:rsidRPr="00365147">
        <w:t>Further, 28:20.</w:t>
      </w:r>
    </w:p>
  </w:footnote>
  <w:footnote w:id="72">
    <w:p w:rsidR="00163123" w:rsidRDefault="00163123">
      <w:pPr>
        <w:pStyle w:val="FootnoteText"/>
      </w:pPr>
      <w:r>
        <w:rPr>
          <w:rStyle w:val="FootnoteReference"/>
        </w:rPr>
        <w:footnoteRef/>
      </w:r>
      <w:r>
        <w:t xml:space="preserve"> Ibid.</w:t>
      </w:r>
    </w:p>
  </w:footnote>
  <w:footnote w:id="73">
    <w:p w:rsidR="00163123" w:rsidRDefault="00163123">
      <w:pPr>
        <w:pStyle w:val="FootnoteText"/>
      </w:pPr>
      <w:r>
        <w:rPr>
          <w:rStyle w:val="FootnoteReference"/>
        </w:rPr>
        <w:footnoteRef/>
      </w:r>
      <w:r>
        <w:t xml:space="preserve"> Niddah 62</w:t>
      </w:r>
      <w:r w:rsidRPr="00742BA4">
        <w:t>a.</w:t>
      </w:r>
    </w:p>
  </w:footnote>
  <w:footnote w:id="74">
    <w:p w:rsidR="00163123" w:rsidRDefault="00163123">
      <w:pPr>
        <w:pStyle w:val="FootnoteText"/>
      </w:pPr>
      <w:r>
        <w:rPr>
          <w:rStyle w:val="FootnoteReference"/>
        </w:rPr>
        <w:footnoteRef/>
      </w:r>
      <w:r>
        <w:t xml:space="preserve"> Shabbath 103</w:t>
      </w:r>
      <w:r w:rsidRPr="00742BA4">
        <w:t>a.</w:t>
      </w:r>
    </w:p>
  </w:footnote>
  <w:footnote w:id="75">
    <w:p w:rsidR="00163123" w:rsidRDefault="00163123">
      <w:pPr>
        <w:pStyle w:val="FootnoteText"/>
      </w:pPr>
      <w:r>
        <w:rPr>
          <w:rStyle w:val="FootnoteReference"/>
        </w:rPr>
        <w:footnoteRef/>
      </w:r>
      <w:r>
        <w:t xml:space="preserve"> </w:t>
      </w:r>
      <w:r w:rsidRPr="00742BA4">
        <w:t>Further, 28:24-25.</w:t>
      </w:r>
    </w:p>
  </w:footnote>
  <w:footnote w:id="76">
    <w:p w:rsidR="00163123" w:rsidRDefault="00163123">
      <w:pPr>
        <w:pStyle w:val="FootnoteText"/>
      </w:pPr>
      <w:r>
        <w:rPr>
          <w:rStyle w:val="FootnoteReference"/>
        </w:rPr>
        <w:footnoteRef/>
      </w:r>
      <w:r>
        <w:t xml:space="preserve"> </w:t>
      </w:r>
      <w:r w:rsidRPr="00742BA4">
        <w:t>II Samuel 1:9.</w:t>
      </w:r>
    </w:p>
  </w:footnote>
  <w:footnote w:id="77">
    <w:p w:rsidR="00163123" w:rsidRDefault="00163123">
      <w:pPr>
        <w:pStyle w:val="FootnoteText"/>
      </w:pPr>
      <w:r>
        <w:rPr>
          <w:rStyle w:val="FootnoteReference"/>
        </w:rPr>
        <w:footnoteRef/>
      </w:r>
      <w:r>
        <w:t xml:space="preserve"> </w:t>
      </w:r>
      <w:r w:rsidRPr="00742BA4">
        <w:t>Ibid., Verse 6.</w:t>
      </w:r>
    </w:p>
  </w:footnote>
  <w:footnote w:id="78">
    <w:p w:rsidR="00163123" w:rsidRDefault="00163123">
      <w:pPr>
        <w:pStyle w:val="FootnoteText"/>
      </w:pPr>
      <w:r>
        <w:rPr>
          <w:rStyle w:val="FootnoteReference"/>
        </w:rPr>
        <w:footnoteRef/>
      </w:r>
      <w:r>
        <w:t xml:space="preserve"> </w:t>
      </w:r>
      <w:r w:rsidRPr="00465EFE">
        <w:t>Further,</w:t>
      </w:r>
      <w:r>
        <w:t xml:space="preserve"> 28:11.</w:t>
      </w:r>
    </w:p>
  </w:footnote>
  <w:footnote w:id="79">
    <w:p w:rsidR="00163123" w:rsidRDefault="00163123">
      <w:pPr>
        <w:pStyle w:val="FootnoteText"/>
      </w:pPr>
      <w:r>
        <w:rPr>
          <w:rStyle w:val="FootnoteReference"/>
        </w:rPr>
        <w:footnoteRef/>
      </w:r>
      <w:r>
        <w:t xml:space="preserve"> Genesis 24:</w:t>
      </w:r>
      <w:r w:rsidRPr="00465EFE">
        <w:t>16.</w:t>
      </w:r>
    </w:p>
  </w:footnote>
  <w:footnote w:id="80">
    <w:p w:rsidR="00163123" w:rsidRDefault="00163123">
      <w:pPr>
        <w:pStyle w:val="FootnoteText"/>
      </w:pPr>
      <w:r>
        <w:rPr>
          <w:rStyle w:val="FootnoteReference"/>
        </w:rPr>
        <w:footnoteRef/>
      </w:r>
      <w:r>
        <w:t xml:space="preserve"> </w:t>
      </w:r>
      <w:r w:rsidRPr="00465EFE">
        <w:t>Further,35:35.</w:t>
      </w:r>
    </w:p>
  </w:footnote>
  <w:footnote w:id="81">
    <w:p w:rsidR="00163123" w:rsidRDefault="00163123">
      <w:pPr>
        <w:pStyle w:val="FootnoteText"/>
      </w:pPr>
      <w:r>
        <w:rPr>
          <w:rStyle w:val="FootnoteReference"/>
        </w:rPr>
        <w:footnoteRef/>
      </w:r>
      <w:r>
        <w:t xml:space="preserve"> Ibid., 31</w:t>
      </w:r>
      <w:r w:rsidRPr="00465EFE">
        <w:t>:5.</w:t>
      </w:r>
    </w:p>
  </w:footnote>
  <w:footnote w:id="82">
    <w:p w:rsidR="00163123" w:rsidRDefault="00163123">
      <w:pPr>
        <w:pStyle w:val="FootnoteText"/>
      </w:pPr>
      <w:r>
        <w:rPr>
          <w:rStyle w:val="FootnoteReference"/>
        </w:rPr>
        <w:footnoteRef/>
      </w:r>
      <w:r>
        <w:t xml:space="preserve"> Further, 28:11.</w:t>
      </w:r>
    </w:p>
  </w:footnote>
  <w:footnote w:id="83">
    <w:p w:rsidR="00163123" w:rsidRDefault="00163123">
      <w:pPr>
        <w:pStyle w:val="FootnoteText"/>
      </w:pPr>
      <w:r>
        <w:rPr>
          <w:rStyle w:val="FootnoteReference"/>
        </w:rPr>
        <w:footnoteRef/>
      </w:r>
      <w:r>
        <w:t xml:space="preserve"> Ibid</w:t>
      </w:r>
      <w:r w:rsidRPr="00F577A6">
        <w:t>., 28:17.</w:t>
      </w:r>
    </w:p>
  </w:footnote>
  <w:footnote w:id="84">
    <w:p w:rsidR="00163123" w:rsidRDefault="00163123">
      <w:pPr>
        <w:pStyle w:val="FootnoteText"/>
      </w:pPr>
      <w:r>
        <w:rPr>
          <w:rStyle w:val="FootnoteReference"/>
        </w:rPr>
        <w:footnoteRef/>
      </w:r>
      <w:r>
        <w:t xml:space="preserve"> </w:t>
      </w:r>
      <w:r w:rsidRPr="00F577A6">
        <w:t>Ibid., Verse 20.</w:t>
      </w:r>
    </w:p>
  </w:footnote>
  <w:footnote w:id="85">
    <w:p w:rsidR="00163123" w:rsidRDefault="00163123">
      <w:pPr>
        <w:pStyle w:val="FootnoteText"/>
      </w:pPr>
      <w:r>
        <w:rPr>
          <w:rStyle w:val="FootnoteReference"/>
        </w:rPr>
        <w:footnoteRef/>
      </w:r>
      <w:r>
        <w:t xml:space="preserve"> </w:t>
      </w:r>
      <w:r w:rsidRPr="00F577A6">
        <w:t>Ibid., 38:14.</w:t>
      </w:r>
    </w:p>
  </w:footnote>
  <w:footnote w:id="86">
    <w:p w:rsidR="00163123" w:rsidRDefault="00163123">
      <w:pPr>
        <w:pStyle w:val="FootnoteText"/>
      </w:pPr>
      <w:r>
        <w:rPr>
          <w:rStyle w:val="FootnoteReference"/>
        </w:rPr>
        <w:footnoteRef/>
      </w:r>
      <w:r>
        <w:t xml:space="preserve"> Sotah 48</w:t>
      </w:r>
      <w:r w:rsidRPr="00F577A6">
        <w:t>b.</w:t>
      </w:r>
    </w:p>
  </w:footnote>
  <w:footnote w:id="87">
    <w:p w:rsidR="00163123" w:rsidRDefault="00163123">
      <w:pPr>
        <w:pStyle w:val="FootnoteText"/>
      </w:pPr>
      <w:r>
        <w:rPr>
          <w:rStyle w:val="FootnoteReference"/>
        </w:rPr>
        <w:footnoteRef/>
      </w:r>
      <w:r>
        <w:t xml:space="preserve"> </w:t>
      </w:r>
      <w:r w:rsidRPr="00F577A6">
        <w:t>I.e, the stones of the breastplate.</w:t>
      </w:r>
    </w:p>
  </w:footnote>
  <w:footnote w:id="88">
    <w:p w:rsidR="00163123" w:rsidRDefault="00163123">
      <w:pPr>
        <w:pStyle w:val="FootnoteText"/>
      </w:pPr>
      <w:r>
        <w:rPr>
          <w:rStyle w:val="FootnoteReference"/>
        </w:rPr>
        <w:footnoteRef/>
      </w:r>
      <w:r>
        <w:t xml:space="preserve"> </w:t>
      </w:r>
      <w:r w:rsidRPr="00F577A6">
        <w:t>Further, 28:21. "And this means carving" (Rashi, ibid., Sotah). The verse is mentioned in connection with the stones of the breastplate.</w:t>
      </w:r>
    </w:p>
  </w:footnote>
  <w:footnote w:id="89">
    <w:p w:rsidR="00163123" w:rsidRDefault="00163123">
      <w:pPr>
        <w:pStyle w:val="FootnoteText"/>
      </w:pPr>
      <w:r>
        <w:rPr>
          <w:rStyle w:val="FootnoteReference"/>
        </w:rPr>
        <w:footnoteRef/>
      </w:r>
      <w:r>
        <w:t xml:space="preserve"> Ibid., Verse 20. </w:t>
      </w:r>
      <w:r w:rsidRPr="00F577A6">
        <w:t>Also in connection with the stones of the breastplate.</w:t>
      </w:r>
    </w:p>
  </w:footnote>
  <w:footnote w:id="90">
    <w:p w:rsidR="00163123" w:rsidRDefault="00163123">
      <w:pPr>
        <w:pStyle w:val="FootnoteText"/>
      </w:pPr>
      <w:r>
        <w:rPr>
          <w:rStyle w:val="FootnoteReference"/>
        </w:rPr>
        <w:footnoteRef/>
      </w:r>
      <w:r>
        <w:t xml:space="preserve"> </w:t>
      </w:r>
      <w:r w:rsidRPr="00492319">
        <w:t>Gittin 68 a. In preparing to build the Sanctuary, Solomon asked the Rabbis: "How shall I accomplish the cutting of the stones without using iron tools?" They replied: "There is the shamir etc."</w:t>
      </w:r>
    </w:p>
  </w:footnote>
  <w:footnote w:id="91">
    <w:p w:rsidR="00163123" w:rsidRDefault="00163123">
      <w:pPr>
        <w:pStyle w:val="FootnoteText"/>
      </w:pPr>
      <w:r>
        <w:rPr>
          <w:rStyle w:val="FootnoteReference"/>
        </w:rPr>
        <w:footnoteRef/>
      </w:r>
      <w:r>
        <w:t xml:space="preserve"> </w:t>
      </w:r>
      <w:r w:rsidRPr="00492319">
        <w:t>I Samuel 23:9.</w:t>
      </w:r>
    </w:p>
  </w:footnote>
  <w:footnote w:id="92">
    <w:p w:rsidR="00163123" w:rsidRDefault="00163123">
      <w:pPr>
        <w:pStyle w:val="FootnoteText"/>
      </w:pPr>
      <w:r>
        <w:rPr>
          <w:rStyle w:val="FootnoteReference"/>
        </w:rPr>
        <w:footnoteRef/>
      </w:r>
      <w:r>
        <w:t xml:space="preserve"> </w:t>
      </w:r>
      <w:r w:rsidRPr="00492319">
        <w:t>See Ramban further, 28:30.</w:t>
      </w:r>
    </w:p>
  </w:footnote>
  <w:footnote w:id="93">
    <w:p w:rsidR="00163123" w:rsidRDefault="00163123">
      <w:pPr>
        <w:pStyle w:val="FootnoteText"/>
      </w:pPr>
      <w:r>
        <w:rPr>
          <w:rStyle w:val="FootnoteReference"/>
        </w:rPr>
        <w:footnoteRef/>
      </w:r>
      <w:r>
        <w:t xml:space="preserve"> </w:t>
      </w:r>
      <w:r w:rsidRPr="00492319">
        <w:t>Further, 28:9.</w:t>
      </w:r>
    </w:p>
  </w:footnote>
  <w:footnote w:id="94">
    <w:p w:rsidR="00163123" w:rsidRDefault="00163123">
      <w:pPr>
        <w:pStyle w:val="FootnoteText"/>
      </w:pPr>
      <w:r>
        <w:rPr>
          <w:rStyle w:val="FootnoteReference"/>
        </w:rPr>
        <w:footnoteRef/>
      </w:r>
      <w:r>
        <w:t xml:space="preserve"> </w:t>
      </w:r>
      <w:r w:rsidRPr="00492319">
        <w:t>Ibid., Verse 20.</w:t>
      </w:r>
    </w:p>
  </w:footnote>
  <w:footnote w:id="95">
    <w:p w:rsidR="00163123" w:rsidRPr="0077386C" w:rsidRDefault="00163123">
      <w:pPr>
        <w:pStyle w:val="FootnoteText"/>
        <w:rPr>
          <w:b/>
          <w:i/>
        </w:rPr>
      </w:pPr>
      <w:r>
        <w:rPr>
          <w:rStyle w:val="FootnoteReference"/>
        </w:rPr>
        <w:footnoteRef/>
      </w:r>
      <w:r>
        <w:t xml:space="preserve"> </w:t>
      </w:r>
      <w:r w:rsidRPr="00492319">
        <w:t xml:space="preserve">In other words, if that be the opinion of the Rabbis that the stones of the ephod also had to be </w:t>
      </w:r>
      <w:r>
        <w:rPr>
          <w:b/>
          <w:i/>
        </w:rPr>
        <w:t>b'milu</w:t>
      </w:r>
      <w:r w:rsidRPr="00492319">
        <w:rPr>
          <w:b/>
          <w:i/>
        </w:rPr>
        <w:t>'otham</w:t>
      </w:r>
      <w:r w:rsidRPr="00492319">
        <w:t xml:space="preserve"> (in their full natural state), then they derived it from this verse as explained in the text. For - the ephod and the breastplate - had both the onyx stones and the stones of </w:t>
      </w:r>
      <w:r w:rsidRPr="00492319">
        <w:rPr>
          <w:b/>
          <w:i/>
        </w:rPr>
        <w:t>milu'im</w:t>
      </w:r>
      <w:r w:rsidRPr="00492319">
        <w:t xml:space="preserve">. Of the ephod it is clearly written that it had two onyx stones (further, 28:9), and according to the Rabbis these were also b'milu'otham (in their full natural state). In the case of the breastplate </w:t>
      </w:r>
      <w:r w:rsidRPr="0077386C">
        <w:rPr>
          <w:b/>
          <w:i/>
        </w:rPr>
        <w:t>b'milu'otham</w:t>
      </w:r>
      <w:r w:rsidRPr="00492319">
        <w:t xml:space="preserve"> is clearly mentioned (ibid., Verse 20) and so is the onyx stone (ibid.). Thus the verse before us, </w:t>
      </w:r>
      <w:r w:rsidRPr="0077386C">
        <w:rPr>
          <w:b/>
          <w:i/>
        </w:rPr>
        <w:t>sto</w:t>
      </w:r>
      <w:r>
        <w:rPr>
          <w:b/>
          <w:i/>
        </w:rPr>
        <w:t>nes of onyx and stones of 'milu</w:t>
      </w:r>
      <w:r w:rsidRPr="0077386C">
        <w:rPr>
          <w:b/>
          <w:i/>
        </w:rPr>
        <w:t>'im '</w:t>
      </w:r>
      <w:r w:rsidRPr="00492319">
        <w:t xml:space="preserve"> means that both were </w:t>
      </w:r>
      <w:r w:rsidRPr="0077386C">
        <w:rPr>
          <w:b/>
          <w:i/>
        </w:rPr>
        <w:t>for the ephod and for the breastplate.</w:t>
      </w:r>
    </w:p>
  </w:footnote>
  <w:footnote w:id="96">
    <w:p w:rsidR="00163123" w:rsidRDefault="00163123">
      <w:pPr>
        <w:pStyle w:val="FootnoteText"/>
      </w:pPr>
      <w:r>
        <w:rPr>
          <w:rStyle w:val="FootnoteReference"/>
        </w:rPr>
        <w:footnoteRef/>
      </w:r>
      <w:r>
        <w:t xml:space="preserve"> </w:t>
      </w:r>
      <w:r w:rsidRPr="0077386C">
        <w:t>"Make." In our Rashi: "make Me."</w:t>
      </w:r>
    </w:p>
  </w:footnote>
  <w:footnote w:id="97">
    <w:p w:rsidR="00163123" w:rsidRDefault="00163123">
      <w:pPr>
        <w:pStyle w:val="FootnoteText"/>
      </w:pPr>
      <w:r>
        <w:rPr>
          <w:rStyle w:val="FootnoteReference"/>
        </w:rPr>
        <w:footnoteRef/>
      </w:r>
      <w:r>
        <w:t xml:space="preserve"> The Hebrew is </w:t>
      </w:r>
      <w:r w:rsidRPr="0077386C">
        <w:rPr>
          <w:b/>
          <w:i/>
        </w:rPr>
        <w:t>beth olamim - "the Eternal House."</w:t>
      </w:r>
      <w:r w:rsidRPr="0077386C">
        <w:t xml:space="preserve"> See in Seder Yithro Note 598.</w:t>
      </w:r>
    </w:p>
  </w:footnote>
  <w:footnote w:id="98">
    <w:p w:rsidR="00163123" w:rsidRPr="0077386C" w:rsidRDefault="00163123">
      <w:pPr>
        <w:pStyle w:val="FootnoteText"/>
        <w:rPr>
          <w:b/>
          <w:i/>
        </w:rPr>
      </w:pPr>
      <w:r>
        <w:rPr>
          <w:rStyle w:val="FootnoteReference"/>
        </w:rPr>
        <w:footnoteRef/>
      </w:r>
      <w:r>
        <w:t xml:space="preserve"> </w:t>
      </w:r>
      <w:r w:rsidRPr="0077386C">
        <w:t xml:space="preserve">II Chronicles 4:8: </w:t>
      </w:r>
      <w:r w:rsidRPr="0077386C">
        <w:rPr>
          <w:b/>
          <w:i/>
        </w:rPr>
        <w:t>And he made ten tables.</w:t>
      </w:r>
    </w:p>
  </w:footnote>
  <w:footnote w:id="99">
    <w:p w:rsidR="00163123" w:rsidRDefault="00163123">
      <w:pPr>
        <w:pStyle w:val="FootnoteText"/>
      </w:pPr>
      <w:r>
        <w:rPr>
          <w:rStyle w:val="FootnoteReference"/>
        </w:rPr>
        <w:footnoteRef/>
      </w:r>
      <w:r>
        <w:t xml:space="preserve"> </w:t>
      </w:r>
      <w:r w:rsidRPr="0077386C">
        <w:t xml:space="preserve">Ibid., Verse 7: </w:t>
      </w:r>
      <w:r w:rsidRPr="0077386C">
        <w:rPr>
          <w:b/>
          <w:i/>
        </w:rPr>
        <w:t>And he made the ten candelabrums.</w:t>
      </w:r>
    </w:p>
  </w:footnote>
  <w:footnote w:id="100">
    <w:p w:rsidR="00163123" w:rsidRPr="0077386C" w:rsidRDefault="00163123">
      <w:pPr>
        <w:pStyle w:val="FootnoteText"/>
        <w:rPr>
          <w:b/>
          <w:i/>
        </w:rPr>
      </w:pPr>
      <w:r>
        <w:rPr>
          <w:rStyle w:val="FootnoteReference"/>
        </w:rPr>
        <w:footnoteRef/>
      </w:r>
      <w:r>
        <w:t xml:space="preserve"> </w:t>
      </w:r>
      <w:r w:rsidRPr="0077386C">
        <w:t xml:space="preserve">Ibid., Verse 6: </w:t>
      </w:r>
      <w:r w:rsidRPr="0077386C">
        <w:rPr>
          <w:b/>
          <w:i/>
        </w:rPr>
        <w:t>And he made ten lavers.</w:t>
      </w:r>
    </w:p>
  </w:footnote>
  <w:footnote w:id="101">
    <w:p w:rsidR="00163123" w:rsidRPr="0077386C" w:rsidRDefault="00163123">
      <w:pPr>
        <w:pStyle w:val="FootnoteText"/>
        <w:rPr>
          <w:b/>
          <w:i/>
        </w:rPr>
      </w:pPr>
      <w:r>
        <w:rPr>
          <w:rStyle w:val="FootnoteReference"/>
        </w:rPr>
        <w:footnoteRef/>
      </w:r>
      <w:r>
        <w:t xml:space="preserve"> </w:t>
      </w:r>
      <w:r w:rsidRPr="0077386C">
        <w:t xml:space="preserve">I Kings 7:27-39: </w:t>
      </w:r>
      <w:r w:rsidRPr="0077386C">
        <w:rPr>
          <w:b/>
          <w:i/>
        </w:rPr>
        <w:t>And he made the ten bases...</w:t>
      </w:r>
    </w:p>
  </w:footnote>
  <w:footnote w:id="102">
    <w:p w:rsidR="00163123" w:rsidRPr="009F1E0A" w:rsidRDefault="00163123">
      <w:pPr>
        <w:pStyle w:val="FootnoteText"/>
        <w:rPr>
          <w:b/>
          <w:i/>
        </w:rPr>
      </w:pPr>
      <w:r>
        <w:rPr>
          <w:rStyle w:val="FootnoteReference"/>
        </w:rPr>
        <w:footnoteRef/>
      </w:r>
      <w:r>
        <w:t xml:space="preserve"> </w:t>
      </w:r>
      <w:r w:rsidRPr="009F1E0A">
        <w:t xml:space="preserve">And not of the Sanctuary of Jerusalem and its vessels. But now that Scripture says </w:t>
      </w:r>
      <w:r w:rsidRPr="009F1E0A">
        <w:rPr>
          <w:b/>
          <w:i/>
        </w:rPr>
        <w:t>'and' so will you make it</w:t>
      </w:r>
      <w:r w:rsidRPr="009F1E0A">
        <w:t xml:space="preserve">, the expression is not set apart from the preceding part of the verse but is connected with it, thus: </w:t>
      </w:r>
      <w:r w:rsidRPr="009F1E0A">
        <w:rPr>
          <w:b/>
          <w:i/>
        </w:rPr>
        <w:t>"and" so will you make the pattern of all the furniture of the Sanctuary.</w:t>
      </w:r>
    </w:p>
  </w:footnote>
  <w:footnote w:id="103">
    <w:p w:rsidR="00163123" w:rsidRDefault="00163123">
      <w:pPr>
        <w:pStyle w:val="FootnoteText"/>
      </w:pPr>
      <w:r>
        <w:rPr>
          <w:rStyle w:val="FootnoteReference"/>
        </w:rPr>
        <w:footnoteRef/>
      </w:r>
      <w:r>
        <w:t xml:space="preserve"> </w:t>
      </w:r>
      <w:r w:rsidRPr="009F1E0A">
        <w:t>The Hebrew is beth olamim - "the Eternal House." See in Seder Yithro Note 598.</w:t>
      </w:r>
    </w:p>
  </w:footnote>
  <w:footnote w:id="104">
    <w:p w:rsidR="00163123" w:rsidRDefault="00163123">
      <w:pPr>
        <w:pStyle w:val="FootnoteText"/>
      </w:pPr>
      <w:r>
        <w:rPr>
          <w:rStyle w:val="FootnoteReference"/>
        </w:rPr>
        <w:footnoteRef/>
      </w:r>
      <w:r>
        <w:t xml:space="preserve"> </w:t>
      </w:r>
      <w:r w:rsidRPr="009F1E0A">
        <w:t>II Chronicles 4:1. The altar of the Tabernacle was five cubits long and five cubits broad (further, 27:1).</w:t>
      </w:r>
    </w:p>
  </w:footnote>
  <w:footnote w:id="105">
    <w:p w:rsidR="00163123" w:rsidRDefault="00163123">
      <w:pPr>
        <w:pStyle w:val="FootnoteText"/>
      </w:pPr>
      <w:r>
        <w:rPr>
          <w:rStyle w:val="FootnoteReference"/>
        </w:rPr>
        <w:footnoteRef/>
      </w:r>
      <w:r>
        <w:t xml:space="preserve"> The expression </w:t>
      </w:r>
      <w:r w:rsidRPr="009F1E0A">
        <w:rPr>
          <w:b/>
          <w:i/>
        </w:rPr>
        <w:t>and so will you make it</w:t>
      </w:r>
      <w:r w:rsidRPr="009F1E0A">
        <w:t xml:space="preserve"> thus refers only to </w:t>
      </w:r>
      <w:r w:rsidRPr="009F1E0A">
        <w:rPr>
          <w:b/>
          <w:i/>
        </w:rPr>
        <w:t>the pattern of all the furniture</w:t>
      </w:r>
      <w:r w:rsidRPr="009F1E0A">
        <w:t xml:space="preserve"> (mentioned right above), but does not refer to </w:t>
      </w:r>
      <w:r w:rsidRPr="009F1E0A">
        <w:rPr>
          <w:b/>
          <w:i/>
        </w:rPr>
        <w:t>the pattern of the Tabernacle</w:t>
      </w:r>
      <w:r w:rsidRPr="009F1E0A">
        <w:t xml:space="preserve"> since the term </w:t>
      </w:r>
      <w:r w:rsidRPr="009F1E0A">
        <w:rPr>
          <w:b/>
          <w:i/>
        </w:rPr>
        <w:t>"making"</w:t>
      </w:r>
      <w:r w:rsidRPr="009F1E0A">
        <w:t xml:space="preserve"> was already stated with reference to it, namely, </w:t>
      </w:r>
      <w:r w:rsidRPr="009F1E0A">
        <w:rPr>
          <w:b/>
          <w:i/>
        </w:rPr>
        <w:t>and let them 'make'</w:t>
      </w:r>
      <w:r>
        <w:rPr>
          <w:b/>
          <w:i/>
        </w:rPr>
        <w:t xml:space="preserve"> </w:t>
      </w:r>
      <w:r w:rsidRPr="009F1E0A">
        <w:rPr>
          <w:b/>
          <w:i/>
        </w:rPr>
        <w:t>Me a Sanctuary.</w:t>
      </w:r>
    </w:p>
  </w:footnote>
  <w:footnote w:id="106">
    <w:p w:rsidR="00163123" w:rsidRDefault="00163123">
      <w:pPr>
        <w:pStyle w:val="FootnoteText"/>
      </w:pPr>
      <w:r>
        <w:rPr>
          <w:rStyle w:val="FootnoteReference"/>
        </w:rPr>
        <w:footnoteRef/>
      </w:r>
      <w:r>
        <w:t xml:space="preserve"> </w:t>
      </w:r>
      <w:r w:rsidRPr="0077503C">
        <w:t>Above, Verse 8.</w:t>
      </w:r>
    </w:p>
  </w:footnote>
  <w:footnote w:id="107">
    <w:p w:rsidR="00163123" w:rsidRDefault="00163123">
      <w:pPr>
        <w:pStyle w:val="FootnoteText"/>
      </w:pPr>
      <w:r>
        <w:rPr>
          <w:rStyle w:val="FootnoteReference"/>
        </w:rPr>
        <w:footnoteRef/>
      </w:r>
      <w:r>
        <w:t xml:space="preserve"> Ibid.</w:t>
      </w:r>
    </w:p>
  </w:footnote>
  <w:footnote w:id="108">
    <w:p w:rsidR="00163123" w:rsidRDefault="00163123">
      <w:pPr>
        <w:pStyle w:val="FootnoteText"/>
      </w:pPr>
      <w:r>
        <w:rPr>
          <w:rStyle w:val="FootnoteReference"/>
        </w:rPr>
        <w:footnoteRef/>
      </w:r>
      <w:r>
        <w:t xml:space="preserve"> </w:t>
      </w:r>
      <w:r w:rsidRPr="0077503C">
        <w:t>Further, 39:32.</w:t>
      </w:r>
    </w:p>
  </w:footnote>
  <w:footnote w:id="109">
    <w:p w:rsidR="00163123" w:rsidRDefault="00163123">
      <w:pPr>
        <w:pStyle w:val="FootnoteText"/>
      </w:pPr>
      <w:r>
        <w:rPr>
          <w:rStyle w:val="FootnoteReference"/>
        </w:rPr>
        <w:footnoteRef/>
      </w:r>
      <w:r>
        <w:t xml:space="preserve"> </w:t>
      </w:r>
      <w:r w:rsidRPr="0077503C">
        <w:t>Above, Verse 2.</w:t>
      </w:r>
    </w:p>
  </w:footnote>
  <w:footnote w:id="110">
    <w:p w:rsidR="00163123" w:rsidRDefault="00163123">
      <w:pPr>
        <w:pStyle w:val="FootnoteText"/>
      </w:pPr>
      <w:r>
        <w:rPr>
          <w:rStyle w:val="FootnoteReference"/>
        </w:rPr>
        <w:footnoteRef/>
      </w:r>
      <w:r>
        <w:t xml:space="preserve"> </w:t>
      </w:r>
      <w:r w:rsidRPr="0077503C">
        <w:t>Verse 11.</w:t>
      </w:r>
    </w:p>
  </w:footnote>
  <w:footnote w:id="111">
    <w:p w:rsidR="00163123" w:rsidRDefault="00163123">
      <w:pPr>
        <w:pStyle w:val="FootnoteText"/>
      </w:pPr>
      <w:r>
        <w:rPr>
          <w:rStyle w:val="FootnoteReference"/>
        </w:rPr>
        <w:footnoteRef/>
      </w:r>
      <w:r>
        <w:t xml:space="preserve"> </w:t>
      </w:r>
      <w:r w:rsidRPr="00973F78">
        <w:t>Verse 12.</w:t>
      </w:r>
    </w:p>
  </w:footnote>
  <w:footnote w:id="112">
    <w:p w:rsidR="00163123" w:rsidRDefault="00163123">
      <w:pPr>
        <w:pStyle w:val="FootnoteText"/>
      </w:pPr>
      <w:r>
        <w:rPr>
          <w:rStyle w:val="FootnoteReference"/>
        </w:rPr>
        <w:footnoteRef/>
      </w:r>
      <w:r>
        <w:t xml:space="preserve"> </w:t>
      </w:r>
      <w:r w:rsidRPr="00973F78">
        <w:t>Psalms 46:5.</w:t>
      </w:r>
    </w:p>
  </w:footnote>
  <w:footnote w:id="113">
    <w:p w:rsidR="00163123" w:rsidRDefault="00163123">
      <w:pPr>
        <w:pStyle w:val="FootnoteText"/>
      </w:pPr>
      <w:r>
        <w:rPr>
          <w:rStyle w:val="FootnoteReference"/>
        </w:rPr>
        <w:footnoteRef/>
      </w:r>
      <w:r>
        <w:t xml:space="preserve"> </w:t>
      </w:r>
      <w:r w:rsidRPr="00973F78">
        <w:t>Shemoth Rabbah 33:3.</w:t>
      </w:r>
    </w:p>
  </w:footnote>
  <w:footnote w:id="114">
    <w:p w:rsidR="00163123" w:rsidRDefault="00163123">
      <w:pPr>
        <w:pStyle w:val="FootnoteText"/>
      </w:pPr>
      <w:r>
        <w:rPr>
          <w:rStyle w:val="FootnoteReference"/>
        </w:rPr>
        <w:footnoteRef/>
      </w:r>
      <w:r>
        <w:t xml:space="preserve"> </w:t>
      </w:r>
      <w:r w:rsidRPr="00973F78">
        <w:t>Thus even the desire to help Bezalel in the making of the ark was already accounted as an act of helping in the making thereof (Kli Chemdah). It may also hint that a mere genuine craving for Torah is praiseworthy before the Creator.</w:t>
      </w:r>
    </w:p>
  </w:footnote>
  <w:footnote w:id="115">
    <w:p w:rsidR="00163123" w:rsidRDefault="00163123">
      <w:pPr>
        <w:pStyle w:val="FootnoteText"/>
      </w:pPr>
      <w:r>
        <w:rPr>
          <w:rStyle w:val="FootnoteReference"/>
        </w:rPr>
        <w:footnoteRef/>
      </w:r>
      <w:r>
        <w:t xml:space="preserve"> </w:t>
      </w:r>
      <w:r w:rsidRPr="00973F78">
        <w:t>In Numbers 7:9 it is clea</w:t>
      </w:r>
      <w:r>
        <w:t>rly stated that it is the Levit</w:t>
      </w:r>
      <w:r w:rsidRPr="00973F78">
        <w:t>es the sons of Kohath who carried the ark, not the priests. See, however, "The Commandments," Vol. I, pp. 43-44, that in reality the fulfillment of this commandment, bearing the ark upon the shoulders, devolves upon the priests, but in the wilderness the duty was laid upon the Levites because of the limited number of priests then available. This is Rambam's position. For Ramban's opinion see my Note there, p. 44.</w:t>
      </w:r>
    </w:p>
  </w:footnote>
  <w:footnote w:id="116">
    <w:p w:rsidR="00163123" w:rsidRDefault="00163123">
      <w:pPr>
        <w:pStyle w:val="FootnoteText"/>
      </w:pPr>
      <w:r>
        <w:rPr>
          <w:rStyle w:val="FootnoteReference"/>
        </w:rPr>
        <w:footnoteRef/>
      </w:r>
      <w:r>
        <w:t xml:space="preserve"> Song of Songs 7:2. The J</w:t>
      </w:r>
      <w:r w:rsidRPr="00973F78">
        <w:t>.P.S. translation "steps" follows Ramban's interpretation, explained further on.</w:t>
      </w:r>
    </w:p>
  </w:footnote>
  <w:footnote w:id="117">
    <w:p w:rsidR="00163123" w:rsidRDefault="00163123">
      <w:pPr>
        <w:pStyle w:val="FootnoteText"/>
      </w:pPr>
      <w:r>
        <w:rPr>
          <w:rStyle w:val="FootnoteReference"/>
        </w:rPr>
        <w:footnoteRef/>
      </w:r>
      <w:r>
        <w:t xml:space="preserve"> Isaiah 26:6. In J</w:t>
      </w:r>
      <w:r w:rsidRPr="00E15C41">
        <w:t>.P.S. translation: "steps," as Ramban explains it.</w:t>
      </w:r>
    </w:p>
  </w:footnote>
  <w:footnote w:id="118">
    <w:p w:rsidR="00163123" w:rsidRDefault="00163123">
      <w:pPr>
        <w:pStyle w:val="FootnoteText"/>
      </w:pPr>
      <w:r>
        <w:rPr>
          <w:rStyle w:val="FootnoteReference"/>
        </w:rPr>
        <w:footnoteRef/>
      </w:r>
      <w:r>
        <w:t xml:space="preserve"> </w:t>
      </w:r>
      <w:r w:rsidRPr="00E15C41">
        <w:t>See my Hebrew commentary p. 459, that our Ibn Ezra texts have here a different version, and that it is only according to that different version that Ramban's questions on Ibn Ezra can be understood. Principally Ramban differs with three points that Ibn Ezra made: 1. That there were eight rings to the ark; 2. that the staves for carrying the ark were inserted in the upper rings; 3. that the ark had feet. - It is on this second point that the texts differ. It must then be remembered that Ramban is directing his criticism on Ibn Ezra holding that it was the upper rings that were for carriage. Ramban's opinion is that the lower rings were for the insertion of the staves with which the ark was carried. Ramban will also differ with Ibn Ezra on the other two points.</w:t>
      </w:r>
    </w:p>
  </w:footnote>
  <w:footnote w:id="119">
    <w:p w:rsidR="00163123" w:rsidRDefault="00163123">
      <w:pPr>
        <w:pStyle w:val="FootnoteText"/>
      </w:pPr>
      <w:r>
        <w:rPr>
          <w:rStyle w:val="FootnoteReference"/>
        </w:rPr>
        <w:footnoteRef/>
      </w:r>
      <w:r>
        <w:t xml:space="preserve"> </w:t>
      </w:r>
      <w:r w:rsidRPr="00E15C41">
        <w:t>Song of Songs 7:2. The J.P.S. translation "steps" follows Ramban's interpretation</w:t>
      </w:r>
    </w:p>
  </w:footnote>
  <w:footnote w:id="120">
    <w:p w:rsidR="00163123" w:rsidRDefault="00163123">
      <w:pPr>
        <w:pStyle w:val="FootnoteText"/>
      </w:pPr>
      <w:r>
        <w:rPr>
          <w:rStyle w:val="FootnoteReference"/>
        </w:rPr>
        <w:footnoteRef/>
      </w:r>
      <w:r>
        <w:t xml:space="preserve"> </w:t>
      </w:r>
      <w:r w:rsidRPr="00105B77">
        <w:t xml:space="preserve">Abodah Zarah </w:t>
      </w:r>
      <w:r>
        <w:t>18</w:t>
      </w:r>
      <w:r w:rsidRPr="00105B77">
        <w:t>a.</w:t>
      </w:r>
    </w:p>
  </w:footnote>
  <w:footnote w:id="121">
    <w:p w:rsidR="00163123" w:rsidRDefault="00163123">
      <w:pPr>
        <w:pStyle w:val="FootnoteText"/>
      </w:pPr>
      <w:r>
        <w:rPr>
          <w:rStyle w:val="FootnoteReference"/>
        </w:rPr>
        <w:footnoteRef/>
      </w:r>
      <w:r>
        <w:t xml:space="preserve"> </w:t>
      </w:r>
      <w:r w:rsidRPr="00BD7C7C">
        <w:t>Ju</w:t>
      </w:r>
      <w:r>
        <w:t xml:space="preserve">dges 5:28. Translated: </w:t>
      </w:r>
      <w:r w:rsidRPr="00BD7C7C">
        <w:rPr>
          <w:b/>
          <w:i/>
        </w:rPr>
        <w:t>why tatarry 'the wheels' of his chariots</w:t>
      </w:r>
      <w:r w:rsidRPr="00BD7C7C">
        <w:t>?</w:t>
      </w:r>
    </w:p>
  </w:footnote>
  <w:footnote w:id="122">
    <w:p w:rsidR="00163123" w:rsidRDefault="00163123">
      <w:pPr>
        <w:pStyle w:val="FootnoteText"/>
      </w:pPr>
      <w:r>
        <w:rPr>
          <w:rStyle w:val="FootnoteReference"/>
        </w:rPr>
        <w:footnoteRef/>
      </w:r>
      <w:r>
        <w:t xml:space="preserve"> </w:t>
      </w:r>
      <w:r w:rsidRPr="00BD7C7C">
        <w:t>In Numbers 7:9 it is clearly stated that it is the Levites the sons of Kohath who carried the ark, not the priests. See, however, "The Commandments," Vol. I, pp. 43-44, that in reality the fulfillment of this commandment, bearing the ark upon the shoulders, devolves upon the priests, but in the wilderness the duty was laid upon the Levites because of the limited number of priests then available. This is Rambam's position. For Ramban's opinion see my Note there, p. 44.</w:t>
      </w:r>
    </w:p>
  </w:footnote>
  <w:footnote w:id="123">
    <w:p w:rsidR="00163123" w:rsidRDefault="00163123">
      <w:pPr>
        <w:pStyle w:val="FootnoteText"/>
      </w:pPr>
      <w:r>
        <w:rPr>
          <w:rStyle w:val="FootnoteReference"/>
        </w:rPr>
        <w:footnoteRef/>
      </w:r>
      <w:r>
        <w:t xml:space="preserve"> This is the Ba</w:t>
      </w:r>
      <w:r w:rsidRPr="00BD7C7C">
        <w:t>raitha on the work of the Tabernacle. (Otzar Midrashim, Eisenstein, p. 301; Ish Shalom's scientific edition</w:t>
      </w:r>
      <w:r>
        <w:t>, Breslau 1915.) For the name Barai</w:t>
      </w:r>
      <w:r w:rsidRPr="00BD7C7C">
        <w:t>tha see in Seder Bo, Note 209 .. - In the Holy of Holies the length of the ark was in a north-south position i.e., to the width of the holy place while the width of the ark was in an east-west position i.e., to the length of the holy place (M</w:t>
      </w:r>
      <w:r>
        <w:t>ishneh Torah, Hilchoth Beth Habe</w:t>
      </w:r>
      <w:r w:rsidRPr="00BD7C7C">
        <w:t>hirah 3:13). When carrying the ark they carried it face to face, with their backs turned outward, and their faces set towards the ark (ibid. Hilchoth Klei Hamikdash 2:13). A reference to this point is found here in the text of Ramban.</w:t>
      </w:r>
    </w:p>
  </w:footnote>
  <w:footnote w:id="124">
    <w:p w:rsidR="00163123" w:rsidRDefault="00163123">
      <w:pPr>
        <w:pStyle w:val="FootnoteText"/>
      </w:pPr>
      <w:r>
        <w:rPr>
          <w:rStyle w:val="FootnoteReference"/>
        </w:rPr>
        <w:footnoteRef/>
      </w:r>
      <w:r>
        <w:t xml:space="preserve"> </w:t>
      </w:r>
      <w:r w:rsidRPr="00BD7C7C">
        <w:t>Further, 40:20.</w:t>
      </w:r>
    </w:p>
  </w:footnote>
  <w:footnote w:id="125">
    <w:p w:rsidR="00163123" w:rsidRDefault="00163123">
      <w:pPr>
        <w:pStyle w:val="FootnoteText"/>
      </w:pPr>
      <w:r>
        <w:rPr>
          <w:rStyle w:val="FootnoteReference"/>
        </w:rPr>
        <w:footnoteRef/>
      </w:r>
      <w:r>
        <w:t xml:space="preserve"> Ibid.</w:t>
      </w:r>
    </w:p>
  </w:footnote>
  <w:footnote w:id="126">
    <w:p w:rsidR="00163123" w:rsidRDefault="00163123">
      <w:pPr>
        <w:pStyle w:val="FootnoteText"/>
      </w:pPr>
      <w:r>
        <w:rPr>
          <w:rStyle w:val="FootnoteReference"/>
        </w:rPr>
        <w:footnoteRef/>
      </w:r>
      <w:r>
        <w:t xml:space="preserve"> </w:t>
      </w:r>
      <w:r w:rsidRPr="00CE254B">
        <w:t>Verse 22.</w:t>
      </w:r>
    </w:p>
  </w:footnote>
  <w:footnote w:id="127">
    <w:p w:rsidR="00163123" w:rsidRDefault="00163123">
      <w:pPr>
        <w:pStyle w:val="FootnoteText"/>
      </w:pPr>
      <w:r>
        <w:rPr>
          <w:rStyle w:val="FootnoteReference"/>
        </w:rPr>
        <w:footnoteRef/>
      </w:r>
      <w:r>
        <w:t xml:space="preserve"> Ibid.</w:t>
      </w:r>
    </w:p>
  </w:footnote>
  <w:footnote w:id="128">
    <w:p w:rsidR="00163123" w:rsidRDefault="00163123">
      <w:pPr>
        <w:pStyle w:val="FootnoteText"/>
      </w:pPr>
      <w:r>
        <w:rPr>
          <w:rStyle w:val="FootnoteReference"/>
        </w:rPr>
        <w:footnoteRef/>
      </w:r>
      <w:r>
        <w:t xml:space="preserve"> </w:t>
      </w:r>
      <w:r w:rsidRPr="00CE254B">
        <w:t>Verse 20.</w:t>
      </w:r>
    </w:p>
  </w:footnote>
  <w:footnote w:id="129">
    <w:p w:rsidR="00163123" w:rsidRDefault="00163123">
      <w:pPr>
        <w:pStyle w:val="FootnoteText"/>
      </w:pPr>
      <w:r>
        <w:rPr>
          <w:rStyle w:val="FootnoteReference"/>
        </w:rPr>
        <w:footnoteRef/>
      </w:r>
      <w:r>
        <w:t xml:space="preserve"> </w:t>
      </w:r>
      <w:r w:rsidRPr="00CE254B">
        <w:t>Verse 22.</w:t>
      </w:r>
    </w:p>
  </w:footnote>
  <w:footnote w:id="130">
    <w:p w:rsidR="00163123" w:rsidRDefault="00163123">
      <w:pPr>
        <w:pStyle w:val="FootnoteText"/>
      </w:pPr>
      <w:r>
        <w:rPr>
          <w:rStyle w:val="FootnoteReference"/>
        </w:rPr>
        <w:footnoteRef/>
      </w:r>
      <w:r>
        <w:t xml:space="preserve"> </w:t>
      </w:r>
      <w:r w:rsidRPr="00CE254B">
        <w:t>Ezekiel 10:20.</w:t>
      </w:r>
    </w:p>
  </w:footnote>
  <w:footnote w:id="131">
    <w:p w:rsidR="00163123" w:rsidRDefault="00163123">
      <w:pPr>
        <w:pStyle w:val="FootnoteText"/>
      </w:pPr>
      <w:r>
        <w:rPr>
          <w:rStyle w:val="FootnoteReference"/>
        </w:rPr>
        <w:footnoteRef/>
      </w:r>
      <w:r>
        <w:t xml:space="preserve"> </w:t>
      </w:r>
      <w:r w:rsidRPr="00CE254B">
        <w:t>I Samuel 4:4.</w:t>
      </w:r>
    </w:p>
  </w:footnote>
  <w:footnote w:id="132">
    <w:p w:rsidR="00163123" w:rsidRDefault="00163123">
      <w:pPr>
        <w:pStyle w:val="FootnoteText"/>
      </w:pPr>
      <w:r>
        <w:rPr>
          <w:rStyle w:val="FootnoteReference"/>
        </w:rPr>
        <w:footnoteRef/>
      </w:r>
      <w:r>
        <w:t xml:space="preserve"> </w:t>
      </w:r>
      <w:r w:rsidRPr="00CE254B">
        <w:t>I Chronicles 28:18.</w:t>
      </w:r>
    </w:p>
  </w:footnote>
  <w:footnote w:id="133">
    <w:p w:rsidR="00163123" w:rsidRDefault="00163123">
      <w:pPr>
        <w:pStyle w:val="FootnoteText"/>
      </w:pPr>
      <w:r>
        <w:rPr>
          <w:rStyle w:val="FootnoteReference"/>
        </w:rPr>
        <w:footnoteRef/>
      </w:r>
      <w:r>
        <w:t xml:space="preserve"> Chagigah 13</w:t>
      </w:r>
      <w:r w:rsidRPr="00BA36F6">
        <w:t>b.</w:t>
      </w:r>
    </w:p>
  </w:footnote>
  <w:footnote w:id="134">
    <w:p w:rsidR="00163123" w:rsidRDefault="00163123">
      <w:pPr>
        <w:pStyle w:val="FootnoteText"/>
      </w:pPr>
      <w:r>
        <w:rPr>
          <w:rStyle w:val="FootnoteReference"/>
        </w:rPr>
        <w:footnoteRef/>
      </w:r>
      <w:r>
        <w:t xml:space="preserve"> </w:t>
      </w:r>
      <w:r w:rsidRPr="00BA36F6">
        <w:t>Verse 20.</w:t>
      </w:r>
    </w:p>
  </w:footnote>
  <w:footnote w:id="135">
    <w:p w:rsidR="00163123" w:rsidRDefault="00163123">
      <w:pPr>
        <w:pStyle w:val="FootnoteText"/>
      </w:pPr>
      <w:r>
        <w:rPr>
          <w:rStyle w:val="FootnoteReference"/>
        </w:rPr>
        <w:footnoteRef/>
      </w:r>
      <w:r>
        <w:t xml:space="preserve"> </w:t>
      </w:r>
      <w:r w:rsidRPr="00BA36F6">
        <w:t>Verse 18.</w:t>
      </w:r>
    </w:p>
  </w:footnote>
  <w:footnote w:id="136">
    <w:p w:rsidR="00163123" w:rsidRDefault="00163123">
      <w:pPr>
        <w:pStyle w:val="FootnoteText"/>
      </w:pPr>
      <w:r>
        <w:rPr>
          <w:rStyle w:val="FootnoteReference"/>
        </w:rPr>
        <w:footnoteRef/>
      </w:r>
      <w:r>
        <w:t xml:space="preserve"> </w:t>
      </w:r>
      <w:r w:rsidRPr="00BA36F6">
        <w:t>Further, 32:16.</w:t>
      </w:r>
    </w:p>
  </w:footnote>
  <w:footnote w:id="137">
    <w:p w:rsidR="00163123" w:rsidRDefault="00163123">
      <w:pPr>
        <w:pStyle w:val="FootnoteText"/>
      </w:pPr>
      <w:r>
        <w:rPr>
          <w:rStyle w:val="FootnoteReference"/>
        </w:rPr>
        <w:footnoteRef/>
      </w:r>
      <w:r>
        <w:t xml:space="preserve"> </w:t>
      </w:r>
      <w:r w:rsidRPr="00BA36F6">
        <w:t>I Chronicles 28:18.</w:t>
      </w:r>
    </w:p>
  </w:footnote>
  <w:footnote w:id="138">
    <w:p w:rsidR="00163123" w:rsidRDefault="00163123">
      <w:pPr>
        <w:pStyle w:val="FootnoteText"/>
      </w:pPr>
      <w:r>
        <w:rPr>
          <w:rStyle w:val="FootnoteReference"/>
        </w:rPr>
        <w:footnoteRef/>
      </w:r>
      <w:r>
        <w:t xml:space="preserve"> </w:t>
      </w:r>
      <w:r w:rsidRPr="00BA36F6">
        <w:t>Ecclesiastes 5:7.</w:t>
      </w:r>
    </w:p>
  </w:footnote>
  <w:footnote w:id="139">
    <w:p w:rsidR="00163123" w:rsidRDefault="00163123">
      <w:pPr>
        <w:pStyle w:val="FootnoteText"/>
      </w:pPr>
      <w:r>
        <w:rPr>
          <w:rStyle w:val="FootnoteReference"/>
        </w:rPr>
        <w:footnoteRef/>
      </w:r>
      <w:r>
        <w:t xml:space="preserve"> </w:t>
      </w:r>
      <w:r w:rsidRPr="00BA36F6">
        <w:t>Ezekiel 10:20.</w:t>
      </w:r>
    </w:p>
  </w:footnote>
  <w:footnote w:id="140">
    <w:p w:rsidR="00163123" w:rsidRDefault="00163123">
      <w:pPr>
        <w:pStyle w:val="FootnoteText"/>
      </w:pPr>
      <w:r>
        <w:rPr>
          <w:rStyle w:val="FootnoteReference"/>
        </w:rPr>
        <w:footnoteRef/>
      </w:r>
      <w:r>
        <w:t xml:space="preserve"> </w:t>
      </w:r>
      <w:r w:rsidRPr="00BA36F6">
        <w:t>Yebamoth 24b: "He who becomes a proselyte for the sake of 'the royal table.' "</w:t>
      </w:r>
    </w:p>
  </w:footnote>
  <w:footnote w:id="141">
    <w:p w:rsidR="00163123" w:rsidRDefault="00163123">
      <w:pPr>
        <w:pStyle w:val="FootnoteText"/>
      </w:pPr>
      <w:r>
        <w:rPr>
          <w:rStyle w:val="FootnoteReference"/>
        </w:rPr>
        <w:footnoteRef/>
      </w:r>
      <w:r>
        <w:t xml:space="preserve"> </w:t>
      </w:r>
      <w:r w:rsidRPr="00032C08">
        <w:t>Genesis 1:31.</w:t>
      </w:r>
    </w:p>
  </w:footnote>
  <w:footnote w:id="142">
    <w:p w:rsidR="00163123" w:rsidRDefault="00163123">
      <w:pPr>
        <w:pStyle w:val="FootnoteText"/>
      </w:pPr>
      <w:r>
        <w:rPr>
          <w:rStyle w:val="FootnoteReference"/>
        </w:rPr>
        <w:footnoteRef/>
      </w:r>
      <w:r>
        <w:t xml:space="preserve"> </w:t>
      </w:r>
      <w:r w:rsidRPr="00032C08">
        <w:t>Job 19:28.</w:t>
      </w:r>
    </w:p>
  </w:footnote>
  <w:footnote w:id="143">
    <w:p w:rsidR="00163123" w:rsidRDefault="00163123">
      <w:pPr>
        <w:pStyle w:val="FootnoteText"/>
      </w:pPr>
      <w:r>
        <w:rPr>
          <w:rStyle w:val="FootnoteReference"/>
        </w:rPr>
        <w:footnoteRef/>
      </w:r>
      <w:r>
        <w:t xml:space="preserve"> </w:t>
      </w:r>
      <w:r w:rsidRPr="00032C08">
        <w:t>II Kings 4:2.</w:t>
      </w:r>
    </w:p>
  </w:footnote>
  <w:footnote w:id="144">
    <w:p w:rsidR="00163123" w:rsidRDefault="00163123">
      <w:pPr>
        <w:pStyle w:val="FootnoteText"/>
      </w:pPr>
      <w:r>
        <w:rPr>
          <w:rStyle w:val="FootnoteReference"/>
        </w:rPr>
        <w:footnoteRef/>
      </w:r>
      <w:r>
        <w:t xml:space="preserve"> </w:t>
      </w:r>
      <w:r w:rsidRPr="00032C08">
        <w:t>Ibid., 6.</w:t>
      </w:r>
    </w:p>
  </w:footnote>
  <w:footnote w:id="145">
    <w:p w:rsidR="00163123" w:rsidRDefault="00163123">
      <w:pPr>
        <w:pStyle w:val="FootnoteText"/>
      </w:pPr>
      <w:r>
        <w:rPr>
          <w:rStyle w:val="FootnoteReference"/>
        </w:rPr>
        <w:footnoteRef/>
      </w:r>
      <w:r>
        <w:t xml:space="preserve"> </w:t>
      </w:r>
      <w:r w:rsidRPr="00032C08">
        <w:t>I Kings 17:16.</w:t>
      </w:r>
    </w:p>
  </w:footnote>
  <w:footnote w:id="146">
    <w:p w:rsidR="00163123" w:rsidRDefault="00163123">
      <w:pPr>
        <w:pStyle w:val="FootnoteText"/>
      </w:pPr>
      <w:r>
        <w:rPr>
          <w:rStyle w:val="FootnoteReference"/>
        </w:rPr>
        <w:footnoteRef/>
      </w:r>
      <w:r>
        <w:t xml:space="preserve"> Yoma 39</w:t>
      </w:r>
      <w:r w:rsidRPr="00032C08">
        <w:t>a.</w:t>
      </w:r>
    </w:p>
  </w:footnote>
  <w:footnote w:id="147">
    <w:p w:rsidR="00163123" w:rsidRDefault="00163123">
      <w:pPr>
        <w:pStyle w:val="FootnoteText"/>
      </w:pPr>
      <w:r>
        <w:rPr>
          <w:rStyle w:val="FootnoteReference"/>
        </w:rPr>
        <w:footnoteRef/>
      </w:r>
      <w:r>
        <w:t xml:space="preserve"> </w:t>
      </w:r>
      <w:r w:rsidRPr="00032C08">
        <w:t>See Leviticus 24:7.</w:t>
      </w:r>
    </w:p>
  </w:footnote>
  <w:footnote w:id="148">
    <w:p w:rsidR="00163123" w:rsidRDefault="00163123">
      <w:pPr>
        <w:pStyle w:val="FootnoteText"/>
      </w:pPr>
      <w:r>
        <w:rPr>
          <w:rStyle w:val="FootnoteReference"/>
        </w:rPr>
        <w:footnoteRef/>
      </w:r>
      <w:r>
        <w:t xml:space="preserve"> Menachoth 97</w:t>
      </w:r>
      <w:r w:rsidRPr="00032C08">
        <w:t>a.</w:t>
      </w:r>
    </w:p>
  </w:footnote>
  <w:footnote w:id="149">
    <w:p w:rsidR="00163123" w:rsidRDefault="00163123">
      <w:pPr>
        <w:pStyle w:val="FootnoteText"/>
      </w:pPr>
      <w:r>
        <w:rPr>
          <w:rStyle w:val="FootnoteReference"/>
        </w:rPr>
        <w:footnoteRef/>
      </w:r>
      <w:r>
        <w:t xml:space="preserve"> </w:t>
      </w:r>
      <w:r w:rsidRPr="008E145E">
        <w:t>Jeremiah 20:9.</w:t>
      </w:r>
    </w:p>
  </w:footnote>
  <w:footnote w:id="150">
    <w:p w:rsidR="00163123" w:rsidRDefault="00163123">
      <w:pPr>
        <w:pStyle w:val="FootnoteText"/>
      </w:pPr>
      <w:r>
        <w:rPr>
          <w:rStyle w:val="FootnoteReference"/>
        </w:rPr>
        <w:footnoteRef/>
      </w:r>
      <w:r>
        <w:t xml:space="preserve"> </w:t>
      </w:r>
      <w:r w:rsidRPr="008E145E">
        <w:t xml:space="preserve">Ibid., 6:11. The beginning of the verse reads: </w:t>
      </w:r>
      <w:r w:rsidRPr="008E145E">
        <w:rPr>
          <w:b/>
          <w:i/>
        </w:rPr>
        <w:t>Therefore I am full of the fury of the Eternal.</w:t>
      </w:r>
    </w:p>
  </w:footnote>
  <w:footnote w:id="151">
    <w:p w:rsidR="00163123" w:rsidRDefault="00163123">
      <w:pPr>
        <w:pStyle w:val="FootnoteText"/>
      </w:pPr>
      <w:r>
        <w:rPr>
          <w:rStyle w:val="FootnoteReference"/>
        </w:rPr>
        <w:footnoteRef/>
      </w:r>
      <w:r>
        <w:t xml:space="preserve"> </w:t>
      </w:r>
      <w:r w:rsidRPr="008E145E">
        <w:t>Leviticus 19:36.</w:t>
      </w:r>
    </w:p>
  </w:footnote>
  <w:footnote w:id="152">
    <w:p w:rsidR="00163123" w:rsidRDefault="00163123">
      <w:pPr>
        <w:pStyle w:val="FootnoteText"/>
      </w:pPr>
      <w:r>
        <w:rPr>
          <w:rStyle w:val="FootnoteReference"/>
        </w:rPr>
        <w:footnoteRef/>
      </w:r>
      <w:r>
        <w:t xml:space="preserve"> </w:t>
      </w:r>
      <w:r w:rsidRPr="008E145E">
        <w:t>Deuteronomy 25:14.</w:t>
      </w:r>
    </w:p>
  </w:footnote>
  <w:footnote w:id="153">
    <w:p w:rsidR="00163123" w:rsidRDefault="00163123">
      <w:pPr>
        <w:pStyle w:val="FootnoteText"/>
      </w:pPr>
      <w:r>
        <w:rPr>
          <w:rStyle w:val="FootnoteReference"/>
        </w:rPr>
        <w:footnoteRef/>
      </w:r>
      <w:r>
        <w:t xml:space="preserve"> </w:t>
      </w:r>
      <w:r w:rsidRPr="008E145E">
        <w:t>Menachoth 53b: ka kayol.</w:t>
      </w:r>
    </w:p>
  </w:footnote>
  <w:footnote w:id="154">
    <w:p w:rsidR="00163123" w:rsidRDefault="00163123">
      <w:pPr>
        <w:pStyle w:val="FootnoteText"/>
      </w:pPr>
      <w:r>
        <w:rPr>
          <w:rStyle w:val="FootnoteReference"/>
        </w:rPr>
        <w:footnoteRef/>
      </w:r>
      <w:r>
        <w:t xml:space="preserve"> </w:t>
      </w:r>
      <w:r w:rsidRPr="008E145E">
        <w:t>Targum Yerushalmi Genesis 38:26.</w:t>
      </w:r>
    </w:p>
  </w:footnote>
  <w:footnote w:id="155">
    <w:p w:rsidR="00163123" w:rsidRDefault="00163123">
      <w:pPr>
        <w:pStyle w:val="FootnoteText"/>
      </w:pPr>
      <w:r>
        <w:rPr>
          <w:rStyle w:val="FootnoteReference"/>
        </w:rPr>
        <w:footnoteRef/>
      </w:r>
      <w:r>
        <w:t xml:space="preserve"> </w:t>
      </w:r>
      <w:r w:rsidRPr="00AF115B">
        <w:t xml:space="preserve">Ibid., 6:11. The beginning of the verse reads: </w:t>
      </w:r>
      <w:r w:rsidRPr="00AF115B">
        <w:rPr>
          <w:b/>
          <w:i/>
        </w:rPr>
        <w:t>Therefore I am full of the fury of the Eternal.</w:t>
      </w:r>
    </w:p>
  </w:footnote>
  <w:footnote w:id="156">
    <w:p w:rsidR="00163123" w:rsidRDefault="00163123">
      <w:pPr>
        <w:pStyle w:val="FootnoteText"/>
      </w:pPr>
      <w:r>
        <w:rPr>
          <w:rStyle w:val="FootnoteReference"/>
        </w:rPr>
        <w:footnoteRef/>
      </w:r>
      <w:r>
        <w:t xml:space="preserve"> </w:t>
      </w:r>
      <w:r w:rsidRPr="00AF115B">
        <w:t>I Kings 7:26.</w:t>
      </w:r>
    </w:p>
  </w:footnote>
  <w:footnote w:id="157">
    <w:p w:rsidR="00163123" w:rsidRDefault="00163123">
      <w:pPr>
        <w:pStyle w:val="FootnoteText"/>
      </w:pPr>
      <w:r>
        <w:rPr>
          <w:rStyle w:val="FootnoteReference"/>
        </w:rPr>
        <w:footnoteRef/>
      </w:r>
      <w:r>
        <w:t xml:space="preserve"> </w:t>
      </w:r>
      <w:r w:rsidRPr="00AF115B">
        <w:t>Isaiah 40:12.</w:t>
      </w:r>
    </w:p>
  </w:footnote>
  <w:footnote w:id="158">
    <w:p w:rsidR="00163123" w:rsidRDefault="00163123">
      <w:pPr>
        <w:pStyle w:val="FootnoteText"/>
      </w:pPr>
      <w:r>
        <w:rPr>
          <w:rStyle w:val="FootnoteReference"/>
        </w:rPr>
        <w:footnoteRef/>
      </w:r>
      <w:r>
        <w:t xml:space="preserve"> </w:t>
      </w:r>
      <w:r w:rsidRPr="00AF115B">
        <w:t>I Kings 8:64.</w:t>
      </w:r>
    </w:p>
  </w:footnote>
  <w:footnote w:id="159">
    <w:p w:rsidR="00163123" w:rsidRDefault="00163123">
      <w:pPr>
        <w:pStyle w:val="FootnoteText"/>
      </w:pPr>
      <w:r>
        <w:rPr>
          <w:rStyle w:val="FootnoteReference"/>
        </w:rPr>
        <w:footnoteRef/>
      </w:r>
      <w:r>
        <w:t xml:space="preserve"> </w:t>
      </w:r>
      <w:r w:rsidRPr="00AF115B">
        <w:t xml:space="preserve">Ibid., 6:11. The beginning of the verse reads: </w:t>
      </w:r>
      <w:r w:rsidRPr="00AF115B">
        <w:rPr>
          <w:b/>
          <w:i/>
        </w:rPr>
        <w:t>Therefore I am full of the fury of the Eternal.</w:t>
      </w:r>
    </w:p>
  </w:footnote>
  <w:footnote w:id="160">
    <w:p w:rsidR="00163123" w:rsidRDefault="00163123">
      <w:pPr>
        <w:pStyle w:val="FootnoteText"/>
      </w:pPr>
      <w:r>
        <w:rPr>
          <w:rStyle w:val="FootnoteReference"/>
        </w:rPr>
        <w:footnoteRef/>
      </w:r>
      <w:r>
        <w:t xml:space="preserve"> </w:t>
      </w:r>
      <w:r w:rsidRPr="00AF115B">
        <w:t>Amos 7:10.</w:t>
      </w:r>
    </w:p>
  </w:footnote>
  <w:footnote w:id="161">
    <w:p w:rsidR="00163123" w:rsidRDefault="00163123">
      <w:pPr>
        <w:pStyle w:val="FootnoteText"/>
      </w:pPr>
      <w:r>
        <w:rPr>
          <w:rStyle w:val="FootnoteReference"/>
        </w:rPr>
        <w:footnoteRef/>
      </w:r>
      <w:r>
        <w:t xml:space="preserve"> </w:t>
      </w:r>
      <w:r w:rsidRPr="00AF115B">
        <w:t>Proverbs 18:14.</w:t>
      </w:r>
    </w:p>
  </w:footnote>
  <w:footnote w:id="162">
    <w:p w:rsidR="00163123" w:rsidRDefault="00163123">
      <w:pPr>
        <w:pStyle w:val="FootnoteText"/>
      </w:pPr>
      <w:r>
        <w:rPr>
          <w:rStyle w:val="FootnoteReference"/>
        </w:rPr>
        <w:footnoteRef/>
      </w:r>
      <w:r>
        <w:t xml:space="preserve"> </w:t>
      </w:r>
      <w:r w:rsidRPr="00AF115B">
        <w:t>I Kings 8:27.</w:t>
      </w:r>
    </w:p>
  </w:footnote>
  <w:footnote w:id="163">
    <w:p w:rsidR="00163123" w:rsidRDefault="00163123">
      <w:pPr>
        <w:pStyle w:val="FootnoteText"/>
      </w:pPr>
      <w:r>
        <w:rPr>
          <w:rStyle w:val="FootnoteReference"/>
        </w:rPr>
        <w:footnoteRef/>
      </w:r>
      <w:r>
        <w:t xml:space="preserve"> Ibid.</w:t>
      </w:r>
    </w:p>
  </w:footnote>
  <w:footnote w:id="164">
    <w:p w:rsidR="00163123" w:rsidRDefault="00163123">
      <w:pPr>
        <w:pStyle w:val="FootnoteText"/>
      </w:pPr>
      <w:r>
        <w:rPr>
          <w:rStyle w:val="FootnoteReference"/>
        </w:rPr>
        <w:footnoteRef/>
      </w:r>
      <w:r>
        <w:t xml:space="preserve"> </w:t>
      </w:r>
      <w:r w:rsidRPr="00AF2666">
        <w:t>Psalms 112:5.</w:t>
      </w:r>
    </w:p>
  </w:footnote>
  <w:footnote w:id="165">
    <w:p w:rsidR="00163123" w:rsidRDefault="00163123">
      <w:pPr>
        <w:pStyle w:val="FootnoteText"/>
      </w:pPr>
      <w:r>
        <w:rPr>
          <w:rStyle w:val="FootnoteReference"/>
        </w:rPr>
        <w:footnoteRef/>
      </w:r>
      <w:r>
        <w:t xml:space="preserve"> </w:t>
      </w:r>
      <w:r w:rsidRPr="00AF2666">
        <w:t>Proverbs 29:11.</w:t>
      </w:r>
    </w:p>
  </w:footnote>
  <w:footnote w:id="166">
    <w:p w:rsidR="00163123" w:rsidRDefault="00163123">
      <w:pPr>
        <w:pStyle w:val="FootnoteText"/>
      </w:pPr>
      <w:r>
        <w:rPr>
          <w:rStyle w:val="FootnoteReference"/>
        </w:rPr>
        <w:footnoteRef/>
      </w:r>
      <w:r>
        <w:t xml:space="preserve"> </w:t>
      </w:r>
      <w:r w:rsidRPr="00AF2666">
        <w:t>Genesis 47:12.</w:t>
      </w:r>
    </w:p>
  </w:footnote>
  <w:footnote w:id="167">
    <w:p w:rsidR="00163123" w:rsidRDefault="00163123">
      <w:pPr>
        <w:pStyle w:val="FootnoteText"/>
      </w:pPr>
      <w:r>
        <w:rPr>
          <w:rStyle w:val="FootnoteReference"/>
        </w:rPr>
        <w:footnoteRef/>
      </w:r>
      <w:r>
        <w:t xml:space="preserve"> </w:t>
      </w:r>
      <w:r w:rsidRPr="00AF2666">
        <w:t xml:space="preserve">See Ramban on Genesis 41:48 (Vol. I, p. 507) that Joseph had gathered all food essential to life "even figs, fresh and dried, etc." Now of this kind of food he gave his family abundantly, but bread he gave them </w:t>
      </w:r>
      <w:r w:rsidRPr="00AF2666">
        <w:rPr>
          <w:b/>
          <w:i/>
        </w:rPr>
        <w:t>according to the want of their little ones</w:t>
      </w:r>
      <w:r w:rsidRPr="00AF2666">
        <w:t xml:space="preserve"> (Genesis 47:12).</w:t>
      </w:r>
    </w:p>
  </w:footnote>
  <w:footnote w:id="168">
    <w:p w:rsidR="00163123" w:rsidRDefault="00163123">
      <w:pPr>
        <w:pStyle w:val="FootnoteText"/>
      </w:pPr>
      <w:r>
        <w:rPr>
          <w:rStyle w:val="FootnoteReference"/>
        </w:rPr>
        <w:footnoteRef/>
      </w:r>
      <w:r>
        <w:t xml:space="preserve"> </w:t>
      </w:r>
      <w:r w:rsidRPr="00CF444C">
        <w:t>Leviticus 24:5.</w:t>
      </w:r>
    </w:p>
  </w:footnote>
  <w:footnote w:id="169">
    <w:p w:rsidR="00163123" w:rsidRDefault="00163123">
      <w:pPr>
        <w:pStyle w:val="FootnoteText"/>
      </w:pPr>
      <w:r>
        <w:rPr>
          <w:rStyle w:val="FootnoteReference"/>
        </w:rPr>
        <w:footnoteRef/>
      </w:r>
      <w:r>
        <w:t xml:space="preserve"> Menachoth 87</w:t>
      </w:r>
      <w:r w:rsidRPr="00CF444C">
        <w:t>a.</w:t>
      </w:r>
    </w:p>
  </w:footnote>
  <w:footnote w:id="170">
    <w:p w:rsidR="00163123" w:rsidRDefault="00163123">
      <w:pPr>
        <w:pStyle w:val="FootnoteText"/>
      </w:pPr>
      <w:r>
        <w:rPr>
          <w:rStyle w:val="FootnoteReference"/>
        </w:rPr>
        <w:footnoteRef/>
      </w:r>
      <w:r>
        <w:t xml:space="preserve"> Ibid., 94</w:t>
      </w:r>
      <w:r w:rsidRPr="00CF444C">
        <w:t>a.</w:t>
      </w:r>
    </w:p>
  </w:footnote>
  <w:footnote w:id="171">
    <w:p w:rsidR="00163123" w:rsidRDefault="00163123">
      <w:pPr>
        <w:pStyle w:val="FootnoteText"/>
      </w:pPr>
      <w:r>
        <w:rPr>
          <w:rStyle w:val="FootnoteReference"/>
        </w:rPr>
        <w:footnoteRef/>
      </w:r>
      <w:r>
        <w:t xml:space="preserve"> </w:t>
      </w:r>
      <w:r w:rsidRPr="00CF444C">
        <w:t>The first and third molds were made of gold; the one for the oven was an iron mold.</w:t>
      </w:r>
    </w:p>
  </w:footnote>
  <w:footnote w:id="172">
    <w:p w:rsidR="00163123" w:rsidRDefault="00163123">
      <w:pPr>
        <w:pStyle w:val="FootnoteText"/>
      </w:pPr>
      <w:r>
        <w:rPr>
          <w:rStyle w:val="FootnoteReference"/>
        </w:rPr>
        <w:footnoteRef/>
      </w:r>
      <w:r>
        <w:t xml:space="preserve"> </w:t>
      </w:r>
      <w:r w:rsidRPr="00CF444C">
        <w:t>Small pieces of dough were put on the four comers of e</w:t>
      </w:r>
      <w:r>
        <w:t>ach of the breads (Menachoth 96</w:t>
      </w:r>
      <w:r w:rsidRPr="00CF444C">
        <w:t>a).</w:t>
      </w:r>
    </w:p>
  </w:footnote>
  <w:footnote w:id="173">
    <w:p w:rsidR="00163123" w:rsidRDefault="00163123">
      <w:pPr>
        <w:pStyle w:val="FootnoteText"/>
      </w:pPr>
      <w:r>
        <w:rPr>
          <w:rStyle w:val="FootnoteReference"/>
        </w:rPr>
        <w:footnoteRef/>
      </w:r>
      <w:r>
        <w:t xml:space="preserve"> </w:t>
      </w:r>
      <w:r w:rsidRPr="00CF444C">
        <w:t>Leviticus 19:36.</w:t>
      </w:r>
    </w:p>
  </w:footnote>
  <w:footnote w:id="174">
    <w:p w:rsidR="00163123" w:rsidRDefault="00163123">
      <w:pPr>
        <w:pStyle w:val="FootnoteText"/>
      </w:pPr>
      <w:r>
        <w:rPr>
          <w:rStyle w:val="FootnoteReference"/>
        </w:rPr>
        <w:footnoteRef/>
      </w:r>
      <w:r>
        <w:t xml:space="preserve"> </w:t>
      </w:r>
      <w:r w:rsidRPr="00CF444C">
        <w:t>Psalms 65:9.</w:t>
      </w:r>
    </w:p>
  </w:footnote>
  <w:footnote w:id="175">
    <w:p w:rsidR="00163123" w:rsidRDefault="00163123" w:rsidP="00CF444C">
      <w:pPr>
        <w:pStyle w:val="FootnoteText"/>
      </w:pPr>
      <w:r>
        <w:rPr>
          <w:rStyle w:val="FootnoteReference"/>
        </w:rPr>
        <w:footnoteRef/>
      </w:r>
      <w:r>
        <w:t xml:space="preserve"> I Chronicles 28:17. The verse there reads: </w:t>
      </w:r>
      <w:r w:rsidRPr="00CF444C">
        <w:rPr>
          <w:b/>
          <w:i/>
        </w:rPr>
        <w:t>'v'hamizlagoth'</w:t>
      </w:r>
      <w:r>
        <w:t xml:space="preserve"> (and the forks), </w:t>
      </w:r>
      <w:r>
        <w:rPr>
          <w:b/>
          <w:i/>
        </w:rPr>
        <w:t>'v'hamizrako</w:t>
      </w:r>
      <w:r w:rsidRPr="00CF444C">
        <w:rPr>
          <w:b/>
          <w:i/>
        </w:rPr>
        <w:t>th'</w:t>
      </w:r>
      <w:r>
        <w:t xml:space="preserve"> (and the basins</w:t>
      </w:r>
      <w:r w:rsidRPr="00CF444C">
        <w:rPr>
          <w:b/>
          <w:i/>
        </w:rPr>
        <w:t>), 'v'haksavoth'</w:t>
      </w:r>
      <w:r>
        <w:t xml:space="preserve"> (and the jars), of pure gold; </w:t>
      </w:r>
      <w:r w:rsidRPr="00CF444C">
        <w:rPr>
          <w:b/>
          <w:i/>
        </w:rPr>
        <w:t>'v'lichphorei'</w:t>
      </w:r>
      <w:r>
        <w:t xml:space="preserve"> (and the bowls of) gold by weight </w:t>
      </w:r>
      <w:r w:rsidRPr="00CF444C">
        <w:rPr>
          <w:b/>
          <w:i/>
        </w:rPr>
        <w:t>'lichphor uchphor'</w:t>
      </w:r>
      <w:r>
        <w:t xml:space="preserve"> (for every bowl); </w:t>
      </w:r>
      <w:r w:rsidRPr="00CF444C">
        <w:rPr>
          <w:b/>
          <w:i/>
        </w:rPr>
        <w:t>'v'lichphorei'</w:t>
      </w:r>
      <w:r>
        <w:t xml:space="preserve"> (and for the bowls of) silver by weight </w:t>
      </w:r>
      <w:r>
        <w:rPr>
          <w:b/>
          <w:i/>
        </w:rPr>
        <w:t>'lichphor uchphor</w:t>
      </w:r>
      <w:r w:rsidRPr="00CF444C">
        <w:rPr>
          <w:b/>
          <w:i/>
        </w:rPr>
        <w:t>'</w:t>
      </w:r>
      <w:r>
        <w:t xml:space="preserve"> (for every bowl). - Ibn Ezra's comment is to the effect that there are new vessels here mentioned for the table in the Sanctuary that are not found here in the Torah in connection with the table in the Tabernacle. - Ramban will point out that Ibn Ezra erred in thinking that this Verse 17 refers back to the tables of showbread mentioned above in Verse 16, since it really refers back to Verse 13, as explained in the text.</w:t>
      </w:r>
    </w:p>
  </w:footnote>
  <w:footnote w:id="176">
    <w:p w:rsidR="00163123" w:rsidRDefault="00163123">
      <w:pPr>
        <w:pStyle w:val="FootnoteText"/>
      </w:pPr>
      <w:r>
        <w:rPr>
          <w:rStyle w:val="FootnoteReference"/>
        </w:rPr>
        <w:footnoteRef/>
      </w:r>
      <w:r>
        <w:t xml:space="preserve"> </w:t>
      </w:r>
      <w:r w:rsidRPr="00CF444C">
        <w:t>II Chronicles 4:8.</w:t>
      </w:r>
    </w:p>
  </w:footnote>
  <w:footnote w:id="177">
    <w:p w:rsidR="00163123" w:rsidRDefault="00163123">
      <w:pPr>
        <w:pStyle w:val="FootnoteText"/>
      </w:pPr>
      <w:r>
        <w:rPr>
          <w:rStyle w:val="FootnoteReference"/>
        </w:rPr>
        <w:footnoteRef/>
      </w:r>
      <w:r>
        <w:t xml:space="preserve"> </w:t>
      </w:r>
      <w:r w:rsidRPr="00515C72">
        <w:t>I Chronicles 28:17.</w:t>
      </w:r>
    </w:p>
  </w:footnote>
  <w:footnote w:id="178">
    <w:p w:rsidR="00163123" w:rsidRDefault="00163123">
      <w:pPr>
        <w:pStyle w:val="FootnoteText"/>
      </w:pPr>
      <w:r>
        <w:rPr>
          <w:rStyle w:val="FootnoteReference"/>
        </w:rPr>
        <w:footnoteRef/>
      </w:r>
      <w:r>
        <w:t xml:space="preserve"> </w:t>
      </w:r>
      <w:r w:rsidRPr="00515C72">
        <w:t>I Chronicles 28:16.</w:t>
      </w:r>
    </w:p>
  </w:footnote>
  <w:footnote w:id="179">
    <w:p w:rsidR="00163123" w:rsidRDefault="00163123">
      <w:pPr>
        <w:pStyle w:val="FootnoteText"/>
      </w:pPr>
      <w:r>
        <w:rPr>
          <w:rStyle w:val="FootnoteReference"/>
        </w:rPr>
        <w:footnoteRef/>
      </w:r>
      <w:r>
        <w:t xml:space="preserve"> </w:t>
      </w:r>
      <w:r w:rsidRPr="00515C72">
        <w:t>Ibid., Verse 13.</w:t>
      </w:r>
    </w:p>
  </w:footnote>
  <w:footnote w:id="180">
    <w:p w:rsidR="00163123" w:rsidRDefault="00163123">
      <w:pPr>
        <w:pStyle w:val="FootnoteText"/>
      </w:pPr>
      <w:r>
        <w:rPr>
          <w:rStyle w:val="FootnoteReference"/>
        </w:rPr>
        <w:footnoteRef/>
      </w:r>
      <w:r>
        <w:t xml:space="preserve"> </w:t>
      </w:r>
      <w:r w:rsidRPr="00515C72">
        <w:t>Ibid., Verse 14.</w:t>
      </w:r>
    </w:p>
  </w:footnote>
  <w:footnote w:id="181">
    <w:p w:rsidR="00163123" w:rsidRDefault="00163123">
      <w:pPr>
        <w:pStyle w:val="FootnoteText"/>
      </w:pPr>
      <w:r>
        <w:rPr>
          <w:rStyle w:val="FootnoteReference"/>
        </w:rPr>
        <w:footnoteRef/>
      </w:r>
      <w:r>
        <w:t xml:space="preserve"> </w:t>
      </w:r>
      <w:r w:rsidRPr="00515C72">
        <w:t>I Chronicles 28:17.</w:t>
      </w:r>
    </w:p>
  </w:footnote>
  <w:footnote w:id="182">
    <w:p w:rsidR="00163123" w:rsidRDefault="00163123">
      <w:pPr>
        <w:pStyle w:val="FootnoteText"/>
      </w:pPr>
      <w:r>
        <w:rPr>
          <w:rStyle w:val="FootnoteReference"/>
        </w:rPr>
        <w:footnoteRef/>
      </w:r>
      <w:r>
        <w:t xml:space="preserve"> </w:t>
      </w:r>
      <w:r w:rsidRPr="00515C72">
        <w:t>Ibid., Verse 18.</w:t>
      </w:r>
    </w:p>
  </w:footnote>
  <w:footnote w:id="183">
    <w:p w:rsidR="00163123" w:rsidRDefault="00163123">
      <w:pPr>
        <w:pStyle w:val="FootnoteText"/>
      </w:pPr>
      <w:r>
        <w:rPr>
          <w:rStyle w:val="FootnoteReference"/>
        </w:rPr>
        <w:footnoteRef/>
      </w:r>
      <w:r>
        <w:t xml:space="preserve"> </w:t>
      </w:r>
      <w:r w:rsidRPr="00515C72">
        <w:t>Ibid., Verse 19.</w:t>
      </w:r>
    </w:p>
  </w:footnote>
  <w:footnote w:id="184">
    <w:p w:rsidR="00163123" w:rsidRDefault="00163123">
      <w:pPr>
        <w:pStyle w:val="FootnoteText"/>
      </w:pPr>
      <w:r>
        <w:rPr>
          <w:rStyle w:val="FootnoteReference"/>
        </w:rPr>
        <w:footnoteRef/>
      </w:r>
      <w:r>
        <w:t xml:space="preserve"> Menachoth 96</w:t>
      </w:r>
      <w:r w:rsidRPr="00515C72">
        <w:t>a.</w:t>
      </w:r>
    </w:p>
  </w:footnote>
  <w:footnote w:id="185">
    <w:p w:rsidR="00163123" w:rsidRDefault="00163123">
      <w:pPr>
        <w:pStyle w:val="FootnoteText"/>
      </w:pPr>
      <w:r>
        <w:rPr>
          <w:rStyle w:val="FootnoteReference"/>
        </w:rPr>
        <w:footnoteRef/>
      </w:r>
      <w:r>
        <w:t xml:space="preserve"> Rabbi Chanina (ibid., 94</w:t>
      </w:r>
      <w:r w:rsidRPr="00515C72">
        <w:t>b).</w:t>
      </w:r>
    </w:p>
  </w:footnote>
  <w:footnote w:id="186">
    <w:p w:rsidR="00163123" w:rsidRDefault="00163123">
      <w:pPr>
        <w:pStyle w:val="FootnoteText"/>
      </w:pPr>
      <w:r>
        <w:rPr>
          <w:rStyle w:val="FootnoteReference"/>
        </w:rPr>
        <w:footnoteRef/>
      </w:r>
      <w:r>
        <w:t xml:space="preserve"> </w:t>
      </w:r>
      <w:r w:rsidRPr="00515C72">
        <w:t>"With its cover and two of its opposite sides removed, thus leaving the bread the two sides [facing each other] and the bottom underneath" (Ras</w:t>
      </w:r>
      <w:r>
        <w:t>hi ibid.). The figure thus is: |_|</w:t>
      </w:r>
      <w:r w:rsidRPr="00515C72">
        <w:t>.</w:t>
      </w:r>
    </w:p>
  </w:footnote>
  <w:footnote w:id="187">
    <w:p w:rsidR="00163123" w:rsidRDefault="00163123">
      <w:pPr>
        <w:pStyle w:val="FootnoteText"/>
      </w:pPr>
      <w:r>
        <w:rPr>
          <w:rStyle w:val="FootnoteReference"/>
        </w:rPr>
        <w:footnoteRef/>
      </w:r>
      <w:r>
        <w:t xml:space="preserve"> </w:t>
      </w:r>
      <w:r w:rsidRPr="00515C72">
        <w:t>Rabbi Yochanan (ibid).</w:t>
      </w:r>
    </w:p>
  </w:footnote>
  <w:footnote w:id="188">
    <w:p w:rsidR="00163123" w:rsidRDefault="00163123">
      <w:pPr>
        <w:pStyle w:val="FootnoteText"/>
      </w:pPr>
      <w:r>
        <w:rPr>
          <w:rStyle w:val="FootnoteReference"/>
        </w:rPr>
        <w:footnoteRef/>
      </w:r>
      <w:r>
        <w:t xml:space="preserve"> </w:t>
      </w:r>
      <w:r w:rsidRPr="0037473C">
        <w:t>The sides of which narrowed downwards until there was but a fingerbreadth at the bottom and it had no covering on top (Rashi ibid.). The figure is: V.</w:t>
      </w:r>
    </w:p>
  </w:footnote>
  <w:footnote w:id="189">
    <w:p w:rsidR="00163123" w:rsidRDefault="00163123">
      <w:pPr>
        <w:pStyle w:val="FootnoteText"/>
      </w:pPr>
      <w:r>
        <w:rPr>
          <w:rStyle w:val="FootnoteReference"/>
        </w:rPr>
        <w:footnoteRef/>
      </w:r>
      <w:r>
        <w:t xml:space="preserve"> </w:t>
      </w:r>
      <w:r w:rsidRPr="0037473C">
        <w:t xml:space="preserve">The word </w:t>
      </w:r>
      <w:r w:rsidRPr="0037473C">
        <w:rPr>
          <w:b/>
        </w:rPr>
        <w:t>panim</w:t>
      </w:r>
      <w:r w:rsidRPr="0037473C">
        <w:t xml:space="preserve"> meaning "face" is thus explained by </w:t>
      </w:r>
      <w:r w:rsidRPr="0037473C">
        <w:rPr>
          <w:b/>
          <w:i/>
        </w:rPr>
        <w:t>l'phanai tamid</w:t>
      </w:r>
      <w:r w:rsidRPr="0037473C">
        <w:t xml:space="preserve"> </w:t>
      </w:r>
      <w:r w:rsidRPr="0037473C">
        <w:rPr>
          <w:b/>
          <w:i/>
        </w:rPr>
        <w:t>(before Me always):</w:t>
      </w:r>
      <w:r w:rsidRPr="0037473C">
        <w:t xml:space="preserve"> it is </w:t>
      </w:r>
      <w:r w:rsidRPr="0037473C">
        <w:rPr>
          <w:b/>
          <w:i/>
        </w:rPr>
        <w:t>lechem panim</w:t>
      </w:r>
      <w:r w:rsidRPr="0037473C">
        <w:t xml:space="preserve"> literally: "bread of the face" because it is </w:t>
      </w:r>
      <w:r w:rsidRPr="0037473C">
        <w:rPr>
          <w:b/>
          <w:i/>
        </w:rPr>
        <w:t>before Me always.</w:t>
      </w:r>
    </w:p>
  </w:footnote>
  <w:footnote w:id="190">
    <w:p w:rsidR="00163123" w:rsidRDefault="00163123">
      <w:pPr>
        <w:pStyle w:val="FootnoteText"/>
      </w:pPr>
      <w:r>
        <w:rPr>
          <w:rStyle w:val="FootnoteReference"/>
        </w:rPr>
        <w:footnoteRef/>
      </w:r>
      <w:r>
        <w:t xml:space="preserve"> </w:t>
      </w:r>
      <w:r w:rsidRPr="0037473C">
        <w:t>Literally: "to My face."</w:t>
      </w:r>
    </w:p>
  </w:footnote>
  <w:footnote w:id="191">
    <w:p w:rsidR="00163123" w:rsidRDefault="00163123">
      <w:pPr>
        <w:pStyle w:val="FootnoteText"/>
      </w:pPr>
      <w:r>
        <w:rPr>
          <w:rStyle w:val="FootnoteReference"/>
        </w:rPr>
        <w:footnoteRef/>
      </w:r>
      <w:r>
        <w:t xml:space="preserve"> </w:t>
      </w:r>
      <w:r w:rsidRPr="0037473C">
        <w:t>Further, 26:35.</w:t>
      </w:r>
    </w:p>
  </w:footnote>
  <w:footnote w:id="192">
    <w:p w:rsidR="00163123" w:rsidRDefault="00163123">
      <w:pPr>
        <w:pStyle w:val="FootnoteText"/>
      </w:pPr>
      <w:r>
        <w:rPr>
          <w:rStyle w:val="FootnoteReference"/>
        </w:rPr>
        <w:footnoteRef/>
      </w:r>
      <w:r>
        <w:t xml:space="preserve"> </w:t>
      </w:r>
      <w:r w:rsidRPr="0037473C">
        <w:t>Proverbs 10:22.</w:t>
      </w:r>
    </w:p>
  </w:footnote>
  <w:footnote w:id="193">
    <w:p w:rsidR="00163123" w:rsidRDefault="00163123">
      <w:pPr>
        <w:pStyle w:val="FootnoteText"/>
      </w:pPr>
      <w:r>
        <w:rPr>
          <w:rStyle w:val="FootnoteReference"/>
        </w:rPr>
        <w:footnoteRef/>
      </w:r>
      <w:r>
        <w:t xml:space="preserve"> </w:t>
      </w:r>
      <w:r w:rsidRPr="0037473C">
        <w:t>Above, 20:24.</w:t>
      </w:r>
    </w:p>
  </w:footnote>
  <w:footnote w:id="194">
    <w:p w:rsidR="00163123" w:rsidRDefault="00163123">
      <w:pPr>
        <w:pStyle w:val="FootnoteText"/>
      </w:pPr>
      <w:r>
        <w:rPr>
          <w:rStyle w:val="FootnoteReference"/>
        </w:rPr>
        <w:footnoteRef/>
      </w:r>
      <w:r>
        <w:t xml:space="preserve"> </w:t>
      </w:r>
      <w:r w:rsidRPr="0037473C">
        <w:t>Ibid.; 20:3. - So explained in Bachya.</w:t>
      </w:r>
    </w:p>
  </w:footnote>
  <w:footnote w:id="195">
    <w:p w:rsidR="00163123" w:rsidRDefault="00163123">
      <w:pPr>
        <w:pStyle w:val="FootnoteText"/>
      </w:pPr>
      <w:r>
        <w:rPr>
          <w:rStyle w:val="FootnoteReference"/>
        </w:rPr>
        <w:footnoteRef/>
      </w:r>
      <w:r>
        <w:t xml:space="preserve"> </w:t>
      </w:r>
      <w:r w:rsidRPr="0037473C">
        <w:t>See Job 28:20-21.</w:t>
      </w:r>
    </w:p>
  </w:footnote>
  <w:footnote w:id="196">
    <w:p w:rsidR="00163123" w:rsidRDefault="00163123">
      <w:pPr>
        <w:pStyle w:val="FootnoteText"/>
      </w:pPr>
      <w:r>
        <w:rPr>
          <w:rStyle w:val="FootnoteReference"/>
        </w:rPr>
        <w:footnoteRef/>
      </w:r>
      <w:r>
        <w:t xml:space="preserve"> </w:t>
      </w:r>
      <w:r w:rsidRPr="0037473C">
        <w:t>I Samuel 3:3.</w:t>
      </w:r>
    </w:p>
  </w:footnote>
  <w:footnote w:id="197">
    <w:p w:rsidR="00163123" w:rsidRDefault="00163123">
      <w:pPr>
        <w:pStyle w:val="FootnoteText"/>
      </w:pPr>
      <w:r>
        <w:rPr>
          <w:rStyle w:val="FootnoteReference"/>
        </w:rPr>
        <w:footnoteRef/>
      </w:r>
      <w:r>
        <w:t xml:space="preserve"> </w:t>
      </w:r>
      <w:r w:rsidRPr="0037473C">
        <w:t>Further, Verse 37.</w:t>
      </w:r>
    </w:p>
  </w:footnote>
  <w:footnote w:id="198">
    <w:p w:rsidR="00163123" w:rsidRDefault="00163123">
      <w:pPr>
        <w:pStyle w:val="FootnoteText"/>
      </w:pPr>
      <w:r>
        <w:rPr>
          <w:rStyle w:val="FootnoteReference"/>
        </w:rPr>
        <w:footnoteRef/>
      </w:r>
      <w:r>
        <w:t xml:space="preserve"> </w:t>
      </w:r>
      <w:r w:rsidRPr="006014EC">
        <w:t>I have not been able to identify that "other place." The basic concept though is explained by Abusaula that it is an allusion to the lower six emanations all being one beaten work (Verse 36), symbolizing a perfect Unity, with the lamp of G-d, alluding to the Supreme One, above them.</w:t>
      </w:r>
    </w:p>
  </w:footnote>
  <w:footnote w:id="199">
    <w:p w:rsidR="00163123" w:rsidRDefault="00163123">
      <w:pPr>
        <w:pStyle w:val="FootnoteText"/>
      </w:pPr>
      <w:r>
        <w:rPr>
          <w:rStyle w:val="FootnoteReference"/>
        </w:rPr>
        <w:footnoteRef/>
      </w:r>
      <w:r>
        <w:t xml:space="preserve"> </w:t>
      </w:r>
      <w:r w:rsidRPr="006014EC">
        <w:t>Menachoth 29a.</w:t>
      </w:r>
    </w:p>
  </w:footnote>
  <w:footnote w:id="200">
    <w:p w:rsidR="00163123" w:rsidRDefault="00163123">
      <w:pPr>
        <w:pStyle w:val="FootnoteText"/>
      </w:pPr>
      <w:r>
        <w:rPr>
          <w:rStyle w:val="FootnoteReference"/>
        </w:rPr>
        <w:footnoteRef/>
      </w:r>
      <w:r>
        <w:t xml:space="preserve"> </w:t>
      </w:r>
      <w:r w:rsidRPr="006014EC">
        <w:t>Meaning, that he found it perplexing to understand the secret of its cups and knops and flowers, for it is extremely hidden from the eyes of all living (Abusaula).</w:t>
      </w:r>
    </w:p>
  </w:footnote>
  <w:footnote w:id="201">
    <w:p w:rsidR="00163123" w:rsidRDefault="00163123">
      <w:pPr>
        <w:pStyle w:val="FootnoteText"/>
      </w:pPr>
      <w:r>
        <w:rPr>
          <w:rStyle w:val="FootnoteReference"/>
        </w:rPr>
        <w:footnoteRef/>
      </w:r>
      <w:r>
        <w:t xml:space="preserve"> </w:t>
      </w:r>
      <w:r w:rsidRPr="006014EC">
        <w:t>Verse 38.</w:t>
      </w:r>
    </w:p>
  </w:footnote>
  <w:footnote w:id="202">
    <w:p w:rsidR="00163123" w:rsidRDefault="00163123">
      <w:pPr>
        <w:pStyle w:val="FootnoteText"/>
      </w:pPr>
      <w:r>
        <w:rPr>
          <w:rStyle w:val="FootnoteReference"/>
        </w:rPr>
        <w:footnoteRef/>
      </w:r>
      <w:r>
        <w:t xml:space="preserve"> Menachoth 88</w:t>
      </w:r>
      <w:r w:rsidRPr="006014EC">
        <w:t>b.</w:t>
      </w:r>
    </w:p>
  </w:footnote>
  <w:footnote w:id="203">
    <w:p w:rsidR="00163123" w:rsidRDefault="00163123">
      <w:pPr>
        <w:pStyle w:val="FootnoteText"/>
      </w:pPr>
      <w:r>
        <w:rPr>
          <w:rStyle w:val="FootnoteReference"/>
        </w:rPr>
        <w:footnoteRef/>
      </w:r>
      <w:r>
        <w:t xml:space="preserve"> </w:t>
      </w:r>
      <w:r w:rsidRPr="006014EC">
        <w:t>Verse 37. - These were a kind of small receptacle into which the oil and the wicks were put (Rashi).</w:t>
      </w:r>
    </w:p>
  </w:footnote>
  <w:footnote w:id="204">
    <w:p w:rsidR="00163123" w:rsidRDefault="00163123">
      <w:pPr>
        <w:pStyle w:val="FootnoteText"/>
      </w:pPr>
      <w:r>
        <w:rPr>
          <w:rStyle w:val="FootnoteReference"/>
        </w:rPr>
        <w:footnoteRef/>
      </w:r>
      <w:r>
        <w:t xml:space="preserve"> </w:t>
      </w:r>
      <w:r w:rsidRPr="006014EC">
        <w:t>One might think that the mouth of the lamps where the wicks burn and become blackened should not be made of pure gold, since the Torah cares for the wealth of Israel; therefore Scripture let it be known that even the mouth of the lamps be made of</w:t>
      </w:r>
      <w:r>
        <w:t xml:space="preserve"> pure gold (Rashi, Menachoth 88</w:t>
      </w:r>
      <w:r w:rsidRPr="006014EC">
        <w:t>b).</w:t>
      </w:r>
    </w:p>
  </w:footnote>
  <w:footnote w:id="205">
    <w:p w:rsidR="00163123" w:rsidRDefault="00163123">
      <w:pPr>
        <w:pStyle w:val="FootnoteText"/>
      </w:pPr>
      <w:r>
        <w:rPr>
          <w:rStyle w:val="FootnoteReference"/>
        </w:rPr>
        <w:footnoteRef/>
      </w:r>
      <w:r>
        <w:t xml:space="preserve"> </w:t>
      </w:r>
      <w:r w:rsidRPr="006014EC">
        <w:t>That the tongs and snuff</w:t>
      </w:r>
      <w:r>
        <w:t>-</w:t>
      </w:r>
      <w:r w:rsidRPr="006014EC">
        <w:t>dishes are to be made of pure gold is clearly stated in Verse 38. However, concerning the lamps He did not mention at all (in Verse 37) that they be made of pure gold. Hence the reverting to them in Verse 39 before us.</w:t>
      </w:r>
    </w:p>
  </w:footnote>
  <w:footnote w:id="206">
    <w:p w:rsidR="00163123" w:rsidRDefault="00163123">
      <w:pPr>
        <w:pStyle w:val="FootnoteText"/>
      </w:pPr>
      <w:r>
        <w:rPr>
          <w:rStyle w:val="FootnoteReference"/>
        </w:rPr>
        <w:footnoteRef/>
      </w:r>
      <w:r>
        <w:t xml:space="preserve"> </w:t>
      </w:r>
      <w:r w:rsidRPr="006014EC">
        <w:t>Further,37:23.</w:t>
      </w:r>
    </w:p>
  </w:footnote>
  <w:footnote w:id="207">
    <w:p w:rsidR="00163123" w:rsidRDefault="00163123">
      <w:pPr>
        <w:pStyle w:val="FootnoteText"/>
      </w:pPr>
      <w:r>
        <w:rPr>
          <w:rStyle w:val="FootnoteReference"/>
        </w:rPr>
        <w:footnoteRef/>
      </w:r>
      <w:r>
        <w:t xml:space="preserve"> </w:t>
      </w:r>
      <w:r w:rsidRPr="00F3668C">
        <w:t>Ibid., Verse 24.</w:t>
      </w:r>
    </w:p>
  </w:footnote>
  <w:footnote w:id="208">
    <w:p w:rsidR="00163123" w:rsidRDefault="00163123">
      <w:pPr>
        <w:pStyle w:val="FootnoteText"/>
      </w:pPr>
      <w:r>
        <w:rPr>
          <w:rStyle w:val="FootnoteReference"/>
        </w:rPr>
        <w:footnoteRef/>
      </w:r>
      <w:r>
        <w:t xml:space="preserve"> </w:t>
      </w:r>
      <w:r w:rsidRPr="00272922">
        <w:t>Numbers 4:9.</w:t>
      </w:r>
    </w:p>
  </w:footnote>
  <w:footnote w:id="209">
    <w:p w:rsidR="00163123" w:rsidRDefault="00163123">
      <w:pPr>
        <w:pStyle w:val="FootnoteText"/>
      </w:pPr>
      <w:r>
        <w:rPr>
          <w:rStyle w:val="FootnoteReference"/>
        </w:rPr>
        <w:footnoteRef/>
      </w:r>
      <w:r>
        <w:t xml:space="preserve"> Ibid</w:t>
      </w:r>
      <w:r w:rsidRPr="00B03672">
        <w:t>., 8:4.</w:t>
      </w:r>
    </w:p>
  </w:footnote>
  <w:footnote w:id="210">
    <w:p w:rsidR="00163123" w:rsidRDefault="00163123">
      <w:pPr>
        <w:pStyle w:val="FootnoteText"/>
      </w:pPr>
      <w:r>
        <w:rPr>
          <w:rStyle w:val="FootnoteReference"/>
        </w:rPr>
        <w:footnoteRef/>
      </w:r>
      <w:r>
        <w:t xml:space="preserve"> </w:t>
      </w:r>
      <w:r w:rsidRPr="00B03672">
        <w:t>This is the Baraitha on the work of the Tabernacle. (Otzar Midrashim, Eisenstein, p. 301; Ish Shalom's scientific edition, Breslau 1915.) For the name Baraitha see in Seder Bo, Note 209 .. - In the Holy of Holies the length of the ark was in a north-south position i.e., to the width of the holy place while the width of the ark was in an east-west position i.e., to the length of the holy place (Mishneh Torah, Hilchoth Beth Habehirah 3:13). When carrying the ark they carried it face to face, with their backs turned outward, and their faces set towards the ark (ibid. Hilchoth Klei Hamikdash 2:13). A reference to this point is found here in the text of Ramban.</w:t>
      </w:r>
    </w:p>
  </w:footnote>
  <w:footnote w:id="211">
    <w:p w:rsidR="00163123" w:rsidRDefault="00163123">
      <w:pPr>
        <w:pStyle w:val="FootnoteText"/>
      </w:pPr>
      <w:r>
        <w:rPr>
          <w:rStyle w:val="FootnoteReference"/>
        </w:rPr>
        <w:footnoteRef/>
      </w:r>
      <w:r>
        <w:t xml:space="preserve"> </w:t>
      </w:r>
      <w:r w:rsidRPr="00B03672">
        <w:t>Above, Verse 31.</w:t>
      </w:r>
    </w:p>
  </w:footnote>
  <w:footnote w:id="212">
    <w:p w:rsidR="00163123" w:rsidRDefault="00163123">
      <w:pPr>
        <w:pStyle w:val="FootnoteText"/>
      </w:pPr>
      <w:r>
        <w:rPr>
          <w:rStyle w:val="FootnoteReference"/>
        </w:rPr>
        <w:footnoteRef/>
      </w:r>
      <w:r>
        <w:t xml:space="preserve"> </w:t>
      </w:r>
      <w:r w:rsidRPr="00B03672">
        <w:t>Verse 36.</w:t>
      </w:r>
    </w:p>
  </w:footnote>
  <w:footnote w:id="213">
    <w:p w:rsidR="00163123" w:rsidRDefault="00163123">
      <w:pPr>
        <w:pStyle w:val="FootnoteText"/>
      </w:pPr>
      <w:r>
        <w:rPr>
          <w:rStyle w:val="FootnoteReference"/>
        </w:rPr>
        <w:footnoteRef/>
      </w:r>
      <w:r>
        <w:t xml:space="preserve"> </w:t>
      </w:r>
      <w:r w:rsidRPr="00B03672">
        <w:t>Verse 39 before us.</w:t>
      </w:r>
    </w:p>
  </w:footnote>
  <w:footnote w:id="214">
    <w:p w:rsidR="00163123" w:rsidRDefault="00163123">
      <w:pPr>
        <w:pStyle w:val="FootnoteText"/>
      </w:pPr>
      <w:r>
        <w:rPr>
          <w:rStyle w:val="FootnoteReference"/>
        </w:rPr>
        <w:footnoteRef/>
      </w:r>
      <w:r>
        <w:t xml:space="preserve"> </w:t>
      </w:r>
      <w:r w:rsidRPr="00B03672">
        <w:t>A literal translation of the text here reads: "</w:t>
      </w:r>
      <w:r w:rsidRPr="00B03672">
        <w:rPr>
          <w:b/>
          <w:i/>
        </w:rPr>
        <w:t>After it included its lamps Scripture limited</w:t>
      </w:r>
      <w:r w:rsidRPr="00B03672">
        <w:t>." I have followed on this point</w:t>
      </w:r>
      <w:r>
        <w:t xml:space="preserve"> Ish Shalom's text (see Note 210 above</w:t>
      </w:r>
      <w:r w:rsidRPr="00B03672">
        <w:t>). The thought conveyed would seem to be identical in both versions.</w:t>
      </w:r>
    </w:p>
  </w:footnote>
  <w:footnote w:id="215">
    <w:p w:rsidR="00163123" w:rsidRDefault="00163123">
      <w:pPr>
        <w:pStyle w:val="FootnoteText"/>
      </w:pPr>
      <w:r>
        <w:rPr>
          <w:rStyle w:val="FootnoteReference"/>
        </w:rPr>
        <w:footnoteRef/>
      </w:r>
      <w:r>
        <w:t xml:space="preserve"> </w:t>
      </w:r>
      <w:r w:rsidRPr="00B03672">
        <w:t xml:space="preserve">The intent, as explained further on, is as follows: even if the candelabrum is made of any other metal beside gold it must also contain the branches. </w:t>
      </w:r>
      <w:r w:rsidRPr="00965EBE">
        <w:rPr>
          <w:b/>
          <w:highlight w:val="yellow"/>
        </w:rPr>
        <w:t>But cups, knops, and flowers are to be made only if the candelabrum is made out of gold. - When the Hasmonean kings recaptured the Temple from the hands of the Greeks the candelabrum was first made of iron, then of silver and finally when the people could afford it, they made it of gold (Menachoth 28b). Now when it was made of iron or silver it did not need cups, knops etc.</w:t>
      </w:r>
    </w:p>
  </w:footnote>
  <w:footnote w:id="216">
    <w:p w:rsidR="00163123" w:rsidRDefault="00163123">
      <w:pPr>
        <w:pStyle w:val="FootnoteText"/>
      </w:pPr>
      <w:r>
        <w:rPr>
          <w:rStyle w:val="FootnoteReference"/>
        </w:rPr>
        <w:footnoteRef/>
      </w:r>
      <w:r>
        <w:t xml:space="preserve"> </w:t>
      </w:r>
      <w:r w:rsidRPr="00965EBE">
        <w:t xml:space="preserve">Up to this point we have followed all standard commentators ~ Rashi, Onkelos, etc. as well as all translations ~ that </w:t>
      </w:r>
      <w:r w:rsidRPr="00965EBE">
        <w:rPr>
          <w:b/>
          <w:i/>
        </w:rPr>
        <w:t>melkochayim</w:t>
      </w:r>
      <w:r w:rsidRPr="00965EBE">
        <w:t xml:space="preserve"> are "tongs." But from this point on it is clear [and Ra</w:t>
      </w:r>
      <w:r>
        <w:t>mban will so clarify it further]</w:t>
      </w:r>
      <w:r w:rsidRPr="00965EBE">
        <w:t xml:space="preserve"> that </w:t>
      </w:r>
      <w:r w:rsidRPr="00965EBE">
        <w:rPr>
          <w:b/>
          <w:i/>
        </w:rPr>
        <w:t>melkochayim</w:t>
      </w:r>
      <w:r w:rsidRPr="00965EBE">
        <w:t xml:space="preserve"> are a sort of cover-like part for each of the lamps so that no impurities fall into the lamp while it is burning. Ramban's comment that "in the same way they make today in candelabrums for kings" is obviously a reference to what he had personally seen in the royal palace of the Kingdom of Aragon which as the recognized leader of the Jews he often visited.</w:t>
      </w:r>
    </w:p>
  </w:footnote>
  <w:footnote w:id="217">
    <w:p w:rsidR="00163123" w:rsidRDefault="00163123">
      <w:pPr>
        <w:pStyle w:val="FootnoteText"/>
      </w:pPr>
      <w:r>
        <w:rPr>
          <w:rStyle w:val="FootnoteReference"/>
        </w:rPr>
        <w:footnoteRef/>
      </w:r>
      <w:r>
        <w:t xml:space="preserve"> </w:t>
      </w:r>
      <w:r w:rsidRPr="00965EBE">
        <w:t xml:space="preserve">The same change applies to </w:t>
      </w:r>
      <w:r w:rsidRPr="00965EBE">
        <w:rPr>
          <w:b/>
          <w:i/>
        </w:rPr>
        <w:t>machtoth</w:t>
      </w:r>
      <w:r w:rsidRPr="00965EBE">
        <w:t xml:space="preserve"> which we have translated till now as "snuff</w:t>
      </w:r>
      <w:r>
        <w:t>-</w:t>
      </w:r>
      <w:r w:rsidRPr="00965EBE">
        <w:t>dishes." But it is clear that Ramban interprets it now as meaning that underneath each lamp there was a small receptacle for the sparks to fall into.</w:t>
      </w:r>
    </w:p>
  </w:footnote>
  <w:footnote w:id="218">
    <w:p w:rsidR="00163123" w:rsidRDefault="00163123">
      <w:pPr>
        <w:pStyle w:val="FootnoteText"/>
      </w:pPr>
      <w:r>
        <w:rPr>
          <w:rStyle w:val="FootnoteReference"/>
        </w:rPr>
        <w:footnoteRef/>
      </w:r>
      <w:r>
        <w:t xml:space="preserve"> </w:t>
      </w:r>
      <w:r w:rsidRPr="00965EBE">
        <w:t>Above, Verse 31.</w:t>
      </w:r>
    </w:p>
  </w:footnote>
  <w:footnote w:id="219">
    <w:p w:rsidR="00163123" w:rsidRDefault="00163123">
      <w:pPr>
        <w:pStyle w:val="FootnoteText"/>
      </w:pPr>
      <w:r>
        <w:rPr>
          <w:rStyle w:val="FootnoteReference"/>
        </w:rPr>
        <w:footnoteRef/>
      </w:r>
      <w:r>
        <w:t xml:space="preserve"> </w:t>
      </w:r>
      <w:r w:rsidRPr="00965EBE">
        <w:t>Verse 39 before us.</w:t>
      </w:r>
    </w:p>
  </w:footnote>
  <w:footnote w:id="220">
    <w:p w:rsidR="00163123" w:rsidRDefault="00163123">
      <w:pPr>
        <w:pStyle w:val="FootnoteText"/>
      </w:pPr>
      <w:r>
        <w:rPr>
          <w:rStyle w:val="FootnoteReference"/>
        </w:rPr>
        <w:footnoteRef/>
      </w:r>
      <w:r>
        <w:t xml:space="preserve"> Ibid.</w:t>
      </w:r>
    </w:p>
  </w:footnote>
  <w:footnote w:id="221">
    <w:p w:rsidR="00163123" w:rsidRDefault="00163123">
      <w:pPr>
        <w:pStyle w:val="FootnoteText"/>
      </w:pPr>
      <w:r>
        <w:rPr>
          <w:rStyle w:val="FootnoteReference"/>
        </w:rPr>
        <w:footnoteRef/>
      </w:r>
      <w:r>
        <w:t xml:space="preserve"> </w:t>
      </w:r>
      <w:r w:rsidRPr="00965EBE">
        <w:t xml:space="preserve">And as Rashi and Onkelos interpreted </w:t>
      </w:r>
      <w:r w:rsidRPr="00965EBE">
        <w:rPr>
          <w:b/>
          <w:i/>
        </w:rPr>
        <w:t>melkochayim</w:t>
      </w:r>
      <w:r w:rsidRPr="00965EBE">
        <w:t xml:space="preserve"> to mean "tongs."</w:t>
      </w:r>
    </w:p>
  </w:footnote>
  <w:footnote w:id="222">
    <w:p w:rsidR="00163123" w:rsidRDefault="00163123">
      <w:pPr>
        <w:pStyle w:val="FootnoteText"/>
      </w:pPr>
      <w:r>
        <w:rPr>
          <w:rStyle w:val="FootnoteReference"/>
        </w:rPr>
        <w:footnoteRef/>
      </w:r>
      <w:r>
        <w:t xml:space="preserve"> </w:t>
      </w:r>
      <w:r w:rsidRPr="00163123">
        <w:t>Psalms 22:16.</w:t>
      </w:r>
    </w:p>
  </w:footnote>
  <w:footnote w:id="223">
    <w:p w:rsidR="00163123" w:rsidRDefault="00163123" w:rsidP="00163123">
      <w:pPr>
        <w:pStyle w:val="FootnoteText"/>
      </w:pPr>
      <w:r>
        <w:rPr>
          <w:rStyle w:val="FootnoteReference"/>
        </w:rPr>
        <w:footnoteRef/>
      </w:r>
      <w:r>
        <w:t xml:space="preserve"> The above-mentioned verse from the Psalms would then mean: "and my tongue cleaves to the roof and bottom of my mouth."</w:t>
      </w:r>
    </w:p>
  </w:footnote>
  <w:footnote w:id="224">
    <w:p w:rsidR="00163123" w:rsidRDefault="00163123">
      <w:pPr>
        <w:pStyle w:val="FootnoteText"/>
      </w:pPr>
      <w:r>
        <w:rPr>
          <w:rStyle w:val="FootnoteReference"/>
        </w:rPr>
        <w:footnoteRef/>
      </w:r>
      <w:r>
        <w:t xml:space="preserve"> Verse 24.</w:t>
      </w:r>
    </w:p>
  </w:footnote>
  <w:footnote w:id="225">
    <w:p w:rsidR="00163123" w:rsidRDefault="00163123">
      <w:pPr>
        <w:pStyle w:val="FootnoteText"/>
      </w:pPr>
      <w:r>
        <w:rPr>
          <w:rStyle w:val="FootnoteReference"/>
        </w:rPr>
        <w:footnoteRef/>
      </w:r>
      <w:r>
        <w:t xml:space="preserve"> </w:t>
      </w:r>
      <w:r w:rsidRPr="00163123">
        <w:t>Further, 27:19.</w:t>
      </w:r>
    </w:p>
  </w:footnote>
  <w:footnote w:id="226">
    <w:p w:rsidR="00163123" w:rsidRDefault="00163123">
      <w:pPr>
        <w:pStyle w:val="FootnoteText"/>
      </w:pPr>
      <w:r>
        <w:rPr>
          <w:rStyle w:val="FootnoteReference"/>
        </w:rPr>
        <w:footnoteRef/>
      </w:r>
      <w:r>
        <w:t xml:space="preserve"> Verse 24.</w:t>
      </w:r>
    </w:p>
  </w:footnote>
  <w:footnote w:id="227">
    <w:p w:rsidR="00163123" w:rsidRDefault="00163123">
      <w:pPr>
        <w:pStyle w:val="FootnoteText"/>
      </w:pPr>
      <w:r>
        <w:rPr>
          <w:rStyle w:val="FootnoteReference"/>
        </w:rPr>
        <w:footnoteRef/>
      </w:r>
      <w:r>
        <w:t xml:space="preserve"> Numbers 4:9.</w:t>
      </w:r>
    </w:p>
  </w:footnote>
  <w:footnote w:id="228">
    <w:p w:rsidR="00163123" w:rsidRDefault="00163123">
      <w:pPr>
        <w:pStyle w:val="FootnoteText"/>
      </w:pPr>
      <w:r>
        <w:rPr>
          <w:rStyle w:val="FootnoteReference"/>
        </w:rPr>
        <w:footnoteRef/>
      </w:r>
      <w:r>
        <w:t xml:space="preserve"> I.e., Bezalel and Oholiab.</w:t>
      </w:r>
    </w:p>
  </w:footnote>
  <w:footnote w:id="229">
    <w:p w:rsidR="00163123" w:rsidRDefault="00163123" w:rsidP="00C94D72">
      <w:pPr>
        <w:pStyle w:val="FootnoteText"/>
      </w:pPr>
      <w:r>
        <w:rPr>
          <w:rStyle w:val="FootnoteReference"/>
        </w:rPr>
        <w:footnoteRef/>
      </w:r>
      <w:r>
        <w:t xml:space="preserve"> </w:t>
      </w:r>
      <w:r w:rsidRPr="00AB6007">
        <w:t xml:space="preserve">I Samuel </w:t>
      </w:r>
      <w:r w:rsidRPr="00AB6007">
        <w:rPr>
          <w:iCs/>
        </w:rPr>
        <w:t>19</w:t>
      </w:r>
    </w:p>
  </w:footnote>
  <w:footnote w:id="230">
    <w:p w:rsidR="00163123" w:rsidRDefault="00163123" w:rsidP="00C94D72">
      <w:pPr>
        <w:pStyle w:val="FootnoteText"/>
      </w:pPr>
      <w:r>
        <w:rPr>
          <w:rStyle w:val="FootnoteReference"/>
        </w:rPr>
        <w:footnoteRef/>
      </w:r>
      <w:r>
        <w:t xml:space="preserve"> </w:t>
      </w:r>
      <w:r w:rsidRPr="000608A8">
        <w:rPr>
          <w:i/>
          <w:lang w:val="en-AU"/>
        </w:rPr>
        <w:t>The ArtScroll Tanach Series, Tehillim</w:t>
      </w:r>
      <w:r w:rsidRPr="000608A8">
        <w:rPr>
          <w:lang w:val="en-AU"/>
        </w:rPr>
        <w:t>, A new translation with a commentary anthologized from Talmudic, Midrashic, and rabbinic sources. Commentary by Rabbi Avrohom Chaim Feuer, Translation by Rabbi Avrohom Chaim Feuer in collaboration with Rabbi Nosson Scherman.</w:t>
      </w:r>
    </w:p>
  </w:footnote>
  <w:footnote w:id="231">
    <w:p w:rsidR="00163123" w:rsidRDefault="00163123" w:rsidP="00C94D72">
      <w:pPr>
        <w:pStyle w:val="FootnoteText"/>
      </w:pPr>
      <w:r>
        <w:rPr>
          <w:rStyle w:val="FootnoteReference"/>
        </w:rPr>
        <w:footnoteRef/>
      </w:r>
      <w:r>
        <w:t xml:space="preserve"> Ibid. </w:t>
      </w:r>
      <w:r>
        <w:fldChar w:fldCharType="begin"/>
      </w:r>
      <w:r>
        <w:instrText xml:space="preserve"> NOTEREF _Ref360711676 \h </w:instrText>
      </w:r>
      <w:r>
        <w:fldChar w:fldCharType="separate"/>
      </w:r>
      <w:r>
        <w:t>2</w:t>
      </w:r>
      <w:r>
        <w:fldChar w:fldCharType="end"/>
      </w:r>
    </w:p>
  </w:footnote>
  <w:footnote w:id="232">
    <w:p w:rsidR="00163123" w:rsidRDefault="00163123" w:rsidP="00C94D72">
      <w:pPr>
        <w:pStyle w:val="FootnoteText"/>
      </w:pPr>
      <w:r>
        <w:rPr>
          <w:rStyle w:val="FootnoteReference"/>
        </w:rPr>
        <w:footnoteRef/>
      </w:r>
      <w:r>
        <w:t xml:space="preserve"> </w:t>
      </w:r>
      <w:r w:rsidRPr="00EF04FE">
        <w:rPr>
          <w:i/>
        </w:rPr>
        <w:t>Why are they called teraphim? Because they were works of toref ("filth"), works of uncleanness. And how were they constructed? They would take a firstborn male child, kill him, and sprinkle him with salt and spices. Then they would write a demon's name upon a gold tablet and place it beneath the child's tongue while performing certain magical rites. After this, they inserted the corpse into a recess in the wall and lighted candles before it. They would then bow down before it, and it would speak to them in a whisper.</w:t>
      </w:r>
      <w:r w:rsidRPr="00EF04FE">
        <w:t xml:space="preserve"> </w:t>
      </w:r>
      <w:r>
        <w:t>[</w:t>
      </w:r>
      <w:r w:rsidRPr="00EF04FE">
        <w:t>Midrash Tanhuma-Yelammedenu</w:t>
      </w:r>
      <w:r>
        <w:t xml:space="preserve"> </w:t>
      </w:r>
      <w:r w:rsidRPr="00EC28C3">
        <w:t>(</w:t>
      </w:r>
      <w:r w:rsidRPr="00EC28C3">
        <w:rPr>
          <w:i/>
          <w:iCs/>
        </w:rPr>
        <w:t>Parashat Va-Yetze</w:t>
      </w:r>
      <w:r w:rsidRPr="00EC28C3">
        <w:t>, 12)</w:t>
      </w:r>
      <w:r>
        <w:t xml:space="preserve">, Samuel A. Berman] - </w:t>
      </w:r>
      <w:r w:rsidRPr="00EF04FE">
        <w:rPr>
          <w:b/>
          <w:i/>
        </w:rPr>
        <w:t>Zechariah 10:2</w:t>
      </w:r>
      <w:r w:rsidRPr="00EF04FE">
        <w:t xml:space="preserve"> </w:t>
      </w:r>
      <w:r w:rsidRPr="00EF04FE">
        <w:rPr>
          <w:i/>
        </w:rPr>
        <w:t>For the teraphim have spoken vanity…</w:t>
      </w:r>
    </w:p>
  </w:footnote>
  <w:footnote w:id="233">
    <w:p w:rsidR="00163123" w:rsidRDefault="00163123" w:rsidP="00C94D72">
      <w:pPr>
        <w:pStyle w:val="FootnoteText"/>
      </w:pPr>
      <w:r>
        <w:rPr>
          <w:rStyle w:val="FootnoteReference"/>
        </w:rPr>
        <w:footnoteRef/>
      </w:r>
      <w:r>
        <w:t xml:space="preserve"> Ibid. </w:t>
      </w:r>
      <w:r>
        <w:fldChar w:fldCharType="begin"/>
      </w:r>
      <w:r>
        <w:instrText xml:space="preserve"> NOTEREF _Ref360711676 \h </w:instrText>
      </w:r>
      <w:r>
        <w:fldChar w:fldCharType="separate"/>
      </w:r>
      <w:r>
        <w:t>2</w:t>
      </w:r>
      <w:r>
        <w:fldChar w:fldCharType="end"/>
      </w:r>
    </w:p>
  </w:footnote>
  <w:footnote w:id="234">
    <w:p w:rsidR="00163123" w:rsidRDefault="00163123" w:rsidP="00C94D72">
      <w:pPr>
        <w:pStyle w:val="FootnoteText"/>
      </w:pPr>
      <w:r>
        <w:rPr>
          <w:rStyle w:val="FootnoteReference"/>
        </w:rPr>
        <w:footnoteRef/>
      </w:r>
      <w:r>
        <w:t xml:space="preserve"> Hence ‘Al </w:t>
      </w:r>
      <w:r w:rsidRPr="00F7345E">
        <w:t>Tashchet</w:t>
      </w:r>
      <w:r>
        <w:t xml:space="preserve"> – do not destroy me’</w:t>
      </w:r>
      <w:r w:rsidRPr="00F7345E">
        <w:t xml:space="preserve"> </w:t>
      </w:r>
      <w:r>
        <w:t>- Rashi</w:t>
      </w:r>
    </w:p>
  </w:footnote>
  <w:footnote w:id="235">
    <w:p w:rsidR="00163123" w:rsidRDefault="00163123" w:rsidP="00C94D72">
      <w:pPr>
        <w:pStyle w:val="FootnoteText"/>
      </w:pPr>
      <w:r>
        <w:rPr>
          <w:rStyle w:val="FootnoteReference"/>
        </w:rPr>
        <w:footnoteRef/>
      </w:r>
      <w:r>
        <w:t xml:space="preserve"> </w:t>
      </w:r>
      <w:r w:rsidRPr="00735B8B">
        <w:rPr>
          <w:i/>
          <w:iCs/>
        </w:rPr>
        <w:t xml:space="preserve">Alshich </w:t>
      </w:r>
      <w:r w:rsidRPr="00735B8B">
        <w:t>observes that God inspired Saul to handle this affair in a most inef</w:t>
      </w:r>
      <w:r w:rsidRPr="00735B8B">
        <w:softHyphen/>
        <w:t>ficient manner, thus affording David an opportunity to escape. Saul should have given immediate orders for his men to break into David's home and slay him. By waiting outside all night, Saul's men not only allowed David to escape but also enabled him to gain a substa</w:t>
      </w:r>
      <w:r>
        <w:t>ntial head start in his flight.</w:t>
      </w:r>
    </w:p>
  </w:footnote>
  <w:footnote w:id="236">
    <w:p w:rsidR="00163123" w:rsidRDefault="00163123" w:rsidP="00C94D72">
      <w:pPr>
        <w:pStyle w:val="FootnoteText"/>
      </w:pPr>
      <w:r>
        <w:rPr>
          <w:rStyle w:val="FootnoteReference"/>
        </w:rPr>
        <w:footnoteRef/>
      </w:r>
      <w:r>
        <w:t xml:space="preserve"> The Koschitzky edition, </w:t>
      </w:r>
      <w:r w:rsidRPr="007C1017">
        <w:rPr>
          <w:i/>
        </w:rPr>
        <w:t>The Bible Psalms</w:t>
      </w:r>
      <w:r>
        <w:t xml:space="preserve">, </w:t>
      </w:r>
      <w:r w:rsidRPr="00B0134A">
        <w:t>Jerusalem</w:t>
      </w:r>
      <w:r>
        <w:t xml:space="preserve"> </w:t>
      </w:r>
      <w:r w:rsidRPr="00B0134A">
        <w:t>Commentary</w:t>
      </w:r>
      <w:r>
        <w:t xml:space="preserve">, volume two – Psalms 58-100, by </w:t>
      </w:r>
      <w:r w:rsidRPr="00B0134A">
        <w:t>Amos Hakham</w:t>
      </w:r>
      <w:r>
        <w:t xml:space="preserve">. </w:t>
      </w:r>
    </w:p>
  </w:footnote>
  <w:footnote w:id="237">
    <w:p w:rsidR="00163123" w:rsidRPr="00B62CC6" w:rsidRDefault="00163123" w:rsidP="00C94D72">
      <w:pPr>
        <w:pStyle w:val="FootnoteText"/>
        <w:rPr>
          <w:szCs w:val="18"/>
        </w:rPr>
      </w:pPr>
      <w:r w:rsidRPr="00B62CC6">
        <w:rPr>
          <w:rStyle w:val="FootnoteReference"/>
          <w:szCs w:val="18"/>
        </w:rPr>
        <w:footnoteRef/>
      </w:r>
      <w:r w:rsidRPr="00B62CC6">
        <w:rPr>
          <w:szCs w:val="18"/>
        </w:rPr>
        <w:t xml:space="preserve"> </w:t>
      </w:r>
      <w:r w:rsidRPr="00B62CC6">
        <w:rPr>
          <w:bCs/>
          <w:szCs w:val="18"/>
        </w:rPr>
        <w:t>The Three Weeks</w:t>
      </w:r>
      <w:r w:rsidRPr="00B62CC6">
        <w:rPr>
          <w:szCs w:val="18"/>
        </w:rPr>
        <w:t xml:space="preserve"> or </w:t>
      </w:r>
      <w:r w:rsidRPr="00B62CC6">
        <w:rPr>
          <w:bCs/>
          <w:i/>
          <w:iCs/>
          <w:szCs w:val="18"/>
        </w:rPr>
        <w:t>Bein ha-Metzarim</w:t>
      </w:r>
      <w:r w:rsidRPr="00B62CC6">
        <w:rPr>
          <w:szCs w:val="18"/>
        </w:rPr>
        <w:t xml:space="preserve"> (בין המצרים, "Between the Straits" cf. "In Dire Straits") is a period of mourning commemorating the destruction of the first and second Jewish Temples. The Three Weeks are historically a time of misfortune, since many tragedies and calamities befell the Jewish people at this time. These tragedies include: the breaking of the Tablets of the Law by Moses, when he saw the people worshipping the golden calf; the burning of a Sefer Torah by Apostomos during the Second Temple era; the destruction of both Temples on Tisha B'Av; the expulsion of the Jews from Spain on Tisha B'Av 1492; and the outbreak of World War I on Tisha B'Av 1914, which overturned many Jewish communities.</w:t>
      </w:r>
    </w:p>
  </w:footnote>
  <w:footnote w:id="238">
    <w:p w:rsidR="00163123" w:rsidRPr="00B62CC6" w:rsidRDefault="00163123" w:rsidP="00C94D72">
      <w:pPr>
        <w:pStyle w:val="FootnoteText"/>
        <w:rPr>
          <w:szCs w:val="18"/>
        </w:rPr>
      </w:pPr>
      <w:r w:rsidRPr="00B62CC6">
        <w:rPr>
          <w:rStyle w:val="FootnoteReference"/>
          <w:szCs w:val="18"/>
        </w:rPr>
        <w:footnoteRef/>
      </w:r>
      <w:r w:rsidRPr="00B62CC6">
        <w:rPr>
          <w:szCs w:val="18"/>
        </w:rPr>
        <w:t xml:space="preserve"> </w:t>
      </w:r>
      <w:r w:rsidRPr="00B62CC6">
        <w:rPr>
          <w:i/>
          <w:szCs w:val="18"/>
        </w:rPr>
        <w:t>Shimush Pesukim</w:t>
      </w:r>
      <w:r w:rsidRPr="00B62CC6">
        <w:rPr>
          <w:szCs w:val="18"/>
        </w:rPr>
        <w:t>, Comprehensive Index to Liturgical and Ceremonial Uses of Biblical Verses and Passages, Reuven Brauner.</w:t>
      </w:r>
    </w:p>
  </w:footnote>
  <w:footnote w:id="239">
    <w:p w:rsidR="00163123" w:rsidRPr="00B62CC6" w:rsidRDefault="00163123" w:rsidP="00C94D72">
      <w:pPr>
        <w:pStyle w:val="FootnoteText"/>
        <w:rPr>
          <w:szCs w:val="18"/>
        </w:rPr>
      </w:pPr>
      <w:r w:rsidRPr="00B62CC6">
        <w:rPr>
          <w:rStyle w:val="FootnoteReference"/>
          <w:szCs w:val="18"/>
        </w:rPr>
        <w:footnoteRef/>
      </w:r>
      <w:r w:rsidRPr="00B62CC6">
        <w:rPr>
          <w:szCs w:val="18"/>
        </w:rPr>
        <w:t xml:space="preserve"> Shemot (Exodus) 25:7</w:t>
      </w:r>
    </w:p>
  </w:footnote>
  <w:footnote w:id="240">
    <w:p w:rsidR="00163123" w:rsidRPr="00B62CC6" w:rsidRDefault="00163123" w:rsidP="00C94D72">
      <w:pPr>
        <w:pStyle w:val="FootnoteText"/>
        <w:rPr>
          <w:szCs w:val="18"/>
        </w:rPr>
      </w:pPr>
      <w:r w:rsidRPr="00B62CC6">
        <w:rPr>
          <w:rStyle w:val="FootnoteReference"/>
          <w:szCs w:val="18"/>
        </w:rPr>
        <w:footnoteRef/>
      </w:r>
      <w:r w:rsidRPr="00B62CC6">
        <w:rPr>
          <w:szCs w:val="18"/>
        </w:rPr>
        <w:t xml:space="preserve"> The teraphim was used by Michal to simulate that David was sick in bed.</w:t>
      </w:r>
    </w:p>
  </w:footnote>
  <w:footnote w:id="241">
    <w:p w:rsidR="00163123" w:rsidRDefault="00163123" w:rsidP="00C94D72">
      <w:pPr>
        <w:pStyle w:val="FootnoteText"/>
      </w:pPr>
      <w:r w:rsidRPr="00B62CC6">
        <w:rPr>
          <w:rStyle w:val="FootnoteReference"/>
          <w:szCs w:val="18"/>
        </w:rPr>
        <w:footnoteRef/>
      </w:r>
      <w:r w:rsidRPr="00B62CC6">
        <w:rPr>
          <w:szCs w:val="18"/>
        </w:rPr>
        <w:t xml:space="preserve"> Rabbenu Gershom (to ‘Ar. 16a): In the absence of the Ephod something is lacking to expiate the sin of teraphim, i.e. idols. Cf. Ger;. XXXI, 19, 30.</w:t>
      </w:r>
    </w:p>
  </w:footnote>
  <w:footnote w:id="242">
    <w:p w:rsidR="00163123" w:rsidRPr="00B62CC6" w:rsidRDefault="00163123" w:rsidP="00C94D72">
      <w:pPr>
        <w:pStyle w:val="FootnoteText"/>
        <w:rPr>
          <w:szCs w:val="18"/>
        </w:rPr>
      </w:pPr>
      <w:r w:rsidRPr="00B62CC6">
        <w:rPr>
          <w:rStyle w:val="FootnoteReference"/>
          <w:szCs w:val="18"/>
        </w:rPr>
        <w:footnoteRef/>
      </w:r>
      <w:r w:rsidRPr="00B62CC6">
        <w:rPr>
          <w:szCs w:val="18"/>
        </w:rPr>
        <w:t xml:space="preserve"> This is our verbal tally: LORD - </w:t>
      </w:r>
      <w:r w:rsidRPr="00B62CC6">
        <w:rPr>
          <w:szCs w:val="18"/>
          <w:rtl/>
          <w:lang w:bidi="he-IL"/>
        </w:rPr>
        <w:t>יהוה</w:t>
      </w:r>
      <w:r w:rsidRPr="00B62CC6">
        <w:rPr>
          <w:szCs w:val="18"/>
        </w:rPr>
        <w:t>, Strong’s number 03068, Spake / Speak - , Strong’s number 01696.</w:t>
      </w:r>
    </w:p>
  </w:footnote>
  <w:footnote w:id="243">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In the </w:t>
      </w:r>
      <w:hyperlink r:id="rId1" w:history="1">
        <w:r w:rsidRPr="00696060">
          <w:rPr>
            <w:rStyle w:val="Hyperlink"/>
            <w:szCs w:val="18"/>
          </w:rPr>
          <w:t>previous pericope</w:t>
        </w:r>
      </w:hyperlink>
      <w:r w:rsidRPr="00696060">
        <w:rPr>
          <w:szCs w:val="18"/>
        </w:rPr>
        <w:t>, we pointed out that the congregation had followed Yeshua up to the top of Har Arbel. The narrative now connects with the Special Ashlamatah Yesha’yahu (Isa) 40:9 “ascend upon a high mountain.”</w:t>
      </w:r>
    </w:p>
  </w:footnote>
  <w:footnote w:id="244">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See Delitzsch Mk 8:6 – where he uses </w:t>
      </w:r>
      <w:r w:rsidRPr="00696060">
        <w:rPr>
          <w:szCs w:val="18"/>
          <w:rtl/>
          <w:lang w:bidi="he-IL"/>
        </w:rPr>
        <w:t>לַשֶׁבֶת</w:t>
      </w:r>
      <w:r w:rsidRPr="00696060">
        <w:rPr>
          <w:szCs w:val="18"/>
        </w:rPr>
        <w:t xml:space="preserve"> for </w:t>
      </w:r>
      <w:r w:rsidRPr="00696060">
        <w:rPr>
          <w:szCs w:val="18"/>
          <w:lang w:val="el-GR"/>
        </w:rPr>
        <w:t>ἀναπεσεῖν</w:t>
      </w:r>
      <w:r w:rsidRPr="00696060">
        <w:rPr>
          <w:szCs w:val="18"/>
        </w:rPr>
        <w:t xml:space="preserve"> to recline or possibly rest. </w:t>
      </w:r>
    </w:p>
  </w:footnote>
  <w:footnote w:id="245">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While the Greek text uses </w:t>
      </w:r>
      <w:r w:rsidRPr="00696060">
        <w:rPr>
          <w:b/>
          <w:bCs/>
          <w:szCs w:val="18"/>
          <w:lang w:val="el-GR"/>
        </w:rPr>
        <w:t>γῆ</w:t>
      </w:r>
      <w:r w:rsidRPr="00696060">
        <w:rPr>
          <w:szCs w:val="18"/>
        </w:rPr>
        <w:t xml:space="preserve"> - </w:t>
      </w:r>
      <w:r w:rsidRPr="00696060">
        <w:rPr>
          <w:i/>
          <w:iCs/>
          <w:szCs w:val="18"/>
        </w:rPr>
        <w:t>ge</w:t>
      </w:r>
      <w:r w:rsidRPr="00696060">
        <w:rPr>
          <w:iCs/>
          <w:szCs w:val="18"/>
        </w:rPr>
        <w:t xml:space="preserve"> (earth) we can see the implied connection to the Special Ashlamatah Yesha’yahu (Isa) 40: 1-26</w:t>
      </w:r>
    </w:p>
  </w:footnote>
  <w:footnote w:id="246">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Here Yeshua recited the “motzi” affirming that Yeshua followed Rabbinic practice.</w:t>
      </w:r>
    </w:p>
  </w:footnote>
  <w:footnote w:id="247">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D’varim (Deut) 8:10 And you will eat and be </w:t>
      </w:r>
      <w:r w:rsidRPr="00696060">
        <w:rPr>
          <w:b/>
          <w:szCs w:val="18"/>
        </w:rPr>
        <w:t>sated</w:t>
      </w:r>
      <w:r w:rsidRPr="00696060">
        <w:rPr>
          <w:szCs w:val="18"/>
        </w:rPr>
        <w:t>, and you will bless the Lord, your God, for the good land He has given you.</w:t>
      </w:r>
    </w:p>
  </w:footnote>
  <w:footnote w:id="248">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Meaning “extended land”</w:t>
      </w:r>
    </w:p>
  </w:footnote>
  <w:footnote w:id="249">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being instructed</w:t>
      </w:r>
    </w:p>
  </w:footnote>
  <w:footnote w:id="250">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“Before a favorable wind” Cf. Bruce, F. (1990). </w:t>
      </w:r>
      <w:r w:rsidRPr="00696060">
        <w:rPr>
          <w:i/>
          <w:iCs/>
          <w:szCs w:val="18"/>
        </w:rPr>
        <w:t>The Acts of the Apostles, A Greek Text with Introduction and Commentary.</w:t>
      </w:r>
      <w:r w:rsidRPr="00696060">
        <w:rPr>
          <w:szCs w:val="18"/>
        </w:rPr>
        <w:t xml:space="preserve"> (Third Revised and Enlarged Edition ed.). Grand Rapids, MI: William B. Eerdmans Publishing Company. p. 356</w:t>
      </w:r>
    </w:p>
  </w:footnote>
  <w:footnote w:id="251">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Named “a sign of rags” signifying this periscope’s proximity to Tishah B’ Av (9</w:t>
      </w:r>
      <w:r w:rsidRPr="00696060">
        <w:rPr>
          <w:szCs w:val="18"/>
          <w:vertAlign w:val="superscript"/>
        </w:rPr>
        <w:t>th</w:t>
      </w:r>
      <w:r w:rsidRPr="00696060">
        <w:rPr>
          <w:szCs w:val="18"/>
        </w:rPr>
        <w:t xml:space="preserve"> of Av) </w:t>
      </w:r>
    </w:p>
  </w:footnote>
  <w:footnote w:id="252">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Meaning a “New City” Neo – new, Polis – city </w:t>
      </w:r>
    </w:p>
  </w:footnote>
  <w:footnote w:id="253">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Rambam, M. M. (1998). </w:t>
      </w:r>
      <w:r w:rsidRPr="00696060">
        <w:rPr>
          <w:i/>
          <w:iCs/>
          <w:szCs w:val="18"/>
        </w:rPr>
        <w:t>Mishneh Torah, Hilchot Berachot, Laws and Blessings</w:t>
      </w:r>
      <w:r w:rsidRPr="00696060">
        <w:rPr>
          <w:szCs w:val="18"/>
        </w:rPr>
        <w:t xml:space="preserve"> (Vol. 8). (R. E. Touger, Trans.) Moznaim Publishing Corp. p. 12-13</w:t>
      </w:r>
    </w:p>
  </w:footnote>
  <w:footnote w:id="254">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w:t>
      </w:r>
      <w:r w:rsidRPr="00696060">
        <w:rPr>
          <w:b/>
          <w:bCs/>
          <w:szCs w:val="18"/>
        </w:rPr>
        <w:t>Similarly, the Rabbis commanded -</w:t>
      </w:r>
      <w:r w:rsidRPr="00696060">
        <w:rPr>
          <w:szCs w:val="18"/>
        </w:rPr>
        <w:t xml:space="preserve"> The definition of this obligation as Rabbinical in nature has aroused questions. </w:t>
      </w:r>
      <w:r w:rsidRPr="00696060">
        <w:rPr>
          <w:i/>
          <w:iCs/>
          <w:szCs w:val="18"/>
        </w:rPr>
        <w:t>Berachot</w:t>
      </w:r>
      <w:r w:rsidRPr="00696060">
        <w:rPr>
          <w:szCs w:val="18"/>
        </w:rPr>
        <w:t xml:space="preserve"> 35a states that </w:t>
      </w:r>
      <w:r w:rsidRPr="00696060">
        <w:rPr>
          <w:b/>
          <w:szCs w:val="18"/>
        </w:rPr>
        <w:t>this concept can be derived through one of the thirteen principles of Biblical interpretation</w:t>
      </w:r>
      <w:r w:rsidRPr="00696060">
        <w:rPr>
          <w:szCs w:val="18"/>
        </w:rPr>
        <w:t xml:space="preserve">. Thus, it has all the authority of a Torah law. Though the Rambam (see the Introduction to </w:t>
      </w:r>
      <w:r w:rsidRPr="00696060">
        <w:rPr>
          <w:i/>
          <w:iCs/>
          <w:szCs w:val="18"/>
        </w:rPr>
        <w:t>Sefer HaMitzvot</w:t>
      </w:r>
      <w:r w:rsidRPr="00696060">
        <w:rPr>
          <w:szCs w:val="18"/>
        </w:rPr>
        <w:t xml:space="preserve">, General Principle 2) refers to laws derived in this manner as </w:t>
      </w:r>
      <w:r w:rsidRPr="00696060">
        <w:rPr>
          <w:b/>
          <w:szCs w:val="18"/>
          <w:rtl/>
          <w:lang w:bidi="he-IL"/>
        </w:rPr>
        <w:t>מדברי סופרים</w:t>
      </w:r>
      <w:r w:rsidRPr="00696060">
        <w:rPr>
          <w:szCs w:val="18"/>
        </w:rPr>
        <w:t xml:space="preserve"> – literally, "from the words of our Sages," the same term used here – his intent is not to imply that the law did not originate in the Torah itself.</w:t>
      </w:r>
    </w:p>
  </w:footnote>
  <w:footnote w:id="255">
    <w:p w:rsidR="00163123" w:rsidRPr="00696060" w:rsidRDefault="00163123" w:rsidP="00696060">
      <w:pPr>
        <w:pStyle w:val="FootnoteText"/>
        <w:rPr>
          <w:szCs w:val="18"/>
        </w:rPr>
      </w:pPr>
      <w:r w:rsidRPr="00696060">
        <w:rPr>
          <w:rStyle w:val="FootnoteReference"/>
          <w:szCs w:val="18"/>
        </w:rPr>
        <w:footnoteRef/>
      </w:r>
      <w:r w:rsidRPr="00696060">
        <w:rPr>
          <w:szCs w:val="18"/>
        </w:rPr>
        <w:t xml:space="preserve"> Rambam, M. M. (1998). </w:t>
      </w:r>
      <w:r w:rsidRPr="00696060">
        <w:rPr>
          <w:i/>
          <w:iCs/>
          <w:szCs w:val="18"/>
        </w:rPr>
        <w:t>Mishneh Torah, Hilchot Berachot, Laws and Blessings</w:t>
      </w:r>
      <w:r w:rsidRPr="00696060">
        <w:rPr>
          <w:szCs w:val="18"/>
        </w:rPr>
        <w:t xml:space="preserve"> (Vol. 8). (R. E. Touger, Trans.) Moznaim Publishing Corp. p. 12-13</w:t>
      </w:r>
    </w:p>
  </w:footnote>
  <w:footnote w:id="256">
    <w:p w:rsidR="00163123" w:rsidRDefault="00163123" w:rsidP="00696060">
      <w:pPr>
        <w:pStyle w:val="FootnoteText"/>
      </w:pPr>
      <w:r>
        <w:rPr>
          <w:rStyle w:val="FootnoteReference"/>
        </w:rPr>
        <w:footnoteRef/>
      </w:r>
      <w:r>
        <w:t xml:space="preserve"> Cf. </w:t>
      </w:r>
      <w:r w:rsidRPr="001D7598">
        <w:rPr>
          <w:iCs/>
        </w:rPr>
        <w:t>Deuteronomy 8:10</w:t>
      </w:r>
    </w:p>
  </w:footnote>
  <w:footnote w:id="257">
    <w:p w:rsidR="00163123" w:rsidRDefault="00163123" w:rsidP="00696060">
      <w:pPr>
        <w:pStyle w:val="FootnoteText"/>
      </w:pPr>
      <w:r>
        <w:rPr>
          <w:rStyle w:val="FootnoteReference"/>
        </w:rPr>
        <w:footnoteRef/>
      </w:r>
      <w:r>
        <w:t xml:space="preserve"> </w:t>
      </w:r>
      <w:r w:rsidRPr="00BD2F3E">
        <w:t xml:space="preserve">Rambam, M. M. (1998). </w:t>
      </w:r>
      <w:r w:rsidRPr="00BD2F3E">
        <w:rPr>
          <w:i/>
          <w:iCs/>
        </w:rPr>
        <w:t>Mishneh Torah, Hilchot Berachot, Laws and Blessings</w:t>
      </w:r>
      <w:r w:rsidRPr="00BD2F3E">
        <w:t xml:space="preserve"> (Vol. 8). (R. E. Touger, Trans.) Moznaim Publishing Corp.</w:t>
      </w:r>
      <w:r>
        <w:t xml:space="preserve"> p. 14</w:t>
      </w:r>
    </w:p>
  </w:footnote>
  <w:footnote w:id="258">
    <w:p w:rsidR="00163123" w:rsidRDefault="00163123" w:rsidP="00696060">
      <w:pPr>
        <w:pStyle w:val="FootnoteText"/>
      </w:pPr>
      <w:r>
        <w:rPr>
          <w:rStyle w:val="FootnoteReference"/>
        </w:rPr>
        <w:footnoteRef/>
      </w:r>
      <w:r>
        <w:t xml:space="preserve"> Cf. Rashi, Shemot 25:2 above </w:t>
      </w:r>
    </w:p>
  </w:footnote>
  <w:footnote w:id="259">
    <w:p w:rsidR="00163123" w:rsidRDefault="00163123" w:rsidP="00696060">
      <w:pPr>
        <w:pStyle w:val="FootnoteText"/>
      </w:pPr>
      <w:r>
        <w:rPr>
          <w:rStyle w:val="FootnoteReference"/>
        </w:rPr>
        <w:footnoteRef/>
      </w:r>
      <w:r>
        <w:t xml:space="preserve"> Cf. TWOT 2133</w:t>
      </w:r>
    </w:p>
  </w:footnote>
  <w:footnote w:id="260">
    <w:p w:rsidR="00163123" w:rsidRDefault="00163123" w:rsidP="00696060">
      <w:pPr>
        <w:pStyle w:val="FootnoteText"/>
      </w:pPr>
      <w:r>
        <w:rPr>
          <w:rStyle w:val="FootnoteReference"/>
        </w:rPr>
        <w:footnoteRef/>
      </w:r>
      <w:r>
        <w:t xml:space="preserve"> </w:t>
      </w:r>
      <w:r w:rsidRPr="00FA0BE6">
        <w:t xml:space="preserve">Berman, J. (July 1977). </w:t>
      </w:r>
      <w:r w:rsidRPr="00FA0BE6">
        <w:rPr>
          <w:i/>
          <w:iCs/>
        </w:rPr>
        <w:t>The Temple Its Symbolism &amp; Meaning.</w:t>
      </w:r>
      <w:r w:rsidRPr="00FA0BE6">
        <w:t xml:space="preserve"> New Jersey: Jason Aronson Inc</w:t>
      </w:r>
      <w:r>
        <w:t>.</w:t>
      </w:r>
    </w:p>
  </w:footnote>
  <w:footnote w:id="261">
    <w:p w:rsidR="00163123" w:rsidRDefault="00163123" w:rsidP="00696060">
      <w:pPr>
        <w:pStyle w:val="FootnoteText"/>
      </w:pPr>
      <w:r>
        <w:rPr>
          <w:rStyle w:val="FootnoteReference"/>
        </w:rPr>
        <w:footnoteRef/>
      </w:r>
      <w:r>
        <w:t xml:space="preserve"> </w:t>
      </w:r>
      <w:r w:rsidRPr="004942E8">
        <w:t>That a benediction is necessary before partaking of any food.</w:t>
      </w:r>
    </w:p>
  </w:footnote>
  <w:footnote w:id="262">
    <w:p w:rsidR="00163123" w:rsidRDefault="00163123" w:rsidP="00696060">
      <w:pPr>
        <w:pStyle w:val="FootnoteText"/>
      </w:pPr>
      <w:r>
        <w:rPr>
          <w:rStyle w:val="FootnoteReference"/>
        </w:rPr>
        <w:footnoteRef/>
      </w:r>
      <w:r>
        <w:t xml:space="preserve"> </w:t>
      </w:r>
      <w:r w:rsidRPr="004942E8">
        <w:t>Lev. XIX, 24, with reference to the fruit of the fourth year.</w:t>
      </w:r>
    </w:p>
  </w:footnote>
  <w:footnote w:id="263">
    <w:p w:rsidR="00163123" w:rsidRDefault="00163123" w:rsidP="00696060">
      <w:pPr>
        <w:pStyle w:val="FootnoteText"/>
      </w:pPr>
      <w:r>
        <w:rPr>
          <w:rStyle w:val="FootnoteReference"/>
        </w:rPr>
        <w:footnoteRef/>
      </w:r>
      <w:r>
        <w:t xml:space="preserve"> </w:t>
      </w:r>
      <w:r w:rsidRPr="004942E8">
        <w:t>The fact that the word hillulim (praise) is in the plural, indicating that there must be two praises.</w:t>
      </w:r>
    </w:p>
  </w:footnote>
  <w:footnote w:id="264">
    <w:p w:rsidR="00163123" w:rsidRDefault="00163123" w:rsidP="00696060">
      <w:pPr>
        <w:pStyle w:val="FootnoteText"/>
      </w:pPr>
      <w:r>
        <w:rPr>
          <w:rStyle w:val="FootnoteReference"/>
        </w:rPr>
        <w:footnoteRef/>
      </w:r>
      <w:r>
        <w:t xml:space="preserve"> </w:t>
      </w:r>
      <w:r w:rsidRPr="004942E8">
        <w:t>The fruit of the fourth year, if it is</w:t>
      </w:r>
      <w:r>
        <w:t xml:space="preserve"> to be eaten outside Jerusalem.</w:t>
      </w:r>
    </w:p>
  </w:footnote>
  <w:footnote w:id="265">
    <w:p w:rsidR="00163123" w:rsidRDefault="00163123" w:rsidP="00696060">
      <w:pPr>
        <w:pStyle w:val="FootnoteText"/>
      </w:pPr>
      <w:r>
        <w:rPr>
          <w:rStyle w:val="FootnoteReference"/>
        </w:rPr>
        <w:footnoteRef/>
      </w:r>
      <w:r>
        <w:t xml:space="preserve"> </w:t>
      </w:r>
      <w:r w:rsidRPr="004942E8">
        <w:t>This is learnt from a play on the word hillulim, which is read also as hillulim (profaned, i.e., redeemed).</w:t>
      </w:r>
    </w:p>
  </w:footnote>
  <w:footnote w:id="266">
    <w:p w:rsidR="00163123" w:rsidRDefault="00163123" w:rsidP="00696060">
      <w:pPr>
        <w:pStyle w:val="FootnoteText"/>
      </w:pPr>
      <w:r>
        <w:rPr>
          <w:rStyle w:val="FootnoteReference"/>
        </w:rPr>
        <w:footnoteRef/>
      </w:r>
      <w:r>
        <w:t xml:space="preserve"> </w:t>
      </w:r>
      <w:r w:rsidRPr="004942E8">
        <w:t>Thus limiting the law relating to the fruit of the fourth year only to the vine, as infra.</w:t>
      </w:r>
    </w:p>
  </w:footnote>
  <w:footnote w:id="267">
    <w:p w:rsidR="00163123" w:rsidRDefault="00163123" w:rsidP="00696060">
      <w:pPr>
        <w:pStyle w:val="FootnoteText"/>
      </w:pPr>
      <w:r>
        <w:rPr>
          <w:rStyle w:val="FootnoteReference"/>
        </w:rPr>
        <w:footnoteRef/>
      </w:r>
      <w:r>
        <w:t xml:space="preserve"> </w:t>
      </w:r>
      <w:r w:rsidRPr="004942E8">
        <w:t>By the Levites at the offering of the sacrifices.</w:t>
      </w:r>
    </w:p>
  </w:footnote>
  <w:footnote w:id="268">
    <w:p w:rsidR="00163123" w:rsidRDefault="00163123" w:rsidP="00696060">
      <w:pPr>
        <w:pStyle w:val="FootnoteText"/>
      </w:pPr>
      <w:r>
        <w:rPr>
          <w:rStyle w:val="FootnoteReference"/>
        </w:rPr>
        <w:footnoteRef/>
      </w:r>
      <w:r>
        <w:t xml:space="preserve"> </w:t>
      </w:r>
      <w:r w:rsidRPr="004942E8">
        <w:t>Judg. IX, 13.</w:t>
      </w:r>
    </w:p>
  </w:footnote>
  <w:footnote w:id="269">
    <w:p w:rsidR="00163123" w:rsidRDefault="00163123" w:rsidP="00696060">
      <w:pPr>
        <w:pStyle w:val="FootnoteText"/>
      </w:pPr>
      <w:r>
        <w:rPr>
          <w:rStyle w:val="FootnoteReference"/>
        </w:rPr>
        <w:footnoteRef/>
      </w:r>
      <w:r>
        <w:t xml:space="preserve"> </w:t>
      </w:r>
      <w:r w:rsidRPr="00757546">
        <w:t xml:space="preserve">Feuer, R. A., Finkelman, R., Goldwurn, R., &amp; Zlotowitz, R. (1992). </w:t>
      </w:r>
      <w:r w:rsidRPr="00757546">
        <w:rPr>
          <w:i/>
          <w:iCs/>
        </w:rPr>
        <w:t>Tishah B' Av, Texts, readings and insights.</w:t>
      </w:r>
      <w:r w:rsidRPr="00757546">
        <w:t xml:space="preserve"> Brooklyn, N.Y.: Mesorah Publications Ltd</w:t>
      </w:r>
      <w:r>
        <w:t>. p.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123" w:rsidRPr="00560FB5" w:rsidRDefault="00163123" w:rsidP="00560FB5">
    <w:pPr>
      <w:pStyle w:val="Header"/>
      <w:jc w:val="right"/>
      <w:rPr>
        <w:rFonts w:ascii="Arial Narrow" w:hAnsi="Arial Narrow"/>
        <w:sz w:val="20"/>
        <w:szCs w:val="20"/>
      </w:rPr>
    </w:pPr>
    <w:r w:rsidRPr="00560FB5">
      <w:rPr>
        <w:rFonts w:ascii="Arial Narrow" w:hAnsi="Arial Narrow"/>
        <w:sz w:val="20"/>
        <w:szCs w:val="20"/>
      </w:rPr>
      <w:t>BS”D (B’Siyata D’Shamaya)</w:t>
    </w:r>
    <w:r w:rsidRPr="00560FB5">
      <w:rPr>
        <w:rFonts w:ascii="Arial" w:hAnsi="Arial" w:cs="Arial"/>
        <w:sz w:val="20"/>
        <w:szCs w:val="20"/>
      </w:rPr>
      <w:t>‎</w:t>
    </w:r>
  </w:p>
  <w:p w:rsidR="00163123" w:rsidRDefault="00163123" w:rsidP="00D06A2E">
    <w:pPr>
      <w:pStyle w:val="Header"/>
      <w:jc w:val="right"/>
      <w:rPr>
        <w:rFonts w:ascii="Arial Narrow" w:hAnsi="Arial Narrow"/>
        <w:sz w:val="20"/>
        <w:szCs w:val="20"/>
      </w:rPr>
    </w:pPr>
    <w:r w:rsidRPr="00560FB5">
      <w:rPr>
        <w:rFonts w:ascii="Arial Narrow" w:hAnsi="Arial Narrow"/>
        <w:sz w:val="20"/>
        <w:szCs w:val="20"/>
      </w:rPr>
      <w:t>A</w:t>
    </w:r>
    <w:r>
      <w:rPr>
        <w:rFonts w:ascii="Arial Narrow" w:hAnsi="Arial Narrow"/>
        <w:sz w:val="20"/>
        <w:szCs w:val="20"/>
      </w:rPr>
      <w:t>ramaic: With the help of Heaven</w:t>
    </w:r>
  </w:p>
  <w:p w:rsidR="00163123" w:rsidRPr="00D06A2E" w:rsidRDefault="00163123" w:rsidP="00D06A2E">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2FC4625"/>
    <w:multiLevelType w:val="hybridMultilevel"/>
    <w:tmpl w:val="841E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A0863"/>
    <w:multiLevelType w:val="hybridMultilevel"/>
    <w:tmpl w:val="BB867D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F4"/>
    <w:rsid w:val="00001462"/>
    <w:rsid w:val="0000180A"/>
    <w:rsid w:val="000045A2"/>
    <w:rsid w:val="00004611"/>
    <w:rsid w:val="00004C50"/>
    <w:rsid w:val="00004DC4"/>
    <w:rsid w:val="0000547D"/>
    <w:rsid w:val="00005F7E"/>
    <w:rsid w:val="000100FC"/>
    <w:rsid w:val="00010162"/>
    <w:rsid w:val="00011BDE"/>
    <w:rsid w:val="00013173"/>
    <w:rsid w:val="00014450"/>
    <w:rsid w:val="00014577"/>
    <w:rsid w:val="00014985"/>
    <w:rsid w:val="00014C30"/>
    <w:rsid w:val="00020876"/>
    <w:rsid w:val="00020A8A"/>
    <w:rsid w:val="00021275"/>
    <w:rsid w:val="000214FC"/>
    <w:rsid w:val="000216D8"/>
    <w:rsid w:val="00022ACE"/>
    <w:rsid w:val="000233B1"/>
    <w:rsid w:val="00030A9A"/>
    <w:rsid w:val="00032C08"/>
    <w:rsid w:val="000356BA"/>
    <w:rsid w:val="000361F0"/>
    <w:rsid w:val="000413F3"/>
    <w:rsid w:val="00042075"/>
    <w:rsid w:val="00042706"/>
    <w:rsid w:val="00044B9E"/>
    <w:rsid w:val="000467C9"/>
    <w:rsid w:val="00050E4F"/>
    <w:rsid w:val="00052660"/>
    <w:rsid w:val="00053A99"/>
    <w:rsid w:val="00054F60"/>
    <w:rsid w:val="0005530C"/>
    <w:rsid w:val="00055C48"/>
    <w:rsid w:val="0005609F"/>
    <w:rsid w:val="00056A6C"/>
    <w:rsid w:val="00056DE1"/>
    <w:rsid w:val="000614B3"/>
    <w:rsid w:val="00062CED"/>
    <w:rsid w:val="00063A01"/>
    <w:rsid w:val="000643B7"/>
    <w:rsid w:val="0006487E"/>
    <w:rsid w:val="00065FCE"/>
    <w:rsid w:val="000663E5"/>
    <w:rsid w:val="0006785F"/>
    <w:rsid w:val="000713D6"/>
    <w:rsid w:val="0007193C"/>
    <w:rsid w:val="0007227C"/>
    <w:rsid w:val="000725F5"/>
    <w:rsid w:val="00074E15"/>
    <w:rsid w:val="000764AF"/>
    <w:rsid w:val="00076998"/>
    <w:rsid w:val="00076C7E"/>
    <w:rsid w:val="00080AC3"/>
    <w:rsid w:val="00082632"/>
    <w:rsid w:val="00083FA5"/>
    <w:rsid w:val="00085C51"/>
    <w:rsid w:val="00086A7F"/>
    <w:rsid w:val="00090254"/>
    <w:rsid w:val="0009189D"/>
    <w:rsid w:val="00091D2F"/>
    <w:rsid w:val="00092910"/>
    <w:rsid w:val="00094D8E"/>
    <w:rsid w:val="00096480"/>
    <w:rsid w:val="00096CBF"/>
    <w:rsid w:val="000977FA"/>
    <w:rsid w:val="000A0261"/>
    <w:rsid w:val="000A04EE"/>
    <w:rsid w:val="000A18F5"/>
    <w:rsid w:val="000A1EA6"/>
    <w:rsid w:val="000A3891"/>
    <w:rsid w:val="000A5238"/>
    <w:rsid w:val="000A6755"/>
    <w:rsid w:val="000A75F6"/>
    <w:rsid w:val="000B04CE"/>
    <w:rsid w:val="000B1814"/>
    <w:rsid w:val="000B1975"/>
    <w:rsid w:val="000B20B3"/>
    <w:rsid w:val="000B20E0"/>
    <w:rsid w:val="000B2151"/>
    <w:rsid w:val="000B3091"/>
    <w:rsid w:val="000B4096"/>
    <w:rsid w:val="000B523F"/>
    <w:rsid w:val="000B58CC"/>
    <w:rsid w:val="000B76E1"/>
    <w:rsid w:val="000C06F4"/>
    <w:rsid w:val="000C2B71"/>
    <w:rsid w:val="000C3773"/>
    <w:rsid w:val="000C43FF"/>
    <w:rsid w:val="000C5F2D"/>
    <w:rsid w:val="000C68C1"/>
    <w:rsid w:val="000C7226"/>
    <w:rsid w:val="000C7DDA"/>
    <w:rsid w:val="000D3056"/>
    <w:rsid w:val="000D461C"/>
    <w:rsid w:val="000D4C6F"/>
    <w:rsid w:val="000D6336"/>
    <w:rsid w:val="000D6E1D"/>
    <w:rsid w:val="000D7B97"/>
    <w:rsid w:val="000D7B9C"/>
    <w:rsid w:val="000E0C9F"/>
    <w:rsid w:val="000E19A8"/>
    <w:rsid w:val="000E3859"/>
    <w:rsid w:val="000E550D"/>
    <w:rsid w:val="000E55CF"/>
    <w:rsid w:val="000E561C"/>
    <w:rsid w:val="000E7CF5"/>
    <w:rsid w:val="000F0646"/>
    <w:rsid w:val="000F1581"/>
    <w:rsid w:val="000F290C"/>
    <w:rsid w:val="000F2BFE"/>
    <w:rsid w:val="000F31D9"/>
    <w:rsid w:val="000F3B9B"/>
    <w:rsid w:val="000F73A7"/>
    <w:rsid w:val="000F77FD"/>
    <w:rsid w:val="000F791E"/>
    <w:rsid w:val="00100862"/>
    <w:rsid w:val="001014ED"/>
    <w:rsid w:val="001019E3"/>
    <w:rsid w:val="001020FB"/>
    <w:rsid w:val="00103A2D"/>
    <w:rsid w:val="00103BE0"/>
    <w:rsid w:val="00105B77"/>
    <w:rsid w:val="001108CA"/>
    <w:rsid w:val="00110DB6"/>
    <w:rsid w:val="00111369"/>
    <w:rsid w:val="00111624"/>
    <w:rsid w:val="00113B05"/>
    <w:rsid w:val="0011424A"/>
    <w:rsid w:val="0011537D"/>
    <w:rsid w:val="0011785E"/>
    <w:rsid w:val="0012232E"/>
    <w:rsid w:val="00123FFD"/>
    <w:rsid w:val="00124194"/>
    <w:rsid w:val="00124DBF"/>
    <w:rsid w:val="00124F51"/>
    <w:rsid w:val="001263CE"/>
    <w:rsid w:val="00126718"/>
    <w:rsid w:val="00126AAD"/>
    <w:rsid w:val="00127272"/>
    <w:rsid w:val="00127933"/>
    <w:rsid w:val="001301A2"/>
    <w:rsid w:val="0013280A"/>
    <w:rsid w:val="00133006"/>
    <w:rsid w:val="001342E8"/>
    <w:rsid w:val="0013468B"/>
    <w:rsid w:val="0013663B"/>
    <w:rsid w:val="001368CB"/>
    <w:rsid w:val="00136B27"/>
    <w:rsid w:val="00137724"/>
    <w:rsid w:val="00137802"/>
    <w:rsid w:val="00140F99"/>
    <w:rsid w:val="00141331"/>
    <w:rsid w:val="0014139C"/>
    <w:rsid w:val="00143B3C"/>
    <w:rsid w:val="00143BB3"/>
    <w:rsid w:val="00146F89"/>
    <w:rsid w:val="00147106"/>
    <w:rsid w:val="00147B8F"/>
    <w:rsid w:val="001507B0"/>
    <w:rsid w:val="00153DD9"/>
    <w:rsid w:val="00153F09"/>
    <w:rsid w:val="001555D0"/>
    <w:rsid w:val="00156C39"/>
    <w:rsid w:val="00156CAE"/>
    <w:rsid w:val="00160F9E"/>
    <w:rsid w:val="0016304D"/>
    <w:rsid w:val="00163123"/>
    <w:rsid w:val="00163BF7"/>
    <w:rsid w:val="00164E34"/>
    <w:rsid w:val="001674E0"/>
    <w:rsid w:val="00167584"/>
    <w:rsid w:val="001675E9"/>
    <w:rsid w:val="00167E4C"/>
    <w:rsid w:val="001700D0"/>
    <w:rsid w:val="00171139"/>
    <w:rsid w:val="001758A7"/>
    <w:rsid w:val="001759D4"/>
    <w:rsid w:val="00175F99"/>
    <w:rsid w:val="001807E8"/>
    <w:rsid w:val="00182CA2"/>
    <w:rsid w:val="00184AFD"/>
    <w:rsid w:val="00184D2E"/>
    <w:rsid w:val="00184F7B"/>
    <w:rsid w:val="001866E0"/>
    <w:rsid w:val="001879E9"/>
    <w:rsid w:val="00187EA5"/>
    <w:rsid w:val="00190EEF"/>
    <w:rsid w:val="001920DB"/>
    <w:rsid w:val="00192E4E"/>
    <w:rsid w:val="00193B1B"/>
    <w:rsid w:val="001949D1"/>
    <w:rsid w:val="00194E8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B3169"/>
    <w:rsid w:val="001B3F52"/>
    <w:rsid w:val="001B5CA6"/>
    <w:rsid w:val="001B6DC5"/>
    <w:rsid w:val="001B6DE8"/>
    <w:rsid w:val="001C09E7"/>
    <w:rsid w:val="001C2997"/>
    <w:rsid w:val="001C2D32"/>
    <w:rsid w:val="001C386E"/>
    <w:rsid w:val="001C5604"/>
    <w:rsid w:val="001C5A8A"/>
    <w:rsid w:val="001C6582"/>
    <w:rsid w:val="001C6AF8"/>
    <w:rsid w:val="001C7321"/>
    <w:rsid w:val="001D15E2"/>
    <w:rsid w:val="001D160C"/>
    <w:rsid w:val="001D20AE"/>
    <w:rsid w:val="001D34ED"/>
    <w:rsid w:val="001D6E7D"/>
    <w:rsid w:val="001D701E"/>
    <w:rsid w:val="001E0172"/>
    <w:rsid w:val="001E0D7E"/>
    <w:rsid w:val="001E159B"/>
    <w:rsid w:val="001E1644"/>
    <w:rsid w:val="001E2317"/>
    <w:rsid w:val="001E2414"/>
    <w:rsid w:val="001E39F1"/>
    <w:rsid w:val="001E4122"/>
    <w:rsid w:val="001E50DD"/>
    <w:rsid w:val="001E59FB"/>
    <w:rsid w:val="001E6A5D"/>
    <w:rsid w:val="001F056B"/>
    <w:rsid w:val="001F0F01"/>
    <w:rsid w:val="001F2502"/>
    <w:rsid w:val="001F49E1"/>
    <w:rsid w:val="001F4B59"/>
    <w:rsid w:val="001F72E6"/>
    <w:rsid w:val="001F7F79"/>
    <w:rsid w:val="0020035C"/>
    <w:rsid w:val="00200963"/>
    <w:rsid w:val="00202B5C"/>
    <w:rsid w:val="00204977"/>
    <w:rsid w:val="00204AF1"/>
    <w:rsid w:val="00204FA1"/>
    <w:rsid w:val="00205227"/>
    <w:rsid w:val="002057A9"/>
    <w:rsid w:val="002100AF"/>
    <w:rsid w:val="002124F6"/>
    <w:rsid w:val="00216B0F"/>
    <w:rsid w:val="00217579"/>
    <w:rsid w:val="00217A56"/>
    <w:rsid w:val="00217C59"/>
    <w:rsid w:val="00217D53"/>
    <w:rsid w:val="00220490"/>
    <w:rsid w:val="00220780"/>
    <w:rsid w:val="00220D89"/>
    <w:rsid w:val="00221D9E"/>
    <w:rsid w:val="00222E69"/>
    <w:rsid w:val="00223B4B"/>
    <w:rsid w:val="00224BA1"/>
    <w:rsid w:val="002257E3"/>
    <w:rsid w:val="00226B65"/>
    <w:rsid w:val="00227340"/>
    <w:rsid w:val="002275D8"/>
    <w:rsid w:val="00227DDC"/>
    <w:rsid w:val="00230BFB"/>
    <w:rsid w:val="0023229B"/>
    <w:rsid w:val="002325CB"/>
    <w:rsid w:val="00232886"/>
    <w:rsid w:val="0023374F"/>
    <w:rsid w:val="00233C51"/>
    <w:rsid w:val="00233E9A"/>
    <w:rsid w:val="0023436D"/>
    <w:rsid w:val="00234603"/>
    <w:rsid w:val="00235956"/>
    <w:rsid w:val="00236005"/>
    <w:rsid w:val="00237052"/>
    <w:rsid w:val="00243414"/>
    <w:rsid w:val="0024497C"/>
    <w:rsid w:val="00247A5E"/>
    <w:rsid w:val="002503A3"/>
    <w:rsid w:val="00250C51"/>
    <w:rsid w:val="00250D94"/>
    <w:rsid w:val="00251934"/>
    <w:rsid w:val="00251EED"/>
    <w:rsid w:val="002522DC"/>
    <w:rsid w:val="00254058"/>
    <w:rsid w:val="002551E5"/>
    <w:rsid w:val="00255474"/>
    <w:rsid w:val="002560A2"/>
    <w:rsid w:val="00256343"/>
    <w:rsid w:val="0026019B"/>
    <w:rsid w:val="00261B3A"/>
    <w:rsid w:val="00263A7D"/>
    <w:rsid w:val="002647C2"/>
    <w:rsid w:val="00266528"/>
    <w:rsid w:val="0026699C"/>
    <w:rsid w:val="00270008"/>
    <w:rsid w:val="00271FA2"/>
    <w:rsid w:val="0027243D"/>
    <w:rsid w:val="00272922"/>
    <w:rsid w:val="00272D5D"/>
    <w:rsid w:val="00273003"/>
    <w:rsid w:val="00281D2B"/>
    <w:rsid w:val="00282E78"/>
    <w:rsid w:val="0028385F"/>
    <w:rsid w:val="00283DB0"/>
    <w:rsid w:val="00284100"/>
    <w:rsid w:val="00285FC3"/>
    <w:rsid w:val="00287A79"/>
    <w:rsid w:val="00290375"/>
    <w:rsid w:val="002908F4"/>
    <w:rsid w:val="002910F2"/>
    <w:rsid w:val="00292766"/>
    <w:rsid w:val="002932A8"/>
    <w:rsid w:val="00293548"/>
    <w:rsid w:val="00293633"/>
    <w:rsid w:val="00293FAC"/>
    <w:rsid w:val="002942CE"/>
    <w:rsid w:val="002978EA"/>
    <w:rsid w:val="002A19BC"/>
    <w:rsid w:val="002A33A6"/>
    <w:rsid w:val="002A4DAD"/>
    <w:rsid w:val="002B0694"/>
    <w:rsid w:val="002B1A1D"/>
    <w:rsid w:val="002B1E37"/>
    <w:rsid w:val="002B36B1"/>
    <w:rsid w:val="002B37A1"/>
    <w:rsid w:val="002B4583"/>
    <w:rsid w:val="002B5078"/>
    <w:rsid w:val="002B562F"/>
    <w:rsid w:val="002B6A77"/>
    <w:rsid w:val="002B6D25"/>
    <w:rsid w:val="002C0407"/>
    <w:rsid w:val="002C0499"/>
    <w:rsid w:val="002C0691"/>
    <w:rsid w:val="002C0CB8"/>
    <w:rsid w:val="002C2C69"/>
    <w:rsid w:val="002C315B"/>
    <w:rsid w:val="002C32A1"/>
    <w:rsid w:val="002C43A7"/>
    <w:rsid w:val="002C515B"/>
    <w:rsid w:val="002C5C47"/>
    <w:rsid w:val="002C66A6"/>
    <w:rsid w:val="002C796E"/>
    <w:rsid w:val="002C7E61"/>
    <w:rsid w:val="002D33FD"/>
    <w:rsid w:val="002D3A0D"/>
    <w:rsid w:val="002D4762"/>
    <w:rsid w:val="002D7B37"/>
    <w:rsid w:val="002E1D66"/>
    <w:rsid w:val="002E3604"/>
    <w:rsid w:val="002E39C8"/>
    <w:rsid w:val="002E41A8"/>
    <w:rsid w:val="002E4914"/>
    <w:rsid w:val="002E504F"/>
    <w:rsid w:val="002E76E6"/>
    <w:rsid w:val="002E7F57"/>
    <w:rsid w:val="002F0537"/>
    <w:rsid w:val="002F0899"/>
    <w:rsid w:val="002F1D52"/>
    <w:rsid w:val="002F34CE"/>
    <w:rsid w:val="002F3A9E"/>
    <w:rsid w:val="002F5AE9"/>
    <w:rsid w:val="002F67C4"/>
    <w:rsid w:val="002F7816"/>
    <w:rsid w:val="00300FF1"/>
    <w:rsid w:val="003013EB"/>
    <w:rsid w:val="00302363"/>
    <w:rsid w:val="00303271"/>
    <w:rsid w:val="0030393D"/>
    <w:rsid w:val="00304088"/>
    <w:rsid w:val="003046DE"/>
    <w:rsid w:val="00305C29"/>
    <w:rsid w:val="00306BEB"/>
    <w:rsid w:val="00307FE4"/>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B68"/>
    <w:rsid w:val="00326F84"/>
    <w:rsid w:val="003313EF"/>
    <w:rsid w:val="00331756"/>
    <w:rsid w:val="00333078"/>
    <w:rsid w:val="00333921"/>
    <w:rsid w:val="003349E5"/>
    <w:rsid w:val="00334C34"/>
    <w:rsid w:val="00335AAF"/>
    <w:rsid w:val="0034108E"/>
    <w:rsid w:val="003417F6"/>
    <w:rsid w:val="00341F6E"/>
    <w:rsid w:val="00342E2D"/>
    <w:rsid w:val="0034314E"/>
    <w:rsid w:val="003447E9"/>
    <w:rsid w:val="00344E68"/>
    <w:rsid w:val="00346AD2"/>
    <w:rsid w:val="003470DE"/>
    <w:rsid w:val="003503C2"/>
    <w:rsid w:val="00352509"/>
    <w:rsid w:val="003555B6"/>
    <w:rsid w:val="003559D8"/>
    <w:rsid w:val="00356032"/>
    <w:rsid w:val="00356CF8"/>
    <w:rsid w:val="00360BF6"/>
    <w:rsid w:val="00361C53"/>
    <w:rsid w:val="003633DE"/>
    <w:rsid w:val="00363DC0"/>
    <w:rsid w:val="00365147"/>
    <w:rsid w:val="00366998"/>
    <w:rsid w:val="003671F2"/>
    <w:rsid w:val="00367AF7"/>
    <w:rsid w:val="00371A4C"/>
    <w:rsid w:val="0037473C"/>
    <w:rsid w:val="00374BAF"/>
    <w:rsid w:val="003757B3"/>
    <w:rsid w:val="00375D23"/>
    <w:rsid w:val="00377565"/>
    <w:rsid w:val="0037799C"/>
    <w:rsid w:val="00380DF9"/>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336"/>
    <w:rsid w:val="003A7BCA"/>
    <w:rsid w:val="003A7D0F"/>
    <w:rsid w:val="003B10C0"/>
    <w:rsid w:val="003B1452"/>
    <w:rsid w:val="003B20CC"/>
    <w:rsid w:val="003B3C07"/>
    <w:rsid w:val="003B5079"/>
    <w:rsid w:val="003B6189"/>
    <w:rsid w:val="003B77BB"/>
    <w:rsid w:val="003B787D"/>
    <w:rsid w:val="003C16D0"/>
    <w:rsid w:val="003C1CC8"/>
    <w:rsid w:val="003C2B5C"/>
    <w:rsid w:val="003C3042"/>
    <w:rsid w:val="003C352A"/>
    <w:rsid w:val="003C371D"/>
    <w:rsid w:val="003C43EE"/>
    <w:rsid w:val="003C4949"/>
    <w:rsid w:val="003D0B85"/>
    <w:rsid w:val="003D1153"/>
    <w:rsid w:val="003D3559"/>
    <w:rsid w:val="003D6C4B"/>
    <w:rsid w:val="003E0E49"/>
    <w:rsid w:val="003E3604"/>
    <w:rsid w:val="003E47FD"/>
    <w:rsid w:val="003E57E0"/>
    <w:rsid w:val="003E716D"/>
    <w:rsid w:val="003E75D0"/>
    <w:rsid w:val="003E7CAD"/>
    <w:rsid w:val="003F10AA"/>
    <w:rsid w:val="003F24AD"/>
    <w:rsid w:val="003F2F16"/>
    <w:rsid w:val="003F3C42"/>
    <w:rsid w:val="003F4431"/>
    <w:rsid w:val="003F51DE"/>
    <w:rsid w:val="003F6928"/>
    <w:rsid w:val="003F7540"/>
    <w:rsid w:val="003F7E5A"/>
    <w:rsid w:val="004004D1"/>
    <w:rsid w:val="00400C23"/>
    <w:rsid w:val="00400F96"/>
    <w:rsid w:val="00401B80"/>
    <w:rsid w:val="00401F4F"/>
    <w:rsid w:val="00402134"/>
    <w:rsid w:val="004029AF"/>
    <w:rsid w:val="00402A14"/>
    <w:rsid w:val="004044AA"/>
    <w:rsid w:val="00404E41"/>
    <w:rsid w:val="0040759B"/>
    <w:rsid w:val="00407C0A"/>
    <w:rsid w:val="00410D85"/>
    <w:rsid w:val="00410DE6"/>
    <w:rsid w:val="00411404"/>
    <w:rsid w:val="004115A7"/>
    <w:rsid w:val="00412432"/>
    <w:rsid w:val="00416A58"/>
    <w:rsid w:val="00416CED"/>
    <w:rsid w:val="00420B9F"/>
    <w:rsid w:val="0042414B"/>
    <w:rsid w:val="00425E2F"/>
    <w:rsid w:val="00430A04"/>
    <w:rsid w:val="00430DB6"/>
    <w:rsid w:val="004316CD"/>
    <w:rsid w:val="004322E9"/>
    <w:rsid w:val="004330BE"/>
    <w:rsid w:val="00437880"/>
    <w:rsid w:val="00437B34"/>
    <w:rsid w:val="00443DBA"/>
    <w:rsid w:val="004446D9"/>
    <w:rsid w:val="00444724"/>
    <w:rsid w:val="00445BB5"/>
    <w:rsid w:val="00445E61"/>
    <w:rsid w:val="00451717"/>
    <w:rsid w:val="00452076"/>
    <w:rsid w:val="00454065"/>
    <w:rsid w:val="00455B39"/>
    <w:rsid w:val="004561F5"/>
    <w:rsid w:val="00457732"/>
    <w:rsid w:val="00460D60"/>
    <w:rsid w:val="00461544"/>
    <w:rsid w:val="004617D0"/>
    <w:rsid w:val="004623AA"/>
    <w:rsid w:val="00462DAD"/>
    <w:rsid w:val="00463016"/>
    <w:rsid w:val="004633CB"/>
    <w:rsid w:val="0046495E"/>
    <w:rsid w:val="00465EFE"/>
    <w:rsid w:val="00466411"/>
    <w:rsid w:val="0046676F"/>
    <w:rsid w:val="00470133"/>
    <w:rsid w:val="004702FD"/>
    <w:rsid w:val="00470310"/>
    <w:rsid w:val="00470F2E"/>
    <w:rsid w:val="00472A43"/>
    <w:rsid w:val="00472C94"/>
    <w:rsid w:val="00473644"/>
    <w:rsid w:val="00475FF8"/>
    <w:rsid w:val="00476984"/>
    <w:rsid w:val="004770A4"/>
    <w:rsid w:val="00477BD6"/>
    <w:rsid w:val="0048019E"/>
    <w:rsid w:val="0048081C"/>
    <w:rsid w:val="00480EB1"/>
    <w:rsid w:val="0048123B"/>
    <w:rsid w:val="004816AA"/>
    <w:rsid w:val="00482A2C"/>
    <w:rsid w:val="0048564D"/>
    <w:rsid w:val="0048656A"/>
    <w:rsid w:val="004876A1"/>
    <w:rsid w:val="00491F0E"/>
    <w:rsid w:val="00492319"/>
    <w:rsid w:val="0049287A"/>
    <w:rsid w:val="00494EAD"/>
    <w:rsid w:val="0049510E"/>
    <w:rsid w:val="00495506"/>
    <w:rsid w:val="004A012F"/>
    <w:rsid w:val="004A0905"/>
    <w:rsid w:val="004A0DF8"/>
    <w:rsid w:val="004A1791"/>
    <w:rsid w:val="004A21B5"/>
    <w:rsid w:val="004A27BD"/>
    <w:rsid w:val="004A295B"/>
    <w:rsid w:val="004A2A70"/>
    <w:rsid w:val="004A3BC7"/>
    <w:rsid w:val="004A45C2"/>
    <w:rsid w:val="004B0478"/>
    <w:rsid w:val="004B69E8"/>
    <w:rsid w:val="004C0651"/>
    <w:rsid w:val="004C127A"/>
    <w:rsid w:val="004C15B0"/>
    <w:rsid w:val="004C3C2A"/>
    <w:rsid w:val="004C459F"/>
    <w:rsid w:val="004C632A"/>
    <w:rsid w:val="004C6718"/>
    <w:rsid w:val="004D0AB5"/>
    <w:rsid w:val="004D0DC3"/>
    <w:rsid w:val="004D1A47"/>
    <w:rsid w:val="004D1EC7"/>
    <w:rsid w:val="004D3F73"/>
    <w:rsid w:val="004D43DA"/>
    <w:rsid w:val="004D5CC4"/>
    <w:rsid w:val="004D649A"/>
    <w:rsid w:val="004D6CE7"/>
    <w:rsid w:val="004E01BE"/>
    <w:rsid w:val="004E0828"/>
    <w:rsid w:val="004E11DE"/>
    <w:rsid w:val="004E22B4"/>
    <w:rsid w:val="004E2BB6"/>
    <w:rsid w:val="004E2BD5"/>
    <w:rsid w:val="004E2D07"/>
    <w:rsid w:val="004E5B90"/>
    <w:rsid w:val="004E6478"/>
    <w:rsid w:val="004E773D"/>
    <w:rsid w:val="004F123C"/>
    <w:rsid w:val="004F1A48"/>
    <w:rsid w:val="004F3964"/>
    <w:rsid w:val="004F45B5"/>
    <w:rsid w:val="004F46CD"/>
    <w:rsid w:val="004F4B51"/>
    <w:rsid w:val="004F4CEB"/>
    <w:rsid w:val="004F64D8"/>
    <w:rsid w:val="004F7122"/>
    <w:rsid w:val="0050006F"/>
    <w:rsid w:val="00502367"/>
    <w:rsid w:val="00502714"/>
    <w:rsid w:val="00502B8F"/>
    <w:rsid w:val="00502DD3"/>
    <w:rsid w:val="0050365B"/>
    <w:rsid w:val="005049B2"/>
    <w:rsid w:val="0050730D"/>
    <w:rsid w:val="00510E12"/>
    <w:rsid w:val="00511709"/>
    <w:rsid w:val="00512F50"/>
    <w:rsid w:val="00513442"/>
    <w:rsid w:val="00513C8A"/>
    <w:rsid w:val="00513D2B"/>
    <w:rsid w:val="0051434E"/>
    <w:rsid w:val="005143C7"/>
    <w:rsid w:val="00514FA2"/>
    <w:rsid w:val="00515C72"/>
    <w:rsid w:val="0051740A"/>
    <w:rsid w:val="005219EF"/>
    <w:rsid w:val="00523320"/>
    <w:rsid w:val="005257A3"/>
    <w:rsid w:val="0052729E"/>
    <w:rsid w:val="00527C76"/>
    <w:rsid w:val="00530847"/>
    <w:rsid w:val="0053171C"/>
    <w:rsid w:val="00532160"/>
    <w:rsid w:val="0053227D"/>
    <w:rsid w:val="005323C6"/>
    <w:rsid w:val="00532A0D"/>
    <w:rsid w:val="00532DC6"/>
    <w:rsid w:val="005336AD"/>
    <w:rsid w:val="00535A5F"/>
    <w:rsid w:val="0053775C"/>
    <w:rsid w:val="00542400"/>
    <w:rsid w:val="00542503"/>
    <w:rsid w:val="00542734"/>
    <w:rsid w:val="00542E6C"/>
    <w:rsid w:val="00543035"/>
    <w:rsid w:val="00543C45"/>
    <w:rsid w:val="00543E55"/>
    <w:rsid w:val="005466F0"/>
    <w:rsid w:val="005467F6"/>
    <w:rsid w:val="00546E03"/>
    <w:rsid w:val="00547AFF"/>
    <w:rsid w:val="00550FB8"/>
    <w:rsid w:val="00551A76"/>
    <w:rsid w:val="0055319D"/>
    <w:rsid w:val="00553AC0"/>
    <w:rsid w:val="0055586A"/>
    <w:rsid w:val="00557031"/>
    <w:rsid w:val="005608B8"/>
    <w:rsid w:val="00560FB5"/>
    <w:rsid w:val="005619CE"/>
    <w:rsid w:val="00561B5C"/>
    <w:rsid w:val="005624BB"/>
    <w:rsid w:val="0056323E"/>
    <w:rsid w:val="005642C4"/>
    <w:rsid w:val="00564B40"/>
    <w:rsid w:val="00565219"/>
    <w:rsid w:val="00565D87"/>
    <w:rsid w:val="005673DA"/>
    <w:rsid w:val="005675F9"/>
    <w:rsid w:val="0057002E"/>
    <w:rsid w:val="0057023D"/>
    <w:rsid w:val="005728F0"/>
    <w:rsid w:val="00572D46"/>
    <w:rsid w:val="00574A1D"/>
    <w:rsid w:val="005766F6"/>
    <w:rsid w:val="00580EAF"/>
    <w:rsid w:val="00581B08"/>
    <w:rsid w:val="00585D11"/>
    <w:rsid w:val="005866F1"/>
    <w:rsid w:val="00586B69"/>
    <w:rsid w:val="00586CB1"/>
    <w:rsid w:val="0059195E"/>
    <w:rsid w:val="00594BC2"/>
    <w:rsid w:val="00595105"/>
    <w:rsid w:val="005A320E"/>
    <w:rsid w:val="005A4E21"/>
    <w:rsid w:val="005A533A"/>
    <w:rsid w:val="005A5BB1"/>
    <w:rsid w:val="005A5C55"/>
    <w:rsid w:val="005A75BF"/>
    <w:rsid w:val="005B189B"/>
    <w:rsid w:val="005B44E1"/>
    <w:rsid w:val="005B4EEB"/>
    <w:rsid w:val="005B506C"/>
    <w:rsid w:val="005B70ED"/>
    <w:rsid w:val="005C01C4"/>
    <w:rsid w:val="005C043C"/>
    <w:rsid w:val="005C2AEE"/>
    <w:rsid w:val="005C2D6A"/>
    <w:rsid w:val="005C332C"/>
    <w:rsid w:val="005C355F"/>
    <w:rsid w:val="005C633F"/>
    <w:rsid w:val="005C725A"/>
    <w:rsid w:val="005D169D"/>
    <w:rsid w:val="005D1738"/>
    <w:rsid w:val="005D1BFC"/>
    <w:rsid w:val="005D30F1"/>
    <w:rsid w:val="005D425E"/>
    <w:rsid w:val="005D6516"/>
    <w:rsid w:val="005D6DD1"/>
    <w:rsid w:val="005D787D"/>
    <w:rsid w:val="005E084B"/>
    <w:rsid w:val="005E1CB0"/>
    <w:rsid w:val="005E1F99"/>
    <w:rsid w:val="005E6FDA"/>
    <w:rsid w:val="005F08F0"/>
    <w:rsid w:val="005F0A64"/>
    <w:rsid w:val="005F0B0A"/>
    <w:rsid w:val="005F3289"/>
    <w:rsid w:val="005F37E6"/>
    <w:rsid w:val="005F4A9E"/>
    <w:rsid w:val="005F4B5C"/>
    <w:rsid w:val="005F6A79"/>
    <w:rsid w:val="006014EC"/>
    <w:rsid w:val="00603632"/>
    <w:rsid w:val="00604467"/>
    <w:rsid w:val="00605833"/>
    <w:rsid w:val="00605E48"/>
    <w:rsid w:val="00606158"/>
    <w:rsid w:val="00606B48"/>
    <w:rsid w:val="00607665"/>
    <w:rsid w:val="00612F24"/>
    <w:rsid w:val="00616730"/>
    <w:rsid w:val="00617D4B"/>
    <w:rsid w:val="00621FB9"/>
    <w:rsid w:val="006220FD"/>
    <w:rsid w:val="0062224F"/>
    <w:rsid w:val="0062358D"/>
    <w:rsid w:val="006239EC"/>
    <w:rsid w:val="00631297"/>
    <w:rsid w:val="00631BAF"/>
    <w:rsid w:val="00632645"/>
    <w:rsid w:val="006332ED"/>
    <w:rsid w:val="00635CE0"/>
    <w:rsid w:val="00636B10"/>
    <w:rsid w:val="0063746F"/>
    <w:rsid w:val="006407CD"/>
    <w:rsid w:val="00642AED"/>
    <w:rsid w:val="00642DE0"/>
    <w:rsid w:val="00651C4F"/>
    <w:rsid w:val="00654141"/>
    <w:rsid w:val="00654450"/>
    <w:rsid w:val="00655A60"/>
    <w:rsid w:val="0065751A"/>
    <w:rsid w:val="00657B11"/>
    <w:rsid w:val="00657D6A"/>
    <w:rsid w:val="00660228"/>
    <w:rsid w:val="0066582E"/>
    <w:rsid w:val="00666198"/>
    <w:rsid w:val="00666987"/>
    <w:rsid w:val="00672C88"/>
    <w:rsid w:val="0067452E"/>
    <w:rsid w:val="00675027"/>
    <w:rsid w:val="0067556D"/>
    <w:rsid w:val="006765AD"/>
    <w:rsid w:val="00677462"/>
    <w:rsid w:val="00677E55"/>
    <w:rsid w:val="00684748"/>
    <w:rsid w:val="00686316"/>
    <w:rsid w:val="00691D74"/>
    <w:rsid w:val="00692EBE"/>
    <w:rsid w:val="0069554D"/>
    <w:rsid w:val="00696060"/>
    <w:rsid w:val="00696DF4"/>
    <w:rsid w:val="006A1EC8"/>
    <w:rsid w:val="006A2763"/>
    <w:rsid w:val="006A2E9E"/>
    <w:rsid w:val="006A3585"/>
    <w:rsid w:val="006A3647"/>
    <w:rsid w:val="006A45CB"/>
    <w:rsid w:val="006A683E"/>
    <w:rsid w:val="006B151E"/>
    <w:rsid w:val="006B522F"/>
    <w:rsid w:val="006B68CF"/>
    <w:rsid w:val="006B78F4"/>
    <w:rsid w:val="006B7E6F"/>
    <w:rsid w:val="006C1408"/>
    <w:rsid w:val="006C494E"/>
    <w:rsid w:val="006C5C5D"/>
    <w:rsid w:val="006D0F4F"/>
    <w:rsid w:val="006D44E9"/>
    <w:rsid w:val="006D5F28"/>
    <w:rsid w:val="006D747C"/>
    <w:rsid w:val="006E1562"/>
    <w:rsid w:val="006E22EE"/>
    <w:rsid w:val="006E478F"/>
    <w:rsid w:val="006E4E9F"/>
    <w:rsid w:val="006E4F26"/>
    <w:rsid w:val="006E5229"/>
    <w:rsid w:val="006E536D"/>
    <w:rsid w:val="006E79B8"/>
    <w:rsid w:val="006F0227"/>
    <w:rsid w:val="006F0827"/>
    <w:rsid w:val="006F0CBD"/>
    <w:rsid w:val="006F225F"/>
    <w:rsid w:val="006F3855"/>
    <w:rsid w:val="006F5194"/>
    <w:rsid w:val="006F6209"/>
    <w:rsid w:val="006F6CDD"/>
    <w:rsid w:val="006F7672"/>
    <w:rsid w:val="006F76FC"/>
    <w:rsid w:val="007005CA"/>
    <w:rsid w:val="00700E66"/>
    <w:rsid w:val="007035A2"/>
    <w:rsid w:val="0070361D"/>
    <w:rsid w:val="00704CA0"/>
    <w:rsid w:val="00710834"/>
    <w:rsid w:val="0071366B"/>
    <w:rsid w:val="007142C6"/>
    <w:rsid w:val="007159C9"/>
    <w:rsid w:val="007166C1"/>
    <w:rsid w:val="00716CE6"/>
    <w:rsid w:val="00716F14"/>
    <w:rsid w:val="00717A52"/>
    <w:rsid w:val="00722046"/>
    <w:rsid w:val="00722871"/>
    <w:rsid w:val="00726AE6"/>
    <w:rsid w:val="00730A30"/>
    <w:rsid w:val="007310B7"/>
    <w:rsid w:val="007311D8"/>
    <w:rsid w:val="00731654"/>
    <w:rsid w:val="0073284E"/>
    <w:rsid w:val="0073450E"/>
    <w:rsid w:val="007347EF"/>
    <w:rsid w:val="00737938"/>
    <w:rsid w:val="0074005A"/>
    <w:rsid w:val="00740938"/>
    <w:rsid w:val="00741021"/>
    <w:rsid w:val="007424DB"/>
    <w:rsid w:val="00742BA4"/>
    <w:rsid w:val="00743EAD"/>
    <w:rsid w:val="00745074"/>
    <w:rsid w:val="00745457"/>
    <w:rsid w:val="00746329"/>
    <w:rsid w:val="007469DC"/>
    <w:rsid w:val="00747E45"/>
    <w:rsid w:val="0075002A"/>
    <w:rsid w:val="00751163"/>
    <w:rsid w:val="00753290"/>
    <w:rsid w:val="00753457"/>
    <w:rsid w:val="00753914"/>
    <w:rsid w:val="00753CFE"/>
    <w:rsid w:val="00753ECD"/>
    <w:rsid w:val="007544C5"/>
    <w:rsid w:val="007549BD"/>
    <w:rsid w:val="00754B5A"/>
    <w:rsid w:val="00754F28"/>
    <w:rsid w:val="00755B25"/>
    <w:rsid w:val="007576D9"/>
    <w:rsid w:val="00766574"/>
    <w:rsid w:val="00766B77"/>
    <w:rsid w:val="007675D1"/>
    <w:rsid w:val="00767B42"/>
    <w:rsid w:val="00770C6A"/>
    <w:rsid w:val="0077190F"/>
    <w:rsid w:val="00773725"/>
    <w:rsid w:val="0077386C"/>
    <w:rsid w:val="00774191"/>
    <w:rsid w:val="0077503C"/>
    <w:rsid w:val="00775725"/>
    <w:rsid w:val="00775F6D"/>
    <w:rsid w:val="00776DBB"/>
    <w:rsid w:val="00776E2E"/>
    <w:rsid w:val="007773D6"/>
    <w:rsid w:val="007804E5"/>
    <w:rsid w:val="0078389A"/>
    <w:rsid w:val="00785ED5"/>
    <w:rsid w:val="00786048"/>
    <w:rsid w:val="00786970"/>
    <w:rsid w:val="0078702D"/>
    <w:rsid w:val="00787550"/>
    <w:rsid w:val="00787611"/>
    <w:rsid w:val="00790025"/>
    <w:rsid w:val="0079075E"/>
    <w:rsid w:val="00790CC5"/>
    <w:rsid w:val="00791F81"/>
    <w:rsid w:val="00793C97"/>
    <w:rsid w:val="00795593"/>
    <w:rsid w:val="007959B0"/>
    <w:rsid w:val="0079637B"/>
    <w:rsid w:val="007974ED"/>
    <w:rsid w:val="007A13EA"/>
    <w:rsid w:val="007A3694"/>
    <w:rsid w:val="007A5EE2"/>
    <w:rsid w:val="007A732A"/>
    <w:rsid w:val="007B0710"/>
    <w:rsid w:val="007B0ECE"/>
    <w:rsid w:val="007B1A8E"/>
    <w:rsid w:val="007B20D1"/>
    <w:rsid w:val="007B230F"/>
    <w:rsid w:val="007B333B"/>
    <w:rsid w:val="007B43CA"/>
    <w:rsid w:val="007B746B"/>
    <w:rsid w:val="007B7A37"/>
    <w:rsid w:val="007C0E95"/>
    <w:rsid w:val="007C1349"/>
    <w:rsid w:val="007C22C4"/>
    <w:rsid w:val="007C3273"/>
    <w:rsid w:val="007C64C2"/>
    <w:rsid w:val="007C6632"/>
    <w:rsid w:val="007C67A4"/>
    <w:rsid w:val="007C7169"/>
    <w:rsid w:val="007D0787"/>
    <w:rsid w:val="007D106F"/>
    <w:rsid w:val="007D1707"/>
    <w:rsid w:val="007D1D7A"/>
    <w:rsid w:val="007D31C5"/>
    <w:rsid w:val="007D53D4"/>
    <w:rsid w:val="007D7E99"/>
    <w:rsid w:val="007E090F"/>
    <w:rsid w:val="007E0948"/>
    <w:rsid w:val="007E0C36"/>
    <w:rsid w:val="007E1103"/>
    <w:rsid w:val="007E14F2"/>
    <w:rsid w:val="007E1BC2"/>
    <w:rsid w:val="007E282E"/>
    <w:rsid w:val="007E287C"/>
    <w:rsid w:val="007E473E"/>
    <w:rsid w:val="007E4D20"/>
    <w:rsid w:val="007F068F"/>
    <w:rsid w:val="007F4284"/>
    <w:rsid w:val="007F42B4"/>
    <w:rsid w:val="007F478C"/>
    <w:rsid w:val="007F5FC0"/>
    <w:rsid w:val="007F6621"/>
    <w:rsid w:val="007F77CC"/>
    <w:rsid w:val="00801F54"/>
    <w:rsid w:val="008055F9"/>
    <w:rsid w:val="00807939"/>
    <w:rsid w:val="00811C44"/>
    <w:rsid w:val="00813E5B"/>
    <w:rsid w:val="00814B28"/>
    <w:rsid w:val="00814E11"/>
    <w:rsid w:val="0081523A"/>
    <w:rsid w:val="0081585D"/>
    <w:rsid w:val="008159C2"/>
    <w:rsid w:val="00815ADB"/>
    <w:rsid w:val="00815B0A"/>
    <w:rsid w:val="00817E4F"/>
    <w:rsid w:val="008200ED"/>
    <w:rsid w:val="008236C3"/>
    <w:rsid w:val="008236CB"/>
    <w:rsid w:val="00825366"/>
    <w:rsid w:val="00827022"/>
    <w:rsid w:val="00827DD0"/>
    <w:rsid w:val="0083224A"/>
    <w:rsid w:val="008328F1"/>
    <w:rsid w:val="00833FA5"/>
    <w:rsid w:val="0083401E"/>
    <w:rsid w:val="00840022"/>
    <w:rsid w:val="008423E4"/>
    <w:rsid w:val="008425F2"/>
    <w:rsid w:val="00842DEB"/>
    <w:rsid w:val="00842FB2"/>
    <w:rsid w:val="00844DA3"/>
    <w:rsid w:val="00845D32"/>
    <w:rsid w:val="008506A0"/>
    <w:rsid w:val="00850B4A"/>
    <w:rsid w:val="00850DC9"/>
    <w:rsid w:val="00851391"/>
    <w:rsid w:val="00851596"/>
    <w:rsid w:val="008516C5"/>
    <w:rsid w:val="00852D1D"/>
    <w:rsid w:val="008530A5"/>
    <w:rsid w:val="00854161"/>
    <w:rsid w:val="008541B7"/>
    <w:rsid w:val="008563F7"/>
    <w:rsid w:val="0085783B"/>
    <w:rsid w:val="00857FD2"/>
    <w:rsid w:val="00860E94"/>
    <w:rsid w:val="00861668"/>
    <w:rsid w:val="0086262F"/>
    <w:rsid w:val="00863349"/>
    <w:rsid w:val="00863BAC"/>
    <w:rsid w:val="00864CD3"/>
    <w:rsid w:val="00866923"/>
    <w:rsid w:val="008677C7"/>
    <w:rsid w:val="00870F72"/>
    <w:rsid w:val="008733F6"/>
    <w:rsid w:val="008758FF"/>
    <w:rsid w:val="0088074A"/>
    <w:rsid w:val="00881397"/>
    <w:rsid w:val="00881B37"/>
    <w:rsid w:val="008849FC"/>
    <w:rsid w:val="00887045"/>
    <w:rsid w:val="00887309"/>
    <w:rsid w:val="0089246A"/>
    <w:rsid w:val="00892A97"/>
    <w:rsid w:val="00892E91"/>
    <w:rsid w:val="00893446"/>
    <w:rsid w:val="00893EED"/>
    <w:rsid w:val="0089770C"/>
    <w:rsid w:val="008A0C35"/>
    <w:rsid w:val="008A1129"/>
    <w:rsid w:val="008A13D9"/>
    <w:rsid w:val="008A38E5"/>
    <w:rsid w:val="008A3CD5"/>
    <w:rsid w:val="008A5565"/>
    <w:rsid w:val="008A5E18"/>
    <w:rsid w:val="008B155A"/>
    <w:rsid w:val="008B1F0C"/>
    <w:rsid w:val="008B1F92"/>
    <w:rsid w:val="008B3192"/>
    <w:rsid w:val="008B58E2"/>
    <w:rsid w:val="008B6000"/>
    <w:rsid w:val="008C0F83"/>
    <w:rsid w:val="008C3EC7"/>
    <w:rsid w:val="008C508C"/>
    <w:rsid w:val="008C58C3"/>
    <w:rsid w:val="008C5DA3"/>
    <w:rsid w:val="008C6E83"/>
    <w:rsid w:val="008C6EAA"/>
    <w:rsid w:val="008D01B5"/>
    <w:rsid w:val="008D03DB"/>
    <w:rsid w:val="008D0EB5"/>
    <w:rsid w:val="008D3814"/>
    <w:rsid w:val="008D4459"/>
    <w:rsid w:val="008D7B08"/>
    <w:rsid w:val="008E12F6"/>
    <w:rsid w:val="008E145E"/>
    <w:rsid w:val="008E2108"/>
    <w:rsid w:val="008E2ED7"/>
    <w:rsid w:val="008E48AB"/>
    <w:rsid w:val="008F29D3"/>
    <w:rsid w:val="008F3D34"/>
    <w:rsid w:val="008F4339"/>
    <w:rsid w:val="008F4528"/>
    <w:rsid w:val="008F5BC2"/>
    <w:rsid w:val="008F738A"/>
    <w:rsid w:val="009000BA"/>
    <w:rsid w:val="00900F57"/>
    <w:rsid w:val="00901998"/>
    <w:rsid w:val="00903D40"/>
    <w:rsid w:val="009049C3"/>
    <w:rsid w:val="00907B87"/>
    <w:rsid w:val="00912235"/>
    <w:rsid w:val="009123AE"/>
    <w:rsid w:val="00913B0A"/>
    <w:rsid w:val="00914C7E"/>
    <w:rsid w:val="00914EA7"/>
    <w:rsid w:val="00916758"/>
    <w:rsid w:val="00916924"/>
    <w:rsid w:val="00916A84"/>
    <w:rsid w:val="0091751A"/>
    <w:rsid w:val="0092090C"/>
    <w:rsid w:val="00920AC7"/>
    <w:rsid w:val="009235BD"/>
    <w:rsid w:val="009252F8"/>
    <w:rsid w:val="00925A6D"/>
    <w:rsid w:val="00926747"/>
    <w:rsid w:val="00930303"/>
    <w:rsid w:val="0093137C"/>
    <w:rsid w:val="009328B5"/>
    <w:rsid w:val="00935133"/>
    <w:rsid w:val="009358D2"/>
    <w:rsid w:val="00936D66"/>
    <w:rsid w:val="00937082"/>
    <w:rsid w:val="00941233"/>
    <w:rsid w:val="00942A1C"/>
    <w:rsid w:val="009431DF"/>
    <w:rsid w:val="00944914"/>
    <w:rsid w:val="00944E87"/>
    <w:rsid w:val="009506D4"/>
    <w:rsid w:val="00952656"/>
    <w:rsid w:val="00955727"/>
    <w:rsid w:val="00956071"/>
    <w:rsid w:val="009563D7"/>
    <w:rsid w:val="00956716"/>
    <w:rsid w:val="00956A07"/>
    <w:rsid w:val="00957052"/>
    <w:rsid w:val="00960666"/>
    <w:rsid w:val="009635A9"/>
    <w:rsid w:val="00965723"/>
    <w:rsid w:val="00965EBE"/>
    <w:rsid w:val="00970B20"/>
    <w:rsid w:val="00971192"/>
    <w:rsid w:val="00973F78"/>
    <w:rsid w:val="00976C27"/>
    <w:rsid w:val="00977C0F"/>
    <w:rsid w:val="009805E9"/>
    <w:rsid w:val="0098216D"/>
    <w:rsid w:val="00982DCD"/>
    <w:rsid w:val="00982F53"/>
    <w:rsid w:val="00984728"/>
    <w:rsid w:val="009863EA"/>
    <w:rsid w:val="00987365"/>
    <w:rsid w:val="00991ED5"/>
    <w:rsid w:val="00991F1B"/>
    <w:rsid w:val="0099274D"/>
    <w:rsid w:val="00992C47"/>
    <w:rsid w:val="0099389A"/>
    <w:rsid w:val="00994655"/>
    <w:rsid w:val="009954AE"/>
    <w:rsid w:val="00996448"/>
    <w:rsid w:val="00996CB5"/>
    <w:rsid w:val="009A039A"/>
    <w:rsid w:val="009A1296"/>
    <w:rsid w:val="009A168D"/>
    <w:rsid w:val="009A1AD8"/>
    <w:rsid w:val="009A2062"/>
    <w:rsid w:val="009A3577"/>
    <w:rsid w:val="009A5550"/>
    <w:rsid w:val="009A6952"/>
    <w:rsid w:val="009A7ACE"/>
    <w:rsid w:val="009B0091"/>
    <w:rsid w:val="009B023B"/>
    <w:rsid w:val="009B1A65"/>
    <w:rsid w:val="009B337A"/>
    <w:rsid w:val="009B341C"/>
    <w:rsid w:val="009B6186"/>
    <w:rsid w:val="009B7C5A"/>
    <w:rsid w:val="009C077A"/>
    <w:rsid w:val="009C0F0C"/>
    <w:rsid w:val="009C2E59"/>
    <w:rsid w:val="009C3E23"/>
    <w:rsid w:val="009C47F6"/>
    <w:rsid w:val="009C7940"/>
    <w:rsid w:val="009C7BB9"/>
    <w:rsid w:val="009D260D"/>
    <w:rsid w:val="009D4057"/>
    <w:rsid w:val="009D51D0"/>
    <w:rsid w:val="009D5784"/>
    <w:rsid w:val="009D5875"/>
    <w:rsid w:val="009D6313"/>
    <w:rsid w:val="009D6481"/>
    <w:rsid w:val="009D6BCC"/>
    <w:rsid w:val="009D7C91"/>
    <w:rsid w:val="009E0517"/>
    <w:rsid w:val="009E2447"/>
    <w:rsid w:val="009E4584"/>
    <w:rsid w:val="009E7947"/>
    <w:rsid w:val="009E7A7B"/>
    <w:rsid w:val="009E7E19"/>
    <w:rsid w:val="009F1735"/>
    <w:rsid w:val="009F1D28"/>
    <w:rsid w:val="009F1E0A"/>
    <w:rsid w:val="009F259E"/>
    <w:rsid w:val="009F2688"/>
    <w:rsid w:val="009F352F"/>
    <w:rsid w:val="009F747D"/>
    <w:rsid w:val="009F7B55"/>
    <w:rsid w:val="009F7FA8"/>
    <w:rsid w:val="00A000F6"/>
    <w:rsid w:val="00A020C7"/>
    <w:rsid w:val="00A02EFE"/>
    <w:rsid w:val="00A03BA6"/>
    <w:rsid w:val="00A05E11"/>
    <w:rsid w:val="00A05E68"/>
    <w:rsid w:val="00A061DB"/>
    <w:rsid w:val="00A06297"/>
    <w:rsid w:val="00A10394"/>
    <w:rsid w:val="00A12342"/>
    <w:rsid w:val="00A12603"/>
    <w:rsid w:val="00A126AC"/>
    <w:rsid w:val="00A1463B"/>
    <w:rsid w:val="00A14CE0"/>
    <w:rsid w:val="00A15CD3"/>
    <w:rsid w:val="00A20209"/>
    <w:rsid w:val="00A2055D"/>
    <w:rsid w:val="00A21A13"/>
    <w:rsid w:val="00A22FB7"/>
    <w:rsid w:val="00A23CE1"/>
    <w:rsid w:val="00A24A7E"/>
    <w:rsid w:val="00A24B37"/>
    <w:rsid w:val="00A25B9C"/>
    <w:rsid w:val="00A25F77"/>
    <w:rsid w:val="00A260A0"/>
    <w:rsid w:val="00A27AB9"/>
    <w:rsid w:val="00A3046F"/>
    <w:rsid w:val="00A30985"/>
    <w:rsid w:val="00A31C80"/>
    <w:rsid w:val="00A31E64"/>
    <w:rsid w:val="00A335C7"/>
    <w:rsid w:val="00A36AB4"/>
    <w:rsid w:val="00A36FFD"/>
    <w:rsid w:val="00A42680"/>
    <w:rsid w:val="00A4352F"/>
    <w:rsid w:val="00A43B24"/>
    <w:rsid w:val="00A4562F"/>
    <w:rsid w:val="00A46475"/>
    <w:rsid w:val="00A47D31"/>
    <w:rsid w:val="00A5049F"/>
    <w:rsid w:val="00A513C4"/>
    <w:rsid w:val="00A51EFB"/>
    <w:rsid w:val="00A52C69"/>
    <w:rsid w:val="00A5357A"/>
    <w:rsid w:val="00A5376A"/>
    <w:rsid w:val="00A54C2D"/>
    <w:rsid w:val="00A577F8"/>
    <w:rsid w:val="00A607F9"/>
    <w:rsid w:val="00A634CF"/>
    <w:rsid w:val="00A63A4F"/>
    <w:rsid w:val="00A64954"/>
    <w:rsid w:val="00A65605"/>
    <w:rsid w:val="00A67159"/>
    <w:rsid w:val="00A679E9"/>
    <w:rsid w:val="00A74396"/>
    <w:rsid w:val="00A769BE"/>
    <w:rsid w:val="00A7718D"/>
    <w:rsid w:val="00A80952"/>
    <w:rsid w:val="00A816DE"/>
    <w:rsid w:val="00A81DFE"/>
    <w:rsid w:val="00A82068"/>
    <w:rsid w:val="00A82366"/>
    <w:rsid w:val="00A84C34"/>
    <w:rsid w:val="00A84D5E"/>
    <w:rsid w:val="00A84E13"/>
    <w:rsid w:val="00A85C6C"/>
    <w:rsid w:val="00A85DAB"/>
    <w:rsid w:val="00A86278"/>
    <w:rsid w:val="00A8687D"/>
    <w:rsid w:val="00A86F7E"/>
    <w:rsid w:val="00A874C9"/>
    <w:rsid w:val="00A87841"/>
    <w:rsid w:val="00A90132"/>
    <w:rsid w:val="00A91121"/>
    <w:rsid w:val="00A919B8"/>
    <w:rsid w:val="00A926C1"/>
    <w:rsid w:val="00A94FC0"/>
    <w:rsid w:val="00A953AC"/>
    <w:rsid w:val="00AA3086"/>
    <w:rsid w:val="00AA3957"/>
    <w:rsid w:val="00AA4699"/>
    <w:rsid w:val="00AA6685"/>
    <w:rsid w:val="00AA79E9"/>
    <w:rsid w:val="00AB1AB0"/>
    <w:rsid w:val="00AB4AD6"/>
    <w:rsid w:val="00AB4E86"/>
    <w:rsid w:val="00AB5FFB"/>
    <w:rsid w:val="00AB6154"/>
    <w:rsid w:val="00AB6493"/>
    <w:rsid w:val="00AB678A"/>
    <w:rsid w:val="00AB7EC8"/>
    <w:rsid w:val="00AC1CC8"/>
    <w:rsid w:val="00AC538E"/>
    <w:rsid w:val="00AC5597"/>
    <w:rsid w:val="00AC70AF"/>
    <w:rsid w:val="00AD0169"/>
    <w:rsid w:val="00AD11A0"/>
    <w:rsid w:val="00AD1B06"/>
    <w:rsid w:val="00AD310A"/>
    <w:rsid w:val="00AD3679"/>
    <w:rsid w:val="00AD6660"/>
    <w:rsid w:val="00AD6682"/>
    <w:rsid w:val="00AD6FBD"/>
    <w:rsid w:val="00AD7D8A"/>
    <w:rsid w:val="00AD7E23"/>
    <w:rsid w:val="00AE090E"/>
    <w:rsid w:val="00AE1B0E"/>
    <w:rsid w:val="00AE2D74"/>
    <w:rsid w:val="00AE3384"/>
    <w:rsid w:val="00AE4117"/>
    <w:rsid w:val="00AE425C"/>
    <w:rsid w:val="00AE7E6E"/>
    <w:rsid w:val="00AF0173"/>
    <w:rsid w:val="00AF0FCB"/>
    <w:rsid w:val="00AF115B"/>
    <w:rsid w:val="00AF14BE"/>
    <w:rsid w:val="00AF2666"/>
    <w:rsid w:val="00AF29AB"/>
    <w:rsid w:val="00AF29E3"/>
    <w:rsid w:val="00AF30EF"/>
    <w:rsid w:val="00AF5716"/>
    <w:rsid w:val="00AF7A50"/>
    <w:rsid w:val="00B00005"/>
    <w:rsid w:val="00B012D9"/>
    <w:rsid w:val="00B01660"/>
    <w:rsid w:val="00B01AE9"/>
    <w:rsid w:val="00B024B1"/>
    <w:rsid w:val="00B034D9"/>
    <w:rsid w:val="00B03672"/>
    <w:rsid w:val="00B03E37"/>
    <w:rsid w:val="00B048BD"/>
    <w:rsid w:val="00B04A7D"/>
    <w:rsid w:val="00B0568B"/>
    <w:rsid w:val="00B0591A"/>
    <w:rsid w:val="00B060B7"/>
    <w:rsid w:val="00B07694"/>
    <w:rsid w:val="00B1207D"/>
    <w:rsid w:val="00B12FCC"/>
    <w:rsid w:val="00B147A7"/>
    <w:rsid w:val="00B14AA7"/>
    <w:rsid w:val="00B14B55"/>
    <w:rsid w:val="00B14C83"/>
    <w:rsid w:val="00B206E7"/>
    <w:rsid w:val="00B21361"/>
    <w:rsid w:val="00B21DD0"/>
    <w:rsid w:val="00B22938"/>
    <w:rsid w:val="00B232A8"/>
    <w:rsid w:val="00B23466"/>
    <w:rsid w:val="00B2477B"/>
    <w:rsid w:val="00B269A5"/>
    <w:rsid w:val="00B27227"/>
    <w:rsid w:val="00B277A9"/>
    <w:rsid w:val="00B307AF"/>
    <w:rsid w:val="00B308BE"/>
    <w:rsid w:val="00B32E55"/>
    <w:rsid w:val="00B334EB"/>
    <w:rsid w:val="00B35465"/>
    <w:rsid w:val="00B35CBF"/>
    <w:rsid w:val="00B37347"/>
    <w:rsid w:val="00B40A1F"/>
    <w:rsid w:val="00B4103F"/>
    <w:rsid w:val="00B4139C"/>
    <w:rsid w:val="00B415BE"/>
    <w:rsid w:val="00B43299"/>
    <w:rsid w:val="00B44347"/>
    <w:rsid w:val="00B44998"/>
    <w:rsid w:val="00B47046"/>
    <w:rsid w:val="00B507E4"/>
    <w:rsid w:val="00B51F23"/>
    <w:rsid w:val="00B546E4"/>
    <w:rsid w:val="00B610A8"/>
    <w:rsid w:val="00B6280A"/>
    <w:rsid w:val="00B62CC6"/>
    <w:rsid w:val="00B64AA3"/>
    <w:rsid w:val="00B651C6"/>
    <w:rsid w:val="00B656A1"/>
    <w:rsid w:val="00B66AAD"/>
    <w:rsid w:val="00B71B8D"/>
    <w:rsid w:val="00B72BB1"/>
    <w:rsid w:val="00B73E49"/>
    <w:rsid w:val="00B74F94"/>
    <w:rsid w:val="00B769B1"/>
    <w:rsid w:val="00B774FB"/>
    <w:rsid w:val="00B8166F"/>
    <w:rsid w:val="00B81858"/>
    <w:rsid w:val="00B821C9"/>
    <w:rsid w:val="00B84179"/>
    <w:rsid w:val="00B84676"/>
    <w:rsid w:val="00B85F13"/>
    <w:rsid w:val="00B90E75"/>
    <w:rsid w:val="00B911B1"/>
    <w:rsid w:val="00B91D34"/>
    <w:rsid w:val="00B9325F"/>
    <w:rsid w:val="00B958DC"/>
    <w:rsid w:val="00B97407"/>
    <w:rsid w:val="00BA1D78"/>
    <w:rsid w:val="00BA2D25"/>
    <w:rsid w:val="00BA36F6"/>
    <w:rsid w:val="00BA5A56"/>
    <w:rsid w:val="00BA5F8C"/>
    <w:rsid w:val="00BA64A1"/>
    <w:rsid w:val="00BB041D"/>
    <w:rsid w:val="00BB06BF"/>
    <w:rsid w:val="00BB11E9"/>
    <w:rsid w:val="00BB1725"/>
    <w:rsid w:val="00BB1D0B"/>
    <w:rsid w:val="00BB3BB8"/>
    <w:rsid w:val="00BB50BE"/>
    <w:rsid w:val="00BB70EE"/>
    <w:rsid w:val="00BB7250"/>
    <w:rsid w:val="00BB786B"/>
    <w:rsid w:val="00BC06C8"/>
    <w:rsid w:val="00BC1207"/>
    <w:rsid w:val="00BC7DE9"/>
    <w:rsid w:val="00BD2942"/>
    <w:rsid w:val="00BD29FC"/>
    <w:rsid w:val="00BD408C"/>
    <w:rsid w:val="00BD56B8"/>
    <w:rsid w:val="00BD5E30"/>
    <w:rsid w:val="00BD7C7C"/>
    <w:rsid w:val="00BD7F08"/>
    <w:rsid w:val="00BD7FA3"/>
    <w:rsid w:val="00BE24CC"/>
    <w:rsid w:val="00BE2A17"/>
    <w:rsid w:val="00BE3AC7"/>
    <w:rsid w:val="00BE4936"/>
    <w:rsid w:val="00BE6C46"/>
    <w:rsid w:val="00BE7536"/>
    <w:rsid w:val="00BE7EEB"/>
    <w:rsid w:val="00BF1149"/>
    <w:rsid w:val="00BF1781"/>
    <w:rsid w:val="00BF1FB2"/>
    <w:rsid w:val="00BF35F0"/>
    <w:rsid w:val="00BF3B81"/>
    <w:rsid w:val="00BF4BA6"/>
    <w:rsid w:val="00BF5928"/>
    <w:rsid w:val="00BF6183"/>
    <w:rsid w:val="00C02667"/>
    <w:rsid w:val="00C02C75"/>
    <w:rsid w:val="00C0382B"/>
    <w:rsid w:val="00C03978"/>
    <w:rsid w:val="00C0405A"/>
    <w:rsid w:val="00C05325"/>
    <w:rsid w:val="00C1040E"/>
    <w:rsid w:val="00C10886"/>
    <w:rsid w:val="00C134EC"/>
    <w:rsid w:val="00C13D32"/>
    <w:rsid w:val="00C13E09"/>
    <w:rsid w:val="00C142C3"/>
    <w:rsid w:val="00C15545"/>
    <w:rsid w:val="00C15B35"/>
    <w:rsid w:val="00C1600F"/>
    <w:rsid w:val="00C16473"/>
    <w:rsid w:val="00C21B40"/>
    <w:rsid w:val="00C2248C"/>
    <w:rsid w:val="00C22789"/>
    <w:rsid w:val="00C254C0"/>
    <w:rsid w:val="00C2592A"/>
    <w:rsid w:val="00C25A8A"/>
    <w:rsid w:val="00C26A9F"/>
    <w:rsid w:val="00C27D92"/>
    <w:rsid w:val="00C304A2"/>
    <w:rsid w:val="00C3176D"/>
    <w:rsid w:val="00C31CD7"/>
    <w:rsid w:val="00C326CD"/>
    <w:rsid w:val="00C34C8D"/>
    <w:rsid w:val="00C400FC"/>
    <w:rsid w:val="00C40C9D"/>
    <w:rsid w:val="00C410EF"/>
    <w:rsid w:val="00C42000"/>
    <w:rsid w:val="00C42F7B"/>
    <w:rsid w:val="00C45236"/>
    <w:rsid w:val="00C46313"/>
    <w:rsid w:val="00C46387"/>
    <w:rsid w:val="00C473E0"/>
    <w:rsid w:val="00C5067A"/>
    <w:rsid w:val="00C50E25"/>
    <w:rsid w:val="00C51A30"/>
    <w:rsid w:val="00C53E26"/>
    <w:rsid w:val="00C55B12"/>
    <w:rsid w:val="00C55C12"/>
    <w:rsid w:val="00C56B1F"/>
    <w:rsid w:val="00C635CF"/>
    <w:rsid w:val="00C63923"/>
    <w:rsid w:val="00C63BC3"/>
    <w:rsid w:val="00C65F30"/>
    <w:rsid w:val="00C72536"/>
    <w:rsid w:val="00C72C39"/>
    <w:rsid w:val="00C72E37"/>
    <w:rsid w:val="00C74A33"/>
    <w:rsid w:val="00C759BC"/>
    <w:rsid w:val="00C80976"/>
    <w:rsid w:val="00C80F32"/>
    <w:rsid w:val="00C8473F"/>
    <w:rsid w:val="00C85B40"/>
    <w:rsid w:val="00C86322"/>
    <w:rsid w:val="00C8708E"/>
    <w:rsid w:val="00C87817"/>
    <w:rsid w:val="00C916F3"/>
    <w:rsid w:val="00C9302C"/>
    <w:rsid w:val="00C94D72"/>
    <w:rsid w:val="00C96BD6"/>
    <w:rsid w:val="00C96F0F"/>
    <w:rsid w:val="00CA07AB"/>
    <w:rsid w:val="00CA07B1"/>
    <w:rsid w:val="00CA0883"/>
    <w:rsid w:val="00CA0B2B"/>
    <w:rsid w:val="00CA1942"/>
    <w:rsid w:val="00CA45FE"/>
    <w:rsid w:val="00CA4A6C"/>
    <w:rsid w:val="00CA4BA3"/>
    <w:rsid w:val="00CA53D3"/>
    <w:rsid w:val="00CA665F"/>
    <w:rsid w:val="00CA6920"/>
    <w:rsid w:val="00CB0286"/>
    <w:rsid w:val="00CB2550"/>
    <w:rsid w:val="00CB40F6"/>
    <w:rsid w:val="00CB4332"/>
    <w:rsid w:val="00CB7D83"/>
    <w:rsid w:val="00CC0B9B"/>
    <w:rsid w:val="00CC0BAA"/>
    <w:rsid w:val="00CC0C93"/>
    <w:rsid w:val="00CC1BB3"/>
    <w:rsid w:val="00CC3696"/>
    <w:rsid w:val="00CC59A8"/>
    <w:rsid w:val="00CC6152"/>
    <w:rsid w:val="00CC754B"/>
    <w:rsid w:val="00CD002B"/>
    <w:rsid w:val="00CD0074"/>
    <w:rsid w:val="00CD01B0"/>
    <w:rsid w:val="00CD0B8B"/>
    <w:rsid w:val="00CD1780"/>
    <w:rsid w:val="00CD17EF"/>
    <w:rsid w:val="00CD1E36"/>
    <w:rsid w:val="00CD3539"/>
    <w:rsid w:val="00CD3A40"/>
    <w:rsid w:val="00CD4696"/>
    <w:rsid w:val="00CD64E3"/>
    <w:rsid w:val="00CD7D55"/>
    <w:rsid w:val="00CD7FAE"/>
    <w:rsid w:val="00CE0871"/>
    <w:rsid w:val="00CE0C5F"/>
    <w:rsid w:val="00CE2405"/>
    <w:rsid w:val="00CE254B"/>
    <w:rsid w:val="00CE5852"/>
    <w:rsid w:val="00CE5B6D"/>
    <w:rsid w:val="00CF0328"/>
    <w:rsid w:val="00CF0E54"/>
    <w:rsid w:val="00CF444C"/>
    <w:rsid w:val="00CF71E6"/>
    <w:rsid w:val="00CF73CC"/>
    <w:rsid w:val="00CF7458"/>
    <w:rsid w:val="00D002F6"/>
    <w:rsid w:val="00D0086D"/>
    <w:rsid w:val="00D01490"/>
    <w:rsid w:val="00D02DEA"/>
    <w:rsid w:val="00D0311B"/>
    <w:rsid w:val="00D03743"/>
    <w:rsid w:val="00D03AEC"/>
    <w:rsid w:val="00D04751"/>
    <w:rsid w:val="00D0603E"/>
    <w:rsid w:val="00D06A2E"/>
    <w:rsid w:val="00D1014D"/>
    <w:rsid w:val="00D101BE"/>
    <w:rsid w:val="00D116E5"/>
    <w:rsid w:val="00D12391"/>
    <w:rsid w:val="00D15B70"/>
    <w:rsid w:val="00D164D3"/>
    <w:rsid w:val="00D17592"/>
    <w:rsid w:val="00D23391"/>
    <w:rsid w:val="00D24AC6"/>
    <w:rsid w:val="00D24B71"/>
    <w:rsid w:val="00D252EE"/>
    <w:rsid w:val="00D26C33"/>
    <w:rsid w:val="00D27B18"/>
    <w:rsid w:val="00D27EB6"/>
    <w:rsid w:val="00D30585"/>
    <w:rsid w:val="00D310FC"/>
    <w:rsid w:val="00D32975"/>
    <w:rsid w:val="00D33C2C"/>
    <w:rsid w:val="00D41F7F"/>
    <w:rsid w:val="00D430D9"/>
    <w:rsid w:val="00D437F5"/>
    <w:rsid w:val="00D43CF1"/>
    <w:rsid w:val="00D479CF"/>
    <w:rsid w:val="00D51E8E"/>
    <w:rsid w:val="00D6098E"/>
    <w:rsid w:val="00D62616"/>
    <w:rsid w:val="00D62BF2"/>
    <w:rsid w:val="00D6320C"/>
    <w:rsid w:val="00D632F5"/>
    <w:rsid w:val="00D63EE8"/>
    <w:rsid w:val="00D65551"/>
    <w:rsid w:val="00D7163D"/>
    <w:rsid w:val="00D728DC"/>
    <w:rsid w:val="00D72E1B"/>
    <w:rsid w:val="00D735C4"/>
    <w:rsid w:val="00D74D0E"/>
    <w:rsid w:val="00D75933"/>
    <w:rsid w:val="00D77122"/>
    <w:rsid w:val="00D8104A"/>
    <w:rsid w:val="00D81BA3"/>
    <w:rsid w:val="00D85816"/>
    <w:rsid w:val="00D85F2C"/>
    <w:rsid w:val="00D8652E"/>
    <w:rsid w:val="00D869F5"/>
    <w:rsid w:val="00D878B2"/>
    <w:rsid w:val="00D9120C"/>
    <w:rsid w:val="00D9175D"/>
    <w:rsid w:val="00D91F27"/>
    <w:rsid w:val="00D92210"/>
    <w:rsid w:val="00D92577"/>
    <w:rsid w:val="00D948BE"/>
    <w:rsid w:val="00D950F3"/>
    <w:rsid w:val="00D968DE"/>
    <w:rsid w:val="00D97688"/>
    <w:rsid w:val="00D97EF0"/>
    <w:rsid w:val="00DA293C"/>
    <w:rsid w:val="00DA376D"/>
    <w:rsid w:val="00DA3B17"/>
    <w:rsid w:val="00DA4A68"/>
    <w:rsid w:val="00DA5A96"/>
    <w:rsid w:val="00DA6D27"/>
    <w:rsid w:val="00DB0A8F"/>
    <w:rsid w:val="00DB2365"/>
    <w:rsid w:val="00DB43F6"/>
    <w:rsid w:val="00DB5D01"/>
    <w:rsid w:val="00DB6B42"/>
    <w:rsid w:val="00DC3AB5"/>
    <w:rsid w:val="00DC3DB6"/>
    <w:rsid w:val="00DC6EC1"/>
    <w:rsid w:val="00DD037D"/>
    <w:rsid w:val="00DD0657"/>
    <w:rsid w:val="00DD3E6A"/>
    <w:rsid w:val="00DD3ECE"/>
    <w:rsid w:val="00DD4768"/>
    <w:rsid w:val="00DD4F43"/>
    <w:rsid w:val="00DD66FD"/>
    <w:rsid w:val="00DD6865"/>
    <w:rsid w:val="00DE06FB"/>
    <w:rsid w:val="00DE1D9D"/>
    <w:rsid w:val="00DE43F2"/>
    <w:rsid w:val="00DE668D"/>
    <w:rsid w:val="00DE697E"/>
    <w:rsid w:val="00DE732E"/>
    <w:rsid w:val="00DE7818"/>
    <w:rsid w:val="00DF23CB"/>
    <w:rsid w:val="00DF3776"/>
    <w:rsid w:val="00DF3869"/>
    <w:rsid w:val="00DF4627"/>
    <w:rsid w:val="00DF6365"/>
    <w:rsid w:val="00E008A6"/>
    <w:rsid w:val="00E0266F"/>
    <w:rsid w:val="00E1057A"/>
    <w:rsid w:val="00E111FA"/>
    <w:rsid w:val="00E15C41"/>
    <w:rsid w:val="00E15DEA"/>
    <w:rsid w:val="00E172F2"/>
    <w:rsid w:val="00E22591"/>
    <w:rsid w:val="00E23A07"/>
    <w:rsid w:val="00E26EEE"/>
    <w:rsid w:val="00E27872"/>
    <w:rsid w:val="00E27AC4"/>
    <w:rsid w:val="00E33CF0"/>
    <w:rsid w:val="00E35057"/>
    <w:rsid w:val="00E35A89"/>
    <w:rsid w:val="00E401B9"/>
    <w:rsid w:val="00E41D6F"/>
    <w:rsid w:val="00E4297A"/>
    <w:rsid w:val="00E43E58"/>
    <w:rsid w:val="00E43EA4"/>
    <w:rsid w:val="00E4587F"/>
    <w:rsid w:val="00E46E1F"/>
    <w:rsid w:val="00E470BF"/>
    <w:rsid w:val="00E51FFF"/>
    <w:rsid w:val="00E52324"/>
    <w:rsid w:val="00E52BB9"/>
    <w:rsid w:val="00E52E4E"/>
    <w:rsid w:val="00E546D9"/>
    <w:rsid w:val="00E54F5C"/>
    <w:rsid w:val="00E6311B"/>
    <w:rsid w:val="00E64675"/>
    <w:rsid w:val="00E668F4"/>
    <w:rsid w:val="00E713B0"/>
    <w:rsid w:val="00E7210A"/>
    <w:rsid w:val="00E7249D"/>
    <w:rsid w:val="00E75157"/>
    <w:rsid w:val="00E76890"/>
    <w:rsid w:val="00E8040B"/>
    <w:rsid w:val="00E80A63"/>
    <w:rsid w:val="00E85809"/>
    <w:rsid w:val="00E86357"/>
    <w:rsid w:val="00E90DE1"/>
    <w:rsid w:val="00E91596"/>
    <w:rsid w:val="00E92862"/>
    <w:rsid w:val="00E9518A"/>
    <w:rsid w:val="00EA01EB"/>
    <w:rsid w:val="00EA0377"/>
    <w:rsid w:val="00EA4575"/>
    <w:rsid w:val="00EA45B6"/>
    <w:rsid w:val="00EA6530"/>
    <w:rsid w:val="00EA6F86"/>
    <w:rsid w:val="00EB021A"/>
    <w:rsid w:val="00EB0793"/>
    <w:rsid w:val="00EB0AA2"/>
    <w:rsid w:val="00EB0AFC"/>
    <w:rsid w:val="00EB1162"/>
    <w:rsid w:val="00EB24BA"/>
    <w:rsid w:val="00EB2B86"/>
    <w:rsid w:val="00EB34BC"/>
    <w:rsid w:val="00EB4F42"/>
    <w:rsid w:val="00EB5793"/>
    <w:rsid w:val="00EB5FC3"/>
    <w:rsid w:val="00EC0B7F"/>
    <w:rsid w:val="00EC2E83"/>
    <w:rsid w:val="00EC30C1"/>
    <w:rsid w:val="00EC4F6D"/>
    <w:rsid w:val="00ED0573"/>
    <w:rsid w:val="00ED2814"/>
    <w:rsid w:val="00ED2C39"/>
    <w:rsid w:val="00ED3944"/>
    <w:rsid w:val="00ED4B9F"/>
    <w:rsid w:val="00ED5567"/>
    <w:rsid w:val="00ED64E6"/>
    <w:rsid w:val="00ED68E1"/>
    <w:rsid w:val="00ED6956"/>
    <w:rsid w:val="00EE0CDE"/>
    <w:rsid w:val="00EF192E"/>
    <w:rsid w:val="00EF35AA"/>
    <w:rsid w:val="00EF3B94"/>
    <w:rsid w:val="00EF6B17"/>
    <w:rsid w:val="00EF6E74"/>
    <w:rsid w:val="00F02B77"/>
    <w:rsid w:val="00F02FE9"/>
    <w:rsid w:val="00F03A6D"/>
    <w:rsid w:val="00F05E98"/>
    <w:rsid w:val="00F10F3B"/>
    <w:rsid w:val="00F11837"/>
    <w:rsid w:val="00F13DC6"/>
    <w:rsid w:val="00F13EFE"/>
    <w:rsid w:val="00F14800"/>
    <w:rsid w:val="00F14997"/>
    <w:rsid w:val="00F1513A"/>
    <w:rsid w:val="00F1591B"/>
    <w:rsid w:val="00F17F44"/>
    <w:rsid w:val="00F201DB"/>
    <w:rsid w:val="00F203A9"/>
    <w:rsid w:val="00F21EEE"/>
    <w:rsid w:val="00F242CF"/>
    <w:rsid w:val="00F246CF"/>
    <w:rsid w:val="00F24DC1"/>
    <w:rsid w:val="00F2507F"/>
    <w:rsid w:val="00F26805"/>
    <w:rsid w:val="00F27ABC"/>
    <w:rsid w:val="00F315C4"/>
    <w:rsid w:val="00F32EF2"/>
    <w:rsid w:val="00F353F4"/>
    <w:rsid w:val="00F35CB4"/>
    <w:rsid w:val="00F3668C"/>
    <w:rsid w:val="00F3725F"/>
    <w:rsid w:val="00F4191F"/>
    <w:rsid w:val="00F42403"/>
    <w:rsid w:val="00F44430"/>
    <w:rsid w:val="00F44B1B"/>
    <w:rsid w:val="00F47F8D"/>
    <w:rsid w:val="00F50830"/>
    <w:rsid w:val="00F50A98"/>
    <w:rsid w:val="00F525D6"/>
    <w:rsid w:val="00F5267C"/>
    <w:rsid w:val="00F537EB"/>
    <w:rsid w:val="00F55CB5"/>
    <w:rsid w:val="00F5672E"/>
    <w:rsid w:val="00F577A6"/>
    <w:rsid w:val="00F61087"/>
    <w:rsid w:val="00F61AC1"/>
    <w:rsid w:val="00F62877"/>
    <w:rsid w:val="00F65B6B"/>
    <w:rsid w:val="00F65E88"/>
    <w:rsid w:val="00F668A3"/>
    <w:rsid w:val="00F672A2"/>
    <w:rsid w:val="00F67636"/>
    <w:rsid w:val="00F737B3"/>
    <w:rsid w:val="00F737D5"/>
    <w:rsid w:val="00F73E70"/>
    <w:rsid w:val="00F765DB"/>
    <w:rsid w:val="00F77EDD"/>
    <w:rsid w:val="00F80CE8"/>
    <w:rsid w:val="00F811D5"/>
    <w:rsid w:val="00F814F5"/>
    <w:rsid w:val="00F8231F"/>
    <w:rsid w:val="00F84CA5"/>
    <w:rsid w:val="00F84F95"/>
    <w:rsid w:val="00F90B55"/>
    <w:rsid w:val="00F91424"/>
    <w:rsid w:val="00F92140"/>
    <w:rsid w:val="00F921A1"/>
    <w:rsid w:val="00F9238D"/>
    <w:rsid w:val="00F933C7"/>
    <w:rsid w:val="00F955CD"/>
    <w:rsid w:val="00F961FC"/>
    <w:rsid w:val="00F974EB"/>
    <w:rsid w:val="00FA10AE"/>
    <w:rsid w:val="00FA117B"/>
    <w:rsid w:val="00FA1A8A"/>
    <w:rsid w:val="00FA3992"/>
    <w:rsid w:val="00FA4C7A"/>
    <w:rsid w:val="00FA5BBD"/>
    <w:rsid w:val="00FA5F9F"/>
    <w:rsid w:val="00FA68D1"/>
    <w:rsid w:val="00FA7B2E"/>
    <w:rsid w:val="00FA7D99"/>
    <w:rsid w:val="00FB0A3D"/>
    <w:rsid w:val="00FB0C33"/>
    <w:rsid w:val="00FB2599"/>
    <w:rsid w:val="00FB3BA0"/>
    <w:rsid w:val="00FB5807"/>
    <w:rsid w:val="00FB6D97"/>
    <w:rsid w:val="00FC3CF7"/>
    <w:rsid w:val="00FC4061"/>
    <w:rsid w:val="00FC4902"/>
    <w:rsid w:val="00FC4D40"/>
    <w:rsid w:val="00FC5B99"/>
    <w:rsid w:val="00FC5EE6"/>
    <w:rsid w:val="00FC5FE3"/>
    <w:rsid w:val="00FC6EF5"/>
    <w:rsid w:val="00FC7EC6"/>
    <w:rsid w:val="00FD01CC"/>
    <w:rsid w:val="00FD07B9"/>
    <w:rsid w:val="00FD5D0B"/>
    <w:rsid w:val="00FE07FD"/>
    <w:rsid w:val="00FE0B68"/>
    <w:rsid w:val="00FE0CF1"/>
    <w:rsid w:val="00FE2BC2"/>
    <w:rsid w:val="00FE4E8F"/>
    <w:rsid w:val="00FE60ED"/>
    <w:rsid w:val="00FE6701"/>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8F4"/>
    <w:rPr>
      <w:rFonts w:ascii="Tahoma" w:hAnsi="Tahoma" w:cs="Tahoma"/>
      <w:sz w:val="16"/>
      <w:szCs w:val="16"/>
    </w:rPr>
  </w:style>
  <w:style w:type="character" w:styleId="Hyperlink">
    <w:name w:val="Hyperlink"/>
    <w:basedOn w:val="DefaultParagraphFont"/>
    <w:uiPriority w:val="99"/>
    <w:unhideWhenUsed/>
    <w:rsid w:val="00560FB5"/>
    <w:rPr>
      <w:color w:val="0000FF"/>
      <w:u w:val="single"/>
    </w:rPr>
  </w:style>
  <w:style w:type="paragraph" w:styleId="Header">
    <w:name w:val="header"/>
    <w:basedOn w:val="Normal"/>
    <w:link w:val="HeaderChar"/>
    <w:uiPriority w:val="99"/>
    <w:unhideWhenUsed/>
    <w:rsid w:val="00560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FB5"/>
  </w:style>
  <w:style w:type="paragraph" w:styleId="Footer">
    <w:name w:val="footer"/>
    <w:basedOn w:val="Normal"/>
    <w:link w:val="FooterChar"/>
    <w:uiPriority w:val="99"/>
    <w:unhideWhenUsed/>
    <w:rsid w:val="00560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FB5"/>
  </w:style>
  <w:style w:type="paragraph" w:styleId="ListParagraph">
    <w:name w:val="List Paragraph"/>
    <w:basedOn w:val="Normal"/>
    <w:uiPriority w:val="34"/>
    <w:qFormat/>
    <w:rsid w:val="005E1F99"/>
    <w:pPr>
      <w:ind w:left="720"/>
      <w:contextualSpacing/>
    </w:pPr>
  </w:style>
  <w:style w:type="paragraph" w:styleId="FootnoteText">
    <w:name w:val="footnote text"/>
    <w:basedOn w:val="Normal"/>
    <w:link w:val="FootnoteTextChar"/>
    <w:qFormat/>
    <w:rsid w:val="00696060"/>
    <w:pPr>
      <w:spacing w:after="0" w:line="240" w:lineRule="auto"/>
      <w:jc w:val="both"/>
    </w:pPr>
    <w:rPr>
      <w:rFonts w:ascii="Times New Roman" w:hAnsi="Times New Roman" w:cs="Times New Roman"/>
      <w:sz w:val="18"/>
      <w:szCs w:val="20"/>
    </w:rPr>
  </w:style>
  <w:style w:type="character" w:customStyle="1" w:styleId="FootnoteTextChar">
    <w:name w:val="Footnote Text Char"/>
    <w:basedOn w:val="DefaultParagraphFont"/>
    <w:link w:val="FootnoteText"/>
    <w:rsid w:val="00696060"/>
    <w:rPr>
      <w:rFonts w:ascii="Times New Roman" w:hAnsi="Times New Roman" w:cs="Times New Roman"/>
      <w:sz w:val="18"/>
      <w:szCs w:val="20"/>
    </w:rPr>
  </w:style>
  <w:style w:type="table" w:styleId="TableGrid">
    <w:name w:val="Table Grid"/>
    <w:basedOn w:val="TableNormal"/>
    <w:uiPriority w:val="59"/>
    <w:rsid w:val="00696060"/>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696060"/>
    <w:rPr>
      <w:vertAlign w:val="superscript"/>
    </w:rPr>
  </w:style>
  <w:style w:type="table" w:customStyle="1" w:styleId="TableGrid1">
    <w:name w:val="Table Grid1"/>
    <w:basedOn w:val="TableNormal"/>
    <w:next w:val="TableGrid"/>
    <w:uiPriority w:val="59"/>
    <w:rsid w:val="00D9175D"/>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94D72"/>
  </w:style>
  <w:style w:type="table" w:customStyle="1" w:styleId="TableGrid2">
    <w:name w:val="Table Grid2"/>
    <w:basedOn w:val="TableNormal"/>
    <w:next w:val="TableGrid"/>
    <w:uiPriority w:val="59"/>
    <w:rsid w:val="00B62CC6"/>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8F4"/>
    <w:rPr>
      <w:rFonts w:ascii="Tahoma" w:hAnsi="Tahoma" w:cs="Tahoma"/>
      <w:sz w:val="16"/>
      <w:szCs w:val="16"/>
    </w:rPr>
  </w:style>
  <w:style w:type="character" w:styleId="Hyperlink">
    <w:name w:val="Hyperlink"/>
    <w:basedOn w:val="DefaultParagraphFont"/>
    <w:uiPriority w:val="99"/>
    <w:unhideWhenUsed/>
    <w:rsid w:val="00560FB5"/>
    <w:rPr>
      <w:color w:val="0000FF"/>
      <w:u w:val="single"/>
    </w:rPr>
  </w:style>
  <w:style w:type="paragraph" w:styleId="Header">
    <w:name w:val="header"/>
    <w:basedOn w:val="Normal"/>
    <w:link w:val="HeaderChar"/>
    <w:uiPriority w:val="99"/>
    <w:unhideWhenUsed/>
    <w:rsid w:val="00560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FB5"/>
  </w:style>
  <w:style w:type="paragraph" w:styleId="Footer">
    <w:name w:val="footer"/>
    <w:basedOn w:val="Normal"/>
    <w:link w:val="FooterChar"/>
    <w:uiPriority w:val="99"/>
    <w:unhideWhenUsed/>
    <w:rsid w:val="00560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FB5"/>
  </w:style>
  <w:style w:type="paragraph" w:styleId="ListParagraph">
    <w:name w:val="List Paragraph"/>
    <w:basedOn w:val="Normal"/>
    <w:uiPriority w:val="34"/>
    <w:qFormat/>
    <w:rsid w:val="005E1F99"/>
    <w:pPr>
      <w:ind w:left="720"/>
      <w:contextualSpacing/>
    </w:pPr>
  </w:style>
  <w:style w:type="paragraph" w:styleId="FootnoteText">
    <w:name w:val="footnote text"/>
    <w:basedOn w:val="Normal"/>
    <w:link w:val="FootnoteTextChar"/>
    <w:qFormat/>
    <w:rsid w:val="00696060"/>
    <w:pPr>
      <w:spacing w:after="0" w:line="240" w:lineRule="auto"/>
      <w:jc w:val="both"/>
    </w:pPr>
    <w:rPr>
      <w:rFonts w:ascii="Times New Roman" w:hAnsi="Times New Roman" w:cs="Times New Roman"/>
      <w:sz w:val="18"/>
      <w:szCs w:val="20"/>
    </w:rPr>
  </w:style>
  <w:style w:type="character" w:customStyle="1" w:styleId="FootnoteTextChar">
    <w:name w:val="Footnote Text Char"/>
    <w:basedOn w:val="DefaultParagraphFont"/>
    <w:link w:val="FootnoteText"/>
    <w:rsid w:val="00696060"/>
    <w:rPr>
      <w:rFonts w:ascii="Times New Roman" w:hAnsi="Times New Roman" w:cs="Times New Roman"/>
      <w:sz w:val="18"/>
      <w:szCs w:val="20"/>
    </w:rPr>
  </w:style>
  <w:style w:type="table" w:styleId="TableGrid">
    <w:name w:val="Table Grid"/>
    <w:basedOn w:val="TableNormal"/>
    <w:uiPriority w:val="59"/>
    <w:rsid w:val="00696060"/>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696060"/>
    <w:rPr>
      <w:vertAlign w:val="superscript"/>
    </w:rPr>
  </w:style>
  <w:style w:type="table" w:customStyle="1" w:styleId="TableGrid1">
    <w:name w:val="Table Grid1"/>
    <w:basedOn w:val="TableNormal"/>
    <w:next w:val="TableGrid"/>
    <w:uiPriority w:val="59"/>
    <w:rsid w:val="00D9175D"/>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94D72"/>
  </w:style>
  <w:style w:type="table" w:customStyle="1" w:styleId="TableGrid2">
    <w:name w:val="Table Grid2"/>
    <w:basedOn w:val="TableNormal"/>
    <w:next w:val="TableGrid"/>
    <w:uiPriority w:val="59"/>
    <w:rsid w:val="00B62CC6"/>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4063">
      <w:bodyDiv w:val="1"/>
      <w:marLeft w:val="0"/>
      <w:marRight w:val="0"/>
      <w:marTop w:val="0"/>
      <w:marBottom w:val="0"/>
      <w:divBdr>
        <w:top w:val="none" w:sz="0" w:space="0" w:color="auto"/>
        <w:left w:val="none" w:sz="0" w:space="0" w:color="auto"/>
        <w:bottom w:val="none" w:sz="0" w:space="0" w:color="auto"/>
        <w:right w:val="none" w:sz="0" w:space="0" w:color="auto"/>
      </w:divBdr>
    </w:div>
    <w:div w:id="15961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torahfocus.com/podpress_trac/web/2958/1/Ab-06-577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orahfocus.com/podpress_trac/web/2958/1/Ab-06-57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90DC-8B03-40DC-9D80-B74D4E1F7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25684</Words>
  <Characters>146401</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dcterms:created xsi:type="dcterms:W3CDTF">2013-07-19T22:42:00Z</dcterms:created>
  <dcterms:modified xsi:type="dcterms:W3CDTF">2013-07-19T22:42:00Z</dcterms:modified>
</cp:coreProperties>
</file>