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ED" w:rsidRPr="007E45ED" w:rsidRDefault="007E45ED" w:rsidP="007E45ED">
      <w:pPr>
        <w:jc w:val="center"/>
        <w:rPr>
          <w:b/>
          <w:bCs/>
          <w:lang w:val="en-AU"/>
        </w:rPr>
      </w:pPr>
      <w:bookmarkStart w:id="0" w:name="_GoBack"/>
      <w:bookmarkEnd w:id="0"/>
      <w:r w:rsidRPr="007E45ED">
        <w:rPr>
          <w:b/>
          <w:bCs/>
          <w:lang w:val="en-AU"/>
        </w:rPr>
        <w:t>Questions for Understanding and Reflection</w:t>
      </w:r>
    </w:p>
    <w:p w:rsidR="007E45ED" w:rsidRPr="007E45ED" w:rsidRDefault="007E45ED" w:rsidP="007E45ED">
      <w:pPr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From all the readings for this Shabbat which verse or verses impressed your heart and fired your imagination?</w:t>
      </w:r>
    </w:p>
    <w:p w:rsidR="007E45ED" w:rsidRPr="007E45ED" w:rsidRDefault="007E45ED" w:rsidP="007E45ED">
      <w:pPr>
        <w:ind w:left="720"/>
        <w:rPr>
          <w:bCs/>
          <w:color w:val="C00000"/>
          <w:lang w:val="en-AU"/>
        </w:rPr>
      </w:pPr>
      <w:r w:rsidRPr="007E45ED">
        <w:rPr>
          <w:bCs/>
          <w:color w:val="C00000"/>
          <w:lang w:val="en-AU"/>
        </w:rPr>
        <w:t>I was impressed by Luke 6:24 translation: “But woe to you who are wealthy, because you have received your consolation”.</w:t>
      </w:r>
    </w:p>
    <w:p w:rsidR="007E45ED" w:rsidRPr="007E45ED" w:rsidRDefault="007E45ED" w:rsidP="007E45ED">
      <w:pPr>
        <w:ind w:left="720"/>
        <w:rPr>
          <w:bCs/>
          <w:color w:val="C00000"/>
          <w:lang w:val="en-AU"/>
        </w:rPr>
      </w:pPr>
      <w:r w:rsidRPr="007E45ED">
        <w:rPr>
          <w:bCs/>
          <w:color w:val="C00000"/>
          <w:lang w:val="en-AU"/>
        </w:rPr>
        <w:t>This passage impressed me because it suggests that we need to use whatever wealth we have, very carefully.</w:t>
      </w:r>
    </w:p>
    <w:p w:rsidR="007E45ED" w:rsidRPr="007E45ED" w:rsidRDefault="007E45ED" w:rsidP="007E45ED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 xml:space="preserve">What questions were asked of Rashi regarding Gen. 30:22? </w:t>
      </w:r>
    </w:p>
    <w:p w:rsidR="007A6EFD" w:rsidRPr="007A6EFD" w:rsidRDefault="007A6EFD" w:rsidP="007A6EFD">
      <w:pPr>
        <w:ind w:left="720"/>
        <w:rPr>
          <w:color w:val="C00000"/>
          <w:lang w:val="en-AU"/>
        </w:rPr>
      </w:pPr>
      <w:r w:rsidRPr="007A6EFD">
        <w:rPr>
          <w:b/>
          <w:bCs/>
          <w:color w:val="C00000"/>
        </w:rPr>
        <w:t>And God remembered Rachel</w:t>
      </w:r>
      <w:r w:rsidRPr="007A6EFD">
        <w:rPr>
          <w:color w:val="C00000"/>
        </w:rPr>
        <w:t xml:space="preserve"> – What did G-d remember about Rachel?</w:t>
      </w:r>
    </w:p>
    <w:p w:rsidR="007A6EFD" w:rsidRPr="007E45ED" w:rsidRDefault="007A6EFD" w:rsidP="007A6EFD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30:24?</w:t>
      </w:r>
    </w:p>
    <w:p w:rsidR="007A6EFD" w:rsidRPr="007A6EFD" w:rsidRDefault="007A6EFD" w:rsidP="007A6EFD">
      <w:pPr>
        <w:ind w:left="720"/>
        <w:rPr>
          <w:color w:val="C00000"/>
          <w:lang w:val="en-AU"/>
        </w:rPr>
      </w:pPr>
      <w:r w:rsidRPr="007A6EFD">
        <w:rPr>
          <w:b/>
          <w:bCs/>
          <w:color w:val="C00000"/>
        </w:rPr>
        <w:t>May the Lord grant me yet another son</w:t>
      </w:r>
      <w:r w:rsidRPr="007A6EFD">
        <w:rPr>
          <w:color w:val="C00000"/>
        </w:rPr>
        <w:t xml:space="preserve"> – Why didn’t she ask for more than one son?</w:t>
      </w:r>
    </w:p>
    <w:p w:rsidR="007A6EFD" w:rsidRPr="007E45ED" w:rsidRDefault="007A6EFD" w:rsidP="007A6EFD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30:27?</w:t>
      </w:r>
    </w:p>
    <w:p w:rsidR="007A6EFD" w:rsidRPr="007A6EFD" w:rsidRDefault="007A6EFD" w:rsidP="007A6EFD">
      <w:pPr>
        <w:ind w:left="720"/>
        <w:rPr>
          <w:color w:val="C00000"/>
          <w:lang w:val="en-AU"/>
        </w:rPr>
      </w:pPr>
      <w:r w:rsidRPr="007A6EFD">
        <w:rPr>
          <w:b/>
          <w:bCs/>
          <w:color w:val="C00000"/>
        </w:rPr>
        <w:t>I have divined</w:t>
      </w:r>
      <w:r w:rsidRPr="007A6EFD">
        <w:rPr>
          <w:color w:val="C00000"/>
        </w:rPr>
        <w:t xml:space="preserve"> – What did he divine?</w:t>
      </w:r>
    </w:p>
    <w:p w:rsidR="007A6EFD" w:rsidRPr="007E45ED" w:rsidRDefault="007A6EFD" w:rsidP="007A6EFD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30:30?</w:t>
      </w:r>
    </w:p>
    <w:p w:rsidR="004A1421" w:rsidRPr="004A1421" w:rsidRDefault="004A1421" w:rsidP="004A1421">
      <w:pPr>
        <w:ind w:left="720"/>
        <w:rPr>
          <w:color w:val="C00000"/>
        </w:rPr>
      </w:pPr>
      <w:r w:rsidRPr="004A1421">
        <w:rPr>
          <w:b/>
          <w:bCs/>
          <w:color w:val="C00000"/>
        </w:rPr>
        <w:t>upon my arrival</w:t>
      </w:r>
      <w:r w:rsidRPr="004A1421">
        <w:rPr>
          <w:color w:val="C00000"/>
        </w:rPr>
        <w:t xml:space="preserve"> – Why is the foot mentioned?</w:t>
      </w:r>
    </w:p>
    <w:p w:rsidR="004A1421" w:rsidRPr="004A1421" w:rsidRDefault="004A1421" w:rsidP="004A1421">
      <w:pPr>
        <w:ind w:left="720"/>
        <w:rPr>
          <w:color w:val="C00000"/>
          <w:lang w:val="en-AU"/>
        </w:rPr>
      </w:pPr>
      <w:r w:rsidRPr="004A1421">
        <w:rPr>
          <w:b/>
          <w:bCs/>
          <w:color w:val="C00000"/>
        </w:rPr>
        <w:t>when will I, too, provide [something] for my household</w:t>
      </w:r>
      <w:r w:rsidRPr="004A1421">
        <w:rPr>
          <w:color w:val="C00000"/>
        </w:rPr>
        <w:t xml:space="preserve"> – What did he wish for his household?</w:t>
      </w:r>
    </w:p>
    <w:p w:rsidR="004A1421" w:rsidRPr="007E45ED" w:rsidRDefault="004A1421" w:rsidP="004A1421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30:33?</w:t>
      </w:r>
    </w:p>
    <w:p w:rsidR="000F3AC3" w:rsidRPr="00447378" w:rsidRDefault="00447378" w:rsidP="00447378">
      <w:pPr>
        <w:ind w:left="720"/>
        <w:rPr>
          <w:color w:val="C00000"/>
          <w:lang w:val="en-AU"/>
        </w:rPr>
      </w:pPr>
      <w:r w:rsidRPr="00447378">
        <w:rPr>
          <w:b/>
          <w:bCs/>
          <w:color w:val="C00000"/>
        </w:rPr>
        <w:t>And my righteousness will testify for me, etc</w:t>
      </w:r>
      <w:r w:rsidRPr="00447378">
        <w:rPr>
          <w:color w:val="C00000"/>
        </w:rPr>
        <w:t>. – How will it testify?</w:t>
      </w:r>
    </w:p>
    <w:p w:rsidR="000F3AC3" w:rsidRPr="007E45ED" w:rsidRDefault="000F3AC3" w:rsidP="000F3AC3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30:38?</w:t>
      </w:r>
    </w:p>
    <w:p w:rsidR="00447378" w:rsidRPr="00447378" w:rsidRDefault="00447378" w:rsidP="00447378">
      <w:pPr>
        <w:ind w:left="720"/>
        <w:rPr>
          <w:rFonts w:asciiTheme="majorBidi" w:hAnsiTheme="majorBidi" w:cstheme="majorBidi"/>
          <w:color w:val="C00000"/>
          <w:szCs w:val="24"/>
          <w:lang w:val="en-AU" w:bidi="he-IL"/>
        </w:rPr>
      </w:pPr>
      <w:r w:rsidRPr="00447378">
        <w:rPr>
          <w:rFonts w:asciiTheme="majorBidi" w:hAnsiTheme="majorBidi" w:cstheme="majorBidi"/>
          <w:b/>
          <w:bCs/>
          <w:color w:val="C00000"/>
          <w:szCs w:val="24"/>
        </w:rPr>
        <w:t>And he thrust</w:t>
      </w:r>
      <w:r w:rsidRPr="00447378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447378">
        <w:rPr>
          <w:rFonts w:asciiTheme="majorBidi" w:hAnsiTheme="majorBidi" w:cstheme="majorBidi"/>
          <w:color w:val="C00000"/>
          <w:szCs w:val="24"/>
          <w:rtl/>
          <w:lang w:val="en-AU" w:bidi="he-IL"/>
        </w:rPr>
        <w:t>וַּיַּצֵג</w:t>
      </w:r>
      <w:r w:rsidRPr="00447378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447378" w:rsidRPr="00447378" w:rsidRDefault="00447378" w:rsidP="00447378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447378">
        <w:rPr>
          <w:rFonts w:asciiTheme="majorBidi" w:hAnsiTheme="majorBidi" w:cstheme="majorBidi"/>
          <w:b/>
          <w:bCs/>
          <w:color w:val="C00000"/>
          <w:szCs w:val="24"/>
        </w:rPr>
        <w:t>into the gutters</w:t>
      </w:r>
      <w:r w:rsidRPr="00447378">
        <w:rPr>
          <w:rFonts w:asciiTheme="majorBidi" w:hAnsiTheme="majorBidi" w:cstheme="majorBidi"/>
          <w:color w:val="C00000"/>
          <w:szCs w:val="24"/>
        </w:rPr>
        <w:t xml:space="preserve"> – What are the gutters?</w:t>
      </w:r>
    </w:p>
    <w:p w:rsidR="00447378" w:rsidRPr="00447378" w:rsidRDefault="00447378" w:rsidP="00447378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447378">
        <w:rPr>
          <w:rFonts w:asciiTheme="majorBidi" w:hAnsiTheme="majorBidi" w:cstheme="majorBidi"/>
          <w:b/>
          <w:bCs/>
          <w:color w:val="C00000"/>
          <w:szCs w:val="24"/>
        </w:rPr>
        <w:t>where...would come, etc.</w:t>
      </w:r>
      <w:r w:rsidRPr="00447378">
        <w:rPr>
          <w:rFonts w:asciiTheme="majorBidi" w:hAnsiTheme="majorBidi" w:cstheme="majorBidi"/>
          <w:color w:val="C00000"/>
          <w:szCs w:val="24"/>
        </w:rPr>
        <w:t xml:space="preserve"> – What happened here?</w:t>
      </w:r>
    </w:p>
    <w:p w:rsidR="00447378" w:rsidRPr="00447378" w:rsidRDefault="00447378" w:rsidP="00447378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447378">
        <w:rPr>
          <w:rFonts w:asciiTheme="majorBidi" w:hAnsiTheme="majorBidi" w:cstheme="majorBidi"/>
          <w:b/>
          <w:bCs/>
          <w:color w:val="C00000"/>
          <w:szCs w:val="24"/>
        </w:rPr>
        <w:t>and they would come into heat, etc.</w:t>
      </w:r>
      <w:r w:rsidRPr="00447378">
        <w:rPr>
          <w:rFonts w:asciiTheme="majorBidi" w:hAnsiTheme="majorBidi" w:cstheme="majorBidi"/>
          <w:color w:val="C00000"/>
          <w:szCs w:val="24"/>
        </w:rPr>
        <w:t xml:space="preserve"> – How did this work?</w:t>
      </w:r>
    </w:p>
    <w:p w:rsidR="00447378" w:rsidRPr="007E45ED" w:rsidRDefault="00447378" w:rsidP="00447378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30:40?</w:t>
      </w:r>
    </w:p>
    <w:p w:rsidR="00035992" w:rsidRPr="00035992" w:rsidRDefault="00035992" w:rsidP="00035992">
      <w:pPr>
        <w:ind w:left="720"/>
        <w:rPr>
          <w:color w:val="C00000"/>
        </w:rPr>
      </w:pPr>
      <w:r w:rsidRPr="00035992">
        <w:rPr>
          <w:b/>
          <w:bCs/>
          <w:color w:val="C00000"/>
        </w:rPr>
        <w:t>And Jacob separated the sheep</w:t>
      </w:r>
      <w:r w:rsidRPr="00035992">
        <w:rPr>
          <w:color w:val="C00000"/>
        </w:rPr>
        <w:t xml:space="preserve"> – How did he do this?</w:t>
      </w:r>
    </w:p>
    <w:p w:rsidR="00035992" w:rsidRPr="00035992" w:rsidRDefault="00035992" w:rsidP="00035992">
      <w:pPr>
        <w:ind w:left="720"/>
        <w:rPr>
          <w:color w:val="C00000"/>
          <w:lang w:val="en-AU"/>
        </w:rPr>
      </w:pPr>
      <w:r w:rsidRPr="00035992">
        <w:rPr>
          <w:b/>
          <w:bCs/>
          <w:color w:val="C00000"/>
        </w:rPr>
        <w:t>and he made himself flocks</w:t>
      </w:r>
      <w:r w:rsidRPr="00035992">
        <w:rPr>
          <w:color w:val="C00000"/>
        </w:rPr>
        <w:t xml:space="preserve"> – How did he do this?</w:t>
      </w:r>
    </w:p>
    <w:p w:rsidR="00035992" w:rsidRPr="007E45ED" w:rsidRDefault="00035992" w:rsidP="00035992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30:43?</w:t>
      </w:r>
    </w:p>
    <w:p w:rsidR="008566CF" w:rsidRPr="008566CF" w:rsidRDefault="008566CF" w:rsidP="008566CF">
      <w:pPr>
        <w:ind w:left="720"/>
        <w:rPr>
          <w:color w:val="C00000"/>
        </w:rPr>
      </w:pPr>
      <w:r w:rsidRPr="008566CF">
        <w:rPr>
          <w:b/>
          <w:bCs/>
          <w:color w:val="C00000"/>
        </w:rPr>
        <w:t>prolific animals</w:t>
      </w:r>
      <w:r w:rsidRPr="008566CF">
        <w:rPr>
          <w:color w:val="C00000"/>
        </w:rPr>
        <w:t xml:space="preserve"> – How were they prolific?</w:t>
      </w:r>
    </w:p>
    <w:p w:rsidR="008566CF" w:rsidRPr="008566CF" w:rsidRDefault="008566CF" w:rsidP="008566CF">
      <w:pPr>
        <w:ind w:left="720"/>
        <w:rPr>
          <w:color w:val="C00000"/>
          <w:lang w:val="en-AU"/>
        </w:rPr>
      </w:pPr>
      <w:r w:rsidRPr="008566CF">
        <w:rPr>
          <w:b/>
          <w:bCs/>
          <w:color w:val="C00000"/>
        </w:rPr>
        <w:t>and maidservants and manservants</w:t>
      </w:r>
      <w:r w:rsidRPr="008566CF">
        <w:rPr>
          <w:color w:val="C00000"/>
        </w:rPr>
        <w:t xml:space="preserve"> – How did he acquire these?</w:t>
      </w:r>
    </w:p>
    <w:p w:rsidR="008566CF" w:rsidRPr="007E45ED" w:rsidRDefault="008566CF" w:rsidP="008566CF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questions were asked of Rashi regarding Gen. 31:1?</w:t>
      </w:r>
    </w:p>
    <w:p w:rsidR="00586741" w:rsidRPr="00586741" w:rsidRDefault="00586741" w:rsidP="00586741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586741">
        <w:rPr>
          <w:rFonts w:asciiTheme="majorBidi" w:hAnsiTheme="majorBidi" w:cstheme="majorBidi"/>
          <w:b/>
          <w:bCs/>
          <w:color w:val="C00000"/>
          <w:szCs w:val="24"/>
        </w:rPr>
        <w:t>he has amassed</w:t>
      </w:r>
      <w:r w:rsidRPr="00586741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586741">
        <w:rPr>
          <w:rFonts w:asciiTheme="majorBidi" w:hAnsiTheme="majorBidi" w:cstheme="majorBidi"/>
          <w:color w:val="C00000"/>
          <w:szCs w:val="24"/>
          <w:rtl/>
          <w:lang w:val="en-AU" w:bidi="he-IL"/>
        </w:rPr>
        <w:t>עָשָָׂה</w:t>
      </w:r>
      <w:r w:rsidRPr="00586741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586741" w:rsidRDefault="00586741" w:rsidP="00586741">
      <w:pPr>
        <w:ind w:left="720"/>
        <w:rPr>
          <w:lang w:val="en-AU"/>
        </w:rPr>
      </w:pPr>
    </w:p>
    <w:p w:rsidR="00F74A9E" w:rsidRDefault="00F74A9E" w:rsidP="00586741">
      <w:pPr>
        <w:ind w:left="720"/>
        <w:rPr>
          <w:lang w:val="en-AU"/>
        </w:rPr>
      </w:pPr>
    </w:p>
    <w:p w:rsidR="00F74A9E" w:rsidRPr="007E45ED" w:rsidRDefault="00F74A9E" w:rsidP="00586741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rtl/>
          <w:cs/>
        </w:rPr>
      </w:pPr>
      <w:r w:rsidRPr="007E45ED">
        <w:rPr>
          <w:lang w:val="en-AU"/>
        </w:rPr>
        <w:lastRenderedPageBreak/>
        <w:t>What determinate Halakhot are found in the Nazarean Talmud for the Sidra of B’resheet (Genesis) 30:22 – 31:2</w:t>
      </w:r>
      <w:r w:rsidRPr="007E45ED">
        <w:rPr>
          <w:cs/>
        </w:rPr>
        <w:t>‎‎</w:t>
      </w:r>
      <w:r w:rsidRPr="007E45ED">
        <w:rPr>
          <w:rtl/>
          <w:cs/>
        </w:rPr>
        <w:t>?</w:t>
      </w:r>
    </w:p>
    <w:p w:rsidR="00F74A9E" w:rsidRPr="00F74A9E" w:rsidRDefault="00F74A9E" w:rsidP="00F74A9E">
      <w:pPr>
        <w:pStyle w:val="ListParagraph"/>
        <w:keepNext/>
        <w:widowControl w:val="0"/>
        <w:tabs>
          <w:tab w:val="left" w:pos="-2520"/>
        </w:tabs>
        <w:rPr>
          <w:rFonts w:asciiTheme="majorBidi" w:hAnsiTheme="majorBidi" w:cstheme="majorBidi"/>
          <w:bCs/>
          <w:color w:val="C00000"/>
        </w:rPr>
      </w:pPr>
      <w:r w:rsidRPr="00F74A9E">
        <w:rPr>
          <w:rFonts w:asciiTheme="majorBidi" w:hAnsiTheme="majorBidi" w:cstheme="majorBidi"/>
          <w:bCs/>
          <w:color w:val="C00000"/>
        </w:rPr>
        <w:t xml:space="preserve">“Let your house be a gathering place for sages. </w:t>
      </w:r>
    </w:p>
    <w:p w:rsidR="00F74A9E" w:rsidRPr="00F74A9E" w:rsidRDefault="00F74A9E" w:rsidP="00F74A9E">
      <w:pPr>
        <w:pStyle w:val="ListParagraph"/>
        <w:keepNext/>
        <w:widowControl w:val="0"/>
        <w:tabs>
          <w:tab w:val="left" w:pos="-2520"/>
        </w:tabs>
        <w:rPr>
          <w:rFonts w:asciiTheme="majorBidi" w:hAnsiTheme="majorBidi" w:cstheme="majorBidi"/>
          <w:bCs/>
          <w:color w:val="C00000"/>
        </w:rPr>
      </w:pPr>
      <w:r w:rsidRPr="00F74A9E">
        <w:rPr>
          <w:rFonts w:asciiTheme="majorBidi" w:hAnsiTheme="majorBidi" w:cstheme="majorBidi"/>
          <w:bCs/>
          <w:color w:val="C00000"/>
        </w:rPr>
        <w:t xml:space="preserve">“And wallow in the dust of their feet. </w:t>
      </w:r>
    </w:p>
    <w:p w:rsidR="00F74A9E" w:rsidRPr="00F74A9E" w:rsidRDefault="00F74A9E" w:rsidP="00F74A9E">
      <w:pPr>
        <w:pStyle w:val="ListParagraph"/>
        <w:keepNext/>
        <w:widowControl w:val="0"/>
        <w:tabs>
          <w:tab w:val="left" w:pos="-2520"/>
        </w:tabs>
        <w:rPr>
          <w:rFonts w:asciiTheme="majorBidi" w:hAnsiTheme="majorBidi" w:cstheme="majorBidi"/>
          <w:bCs/>
          <w:color w:val="C00000"/>
        </w:rPr>
      </w:pPr>
      <w:r w:rsidRPr="00F74A9E">
        <w:rPr>
          <w:rFonts w:asciiTheme="majorBidi" w:hAnsiTheme="majorBidi" w:cstheme="majorBidi"/>
          <w:bCs/>
          <w:color w:val="C00000"/>
        </w:rPr>
        <w:t>“And drink in their words with gusto.”</w:t>
      </w:r>
    </w:p>
    <w:p w:rsidR="00F74A9E" w:rsidRPr="007E45ED" w:rsidRDefault="00F74A9E" w:rsidP="00F74A9E">
      <w:pPr>
        <w:rPr>
          <w:rtl/>
          <w:cs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 xml:space="preserve">Why was Rachel </w:t>
      </w:r>
      <w:r w:rsidR="00D9784D">
        <w:rPr>
          <w:lang w:val="en-AU"/>
        </w:rPr>
        <w:t>e</w:t>
      </w:r>
      <w:r w:rsidRPr="007E45ED">
        <w:rPr>
          <w:lang w:val="en-AU"/>
        </w:rPr>
        <w:t>specially troubled while barren</w:t>
      </w:r>
      <w:r w:rsidR="00F74A9E">
        <w:rPr>
          <w:lang w:val="en-AU"/>
        </w:rPr>
        <w:t>?</w:t>
      </w:r>
    </w:p>
    <w:p w:rsidR="00F74A9E" w:rsidRPr="00F74A9E" w:rsidRDefault="00F74A9E" w:rsidP="00F74A9E">
      <w:pPr>
        <w:ind w:left="720"/>
        <w:rPr>
          <w:color w:val="C00000"/>
          <w:lang w:val="en-AU"/>
        </w:rPr>
      </w:pPr>
      <w:r w:rsidRPr="00F74A9E">
        <w:rPr>
          <w:color w:val="C00000"/>
          <w:lang w:val="en-AU"/>
        </w:rPr>
        <w:t>She was afraid her barrenness would lead to her divorce and subsequent marriage to Esav.</w:t>
      </w:r>
    </w:p>
    <w:p w:rsidR="00F74A9E" w:rsidRPr="007E45ED" w:rsidRDefault="00F74A9E" w:rsidP="00F74A9E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 xml:space="preserve">How do we know that Joseph is the perfect adversary of Esau? </w:t>
      </w:r>
    </w:p>
    <w:p w:rsidR="007B3296" w:rsidRPr="007B3296" w:rsidRDefault="007B3296" w:rsidP="007B3296">
      <w:pPr>
        <w:ind w:left="720"/>
        <w:rPr>
          <w:color w:val="C00000"/>
        </w:rPr>
      </w:pPr>
      <w:r w:rsidRPr="007B3296">
        <w:rPr>
          <w:color w:val="C00000"/>
        </w:rPr>
        <w:t>As soon as Joseph was born, Jacob trusted in the Holy One, blessed be He and desired to return [to Canaan].-[from B.B. 123b, Targum Jonathan ben Uzziel, Gen. Rabbah 73:7]</w:t>
      </w:r>
    </w:p>
    <w:p w:rsidR="007B3296" w:rsidRPr="007E45ED" w:rsidRDefault="007B3296" w:rsidP="007B3296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is implied when it is said that our salvation or downfall is communal?</w:t>
      </w:r>
    </w:p>
    <w:p w:rsidR="00411F9E" w:rsidRPr="00411F9E" w:rsidRDefault="00411F9E" w:rsidP="00411F9E">
      <w:pPr>
        <w:ind w:left="720"/>
        <w:rPr>
          <w:color w:val="C00000"/>
          <w:lang w:val="en-AU"/>
        </w:rPr>
      </w:pPr>
      <w:r w:rsidRPr="00411F9E">
        <w:rPr>
          <w:color w:val="C00000"/>
          <w:lang w:val="en-AU"/>
        </w:rPr>
        <w:t>We are our brother’s keeper and we have a responsibility to help our brothers stand.</w:t>
      </w:r>
    </w:p>
    <w:p w:rsidR="00411F9E" w:rsidRPr="007E45ED" w:rsidRDefault="00411F9E" w:rsidP="00411F9E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is the benefit of the cities of refuge and for that matter the Galut (Exile)?</w:t>
      </w:r>
    </w:p>
    <w:p w:rsidR="00C94E3B" w:rsidRPr="00C94E3B" w:rsidRDefault="00C94E3B" w:rsidP="00C94E3B">
      <w:pPr>
        <w:ind w:left="720"/>
        <w:rPr>
          <w:color w:val="C00000"/>
          <w:lang w:val="en-AU"/>
        </w:rPr>
      </w:pPr>
      <w:r w:rsidRPr="00C94E3B">
        <w:rPr>
          <w:color w:val="C00000"/>
          <w:lang w:val="en-AU"/>
        </w:rPr>
        <w:t>They provide a refuge for the inadvertant manslaughterer and provide a living Torah example to emulate in the Levites.</w:t>
      </w:r>
    </w:p>
    <w:p w:rsidR="00C94E3B" w:rsidRPr="007E45ED" w:rsidRDefault="00C94E3B" w:rsidP="00C94E3B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There are seven Sabbaths of Strengthening/Consolation and there are seven Paqidim (officers) in the congregation. Who of the seven officers is addressed this Shabbat by all the readings for this Sabbath?</w:t>
      </w:r>
    </w:p>
    <w:p w:rsidR="00057C4E" w:rsidRPr="00057C4E" w:rsidRDefault="00057C4E" w:rsidP="00057C4E">
      <w:pPr>
        <w:ind w:left="720"/>
        <w:rPr>
          <w:color w:val="C00000"/>
          <w:lang w:val="en-AU"/>
        </w:rPr>
      </w:pPr>
      <w:r>
        <w:rPr>
          <w:color w:val="C00000"/>
          <w:lang w:val="en-AU"/>
        </w:rPr>
        <w:t xml:space="preserve">The </w:t>
      </w:r>
      <w:r w:rsidRPr="00057C4E">
        <w:rPr>
          <w:color w:val="C00000"/>
          <w:lang w:val="en-AU"/>
        </w:rPr>
        <w:t>Moreh</w:t>
      </w:r>
      <w:r>
        <w:rPr>
          <w:color w:val="C00000"/>
          <w:lang w:val="en-AU"/>
        </w:rPr>
        <w:t>.</w:t>
      </w:r>
    </w:p>
    <w:p w:rsidR="00057C4E" w:rsidRPr="007E45ED" w:rsidRDefault="00057C4E" w:rsidP="00057C4E">
      <w:pPr>
        <w:ind w:left="720"/>
        <w:rPr>
          <w:lang w:val="en-AU"/>
        </w:rPr>
      </w:pPr>
    </w:p>
    <w:p w:rsidR="007E45ED" w:rsidRDefault="007E45ED" w:rsidP="007E45ED">
      <w:pPr>
        <w:numPr>
          <w:ilvl w:val="0"/>
          <w:numId w:val="1"/>
        </w:numPr>
        <w:rPr>
          <w:lang w:val="en-AU"/>
        </w:rPr>
      </w:pPr>
      <w:r w:rsidRPr="007E45ED">
        <w:rPr>
          <w:lang w:val="en-AU"/>
        </w:rPr>
        <w:t>What consolation/s (strengthening/s) are offered in the readings for this very special Sabbath?</w:t>
      </w:r>
    </w:p>
    <w:p w:rsidR="00057C4E" w:rsidRPr="00057C4E" w:rsidRDefault="00057C4E" w:rsidP="00057C4E">
      <w:pPr>
        <w:ind w:left="720"/>
        <w:rPr>
          <w:color w:val="C00000"/>
          <w:lang w:val="en-AU"/>
        </w:rPr>
      </w:pPr>
      <w:r w:rsidRPr="00057C4E">
        <w:rPr>
          <w:color w:val="C00000"/>
          <w:lang w:val="en-AU"/>
        </w:rPr>
        <w:t>v.1 - Until I accomplish salvation for Zion, I will not give rest to the Gentiles, and until I bring consolation for Jerusalem, I will not give quiet to the kingdoms; until her light is revealed as the dawn, and her salvation (Yeshua) burns as a torch.</w:t>
      </w:r>
    </w:p>
    <w:p w:rsidR="00057C4E" w:rsidRPr="007E45ED" w:rsidRDefault="00057C4E" w:rsidP="00057C4E">
      <w:pPr>
        <w:ind w:left="720"/>
        <w:rPr>
          <w:lang w:val="en-AU"/>
        </w:rPr>
      </w:pPr>
    </w:p>
    <w:p w:rsidR="007E45ED" w:rsidRPr="005F2E0C" w:rsidRDefault="007E45ED" w:rsidP="007E45ED">
      <w:pPr>
        <w:numPr>
          <w:ilvl w:val="0"/>
          <w:numId w:val="1"/>
        </w:numPr>
        <w:rPr>
          <w:rtl/>
          <w:cs/>
          <w:lang w:val="en-AU"/>
        </w:rPr>
      </w:pPr>
      <w:r w:rsidRPr="007E45ED">
        <w:rPr>
          <w:rFonts w:hint="cs"/>
          <w:cs/>
        </w:rPr>
        <w:t>‎</w:t>
      </w:r>
      <w:r w:rsidRPr="007E45ED">
        <w:rPr>
          <w:lang w:val="en-AU"/>
        </w:rPr>
        <w:t xml:space="preserve">Taking into consideration all the readings for this Shabbat what is the prophetic statement for this </w:t>
      </w:r>
      <w:r w:rsidRPr="007E45ED">
        <w:rPr>
          <w:cs/>
        </w:rPr>
        <w:t>‎</w:t>
      </w:r>
      <w:r w:rsidRPr="007E45ED">
        <w:rPr>
          <w:lang w:val="en-AU"/>
        </w:rPr>
        <w:t>week?</w:t>
      </w:r>
      <w:r w:rsidRPr="007E45ED">
        <w:rPr>
          <w:cs/>
        </w:rPr>
        <w:t>‎</w:t>
      </w:r>
    </w:p>
    <w:p w:rsidR="005F2E0C" w:rsidRPr="005F2E0C" w:rsidRDefault="005F2E0C" w:rsidP="005F2E0C">
      <w:pPr>
        <w:ind w:left="720"/>
        <w:rPr>
          <w:color w:val="C00000"/>
          <w:rtl/>
          <w:cs/>
        </w:rPr>
      </w:pPr>
      <w:r w:rsidRPr="005F2E0C">
        <w:rPr>
          <w:color w:val="C00000"/>
        </w:rPr>
        <w:t>Now is the time to seek refuge from our sins.</w:t>
      </w:r>
    </w:p>
    <w:p w:rsidR="005F2E0C" w:rsidRPr="007E45ED" w:rsidRDefault="005F2E0C" w:rsidP="005F2E0C">
      <w:pPr>
        <w:ind w:left="720"/>
        <w:rPr>
          <w:lang w:val="en-AU"/>
        </w:rPr>
      </w:pPr>
    </w:p>
    <w:p w:rsidR="005C424D" w:rsidRDefault="005C424D"/>
    <w:sectPr w:rsidR="005C4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829B32-B8E5-4499-ADBF-8F6CE4273FC4}"/>
    <w:embedBold r:id="rId2" w:fontKey="{B8E6D800-92D3-431E-899B-5B2565C1E0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subsetted="1" w:fontKey="{2F43BF62-2AC6-435F-B9D2-31346BC82F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53CE4"/>
    <w:multiLevelType w:val="hybridMultilevel"/>
    <w:tmpl w:val="8654C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5ED"/>
    <w:rsid w:val="00035992"/>
    <w:rsid w:val="000363C3"/>
    <w:rsid w:val="00057C4E"/>
    <w:rsid w:val="00085E51"/>
    <w:rsid w:val="000F3AC3"/>
    <w:rsid w:val="001518C7"/>
    <w:rsid w:val="00411F9E"/>
    <w:rsid w:val="00447378"/>
    <w:rsid w:val="004A1421"/>
    <w:rsid w:val="00586741"/>
    <w:rsid w:val="005C424D"/>
    <w:rsid w:val="005F2E0C"/>
    <w:rsid w:val="007546C9"/>
    <w:rsid w:val="00770D15"/>
    <w:rsid w:val="007A6EFD"/>
    <w:rsid w:val="007B3296"/>
    <w:rsid w:val="007E45ED"/>
    <w:rsid w:val="008037B0"/>
    <w:rsid w:val="008566CF"/>
    <w:rsid w:val="009F04A7"/>
    <w:rsid w:val="00B220F6"/>
    <w:rsid w:val="00C94E3B"/>
    <w:rsid w:val="00D9784D"/>
    <w:rsid w:val="00F74A9E"/>
    <w:rsid w:val="00F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F74A9E"/>
    <w:pPr>
      <w:ind w:left="720"/>
      <w:contextualSpacing/>
    </w:pPr>
    <w:rPr>
      <w:rFonts w:eastAsiaTheme="minorHAns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085E51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085E51"/>
    <w:rPr>
      <w:rFonts w:ascii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F74A9E"/>
    <w:pPr>
      <w:ind w:left="720"/>
      <w:contextualSpacing/>
    </w:pPr>
    <w:rPr>
      <w:rFonts w:eastAsiaTheme="minorHAns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Killian</dc:creator>
  <cp:lastModifiedBy>Greg Killian</cp:lastModifiedBy>
  <cp:revision>2</cp:revision>
  <dcterms:created xsi:type="dcterms:W3CDTF">2012-09-22T00:14:00Z</dcterms:created>
  <dcterms:modified xsi:type="dcterms:W3CDTF">2012-09-22T00:14:00Z</dcterms:modified>
</cp:coreProperties>
</file>