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1436A0" w:rsidRPr="001436A0" w14:paraId="1192FF58" w14:textId="77777777" w:rsidTr="0082282E">
        <w:trPr>
          <w:jc w:val="center"/>
        </w:trPr>
        <w:tc>
          <w:tcPr>
            <w:tcW w:w="3780" w:type="dxa"/>
            <w:hideMark/>
          </w:tcPr>
          <w:p w14:paraId="562C12BA" w14:textId="77777777" w:rsidR="001436A0" w:rsidRPr="001436A0" w:rsidRDefault="001436A0" w:rsidP="001436A0">
            <w:pPr>
              <w:tabs>
                <w:tab w:val="center" w:pos="4320"/>
                <w:tab w:val="right" w:pos="8640"/>
              </w:tabs>
              <w:jc w:val="center"/>
              <w:rPr>
                <w:rFonts w:asciiTheme="majorHAnsi" w:eastAsia="Times New Roman" w:hAnsiTheme="majorHAnsi"/>
                <w:b/>
                <w:kern w:val="16"/>
                <w:sz w:val="22"/>
                <w:lang w:val="en-AU" w:eastAsia="en-AU" w:bidi="he-IL"/>
              </w:rPr>
            </w:pPr>
            <w:r w:rsidRPr="001436A0">
              <w:rPr>
                <w:rFonts w:asciiTheme="majorHAnsi" w:eastAsia="Times New Roman" w:hAnsiTheme="majorHAnsi"/>
                <w:b/>
                <w:kern w:val="16"/>
                <w:sz w:val="32"/>
                <w:szCs w:val="32"/>
                <w:lang w:val="en-AU" w:eastAsia="en-AU" w:bidi="he-IL"/>
              </w:rPr>
              <w:t>Esnoga Bet Emunah</w:t>
            </w:r>
          </w:p>
          <w:p w14:paraId="73D73AA4" w14:textId="77777777" w:rsidR="001436A0" w:rsidRPr="001436A0" w:rsidRDefault="001436A0" w:rsidP="001436A0">
            <w:pPr>
              <w:tabs>
                <w:tab w:val="center" w:pos="4320"/>
                <w:tab w:val="right" w:pos="8640"/>
              </w:tabs>
              <w:jc w:val="center"/>
              <w:rPr>
                <w:rFonts w:eastAsia="Times New Roman"/>
                <w:b/>
                <w:bCs/>
                <w:kern w:val="2"/>
                <w:sz w:val="22"/>
                <w:lang w:val="en-AU" w:eastAsia="en-AU" w:bidi="he-IL"/>
              </w:rPr>
            </w:pPr>
            <w:r w:rsidRPr="001436A0">
              <w:rPr>
                <w:rFonts w:eastAsia="Times New Roman"/>
                <w:b/>
                <w:bCs/>
                <w:kern w:val="2"/>
                <w:sz w:val="22"/>
                <w:lang w:val="en-AU" w:eastAsia="en-AU" w:bidi="he-IL"/>
              </w:rPr>
              <w:t>12210 Luckey Summit</w:t>
            </w:r>
          </w:p>
          <w:p w14:paraId="22F193F3" w14:textId="77777777" w:rsidR="001436A0" w:rsidRPr="001436A0" w:rsidRDefault="001436A0" w:rsidP="001436A0">
            <w:pPr>
              <w:tabs>
                <w:tab w:val="center" w:pos="4320"/>
                <w:tab w:val="right" w:pos="8640"/>
              </w:tabs>
              <w:jc w:val="center"/>
              <w:rPr>
                <w:rFonts w:eastAsia="Times New Roman"/>
                <w:b/>
                <w:bCs/>
                <w:kern w:val="2"/>
                <w:sz w:val="22"/>
                <w:lang w:val="en-AU" w:eastAsia="en-AU" w:bidi="he-IL"/>
              </w:rPr>
            </w:pPr>
            <w:r w:rsidRPr="001436A0">
              <w:rPr>
                <w:rFonts w:eastAsia="Times New Roman"/>
                <w:b/>
                <w:bCs/>
                <w:kern w:val="2"/>
                <w:sz w:val="22"/>
                <w:lang w:val="en-AU" w:eastAsia="en-AU" w:bidi="he-IL"/>
              </w:rPr>
              <w:t>San Antonio, TX 78252</w:t>
            </w:r>
          </w:p>
          <w:p w14:paraId="28C59A2F" w14:textId="77777777" w:rsidR="001436A0" w:rsidRPr="001436A0" w:rsidRDefault="001436A0" w:rsidP="001436A0">
            <w:pPr>
              <w:tabs>
                <w:tab w:val="center" w:pos="4320"/>
                <w:tab w:val="right" w:pos="8640"/>
              </w:tabs>
              <w:jc w:val="center"/>
              <w:rPr>
                <w:rFonts w:eastAsia="Times New Roman"/>
                <w:b/>
                <w:bCs/>
                <w:kern w:val="2"/>
                <w:sz w:val="22"/>
                <w:lang w:val="en-AU" w:eastAsia="en-AU" w:bidi="he-IL"/>
              </w:rPr>
            </w:pPr>
            <w:r w:rsidRPr="001436A0">
              <w:rPr>
                <w:rFonts w:eastAsia="Times New Roman"/>
                <w:b/>
                <w:bCs/>
                <w:kern w:val="2"/>
                <w:sz w:val="22"/>
                <w:lang w:val="en-AU" w:eastAsia="en-AU" w:bidi="he-IL"/>
              </w:rPr>
              <w:t>United States of America</w:t>
            </w:r>
          </w:p>
          <w:p w14:paraId="3FB8CCCC" w14:textId="77777777" w:rsidR="001436A0" w:rsidRPr="001436A0" w:rsidRDefault="001436A0" w:rsidP="001436A0">
            <w:pPr>
              <w:tabs>
                <w:tab w:val="center" w:pos="4320"/>
                <w:tab w:val="right" w:pos="8640"/>
              </w:tabs>
              <w:jc w:val="center"/>
              <w:rPr>
                <w:rFonts w:eastAsia="Times New Roman"/>
                <w:b/>
                <w:kern w:val="16"/>
                <w:sz w:val="22"/>
                <w:lang w:val="en-AU" w:eastAsia="en-AU" w:bidi="he-IL"/>
              </w:rPr>
            </w:pPr>
            <w:r w:rsidRPr="001436A0">
              <w:rPr>
                <w:rFonts w:eastAsia="Times New Roman"/>
                <w:b/>
                <w:bCs/>
                <w:kern w:val="2"/>
                <w:sz w:val="22"/>
                <w:lang w:val="en-AU" w:eastAsia="en-AU" w:bidi="he-IL"/>
              </w:rPr>
              <w:t>© 2021</w:t>
            </w:r>
          </w:p>
          <w:p w14:paraId="2F959224" w14:textId="77777777" w:rsidR="001436A0" w:rsidRPr="001436A0" w:rsidRDefault="004B20CF" w:rsidP="001436A0">
            <w:pPr>
              <w:tabs>
                <w:tab w:val="center" w:pos="4320"/>
                <w:tab w:val="right" w:pos="8640"/>
              </w:tabs>
              <w:jc w:val="center"/>
              <w:rPr>
                <w:rFonts w:eastAsia="Times New Roman"/>
                <w:b/>
                <w:bCs/>
                <w:kern w:val="16"/>
                <w:sz w:val="22"/>
                <w:lang w:val="en-AU" w:eastAsia="en-AU" w:bidi="he-IL"/>
              </w:rPr>
            </w:pPr>
            <w:hyperlink r:id="rId7" w:history="1">
              <w:r w:rsidR="001436A0" w:rsidRPr="001436A0">
                <w:rPr>
                  <w:rFonts w:eastAsia="Times New Roman"/>
                  <w:b/>
                  <w:bCs/>
                  <w:color w:val="0563C1"/>
                  <w:kern w:val="16"/>
                  <w:sz w:val="22"/>
                  <w:u w:val="single"/>
                  <w:lang w:val="en-AU" w:eastAsia="en-AU" w:bidi="he-IL"/>
                </w:rPr>
                <w:t>https://www.betemunah.org/</w:t>
              </w:r>
            </w:hyperlink>
          </w:p>
          <w:p w14:paraId="1814355D" w14:textId="77777777" w:rsidR="001436A0" w:rsidRPr="001436A0" w:rsidRDefault="001436A0" w:rsidP="001436A0">
            <w:pPr>
              <w:tabs>
                <w:tab w:val="center" w:pos="4320"/>
                <w:tab w:val="right" w:pos="8640"/>
              </w:tabs>
              <w:jc w:val="center"/>
              <w:rPr>
                <w:rFonts w:eastAsia="Times New Roman"/>
                <w:b/>
                <w:kern w:val="16"/>
                <w:sz w:val="22"/>
                <w:lang w:val="en-AU" w:eastAsia="en-AU" w:bidi="he-IL"/>
              </w:rPr>
            </w:pPr>
            <w:r w:rsidRPr="001436A0">
              <w:rPr>
                <w:rFonts w:eastAsia="Times New Roman"/>
                <w:b/>
                <w:bCs/>
                <w:kern w:val="16"/>
                <w:sz w:val="22"/>
                <w:lang w:eastAsia="en-AU" w:bidi="he-IL"/>
              </w:rPr>
              <w:t xml:space="preserve">E-Mail: </w:t>
            </w:r>
            <w:hyperlink r:id="rId8" w:history="1">
              <w:r w:rsidRPr="001436A0">
                <w:rPr>
                  <w:rFonts w:eastAsia="Times New Roman"/>
                  <w:b/>
                  <w:bCs/>
                  <w:color w:val="0000FF"/>
                  <w:kern w:val="16"/>
                  <w:sz w:val="22"/>
                  <w:u w:val="single"/>
                  <w:lang w:eastAsia="en-AU" w:bidi="he-IL"/>
                </w:rPr>
                <w:t>gkilli@aol.com</w:t>
              </w:r>
            </w:hyperlink>
          </w:p>
        </w:tc>
        <w:tc>
          <w:tcPr>
            <w:tcW w:w="2970" w:type="dxa"/>
            <w:hideMark/>
          </w:tcPr>
          <w:p w14:paraId="5A4FF2CC" w14:textId="77777777" w:rsidR="001436A0" w:rsidRPr="001436A0" w:rsidRDefault="001436A0" w:rsidP="001436A0">
            <w:pPr>
              <w:tabs>
                <w:tab w:val="center" w:pos="4320"/>
                <w:tab w:val="right" w:pos="8640"/>
              </w:tabs>
              <w:jc w:val="center"/>
              <w:rPr>
                <w:rFonts w:ascii="Palatino Linotype" w:eastAsia="Times New Roman" w:hAnsi="Palatino Linotype"/>
                <w:b/>
                <w:kern w:val="16"/>
                <w:sz w:val="32"/>
                <w:szCs w:val="32"/>
                <w:lang w:val="es-ES" w:eastAsia="en-AU" w:bidi="he-IL"/>
              </w:rPr>
            </w:pPr>
            <w:r w:rsidRPr="001436A0">
              <w:rPr>
                <w:rFonts w:ascii="Calibri" w:eastAsia="Times New Roman" w:hAnsi="Calibri"/>
                <w:b/>
                <w:kern w:val="16"/>
                <w:sz w:val="32"/>
                <w:szCs w:val="32"/>
                <w:lang w:val="es-ES" w:eastAsia="en-AU" w:bidi="he-IL"/>
              </w:rPr>
              <w:t xml:space="preserve"> </w:t>
            </w:r>
            <w:r w:rsidRPr="001436A0">
              <w:rPr>
                <w:rFonts w:ascii="Calibri" w:eastAsia="Times New Roman" w:hAnsi="Calibri"/>
                <w:b/>
                <w:noProof/>
                <w:kern w:val="16"/>
                <w:sz w:val="32"/>
                <w:szCs w:val="32"/>
                <w:lang w:bidi="he-IL"/>
              </w:rPr>
              <w:drawing>
                <wp:inline distT="0" distB="0" distL="0" distR="0" wp14:anchorId="12B0C2B9" wp14:editId="222AE19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82256EC" w14:textId="77777777" w:rsidR="001436A0" w:rsidRPr="001436A0" w:rsidRDefault="001436A0" w:rsidP="001436A0">
            <w:pPr>
              <w:tabs>
                <w:tab w:val="center" w:pos="4320"/>
                <w:tab w:val="right" w:pos="8640"/>
              </w:tabs>
              <w:jc w:val="center"/>
              <w:rPr>
                <w:rFonts w:asciiTheme="majorHAnsi" w:eastAsia="Times New Roman" w:hAnsiTheme="majorHAnsi"/>
                <w:b/>
                <w:kern w:val="16"/>
                <w:sz w:val="22"/>
                <w:lang w:val="en-AU" w:eastAsia="en-AU" w:bidi="he-IL"/>
              </w:rPr>
            </w:pPr>
            <w:r w:rsidRPr="001436A0">
              <w:rPr>
                <w:rFonts w:asciiTheme="majorHAnsi" w:eastAsia="Times New Roman" w:hAnsiTheme="majorHAnsi"/>
                <w:b/>
                <w:kern w:val="16"/>
                <w:sz w:val="32"/>
                <w:szCs w:val="32"/>
                <w:lang w:val="en-AU" w:eastAsia="en-AU" w:bidi="he-IL"/>
              </w:rPr>
              <w:t>Esnoga Bet El</w:t>
            </w:r>
          </w:p>
          <w:p w14:paraId="686D7B44" w14:textId="77777777" w:rsidR="001436A0" w:rsidRPr="001436A0" w:rsidRDefault="001436A0" w:rsidP="001436A0">
            <w:pPr>
              <w:tabs>
                <w:tab w:val="center" w:pos="4320"/>
                <w:tab w:val="right" w:pos="8640"/>
              </w:tabs>
              <w:jc w:val="center"/>
              <w:rPr>
                <w:rFonts w:eastAsia="Times New Roman"/>
                <w:b/>
                <w:bCs/>
                <w:kern w:val="16"/>
                <w:sz w:val="22"/>
                <w:lang w:val="en-AU" w:eastAsia="en-AU" w:bidi="he-IL"/>
              </w:rPr>
            </w:pPr>
            <w:r w:rsidRPr="001436A0">
              <w:rPr>
                <w:rFonts w:eastAsia="Times New Roman"/>
                <w:b/>
                <w:bCs/>
                <w:kern w:val="16"/>
                <w:sz w:val="22"/>
                <w:lang w:val="en-AU" w:eastAsia="en-AU" w:bidi="he-IL"/>
              </w:rPr>
              <w:t>102 Broken Arrow Dr.</w:t>
            </w:r>
          </w:p>
          <w:p w14:paraId="4B1ED03F" w14:textId="77777777" w:rsidR="001436A0" w:rsidRPr="001436A0" w:rsidRDefault="001436A0" w:rsidP="001436A0">
            <w:pPr>
              <w:tabs>
                <w:tab w:val="center" w:pos="4320"/>
                <w:tab w:val="right" w:pos="8640"/>
              </w:tabs>
              <w:jc w:val="center"/>
              <w:rPr>
                <w:rFonts w:eastAsia="Times New Roman"/>
                <w:b/>
                <w:bCs/>
                <w:kern w:val="16"/>
                <w:sz w:val="22"/>
                <w:lang w:val="en-AU" w:eastAsia="en-AU" w:bidi="he-IL"/>
              </w:rPr>
            </w:pPr>
            <w:r w:rsidRPr="001436A0">
              <w:rPr>
                <w:rFonts w:eastAsia="Times New Roman"/>
                <w:b/>
                <w:bCs/>
                <w:kern w:val="16"/>
                <w:sz w:val="22"/>
                <w:lang w:val="en-AU" w:eastAsia="en-AU" w:bidi="he-IL"/>
              </w:rPr>
              <w:t>Paris TN 38242</w:t>
            </w:r>
          </w:p>
          <w:p w14:paraId="7827D3FB" w14:textId="77777777" w:rsidR="001436A0" w:rsidRPr="001436A0" w:rsidRDefault="001436A0" w:rsidP="001436A0">
            <w:pPr>
              <w:tabs>
                <w:tab w:val="center" w:pos="4320"/>
                <w:tab w:val="right" w:pos="8640"/>
              </w:tabs>
              <w:jc w:val="center"/>
              <w:rPr>
                <w:rFonts w:eastAsia="Times New Roman"/>
                <w:b/>
                <w:bCs/>
                <w:kern w:val="16"/>
                <w:sz w:val="22"/>
                <w:lang w:val="en-AU" w:eastAsia="en-AU" w:bidi="he-IL"/>
              </w:rPr>
            </w:pPr>
            <w:r w:rsidRPr="001436A0">
              <w:rPr>
                <w:rFonts w:eastAsia="Times New Roman"/>
                <w:b/>
                <w:bCs/>
                <w:kern w:val="16"/>
                <w:sz w:val="22"/>
                <w:lang w:val="en-AU" w:eastAsia="en-AU" w:bidi="he-IL"/>
              </w:rPr>
              <w:t>United States of America</w:t>
            </w:r>
          </w:p>
          <w:p w14:paraId="2AFC2EE2" w14:textId="77777777" w:rsidR="001436A0" w:rsidRPr="001436A0" w:rsidRDefault="001436A0" w:rsidP="001436A0">
            <w:pPr>
              <w:tabs>
                <w:tab w:val="center" w:pos="4320"/>
                <w:tab w:val="right" w:pos="8640"/>
              </w:tabs>
              <w:jc w:val="center"/>
              <w:rPr>
                <w:rFonts w:eastAsia="Times New Roman"/>
                <w:b/>
                <w:kern w:val="16"/>
                <w:sz w:val="22"/>
                <w:lang w:val="en-AU" w:eastAsia="en-AU" w:bidi="he-IL"/>
              </w:rPr>
            </w:pPr>
            <w:r w:rsidRPr="001436A0">
              <w:rPr>
                <w:rFonts w:eastAsia="Times New Roman"/>
                <w:b/>
                <w:bCs/>
                <w:kern w:val="16"/>
                <w:sz w:val="22"/>
                <w:lang w:val="en-AU" w:eastAsia="en-AU" w:bidi="he-IL"/>
              </w:rPr>
              <w:t>© 2021</w:t>
            </w:r>
          </w:p>
          <w:p w14:paraId="279F60C1" w14:textId="77777777" w:rsidR="001436A0" w:rsidRPr="001436A0" w:rsidRDefault="004B20CF" w:rsidP="001436A0">
            <w:pPr>
              <w:tabs>
                <w:tab w:val="center" w:pos="4320"/>
                <w:tab w:val="right" w:pos="8640"/>
              </w:tabs>
              <w:jc w:val="center"/>
              <w:rPr>
                <w:rFonts w:eastAsia="Times New Roman"/>
                <w:b/>
                <w:bCs/>
                <w:kern w:val="16"/>
                <w:sz w:val="22"/>
                <w:lang w:val="en-AU" w:eastAsia="en-AU" w:bidi="he-IL"/>
              </w:rPr>
            </w:pPr>
            <w:hyperlink r:id="rId10" w:history="1">
              <w:r w:rsidR="001436A0" w:rsidRPr="001436A0">
                <w:rPr>
                  <w:rFonts w:eastAsia="Times New Roman"/>
                  <w:b/>
                  <w:bCs/>
                  <w:color w:val="0563C1"/>
                  <w:kern w:val="16"/>
                  <w:sz w:val="22"/>
                  <w:u w:val="single"/>
                  <w:lang w:val="en-AU" w:eastAsia="en-AU" w:bidi="he-IL"/>
                </w:rPr>
                <w:t>https://torahfocus.com/</w:t>
              </w:r>
            </w:hyperlink>
          </w:p>
          <w:p w14:paraId="284F9EFC" w14:textId="77777777" w:rsidR="001436A0" w:rsidRPr="001436A0" w:rsidRDefault="001436A0" w:rsidP="001436A0">
            <w:pPr>
              <w:tabs>
                <w:tab w:val="center" w:pos="4320"/>
                <w:tab w:val="right" w:pos="8640"/>
              </w:tabs>
              <w:jc w:val="center"/>
              <w:rPr>
                <w:rFonts w:eastAsia="Times New Roman"/>
                <w:b/>
                <w:kern w:val="16"/>
                <w:sz w:val="22"/>
                <w:lang w:val="en-AU" w:eastAsia="en-AU" w:bidi="he-IL"/>
              </w:rPr>
            </w:pPr>
            <w:r w:rsidRPr="001436A0">
              <w:rPr>
                <w:rFonts w:eastAsia="Times New Roman"/>
                <w:b/>
                <w:bCs/>
                <w:kern w:val="16"/>
                <w:sz w:val="22"/>
                <w:lang w:val="en-AU" w:eastAsia="en-AU" w:bidi="he-IL"/>
              </w:rPr>
              <w:t>E-Mail:</w:t>
            </w:r>
            <w:r w:rsidRPr="001436A0">
              <w:rPr>
                <w:kern w:val="16"/>
                <w:sz w:val="22"/>
                <w:lang w:val="en-AU" w:bidi="he-IL"/>
              </w:rPr>
              <w:t xml:space="preserve"> </w:t>
            </w:r>
            <w:hyperlink r:id="rId11" w:history="1">
              <w:r w:rsidRPr="001436A0">
                <w:rPr>
                  <w:rFonts w:eastAsia="Times New Roman"/>
                  <w:b/>
                  <w:bCs/>
                  <w:color w:val="0000FF"/>
                  <w:kern w:val="16"/>
                  <w:sz w:val="22"/>
                  <w:u w:val="single"/>
                  <w:lang w:val="en-AU" w:eastAsia="en-AU" w:bidi="he-IL"/>
                </w:rPr>
                <w:t>waltoakley@charter.net</w:t>
              </w:r>
            </w:hyperlink>
          </w:p>
        </w:tc>
      </w:tr>
    </w:tbl>
    <w:p w14:paraId="4F5A859F" w14:textId="77777777" w:rsidR="001436A0" w:rsidRPr="001436A0" w:rsidRDefault="001436A0" w:rsidP="001436A0">
      <w:pPr>
        <w:tabs>
          <w:tab w:val="center" w:pos="4320"/>
          <w:tab w:val="right" w:pos="8640"/>
        </w:tabs>
        <w:rPr>
          <w:rFonts w:eastAsia="Times New Roman"/>
          <w:b/>
          <w:bCs/>
          <w:kern w:val="16"/>
          <w:sz w:val="16"/>
          <w:szCs w:val="16"/>
          <w:lang w:eastAsia="en-AU" w:bidi="he-IL"/>
        </w:rPr>
      </w:pPr>
    </w:p>
    <w:p w14:paraId="5EC4F682" w14:textId="77777777" w:rsidR="001436A0" w:rsidRPr="001436A0" w:rsidRDefault="001436A0" w:rsidP="001436A0">
      <w:pPr>
        <w:tabs>
          <w:tab w:val="center" w:pos="4320"/>
          <w:tab w:val="right" w:pos="8640"/>
        </w:tabs>
        <w:jc w:val="center"/>
        <w:rPr>
          <w:rFonts w:eastAsia="Times New Roman"/>
          <w:b/>
          <w:color w:val="CC0000"/>
          <w:kern w:val="16"/>
          <w:szCs w:val="24"/>
          <w:lang w:eastAsia="en-AU" w:bidi="he-IL"/>
        </w:rPr>
      </w:pPr>
      <w:r w:rsidRPr="001436A0">
        <w:rPr>
          <w:rFonts w:eastAsia="Times New Roman"/>
          <w:b/>
          <w:color w:val="CC0000"/>
          <w:kern w:val="16"/>
          <w:szCs w:val="24"/>
          <w:lang w:eastAsia="en-AU" w:bidi="he-IL"/>
        </w:rPr>
        <w:t>Triennial Cycle (Triennial Torah Cycle) / Septennial Cycle (Septennial Torah Cycle)</w:t>
      </w:r>
    </w:p>
    <w:p w14:paraId="4531B996" w14:textId="77777777" w:rsidR="001436A0" w:rsidRPr="001436A0" w:rsidRDefault="001436A0" w:rsidP="001436A0">
      <w:pPr>
        <w:tabs>
          <w:tab w:val="center" w:pos="4320"/>
          <w:tab w:val="right" w:pos="8640"/>
        </w:tabs>
        <w:rPr>
          <w:rFonts w:eastAsia="Times New Roman"/>
          <w:b/>
          <w:color w:val="CC0000"/>
          <w:kern w:val="16"/>
          <w:sz w:val="16"/>
          <w:szCs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436A0" w:rsidRPr="001436A0" w14:paraId="05FD4494" w14:textId="77777777" w:rsidTr="0082282E">
        <w:trPr>
          <w:jc w:val="center"/>
        </w:trPr>
        <w:tc>
          <w:tcPr>
            <w:tcW w:w="4627" w:type="dxa"/>
            <w:tcBorders>
              <w:top w:val="single" w:sz="4" w:space="0" w:color="auto"/>
              <w:left w:val="single" w:sz="4" w:space="0" w:color="auto"/>
              <w:bottom w:val="single" w:sz="4" w:space="0" w:color="auto"/>
              <w:right w:val="single" w:sz="4" w:space="0" w:color="auto"/>
            </w:tcBorders>
            <w:hideMark/>
          </w:tcPr>
          <w:p w14:paraId="1FA97999" w14:textId="77777777" w:rsidR="001436A0" w:rsidRPr="001436A0" w:rsidRDefault="001436A0" w:rsidP="001436A0">
            <w:pPr>
              <w:tabs>
                <w:tab w:val="center" w:pos="4320"/>
                <w:tab w:val="right" w:pos="8640"/>
              </w:tabs>
              <w:jc w:val="center"/>
              <w:rPr>
                <w:rFonts w:eastAsia="Times New Roman"/>
                <w:b/>
                <w:bCs/>
                <w:kern w:val="16"/>
                <w:sz w:val="22"/>
                <w:lang w:val="en-AU" w:eastAsia="en-AU" w:bidi="he-IL"/>
              </w:rPr>
            </w:pPr>
            <w:r w:rsidRPr="001436A0">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3AAAEB6" w14:textId="77777777" w:rsidR="001436A0" w:rsidRPr="001436A0" w:rsidRDefault="001436A0" w:rsidP="001436A0">
            <w:pPr>
              <w:jc w:val="center"/>
              <w:rPr>
                <w:rFonts w:eastAsia="Times New Roman"/>
                <w:b/>
                <w:kern w:val="16"/>
                <w:sz w:val="22"/>
                <w:lang w:val="en-AU" w:eastAsia="en-AU" w:bidi="he-IL"/>
              </w:rPr>
            </w:pPr>
            <w:r w:rsidRPr="001436A0">
              <w:rPr>
                <w:rFonts w:eastAsia="Times New Roman"/>
                <w:b/>
                <w:sz w:val="22"/>
                <w:lang w:val="en-AU" w:eastAsia="en-AU" w:bidi="he-IL"/>
              </w:rPr>
              <w:t>Second Year of the Triennial Reading Cycle</w:t>
            </w:r>
          </w:p>
        </w:tc>
      </w:tr>
      <w:tr w:rsidR="001436A0" w:rsidRPr="001436A0" w14:paraId="370DA258" w14:textId="77777777" w:rsidTr="0082282E">
        <w:trPr>
          <w:jc w:val="center"/>
        </w:trPr>
        <w:tc>
          <w:tcPr>
            <w:tcW w:w="4627" w:type="dxa"/>
            <w:tcBorders>
              <w:top w:val="single" w:sz="4" w:space="0" w:color="auto"/>
              <w:left w:val="single" w:sz="4" w:space="0" w:color="auto"/>
              <w:bottom w:val="single" w:sz="4" w:space="0" w:color="auto"/>
              <w:right w:val="single" w:sz="4" w:space="0" w:color="auto"/>
            </w:tcBorders>
            <w:hideMark/>
          </w:tcPr>
          <w:p w14:paraId="603C87AD" w14:textId="77777777" w:rsidR="001436A0" w:rsidRPr="001436A0" w:rsidRDefault="001436A0" w:rsidP="001436A0">
            <w:pPr>
              <w:jc w:val="center"/>
              <w:rPr>
                <w:rFonts w:eastAsia="Times New Roman"/>
                <w:b/>
                <w:kern w:val="16"/>
                <w:sz w:val="22"/>
                <w:lang w:eastAsia="en-AU" w:bidi="he-IL"/>
              </w:rPr>
            </w:pPr>
            <w:r w:rsidRPr="001436A0">
              <w:rPr>
                <w:rFonts w:eastAsia="Times New Roman"/>
                <w:b/>
                <w:bCs/>
                <w:kern w:val="16"/>
                <w:sz w:val="22"/>
                <w:lang w:eastAsia="en-AU" w:bidi="he-IL"/>
              </w:rPr>
              <w:t>Ellul 27, 5781 - September 3/4, 2021</w:t>
            </w:r>
          </w:p>
        </w:tc>
        <w:tc>
          <w:tcPr>
            <w:tcW w:w="4615" w:type="dxa"/>
            <w:tcBorders>
              <w:top w:val="single" w:sz="4" w:space="0" w:color="auto"/>
              <w:left w:val="single" w:sz="4" w:space="0" w:color="auto"/>
              <w:bottom w:val="single" w:sz="4" w:space="0" w:color="auto"/>
              <w:right w:val="single" w:sz="4" w:space="0" w:color="auto"/>
            </w:tcBorders>
            <w:hideMark/>
          </w:tcPr>
          <w:p w14:paraId="0D2DF49B" w14:textId="77777777" w:rsidR="001436A0" w:rsidRPr="001436A0" w:rsidRDefault="001436A0" w:rsidP="001436A0">
            <w:pPr>
              <w:jc w:val="center"/>
              <w:rPr>
                <w:rFonts w:eastAsia="Times New Roman"/>
                <w:b/>
                <w:bCs/>
                <w:kern w:val="16"/>
                <w:sz w:val="22"/>
                <w:lang w:val="en-AU" w:eastAsia="en-AU" w:bidi="he-IL"/>
              </w:rPr>
            </w:pPr>
            <w:r w:rsidRPr="001436A0">
              <w:rPr>
                <w:rFonts w:eastAsia="Times New Roman"/>
                <w:b/>
                <w:kern w:val="16"/>
                <w:sz w:val="22"/>
                <w:lang w:val="en-AU" w:eastAsia="en-AU" w:bidi="he-IL"/>
              </w:rPr>
              <w:t>Sixth Year of the Shmita Cycle</w:t>
            </w:r>
          </w:p>
        </w:tc>
      </w:tr>
    </w:tbl>
    <w:p w14:paraId="2119E11D" w14:textId="77777777" w:rsidR="001436A0" w:rsidRPr="001436A0" w:rsidRDefault="001436A0" w:rsidP="001436A0">
      <w:pPr>
        <w:jc w:val="center"/>
        <w:rPr>
          <w:b/>
          <w:bCs/>
          <w:kern w:val="16"/>
          <w:sz w:val="16"/>
          <w:szCs w:val="16"/>
          <w:u w:val="single"/>
          <w:lang w:bidi="he-IL"/>
        </w:rPr>
      </w:pPr>
    </w:p>
    <w:p w14:paraId="78DDD286" w14:textId="77777777" w:rsidR="001436A0" w:rsidRPr="001436A0" w:rsidRDefault="001436A0" w:rsidP="001436A0">
      <w:pPr>
        <w:jc w:val="center"/>
        <w:rPr>
          <w:kern w:val="16"/>
          <w:sz w:val="22"/>
          <w:lang w:val="en-AU" w:bidi="he-IL"/>
        </w:rPr>
      </w:pPr>
      <w:r w:rsidRPr="001436A0">
        <w:rPr>
          <w:b/>
          <w:bCs/>
          <w:kern w:val="16"/>
          <w:szCs w:val="24"/>
          <w:u w:val="single"/>
          <w:lang w:bidi="he-IL"/>
        </w:rPr>
        <w:t>Candle Lighting and Habdalah Times</w:t>
      </w:r>
      <w:r w:rsidRPr="001436A0">
        <w:rPr>
          <w:b/>
          <w:bCs/>
          <w:kern w:val="16"/>
          <w:szCs w:val="24"/>
          <w:lang w:bidi="he-IL"/>
        </w:rPr>
        <w:t xml:space="preserve">: </w:t>
      </w:r>
      <w:hyperlink r:id="rId12" w:history="1">
        <w:r w:rsidRPr="001436A0">
          <w:rPr>
            <w:b/>
            <w:bCs/>
            <w:color w:val="0563C1"/>
            <w:kern w:val="16"/>
            <w:sz w:val="22"/>
            <w:u w:val="single"/>
            <w:lang w:bidi="he-IL"/>
          </w:rPr>
          <w:t>https://www.chabad.org/calendar/candlelighting.htm</w:t>
        </w:r>
      </w:hyperlink>
      <w:r w:rsidRPr="001436A0">
        <w:rPr>
          <w:b/>
          <w:bCs/>
          <w:kern w:val="16"/>
          <w:sz w:val="22"/>
          <w:lang w:bidi="he-IL"/>
        </w:rPr>
        <w:t xml:space="preserve"> </w:t>
      </w:r>
    </w:p>
    <w:p w14:paraId="70E25956" w14:textId="77777777" w:rsidR="001436A0" w:rsidRPr="001436A0" w:rsidRDefault="001436A0" w:rsidP="001436A0">
      <w:pPr>
        <w:pBdr>
          <w:bottom w:val="double" w:sz="6" w:space="1" w:color="auto"/>
        </w:pBdr>
        <w:rPr>
          <w:rFonts w:ascii="Calibri" w:hAnsi="Calibri"/>
          <w:b/>
          <w:kern w:val="16"/>
          <w:sz w:val="16"/>
          <w:szCs w:val="16"/>
          <w:lang w:bidi="he-IL"/>
        </w:rPr>
      </w:pPr>
    </w:p>
    <w:p w14:paraId="368A1F6B" w14:textId="77777777" w:rsidR="001436A0" w:rsidRPr="001436A0" w:rsidRDefault="001436A0" w:rsidP="001436A0">
      <w:pPr>
        <w:jc w:val="center"/>
        <w:rPr>
          <w:rFonts w:ascii="Cambria" w:hAnsi="Cambria"/>
          <w:b/>
          <w:kern w:val="16"/>
          <w:sz w:val="28"/>
          <w:szCs w:val="28"/>
          <w:lang w:bidi="he-IL"/>
        </w:rPr>
      </w:pPr>
      <w:r w:rsidRPr="001436A0">
        <w:rPr>
          <w:rFonts w:ascii="Cambria" w:hAnsi="Cambria"/>
          <w:b/>
          <w:kern w:val="16"/>
          <w:sz w:val="28"/>
          <w:szCs w:val="28"/>
          <w:lang w:bidi="he-IL"/>
        </w:rPr>
        <w:t>Roll of Honor:</w:t>
      </w:r>
    </w:p>
    <w:p w14:paraId="6BE42A5A"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 xml:space="preserve">This Commentary comes out weekly and on the festivals thanks to the great generosity of: </w:t>
      </w:r>
    </w:p>
    <w:p w14:paraId="2B39C0C6"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Eminence Rabbi Dr. Hillel ben David and beloved wife HH Giberet Batsheva bat Sarah</w:t>
      </w:r>
    </w:p>
    <w:p w14:paraId="61A52BFE"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Eminence Rabbi Dr. Eliyahu ben Abraham and beloved wife HH Giberet Dr. Elisheba bat Sarah</w:t>
      </w:r>
    </w:p>
    <w:p w14:paraId="189594BB"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Honor Paqid Adon David ben Abraham</w:t>
      </w:r>
    </w:p>
    <w:p w14:paraId="3D777B29"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Honor Paqid Adon Ezra ben Abraham and beloved wife HH Giberet Karmela bat Sarah</w:t>
      </w:r>
    </w:p>
    <w:p w14:paraId="2BBCBAB3"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Luqas Nelson</w:t>
      </w:r>
    </w:p>
    <w:p w14:paraId="02532099"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Honor Paqid Adon Tsuriel ben Abraham and beloved wife HH Giberet Gibora bat Sarah</w:t>
      </w:r>
    </w:p>
    <w:p w14:paraId="4A165091"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Her Excellency Giberet Sarai bat Sarah &amp; beloved family</w:t>
      </w:r>
    </w:p>
    <w:p w14:paraId="551DB35A"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Barth Lindemann &amp; beloved family</w:t>
      </w:r>
    </w:p>
    <w:p w14:paraId="6F766B05"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John Batchelor &amp; beloved wife</w:t>
      </w:r>
    </w:p>
    <w:p w14:paraId="2CF48B2A"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Her Excellency Giberet Leah bat Sarah &amp; beloved mother</w:t>
      </w:r>
    </w:p>
    <w:p w14:paraId="3C8B96E9"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Yehoshua ben Abraham and beloved wife HE Giberet Rut bat Sarah</w:t>
      </w:r>
    </w:p>
    <w:p w14:paraId="52293B84"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Michael ben Yosef and beloved wife HE Giberet Sheba bat Sarah</w:t>
      </w:r>
    </w:p>
    <w:p w14:paraId="12DD0CC0"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Her Excellency Giberet Prof. Dr. Emunah bat Sarah &amp; beloved family</w:t>
      </w:r>
    </w:p>
    <w:p w14:paraId="453ED467"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Robert Dick &amp; beloved wife HE Giberet Cobena Dick</w:t>
      </w:r>
    </w:p>
    <w:p w14:paraId="1667452B"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Aviner ben Abraham and beloved wife HE Giberet Chagit bat Sarah</w:t>
      </w:r>
    </w:p>
    <w:p w14:paraId="12D53C9E"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Ovadya ben Abraham and beloved wife HE Giberet Mirit bat Sarah</w:t>
      </w:r>
    </w:p>
    <w:p w14:paraId="19834381"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Brad Gaskill and beloved wife Cynthia Gaskill</w:t>
      </w:r>
    </w:p>
    <w:p w14:paraId="5BC177FD"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Shlomoh ben Abraham</w:t>
      </w:r>
    </w:p>
    <w:p w14:paraId="282513BB" w14:textId="77777777" w:rsidR="001436A0" w:rsidRPr="001436A0" w:rsidRDefault="001436A0" w:rsidP="001436A0">
      <w:pPr>
        <w:jc w:val="center"/>
        <w:rPr>
          <w:rFonts w:ascii="Calibri" w:hAnsi="Calibri" w:cs="Calibri"/>
          <w:kern w:val="16"/>
          <w:sz w:val="22"/>
          <w:lang w:bidi="he-IL"/>
        </w:rPr>
      </w:pPr>
      <w:r w:rsidRPr="001436A0">
        <w:rPr>
          <w:rFonts w:ascii="Calibri" w:hAnsi="Calibri" w:cs="Calibri"/>
          <w:kern w:val="16"/>
          <w:sz w:val="22"/>
          <w:lang w:bidi="he-IL"/>
        </w:rPr>
        <w:t>His Excellency Adon Ya’aqob ben David</w:t>
      </w:r>
    </w:p>
    <w:p w14:paraId="3172B936" w14:textId="77777777" w:rsidR="001436A0" w:rsidRPr="001436A0" w:rsidRDefault="001436A0" w:rsidP="001436A0">
      <w:pPr>
        <w:jc w:val="center"/>
        <w:rPr>
          <w:kern w:val="16"/>
          <w:sz w:val="16"/>
          <w:szCs w:val="16"/>
          <w:lang w:bidi="he-IL"/>
        </w:rPr>
      </w:pPr>
    </w:p>
    <w:p w14:paraId="19382303" w14:textId="77777777" w:rsidR="001436A0" w:rsidRPr="001436A0" w:rsidRDefault="001436A0" w:rsidP="001436A0">
      <w:pPr>
        <w:spacing w:after="200"/>
        <w:rPr>
          <w:rFonts w:ascii="Calibri" w:hAnsi="Calibri"/>
          <w:kern w:val="16"/>
          <w:sz w:val="22"/>
          <w:lang w:bidi="he-IL"/>
        </w:rPr>
      </w:pPr>
      <w:r w:rsidRPr="001436A0">
        <w:rPr>
          <w:rFonts w:ascii="Calibri" w:hAnsi="Calibri"/>
          <w:b/>
          <w:bCs/>
          <w:kern w:val="16"/>
          <w:sz w:val="22"/>
          <w:lang w:bidi="he-IL"/>
        </w:rPr>
        <w:t xml:space="preserve">For their regular and sacrificial giving, providing the best oil for the lamps, we pray that GOD’s richest blessings be upon their lives and those of their loved ones, together with all Yisrael and her Torah Scholars, amen ve amen! </w:t>
      </w:r>
      <w:r w:rsidRPr="001436A0">
        <w:rPr>
          <w:rFonts w:ascii="Calibri" w:hAnsi="Calibri"/>
          <w:b/>
          <w:bCs/>
          <w:kern w:val="16"/>
          <w:sz w:val="22"/>
          <w:u w:val="single"/>
          <w:lang w:bidi="he-IL"/>
        </w:rPr>
        <w:t>Also, a great thank you and great blessings be upon all who send comments to the list about the contents and commentary of the weekly Torah Seder and allied topics</w:t>
      </w:r>
      <w:r w:rsidRPr="001436A0">
        <w:rPr>
          <w:rFonts w:ascii="Calibri" w:hAnsi="Calibri"/>
          <w:kern w:val="16"/>
          <w:sz w:val="22"/>
          <w:lang w:bidi="he-IL"/>
        </w:rPr>
        <w:t>.</w:t>
      </w:r>
    </w:p>
    <w:p w14:paraId="19A3EE21" w14:textId="77777777" w:rsidR="001436A0" w:rsidRPr="001436A0" w:rsidRDefault="001436A0" w:rsidP="001436A0">
      <w:pPr>
        <w:pBdr>
          <w:bottom w:val="double" w:sz="6" w:space="1" w:color="auto"/>
        </w:pBdr>
        <w:rPr>
          <w:rFonts w:ascii="Calibri" w:hAnsi="Calibri"/>
          <w:b/>
          <w:bCs/>
          <w:kern w:val="16"/>
          <w:sz w:val="22"/>
          <w:lang w:bidi="he-IL"/>
        </w:rPr>
      </w:pPr>
      <w:r w:rsidRPr="001436A0">
        <w:rPr>
          <w:rFonts w:ascii="Calibri" w:hAnsi="Calibri"/>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1436A0">
          <w:rPr>
            <w:rFonts w:ascii="Calibri" w:hAnsi="Calibri"/>
            <w:b/>
            <w:bCs/>
            <w:color w:val="0563C1"/>
            <w:kern w:val="16"/>
            <w:sz w:val="22"/>
            <w:u w:val="single"/>
            <w:lang w:bidi="he-IL"/>
          </w:rPr>
          <w:t>chozenppl@GMail.com</w:t>
        </w:r>
      </w:hyperlink>
      <w:r w:rsidRPr="001436A0">
        <w:rPr>
          <w:rFonts w:ascii="Calibri" w:hAnsi="Calibri"/>
          <w:b/>
          <w:bCs/>
          <w:kern w:val="16"/>
          <w:sz w:val="22"/>
          <w:lang w:bidi="he-IL"/>
        </w:rPr>
        <w:t xml:space="preserve"> with your E-Mail or the E-Mail addresses of your friends. Toda Rabba!</w:t>
      </w:r>
    </w:p>
    <w:p w14:paraId="40F318C4" w14:textId="77777777" w:rsidR="001436A0" w:rsidRPr="001436A0" w:rsidRDefault="001436A0" w:rsidP="001436A0">
      <w:pPr>
        <w:pBdr>
          <w:bottom w:val="double" w:sz="6" w:space="1" w:color="auto"/>
        </w:pBdr>
        <w:rPr>
          <w:rFonts w:ascii="Calibri" w:hAnsi="Calibri"/>
          <w:b/>
          <w:bCs/>
          <w:kern w:val="16"/>
          <w:sz w:val="22"/>
          <w:lang w:bidi="he-IL"/>
        </w:rPr>
      </w:pPr>
    </w:p>
    <w:p w14:paraId="4909FA8F" w14:textId="77777777" w:rsidR="001436A0" w:rsidRPr="001436A0" w:rsidRDefault="001436A0" w:rsidP="001436A0">
      <w:pPr>
        <w:spacing w:after="160" w:line="259" w:lineRule="auto"/>
        <w:jc w:val="center"/>
        <w:rPr>
          <w:rFonts w:ascii="Calibri" w:hAnsi="Calibri"/>
          <w:b/>
          <w:bCs/>
          <w:w w:val="90"/>
          <w:kern w:val="16"/>
          <w:sz w:val="28"/>
          <w:szCs w:val="28"/>
          <w:lang w:bidi="he-IL"/>
          <w14:ligatures w14:val="all"/>
        </w:rPr>
      </w:pPr>
    </w:p>
    <w:p w14:paraId="1EDE143F" w14:textId="77777777" w:rsidR="001436A0" w:rsidRPr="001436A0" w:rsidRDefault="001436A0" w:rsidP="001436A0">
      <w:pPr>
        <w:spacing w:after="160" w:line="259" w:lineRule="auto"/>
        <w:jc w:val="left"/>
        <w:rPr>
          <w:rFonts w:ascii="Calibri" w:hAnsi="Calibri"/>
          <w:b/>
          <w:bCs/>
          <w:w w:val="90"/>
          <w:kern w:val="16"/>
          <w:sz w:val="28"/>
          <w:szCs w:val="28"/>
          <w:lang w:bidi="he-IL"/>
          <w14:ligatures w14:val="all"/>
        </w:rPr>
      </w:pPr>
      <w:r w:rsidRPr="001436A0">
        <w:rPr>
          <w:rFonts w:ascii="Calibri" w:hAnsi="Calibri"/>
          <w:b/>
          <w:bCs/>
          <w:w w:val="90"/>
          <w:kern w:val="16"/>
          <w:sz w:val="28"/>
          <w:szCs w:val="28"/>
          <w:lang w:bidi="he-IL"/>
          <w14:ligatures w14:val="all"/>
        </w:rPr>
        <w:br w:type="page"/>
      </w:r>
    </w:p>
    <w:p w14:paraId="48BB75A0" w14:textId="77777777" w:rsidR="001436A0" w:rsidRPr="001436A0" w:rsidRDefault="001436A0" w:rsidP="001436A0">
      <w:pPr>
        <w:jc w:val="center"/>
        <w:rPr>
          <w:rFonts w:ascii="Cambria" w:hAnsi="Cambria"/>
          <w:b/>
          <w:bCs/>
          <w:w w:val="90"/>
          <w:kern w:val="16"/>
          <w:sz w:val="28"/>
          <w:szCs w:val="28"/>
          <w:lang w:bidi="he-IL"/>
          <w14:ligatures w14:val="all"/>
        </w:rPr>
      </w:pPr>
      <w:r w:rsidRPr="001436A0">
        <w:rPr>
          <w:rFonts w:ascii="Cambria" w:hAnsi="Cambria"/>
          <w:b/>
          <w:bCs/>
          <w:w w:val="90"/>
          <w:kern w:val="16"/>
          <w:sz w:val="28"/>
          <w:szCs w:val="28"/>
          <w:lang w:bidi="he-IL"/>
          <w14:ligatures w14:val="all"/>
        </w:rPr>
        <w:lastRenderedPageBreak/>
        <w:t>Blessings Before Torah Study</w:t>
      </w:r>
    </w:p>
    <w:p w14:paraId="5A9C5291" w14:textId="77777777" w:rsidR="001436A0" w:rsidRPr="001436A0" w:rsidRDefault="001436A0" w:rsidP="001436A0">
      <w:pPr>
        <w:jc w:val="left"/>
        <w:rPr>
          <w:rFonts w:ascii="Calibri" w:hAnsi="Calibri" w:cs="Arial"/>
          <w:sz w:val="16"/>
          <w:szCs w:val="16"/>
        </w:rPr>
      </w:pPr>
    </w:p>
    <w:p w14:paraId="3A185D8B"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Blessed are You, Ha-Shem our GOD, King of the universe, Who has sanctified us through Your commandments, and commanded us to actively study Torah. Amen!</w:t>
      </w:r>
    </w:p>
    <w:p w14:paraId="53C9614E" w14:textId="77777777" w:rsidR="001436A0" w:rsidRPr="001436A0" w:rsidRDefault="001436A0" w:rsidP="001436A0">
      <w:pPr>
        <w:rPr>
          <w:rFonts w:ascii="Calibri" w:hAnsi="Calibri"/>
          <w:b/>
          <w:bCs/>
          <w:kern w:val="16"/>
          <w:sz w:val="22"/>
          <w:lang w:bidi="he-IL"/>
          <w14:ligatures w14:val="all"/>
        </w:rPr>
      </w:pPr>
    </w:p>
    <w:p w14:paraId="6FA6D5EF"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6E6A218A" w14:textId="77777777" w:rsidR="001436A0" w:rsidRPr="001436A0" w:rsidRDefault="001436A0" w:rsidP="001436A0">
      <w:pPr>
        <w:rPr>
          <w:rFonts w:ascii="Calibri" w:hAnsi="Calibri"/>
          <w:b/>
          <w:bCs/>
          <w:kern w:val="16"/>
          <w:sz w:val="22"/>
          <w:lang w:bidi="he-IL"/>
          <w14:ligatures w14:val="all"/>
        </w:rPr>
      </w:pPr>
    </w:p>
    <w:p w14:paraId="7895A4BD"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Blessed are You, Ha-Shem our GOD, King of the universe, Who chose us from all the nations, and gave us the Torah. Blessed are You, Ha-Shem, Giver of the Torah. Amen!</w:t>
      </w:r>
    </w:p>
    <w:p w14:paraId="1FDDDF5F" w14:textId="77777777" w:rsidR="001436A0" w:rsidRPr="001436A0" w:rsidRDefault="001436A0" w:rsidP="001436A0">
      <w:pPr>
        <w:rPr>
          <w:rFonts w:ascii="Calibri" w:hAnsi="Calibri"/>
          <w:b/>
          <w:bCs/>
          <w:kern w:val="16"/>
          <w:sz w:val="22"/>
          <w:lang w:bidi="he-IL"/>
          <w14:ligatures w14:val="all"/>
        </w:rPr>
      </w:pPr>
    </w:p>
    <w:p w14:paraId="1DCF0AF8"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2AE47C33" w14:textId="77777777" w:rsidR="001436A0" w:rsidRPr="001436A0" w:rsidRDefault="001436A0" w:rsidP="001436A0">
      <w:pPr>
        <w:rPr>
          <w:rFonts w:ascii="Calibri" w:hAnsi="Calibri"/>
          <w:b/>
          <w:bCs/>
          <w:kern w:val="16"/>
          <w:sz w:val="22"/>
          <w:lang w:bidi="he-IL"/>
          <w14:ligatures w14:val="all"/>
        </w:rPr>
      </w:pPr>
    </w:p>
    <w:p w14:paraId="1A7D7B88"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May Ha-Shem bless you and keep watch over you; - Amen!</w:t>
      </w:r>
    </w:p>
    <w:p w14:paraId="5AF8E36D"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May Ha-Shem make His Presence enlighten you, and may He be kind to you; - Amen!</w:t>
      </w:r>
    </w:p>
    <w:p w14:paraId="1939B054"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May Ha-Shem bestow favor on you and grant you peace. – Amen!</w:t>
      </w:r>
    </w:p>
    <w:p w14:paraId="552E574A" w14:textId="77777777" w:rsidR="001436A0" w:rsidRPr="001436A0" w:rsidRDefault="001436A0" w:rsidP="001436A0">
      <w:pPr>
        <w:rPr>
          <w:rFonts w:ascii="Calibri" w:hAnsi="Calibri"/>
          <w:b/>
          <w:bCs/>
          <w:kern w:val="16"/>
          <w:sz w:val="22"/>
          <w:lang w:bidi="he-IL"/>
          <w14:ligatures w14:val="all"/>
        </w:rPr>
      </w:pPr>
    </w:p>
    <w:p w14:paraId="6DD78460"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This way, the priests will link My Name with the Israelites, and I will bless them."</w:t>
      </w:r>
    </w:p>
    <w:p w14:paraId="7FFE568D" w14:textId="77777777" w:rsidR="001436A0" w:rsidRPr="001436A0" w:rsidRDefault="001436A0" w:rsidP="001436A0">
      <w:pPr>
        <w:rPr>
          <w:rFonts w:ascii="Calibri" w:hAnsi="Calibri"/>
          <w:b/>
          <w:bCs/>
          <w:kern w:val="16"/>
          <w:sz w:val="22"/>
          <w:lang w:bidi="he-IL"/>
          <w14:ligatures w14:val="all"/>
        </w:rPr>
      </w:pPr>
    </w:p>
    <w:p w14:paraId="5B4B4CD7"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2CFCA6A" w14:textId="77777777" w:rsidR="001436A0" w:rsidRPr="001436A0" w:rsidRDefault="001436A0" w:rsidP="001436A0">
      <w:pPr>
        <w:rPr>
          <w:rFonts w:ascii="Calibri" w:hAnsi="Calibri"/>
          <w:b/>
          <w:bCs/>
          <w:kern w:val="16"/>
          <w:sz w:val="22"/>
          <w:lang w:bidi="he-IL"/>
          <w14:ligatures w14:val="all"/>
        </w:rPr>
      </w:pPr>
    </w:p>
    <w:p w14:paraId="28953D72" w14:textId="77777777" w:rsidR="001436A0" w:rsidRPr="001436A0" w:rsidRDefault="001436A0" w:rsidP="001436A0">
      <w:pPr>
        <w:rPr>
          <w:rFonts w:ascii="Calibri" w:hAnsi="Calibri"/>
          <w:b/>
          <w:bCs/>
          <w:kern w:val="16"/>
          <w:sz w:val="22"/>
          <w:lang w:bidi="he-IL"/>
          <w14:ligatures w14:val="all"/>
        </w:rPr>
      </w:pPr>
      <w:r w:rsidRPr="001436A0">
        <w:rPr>
          <w:rFonts w:ascii="Calibri" w:hAnsi="Calibri"/>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062F87D" w14:textId="77777777" w:rsidR="001436A0" w:rsidRPr="001436A0" w:rsidRDefault="001436A0" w:rsidP="001436A0">
      <w:pPr>
        <w:pBdr>
          <w:bottom w:val="double" w:sz="6" w:space="1" w:color="auto"/>
        </w:pBdr>
        <w:rPr>
          <w:rFonts w:ascii="Calibri" w:hAnsi="Calibri"/>
          <w:b/>
          <w:bCs/>
          <w:kern w:val="16"/>
          <w:sz w:val="22"/>
          <w:lang w:bidi="he-IL"/>
          <w14:ligatures w14:val="all"/>
        </w:rPr>
      </w:pPr>
    </w:p>
    <w:p w14:paraId="6FE37E1E" w14:textId="77777777" w:rsidR="001436A0" w:rsidRPr="001436A0" w:rsidRDefault="001436A0" w:rsidP="001436A0">
      <w:pPr>
        <w:rPr>
          <w:rFonts w:ascii="Calibri" w:hAnsi="Calibri"/>
          <w:b/>
          <w:bCs/>
          <w:kern w:val="16"/>
          <w:sz w:val="22"/>
          <w:lang w:bidi="he-IL"/>
          <w14:ligatures w14:val="all"/>
        </w:rPr>
      </w:pPr>
    </w:p>
    <w:p w14:paraId="056A3346" w14:textId="77777777" w:rsidR="001436A0" w:rsidRPr="001436A0" w:rsidRDefault="001436A0" w:rsidP="001436A0">
      <w:pPr>
        <w:jc w:val="center"/>
        <w:rPr>
          <w:rFonts w:ascii="Cambria" w:hAnsi="Cambria"/>
          <w:b/>
          <w:bCs/>
          <w:kern w:val="16"/>
          <w:sz w:val="28"/>
          <w:szCs w:val="28"/>
          <w:lang w:bidi="he-IL"/>
          <w14:ligatures w14:val="all"/>
        </w:rPr>
      </w:pPr>
      <w:r w:rsidRPr="001436A0">
        <w:rPr>
          <w:rFonts w:ascii="Cambria" w:hAnsi="Cambria"/>
          <w:b/>
          <w:bCs/>
          <w:kern w:val="16"/>
          <w:sz w:val="28"/>
          <w:szCs w:val="28"/>
          <w:lang w:bidi="he-IL"/>
          <w14:ligatures w14:val="all"/>
        </w:rPr>
        <w:t>A Prayer for Israel</w:t>
      </w:r>
    </w:p>
    <w:p w14:paraId="563DB55B" w14:textId="77777777" w:rsidR="001436A0" w:rsidRPr="001436A0" w:rsidRDefault="001436A0" w:rsidP="001436A0">
      <w:pPr>
        <w:rPr>
          <w:rFonts w:ascii="Calibri" w:hAnsi="Calibri"/>
          <w:b/>
          <w:bCs/>
          <w:kern w:val="16"/>
          <w:sz w:val="22"/>
          <w:lang w:bidi="he-IL"/>
          <w14:ligatures w14:val="all"/>
        </w:rPr>
      </w:pPr>
    </w:p>
    <w:p w14:paraId="1863555A" w14:textId="77777777" w:rsidR="001436A0" w:rsidRPr="001436A0" w:rsidRDefault="001436A0" w:rsidP="001436A0">
      <w:pPr>
        <w:rPr>
          <w:rFonts w:ascii="Calibri" w:hAnsi="Calibri"/>
          <w:kern w:val="16"/>
          <w:sz w:val="22"/>
          <w:lang w:bidi="he-IL"/>
          <w14:ligatures w14:val="all"/>
        </w:rPr>
      </w:pPr>
      <w:r w:rsidRPr="001436A0">
        <w:rPr>
          <w:rFonts w:ascii="Calibri" w:hAnsi="Calibri"/>
          <w:kern w:val="16"/>
          <w:sz w:val="22"/>
          <w:lang w:bidi="he-IL"/>
          <w14:ligatures w14:val="al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5CE29C0" w14:textId="77777777" w:rsidR="001436A0" w:rsidRPr="001436A0" w:rsidRDefault="001436A0" w:rsidP="001436A0">
      <w:pPr>
        <w:rPr>
          <w:rFonts w:ascii="Calibri" w:hAnsi="Calibri"/>
          <w:kern w:val="16"/>
          <w:sz w:val="22"/>
          <w:lang w:bidi="he-IL"/>
          <w14:ligatures w14:val="all"/>
        </w:rPr>
      </w:pPr>
    </w:p>
    <w:p w14:paraId="41246C3D" w14:textId="77777777" w:rsidR="001436A0" w:rsidRPr="001436A0" w:rsidRDefault="001436A0" w:rsidP="001436A0">
      <w:pPr>
        <w:rPr>
          <w:rFonts w:ascii="Calibri" w:hAnsi="Calibri"/>
          <w:kern w:val="16"/>
          <w:sz w:val="22"/>
          <w:lang w:bidi="he-IL"/>
          <w14:ligatures w14:val="all"/>
        </w:rPr>
      </w:pPr>
      <w:r w:rsidRPr="001436A0">
        <w:rPr>
          <w:rFonts w:ascii="Calibri" w:hAnsi="Calibri"/>
          <w:kern w:val="16"/>
          <w:sz w:val="22"/>
          <w:lang w:bidi="he-IL"/>
          <w14:ligatures w14:val="al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2D59308F" w14:textId="77777777" w:rsidR="001436A0" w:rsidRPr="001436A0" w:rsidRDefault="001436A0" w:rsidP="001436A0">
      <w:pPr>
        <w:pBdr>
          <w:bottom w:val="double" w:sz="6" w:space="1" w:color="auto"/>
        </w:pBdr>
        <w:rPr>
          <w:rFonts w:ascii="Calibri" w:hAnsi="Calibri"/>
          <w:b/>
          <w:bCs/>
          <w:kern w:val="16"/>
          <w:sz w:val="22"/>
          <w:lang w:bidi="he-IL"/>
          <w14:ligatures w14:val="all"/>
        </w:rPr>
      </w:pPr>
    </w:p>
    <w:p w14:paraId="51A8B3F7" w14:textId="77777777" w:rsidR="001436A0" w:rsidRPr="001436A0" w:rsidRDefault="001436A0" w:rsidP="001436A0">
      <w:pPr>
        <w:widowControl w:val="0"/>
        <w:rPr>
          <w:rFonts w:ascii="Calibri" w:hAnsi="Calibri"/>
          <w:b/>
          <w:bCs/>
          <w:kern w:val="16"/>
          <w:sz w:val="22"/>
          <w:lang w:bidi="he-IL"/>
          <w14:ligatures w14:val="all"/>
        </w:rPr>
      </w:pPr>
      <w:r w:rsidRPr="001436A0">
        <w:rPr>
          <w:rFonts w:ascii="Calibri" w:eastAsia="Times New Roman" w:hAnsi="Calibri"/>
          <w:color w:val="000000"/>
          <w:sz w:val="22"/>
          <w:lang w:bidi="he-IL"/>
        </w:rPr>
        <w:lastRenderedPageBreak/>
        <w:t xml:space="preserve">We pray for our beloved Hakham His Eminence Rabbi Dr. Yosef ben Haggai. </w:t>
      </w:r>
      <w:r w:rsidRPr="001436A0">
        <w:rPr>
          <w:rFonts w:ascii="Calibri" w:hAnsi="Calibri"/>
          <w:b/>
          <w:bCs/>
          <w:color w:val="000000"/>
          <w:sz w:val="22"/>
          <w:lang w:bidi="he-IL"/>
        </w:rPr>
        <w:t>Mi Sheberach…</w:t>
      </w:r>
      <w:r w:rsidRPr="001436A0">
        <w:rPr>
          <w:rFonts w:ascii="Calibri" w:hAnsi="Calibri"/>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1436A0">
        <w:rPr>
          <w:rFonts w:ascii="Calibri" w:eastAsia="Times New Roman" w:hAnsi="Calibri"/>
          <w:color w:val="000000"/>
          <w:sz w:val="22"/>
          <w:lang w:bidi="he-IL"/>
        </w:rPr>
        <w:t xml:space="preserve"> </w:t>
      </w:r>
    </w:p>
    <w:p w14:paraId="500CF8A6" w14:textId="77777777" w:rsidR="001436A0" w:rsidRPr="001436A0" w:rsidRDefault="001436A0" w:rsidP="001436A0">
      <w:pPr>
        <w:pBdr>
          <w:bottom w:val="double" w:sz="6" w:space="1" w:color="auto"/>
        </w:pBdr>
        <w:rPr>
          <w:rFonts w:ascii="Calibri" w:hAnsi="Calibri"/>
          <w:sz w:val="16"/>
          <w:szCs w:val="16"/>
          <w:lang w:bidi="he-IL"/>
        </w:rPr>
      </w:pPr>
    </w:p>
    <w:p w14:paraId="1CABE40E" w14:textId="77777777" w:rsidR="001436A0" w:rsidRPr="001436A0" w:rsidRDefault="001436A0" w:rsidP="001436A0">
      <w:pPr>
        <w:pBdr>
          <w:bottom w:val="double" w:sz="6" w:space="1" w:color="auto"/>
        </w:pBdr>
        <w:rPr>
          <w:rFonts w:ascii="Calibri" w:hAnsi="Calibri"/>
          <w:b/>
          <w:bCs/>
          <w:sz w:val="22"/>
          <w:lang w:bidi="he-IL"/>
        </w:rPr>
      </w:pPr>
      <w:r w:rsidRPr="001436A0">
        <w:rPr>
          <w:rFonts w:ascii="Calibri" w:hAnsi="Calibri"/>
          <w:b/>
          <w:bCs/>
          <w:sz w:val="22"/>
          <w:lang w:bidi="he-IL"/>
        </w:rPr>
        <w:t>Special Requests from His Eminence Hakham Dr. Yosef ben Haggai:</w:t>
      </w:r>
    </w:p>
    <w:p w14:paraId="0958A835" w14:textId="77777777" w:rsidR="001436A0" w:rsidRPr="001436A0" w:rsidRDefault="001436A0" w:rsidP="001436A0">
      <w:pPr>
        <w:pBdr>
          <w:bottom w:val="double" w:sz="6" w:space="1" w:color="auto"/>
        </w:pBdr>
        <w:rPr>
          <w:rFonts w:ascii="Calibri" w:hAnsi="Calibri"/>
          <w:sz w:val="16"/>
          <w:szCs w:val="16"/>
          <w:lang w:bidi="he-IL"/>
        </w:rPr>
      </w:pPr>
      <w:r w:rsidRPr="001436A0">
        <w:rPr>
          <w:rFonts w:ascii="Calibri" w:hAnsi="Calibri"/>
          <w:sz w:val="16"/>
          <w:szCs w:val="16"/>
          <w:lang w:bidi="he-IL"/>
        </w:rPr>
        <w:t xml:space="preserve">  </w:t>
      </w:r>
    </w:p>
    <w:p w14:paraId="2939B8CB" w14:textId="77777777" w:rsidR="001436A0" w:rsidRPr="001436A0" w:rsidRDefault="001436A0" w:rsidP="001436A0">
      <w:pPr>
        <w:pBdr>
          <w:bottom w:val="double" w:sz="6" w:space="1" w:color="auto"/>
        </w:pBdr>
        <w:rPr>
          <w:rFonts w:ascii="Calibri" w:hAnsi="Calibri"/>
          <w:sz w:val="22"/>
          <w:lang w:bidi="he-IL"/>
        </w:rPr>
      </w:pPr>
      <w:r w:rsidRPr="001436A0">
        <w:rPr>
          <w:rFonts w:ascii="Calibri" w:hAnsi="Calibri"/>
          <w:sz w:val="22"/>
          <w:lang w:bidi="he-IL"/>
        </w:rPr>
        <w:t>He Who blessed our holy matriarchs, Sarah, Rebecca, Rachel and Leah, Miriam the Prophetess. Abigail, and Esther daughter of Abigail – may He bless the sick mother of three children HE Giberet Hannah bat Sarah (the much-loved niece of HH Giberet Giborah bat Sarah) and send her a complete recovery in all her organs and all her blood vessels. Please HaShem, heal her now. Please HaShem, heal her now.  Please HaShem, heal her now among the other sick people of Your people Israel.  And so may it be His will, and we all will say with one voice: AMEN ve AMEN</w:t>
      </w:r>
    </w:p>
    <w:p w14:paraId="26731EC9" w14:textId="77777777" w:rsidR="001436A0" w:rsidRPr="001436A0" w:rsidRDefault="001436A0" w:rsidP="001436A0">
      <w:pPr>
        <w:pBdr>
          <w:bottom w:val="double" w:sz="6" w:space="1" w:color="auto"/>
        </w:pBdr>
        <w:rPr>
          <w:rFonts w:ascii="Calibri" w:hAnsi="Calibri"/>
          <w:sz w:val="16"/>
          <w:szCs w:val="16"/>
          <w:lang w:bidi="he-IL"/>
        </w:rPr>
      </w:pPr>
    </w:p>
    <w:p w14:paraId="2970D319" w14:textId="77777777" w:rsidR="001436A0" w:rsidRPr="001436A0" w:rsidRDefault="001436A0" w:rsidP="001436A0">
      <w:pPr>
        <w:jc w:val="center"/>
        <w:rPr>
          <w:rFonts w:ascii="Calibri" w:hAnsi="Calibri" w:cs="Arial"/>
          <w:b/>
          <w:bCs/>
          <w:color w:val="000000"/>
          <w:sz w:val="16"/>
          <w:szCs w:val="16"/>
          <w:lang w:val="en-AU" w:bidi="he-IL"/>
        </w:rPr>
      </w:pPr>
    </w:p>
    <w:p w14:paraId="685F23E5" w14:textId="77777777" w:rsidR="001436A0" w:rsidRPr="001436A0" w:rsidRDefault="001436A0" w:rsidP="001436A0">
      <w:pPr>
        <w:jc w:val="center"/>
        <w:rPr>
          <w:rFonts w:ascii="Cambria" w:hAnsi="Cambria" w:cs="Arial"/>
          <w:b/>
          <w:bCs/>
          <w:color w:val="000000"/>
          <w:sz w:val="28"/>
          <w:szCs w:val="28"/>
          <w:lang w:val="en-AU" w:bidi="he-IL"/>
        </w:rPr>
      </w:pPr>
      <w:r w:rsidRPr="001436A0">
        <w:rPr>
          <w:rFonts w:ascii="Cambria" w:hAnsi="Cambria" w:cs="Arial"/>
          <w:b/>
          <w:bCs/>
          <w:color w:val="000000"/>
          <w:sz w:val="28"/>
          <w:szCs w:val="28"/>
          <w:lang w:val="en-AU" w:bidi="he-IL"/>
        </w:rPr>
        <w:t>Shabbat “</w:t>
      </w:r>
      <w:r w:rsidRPr="001436A0">
        <w:rPr>
          <w:rFonts w:ascii="Cambria" w:hAnsi="Cambria" w:cs="Arial"/>
          <w:b/>
          <w:bCs/>
          <w:color w:val="000000"/>
          <w:sz w:val="28"/>
          <w:szCs w:val="28"/>
          <w:lang w:bidi="he-IL"/>
        </w:rPr>
        <w:t>V’qach Meitam Mateh</w:t>
      </w:r>
      <w:r w:rsidRPr="001436A0">
        <w:rPr>
          <w:rFonts w:ascii="Cambria" w:hAnsi="Cambria" w:cs="Arial"/>
          <w:b/>
          <w:bCs/>
          <w:color w:val="000000"/>
          <w:sz w:val="28"/>
          <w:szCs w:val="28"/>
          <w:lang w:val="en-AU" w:bidi="he-IL"/>
        </w:rPr>
        <w:t>” – “A</w:t>
      </w:r>
      <w:r w:rsidRPr="001436A0">
        <w:rPr>
          <w:rFonts w:ascii="Cambria" w:hAnsi="Cambria" w:cs="Arial"/>
          <w:b/>
          <w:bCs/>
          <w:color w:val="000000"/>
          <w:sz w:val="28"/>
          <w:szCs w:val="28"/>
          <w:lang w:bidi="he-IL"/>
        </w:rPr>
        <w:t>nd get from them a rod</w:t>
      </w:r>
      <w:r w:rsidRPr="001436A0">
        <w:rPr>
          <w:rFonts w:ascii="Cambria" w:hAnsi="Cambria" w:cs="Arial"/>
          <w:b/>
          <w:bCs/>
          <w:color w:val="000000"/>
          <w:sz w:val="28"/>
          <w:szCs w:val="28"/>
          <w:lang w:val="en-AU" w:bidi="he-IL"/>
        </w:rPr>
        <w:t>”</w:t>
      </w:r>
    </w:p>
    <w:p w14:paraId="24F102C7" w14:textId="77777777" w:rsidR="001436A0" w:rsidRPr="001436A0" w:rsidRDefault="001436A0" w:rsidP="001436A0">
      <w:pPr>
        <w:jc w:val="center"/>
        <w:rPr>
          <w:rFonts w:ascii="Cambria" w:hAnsi="Cambria" w:cs="Arial"/>
          <w:b/>
          <w:bCs/>
          <w:color w:val="000000"/>
          <w:sz w:val="28"/>
          <w:szCs w:val="28"/>
          <w:lang w:val="en-AU" w:bidi="he-IL"/>
        </w:rPr>
      </w:pPr>
      <w:r w:rsidRPr="001436A0">
        <w:rPr>
          <w:rFonts w:ascii="Cambria" w:hAnsi="Cambria" w:cs="Arial"/>
          <w:b/>
          <w:bCs/>
          <w:color w:val="000000"/>
          <w:sz w:val="28"/>
          <w:szCs w:val="28"/>
          <w:lang w:val="en-AU" w:bidi="he-IL"/>
        </w:rPr>
        <w:t>&amp;</w:t>
      </w:r>
    </w:p>
    <w:p w14:paraId="4D044610" w14:textId="77777777" w:rsidR="001436A0" w:rsidRPr="001436A0" w:rsidRDefault="001436A0" w:rsidP="001436A0">
      <w:pPr>
        <w:jc w:val="center"/>
        <w:rPr>
          <w:rFonts w:ascii="Cambria" w:hAnsi="Cambria" w:cs="Arial"/>
          <w:sz w:val="22"/>
          <w:lang w:bidi="he-IL"/>
        </w:rPr>
      </w:pPr>
      <w:r w:rsidRPr="001436A0">
        <w:rPr>
          <w:rFonts w:ascii="Cambria" w:hAnsi="Cambria" w:cs="Arial"/>
          <w:b/>
          <w:bCs/>
          <w:color w:val="000000"/>
          <w:sz w:val="28"/>
          <w:szCs w:val="28"/>
          <w:lang w:val="en-AU" w:bidi="he-IL"/>
        </w:rPr>
        <w:t>7</w:t>
      </w:r>
      <w:r w:rsidRPr="001436A0">
        <w:rPr>
          <w:rFonts w:ascii="Cambria" w:hAnsi="Cambria" w:cs="Arial"/>
          <w:b/>
          <w:bCs/>
          <w:color w:val="000000"/>
          <w:sz w:val="28"/>
          <w:szCs w:val="28"/>
          <w:vertAlign w:val="superscript"/>
          <w:lang w:val="en-AU" w:bidi="he-IL"/>
        </w:rPr>
        <w:t>th</w:t>
      </w:r>
      <w:r w:rsidRPr="001436A0">
        <w:rPr>
          <w:rFonts w:ascii="Cambria" w:hAnsi="Cambria" w:cs="Arial"/>
          <w:b/>
          <w:bCs/>
          <w:color w:val="000000"/>
          <w:sz w:val="28"/>
          <w:szCs w:val="28"/>
          <w:lang w:val="en-AU" w:bidi="he-IL"/>
        </w:rPr>
        <w:t xml:space="preserve"> Shabbat of Consolation (Nachamu VII)</w:t>
      </w:r>
    </w:p>
    <w:p w14:paraId="3800AF60" w14:textId="77777777" w:rsidR="001436A0" w:rsidRPr="001436A0" w:rsidRDefault="001436A0" w:rsidP="001436A0">
      <w:pPr>
        <w:rPr>
          <w:rFonts w:ascii="Calibri" w:hAnsi="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2894"/>
        <w:gridCol w:w="2783"/>
      </w:tblGrid>
      <w:tr w:rsidR="001436A0" w:rsidRPr="001436A0" w14:paraId="67939E86"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54CE5E" w14:textId="77777777" w:rsidR="001436A0" w:rsidRPr="001436A0" w:rsidRDefault="001436A0" w:rsidP="001436A0">
            <w:pPr>
              <w:jc w:val="center"/>
              <w:rPr>
                <w:rFonts w:ascii="Palatino Linotype" w:eastAsia="Times New Roman" w:hAnsi="Palatino Linotype" w:cs="Calibri"/>
                <w:b/>
                <w:sz w:val="22"/>
                <w:lang w:val="en-AU"/>
              </w:rPr>
            </w:pPr>
            <w:r w:rsidRPr="001436A0">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DB37C" w14:textId="77777777" w:rsidR="001436A0" w:rsidRPr="001436A0" w:rsidRDefault="001436A0" w:rsidP="001436A0">
            <w:pPr>
              <w:jc w:val="center"/>
              <w:rPr>
                <w:rFonts w:ascii="Palatino Linotype" w:eastAsia="Times New Roman" w:hAnsi="Palatino Linotype" w:cs="Calibri"/>
                <w:b/>
                <w:sz w:val="22"/>
                <w:lang w:val="en-AU"/>
              </w:rPr>
            </w:pPr>
            <w:r w:rsidRPr="001436A0">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B4C87" w14:textId="77777777" w:rsidR="001436A0" w:rsidRPr="001436A0" w:rsidRDefault="001436A0" w:rsidP="001436A0">
            <w:pPr>
              <w:jc w:val="center"/>
              <w:rPr>
                <w:rFonts w:ascii="Calibri" w:eastAsia="Times New Roman" w:hAnsi="Calibri" w:cs="Calibri"/>
                <w:b/>
                <w:sz w:val="22"/>
                <w:lang w:val="en-AU"/>
              </w:rPr>
            </w:pPr>
            <w:r w:rsidRPr="001436A0">
              <w:rPr>
                <w:rFonts w:ascii="Calibri" w:eastAsia="Times New Roman" w:hAnsi="Calibri" w:cs="Calibri"/>
                <w:b/>
                <w:sz w:val="22"/>
                <w:lang w:val="en-AU"/>
              </w:rPr>
              <w:t>Weekday Torah Reading:</w:t>
            </w:r>
          </w:p>
        </w:tc>
      </w:tr>
      <w:tr w:rsidR="001436A0" w:rsidRPr="001436A0" w14:paraId="016487CE" w14:textId="77777777" w:rsidTr="0082282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5355F76" w14:textId="77777777" w:rsidR="001436A0" w:rsidRPr="001436A0" w:rsidRDefault="001436A0" w:rsidP="001436A0">
            <w:pPr>
              <w:jc w:val="center"/>
              <w:rPr>
                <w:b/>
                <w:bCs/>
                <w:sz w:val="28"/>
                <w:szCs w:val="28"/>
                <w:lang w:eastAsia="en-AU" w:bidi="he-IL"/>
              </w:rPr>
            </w:pPr>
            <w:r w:rsidRPr="001436A0">
              <w:rPr>
                <w:b/>
                <w:bCs/>
                <w:sz w:val="28"/>
                <w:szCs w:val="28"/>
                <w:rtl/>
                <w:lang w:eastAsia="en-AU" w:bidi="he-IL"/>
              </w:rPr>
              <w:t>וְקַח מֵאִתָּם מַטֶּה</w:t>
            </w:r>
          </w:p>
        </w:tc>
        <w:tc>
          <w:tcPr>
            <w:tcW w:w="0" w:type="auto"/>
            <w:tcBorders>
              <w:top w:val="single" w:sz="4" w:space="0" w:color="auto"/>
              <w:left w:val="single" w:sz="4" w:space="0" w:color="auto"/>
              <w:bottom w:val="single" w:sz="4" w:space="0" w:color="auto"/>
              <w:right w:val="single" w:sz="4" w:space="0" w:color="auto"/>
            </w:tcBorders>
            <w:vAlign w:val="center"/>
          </w:tcPr>
          <w:p w14:paraId="0B9BF11C" w14:textId="77777777" w:rsidR="001436A0" w:rsidRPr="001436A0" w:rsidRDefault="001436A0" w:rsidP="001436A0">
            <w:pPr>
              <w:jc w:val="left"/>
              <w:rPr>
                <w:rFonts w:ascii="Palatino Linotype" w:eastAsia="Times New Roman" w:hAnsi="Palatino Linotype"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7D7E55" w14:textId="77777777" w:rsidR="001436A0" w:rsidRPr="001436A0" w:rsidRDefault="001436A0" w:rsidP="001436A0">
            <w:pPr>
              <w:jc w:val="center"/>
              <w:rPr>
                <w:rFonts w:ascii="Calibri" w:eastAsia="Times New Roman" w:hAnsi="Calibri" w:cs="Calibri"/>
                <w:b/>
                <w:bCs/>
                <w:sz w:val="22"/>
                <w:lang w:val="en-AU"/>
              </w:rPr>
            </w:pPr>
            <w:r w:rsidRPr="001436A0">
              <w:rPr>
                <w:rFonts w:ascii="Calibri" w:eastAsia="Times New Roman" w:hAnsi="Calibri" w:cs="Calibri"/>
                <w:b/>
                <w:bCs/>
                <w:sz w:val="22"/>
                <w:lang w:val="en-AU"/>
              </w:rPr>
              <w:t>Saturday Afternoon</w:t>
            </w:r>
          </w:p>
        </w:tc>
      </w:tr>
      <w:tr w:rsidR="001436A0" w:rsidRPr="001436A0" w14:paraId="4327A2C1" w14:textId="77777777" w:rsidTr="0082282E">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BAA64F" w14:textId="77777777" w:rsidR="001436A0" w:rsidRPr="001436A0" w:rsidRDefault="001436A0" w:rsidP="001436A0">
            <w:pPr>
              <w:jc w:val="center"/>
              <w:rPr>
                <w:rFonts w:ascii="Palatino Linotype" w:eastAsia="Times New Roman" w:hAnsi="Palatino Linotype" w:cs="Calibri"/>
                <w:b/>
                <w:sz w:val="22"/>
                <w:lang w:eastAsia="en-AU" w:bidi="he-IL"/>
              </w:rPr>
            </w:pPr>
            <w:r w:rsidRPr="001436A0">
              <w:rPr>
                <w:rFonts w:ascii="Calibri" w:eastAsia="Times New Roman" w:hAnsi="Calibri" w:cs="Calibri"/>
                <w:b/>
                <w:sz w:val="22"/>
                <w:lang w:eastAsia="en-AU" w:bidi="he-IL"/>
              </w:rPr>
              <w:t>“</w:t>
            </w:r>
            <w:bookmarkStart w:id="0" w:name="_Hlk506944095"/>
            <w:r w:rsidRPr="001436A0">
              <w:rPr>
                <w:rFonts w:ascii="Calibri" w:eastAsia="Times New Roman" w:hAnsi="Calibri" w:cs="Calibri"/>
                <w:b/>
                <w:sz w:val="22"/>
                <w:lang w:eastAsia="en-AU" w:bidi="he-IL"/>
              </w:rPr>
              <w:t>V’qach Meitam Mateh</w:t>
            </w:r>
            <w:bookmarkEnd w:id="0"/>
            <w:r w:rsidRPr="001436A0">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7B8AC837"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Reader 1 – B’Midbar 17:16-24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FCF12"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1 – B’Midbar 19:1-3</w:t>
            </w:r>
          </w:p>
        </w:tc>
      </w:tr>
      <w:tr w:rsidR="001436A0" w:rsidRPr="001436A0" w14:paraId="426634EF" w14:textId="77777777" w:rsidTr="008228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9BAF50" w14:textId="77777777" w:rsidR="001436A0" w:rsidRPr="001436A0" w:rsidRDefault="001436A0" w:rsidP="001436A0">
            <w:pPr>
              <w:jc w:val="center"/>
              <w:rPr>
                <w:rFonts w:ascii="Palatino Linotype" w:hAnsi="Palatino Linotype" w:cs="Calibri"/>
                <w:b/>
                <w:sz w:val="22"/>
                <w:lang w:eastAsia="en-AU" w:bidi="he-IL"/>
              </w:rPr>
            </w:pPr>
            <w:r w:rsidRPr="001436A0">
              <w:rPr>
                <w:rFonts w:ascii="Calibri" w:hAnsi="Calibri" w:cs="Calibri"/>
                <w:b/>
                <w:sz w:val="22"/>
                <w:lang w:eastAsia="en-AU" w:bidi="he-IL"/>
              </w:rPr>
              <w:t>“</w:t>
            </w:r>
            <w:r w:rsidRPr="001436A0">
              <w:rPr>
                <w:rFonts w:ascii="Calibri" w:hAnsi="Calibri" w:cs="Calibri"/>
                <w:b/>
                <w:bCs/>
                <w:sz w:val="22"/>
                <w:lang w:val="en-AU" w:eastAsia="en-AU" w:bidi="he-IL"/>
              </w:rPr>
              <w:t>A</w:t>
            </w:r>
            <w:r w:rsidRPr="001436A0">
              <w:rPr>
                <w:rFonts w:ascii="Calibri" w:hAnsi="Calibri" w:cs="Calibri"/>
                <w:b/>
                <w:bCs/>
                <w:sz w:val="22"/>
                <w:lang w:eastAsia="en-AU" w:bidi="he-IL"/>
              </w:rPr>
              <w:t>nd get from them a rod</w:t>
            </w:r>
            <w:r w:rsidRPr="001436A0">
              <w:rPr>
                <w:rFonts w:ascii="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09A16ACE"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Reader 2 – B’Midbar 17:25-28</w:t>
            </w:r>
          </w:p>
        </w:tc>
        <w:tc>
          <w:tcPr>
            <w:tcW w:w="0" w:type="auto"/>
            <w:tcBorders>
              <w:top w:val="single" w:sz="4" w:space="0" w:color="auto"/>
              <w:left w:val="single" w:sz="4" w:space="0" w:color="auto"/>
              <w:bottom w:val="single" w:sz="4" w:space="0" w:color="auto"/>
              <w:right w:val="single" w:sz="4" w:space="0" w:color="auto"/>
            </w:tcBorders>
            <w:vAlign w:val="center"/>
            <w:hideMark/>
          </w:tcPr>
          <w:p w14:paraId="108B130B"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2 – B’Midbar 19:4-6</w:t>
            </w:r>
          </w:p>
        </w:tc>
      </w:tr>
      <w:tr w:rsidR="001436A0" w:rsidRPr="001436A0" w14:paraId="209E11A9" w14:textId="77777777" w:rsidTr="008228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09878B" w14:textId="77777777" w:rsidR="001436A0" w:rsidRPr="001436A0" w:rsidRDefault="001436A0" w:rsidP="001436A0">
            <w:pPr>
              <w:jc w:val="center"/>
              <w:rPr>
                <w:rFonts w:ascii="Palatino Linotype" w:hAnsi="Palatino Linotype" w:cs="Calibri"/>
                <w:b/>
                <w:sz w:val="22"/>
                <w:lang w:val="x-none" w:eastAsia="en-AU" w:bidi="he-IL"/>
              </w:rPr>
            </w:pPr>
            <w:r w:rsidRPr="001436A0">
              <w:rPr>
                <w:rFonts w:ascii="Calibri" w:hAnsi="Calibri" w:cs="Calibri"/>
                <w:b/>
                <w:sz w:val="22"/>
                <w:lang w:val="es-ES_tradnl" w:eastAsia="en-AU" w:bidi="he-IL"/>
              </w:rPr>
              <w:t>“Y</w:t>
            </w:r>
            <w:r w:rsidRPr="001436A0">
              <w:rPr>
                <w:rFonts w:ascii="Calibri" w:hAnsi="Calibri" w:cs="Calibri"/>
                <w:b/>
                <w:sz w:val="22"/>
                <w:lang w:val="x-none" w:eastAsia="en-AU" w:bidi="he-IL"/>
              </w:rPr>
              <w:t xml:space="preserve"> toma de ellos una vara</w:t>
            </w:r>
            <w:r w:rsidRPr="001436A0">
              <w:rPr>
                <w:rFonts w:ascii="Calibri" w:hAnsi="Calibri" w:cs="Calibri"/>
                <w:b/>
                <w:sz w:val="22"/>
                <w:lang w:val="es-ES" w:eastAsia="en-AU" w:bidi="he-IL"/>
              </w:rPr>
              <w:t>”</w:t>
            </w:r>
            <w:r w:rsidRPr="001436A0">
              <w:rPr>
                <w:rFonts w:ascii="Calibri" w:hAnsi="Calibri" w:cs="Calibri"/>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6A1CDB8"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Reader 3 – B’Midbar 18:1-7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DC6BC"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3 – B’Midbar 19:7-10</w:t>
            </w:r>
          </w:p>
        </w:tc>
      </w:tr>
      <w:tr w:rsidR="001436A0" w:rsidRPr="001436A0" w14:paraId="3D541070"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18416E" w14:textId="77777777" w:rsidR="001436A0" w:rsidRPr="001436A0" w:rsidRDefault="001436A0" w:rsidP="001436A0">
            <w:pPr>
              <w:jc w:val="center"/>
              <w:rPr>
                <w:rFonts w:ascii="Calibri" w:hAnsi="Calibri" w:cs="Calibri"/>
                <w:sz w:val="22"/>
                <w:lang w:eastAsia="en-AU" w:bidi="he-IL"/>
              </w:rPr>
            </w:pPr>
            <w:r w:rsidRPr="001436A0">
              <w:rPr>
                <w:rFonts w:ascii="Calibri" w:hAnsi="Calibri" w:cs="Calibri"/>
                <w:sz w:val="22"/>
                <w:lang w:eastAsia="en-AU" w:bidi="he-IL"/>
              </w:rPr>
              <w:t>B’Midbar (Num.) 17:16 – 19:22</w:t>
            </w:r>
          </w:p>
          <w:p w14:paraId="1C930C47" w14:textId="77777777" w:rsidR="001436A0" w:rsidRPr="001436A0" w:rsidRDefault="001436A0" w:rsidP="001436A0">
            <w:pPr>
              <w:jc w:val="center"/>
              <w:rPr>
                <w:rFonts w:ascii="Palatino Linotype" w:hAnsi="Palatino Linotype"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504AC83F"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Reader 4 – B’Midbar 18:8-24</w:t>
            </w:r>
          </w:p>
        </w:tc>
        <w:tc>
          <w:tcPr>
            <w:tcW w:w="0" w:type="auto"/>
            <w:tcBorders>
              <w:top w:val="single" w:sz="4" w:space="0" w:color="auto"/>
              <w:left w:val="single" w:sz="4" w:space="0" w:color="auto"/>
              <w:bottom w:val="single" w:sz="4" w:space="0" w:color="auto"/>
              <w:right w:val="single" w:sz="4" w:space="0" w:color="auto"/>
            </w:tcBorders>
          </w:tcPr>
          <w:p w14:paraId="5FF10B86" w14:textId="77777777" w:rsidR="001436A0" w:rsidRPr="001436A0" w:rsidRDefault="001436A0" w:rsidP="001436A0">
            <w:pPr>
              <w:snapToGrid w:val="0"/>
              <w:jc w:val="left"/>
              <w:rPr>
                <w:rFonts w:ascii="Calibri" w:hAnsi="Calibri" w:cs="Calibri"/>
                <w:sz w:val="22"/>
                <w:lang w:val="en-AU"/>
              </w:rPr>
            </w:pPr>
          </w:p>
        </w:tc>
      </w:tr>
      <w:tr w:rsidR="001436A0" w:rsidRPr="001436A0" w14:paraId="7251C561"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D075CB9" w14:textId="77777777" w:rsidR="001436A0" w:rsidRPr="001436A0" w:rsidRDefault="001436A0" w:rsidP="001436A0">
            <w:pPr>
              <w:jc w:val="center"/>
              <w:rPr>
                <w:rFonts w:ascii="Calibri" w:hAnsi="Calibri" w:cs="Calibri"/>
                <w:sz w:val="22"/>
                <w:lang w:eastAsia="en-AU" w:bidi="he-IL"/>
              </w:rPr>
            </w:pPr>
            <w:r w:rsidRPr="001436A0">
              <w:rPr>
                <w:rFonts w:ascii="Calibri" w:hAnsi="Calibri" w:cs="Calibri"/>
                <w:sz w:val="22"/>
                <w:lang w:eastAsia="en-AU" w:bidi="he-IL"/>
              </w:rPr>
              <w:t>(KJV 17:1-19:22)</w:t>
            </w:r>
          </w:p>
        </w:tc>
        <w:tc>
          <w:tcPr>
            <w:tcW w:w="0" w:type="auto"/>
            <w:tcBorders>
              <w:top w:val="single" w:sz="4" w:space="0" w:color="auto"/>
              <w:left w:val="single" w:sz="4" w:space="0" w:color="auto"/>
              <w:bottom w:val="single" w:sz="4" w:space="0" w:color="auto"/>
              <w:right w:val="single" w:sz="4" w:space="0" w:color="auto"/>
            </w:tcBorders>
            <w:vAlign w:val="center"/>
          </w:tcPr>
          <w:p w14:paraId="7E7CFC58" w14:textId="77777777" w:rsidR="001436A0" w:rsidRPr="001436A0" w:rsidRDefault="001436A0" w:rsidP="001436A0">
            <w:pPr>
              <w:jc w:val="left"/>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tcPr>
          <w:p w14:paraId="1BE9C5B1" w14:textId="77777777" w:rsidR="001436A0" w:rsidRPr="001436A0" w:rsidRDefault="001436A0" w:rsidP="001436A0">
            <w:pPr>
              <w:snapToGrid w:val="0"/>
              <w:jc w:val="left"/>
              <w:rPr>
                <w:rFonts w:ascii="Calibri" w:hAnsi="Calibri" w:cs="Calibri"/>
                <w:sz w:val="22"/>
                <w:lang w:val="en-AU"/>
              </w:rPr>
            </w:pPr>
          </w:p>
        </w:tc>
      </w:tr>
      <w:tr w:rsidR="001436A0" w:rsidRPr="001436A0" w14:paraId="276034C3"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0E0F47" w14:textId="77777777" w:rsidR="001436A0" w:rsidRPr="001436A0" w:rsidRDefault="001436A0" w:rsidP="001436A0">
            <w:pPr>
              <w:jc w:val="center"/>
              <w:rPr>
                <w:rFonts w:ascii="Calibri" w:hAnsi="Calibri" w:cs="Calibri"/>
                <w:sz w:val="22"/>
                <w:lang w:eastAsia="en-AU" w:bidi="he-IL"/>
              </w:rPr>
            </w:pPr>
            <w:bookmarkStart w:id="1" w:name="_Hlk507508120"/>
            <w:r w:rsidRPr="001436A0">
              <w:rPr>
                <w:rFonts w:ascii="Calibri" w:hAnsi="Calibri" w:cs="Calibri"/>
                <w:sz w:val="22"/>
                <w:lang w:eastAsia="en-AU" w:bidi="he-IL"/>
              </w:rPr>
              <w:t>Ashlamatah: Isaiah 11:1-10</w:t>
            </w:r>
            <w:bookmarkEnd w:id="1"/>
          </w:p>
          <w:p w14:paraId="246CE625" w14:textId="77777777" w:rsidR="001436A0" w:rsidRPr="001436A0" w:rsidRDefault="001436A0" w:rsidP="001436A0">
            <w:pPr>
              <w:jc w:val="center"/>
              <w:rPr>
                <w:rFonts w:ascii="Palatino Linotype" w:hAnsi="Palatino Linotype"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00C5DAA2"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Reader 5 – B’Midbar 18:25-32</w:t>
            </w:r>
          </w:p>
        </w:tc>
        <w:tc>
          <w:tcPr>
            <w:tcW w:w="0" w:type="auto"/>
            <w:tcBorders>
              <w:top w:val="single" w:sz="4" w:space="0" w:color="auto"/>
              <w:left w:val="single" w:sz="4" w:space="0" w:color="auto"/>
              <w:bottom w:val="single" w:sz="4" w:space="0" w:color="auto"/>
              <w:right w:val="single" w:sz="4" w:space="0" w:color="auto"/>
            </w:tcBorders>
            <w:hideMark/>
          </w:tcPr>
          <w:p w14:paraId="41612D60" w14:textId="77777777" w:rsidR="001436A0" w:rsidRPr="001436A0" w:rsidRDefault="001436A0" w:rsidP="001436A0">
            <w:pPr>
              <w:snapToGrid w:val="0"/>
              <w:jc w:val="center"/>
              <w:rPr>
                <w:rFonts w:ascii="Calibri" w:hAnsi="Calibri" w:cs="Calibri"/>
                <w:b/>
                <w:sz w:val="22"/>
                <w:lang w:val="en-AU"/>
              </w:rPr>
            </w:pPr>
            <w:r w:rsidRPr="001436A0">
              <w:rPr>
                <w:rFonts w:ascii="Calibri" w:hAnsi="Calibri" w:cs="Calibri"/>
                <w:b/>
                <w:sz w:val="22"/>
                <w:lang w:val="en-AU"/>
              </w:rPr>
              <w:t>Monday &amp; Thursday</w:t>
            </w:r>
          </w:p>
          <w:p w14:paraId="4816A261" w14:textId="77777777" w:rsidR="001436A0" w:rsidRPr="001436A0" w:rsidRDefault="001436A0" w:rsidP="001436A0">
            <w:pPr>
              <w:snapToGrid w:val="0"/>
              <w:jc w:val="center"/>
              <w:rPr>
                <w:rFonts w:ascii="Calibri" w:hAnsi="Calibri" w:cs="Calibri"/>
                <w:sz w:val="22"/>
                <w:lang w:val="en-AU"/>
              </w:rPr>
            </w:pPr>
            <w:r w:rsidRPr="001436A0">
              <w:rPr>
                <w:rFonts w:ascii="Calibri" w:hAnsi="Calibri" w:cs="Calibri"/>
                <w:b/>
                <w:sz w:val="22"/>
                <w:lang w:val="en-AU"/>
              </w:rPr>
              <w:t>Mornings</w:t>
            </w:r>
          </w:p>
        </w:tc>
      </w:tr>
      <w:tr w:rsidR="001436A0" w:rsidRPr="001436A0" w14:paraId="2B3BD625"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0D4E84B" w14:textId="77777777" w:rsidR="001436A0" w:rsidRPr="001436A0" w:rsidRDefault="001436A0" w:rsidP="001436A0">
            <w:pPr>
              <w:jc w:val="center"/>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Special Aslamatah: Isaiah 61:10-63:9</w:t>
            </w:r>
          </w:p>
        </w:tc>
        <w:tc>
          <w:tcPr>
            <w:tcW w:w="0" w:type="auto"/>
            <w:tcBorders>
              <w:top w:val="single" w:sz="4" w:space="0" w:color="auto"/>
              <w:left w:val="single" w:sz="4" w:space="0" w:color="auto"/>
              <w:bottom w:val="single" w:sz="4" w:space="0" w:color="auto"/>
              <w:right w:val="single" w:sz="4" w:space="0" w:color="auto"/>
            </w:tcBorders>
            <w:vAlign w:val="center"/>
          </w:tcPr>
          <w:p w14:paraId="72E05BB6"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Reader 6 – B’Midbar 19:1-11</w:t>
            </w:r>
          </w:p>
        </w:tc>
        <w:tc>
          <w:tcPr>
            <w:tcW w:w="0" w:type="auto"/>
            <w:tcBorders>
              <w:top w:val="single" w:sz="4" w:space="0" w:color="auto"/>
              <w:left w:val="single" w:sz="4" w:space="0" w:color="auto"/>
              <w:bottom w:val="single" w:sz="4" w:space="0" w:color="auto"/>
              <w:right w:val="single" w:sz="4" w:space="0" w:color="auto"/>
            </w:tcBorders>
            <w:vAlign w:val="center"/>
          </w:tcPr>
          <w:p w14:paraId="242B467C"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1 – B’Midbar 19:1-3</w:t>
            </w:r>
          </w:p>
        </w:tc>
      </w:tr>
      <w:tr w:rsidR="001436A0" w:rsidRPr="001436A0" w14:paraId="036741F7"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930DC7" w14:textId="77777777" w:rsidR="001436A0" w:rsidRPr="001436A0" w:rsidRDefault="001436A0" w:rsidP="001436A0">
            <w:pPr>
              <w:jc w:val="center"/>
              <w:rPr>
                <w:rFonts w:ascii="Palatino Linotype" w:hAnsi="Palatino Linotype" w:cs="Calibri"/>
                <w:sz w:val="22"/>
                <w:lang w:eastAsia="en-AU" w:bidi="he-IL"/>
              </w:rPr>
            </w:pPr>
            <w:r w:rsidRPr="001436A0">
              <w:rPr>
                <w:rFonts w:ascii="Calibri" w:hAnsi="Calibri" w:cs="Calibri"/>
                <w:sz w:val="22"/>
                <w:lang w:eastAsia="en-AU" w:bidi="he-IL"/>
              </w:rPr>
              <w:t>Psalms 103:1-9</w:t>
            </w:r>
          </w:p>
        </w:tc>
        <w:tc>
          <w:tcPr>
            <w:tcW w:w="0" w:type="auto"/>
            <w:tcBorders>
              <w:top w:val="single" w:sz="4" w:space="0" w:color="auto"/>
              <w:left w:val="single" w:sz="4" w:space="0" w:color="auto"/>
              <w:bottom w:val="single" w:sz="4" w:space="0" w:color="auto"/>
              <w:right w:val="single" w:sz="4" w:space="0" w:color="auto"/>
            </w:tcBorders>
            <w:vAlign w:val="center"/>
          </w:tcPr>
          <w:p w14:paraId="718457F1"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Reader 7 – B’Midbar 19:12-22</w:t>
            </w:r>
          </w:p>
        </w:tc>
        <w:tc>
          <w:tcPr>
            <w:tcW w:w="0" w:type="auto"/>
            <w:tcBorders>
              <w:top w:val="single" w:sz="4" w:space="0" w:color="auto"/>
              <w:left w:val="single" w:sz="4" w:space="0" w:color="auto"/>
              <w:bottom w:val="single" w:sz="4" w:space="0" w:color="auto"/>
              <w:right w:val="single" w:sz="4" w:space="0" w:color="auto"/>
            </w:tcBorders>
            <w:vAlign w:val="center"/>
          </w:tcPr>
          <w:p w14:paraId="7D2EB1C8"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2 – B’Midbar 19:4-6</w:t>
            </w:r>
          </w:p>
        </w:tc>
      </w:tr>
      <w:tr w:rsidR="001436A0" w:rsidRPr="001436A0" w14:paraId="04A871EA"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B5A6165" w14:textId="77777777" w:rsidR="001436A0" w:rsidRPr="001436A0" w:rsidRDefault="001436A0" w:rsidP="001436A0">
            <w:pPr>
              <w:jc w:val="center"/>
              <w:rPr>
                <w:rFonts w:ascii="Calibri" w:hAnsi="Calibri" w:cs="Calibri"/>
                <w:bCs/>
                <w:sz w:val="22"/>
                <w:lang w:eastAsia="en-AU" w:bidi="he-IL"/>
              </w:rPr>
            </w:pPr>
            <w:r w:rsidRPr="001436A0">
              <w:rPr>
                <w:rFonts w:ascii="Calibri" w:hAnsi="Calibri" w:cs="Calibri"/>
                <w:bCs/>
                <w:sz w:val="22"/>
                <w:lang w:eastAsia="en-AU" w:bidi="he-IL"/>
              </w:rPr>
              <w:t>N.C.: Mk. 10:23-34; Lk. 18:24-34</w:t>
            </w:r>
          </w:p>
          <w:p w14:paraId="4557302A" w14:textId="77777777" w:rsidR="001436A0" w:rsidRPr="001436A0" w:rsidRDefault="001436A0" w:rsidP="001436A0">
            <w:pPr>
              <w:jc w:val="center"/>
              <w:rPr>
                <w:rFonts w:ascii="Palatino Linotype" w:eastAsia="Times New Roman" w:hAnsi="Palatino Linotype"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3CDF983F"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eastAsia="Times New Roman" w:hAnsi="Calibri" w:cs="Calibri"/>
                <w:sz w:val="22"/>
                <w:lang w:eastAsia="en-AU" w:bidi="he-IL"/>
              </w:rPr>
              <w:t xml:space="preserve">    Maftir – B’Midbar 19:21-22</w:t>
            </w:r>
          </w:p>
        </w:tc>
        <w:tc>
          <w:tcPr>
            <w:tcW w:w="0" w:type="auto"/>
            <w:tcBorders>
              <w:top w:val="single" w:sz="4" w:space="0" w:color="auto"/>
              <w:left w:val="single" w:sz="4" w:space="0" w:color="auto"/>
              <w:bottom w:val="single" w:sz="4" w:space="0" w:color="auto"/>
              <w:right w:val="single" w:sz="4" w:space="0" w:color="auto"/>
            </w:tcBorders>
            <w:vAlign w:val="center"/>
          </w:tcPr>
          <w:p w14:paraId="68E06C52"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3 – B’Midbar 19:7-10</w:t>
            </w:r>
          </w:p>
        </w:tc>
      </w:tr>
    </w:tbl>
    <w:p w14:paraId="4D26D59B" w14:textId="77777777" w:rsidR="001436A0" w:rsidRPr="001436A0" w:rsidRDefault="001436A0" w:rsidP="001436A0">
      <w:pPr>
        <w:rPr>
          <w:rFonts w:ascii="Calibri" w:hAnsi="Calibri" w:cs="Arial"/>
          <w:sz w:val="16"/>
          <w:szCs w:val="16"/>
          <w:lang w:bidi="he-IL"/>
        </w:rPr>
      </w:pPr>
    </w:p>
    <w:p w14:paraId="65DD6C9B" w14:textId="77777777" w:rsidR="001436A0" w:rsidRPr="001436A0" w:rsidRDefault="001436A0" w:rsidP="001436A0">
      <w:pPr>
        <w:jc w:val="cente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bidi="he-IL"/>
        </w:rPr>
        <w:t>Contents of the Torah Seder</w:t>
      </w:r>
    </w:p>
    <w:p w14:paraId="7A9C5337" w14:textId="77777777" w:rsidR="001436A0" w:rsidRPr="001436A0" w:rsidRDefault="001436A0" w:rsidP="001436A0">
      <w:pPr>
        <w:rPr>
          <w:rFonts w:ascii="Calibri" w:eastAsia="Times New Roman" w:hAnsi="Calibri" w:cs="Calibri"/>
          <w:color w:val="000000"/>
          <w:sz w:val="16"/>
          <w:szCs w:val="16"/>
          <w:lang w:bidi="he-IL"/>
        </w:rPr>
      </w:pPr>
      <w:r w:rsidRPr="001436A0">
        <w:rPr>
          <w:rFonts w:ascii="Calibri" w:eastAsia="Times New Roman" w:hAnsi="Calibri"/>
          <w:color w:val="000000"/>
          <w:sz w:val="16"/>
          <w:szCs w:val="16"/>
          <w:lang w:bidi="he-IL"/>
        </w:rPr>
        <w:t xml:space="preserve"> </w:t>
      </w:r>
    </w:p>
    <w:p w14:paraId="5A316E2C" w14:textId="77777777" w:rsidR="001436A0" w:rsidRPr="001436A0" w:rsidRDefault="001436A0" w:rsidP="001436A0">
      <w:pPr>
        <w:numPr>
          <w:ilvl w:val="0"/>
          <w:numId w:val="8"/>
        </w:numPr>
        <w:spacing w:after="160" w:line="259" w:lineRule="auto"/>
        <w:contextualSpacing/>
        <w:jc w:val="left"/>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Vindication of Aharon– Numbers 17:16-28</w:t>
      </w:r>
    </w:p>
    <w:p w14:paraId="355C7E4E" w14:textId="77777777" w:rsidR="001436A0" w:rsidRPr="001436A0" w:rsidRDefault="001436A0" w:rsidP="001436A0">
      <w:pPr>
        <w:numPr>
          <w:ilvl w:val="0"/>
          <w:numId w:val="8"/>
        </w:numPr>
        <w:spacing w:after="160" w:line="259" w:lineRule="auto"/>
        <w:contextualSpacing/>
        <w:jc w:val="left"/>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Duties and Emoluments of Priests and Levites– Numbers 18:1-7</w:t>
      </w:r>
    </w:p>
    <w:p w14:paraId="38663487" w14:textId="77777777" w:rsidR="001436A0" w:rsidRPr="001436A0" w:rsidRDefault="001436A0" w:rsidP="001436A0">
      <w:pPr>
        <w:numPr>
          <w:ilvl w:val="0"/>
          <w:numId w:val="8"/>
        </w:numPr>
        <w:spacing w:after="160" w:line="259" w:lineRule="auto"/>
        <w:contextualSpacing/>
        <w:jc w:val="left"/>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Dues of the Priests from the People – Numbers 18:8-14</w:t>
      </w:r>
    </w:p>
    <w:p w14:paraId="43F9EFBE" w14:textId="77777777" w:rsidR="001436A0" w:rsidRPr="001436A0" w:rsidRDefault="001436A0" w:rsidP="001436A0">
      <w:pPr>
        <w:numPr>
          <w:ilvl w:val="0"/>
          <w:numId w:val="8"/>
        </w:numPr>
        <w:spacing w:after="160" w:line="259" w:lineRule="auto"/>
        <w:contextualSpacing/>
        <w:jc w:val="left"/>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Disposal of Firstlings – Numbers 18:15-18</w:t>
      </w:r>
    </w:p>
    <w:p w14:paraId="666F178D" w14:textId="77777777" w:rsidR="001436A0" w:rsidRPr="001436A0" w:rsidRDefault="001436A0" w:rsidP="001436A0">
      <w:pPr>
        <w:numPr>
          <w:ilvl w:val="0"/>
          <w:numId w:val="8"/>
        </w:numPr>
        <w:spacing w:after="160" w:line="259" w:lineRule="auto"/>
        <w:contextualSpacing/>
        <w:jc w:val="left"/>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Heave Offerings and Covenant of Salt – Numbers 18:19-20</w:t>
      </w:r>
    </w:p>
    <w:p w14:paraId="4EE759A8" w14:textId="77777777" w:rsidR="001436A0" w:rsidRPr="001436A0" w:rsidRDefault="001436A0" w:rsidP="001436A0">
      <w:pPr>
        <w:numPr>
          <w:ilvl w:val="0"/>
          <w:numId w:val="8"/>
        </w:numPr>
        <w:spacing w:after="160" w:line="259" w:lineRule="auto"/>
        <w:contextualSpacing/>
        <w:jc w:val="left"/>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Dues of Levites from the People – Numbers 18:21-24</w:t>
      </w:r>
    </w:p>
    <w:p w14:paraId="1C676F47" w14:textId="77777777" w:rsidR="001436A0" w:rsidRPr="001436A0" w:rsidRDefault="001436A0" w:rsidP="001436A0">
      <w:pPr>
        <w:numPr>
          <w:ilvl w:val="0"/>
          <w:numId w:val="7"/>
        </w:numPr>
        <w:spacing w:after="160" w:line="259" w:lineRule="auto"/>
        <w:ind w:left="2520"/>
        <w:contextualSpacing/>
        <w:jc w:val="left"/>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The Dues of the Priests from the Levites </w:t>
      </w:r>
      <w:bookmarkStart w:id="2" w:name="_Hlk81420487"/>
      <w:r w:rsidRPr="001436A0">
        <w:rPr>
          <w:rFonts w:ascii="Calibri" w:eastAsia="Times New Roman" w:hAnsi="Calibri" w:cs="Calibri"/>
          <w:color w:val="000000"/>
          <w:sz w:val="22"/>
          <w:lang w:bidi="he-IL"/>
        </w:rPr>
        <w:t>–</w:t>
      </w:r>
      <w:bookmarkEnd w:id="2"/>
      <w:r w:rsidRPr="001436A0">
        <w:rPr>
          <w:rFonts w:ascii="Calibri" w:eastAsia="Times New Roman" w:hAnsi="Calibri" w:cs="Calibri"/>
          <w:color w:val="000000"/>
          <w:sz w:val="22"/>
          <w:lang w:bidi="he-IL"/>
        </w:rPr>
        <w:t xml:space="preserve"> Numbers 18:26-32</w:t>
      </w:r>
    </w:p>
    <w:p w14:paraId="4724CA30" w14:textId="77777777" w:rsidR="001436A0" w:rsidRPr="001436A0" w:rsidRDefault="001436A0" w:rsidP="001436A0">
      <w:pPr>
        <w:numPr>
          <w:ilvl w:val="0"/>
          <w:numId w:val="7"/>
        </w:numPr>
        <w:ind w:left="2520"/>
        <w:contextualSpacing/>
        <w:rPr>
          <w:rFonts w:ascii="Calibri" w:eastAsia="Times New Roman" w:hAnsi="Calibri" w:cs="Calibri"/>
          <w:color w:val="000000"/>
          <w:sz w:val="22"/>
          <w:lang w:bidi="he-IL"/>
        </w:rPr>
      </w:pPr>
      <w:bookmarkStart w:id="3" w:name="_Hlk77651036"/>
      <w:r w:rsidRPr="001436A0">
        <w:rPr>
          <w:rFonts w:ascii="Calibri" w:eastAsia="Times New Roman" w:hAnsi="Calibri" w:cs="Calibri"/>
          <w:color w:val="000000"/>
          <w:sz w:val="22"/>
          <w:lang w:bidi="he-IL"/>
        </w:rPr>
        <w:t xml:space="preserve">Preparation of the Ashes of the Red Heifer Numbers 19:1-10 </w:t>
      </w:r>
    </w:p>
    <w:p w14:paraId="696D73A5" w14:textId="77777777" w:rsidR="001436A0" w:rsidRPr="001436A0" w:rsidRDefault="001436A0" w:rsidP="001436A0">
      <w:pPr>
        <w:numPr>
          <w:ilvl w:val="0"/>
          <w:numId w:val="7"/>
        </w:numPr>
        <w:ind w:left="2520"/>
        <w:contextualSpacing/>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The Specific Purpose of the Water for Purification – Numbers 19:11-12 </w:t>
      </w:r>
    </w:p>
    <w:p w14:paraId="26FA6379" w14:textId="77777777" w:rsidR="001436A0" w:rsidRPr="001436A0" w:rsidRDefault="001436A0" w:rsidP="001436A0">
      <w:pPr>
        <w:numPr>
          <w:ilvl w:val="0"/>
          <w:numId w:val="7"/>
        </w:numPr>
        <w:ind w:left="2520"/>
        <w:contextualSpacing/>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Mode of Purification  – Numbers 19:14-22 </w:t>
      </w:r>
    </w:p>
    <w:p w14:paraId="6EC6ED53" w14:textId="77777777" w:rsidR="001436A0" w:rsidRPr="001436A0" w:rsidRDefault="001436A0" w:rsidP="001436A0">
      <w:pPr>
        <w:pBdr>
          <w:bottom w:val="double" w:sz="4" w:space="1" w:color="auto"/>
        </w:pBdr>
        <w:spacing w:after="160" w:line="259" w:lineRule="auto"/>
        <w:jc w:val="left"/>
        <w:rPr>
          <w:rFonts w:ascii="Calibri" w:eastAsia="Times New Roman" w:hAnsi="Calibri" w:cs="Calibri"/>
          <w:b/>
          <w:bCs/>
          <w:color w:val="000000"/>
          <w:sz w:val="28"/>
          <w:szCs w:val="28"/>
          <w:lang w:val="en-AU" w:bidi="he-IL"/>
        </w:rPr>
      </w:pPr>
    </w:p>
    <w:p w14:paraId="608B7738" w14:textId="77777777" w:rsidR="001436A0" w:rsidRPr="001436A0" w:rsidRDefault="001436A0" w:rsidP="001436A0">
      <w:pPr>
        <w:jc w:val="left"/>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val="en-AU" w:bidi="he-IL"/>
        </w:rPr>
        <w:lastRenderedPageBreak/>
        <w:t>Rashi &amp; Targum Pseudo Jonathan</w:t>
      </w:r>
    </w:p>
    <w:p w14:paraId="6169991A" w14:textId="77777777" w:rsidR="001436A0" w:rsidRPr="001436A0" w:rsidRDefault="001436A0" w:rsidP="001436A0">
      <w:pP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val="en-AU" w:bidi="he-IL"/>
        </w:rPr>
        <w:t xml:space="preserve">for: B’Midbar (Num.) </w:t>
      </w:r>
      <w:r w:rsidRPr="001436A0">
        <w:rPr>
          <w:rFonts w:ascii="Cambria" w:eastAsia="Times New Roman" w:hAnsi="Cambria" w:cs="Calibri"/>
          <w:b/>
          <w:bCs/>
          <w:color w:val="000000"/>
          <w:sz w:val="28"/>
          <w:szCs w:val="28"/>
          <w:lang w:bidi="he-IL"/>
        </w:rPr>
        <w:t xml:space="preserve">17:16 – </w:t>
      </w:r>
      <w:r w:rsidRPr="001436A0">
        <w:rPr>
          <w:rFonts w:ascii="Cambria" w:eastAsia="Times New Roman" w:hAnsi="Cambria" w:cs="Calibri"/>
          <w:b/>
          <w:bCs/>
          <w:color w:val="000000"/>
          <w:sz w:val="28"/>
          <w:szCs w:val="28"/>
          <w:lang w:val="en-AU" w:bidi="he-IL"/>
        </w:rPr>
        <w:t>18:32</w:t>
      </w:r>
    </w:p>
    <w:p w14:paraId="2B235AA8" w14:textId="77777777" w:rsidR="001436A0" w:rsidRPr="001436A0" w:rsidRDefault="001436A0" w:rsidP="001436A0">
      <w:pPr>
        <w:rPr>
          <w:rFonts w:ascii="Calibri" w:hAnsi="Calibri" w:cs="Arial"/>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1436A0" w:rsidRPr="001436A0" w14:paraId="44388A43" w14:textId="77777777" w:rsidTr="0082282E">
        <w:trPr>
          <w:tblHeader/>
        </w:trPr>
        <w:tc>
          <w:tcPr>
            <w:tcW w:w="5106" w:type="dxa"/>
            <w:tcMar>
              <w:top w:w="0" w:type="dxa"/>
              <w:left w:w="108" w:type="dxa"/>
              <w:bottom w:w="0" w:type="dxa"/>
              <w:right w:w="108" w:type="dxa"/>
            </w:tcMar>
            <w:hideMark/>
          </w:tcPr>
          <w:p w14:paraId="06599B34" w14:textId="77777777" w:rsidR="001436A0" w:rsidRPr="001436A0" w:rsidRDefault="001436A0" w:rsidP="001436A0">
            <w:pPr>
              <w:spacing w:line="253" w:lineRule="atLeast"/>
              <w:jc w:val="center"/>
              <w:rPr>
                <w:rFonts w:ascii="Palatino Linotype" w:eastAsia="Times New Roman" w:hAnsi="Palatino Linotype" w:cs="Calibri"/>
                <w:sz w:val="22"/>
                <w:lang w:bidi="he-IL"/>
              </w:rPr>
            </w:pPr>
            <w:r w:rsidRPr="001436A0">
              <w:rPr>
                <w:rFonts w:ascii="Calibri" w:eastAsia="Times New Roman" w:hAnsi="Calibri" w:cs="Calibri"/>
                <w:b/>
                <w:bCs/>
                <w:sz w:val="22"/>
                <w:lang w:val="en-AU" w:bidi="he-IL"/>
              </w:rPr>
              <w:t>Rashi</w:t>
            </w:r>
          </w:p>
        </w:tc>
        <w:tc>
          <w:tcPr>
            <w:tcW w:w="5108" w:type="dxa"/>
            <w:tcMar>
              <w:top w:w="0" w:type="dxa"/>
              <w:left w:w="108" w:type="dxa"/>
              <w:bottom w:w="0" w:type="dxa"/>
              <w:right w:w="108" w:type="dxa"/>
            </w:tcMar>
            <w:hideMark/>
          </w:tcPr>
          <w:p w14:paraId="36A3C7E6" w14:textId="77777777" w:rsidR="001436A0" w:rsidRPr="001436A0" w:rsidRDefault="001436A0" w:rsidP="001436A0">
            <w:pPr>
              <w:spacing w:line="253" w:lineRule="atLeast"/>
              <w:jc w:val="center"/>
              <w:rPr>
                <w:rFonts w:ascii="Calibri" w:eastAsia="Times New Roman" w:hAnsi="Calibri" w:cs="Calibri"/>
                <w:sz w:val="22"/>
                <w:lang w:bidi="he-IL"/>
              </w:rPr>
            </w:pPr>
            <w:r w:rsidRPr="001436A0">
              <w:rPr>
                <w:rFonts w:ascii="Calibri" w:eastAsia="Times New Roman" w:hAnsi="Calibri" w:cs="Calibri"/>
                <w:b/>
                <w:bCs/>
                <w:sz w:val="22"/>
                <w:lang w:val="en-AU" w:bidi="he-IL"/>
              </w:rPr>
              <w:t>Targum</w:t>
            </w:r>
          </w:p>
        </w:tc>
      </w:tr>
      <w:tr w:rsidR="001436A0" w:rsidRPr="001436A0" w14:paraId="6A926080" w14:textId="77777777" w:rsidTr="0082282E">
        <w:tc>
          <w:tcPr>
            <w:tcW w:w="5106" w:type="dxa"/>
            <w:tcMar>
              <w:top w:w="0" w:type="dxa"/>
              <w:left w:w="108" w:type="dxa"/>
              <w:bottom w:w="0" w:type="dxa"/>
              <w:right w:w="108" w:type="dxa"/>
            </w:tcMar>
            <w:hideMark/>
          </w:tcPr>
          <w:p w14:paraId="481CFFA9"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16. </w:t>
            </w:r>
            <w:r w:rsidRPr="001436A0">
              <w:rPr>
                <w:rFonts w:ascii="Calibri" w:eastAsia="Times New Roman" w:hAnsi="Calibri" w:cs="Calibri"/>
                <w:sz w:val="22"/>
                <w:lang w:bidi="he-IL"/>
              </w:rPr>
              <w:t>The Lord said to Moses saying:</w:t>
            </w:r>
          </w:p>
        </w:tc>
        <w:tc>
          <w:tcPr>
            <w:tcW w:w="5108" w:type="dxa"/>
            <w:tcMar>
              <w:top w:w="0" w:type="dxa"/>
              <w:left w:w="108" w:type="dxa"/>
              <w:bottom w:w="0" w:type="dxa"/>
              <w:right w:w="108" w:type="dxa"/>
            </w:tcMar>
            <w:hideMark/>
          </w:tcPr>
          <w:p w14:paraId="1B88CFA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16. And the LORD spoke with Mosheh, saying:</w:t>
            </w:r>
          </w:p>
        </w:tc>
      </w:tr>
      <w:tr w:rsidR="001436A0" w:rsidRPr="001436A0" w14:paraId="3747B8BB" w14:textId="77777777" w:rsidTr="0082282E">
        <w:tc>
          <w:tcPr>
            <w:tcW w:w="5106" w:type="dxa"/>
            <w:tcMar>
              <w:top w:w="0" w:type="dxa"/>
              <w:left w:w="108" w:type="dxa"/>
              <w:bottom w:w="0" w:type="dxa"/>
              <w:right w:w="108" w:type="dxa"/>
            </w:tcMar>
            <w:hideMark/>
          </w:tcPr>
          <w:p w14:paraId="0C8D08D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17. </w:t>
            </w:r>
            <w:r w:rsidRPr="001436A0">
              <w:rPr>
                <w:rFonts w:ascii="Calibri" w:eastAsia="Times New Roman" w:hAnsi="Calibri" w:cs="Calibri"/>
                <w:sz w:val="22"/>
                <w:lang w:bidi="he-IL"/>
              </w:rPr>
              <w:t>Speak to the children and take from them a staff for each father's house from all the chieftains according to their fathers' houses; [a total of] twelve staffs and inscribe each man's name on his staff.</w:t>
            </w:r>
          </w:p>
        </w:tc>
        <w:tc>
          <w:tcPr>
            <w:tcW w:w="5108" w:type="dxa"/>
            <w:tcMar>
              <w:top w:w="0" w:type="dxa"/>
              <w:left w:w="108" w:type="dxa"/>
              <w:bottom w:w="0" w:type="dxa"/>
              <w:right w:w="108" w:type="dxa"/>
            </w:tcMar>
            <w:hideMark/>
          </w:tcPr>
          <w:p w14:paraId="1999AB2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17. </w:t>
            </w:r>
            <w:r w:rsidRPr="001436A0">
              <w:rPr>
                <w:rFonts w:ascii="Calibri" w:eastAsia="Times New Roman" w:hAnsi="Calibri" w:cs="Calibri"/>
                <w:sz w:val="22"/>
                <w:lang w:bidi="he-IL"/>
              </w:rPr>
              <w:t>Speak with the sons of Israel, and take of them severally a rod, according to the house of their fathers; twelve rods; and upon each rod you will inscribe its (tribe) name.</w:t>
            </w:r>
          </w:p>
        </w:tc>
      </w:tr>
      <w:tr w:rsidR="001436A0" w:rsidRPr="001436A0" w14:paraId="35EE5EF2" w14:textId="77777777" w:rsidTr="0082282E">
        <w:tc>
          <w:tcPr>
            <w:tcW w:w="5106" w:type="dxa"/>
            <w:tcMar>
              <w:top w:w="0" w:type="dxa"/>
              <w:left w:w="108" w:type="dxa"/>
              <w:bottom w:w="0" w:type="dxa"/>
              <w:right w:w="108" w:type="dxa"/>
            </w:tcMar>
            <w:hideMark/>
          </w:tcPr>
          <w:p w14:paraId="5586B54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18. </w:t>
            </w:r>
            <w:r w:rsidRPr="001436A0">
              <w:rPr>
                <w:rFonts w:ascii="Calibri" w:eastAsia="Times New Roman" w:hAnsi="Calibri" w:cs="Calibri"/>
                <w:sz w:val="22"/>
                <w:lang w:bidi="he-IL"/>
              </w:rPr>
              <w:t>Inscribe Aaron's name on the staff of Levi, for there is [only] one staff for the head of their fathers' house.</w:t>
            </w:r>
          </w:p>
        </w:tc>
        <w:tc>
          <w:tcPr>
            <w:tcW w:w="5108" w:type="dxa"/>
            <w:tcMar>
              <w:top w:w="0" w:type="dxa"/>
              <w:left w:w="108" w:type="dxa"/>
              <w:bottom w:w="0" w:type="dxa"/>
              <w:right w:w="108" w:type="dxa"/>
            </w:tcMar>
            <w:hideMark/>
          </w:tcPr>
          <w:p w14:paraId="2BE61CD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18. </w:t>
            </w:r>
            <w:r w:rsidRPr="001436A0">
              <w:rPr>
                <w:rFonts w:ascii="Calibri" w:eastAsia="Times New Roman" w:hAnsi="Calibri" w:cs="Calibri"/>
                <w:sz w:val="22"/>
                <w:lang w:bidi="he-IL"/>
              </w:rPr>
              <w:t>But on the rod of Levi you will write the name of Aharon: for there is but one rod for each head of their father's house.</w:t>
            </w:r>
          </w:p>
        </w:tc>
      </w:tr>
      <w:tr w:rsidR="001436A0" w:rsidRPr="001436A0" w14:paraId="536EDF65" w14:textId="77777777" w:rsidTr="0082282E">
        <w:tc>
          <w:tcPr>
            <w:tcW w:w="5106" w:type="dxa"/>
            <w:tcMar>
              <w:top w:w="0" w:type="dxa"/>
              <w:left w:w="108" w:type="dxa"/>
              <w:bottom w:w="0" w:type="dxa"/>
              <w:right w:w="108" w:type="dxa"/>
            </w:tcMar>
            <w:hideMark/>
          </w:tcPr>
          <w:p w14:paraId="14BD2BC7"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19. </w:t>
            </w:r>
            <w:r w:rsidRPr="001436A0">
              <w:rPr>
                <w:rFonts w:ascii="Calibri" w:eastAsia="Times New Roman" w:hAnsi="Calibri" w:cs="Calibri"/>
                <w:sz w:val="22"/>
                <w:lang w:bidi="he-IL"/>
              </w:rPr>
              <w:t>You shall place the staffs in the Tent of Meeting before [the [Ark of] the Testimony where I commune with you.</w:t>
            </w:r>
          </w:p>
        </w:tc>
        <w:tc>
          <w:tcPr>
            <w:tcW w:w="5108" w:type="dxa"/>
            <w:tcMar>
              <w:top w:w="0" w:type="dxa"/>
              <w:left w:w="108" w:type="dxa"/>
              <w:bottom w:w="0" w:type="dxa"/>
              <w:right w:w="108" w:type="dxa"/>
            </w:tcMar>
            <w:hideMark/>
          </w:tcPr>
          <w:p w14:paraId="38453E2C"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19. </w:t>
            </w:r>
            <w:r w:rsidRPr="001436A0">
              <w:rPr>
                <w:rFonts w:ascii="Calibri" w:eastAsia="Times New Roman" w:hAnsi="Calibri" w:cs="Calibri"/>
                <w:sz w:val="22"/>
                <w:lang w:bidi="he-IL"/>
              </w:rPr>
              <w:t>And you will lay them up in the tabernacle before the testimony, where My Word is appointed to meet you.</w:t>
            </w:r>
          </w:p>
        </w:tc>
      </w:tr>
      <w:tr w:rsidR="001436A0" w:rsidRPr="001436A0" w14:paraId="1CAFC89F" w14:textId="77777777" w:rsidTr="0082282E">
        <w:tc>
          <w:tcPr>
            <w:tcW w:w="5106" w:type="dxa"/>
            <w:tcMar>
              <w:top w:w="0" w:type="dxa"/>
              <w:left w:w="108" w:type="dxa"/>
              <w:bottom w:w="0" w:type="dxa"/>
              <w:right w:w="108" w:type="dxa"/>
            </w:tcMar>
            <w:hideMark/>
          </w:tcPr>
          <w:p w14:paraId="5F7D157C"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20. </w:t>
            </w:r>
            <w:r w:rsidRPr="001436A0">
              <w:rPr>
                <w:rFonts w:ascii="Calibri" w:eastAsia="Times New Roman" w:hAnsi="Calibri" w:cs="Calibri"/>
                <w:sz w:val="22"/>
                <w:lang w:bidi="he-IL"/>
              </w:rPr>
              <w:t>The staff of the man whom I will choose will blossom, and I will calm down [turning away] from Myself the complaints of the children of Israel which they are complaining against you.</w:t>
            </w:r>
          </w:p>
        </w:tc>
        <w:tc>
          <w:tcPr>
            <w:tcW w:w="5108" w:type="dxa"/>
            <w:tcMar>
              <w:top w:w="0" w:type="dxa"/>
              <w:left w:w="108" w:type="dxa"/>
              <w:bottom w:w="0" w:type="dxa"/>
              <w:right w:w="108" w:type="dxa"/>
            </w:tcMar>
            <w:hideMark/>
          </w:tcPr>
          <w:p w14:paraId="5CAE102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20. </w:t>
            </w:r>
            <w:r w:rsidRPr="001436A0">
              <w:rPr>
                <w:rFonts w:ascii="Calibri" w:eastAsia="Times New Roman" w:hAnsi="Calibri" w:cs="Calibri"/>
                <w:sz w:val="22"/>
                <w:lang w:bidi="he-IL"/>
              </w:rPr>
              <w:t>And the man whose rod germinates will be he whom I approve to minister before Me; and I will make the murmurings of the sons of Israel with which they have murmured against you to cease from Me.</w:t>
            </w:r>
          </w:p>
        </w:tc>
      </w:tr>
      <w:tr w:rsidR="001436A0" w:rsidRPr="001436A0" w14:paraId="2336F980" w14:textId="77777777" w:rsidTr="0082282E">
        <w:tc>
          <w:tcPr>
            <w:tcW w:w="5106" w:type="dxa"/>
            <w:tcMar>
              <w:top w:w="0" w:type="dxa"/>
              <w:left w:w="108" w:type="dxa"/>
              <w:bottom w:w="0" w:type="dxa"/>
              <w:right w:w="108" w:type="dxa"/>
            </w:tcMar>
            <w:hideMark/>
          </w:tcPr>
          <w:p w14:paraId="1EB044AB"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21. </w:t>
            </w:r>
            <w:r w:rsidRPr="001436A0">
              <w:rPr>
                <w:rFonts w:ascii="Calibri" w:eastAsia="Times New Roman" w:hAnsi="Calibri" w:cs="Calibri"/>
                <w:sz w:val="22"/>
                <w:lang w:bidi="he-IL"/>
              </w:rPr>
              <w:t>Moses spoke to the children of Israel, and all their chieftains gave him a staff for each chieftain according to their fathers' houses, [a total of] twelve staffs, and Aaron's staff was amidst their staffs.</w:t>
            </w:r>
          </w:p>
        </w:tc>
        <w:tc>
          <w:tcPr>
            <w:tcW w:w="5108" w:type="dxa"/>
            <w:tcMar>
              <w:top w:w="0" w:type="dxa"/>
              <w:left w:w="108" w:type="dxa"/>
              <w:bottom w:w="0" w:type="dxa"/>
              <w:right w:w="108" w:type="dxa"/>
            </w:tcMar>
            <w:hideMark/>
          </w:tcPr>
          <w:p w14:paraId="6B4723D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21. </w:t>
            </w:r>
            <w:r w:rsidRPr="001436A0">
              <w:rPr>
                <w:rFonts w:ascii="Calibri" w:eastAsia="Times New Roman" w:hAnsi="Calibri" w:cs="Calibri"/>
                <w:sz w:val="22"/>
                <w:lang w:bidi="he-IL"/>
              </w:rPr>
              <w:t>Mosheh spoke, therefore, with the sons of Israel, and the chiefs of them gave him severally their rods, according to the house of their fathers, twelve rods; and Aharon's rod was among theirs.</w:t>
            </w:r>
          </w:p>
        </w:tc>
      </w:tr>
      <w:tr w:rsidR="001436A0" w:rsidRPr="001436A0" w14:paraId="1223A59D" w14:textId="77777777" w:rsidTr="0082282E">
        <w:tc>
          <w:tcPr>
            <w:tcW w:w="5106" w:type="dxa"/>
            <w:tcMar>
              <w:top w:w="0" w:type="dxa"/>
              <w:left w:w="108" w:type="dxa"/>
              <w:bottom w:w="0" w:type="dxa"/>
              <w:right w:w="108" w:type="dxa"/>
            </w:tcMar>
            <w:hideMark/>
          </w:tcPr>
          <w:p w14:paraId="0F0E69DC"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22. </w:t>
            </w:r>
            <w:r w:rsidRPr="001436A0">
              <w:rPr>
                <w:rFonts w:ascii="Calibri" w:eastAsia="Times New Roman" w:hAnsi="Calibri" w:cs="Calibri"/>
                <w:sz w:val="22"/>
                <w:lang w:bidi="he-IL"/>
              </w:rPr>
              <w:t>Moses placed the staffs before the Lord in the Tent of the Testimony.</w:t>
            </w:r>
          </w:p>
        </w:tc>
        <w:tc>
          <w:tcPr>
            <w:tcW w:w="5108" w:type="dxa"/>
            <w:tcMar>
              <w:top w:w="0" w:type="dxa"/>
              <w:left w:w="108" w:type="dxa"/>
              <w:bottom w:w="0" w:type="dxa"/>
              <w:right w:w="108" w:type="dxa"/>
            </w:tcMar>
            <w:hideMark/>
          </w:tcPr>
          <w:p w14:paraId="36FFE5E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22. </w:t>
            </w:r>
            <w:r w:rsidRPr="001436A0">
              <w:rPr>
                <w:rFonts w:ascii="Calibri" w:eastAsia="Times New Roman" w:hAnsi="Calibri" w:cs="Calibri"/>
                <w:sz w:val="22"/>
                <w:lang w:bidi="he-IL"/>
              </w:rPr>
              <w:t>And Mosheh laid up the rods before the LORD in the tabernacle of ordinance.</w:t>
            </w:r>
          </w:p>
        </w:tc>
      </w:tr>
      <w:tr w:rsidR="001436A0" w:rsidRPr="001436A0" w14:paraId="3217EEF3" w14:textId="77777777" w:rsidTr="0082282E">
        <w:tc>
          <w:tcPr>
            <w:tcW w:w="5106" w:type="dxa"/>
            <w:tcMar>
              <w:top w:w="0" w:type="dxa"/>
              <w:left w:w="108" w:type="dxa"/>
              <w:bottom w:w="0" w:type="dxa"/>
              <w:right w:w="108" w:type="dxa"/>
            </w:tcMar>
            <w:hideMark/>
          </w:tcPr>
          <w:p w14:paraId="7C953194"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23. </w:t>
            </w:r>
            <w:r w:rsidRPr="001436A0">
              <w:rPr>
                <w:rFonts w:ascii="Calibri" w:eastAsia="Times New Roman" w:hAnsi="Calibri" w:cs="Calibri"/>
                <w:sz w:val="22"/>
                <w:lang w:bidi="he-IL"/>
              </w:rPr>
              <w:t>And on the following day Moses came to the Tent of Testimony, and behold, Aaron's staff for the house of Levi had blossomed! It gave forth blossoms, sprouted buds, and produced ripe almonds.</w:t>
            </w:r>
          </w:p>
        </w:tc>
        <w:tc>
          <w:tcPr>
            <w:tcW w:w="5108" w:type="dxa"/>
            <w:tcMar>
              <w:top w:w="0" w:type="dxa"/>
              <w:left w:w="108" w:type="dxa"/>
              <w:bottom w:w="0" w:type="dxa"/>
              <w:right w:w="108" w:type="dxa"/>
            </w:tcMar>
            <w:hideMark/>
          </w:tcPr>
          <w:p w14:paraId="029BE7CA"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23. </w:t>
            </w:r>
            <w:r w:rsidRPr="001436A0">
              <w:rPr>
                <w:rFonts w:ascii="Calibri" w:eastAsia="Times New Roman" w:hAnsi="Calibri" w:cs="Calibri"/>
                <w:sz w:val="22"/>
                <w:lang w:bidi="he-IL"/>
              </w:rPr>
              <w:t>And it came to pass, the day after, when Mosheh went into the tabernacle of the testimony, that, behold, the rod of Aharon had germinated; it had shot forth branches, blossomed with flowers, and, in the same night, produced and ripened almonds.</w:t>
            </w:r>
          </w:p>
        </w:tc>
      </w:tr>
      <w:tr w:rsidR="001436A0" w:rsidRPr="001436A0" w14:paraId="048D6535" w14:textId="77777777" w:rsidTr="0082282E">
        <w:tc>
          <w:tcPr>
            <w:tcW w:w="5106" w:type="dxa"/>
            <w:tcMar>
              <w:top w:w="0" w:type="dxa"/>
              <w:left w:w="108" w:type="dxa"/>
              <w:bottom w:w="0" w:type="dxa"/>
              <w:right w:w="108" w:type="dxa"/>
            </w:tcMar>
            <w:hideMark/>
          </w:tcPr>
          <w:p w14:paraId="5B36AD74"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24. </w:t>
            </w:r>
            <w:r w:rsidRPr="001436A0">
              <w:rPr>
                <w:rFonts w:ascii="Calibri" w:eastAsia="Times New Roman" w:hAnsi="Calibri" w:cs="Calibri"/>
                <w:sz w:val="22"/>
                <w:lang w:bidi="he-IL"/>
              </w:rPr>
              <w:t>Moses took out all the staffs from before the Lord, to the children of Israel; they saw and they took, each man his staff.</w:t>
            </w:r>
          </w:p>
        </w:tc>
        <w:tc>
          <w:tcPr>
            <w:tcW w:w="5108" w:type="dxa"/>
            <w:tcMar>
              <w:top w:w="0" w:type="dxa"/>
              <w:left w:w="108" w:type="dxa"/>
              <w:bottom w:w="0" w:type="dxa"/>
              <w:right w:w="108" w:type="dxa"/>
            </w:tcMar>
            <w:hideMark/>
          </w:tcPr>
          <w:p w14:paraId="5BA92F6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24. </w:t>
            </w:r>
            <w:r w:rsidRPr="001436A0">
              <w:rPr>
                <w:rFonts w:ascii="Calibri" w:eastAsia="Times New Roman" w:hAnsi="Calibri" w:cs="Calibri"/>
                <w:sz w:val="22"/>
                <w:lang w:bidi="he-IL"/>
              </w:rPr>
              <w:t>And Mosheh brought out all the rods from before the LORD to all the sons of Israel, who recognized and took severally their rods.</w:t>
            </w:r>
          </w:p>
        </w:tc>
      </w:tr>
      <w:tr w:rsidR="001436A0" w:rsidRPr="001436A0" w14:paraId="457865DF" w14:textId="77777777" w:rsidTr="0082282E">
        <w:tc>
          <w:tcPr>
            <w:tcW w:w="5106" w:type="dxa"/>
            <w:tcMar>
              <w:top w:w="0" w:type="dxa"/>
              <w:left w:w="108" w:type="dxa"/>
              <w:bottom w:w="0" w:type="dxa"/>
              <w:right w:w="108" w:type="dxa"/>
            </w:tcMar>
            <w:hideMark/>
          </w:tcPr>
          <w:p w14:paraId="3F70585A"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25. </w:t>
            </w:r>
            <w:r w:rsidRPr="001436A0">
              <w:rPr>
                <w:rFonts w:ascii="Calibri" w:eastAsia="Times New Roman" w:hAnsi="Calibri" w:cs="Calibri"/>
                <w:sz w:val="22"/>
                <w:lang w:bidi="he-IL"/>
              </w:rPr>
              <w:t>The Lord said to Moses: Put Aaron's staff back in front of the Testimony as a keepsake [and] a sign for rebellious ones. Then their complaints against Me will end and they will not die.</w:t>
            </w:r>
          </w:p>
        </w:tc>
        <w:tc>
          <w:tcPr>
            <w:tcW w:w="5108" w:type="dxa"/>
            <w:tcMar>
              <w:top w:w="0" w:type="dxa"/>
              <w:left w:w="108" w:type="dxa"/>
              <w:bottom w:w="0" w:type="dxa"/>
              <w:right w:w="108" w:type="dxa"/>
            </w:tcMar>
            <w:hideMark/>
          </w:tcPr>
          <w:p w14:paraId="53FA541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25. </w:t>
            </w:r>
            <w:r w:rsidRPr="001436A0">
              <w:rPr>
                <w:rFonts w:ascii="Calibri" w:eastAsia="Times New Roman" w:hAnsi="Calibri" w:cs="Calibri"/>
                <w:sz w:val="22"/>
                <w:lang w:bidi="he-IL"/>
              </w:rPr>
              <w:t>And the LORD said to Mosheh, take back the rod of Aharon, before the testimony, to be kept for a sign for the rebellious children, that their murmurings may cease from before Me, lest they die.</w:t>
            </w:r>
          </w:p>
        </w:tc>
      </w:tr>
      <w:tr w:rsidR="001436A0" w:rsidRPr="001436A0" w14:paraId="3D65CCDA" w14:textId="77777777" w:rsidTr="0082282E">
        <w:tc>
          <w:tcPr>
            <w:tcW w:w="5106" w:type="dxa"/>
            <w:tcMar>
              <w:top w:w="0" w:type="dxa"/>
              <w:left w:w="108" w:type="dxa"/>
              <w:bottom w:w="0" w:type="dxa"/>
              <w:right w:w="108" w:type="dxa"/>
            </w:tcMar>
            <w:hideMark/>
          </w:tcPr>
          <w:p w14:paraId="36E8F75A"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26. </w:t>
            </w:r>
            <w:r w:rsidRPr="001436A0">
              <w:rPr>
                <w:rFonts w:ascii="Calibri" w:eastAsia="Times New Roman" w:hAnsi="Calibri" w:cs="Calibri"/>
                <w:sz w:val="22"/>
                <w:lang w:bidi="he-IL"/>
              </w:rPr>
              <w:t>Moses did so. He did just as the Lord had commanded him.</w:t>
            </w:r>
          </w:p>
        </w:tc>
        <w:tc>
          <w:tcPr>
            <w:tcW w:w="5108" w:type="dxa"/>
            <w:tcMar>
              <w:top w:w="0" w:type="dxa"/>
              <w:left w:w="108" w:type="dxa"/>
              <w:bottom w:w="0" w:type="dxa"/>
              <w:right w:w="108" w:type="dxa"/>
            </w:tcMar>
            <w:hideMark/>
          </w:tcPr>
          <w:p w14:paraId="2265FB4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26. And Mosheh did so; as the LORD commanded so, did he.</w:t>
            </w:r>
          </w:p>
        </w:tc>
      </w:tr>
      <w:tr w:rsidR="001436A0" w:rsidRPr="001436A0" w14:paraId="63BCE1F4" w14:textId="77777777" w:rsidTr="0082282E">
        <w:tc>
          <w:tcPr>
            <w:tcW w:w="5106" w:type="dxa"/>
            <w:tcMar>
              <w:top w:w="0" w:type="dxa"/>
              <w:left w:w="108" w:type="dxa"/>
              <w:bottom w:w="0" w:type="dxa"/>
              <w:right w:w="108" w:type="dxa"/>
            </w:tcMar>
            <w:hideMark/>
          </w:tcPr>
          <w:p w14:paraId="05709CEB"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27. </w:t>
            </w:r>
            <w:r w:rsidRPr="001436A0">
              <w:rPr>
                <w:rFonts w:ascii="Calibri" w:eastAsia="Times New Roman" w:hAnsi="Calibri" w:cs="Calibri"/>
                <w:sz w:val="22"/>
                <w:lang w:bidi="he-IL"/>
              </w:rPr>
              <w:t>The children of Israel spoke to Moses saying, "Behold, we are dying, we will perish, we are all lost!</w:t>
            </w:r>
          </w:p>
        </w:tc>
        <w:tc>
          <w:tcPr>
            <w:tcW w:w="5108" w:type="dxa"/>
            <w:tcMar>
              <w:top w:w="0" w:type="dxa"/>
              <w:left w:w="108" w:type="dxa"/>
              <w:bottom w:w="0" w:type="dxa"/>
              <w:right w:w="108" w:type="dxa"/>
            </w:tcMar>
            <w:hideMark/>
          </w:tcPr>
          <w:p w14:paraId="4C408F0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27. </w:t>
            </w:r>
            <w:r w:rsidRPr="001436A0">
              <w:rPr>
                <w:rFonts w:ascii="Calibri" w:eastAsia="Times New Roman" w:hAnsi="Calibri" w:cs="Calibri"/>
                <w:sz w:val="22"/>
                <w:lang w:bidi="he-IL"/>
              </w:rPr>
              <w:t>And the sons of Israel spoke with Mosheh, saying: Behold, some of us have been consumed with the flaming fire; some of us have been swallowed up by the earth, and have perished! Behold, we are accounted as if all of us are to be destroyed.</w:t>
            </w:r>
          </w:p>
        </w:tc>
      </w:tr>
      <w:tr w:rsidR="001436A0" w:rsidRPr="001436A0" w14:paraId="4C09467B" w14:textId="77777777" w:rsidTr="0082282E">
        <w:tc>
          <w:tcPr>
            <w:tcW w:w="5106" w:type="dxa"/>
            <w:tcMar>
              <w:top w:w="0" w:type="dxa"/>
              <w:left w:w="108" w:type="dxa"/>
              <w:bottom w:w="0" w:type="dxa"/>
              <w:right w:w="108" w:type="dxa"/>
            </w:tcMar>
            <w:hideMark/>
          </w:tcPr>
          <w:p w14:paraId="60352D9F"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28. </w:t>
            </w:r>
            <w:r w:rsidRPr="001436A0">
              <w:rPr>
                <w:rFonts w:ascii="Calibri" w:eastAsia="Times New Roman" w:hAnsi="Calibri" w:cs="Calibri"/>
                <w:sz w:val="22"/>
                <w:lang w:bidi="he-IL"/>
              </w:rPr>
              <w:t>Whoever comes the closest to the Mishkan of the Lord dies! Have we been consigned to die?</w:t>
            </w:r>
          </w:p>
        </w:tc>
        <w:tc>
          <w:tcPr>
            <w:tcW w:w="5108" w:type="dxa"/>
            <w:tcMar>
              <w:top w:w="0" w:type="dxa"/>
              <w:left w:w="108" w:type="dxa"/>
              <w:bottom w:w="0" w:type="dxa"/>
              <w:right w:w="108" w:type="dxa"/>
            </w:tcMar>
            <w:hideMark/>
          </w:tcPr>
          <w:p w14:paraId="732420B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28. Anyone who approaches the tabernacle must die: are we not doomed to destruction?</w:t>
            </w:r>
          </w:p>
        </w:tc>
      </w:tr>
      <w:tr w:rsidR="001436A0" w:rsidRPr="001436A0" w14:paraId="2731AE19" w14:textId="77777777" w:rsidTr="0082282E">
        <w:tc>
          <w:tcPr>
            <w:tcW w:w="5106" w:type="dxa"/>
            <w:tcMar>
              <w:top w:w="0" w:type="dxa"/>
              <w:left w:w="108" w:type="dxa"/>
              <w:bottom w:w="0" w:type="dxa"/>
              <w:right w:w="108" w:type="dxa"/>
            </w:tcMar>
            <w:hideMark/>
          </w:tcPr>
          <w:p w14:paraId="1AE1C9B5"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 </w:t>
            </w:r>
          </w:p>
        </w:tc>
        <w:tc>
          <w:tcPr>
            <w:tcW w:w="5108" w:type="dxa"/>
            <w:tcMar>
              <w:top w:w="0" w:type="dxa"/>
              <w:left w:w="108" w:type="dxa"/>
              <w:bottom w:w="0" w:type="dxa"/>
              <w:right w:w="108" w:type="dxa"/>
            </w:tcMar>
            <w:hideMark/>
          </w:tcPr>
          <w:p w14:paraId="6303E33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 </w:t>
            </w:r>
          </w:p>
        </w:tc>
      </w:tr>
      <w:tr w:rsidR="001436A0" w:rsidRPr="001436A0" w14:paraId="7DB33F1B" w14:textId="77777777" w:rsidTr="0082282E">
        <w:tc>
          <w:tcPr>
            <w:tcW w:w="5106" w:type="dxa"/>
            <w:tcMar>
              <w:top w:w="0" w:type="dxa"/>
              <w:left w:w="108" w:type="dxa"/>
              <w:bottom w:w="0" w:type="dxa"/>
              <w:right w:w="108" w:type="dxa"/>
            </w:tcMar>
            <w:hideMark/>
          </w:tcPr>
          <w:p w14:paraId="37F0B020"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lastRenderedPageBreak/>
              <w:t xml:space="preserve">1. </w:t>
            </w:r>
            <w:r w:rsidRPr="001436A0">
              <w:rPr>
                <w:rFonts w:ascii="Calibri" w:eastAsia="Times New Roman" w:hAnsi="Calibri" w:cs="Calibri"/>
                <w:sz w:val="22"/>
                <w:lang w:bidi="he-IL"/>
              </w:rPr>
              <w:t>The Lord said to Aaron: You, your sons and your father's house shall bear the iniquity associated with the Sanctuary, and you and your sons with you shall bear the iniquity associated with your kehunah.</w:t>
            </w:r>
          </w:p>
        </w:tc>
        <w:tc>
          <w:tcPr>
            <w:tcW w:w="5108" w:type="dxa"/>
            <w:tcMar>
              <w:top w:w="0" w:type="dxa"/>
              <w:left w:w="108" w:type="dxa"/>
              <w:bottom w:w="0" w:type="dxa"/>
              <w:right w:w="108" w:type="dxa"/>
            </w:tcMar>
            <w:hideMark/>
          </w:tcPr>
          <w:p w14:paraId="27A19A90"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 </w:t>
            </w:r>
            <w:r w:rsidRPr="001436A0">
              <w:rPr>
                <w:rFonts w:ascii="Calibri" w:eastAsia="Times New Roman" w:hAnsi="Calibri" w:cs="Calibri"/>
                <w:sz w:val="22"/>
                <w:lang w:bidi="he-IL"/>
              </w:rPr>
              <w:t>And the LORD said unto Aharon, You, and your sons, and the house of your fathers with you, will bear the iniquity of the consecrated things, when you have not been heedful in offering them; and you and your sons with you will bear the iniquity of your priesthood, when you have not been heedful of their separations.</w:t>
            </w:r>
          </w:p>
        </w:tc>
      </w:tr>
      <w:tr w:rsidR="001436A0" w:rsidRPr="001436A0" w14:paraId="537E4AD0" w14:textId="77777777" w:rsidTr="0082282E">
        <w:tc>
          <w:tcPr>
            <w:tcW w:w="5106" w:type="dxa"/>
            <w:tcMar>
              <w:top w:w="0" w:type="dxa"/>
              <w:left w:w="108" w:type="dxa"/>
              <w:bottom w:w="0" w:type="dxa"/>
              <w:right w:w="108" w:type="dxa"/>
            </w:tcMar>
            <w:hideMark/>
          </w:tcPr>
          <w:p w14:paraId="6088E2DF"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 </w:t>
            </w:r>
            <w:r w:rsidRPr="001436A0">
              <w:rPr>
                <w:rFonts w:ascii="Calibri" w:eastAsia="Times New Roman" w:hAnsi="Calibri" w:cs="Calibri"/>
                <w:sz w:val="22"/>
                <w:lang w:bidi="he-IL"/>
              </w:rPr>
              <w:t>Also your brethren, the tribe of Levi, your father's tribe, draw close to you, and they shall join you and minister to you, and you and your sons with you, before the Tent of Testimony.</w:t>
            </w:r>
          </w:p>
        </w:tc>
        <w:tc>
          <w:tcPr>
            <w:tcW w:w="5108" w:type="dxa"/>
            <w:tcMar>
              <w:top w:w="0" w:type="dxa"/>
              <w:left w:w="108" w:type="dxa"/>
              <w:bottom w:w="0" w:type="dxa"/>
              <w:right w:w="108" w:type="dxa"/>
            </w:tcMar>
            <w:hideMark/>
          </w:tcPr>
          <w:p w14:paraId="7E746CC9"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2. And your brethren also of the tribe of Levi, who are called by the name of Amram your father, will you bring near to you, that they may consociate with and minister to you. But you, and your sons with you, (only) will stand before the tabernacle of the testimony.</w:t>
            </w:r>
          </w:p>
        </w:tc>
      </w:tr>
      <w:tr w:rsidR="001436A0" w:rsidRPr="001436A0" w14:paraId="389BEF4F" w14:textId="77777777" w:rsidTr="0082282E">
        <w:tc>
          <w:tcPr>
            <w:tcW w:w="5106" w:type="dxa"/>
            <w:tcMar>
              <w:top w:w="0" w:type="dxa"/>
              <w:left w:w="108" w:type="dxa"/>
              <w:bottom w:w="0" w:type="dxa"/>
              <w:right w:w="108" w:type="dxa"/>
            </w:tcMar>
            <w:hideMark/>
          </w:tcPr>
          <w:p w14:paraId="2F08E7B4"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3. </w:t>
            </w:r>
            <w:r w:rsidRPr="001436A0">
              <w:rPr>
                <w:rFonts w:ascii="Calibri" w:eastAsia="Times New Roman" w:hAnsi="Calibri" w:cs="Calibri"/>
                <w:sz w:val="22"/>
                <w:lang w:bidi="he-IL"/>
              </w:rPr>
              <w:t>They shall keep your charge and the charge of the Tent, and they shall not approach the holy vessels or the altar, so that neither they nor you will die.</w:t>
            </w:r>
          </w:p>
        </w:tc>
        <w:tc>
          <w:tcPr>
            <w:tcW w:w="5108" w:type="dxa"/>
            <w:tcMar>
              <w:top w:w="0" w:type="dxa"/>
              <w:left w:w="108" w:type="dxa"/>
              <w:bottom w:w="0" w:type="dxa"/>
              <w:right w:w="108" w:type="dxa"/>
            </w:tcMar>
            <w:hideMark/>
          </w:tcPr>
          <w:p w14:paraId="03ADAB9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3. And they will keep your charge and have charge of all the tabernacle; yet to the vessels of the sanctuary and to the altar they are not to come near, lest both they and you die.</w:t>
            </w:r>
          </w:p>
        </w:tc>
      </w:tr>
      <w:tr w:rsidR="001436A0" w:rsidRPr="001436A0" w14:paraId="0324DEFD" w14:textId="77777777" w:rsidTr="0082282E">
        <w:tc>
          <w:tcPr>
            <w:tcW w:w="5106" w:type="dxa"/>
            <w:tcMar>
              <w:top w:w="0" w:type="dxa"/>
              <w:left w:w="108" w:type="dxa"/>
              <w:bottom w:w="0" w:type="dxa"/>
              <w:right w:w="108" w:type="dxa"/>
            </w:tcMar>
            <w:hideMark/>
          </w:tcPr>
          <w:p w14:paraId="5138796C"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4. </w:t>
            </w:r>
            <w:r w:rsidRPr="001436A0">
              <w:rPr>
                <w:rFonts w:ascii="Calibri" w:eastAsia="Times New Roman" w:hAnsi="Calibri" w:cs="Calibri"/>
                <w:sz w:val="22"/>
                <w:lang w:bidi="he-IL"/>
              </w:rPr>
              <w:t>They shall join you, and they shall keep the charge of the Tent of Meeting for all the service of the Tent, and no outsider shall come near you.</w:t>
            </w:r>
          </w:p>
        </w:tc>
        <w:tc>
          <w:tcPr>
            <w:tcW w:w="5108" w:type="dxa"/>
            <w:tcMar>
              <w:top w:w="0" w:type="dxa"/>
              <w:left w:w="108" w:type="dxa"/>
              <w:bottom w:w="0" w:type="dxa"/>
              <w:right w:w="108" w:type="dxa"/>
            </w:tcMar>
            <w:hideMark/>
          </w:tcPr>
          <w:p w14:paraId="7E97084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4. And they will have appointment from you without and keep charge of the tabernacle of ordinance for all its service; and a stranger will not come near you.</w:t>
            </w:r>
          </w:p>
        </w:tc>
      </w:tr>
      <w:tr w:rsidR="001436A0" w:rsidRPr="001436A0" w14:paraId="2FB2B62E" w14:textId="77777777" w:rsidTr="0082282E">
        <w:tc>
          <w:tcPr>
            <w:tcW w:w="5106" w:type="dxa"/>
            <w:tcMar>
              <w:top w:w="0" w:type="dxa"/>
              <w:left w:w="108" w:type="dxa"/>
              <w:bottom w:w="0" w:type="dxa"/>
              <w:right w:w="108" w:type="dxa"/>
            </w:tcMar>
            <w:hideMark/>
          </w:tcPr>
          <w:p w14:paraId="388B5213"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5. </w:t>
            </w:r>
            <w:r w:rsidRPr="001436A0">
              <w:rPr>
                <w:rFonts w:ascii="Calibri" w:eastAsia="Times New Roman" w:hAnsi="Calibri" w:cs="Calibri"/>
                <w:sz w:val="22"/>
                <w:lang w:bidi="he-IL"/>
              </w:rPr>
              <w:t>They shall keep the charge of the Sanctuary and the charge of the altar, so that there be no more wrath against the children of Israel.</w:t>
            </w:r>
          </w:p>
        </w:tc>
        <w:tc>
          <w:tcPr>
            <w:tcW w:w="5108" w:type="dxa"/>
            <w:tcMar>
              <w:top w:w="0" w:type="dxa"/>
              <w:left w:w="108" w:type="dxa"/>
              <w:bottom w:w="0" w:type="dxa"/>
              <w:right w:w="108" w:type="dxa"/>
            </w:tcMar>
            <w:hideMark/>
          </w:tcPr>
          <w:p w14:paraId="53D8654A"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5. </w:t>
            </w:r>
            <w:r w:rsidRPr="001436A0">
              <w:rPr>
                <w:rFonts w:ascii="Calibri" w:eastAsia="Times New Roman" w:hAnsi="Calibri" w:cs="Calibri"/>
                <w:sz w:val="22"/>
                <w:lang w:bidi="he-IL"/>
              </w:rPr>
              <w:t>And you will keep the charge of the sanctuary and of the altar, that there may be no more the wrath that has been upon the children of Israel.</w:t>
            </w:r>
          </w:p>
        </w:tc>
      </w:tr>
      <w:tr w:rsidR="001436A0" w:rsidRPr="001436A0" w14:paraId="4EDF73B8" w14:textId="77777777" w:rsidTr="0082282E">
        <w:tc>
          <w:tcPr>
            <w:tcW w:w="5106" w:type="dxa"/>
            <w:tcMar>
              <w:top w:w="0" w:type="dxa"/>
              <w:left w:w="108" w:type="dxa"/>
              <w:bottom w:w="0" w:type="dxa"/>
              <w:right w:w="108" w:type="dxa"/>
            </w:tcMar>
            <w:hideMark/>
          </w:tcPr>
          <w:p w14:paraId="7603C492"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6. </w:t>
            </w:r>
            <w:r w:rsidRPr="001436A0">
              <w:rPr>
                <w:rFonts w:ascii="Calibri" w:eastAsia="Times New Roman" w:hAnsi="Calibri" w:cs="Calibri"/>
                <w:sz w:val="22"/>
                <w:lang w:bidi="he-IL"/>
              </w:rPr>
              <w:t>I have therefore taken your brethren, the Levites, from among the children of Israel; they are given to you as a gift and given over to the Lord to perform the service in the Tent of Meeting.</w:t>
            </w:r>
          </w:p>
        </w:tc>
        <w:tc>
          <w:tcPr>
            <w:tcW w:w="5108" w:type="dxa"/>
            <w:tcMar>
              <w:top w:w="0" w:type="dxa"/>
              <w:left w:w="108" w:type="dxa"/>
              <w:bottom w:w="0" w:type="dxa"/>
              <w:right w:w="108" w:type="dxa"/>
            </w:tcMar>
            <w:hideMark/>
          </w:tcPr>
          <w:p w14:paraId="0999084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6. </w:t>
            </w:r>
            <w:r w:rsidRPr="001436A0">
              <w:rPr>
                <w:rFonts w:ascii="Calibri" w:eastAsia="Times New Roman" w:hAnsi="Calibri" w:cs="Calibri"/>
                <w:sz w:val="22"/>
                <w:lang w:bidi="he-IL"/>
              </w:rPr>
              <w:t>And, behold, I have taken your brethren the Levites from among the sons of Israel; to you they are given, a gift before the LORD, to perform the work of the tabernacle of ordinance.</w:t>
            </w:r>
          </w:p>
        </w:tc>
      </w:tr>
      <w:tr w:rsidR="001436A0" w:rsidRPr="001436A0" w14:paraId="3081ADF6" w14:textId="77777777" w:rsidTr="0082282E">
        <w:tc>
          <w:tcPr>
            <w:tcW w:w="5106" w:type="dxa"/>
            <w:tcMar>
              <w:top w:w="0" w:type="dxa"/>
              <w:left w:w="108" w:type="dxa"/>
              <w:bottom w:w="0" w:type="dxa"/>
              <w:right w:w="108" w:type="dxa"/>
            </w:tcMar>
            <w:hideMark/>
          </w:tcPr>
          <w:p w14:paraId="6D673135"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7. </w:t>
            </w:r>
            <w:r w:rsidRPr="001436A0">
              <w:rPr>
                <w:rFonts w:ascii="Calibri" w:eastAsia="Times New Roman" w:hAnsi="Calibri" w:cs="Calibri"/>
                <w:sz w:val="22"/>
                <w:lang w:bidi="he-IL"/>
              </w:rPr>
              <w:t>And you and your sons shall keep your kehunah in all matters concerning the altar, and concerning what is within the dividing screen, and you shall serve; the service as a gift I have given your kehunah, and any outsider [non-kohen] who approaches shall die.</w:t>
            </w:r>
          </w:p>
        </w:tc>
        <w:tc>
          <w:tcPr>
            <w:tcW w:w="5108" w:type="dxa"/>
            <w:tcMar>
              <w:top w:w="0" w:type="dxa"/>
              <w:left w:w="108" w:type="dxa"/>
              <w:bottom w:w="0" w:type="dxa"/>
              <w:right w:w="108" w:type="dxa"/>
            </w:tcMar>
            <w:hideMark/>
          </w:tcPr>
          <w:p w14:paraId="2AD7B68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7. But you, and your sons with you, will keep the charge of your priesthood in all things that pertain to the altar, and (those) within the veil, and will minister by lots, according to the service. So, provision of food have I given you, on account of the anointing of your priesthood; and the stranger who comes near will die.</w:t>
            </w:r>
          </w:p>
        </w:tc>
      </w:tr>
      <w:tr w:rsidR="001436A0" w:rsidRPr="001436A0" w14:paraId="2DEB0262" w14:textId="77777777" w:rsidTr="0082282E">
        <w:tc>
          <w:tcPr>
            <w:tcW w:w="5106" w:type="dxa"/>
            <w:tcMar>
              <w:top w:w="0" w:type="dxa"/>
              <w:left w:w="108" w:type="dxa"/>
              <w:bottom w:w="0" w:type="dxa"/>
              <w:right w:w="108" w:type="dxa"/>
            </w:tcMar>
            <w:hideMark/>
          </w:tcPr>
          <w:p w14:paraId="79FB7F32"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8. </w:t>
            </w:r>
            <w:r w:rsidRPr="001436A0">
              <w:rPr>
                <w:rFonts w:ascii="Calibri" w:eastAsia="Times New Roman" w:hAnsi="Calibri" w:cs="Calibri"/>
                <w:sz w:val="22"/>
                <w:lang w:bidi="he-IL"/>
              </w:rPr>
              <w:t>The Lord told Aaron: Behold I have given you the charge of My gift [offerings]. I have thus given you all the holy things of the children of Israel for distinction, and as an eternal portion for your sons.</w:t>
            </w:r>
          </w:p>
        </w:tc>
        <w:tc>
          <w:tcPr>
            <w:tcW w:w="5108" w:type="dxa"/>
            <w:tcMar>
              <w:top w:w="0" w:type="dxa"/>
              <w:left w:w="108" w:type="dxa"/>
              <w:bottom w:w="0" w:type="dxa"/>
              <w:right w:w="108" w:type="dxa"/>
            </w:tcMar>
            <w:hideMark/>
          </w:tcPr>
          <w:p w14:paraId="404B904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8. And the LORD said to Aharon, And I have been pleased to give you the charge of My separated offerings; the cakes of the first fruits, and all the consecrated things of the children of Israel, to you have I given them, on account of the anointing, and to your sons, by an everlasting statute.</w:t>
            </w:r>
          </w:p>
        </w:tc>
      </w:tr>
      <w:tr w:rsidR="001436A0" w:rsidRPr="001436A0" w14:paraId="52CC5E83" w14:textId="77777777" w:rsidTr="0082282E">
        <w:tc>
          <w:tcPr>
            <w:tcW w:w="5106" w:type="dxa"/>
            <w:tcMar>
              <w:top w:w="0" w:type="dxa"/>
              <w:left w:w="108" w:type="dxa"/>
              <w:bottom w:w="0" w:type="dxa"/>
              <w:right w:w="108" w:type="dxa"/>
            </w:tcMar>
            <w:hideMark/>
          </w:tcPr>
          <w:p w14:paraId="2BC7367B"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9. </w:t>
            </w:r>
            <w:r w:rsidRPr="001436A0">
              <w:rPr>
                <w:rFonts w:ascii="Calibri" w:eastAsia="Times New Roman" w:hAnsi="Calibri" w:cs="Calibri"/>
                <w:sz w:val="22"/>
                <w:lang w:bidi="he-IL"/>
              </w:rPr>
              <w:t>These shall be yours from the holiest of holies, from the fire: all their offerings, their meal-offerings, their sin-offerings, their guilt-offerings, [and] what they return to Me; they shall be holy of holies to you and to your sons.</w:t>
            </w:r>
          </w:p>
        </w:tc>
        <w:tc>
          <w:tcPr>
            <w:tcW w:w="5108" w:type="dxa"/>
            <w:tcMar>
              <w:top w:w="0" w:type="dxa"/>
              <w:left w:w="108" w:type="dxa"/>
              <w:bottom w:w="0" w:type="dxa"/>
              <w:right w:w="108" w:type="dxa"/>
            </w:tcMar>
            <w:hideMark/>
          </w:tcPr>
          <w:p w14:paraId="1481CE19"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9. </w:t>
            </w:r>
            <w:r w:rsidRPr="001436A0">
              <w:rPr>
                <w:rFonts w:ascii="Calibri" w:eastAsia="Times New Roman" w:hAnsi="Calibri" w:cs="Calibri"/>
                <w:sz w:val="22"/>
                <w:lang w:bidi="he-IL"/>
              </w:rPr>
              <w:t>They will be to you most sacred; whatsoever remains of the sheep offered by fire, all their oblations, of all their minchas, of all their sin offerings, and of all their trespass offerings which they present before Me, they are most sacred for you and for your sons.</w:t>
            </w:r>
          </w:p>
        </w:tc>
      </w:tr>
      <w:tr w:rsidR="001436A0" w:rsidRPr="001436A0" w14:paraId="550F29CD" w14:textId="77777777" w:rsidTr="0082282E">
        <w:tc>
          <w:tcPr>
            <w:tcW w:w="5106" w:type="dxa"/>
            <w:tcMar>
              <w:top w:w="0" w:type="dxa"/>
              <w:left w:w="108" w:type="dxa"/>
              <w:bottom w:w="0" w:type="dxa"/>
              <w:right w:w="108" w:type="dxa"/>
            </w:tcMar>
            <w:hideMark/>
          </w:tcPr>
          <w:p w14:paraId="0552A1BC"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10. </w:t>
            </w:r>
            <w:r w:rsidRPr="001436A0">
              <w:rPr>
                <w:rFonts w:ascii="Calibri" w:eastAsia="Times New Roman" w:hAnsi="Calibri" w:cs="Calibri"/>
                <w:sz w:val="22"/>
                <w:lang w:bidi="he-IL"/>
              </w:rPr>
              <w:t>You shall eat it in the holiest of places. Any male may eat of it; it shall be holy to you.</w:t>
            </w:r>
          </w:p>
        </w:tc>
        <w:tc>
          <w:tcPr>
            <w:tcW w:w="5108" w:type="dxa"/>
            <w:tcMar>
              <w:top w:w="0" w:type="dxa"/>
              <w:left w:w="108" w:type="dxa"/>
              <w:bottom w:w="0" w:type="dxa"/>
              <w:right w:w="108" w:type="dxa"/>
            </w:tcMar>
            <w:hideMark/>
          </w:tcPr>
          <w:p w14:paraId="4E134A1D"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10. You may eat it in the sanctuary; every male may eat thereof; on account of the holy anointing, it will be yours.</w:t>
            </w:r>
          </w:p>
        </w:tc>
      </w:tr>
      <w:tr w:rsidR="001436A0" w:rsidRPr="001436A0" w14:paraId="41C53B77" w14:textId="77777777" w:rsidTr="0082282E">
        <w:tc>
          <w:tcPr>
            <w:tcW w:w="5106" w:type="dxa"/>
            <w:tcMar>
              <w:top w:w="0" w:type="dxa"/>
              <w:left w:w="108" w:type="dxa"/>
              <w:bottom w:w="0" w:type="dxa"/>
              <w:right w:w="108" w:type="dxa"/>
            </w:tcMar>
            <w:hideMark/>
          </w:tcPr>
          <w:p w14:paraId="41C3938F"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11. </w:t>
            </w:r>
            <w:r w:rsidRPr="001436A0">
              <w:rPr>
                <w:rFonts w:ascii="Calibri" w:eastAsia="Times New Roman" w:hAnsi="Calibri" w:cs="Calibri"/>
                <w:sz w:val="22"/>
                <w:lang w:bidi="he-IL"/>
              </w:rPr>
              <w:t xml:space="preserve">This shall be yours what is set aside for their gifts from all the wavings of the children of Israel; I have given them to you, and to your sons and to your </w:t>
            </w:r>
            <w:r w:rsidRPr="001436A0">
              <w:rPr>
                <w:rFonts w:ascii="Calibri" w:eastAsia="Times New Roman" w:hAnsi="Calibri" w:cs="Calibri"/>
                <w:sz w:val="22"/>
                <w:lang w:bidi="he-IL"/>
              </w:rPr>
              <w:lastRenderedPageBreak/>
              <w:t>daughters with you, as an eternal portion. Any [ritually] clean member of your household may eat it.</w:t>
            </w:r>
          </w:p>
        </w:tc>
        <w:tc>
          <w:tcPr>
            <w:tcW w:w="5108" w:type="dxa"/>
            <w:tcMar>
              <w:top w:w="0" w:type="dxa"/>
              <w:left w:w="108" w:type="dxa"/>
              <w:bottom w:w="0" w:type="dxa"/>
              <w:right w:w="108" w:type="dxa"/>
            </w:tcMar>
            <w:hideMark/>
          </w:tcPr>
          <w:p w14:paraId="0700B8F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lastRenderedPageBreak/>
              <w:t xml:space="preserve">11. And this is what I have set apart to you of their separated minchas, and of all the uplifted things of the sons of Israel, to you have I given them, and to your </w:t>
            </w:r>
            <w:r w:rsidRPr="001436A0">
              <w:rPr>
                <w:rFonts w:ascii="Calibri" w:eastAsia="Times New Roman" w:hAnsi="Calibri" w:cs="Calibri"/>
                <w:sz w:val="22"/>
                <w:lang w:bidi="he-IL"/>
              </w:rPr>
              <w:lastRenderedPageBreak/>
              <w:t>sons and your daughters with you by an everlasting statute. Whoever is clean in your house may eat of it.</w:t>
            </w:r>
          </w:p>
        </w:tc>
      </w:tr>
      <w:tr w:rsidR="001436A0" w:rsidRPr="001436A0" w14:paraId="51E8B1CB" w14:textId="77777777" w:rsidTr="0082282E">
        <w:tc>
          <w:tcPr>
            <w:tcW w:w="5106" w:type="dxa"/>
            <w:tcMar>
              <w:top w:w="0" w:type="dxa"/>
              <w:left w:w="108" w:type="dxa"/>
              <w:bottom w:w="0" w:type="dxa"/>
              <w:right w:w="108" w:type="dxa"/>
            </w:tcMar>
            <w:hideMark/>
          </w:tcPr>
          <w:p w14:paraId="46872C9B"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lastRenderedPageBreak/>
              <w:t xml:space="preserve">12. </w:t>
            </w:r>
            <w:r w:rsidRPr="001436A0">
              <w:rPr>
                <w:rFonts w:ascii="Calibri" w:eastAsia="Times New Roman" w:hAnsi="Calibri" w:cs="Calibri"/>
                <w:sz w:val="22"/>
                <w:lang w:bidi="he-IL"/>
              </w:rPr>
              <w:t>The choice of the oil and the choice of the wine and grain, the first of which they give to the Lord, to you I have given them.</w:t>
            </w:r>
          </w:p>
        </w:tc>
        <w:tc>
          <w:tcPr>
            <w:tcW w:w="5108" w:type="dxa"/>
            <w:tcMar>
              <w:top w:w="0" w:type="dxa"/>
              <w:left w:w="108" w:type="dxa"/>
              <w:bottom w:w="0" w:type="dxa"/>
              <w:right w:w="108" w:type="dxa"/>
            </w:tcMar>
            <w:hideMark/>
          </w:tcPr>
          <w:p w14:paraId="4AC7111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12. </w:t>
            </w:r>
            <w:r w:rsidRPr="001436A0">
              <w:rPr>
                <w:rFonts w:ascii="Calibri" w:eastAsia="Times New Roman" w:hAnsi="Calibri" w:cs="Calibri"/>
                <w:sz w:val="22"/>
                <w:lang w:bidi="he-IL"/>
              </w:rPr>
              <w:t>All the best of the olive oil, of the grape wine, and of the wheat of their first fruits which they present before the LORD, I have given unto you.</w:t>
            </w:r>
          </w:p>
        </w:tc>
      </w:tr>
      <w:tr w:rsidR="001436A0" w:rsidRPr="001436A0" w14:paraId="4242B785" w14:textId="77777777" w:rsidTr="0082282E">
        <w:tc>
          <w:tcPr>
            <w:tcW w:w="5106" w:type="dxa"/>
            <w:tcMar>
              <w:top w:w="0" w:type="dxa"/>
              <w:left w:w="108" w:type="dxa"/>
              <w:bottom w:w="0" w:type="dxa"/>
              <w:right w:w="108" w:type="dxa"/>
            </w:tcMar>
            <w:hideMark/>
          </w:tcPr>
          <w:p w14:paraId="66F9A949"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13. </w:t>
            </w:r>
            <w:r w:rsidRPr="001436A0">
              <w:rPr>
                <w:rFonts w:ascii="Calibri" w:eastAsia="Times New Roman" w:hAnsi="Calibri" w:cs="Calibri"/>
                <w:sz w:val="22"/>
                <w:lang w:bidi="he-IL"/>
              </w:rPr>
              <w:t>The first fruit of all that grows in their land, which they shall bring to the Lord shall be yours; any [ritually] clean member of your household may eat of it.</w:t>
            </w:r>
          </w:p>
        </w:tc>
        <w:tc>
          <w:tcPr>
            <w:tcW w:w="5108" w:type="dxa"/>
            <w:tcMar>
              <w:top w:w="0" w:type="dxa"/>
              <w:left w:w="108" w:type="dxa"/>
              <w:bottom w:w="0" w:type="dxa"/>
              <w:right w:w="108" w:type="dxa"/>
            </w:tcMar>
            <w:hideMark/>
          </w:tcPr>
          <w:p w14:paraId="12E04EF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13. The firsts of all the trees of their ground which they present before the LORD will be yours; everyone who is clean in your house may eat them.</w:t>
            </w:r>
          </w:p>
        </w:tc>
      </w:tr>
      <w:tr w:rsidR="001436A0" w:rsidRPr="001436A0" w14:paraId="630C0286" w14:textId="77777777" w:rsidTr="0082282E">
        <w:tc>
          <w:tcPr>
            <w:tcW w:w="5106" w:type="dxa"/>
            <w:tcMar>
              <w:top w:w="0" w:type="dxa"/>
              <w:left w:w="108" w:type="dxa"/>
              <w:bottom w:w="0" w:type="dxa"/>
              <w:right w:w="108" w:type="dxa"/>
            </w:tcMar>
            <w:hideMark/>
          </w:tcPr>
          <w:p w14:paraId="148735F9"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14. </w:t>
            </w:r>
            <w:r w:rsidRPr="001436A0">
              <w:rPr>
                <w:rFonts w:ascii="Calibri" w:eastAsia="Times New Roman" w:hAnsi="Calibri" w:cs="Calibri"/>
                <w:sz w:val="22"/>
                <w:lang w:bidi="he-IL"/>
              </w:rPr>
              <w:t>Any devoted thing in Israel shall be yours.</w:t>
            </w:r>
          </w:p>
        </w:tc>
        <w:tc>
          <w:tcPr>
            <w:tcW w:w="5108" w:type="dxa"/>
            <w:tcMar>
              <w:top w:w="0" w:type="dxa"/>
              <w:left w:w="108" w:type="dxa"/>
              <w:bottom w:w="0" w:type="dxa"/>
              <w:right w:w="108" w:type="dxa"/>
            </w:tcMar>
            <w:hideMark/>
          </w:tcPr>
          <w:p w14:paraId="222E3DF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14. Every devoted thing in Israel will be yours.</w:t>
            </w:r>
          </w:p>
        </w:tc>
      </w:tr>
      <w:tr w:rsidR="001436A0" w:rsidRPr="001436A0" w14:paraId="3AC88181" w14:textId="77777777" w:rsidTr="0082282E">
        <w:tc>
          <w:tcPr>
            <w:tcW w:w="5106" w:type="dxa"/>
            <w:tcMar>
              <w:top w:w="0" w:type="dxa"/>
              <w:left w:w="108" w:type="dxa"/>
              <w:bottom w:w="0" w:type="dxa"/>
              <w:right w:w="108" w:type="dxa"/>
            </w:tcMar>
            <w:hideMark/>
          </w:tcPr>
          <w:p w14:paraId="5EC9A7B1"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15. </w:t>
            </w:r>
            <w:r w:rsidRPr="001436A0">
              <w:rPr>
                <w:rFonts w:ascii="Calibri" w:eastAsia="Times New Roman" w:hAnsi="Calibri" w:cs="Calibri"/>
                <w:sz w:val="22"/>
                <w:lang w:bidi="he-IL"/>
              </w:rPr>
              <w:t>Every first issue of the womb of any creature, which they present to the Lord, whether of man or beast, shall be yours. However, you shall redeem the firstborn of man, and the firstborn of unclean animals you shall redeem.</w:t>
            </w:r>
          </w:p>
        </w:tc>
        <w:tc>
          <w:tcPr>
            <w:tcW w:w="5108" w:type="dxa"/>
            <w:tcMar>
              <w:top w:w="0" w:type="dxa"/>
              <w:left w:w="108" w:type="dxa"/>
              <w:bottom w:w="0" w:type="dxa"/>
              <w:right w:w="108" w:type="dxa"/>
            </w:tcMar>
            <w:hideMark/>
          </w:tcPr>
          <w:p w14:paraId="7933296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15. Whatever opens the womb, of all flesh among animals which they offer before the LORD, as the regulation concerning men, so the regulation concerning cattle, it is to be yours: only you are to redeem the firstborn of man by the five shekels, and the firstlings of the unclean animal you will redeem with lambs.</w:t>
            </w:r>
          </w:p>
        </w:tc>
      </w:tr>
      <w:tr w:rsidR="001436A0" w:rsidRPr="001436A0" w14:paraId="455C97F2" w14:textId="77777777" w:rsidTr="0082282E">
        <w:tc>
          <w:tcPr>
            <w:tcW w:w="5106" w:type="dxa"/>
            <w:tcMar>
              <w:top w:w="0" w:type="dxa"/>
              <w:left w:w="108" w:type="dxa"/>
              <w:bottom w:w="0" w:type="dxa"/>
              <w:right w:w="108" w:type="dxa"/>
            </w:tcMar>
            <w:hideMark/>
          </w:tcPr>
          <w:p w14:paraId="391CFC1E"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16. </w:t>
            </w:r>
            <w:r w:rsidRPr="001436A0">
              <w:rPr>
                <w:rFonts w:ascii="Calibri" w:eastAsia="Times New Roman" w:hAnsi="Calibri" w:cs="Calibri"/>
                <w:sz w:val="22"/>
                <w:lang w:bidi="he-IL"/>
              </w:rPr>
              <w:t>Its redemption [shall be performed] from the age of a month, according to the valuation, five shekels of silver, according to the holy shekel, which is twenty gerahs.</w:t>
            </w:r>
          </w:p>
        </w:tc>
        <w:tc>
          <w:tcPr>
            <w:tcW w:w="5108" w:type="dxa"/>
            <w:tcMar>
              <w:top w:w="0" w:type="dxa"/>
              <w:left w:w="108" w:type="dxa"/>
              <w:bottom w:w="0" w:type="dxa"/>
              <w:right w:w="108" w:type="dxa"/>
            </w:tcMar>
            <w:hideMark/>
          </w:tcPr>
          <w:p w14:paraId="2800E4F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16. </w:t>
            </w:r>
            <w:r w:rsidRPr="001436A0">
              <w:rPr>
                <w:rFonts w:ascii="Calibri" w:eastAsia="Times New Roman" w:hAnsi="Calibri" w:cs="Calibri"/>
                <w:sz w:val="22"/>
                <w:lang w:bidi="he-IL"/>
              </w:rPr>
              <w:t>And the redemption of a man child of a month old you will make, according to your estimation of him, by five shekels of silver in the shekel of the sanctuary, which is twenty meahs.</w:t>
            </w:r>
          </w:p>
        </w:tc>
      </w:tr>
      <w:tr w:rsidR="001436A0" w:rsidRPr="001436A0" w14:paraId="67199E1B" w14:textId="77777777" w:rsidTr="0082282E">
        <w:tc>
          <w:tcPr>
            <w:tcW w:w="5106" w:type="dxa"/>
            <w:tcMar>
              <w:top w:w="0" w:type="dxa"/>
              <w:left w:w="108" w:type="dxa"/>
              <w:bottom w:w="0" w:type="dxa"/>
              <w:right w:w="108" w:type="dxa"/>
            </w:tcMar>
            <w:hideMark/>
          </w:tcPr>
          <w:p w14:paraId="0C3DEBF2"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17. </w:t>
            </w:r>
            <w:r w:rsidRPr="001436A0">
              <w:rPr>
                <w:rFonts w:ascii="Calibri" w:eastAsia="Times New Roman" w:hAnsi="Calibri" w:cs="Calibri"/>
                <w:sz w:val="22"/>
                <w:lang w:bidi="he-IL"/>
              </w:rPr>
              <w:t>However, a firstborn ox or a firstborn sheep or a firstborn goat shall not be redeemed, for they are holy; their blood shall be sprinkled on the altar, and their fats shall be burned as a fire-offering, as a pleasing fragrance to the Lord.</w:t>
            </w:r>
          </w:p>
        </w:tc>
        <w:tc>
          <w:tcPr>
            <w:tcW w:w="5108" w:type="dxa"/>
            <w:tcMar>
              <w:top w:w="0" w:type="dxa"/>
              <w:left w:w="108" w:type="dxa"/>
              <w:bottom w:w="0" w:type="dxa"/>
              <w:right w:w="108" w:type="dxa"/>
            </w:tcMar>
            <w:hideMark/>
          </w:tcPr>
          <w:p w14:paraId="3E914BE6"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17. But the firstlings of oxen, of sheep, or of goats you may not redeem, for they are sacred; but you will sprinkle their blood upon the altar and burn their fat for an oblation to be accepted before, the LORD.</w:t>
            </w:r>
          </w:p>
        </w:tc>
      </w:tr>
      <w:tr w:rsidR="001436A0" w:rsidRPr="001436A0" w14:paraId="6D484AAD" w14:textId="77777777" w:rsidTr="0082282E">
        <w:tc>
          <w:tcPr>
            <w:tcW w:w="5106" w:type="dxa"/>
            <w:tcMar>
              <w:top w:w="0" w:type="dxa"/>
              <w:left w:w="108" w:type="dxa"/>
              <w:bottom w:w="0" w:type="dxa"/>
              <w:right w:w="108" w:type="dxa"/>
            </w:tcMar>
            <w:hideMark/>
          </w:tcPr>
          <w:p w14:paraId="5CD34CB2"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18. </w:t>
            </w:r>
            <w:r w:rsidRPr="001436A0">
              <w:rPr>
                <w:rFonts w:ascii="Calibri" w:eastAsia="Times New Roman" w:hAnsi="Calibri" w:cs="Calibri"/>
                <w:sz w:val="22"/>
                <w:lang w:bidi="he-IL"/>
              </w:rPr>
              <w:t>Their flesh shall be yours; like the breast of the waving and the right thigh, it shall be yours.</w:t>
            </w:r>
          </w:p>
        </w:tc>
        <w:tc>
          <w:tcPr>
            <w:tcW w:w="5108" w:type="dxa"/>
            <w:tcMar>
              <w:top w:w="0" w:type="dxa"/>
              <w:left w:w="108" w:type="dxa"/>
              <w:bottom w:w="0" w:type="dxa"/>
              <w:right w:w="108" w:type="dxa"/>
            </w:tcMar>
            <w:hideMark/>
          </w:tcPr>
          <w:p w14:paraId="31322F2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18. </w:t>
            </w:r>
            <w:r w:rsidRPr="001436A0">
              <w:rPr>
                <w:rFonts w:ascii="Calibri" w:eastAsia="Times New Roman" w:hAnsi="Calibri" w:cs="Calibri"/>
                <w:sz w:val="22"/>
                <w:lang w:bidi="he-IL"/>
              </w:rPr>
              <w:t>And their flesh will be yours, for food; as the breast of the elevation, and as the right shoulder, it will be yours.</w:t>
            </w:r>
          </w:p>
        </w:tc>
      </w:tr>
      <w:tr w:rsidR="001436A0" w:rsidRPr="001436A0" w14:paraId="7EF84E1D" w14:textId="77777777" w:rsidTr="0082282E">
        <w:tc>
          <w:tcPr>
            <w:tcW w:w="5106" w:type="dxa"/>
            <w:tcMar>
              <w:top w:w="0" w:type="dxa"/>
              <w:left w:w="108" w:type="dxa"/>
              <w:bottom w:w="0" w:type="dxa"/>
              <w:right w:w="108" w:type="dxa"/>
            </w:tcMar>
            <w:hideMark/>
          </w:tcPr>
          <w:p w14:paraId="0965C8AF"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19. </w:t>
            </w:r>
            <w:r w:rsidRPr="001436A0">
              <w:rPr>
                <w:rFonts w:ascii="Calibri" w:eastAsia="Times New Roman" w:hAnsi="Calibri" w:cs="Calibri"/>
                <w:sz w:val="22"/>
                <w:lang w:bidi="he-IL"/>
              </w:rPr>
              <w:t>All the gifts of the holy [offerings] which are set aside by the children of Israel for the Lord I have given to you, and to your sons and daughters with you, as an eternal portion; it is like an eternal covenant of salt before the Lord, for you and your descendants with you.</w:t>
            </w:r>
          </w:p>
        </w:tc>
        <w:tc>
          <w:tcPr>
            <w:tcW w:w="5108" w:type="dxa"/>
            <w:tcMar>
              <w:top w:w="0" w:type="dxa"/>
              <w:left w:w="108" w:type="dxa"/>
              <w:bottom w:w="0" w:type="dxa"/>
              <w:right w:w="108" w:type="dxa"/>
            </w:tcMar>
            <w:hideMark/>
          </w:tcPr>
          <w:p w14:paraId="20D0A28A"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19. </w:t>
            </w:r>
            <w:r w:rsidRPr="001436A0">
              <w:rPr>
                <w:rFonts w:ascii="Calibri" w:eastAsia="Times New Roman" w:hAnsi="Calibri" w:cs="Calibri"/>
                <w:sz w:val="22"/>
                <w:lang w:bidi="he-IL"/>
              </w:rPr>
              <w:t>Everything set apart of the sacred things which the sons of Israel consecrate to the LORD have I given to you, to your sons and your daughters with you, by a perpetual statute not to be abolished; as the salt which seasons the flesh of the oblation, because it is an everlasting statute before the LORD, so will it be for you and for your children.</w:t>
            </w:r>
          </w:p>
        </w:tc>
      </w:tr>
      <w:tr w:rsidR="001436A0" w:rsidRPr="001436A0" w14:paraId="5FD08799" w14:textId="77777777" w:rsidTr="0082282E">
        <w:tc>
          <w:tcPr>
            <w:tcW w:w="5106" w:type="dxa"/>
            <w:tcMar>
              <w:top w:w="0" w:type="dxa"/>
              <w:left w:w="108" w:type="dxa"/>
              <w:bottom w:w="0" w:type="dxa"/>
              <w:right w:w="108" w:type="dxa"/>
            </w:tcMar>
            <w:hideMark/>
          </w:tcPr>
          <w:p w14:paraId="16D9A167"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20. </w:t>
            </w:r>
            <w:r w:rsidRPr="001436A0">
              <w:rPr>
                <w:rFonts w:ascii="Calibri" w:eastAsia="Times New Roman" w:hAnsi="Calibri" w:cs="Calibri"/>
                <w:sz w:val="22"/>
                <w:lang w:bidi="he-IL"/>
              </w:rPr>
              <w:t>The Lord said to Aaron, you shall not inherit in their land, and you shall have no portion among them. I am your inheritance and portion among the children of Israel.</w:t>
            </w:r>
          </w:p>
        </w:tc>
        <w:tc>
          <w:tcPr>
            <w:tcW w:w="5108" w:type="dxa"/>
            <w:tcMar>
              <w:top w:w="0" w:type="dxa"/>
              <w:left w:w="108" w:type="dxa"/>
              <w:bottom w:w="0" w:type="dxa"/>
              <w:right w:w="108" w:type="dxa"/>
            </w:tcMar>
            <w:hideMark/>
          </w:tcPr>
          <w:p w14:paraId="3611B16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20. </w:t>
            </w:r>
            <w:r w:rsidRPr="001436A0">
              <w:rPr>
                <w:rFonts w:ascii="Calibri" w:eastAsia="Times New Roman" w:hAnsi="Calibri" w:cs="Calibri"/>
                <w:sz w:val="22"/>
                <w:lang w:bidi="he-IL"/>
              </w:rPr>
              <w:t>And the LORD said to Aharon, you will not receive a possession in their land as the rest of the tribes, nor will you have a portion among them: I am your Portion and your Inheritance in the midst of the children of Israel.</w:t>
            </w:r>
          </w:p>
        </w:tc>
      </w:tr>
      <w:tr w:rsidR="001436A0" w:rsidRPr="001436A0" w14:paraId="5231D800" w14:textId="77777777" w:rsidTr="0082282E">
        <w:tc>
          <w:tcPr>
            <w:tcW w:w="5106" w:type="dxa"/>
            <w:tcMar>
              <w:top w:w="0" w:type="dxa"/>
              <w:left w:w="108" w:type="dxa"/>
              <w:bottom w:w="0" w:type="dxa"/>
              <w:right w:w="108" w:type="dxa"/>
            </w:tcMar>
            <w:hideMark/>
          </w:tcPr>
          <w:p w14:paraId="5DEEF317"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21. </w:t>
            </w:r>
            <w:r w:rsidRPr="001436A0">
              <w:rPr>
                <w:rFonts w:ascii="Calibri" w:eastAsia="Times New Roman" w:hAnsi="Calibri" w:cs="Calibri"/>
                <w:sz w:val="22"/>
                <w:lang w:bidi="he-IL"/>
              </w:rPr>
              <w:t>And to the descendants of Levi, I have given all tithes of Israel as an inheritance, in exchange for their service which they perform-the service of the Tent of Meeting.</w:t>
            </w:r>
          </w:p>
        </w:tc>
        <w:tc>
          <w:tcPr>
            <w:tcW w:w="5108" w:type="dxa"/>
            <w:tcMar>
              <w:top w:w="0" w:type="dxa"/>
              <w:left w:w="108" w:type="dxa"/>
              <w:bottom w:w="0" w:type="dxa"/>
              <w:right w:w="108" w:type="dxa"/>
            </w:tcMar>
            <w:hideMark/>
          </w:tcPr>
          <w:p w14:paraId="32F0928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t>21. And, behold, I have given to the sons of Levi all the tenths in Israel for a possession, on account of their service with which they serve in the work of the tabernacle of ordinance.</w:t>
            </w:r>
          </w:p>
        </w:tc>
      </w:tr>
      <w:tr w:rsidR="001436A0" w:rsidRPr="001436A0" w14:paraId="758E0632" w14:textId="77777777" w:rsidTr="0082282E">
        <w:tc>
          <w:tcPr>
            <w:tcW w:w="5106" w:type="dxa"/>
            <w:tcMar>
              <w:top w:w="0" w:type="dxa"/>
              <w:left w:w="108" w:type="dxa"/>
              <w:bottom w:w="0" w:type="dxa"/>
              <w:right w:w="108" w:type="dxa"/>
            </w:tcMar>
            <w:hideMark/>
          </w:tcPr>
          <w:p w14:paraId="5D38501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22. </w:t>
            </w:r>
            <w:r w:rsidRPr="001436A0">
              <w:rPr>
                <w:rFonts w:ascii="Calibri" w:eastAsia="Times New Roman" w:hAnsi="Calibri" w:cs="Calibri"/>
                <w:sz w:val="22"/>
                <w:lang w:bidi="he-IL"/>
              </w:rPr>
              <w:t>The children of Israel shall therefore no longer approach the Tent of Meeting, lest they bear sin and die.</w:t>
            </w:r>
          </w:p>
        </w:tc>
        <w:tc>
          <w:tcPr>
            <w:tcW w:w="5108" w:type="dxa"/>
            <w:tcMar>
              <w:top w:w="0" w:type="dxa"/>
              <w:left w:w="108" w:type="dxa"/>
              <w:bottom w:w="0" w:type="dxa"/>
              <w:right w:w="108" w:type="dxa"/>
            </w:tcMar>
            <w:hideMark/>
          </w:tcPr>
          <w:p w14:paraId="546659C0"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22. </w:t>
            </w:r>
            <w:r w:rsidRPr="001436A0">
              <w:rPr>
                <w:rFonts w:ascii="Calibri" w:eastAsia="Times New Roman" w:hAnsi="Calibri" w:cs="Calibri"/>
                <w:sz w:val="22"/>
                <w:lang w:bidi="he-IL"/>
              </w:rPr>
              <w:t>And the sons of Israel will no more come near the tabernacle to incur the sin unto death;</w:t>
            </w:r>
          </w:p>
        </w:tc>
      </w:tr>
      <w:tr w:rsidR="001436A0" w:rsidRPr="001436A0" w14:paraId="3C8E7A12" w14:textId="77777777" w:rsidTr="0082282E">
        <w:tc>
          <w:tcPr>
            <w:tcW w:w="5106" w:type="dxa"/>
            <w:tcMar>
              <w:top w:w="0" w:type="dxa"/>
              <w:left w:w="108" w:type="dxa"/>
              <w:bottom w:w="0" w:type="dxa"/>
              <w:right w:w="108" w:type="dxa"/>
            </w:tcMar>
            <w:hideMark/>
          </w:tcPr>
          <w:p w14:paraId="64909822"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t xml:space="preserve">23. </w:t>
            </w:r>
            <w:r w:rsidRPr="001436A0">
              <w:rPr>
                <w:rFonts w:ascii="Calibri" w:eastAsia="Times New Roman" w:hAnsi="Calibri" w:cs="Calibri"/>
                <w:sz w:val="22"/>
                <w:lang w:bidi="he-IL"/>
              </w:rPr>
              <w:t xml:space="preserve">The Levites shall perform the service of the Tent of Meeting, and they will bear their iniquity; it is an </w:t>
            </w:r>
            <w:r w:rsidRPr="001436A0">
              <w:rPr>
                <w:rFonts w:ascii="Calibri" w:eastAsia="Times New Roman" w:hAnsi="Calibri" w:cs="Calibri"/>
                <w:sz w:val="22"/>
                <w:lang w:bidi="he-IL"/>
              </w:rPr>
              <w:lastRenderedPageBreak/>
              <w:t>eternal statute for your generations, but among the children of Israel they shall have no inheritance.</w:t>
            </w:r>
          </w:p>
        </w:tc>
        <w:tc>
          <w:tcPr>
            <w:tcW w:w="5108" w:type="dxa"/>
            <w:tcMar>
              <w:top w:w="0" w:type="dxa"/>
              <w:left w:w="108" w:type="dxa"/>
              <w:bottom w:w="0" w:type="dxa"/>
              <w:right w:w="108" w:type="dxa"/>
            </w:tcMar>
            <w:hideMark/>
          </w:tcPr>
          <w:p w14:paraId="1A2946D1"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bidi="he-IL"/>
              </w:rPr>
              <w:lastRenderedPageBreak/>
              <w:t xml:space="preserve">23. but the Levites will minister in the work of the tabernacle and will bear their sin if they be not diligent </w:t>
            </w:r>
            <w:r w:rsidRPr="001436A0">
              <w:rPr>
                <w:rFonts w:ascii="Calibri" w:eastAsia="Times New Roman" w:hAnsi="Calibri" w:cs="Calibri"/>
                <w:sz w:val="22"/>
                <w:lang w:bidi="he-IL"/>
              </w:rPr>
              <w:lastRenderedPageBreak/>
              <w:t>in their work. It is an everlasting statute for your generations; but among the sons of Israel, they will have no possession.</w:t>
            </w:r>
          </w:p>
        </w:tc>
      </w:tr>
      <w:tr w:rsidR="001436A0" w:rsidRPr="001436A0" w14:paraId="668AD6A8" w14:textId="77777777" w:rsidTr="0082282E">
        <w:tc>
          <w:tcPr>
            <w:tcW w:w="5106" w:type="dxa"/>
            <w:tcMar>
              <w:top w:w="0" w:type="dxa"/>
              <w:left w:w="108" w:type="dxa"/>
              <w:bottom w:w="0" w:type="dxa"/>
              <w:right w:w="108" w:type="dxa"/>
            </w:tcMar>
            <w:hideMark/>
          </w:tcPr>
          <w:p w14:paraId="40EDDC94"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cs="Calibri"/>
                <w:sz w:val="22"/>
                <w:lang w:val="en-AU" w:bidi="he-IL"/>
              </w:rPr>
              <w:lastRenderedPageBreak/>
              <w:t xml:space="preserve">24. </w:t>
            </w:r>
            <w:r w:rsidRPr="001436A0">
              <w:rPr>
                <w:rFonts w:ascii="Calibri" w:eastAsia="Times New Roman" w:hAnsi="Calibri" w:cs="Calibri"/>
                <w:sz w:val="22"/>
                <w:lang w:bidi="he-IL"/>
              </w:rPr>
              <w:t>For the tithes of the children of Israel, which they shall set aside for the Lord as a gift, I have given to the Levites as an inheritance. Thus, I have said to them that they shall have no inheritance among the children of Israel.</w:t>
            </w:r>
          </w:p>
        </w:tc>
        <w:tc>
          <w:tcPr>
            <w:tcW w:w="5108" w:type="dxa"/>
            <w:tcMar>
              <w:top w:w="0" w:type="dxa"/>
              <w:left w:w="108" w:type="dxa"/>
              <w:bottom w:w="0" w:type="dxa"/>
              <w:right w:w="108" w:type="dxa"/>
            </w:tcMar>
            <w:hideMark/>
          </w:tcPr>
          <w:p w14:paraId="0034040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24. </w:t>
            </w:r>
            <w:r w:rsidRPr="001436A0">
              <w:rPr>
                <w:rFonts w:ascii="Calibri" w:eastAsia="Times New Roman" w:hAnsi="Calibri" w:cs="Calibri"/>
                <w:sz w:val="22"/>
                <w:lang w:bidi="he-IL"/>
              </w:rPr>
              <w:t>Therefore the tenths of the children of Israel, which they set apart for a separation before the LORD, have I given to the Levites for a possession, because I have said to them that among the sons of Israel, they will possess no inheritance.</w:t>
            </w:r>
          </w:p>
        </w:tc>
      </w:tr>
      <w:tr w:rsidR="001436A0" w:rsidRPr="001436A0" w14:paraId="2861B24C"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D6A0"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25. The Lord spoke to Moses, saying: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BC06B"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25. And the LORD spoke with Mosheh, saying:</w:t>
            </w:r>
          </w:p>
        </w:tc>
      </w:tr>
      <w:tr w:rsidR="001436A0" w:rsidRPr="001436A0" w14:paraId="3936C355"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1D6E4"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26. Speak to the Levites and tell them, "When you take the tithe from the children of Israel which I have given you from them as your inheritance, you shall set aside from it a gift for the Lord, a tithe of the tithe.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DB508"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26. Speak to the Levites, and bid them take from the sons of Israel the tenth which I have given them for their possession; and (then) will you separate from it a separation before the LORD, a tenth from the tenth;</w:t>
            </w:r>
          </w:p>
        </w:tc>
      </w:tr>
      <w:tr w:rsidR="001436A0" w:rsidRPr="001436A0" w14:paraId="02F9EC26"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5C0A"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27. Your gift shall be considered for you as grain from the threshing-floor and as the produce of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79C0A"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27. and your separation will be reckoned to you as the corn from the threshing floor, and as the wine from the fullness of the winepress:</w:t>
            </w:r>
          </w:p>
        </w:tc>
      </w:tr>
      <w:tr w:rsidR="001436A0" w:rsidRPr="001436A0" w14:paraId="0D4F116F"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3057"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28. So shall you too set aside a gift for the Lord from all the tithes you take from the children of Israel, and you shall give there from the Lord's gift to Aaron the priest.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C5ED7"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28. so will you set apart your separation before the LORD from all your tenths, which you may receive from the sons of Israel, and give thereof a separation before the LORD unto Aharon the priest.</w:t>
            </w:r>
          </w:p>
        </w:tc>
      </w:tr>
      <w:tr w:rsidR="001436A0" w:rsidRPr="001436A0" w14:paraId="51AB5B1B"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C9310"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29. From all your gifts, you shall set aside every gift of the Lord, from its choicest portion, that part of it which is to be consecrated."</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8814"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29. Of all your gifts you will set apart a separation before the LORD, of all the finest and the best therein.</w:t>
            </w:r>
          </w:p>
        </w:tc>
      </w:tr>
      <w:tr w:rsidR="001436A0" w:rsidRPr="001436A0" w14:paraId="1F144F7D"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2ED9B"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30. Say to them, "When you separate its choicest part, it shall be considered for the Levites as produce from the threshing-floor and as produce from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22221"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30. And say you to the priests, when you have set apart the finest and the best of it and in it, then will it be reckoned to the Levites as the setting apart of corn from the threshing floor, and of wine from the winepress.</w:t>
            </w:r>
          </w:p>
        </w:tc>
      </w:tr>
      <w:tr w:rsidR="001436A0" w:rsidRPr="001436A0" w14:paraId="64E0335E"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A3FDB"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31. You and your household may eat it anywhere, for it is your wage for you in exchange for your service in the Tent of Meeting.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9F67"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31. And you may eat it, you, the priests, in any place, you and the men of your house; for it is your remuneration for your service in the tabernacle of ordinance.</w:t>
            </w:r>
          </w:p>
        </w:tc>
      </w:tr>
      <w:tr w:rsidR="001436A0" w:rsidRPr="001436A0" w14:paraId="3268FCA0" w14:textId="77777777" w:rsidTr="0082282E">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F8E38" w14:textId="77777777" w:rsidR="001436A0" w:rsidRPr="001436A0" w:rsidRDefault="001436A0" w:rsidP="001436A0">
            <w:pPr>
              <w:rPr>
                <w:rFonts w:ascii="Palatino Linotype" w:eastAsia="Times New Roman" w:hAnsi="Palatino Linotype" w:cs="Calibri"/>
                <w:sz w:val="22"/>
                <w:lang w:val="en-AU" w:bidi="he-IL"/>
              </w:rPr>
            </w:pPr>
            <w:r w:rsidRPr="001436A0">
              <w:rPr>
                <w:rFonts w:ascii="Calibri" w:eastAsia="Times New Roman" w:hAnsi="Calibri" w:cs="Calibri"/>
                <w:sz w:val="22"/>
                <w:lang w:val="en-AU" w:bidi="he-IL"/>
              </w:rPr>
              <w:t>32. After you separate the choicest part from it, you shall not bear any sin on account of it, but you shall not profane the sacred [offerings] of the children of Israel, so that you shall not die.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FB17E" w14:textId="77777777" w:rsidR="001436A0" w:rsidRPr="001436A0" w:rsidRDefault="001436A0" w:rsidP="001436A0">
            <w:pPr>
              <w:rPr>
                <w:rFonts w:ascii="Calibri" w:eastAsia="Times New Roman" w:hAnsi="Calibri" w:cs="Calibri"/>
                <w:sz w:val="22"/>
                <w:lang w:val="en-AU" w:bidi="he-IL"/>
              </w:rPr>
            </w:pPr>
            <w:r w:rsidRPr="001436A0">
              <w:rPr>
                <w:rFonts w:ascii="Calibri" w:eastAsia="Times New Roman" w:hAnsi="Calibri" w:cs="Calibri"/>
                <w:sz w:val="22"/>
                <w:lang w:val="en-AU" w:bidi="he-IL"/>
              </w:rPr>
              <w:t>32. And you will not contract guilt by it, at what time you set apart the finest and best of it, by anyone eating of it who is unclean; neither will you profane the consecrated things of the children of Israel, lest you die.</w:t>
            </w:r>
          </w:p>
        </w:tc>
      </w:tr>
    </w:tbl>
    <w:p w14:paraId="00B05567" w14:textId="77777777" w:rsidR="001436A0" w:rsidRPr="001436A0" w:rsidRDefault="001436A0" w:rsidP="001436A0">
      <w:pPr>
        <w:rPr>
          <w:rFonts w:ascii="Calibri" w:eastAsia="Times New Roman" w:hAnsi="Calibri" w:cs="Calibri"/>
          <w:color w:val="000000"/>
          <w:sz w:val="22"/>
          <w:lang w:bidi="he-IL"/>
        </w:rPr>
      </w:pPr>
    </w:p>
    <w:p w14:paraId="07C90AA4" w14:textId="77777777" w:rsidR="001436A0" w:rsidRPr="001436A0" w:rsidRDefault="001436A0" w:rsidP="001436A0">
      <w:pP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bidi="he-IL"/>
        </w:rPr>
        <w:t>Rashi &amp; Targum Pseudo Jonathan</w:t>
      </w:r>
    </w:p>
    <w:p w14:paraId="46A9EE3A" w14:textId="77777777" w:rsidR="001436A0" w:rsidRPr="001436A0" w:rsidRDefault="001436A0" w:rsidP="001436A0">
      <w:pP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bidi="he-IL"/>
        </w:rPr>
        <w:t>for: B’midbar (Num.) </w:t>
      </w:r>
      <w:r w:rsidRPr="001436A0">
        <w:rPr>
          <w:rFonts w:ascii="Cambria" w:eastAsia="Times New Roman" w:hAnsi="Cambria"/>
          <w:b/>
          <w:bCs/>
          <w:color w:val="000000"/>
          <w:sz w:val="28"/>
          <w:szCs w:val="28"/>
          <w:cs/>
          <w:lang w:bidi="he-IL"/>
        </w:rPr>
        <w:t>‎</w:t>
      </w:r>
      <w:r w:rsidRPr="001436A0">
        <w:rPr>
          <w:rFonts w:ascii="Cambria" w:eastAsia="Times New Roman" w:hAnsi="Cambria" w:cs="Calibri"/>
          <w:b/>
          <w:bCs/>
          <w:color w:val="000000"/>
          <w:sz w:val="28"/>
          <w:szCs w:val="28"/>
          <w:lang w:bidi="he-IL"/>
        </w:rPr>
        <w:t>19:1 – 19:22</w:t>
      </w:r>
      <w:r w:rsidRPr="001436A0">
        <w:rPr>
          <w:rFonts w:ascii="Cambria" w:eastAsia="Times New Roman" w:hAnsi="Cambria"/>
          <w:b/>
          <w:bCs/>
          <w:color w:val="000000"/>
          <w:sz w:val="28"/>
          <w:szCs w:val="28"/>
          <w:cs/>
          <w:lang w:bidi="he-IL"/>
        </w:rPr>
        <w:t>‎</w:t>
      </w:r>
    </w:p>
    <w:p w14:paraId="0024F257" w14:textId="77777777" w:rsidR="001436A0" w:rsidRPr="001436A0" w:rsidRDefault="001436A0" w:rsidP="001436A0">
      <w:pPr>
        <w:rPr>
          <w:rFonts w:ascii="Calibri" w:eastAsia="Times New Roman" w:hAnsi="Calibri" w:cs="Calibri"/>
          <w:color w:val="000000"/>
          <w:sz w:val="22"/>
          <w:lang w:bidi="he-IL"/>
        </w:rPr>
      </w:pPr>
      <w:r w:rsidRPr="001436A0">
        <w:rPr>
          <w:rFonts w:eastAsia="Times New Roman"/>
          <w:color w:val="000000"/>
          <w:sz w:val="22"/>
          <w:lang w:val="en-AU" w:bidi="he-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8"/>
        <w:gridCol w:w="5056"/>
      </w:tblGrid>
      <w:tr w:rsidR="001436A0" w:rsidRPr="001436A0" w14:paraId="614F9C0B" w14:textId="77777777" w:rsidTr="0082282E">
        <w:trPr>
          <w:tblHeader/>
        </w:trPr>
        <w:tc>
          <w:tcPr>
            <w:tcW w:w="2500" w:type="pct"/>
            <w:tcMar>
              <w:top w:w="0" w:type="dxa"/>
              <w:left w:w="115" w:type="dxa"/>
              <w:bottom w:w="0" w:type="dxa"/>
              <w:right w:w="115" w:type="dxa"/>
            </w:tcMar>
            <w:hideMark/>
          </w:tcPr>
          <w:p w14:paraId="2471A582" w14:textId="77777777" w:rsidR="001436A0" w:rsidRPr="001436A0" w:rsidRDefault="001436A0" w:rsidP="001436A0">
            <w:pPr>
              <w:jc w:val="center"/>
              <w:rPr>
                <w:rFonts w:ascii="Calibri" w:eastAsia="Times New Roman" w:hAnsi="Calibri" w:cs="Calibri"/>
                <w:sz w:val="22"/>
                <w:lang w:bidi="he-IL"/>
              </w:rPr>
            </w:pPr>
            <w:r w:rsidRPr="001436A0">
              <w:rPr>
                <w:rFonts w:ascii="Calibri" w:eastAsia="Times New Roman" w:hAnsi="Calibri" w:cs="Calibri"/>
                <w:b/>
                <w:bCs/>
                <w:sz w:val="22"/>
                <w:lang w:val="en-AU" w:bidi="he-IL"/>
              </w:rPr>
              <w:t>RASHI</w:t>
            </w:r>
          </w:p>
        </w:tc>
        <w:tc>
          <w:tcPr>
            <w:tcW w:w="2450" w:type="pct"/>
            <w:tcMar>
              <w:top w:w="0" w:type="dxa"/>
              <w:left w:w="115" w:type="dxa"/>
              <w:bottom w:w="0" w:type="dxa"/>
              <w:right w:w="115" w:type="dxa"/>
            </w:tcMar>
            <w:hideMark/>
          </w:tcPr>
          <w:p w14:paraId="36E74505" w14:textId="77777777" w:rsidR="001436A0" w:rsidRPr="001436A0" w:rsidRDefault="001436A0" w:rsidP="001436A0">
            <w:pPr>
              <w:jc w:val="center"/>
              <w:rPr>
                <w:rFonts w:ascii="Calibri" w:eastAsia="Times New Roman" w:hAnsi="Calibri" w:cs="Calibri"/>
                <w:sz w:val="22"/>
                <w:lang w:bidi="he-IL"/>
              </w:rPr>
            </w:pPr>
            <w:r w:rsidRPr="001436A0">
              <w:rPr>
                <w:rFonts w:ascii="Calibri" w:eastAsia="Times New Roman" w:hAnsi="Calibri" w:cs="Calibri"/>
                <w:b/>
                <w:bCs/>
                <w:sz w:val="22"/>
                <w:lang w:val="en-AU" w:bidi="he-IL"/>
              </w:rPr>
              <w:t>TARGUM PSEUDO-JONATHAN</w:t>
            </w:r>
          </w:p>
        </w:tc>
      </w:tr>
      <w:tr w:rsidR="001436A0" w:rsidRPr="001436A0" w14:paraId="7F65B957" w14:textId="77777777" w:rsidTr="0082282E">
        <w:tc>
          <w:tcPr>
            <w:tcW w:w="2500" w:type="pct"/>
            <w:tcMar>
              <w:top w:w="0" w:type="dxa"/>
              <w:left w:w="115" w:type="dxa"/>
              <w:bottom w:w="0" w:type="dxa"/>
              <w:right w:w="115" w:type="dxa"/>
            </w:tcMar>
            <w:hideMark/>
          </w:tcPr>
          <w:p w14:paraId="462239EC"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 ¶ Adonai spoke to Moshe and Aharon, saying.</w:t>
            </w:r>
          </w:p>
        </w:tc>
        <w:tc>
          <w:tcPr>
            <w:tcW w:w="2450" w:type="pct"/>
            <w:tcMar>
              <w:top w:w="0" w:type="dxa"/>
              <w:left w:w="115" w:type="dxa"/>
              <w:bottom w:w="0" w:type="dxa"/>
              <w:right w:w="115" w:type="dxa"/>
            </w:tcMar>
            <w:hideMark/>
          </w:tcPr>
          <w:p w14:paraId="2A14EA1A"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  AND the Lord spoke with Mosheh and Aharon, saying:</w:t>
            </w:r>
          </w:p>
        </w:tc>
      </w:tr>
      <w:tr w:rsidR="001436A0" w:rsidRPr="001436A0" w14:paraId="2FBCD49C" w14:textId="77777777" w:rsidTr="0082282E">
        <w:tc>
          <w:tcPr>
            <w:tcW w:w="2500" w:type="pct"/>
            <w:tcMar>
              <w:top w:w="0" w:type="dxa"/>
              <w:left w:w="115" w:type="dxa"/>
              <w:bottom w:w="0" w:type="dxa"/>
              <w:right w:w="115" w:type="dxa"/>
            </w:tcMar>
            <w:hideMark/>
          </w:tcPr>
          <w:p w14:paraId="7C842CE6"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 This is the statute of the Torah which Adonai commanded, saying; speak to B’ne Yisrael that they will take to you </w:t>
            </w:r>
            <w:r w:rsidRPr="001436A0">
              <w:rPr>
                <w:rFonts w:ascii="Calibri" w:eastAsia="Times New Roman" w:hAnsi="Calibri" w:cs="Calibri"/>
                <w:b/>
                <w:bCs/>
                <w:sz w:val="22"/>
                <w:shd w:val="clear" w:color="auto" w:fill="FFFF00"/>
                <w:lang w:val="en-AU" w:bidi="he-IL"/>
              </w:rPr>
              <w:t>a red, perfect cow</w:t>
            </w:r>
            <w:r w:rsidRPr="001436A0">
              <w:rPr>
                <w:rFonts w:ascii="Calibri" w:eastAsia="Times New Roman" w:hAnsi="Calibri" w:cs="Calibri"/>
                <w:sz w:val="22"/>
                <w:lang w:val="en-AU" w:bidi="he-IL"/>
              </w:rPr>
              <w:t> without a blemish, upon which no yoke was laid.</w:t>
            </w:r>
          </w:p>
        </w:tc>
        <w:tc>
          <w:tcPr>
            <w:tcW w:w="2450" w:type="pct"/>
            <w:tcMar>
              <w:top w:w="0" w:type="dxa"/>
              <w:left w:w="115" w:type="dxa"/>
              <w:bottom w:w="0" w:type="dxa"/>
              <w:right w:w="115" w:type="dxa"/>
            </w:tcMar>
            <w:hideMark/>
          </w:tcPr>
          <w:p w14:paraId="75BB5BC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 This is the decree, the publication of the law which the Lord has commanded, saying; Speak to the sons of Israel, that they bring to you from the separation of the fold </w:t>
            </w:r>
            <w:r w:rsidRPr="001436A0">
              <w:rPr>
                <w:rFonts w:ascii="Calibri" w:eastAsia="Times New Roman" w:hAnsi="Calibri" w:cs="Calibri"/>
                <w:b/>
                <w:bCs/>
                <w:sz w:val="22"/>
                <w:shd w:val="clear" w:color="auto" w:fill="FFFF00"/>
                <w:lang w:val="en-AU" w:bidi="he-IL"/>
              </w:rPr>
              <w:t>a red heifer</w:t>
            </w:r>
            <w:r w:rsidRPr="001436A0">
              <w:rPr>
                <w:rFonts w:ascii="Calibri" w:eastAsia="Times New Roman" w:hAnsi="Calibri" w:cs="Calibri"/>
                <w:sz w:val="22"/>
                <w:lang w:val="en-AU" w:bidi="he-IL"/>
              </w:rPr>
              <w:t xml:space="preserve">, two years old, in which there is </w:t>
            </w:r>
            <w:r w:rsidRPr="001436A0">
              <w:rPr>
                <w:rFonts w:ascii="Calibri" w:eastAsia="Times New Roman" w:hAnsi="Calibri" w:cs="Calibri"/>
                <w:sz w:val="22"/>
                <w:lang w:val="en-AU" w:bidi="he-IL"/>
              </w:rPr>
              <w:lastRenderedPageBreak/>
              <w:t>neither spot nor white hair, on which no male has come, nor the burden of any work been imposed, neither hurt by the thong, nor grieved by the goad or prick, nor collar (band) or any like yoke.</w:t>
            </w:r>
          </w:p>
        </w:tc>
      </w:tr>
      <w:tr w:rsidR="001436A0" w:rsidRPr="001436A0" w14:paraId="5BB6623E" w14:textId="77777777" w:rsidTr="0082282E">
        <w:tc>
          <w:tcPr>
            <w:tcW w:w="2500" w:type="pct"/>
            <w:tcMar>
              <w:top w:w="0" w:type="dxa"/>
              <w:left w:w="115" w:type="dxa"/>
              <w:bottom w:w="0" w:type="dxa"/>
              <w:right w:w="115" w:type="dxa"/>
            </w:tcMar>
            <w:hideMark/>
          </w:tcPr>
          <w:p w14:paraId="7A352D20"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lastRenderedPageBreak/>
              <w:t>3 Give it to Eleazar the kohen; he will take it outside the camp, and someone will slaughter it in his presence.</w:t>
            </w:r>
          </w:p>
        </w:tc>
        <w:tc>
          <w:tcPr>
            <w:tcW w:w="2450" w:type="pct"/>
            <w:tcMar>
              <w:top w:w="0" w:type="dxa"/>
              <w:left w:w="115" w:type="dxa"/>
              <w:bottom w:w="0" w:type="dxa"/>
              <w:right w:w="115" w:type="dxa"/>
            </w:tcMar>
            <w:hideMark/>
          </w:tcPr>
          <w:p w14:paraId="6511174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1436A0" w:rsidRPr="001436A0" w14:paraId="44850678" w14:textId="77777777" w:rsidTr="0082282E">
        <w:tc>
          <w:tcPr>
            <w:tcW w:w="2500" w:type="pct"/>
            <w:tcMar>
              <w:top w:w="0" w:type="dxa"/>
              <w:left w:w="115" w:type="dxa"/>
              <w:bottom w:w="0" w:type="dxa"/>
              <w:right w:w="115" w:type="dxa"/>
            </w:tcMar>
            <w:hideMark/>
          </w:tcPr>
          <w:p w14:paraId="7EE3DCD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4 Eleazar the kohen will take some of its blood with his finger and sprinkle it directly facing the Tent of Meeting, some of its blood seven times.</w:t>
            </w:r>
          </w:p>
        </w:tc>
        <w:tc>
          <w:tcPr>
            <w:tcW w:w="2450" w:type="pct"/>
            <w:tcMar>
              <w:top w:w="0" w:type="dxa"/>
              <w:left w:w="115" w:type="dxa"/>
              <w:bottom w:w="0" w:type="dxa"/>
              <w:right w:w="115" w:type="dxa"/>
            </w:tcMar>
            <w:hideMark/>
          </w:tcPr>
          <w:p w14:paraId="069CB2D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1436A0" w:rsidRPr="001436A0" w14:paraId="34162C3A" w14:textId="77777777" w:rsidTr="0082282E">
        <w:tc>
          <w:tcPr>
            <w:tcW w:w="2500" w:type="pct"/>
            <w:tcMar>
              <w:top w:w="0" w:type="dxa"/>
              <w:left w:w="115" w:type="dxa"/>
              <w:bottom w:w="0" w:type="dxa"/>
              <w:right w:w="115" w:type="dxa"/>
            </w:tcMar>
            <w:hideMark/>
          </w:tcPr>
          <w:p w14:paraId="3E55FDD0"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5 Someone will burn the cow in his presence; its skin, flesh, blood, with its waste (that are in its intestines) will be burned.</w:t>
            </w:r>
          </w:p>
        </w:tc>
        <w:tc>
          <w:tcPr>
            <w:tcW w:w="2450" w:type="pct"/>
            <w:tcMar>
              <w:top w:w="0" w:type="dxa"/>
              <w:left w:w="115" w:type="dxa"/>
              <w:bottom w:w="0" w:type="dxa"/>
              <w:right w:w="115" w:type="dxa"/>
            </w:tcMar>
            <w:hideMark/>
          </w:tcPr>
          <w:p w14:paraId="03F6F4B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5 And they will bring her out from the midst of the railing and another priest, while Elazar looks on, will burn the heifer, her skin, flesh, and blood, with her dung will he burn.</w:t>
            </w:r>
          </w:p>
        </w:tc>
      </w:tr>
      <w:tr w:rsidR="001436A0" w:rsidRPr="001436A0" w14:paraId="0BFF0CC9" w14:textId="77777777" w:rsidTr="0082282E">
        <w:tc>
          <w:tcPr>
            <w:tcW w:w="2500" w:type="pct"/>
            <w:tcMar>
              <w:top w:w="0" w:type="dxa"/>
              <w:left w:w="115" w:type="dxa"/>
              <w:bottom w:w="0" w:type="dxa"/>
              <w:right w:w="115" w:type="dxa"/>
            </w:tcMar>
            <w:hideMark/>
          </w:tcPr>
          <w:p w14:paraId="51AB858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6 The kohen will take a piece of cedar wood, hyssop, and crimson wool, and throw them into the burning of the cow.</w:t>
            </w:r>
          </w:p>
        </w:tc>
        <w:tc>
          <w:tcPr>
            <w:tcW w:w="2450" w:type="pct"/>
            <w:tcMar>
              <w:top w:w="0" w:type="dxa"/>
              <w:left w:w="115" w:type="dxa"/>
              <w:bottom w:w="0" w:type="dxa"/>
              <w:right w:w="115" w:type="dxa"/>
            </w:tcMar>
            <w:hideMark/>
          </w:tcPr>
          <w:p w14:paraId="3C2FACA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w:t>
            </w:r>
          </w:p>
        </w:tc>
      </w:tr>
      <w:tr w:rsidR="001436A0" w:rsidRPr="001436A0" w14:paraId="34684266" w14:textId="77777777" w:rsidTr="0082282E">
        <w:tc>
          <w:tcPr>
            <w:tcW w:w="2500" w:type="pct"/>
            <w:tcMar>
              <w:top w:w="0" w:type="dxa"/>
              <w:left w:w="115" w:type="dxa"/>
              <w:bottom w:w="0" w:type="dxa"/>
              <w:right w:w="115" w:type="dxa"/>
            </w:tcMar>
            <w:hideMark/>
          </w:tcPr>
          <w:p w14:paraId="529A4280"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7 Then the kohen will wash his garments and bathe his body in water, and afterwards he may enter the camp; [however,] the kohen will be impure until the evening.</w:t>
            </w:r>
          </w:p>
        </w:tc>
        <w:tc>
          <w:tcPr>
            <w:tcW w:w="2450" w:type="pct"/>
            <w:tcMar>
              <w:top w:w="0" w:type="dxa"/>
              <w:left w:w="115" w:type="dxa"/>
              <w:bottom w:w="0" w:type="dxa"/>
              <w:right w:w="115" w:type="dxa"/>
            </w:tcMar>
            <w:hideMark/>
          </w:tcPr>
          <w:p w14:paraId="02F60D4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7 And the priest who slew the heifer will wash his dress in forty satas of water, and afterwards he may go into the camp; but the priest before his ablution will be unclean until the evening</w:t>
            </w:r>
          </w:p>
        </w:tc>
      </w:tr>
      <w:tr w:rsidR="001436A0" w:rsidRPr="001436A0" w14:paraId="6FAA84E5" w14:textId="77777777" w:rsidTr="0082282E">
        <w:tc>
          <w:tcPr>
            <w:tcW w:w="2500" w:type="pct"/>
            <w:tcMar>
              <w:top w:w="0" w:type="dxa"/>
              <w:left w:w="115" w:type="dxa"/>
              <w:bottom w:w="0" w:type="dxa"/>
              <w:right w:w="115" w:type="dxa"/>
            </w:tcMar>
            <w:hideMark/>
          </w:tcPr>
          <w:p w14:paraId="1EC80239"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8 Also, the one who burns it must wash his garments and bathe his body in water; he will remain unclean until the evening.</w:t>
            </w:r>
          </w:p>
        </w:tc>
        <w:tc>
          <w:tcPr>
            <w:tcW w:w="2450" w:type="pct"/>
            <w:tcMar>
              <w:top w:w="0" w:type="dxa"/>
              <w:left w:w="115" w:type="dxa"/>
              <w:bottom w:w="0" w:type="dxa"/>
              <w:right w:w="115" w:type="dxa"/>
            </w:tcMar>
            <w:hideMark/>
          </w:tcPr>
          <w:p w14:paraId="7A0A13E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8 And the priest who was employed in the burning will wash his dress in forty satas of water, and his flesh in forty satas, and before his ablution will be unclean until the evening</w:t>
            </w:r>
          </w:p>
        </w:tc>
      </w:tr>
      <w:tr w:rsidR="001436A0" w:rsidRPr="001436A0" w14:paraId="5F2CFC8B" w14:textId="77777777" w:rsidTr="0082282E">
        <w:tc>
          <w:tcPr>
            <w:tcW w:w="2500" w:type="pct"/>
            <w:tcMar>
              <w:top w:w="0" w:type="dxa"/>
              <w:left w:w="115" w:type="dxa"/>
              <w:bottom w:w="0" w:type="dxa"/>
              <w:right w:w="115" w:type="dxa"/>
            </w:tcMar>
            <w:hideMark/>
          </w:tcPr>
          <w:p w14:paraId="7BB92851"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9 A ritually clean person will gather the cow's ashes and place [it] outside the camp in a clean place; it will remain a keepsake for the community of B’ne Yisrael for sprinkling water for purification.</w:t>
            </w:r>
          </w:p>
        </w:tc>
        <w:tc>
          <w:tcPr>
            <w:tcW w:w="2450" w:type="pct"/>
            <w:tcMar>
              <w:top w:w="0" w:type="dxa"/>
              <w:left w:w="115" w:type="dxa"/>
              <w:bottom w:w="0" w:type="dxa"/>
              <w:right w:w="115" w:type="dxa"/>
            </w:tcMar>
            <w:hideMark/>
          </w:tcPr>
          <w:p w14:paraId="094CB79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1436A0" w:rsidRPr="001436A0" w14:paraId="156D1F62" w14:textId="77777777" w:rsidTr="0082282E">
        <w:tc>
          <w:tcPr>
            <w:tcW w:w="2500" w:type="pct"/>
            <w:tcMar>
              <w:top w:w="0" w:type="dxa"/>
              <w:left w:w="115" w:type="dxa"/>
              <w:bottom w:w="0" w:type="dxa"/>
              <w:right w:w="115" w:type="dxa"/>
            </w:tcMar>
            <w:hideMark/>
          </w:tcPr>
          <w:p w14:paraId="5BE139A9"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10 The one who gathers the cow's ashes will wash his garments, and remain unclean until the evening; it will </w:t>
            </w:r>
            <w:r w:rsidRPr="001436A0">
              <w:rPr>
                <w:rFonts w:ascii="Calibri" w:eastAsia="Times New Roman" w:hAnsi="Calibri" w:cs="Calibri"/>
                <w:sz w:val="22"/>
                <w:lang w:val="en-AU" w:bidi="he-IL"/>
              </w:rPr>
              <w:lastRenderedPageBreak/>
              <w:t>be for B’ne Yisrael and for the proselyte who lives among them an eternal statute.</w:t>
            </w:r>
          </w:p>
        </w:tc>
        <w:tc>
          <w:tcPr>
            <w:tcW w:w="2450" w:type="pct"/>
            <w:tcMar>
              <w:top w:w="0" w:type="dxa"/>
              <w:left w:w="115" w:type="dxa"/>
              <w:bottom w:w="0" w:type="dxa"/>
              <w:right w:w="115" w:type="dxa"/>
            </w:tcMar>
            <w:hideMark/>
          </w:tcPr>
          <w:p w14:paraId="6A6DE81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lastRenderedPageBreak/>
              <w:t xml:space="preserve">10 And the priest who gathered up the ashes of the heifer will wash his clothes, and before his ablution be </w:t>
            </w:r>
            <w:r w:rsidRPr="001436A0">
              <w:rPr>
                <w:rFonts w:ascii="Calibri" w:eastAsia="Times New Roman" w:hAnsi="Calibri" w:cs="Calibri"/>
                <w:sz w:val="22"/>
                <w:lang w:val="en-AU" w:bidi="he-IL"/>
              </w:rPr>
              <w:lastRenderedPageBreak/>
              <w:t>unclean till the evening. And this will be for the cleansing of the children of Israel, a statute forever.</w:t>
            </w:r>
          </w:p>
        </w:tc>
      </w:tr>
      <w:tr w:rsidR="001436A0" w:rsidRPr="001436A0" w14:paraId="4491C477" w14:textId="77777777" w:rsidTr="0082282E">
        <w:tc>
          <w:tcPr>
            <w:tcW w:w="2500" w:type="pct"/>
            <w:tcMar>
              <w:top w:w="0" w:type="dxa"/>
              <w:left w:w="115" w:type="dxa"/>
              <w:bottom w:w="0" w:type="dxa"/>
              <w:right w:w="115" w:type="dxa"/>
            </w:tcMar>
            <w:hideMark/>
          </w:tcPr>
          <w:p w14:paraId="1659BD7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lastRenderedPageBreak/>
              <w:t> </w:t>
            </w:r>
          </w:p>
        </w:tc>
        <w:tc>
          <w:tcPr>
            <w:tcW w:w="2450" w:type="pct"/>
            <w:tcMar>
              <w:top w:w="0" w:type="dxa"/>
              <w:left w:w="115" w:type="dxa"/>
              <w:bottom w:w="0" w:type="dxa"/>
              <w:right w:w="115" w:type="dxa"/>
            </w:tcMar>
            <w:hideMark/>
          </w:tcPr>
          <w:p w14:paraId="0BC5F69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w:t>
            </w:r>
          </w:p>
        </w:tc>
      </w:tr>
      <w:tr w:rsidR="001436A0" w:rsidRPr="001436A0" w14:paraId="168AF055" w14:textId="77777777" w:rsidTr="0082282E">
        <w:tc>
          <w:tcPr>
            <w:tcW w:w="2500" w:type="pct"/>
            <w:tcMar>
              <w:top w:w="0" w:type="dxa"/>
              <w:left w:w="115" w:type="dxa"/>
              <w:bottom w:w="0" w:type="dxa"/>
              <w:right w:w="115" w:type="dxa"/>
            </w:tcMar>
            <w:hideMark/>
          </w:tcPr>
          <w:p w14:paraId="272AD941"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11 ¶ </w:t>
            </w:r>
            <w:r w:rsidRPr="001436A0">
              <w:rPr>
                <w:rFonts w:ascii="Calibri" w:eastAsia="Times New Roman" w:hAnsi="Calibri" w:cs="Calibri"/>
                <w:b/>
                <w:bCs/>
                <w:sz w:val="22"/>
                <w:shd w:val="clear" w:color="auto" w:fill="FFFF00"/>
                <w:lang w:val="en-AU" w:bidi="he-IL"/>
              </w:rPr>
              <w:t>One who touches the corpse of any [human] soul will become unclean for seven days</w:t>
            </w:r>
            <w:r w:rsidRPr="001436A0">
              <w:rPr>
                <w:rFonts w:ascii="Calibri" w:eastAsia="Times New Roman" w:hAnsi="Calibri" w:cs="Calibri"/>
                <w:sz w:val="22"/>
                <w:shd w:val="clear" w:color="auto" w:fill="FFFF00"/>
                <w:lang w:val="en-AU" w:bidi="he-IL"/>
              </w:rPr>
              <w:t>.</w:t>
            </w:r>
          </w:p>
        </w:tc>
        <w:tc>
          <w:tcPr>
            <w:tcW w:w="2450" w:type="pct"/>
            <w:tcMar>
              <w:top w:w="0" w:type="dxa"/>
              <w:left w:w="115" w:type="dxa"/>
              <w:bottom w:w="0" w:type="dxa"/>
              <w:right w:w="115" w:type="dxa"/>
            </w:tcMar>
            <w:hideMark/>
          </w:tcPr>
          <w:p w14:paraId="31DD6C2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11 </w:t>
            </w:r>
            <w:r w:rsidRPr="001436A0">
              <w:rPr>
                <w:rFonts w:ascii="Calibri" w:eastAsia="Times New Roman" w:hAnsi="Calibri" w:cs="Calibri"/>
                <w:b/>
                <w:bCs/>
                <w:sz w:val="22"/>
                <w:shd w:val="clear" w:color="auto" w:fill="FFFF00"/>
                <w:lang w:val="en-AU" w:bidi="he-IL"/>
              </w:rPr>
              <w:t>Whoever touches the body of a dead man, or of a child of some months old, either his body or his blood, will be unclean seven days</w:t>
            </w:r>
            <w:r w:rsidRPr="001436A0">
              <w:rPr>
                <w:rFonts w:ascii="Calibri" w:eastAsia="Times New Roman" w:hAnsi="Calibri" w:cs="Calibri"/>
                <w:sz w:val="22"/>
                <w:shd w:val="clear" w:color="auto" w:fill="FFFF00"/>
                <w:lang w:val="en-AU" w:bidi="he-IL"/>
              </w:rPr>
              <w:t>.</w:t>
            </w:r>
          </w:p>
        </w:tc>
      </w:tr>
      <w:tr w:rsidR="001436A0" w:rsidRPr="001436A0" w14:paraId="7AB927EC" w14:textId="77777777" w:rsidTr="0082282E">
        <w:tc>
          <w:tcPr>
            <w:tcW w:w="2500" w:type="pct"/>
            <w:tcMar>
              <w:top w:w="0" w:type="dxa"/>
              <w:left w:w="115" w:type="dxa"/>
              <w:bottom w:w="0" w:type="dxa"/>
              <w:right w:w="115" w:type="dxa"/>
            </w:tcMar>
            <w:hideMark/>
          </w:tcPr>
          <w:p w14:paraId="6B32B06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12 </w:t>
            </w:r>
            <w:r w:rsidRPr="001436A0">
              <w:rPr>
                <w:rFonts w:ascii="Calibri" w:eastAsia="Times New Roman" w:hAnsi="Calibri" w:cs="Calibri"/>
                <w:b/>
                <w:bCs/>
                <w:sz w:val="22"/>
                <w:shd w:val="clear" w:color="auto" w:fill="FFFF00"/>
                <w:lang w:val="en-AU" w:bidi="he-IL"/>
              </w:rPr>
              <w:t>He will cleanse himself with it on the third day and on the seventh day, so that he may become clean; if he does not have himself cleansed on the third day and on the seventh day, he will not become clean</w:t>
            </w:r>
            <w:r w:rsidRPr="001436A0">
              <w:rPr>
                <w:rFonts w:ascii="Calibri" w:eastAsia="Times New Roman" w:hAnsi="Calibri" w:cs="Calibri"/>
                <w:sz w:val="22"/>
                <w:shd w:val="clear" w:color="auto" w:fill="FFFF00"/>
                <w:lang w:val="en-AU" w:bidi="he-IL"/>
              </w:rPr>
              <w:t>.</w:t>
            </w:r>
          </w:p>
        </w:tc>
        <w:tc>
          <w:tcPr>
            <w:tcW w:w="2450" w:type="pct"/>
            <w:tcMar>
              <w:top w:w="0" w:type="dxa"/>
              <w:left w:w="115" w:type="dxa"/>
              <w:bottom w:w="0" w:type="dxa"/>
              <w:right w:w="115" w:type="dxa"/>
            </w:tcMar>
            <w:hideMark/>
          </w:tcPr>
          <w:p w14:paraId="12A5B90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12 </w:t>
            </w:r>
            <w:r w:rsidRPr="001436A0">
              <w:rPr>
                <w:rFonts w:ascii="Calibri" w:eastAsia="Times New Roman" w:hAnsi="Calibri" w:cs="Calibri"/>
                <w:b/>
                <w:bCs/>
                <w:sz w:val="22"/>
                <w:shd w:val="clear" w:color="auto" w:fill="FFFF00"/>
                <w:lang w:val="en-AU" w:bidi="he-IL"/>
              </w:rPr>
              <w:t>He will sprinkle himself with this water of the ashes on the third day, and on the seventh day he will be clean. But if he sprinkle not himself on the third day, his uncleanness will remain upon him, and he will not be clean on the seventh day</w:t>
            </w:r>
            <w:r w:rsidRPr="001436A0">
              <w:rPr>
                <w:rFonts w:ascii="Calibri" w:eastAsia="Times New Roman" w:hAnsi="Calibri" w:cs="Calibri"/>
                <w:sz w:val="22"/>
                <w:shd w:val="clear" w:color="auto" w:fill="FFFF00"/>
                <w:lang w:val="en-AU" w:bidi="he-IL"/>
              </w:rPr>
              <w:t>.</w:t>
            </w:r>
          </w:p>
        </w:tc>
      </w:tr>
      <w:tr w:rsidR="001436A0" w:rsidRPr="001436A0" w14:paraId="6758EAF8" w14:textId="77777777" w:rsidTr="0082282E">
        <w:tc>
          <w:tcPr>
            <w:tcW w:w="2500" w:type="pct"/>
            <w:tcMar>
              <w:top w:w="0" w:type="dxa"/>
              <w:left w:w="115" w:type="dxa"/>
              <w:bottom w:w="0" w:type="dxa"/>
              <w:right w:w="115" w:type="dxa"/>
            </w:tcMar>
            <w:hideMark/>
          </w:tcPr>
          <w:p w14:paraId="2C3D80C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50" w:type="pct"/>
            <w:tcMar>
              <w:top w:w="0" w:type="dxa"/>
              <w:left w:w="115" w:type="dxa"/>
              <w:bottom w:w="0" w:type="dxa"/>
              <w:right w:w="115" w:type="dxa"/>
            </w:tcMar>
            <w:hideMark/>
          </w:tcPr>
          <w:p w14:paraId="4E81DF1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1436A0" w:rsidRPr="001436A0" w14:paraId="3FBB2D21" w14:textId="77777777" w:rsidTr="0082282E">
        <w:tc>
          <w:tcPr>
            <w:tcW w:w="2500" w:type="pct"/>
            <w:tcMar>
              <w:top w:w="0" w:type="dxa"/>
              <w:left w:w="115" w:type="dxa"/>
              <w:bottom w:w="0" w:type="dxa"/>
              <w:right w:w="115" w:type="dxa"/>
            </w:tcMar>
            <w:hideMark/>
          </w:tcPr>
          <w:p w14:paraId="593B15F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14 This is the law [regarding] a person who dies in a tent; anyone who enters the tent and everything that is in the tent will be unclean for seven days.</w:t>
            </w:r>
          </w:p>
        </w:tc>
        <w:tc>
          <w:tcPr>
            <w:tcW w:w="2450" w:type="pct"/>
            <w:tcMar>
              <w:top w:w="0" w:type="dxa"/>
              <w:left w:w="115" w:type="dxa"/>
              <w:bottom w:w="0" w:type="dxa"/>
              <w:right w:w="115" w:type="dxa"/>
            </w:tcMar>
            <w:hideMark/>
          </w:tcPr>
          <w:p w14:paraId="4AC697D2"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1436A0" w:rsidRPr="001436A0" w14:paraId="0E49E53F" w14:textId="77777777" w:rsidTr="0082282E">
        <w:tc>
          <w:tcPr>
            <w:tcW w:w="2500" w:type="pct"/>
            <w:tcMar>
              <w:top w:w="0" w:type="dxa"/>
              <w:left w:w="115" w:type="dxa"/>
              <w:bottom w:w="0" w:type="dxa"/>
              <w:right w:w="115" w:type="dxa"/>
            </w:tcMar>
            <w:hideMark/>
          </w:tcPr>
          <w:p w14:paraId="0ABF1CAA"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15 Any open utensil that has no cover fastened to it, will be unclean.</w:t>
            </w:r>
          </w:p>
        </w:tc>
        <w:tc>
          <w:tcPr>
            <w:tcW w:w="2450" w:type="pct"/>
            <w:tcMar>
              <w:top w:w="0" w:type="dxa"/>
              <w:left w:w="115" w:type="dxa"/>
              <w:bottom w:w="0" w:type="dxa"/>
              <w:right w:w="115" w:type="dxa"/>
            </w:tcMar>
            <w:hideMark/>
          </w:tcPr>
          <w:p w14:paraId="60BB58C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1436A0" w:rsidRPr="001436A0" w14:paraId="37EA4078" w14:textId="77777777" w:rsidTr="0082282E">
        <w:tc>
          <w:tcPr>
            <w:tcW w:w="2500" w:type="pct"/>
            <w:tcMar>
              <w:top w:w="0" w:type="dxa"/>
              <w:left w:w="115" w:type="dxa"/>
              <w:bottom w:w="0" w:type="dxa"/>
              <w:right w:w="115" w:type="dxa"/>
            </w:tcMar>
            <w:hideMark/>
          </w:tcPr>
          <w:p w14:paraId="43EC6DA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16 Anyone who touches, in an open field, one slain by the sword, a corpse, human bone, or grave, will be unclean for seven days.</w:t>
            </w:r>
          </w:p>
        </w:tc>
        <w:tc>
          <w:tcPr>
            <w:tcW w:w="2450" w:type="pct"/>
            <w:tcMar>
              <w:top w:w="0" w:type="dxa"/>
              <w:left w:w="115" w:type="dxa"/>
              <w:bottom w:w="0" w:type="dxa"/>
              <w:right w:w="115" w:type="dxa"/>
            </w:tcMar>
            <w:hideMark/>
          </w:tcPr>
          <w:p w14:paraId="6036F88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1436A0" w:rsidRPr="001436A0" w14:paraId="1179F5CB" w14:textId="77777777" w:rsidTr="0082282E">
        <w:tc>
          <w:tcPr>
            <w:tcW w:w="2500" w:type="pct"/>
            <w:tcMar>
              <w:top w:w="0" w:type="dxa"/>
              <w:left w:w="115" w:type="dxa"/>
              <w:bottom w:w="0" w:type="dxa"/>
              <w:right w:w="115" w:type="dxa"/>
            </w:tcMar>
            <w:hideMark/>
          </w:tcPr>
          <w:p w14:paraId="30B8101D"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17 They will take for the unclean person of the ashes from the burnt purification-offering and he will place upon them living [spring] water in a vessel.</w:t>
            </w:r>
          </w:p>
        </w:tc>
        <w:tc>
          <w:tcPr>
            <w:tcW w:w="2450" w:type="pct"/>
            <w:tcMar>
              <w:top w:w="0" w:type="dxa"/>
              <w:left w:w="115" w:type="dxa"/>
              <w:bottom w:w="0" w:type="dxa"/>
              <w:right w:w="115" w:type="dxa"/>
            </w:tcMar>
            <w:hideMark/>
          </w:tcPr>
          <w:p w14:paraId="204EFE2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17 And for him who is unclean, they will take of the ashes of the burnt sin offering, and put spring water upon them in an earthen vessel.</w:t>
            </w:r>
          </w:p>
        </w:tc>
      </w:tr>
      <w:tr w:rsidR="001436A0" w:rsidRPr="001436A0" w14:paraId="539AC268" w14:textId="77777777" w:rsidTr="0082282E">
        <w:tc>
          <w:tcPr>
            <w:tcW w:w="2500" w:type="pct"/>
            <w:tcMar>
              <w:top w:w="0" w:type="dxa"/>
              <w:left w:w="115" w:type="dxa"/>
              <w:bottom w:w="0" w:type="dxa"/>
              <w:right w:w="115" w:type="dxa"/>
            </w:tcMar>
            <w:hideMark/>
          </w:tcPr>
          <w:p w14:paraId="0ED72060"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18 He will take hyssop and dip it into the water; [this is done by] a ritually clean person, he will sprinkle it on the tent, on all the utensils and people that were there, and on anyone who touched the bone, murder victim, corpse, or grave.</w:t>
            </w:r>
          </w:p>
        </w:tc>
        <w:tc>
          <w:tcPr>
            <w:tcW w:w="2450" w:type="pct"/>
            <w:tcMar>
              <w:top w:w="0" w:type="dxa"/>
              <w:left w:w="115" w:type="dxa"/>
              <w:bottom w:w="0" w:type="dxa"/>
              <w:right w:w="115" w:type="dxa"/>
            </w:tcMar>
            <w:hideMark/>
          </w:tcPr>
          <w:p w14:paraId="6E01BC1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 xml:space="preserve">18 And let a man, a priest, who is clean, take three branches of hyssop bound. together, and dip (them) in the water at the time of receiving the uncleanness, and sprinkle the tent and all its vessels, and the men who are in it, or upon him who has touched the bone </w:t>
            </w:r>
            <w:r w:rsidRPr="001436A0">
              <w:rPr>
                <w:rFonts w:ascii="Calibri" w:eastAsia="Times New Roman" w:hAnsi="Calibri" w:cs="Calibri"/>
                <w:sz w:val="22"/>
                <w:lang w:val="en-AU" w:bidi="he-IL"/>
              </w:rPr>
              <w:lastRenderedPageBreak/>
              <w:t>of a living man that has been severed from him, and has fallen, or him who has been slain with the sword, or has died by the plague, or a grave, or a wrapper, or a bier.</w:t>
            </w:r>
          </w:p>
        </w:tc>
      </w:tr>
      <w:tr w:rsidR="001436A0" w:rsidRPr="001436A0" w14:paraId="74FF95A0" w14:textId="77777777" w:rsidTr="0082282E">
        <w:tc>
          <w:tcPr>
            <w:tcW w:w="2500" w:type="pct"/>
            <w:tcMar>
              <w:top w:w="0" w:type="dxa"/>
              <w:left w:w="115" w:type="dxa"/>
              <w:bottom w:w="0" w:type="dxa"/>
              <w:right w:w="115" w:type="dxa"/>
            </w:tcMar>
            <w:hideMark/>
          </w:tcPr>
          <w:p w14:paraId="73210531"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lastRenderedPageBreak/>
              <w:t>19 The ritually clean person will sprinkle upon the unclean person on the third day and on the seventh day; he will purify him on the seventh day when he must wash his garments and bathe in water, and then he becomes clean in the evening.</w:t>
            </w:r>
          </w:p>
        </w:tc>
        <w:tc>
          <w:tcPr>
            <w:tcW w:w="2450" w:type="pct"/>
            <w:tcMar>
              <w:top w:w="0" w:type="dxa"/>
              <w:left w:w="115" w:type="dxa"/>
              <w:bottom w:w="0" w:type="dxa"/>
              <w:right w:w="115" w:type="dxa"/>
            </w:tcMar>
            <w:hideMark/>
          </w:tcPr>
          <w:p w14:paraId="54D11AD7"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19 And the priest who is clean will sprinkle upon the unclean man on the, third day, and on the seventh day, and will make him clean on the seventh day; and he will sprinkle his clothes, and wash himself with water, and at eventide be clean.</w:t>
            </w:r>
          </w:p>
        </w:tc>
      </w:tr>
      <w:tr w:rsidR="001436A0" w:rsidRPr="001436A0" w14:paraId="61158EEB" w14:textId="77777777" w:rsidTr="0082282E">
        <w:tc>
          <w:tcPr>
            <w:tcW w:w="2500" w:type="pct"/>
            <w:tcMar>
              <w:top w:w="0" w:type="dxa"/>
              <w:left w:w="115" w:type="dxa"/>
              <w:bottom w:w="0" w:type="dxa"/>
              <w:right w:w="115" w:type="dxa"/>
            </w:tcMar>
            <w:hideMark/>
          </w:tcPr>
          <w:p w14:paraId="0C1C0E12"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50" w:type="pct"/>
            <w:tcMar>
              <w:top w:w="0" w:type="dxa"/>
              <w:left w:w="115" w:type="dxa"/>
              <w:bottom w:w="0" w:type="dxa"/>
              <w:right w:w="115" w:type="dxa"/>
            </w:tcMar>
            <w:hideMark/>
          </w:tcPr>
          <w:p w14:paraId="2B546E3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20 But the unclean man who will not be sprinkled, that man will be cut off from among the congregation, because he has defiled the sanctuary of the Lord; the water of sprinkling has not been sprinkled upon him, he is unclean.</w:t>
            </w:r>
          </w:p>
        </w:tc>
      </w:tr>
      <w:tr w:rsidR="001436A0" w:rsidRPr="001436A0" w14:paraId="1D185E12" w14:textId="77777777" w:rsidTr="0082282E">
        <w:tc>
          <w:tcPr>
            <w:tcW w:w="2500" w:type="pct"/>
            <w:tcMar>
              <w:top w:w="0" w:type="dxa"/>
              <w:left w:w="115" w:type="dxa"/>
              <w:bottom w:w="0" w:type="dxa"/>
              <w:right w:w="115" w:type="dxa"/>
            </w:tcMar>
            <w:hideMark/>
          </w:tcPr>
          <w:p w14:paraId="1318C42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21 </w:t>
            </w:r>
            <w:r w:rsidRPr="001436A0">
              <w:rPr>
                <w:rFonts w:ascii="Calibri" w:eastAsia="Times New Roman" w:hAnsi="Calibri" w:cs="Calibri"/>
                <w:b/>
                <w:bCs/>
                <w:sz w:val="22"/>
                <w:shd w:val="clear" w:color="auto" w:fill="FFFF00"/>
                <w:lang w:val="en-AU" w:bidi="he-IL"/>
              </w:rPr>
              <w:t>This will be the statute for all times; one who sprinkles the sprinkling waters will wash his garments, and one who touches the sprinkling waters will remain unclean until the evening</w:t>
            </w:r>
            <w:r w:rsidRPr="001436A0">
              <w:rPr>
                <w:rFonts w:ascii="Calibri" w:eastAsia="Times New Roman" w:hAnsi="Calibri" w:cs="Calibri"/>
                <w:sz w:val="22"/>
                <w:shd w:val="clear" w:color="auto" w:fill="FFFF00"/>
                <w:lang w:val="en-AU" w:bidi="he-IL"/>
              </w:rPr>
              <w:t>.</w:t>
            </w:r>
          </w:p>
        </w:tc>
        <w:tc>
          <w:tcPr>
            <w:tcW w:w="2450" w:type="pct"/>
            <w:tcMar>
              <w:top w:w="0" w:type="dxa"/>
              <w:left w:w="115" w:type="dxa"/>
              <w:bottom w:w="0" w:type="dxa"/>
              <w:right w:w="115" w:type="dxa"/>
            </w:tcMar>
            <w:hideMark/>
          </w:tcPr>
          <w:p w14:paraId="3829225F"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21 </w:t>
            </w:r>
            <w:r w:rsidRPr="001436A0">
              <w:rPr>
                <w:rFonts w:ascii="Calibri" w:eastAsia="Times New Roman" w:hAnsi="Calibri" w:cs="Calibri"/>
                <w:b/>
                <w:bCs/>
                <w:sz w:val="22"/>
                <w:shd w:val="clear" w:color="auto" w:fill="FFFF00"/>
                <w:lang w:val="en-AU" w:bidi="he-IL"/>
              </w:rPr>
              <w:t>And it will be unto you an everlasting statute. The priest, also, who sprinkles the water of sprinkling will sprinkle his clothes, and he who touches the water of sprinkling will be unclean until evening.</w:t>
            </w:r>
          </w:p>
        </w:tc>
      </w:tr>
      <w:tr w:rsidR="001436A0" w:rsidRPr="001436A0" w14:paraId="2CDF4BE2" w14:textId="77777777" w:rsidTr="0082282E">
        <w:tc>
          <w:tcPr>
            <w:tcW w:w="2500" w:type="pct"/>
            <w:tcMar>
              <w:top w:w="0" w:type="dxa"/>
              <w:left w:w="115" w:type="dxa"/>
              <w:bottom w:w="0" w:type="dxa"/>
              <w:right w:w="115" w:type="dxa"/>
            </w:tcMar>
            <w:hideMark/>
          </w:tcPr>
          <w:p w14:paraId="4ADD9DEC"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22 Anything which the unclean person touches, will become unclean; and anyone touching him will be ritually unclean until the evening.</w:t>
            </w:r>
          </w:p>
        </w:tc>
        <w:tc>
          <w:tcPr>
            <w:tcW w:w="2450" w:type="pct"/>
            <w:tcMar>
              <w:top w:w="0" w:type="dxa"/>
              <w:left w:w="115" w:type="dxa"/>
              <w:bottom w:w="0" w:type="dxa"/>
              <w:right w:w="115" w:type="dxa"/>
            </w:tcMar>
            <w:hideMark/>
          </w:tcPr>
          <w:p w14:paraId="3300483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22 And whatever the unclean person has touched, though he carry it not, will be unclean; and the clean man who touches him will be unclean till evening.</w:t>
            </w:r>
          </w:p>
        </w:tc>
      </w:tr>
    </w:tbl>
    <w:p w14:paraId="0D6EF825" w14:textId="77777777" w:rsidR="001436A0" w:rsidRPr="001436A0" w:rsidRDefault="001436A0" w:rsidP="001436A0">
      <w:pPr>
        <w:pBdr>
          <w:bottom w:val="double" w:sz="4" w:space="1" w:color="auto"/>
        </w:pBdr>
        <w:rPr>
          <w:rFonts w:ascii="Calibri" w:eastAsia="Times New Roman" w:hAnsi="Calibri" w:cs="Calibri"/>
          <w:color w:val="000000"/>
          <w:sz w:val="22"/>
          <w:lang w:val="en-AU" w:bidi="he-IL"/>
        </w:rPr>
      </w:pPr>
    </w:p>
    <w:p w14:paraId="75324B27" w14:textId="77777777" w:rsidR="001436A0" w:rsidRPr="001436A0" w:rsidRDefault="001436A0" w:rsidP="001436A0">
      <w:pPr>
        <w:pBdr>
          <w:bottom w:val="double" w:sz="4" w:space="1" w:color="auto"/>
        </w:pBdr>
        <w:rPr>
          <w:rFonts w:ascii="Calibri" w:eastAsia="Times New Roman" w:hAnsi="Calibri" w:cs="Calibri"/>
          <w:color w:val="000000"/>
          <w:sz w:val="22"/>
          <w:lang w:val="en-AU" w:bidi="he-IL"/>
        </w:rPr>
      </w:pPr>
    </w:p>
    <w:p w14:paraId="2579FB59" w14:textId="77777777" w:rsidR="001436A0" w:rsidRPr="001436A0" w:rsidRDefault="001436A0" w:rsidP="001436A0">
      <w:pPr>
        <w:rPr>
          <w:rFonts w:ascii="Cambria" w:eastAsia="Times New Roman" w:hAnsi="Cambria" w:cs="Calibri"/>
          <w:b/>
          <w:bCs/>
          <w:color w:val="000000"/>
          <w:sz w:val="28"/>
          <w:szCs w:val="28"/>
          <w:lang w:bidi="he-IL"/>
        </w:rPr>
      </w:pPr>
    </w:p>
    <w:p w14:paraId="53AC59A0" w14:textId="77777777" w:rsidR="001436A0" w:rsidRPr="001436A0" w:rsidRDefault="001436A0" w:rsidP="001436A0">
      <w:pPr>
        <w:rPr>
          <w:rFonts w:ascii="Calibri" w:eastAsia="Times New Roman" w:hAnsi="Calibri" w:cs="Calibri"/>
          <w:color w:val="000000"/>
          <w:sz w:val="22"/>
          <w:lang w:bidi="he-IL"/>
        </w:rPr>
      </w:pPr>
      <w:r w:rsidRPr="001436A0">
        <w:rPr>
          <w:rFonts w:ascii="Cambria" w:eastAsia="Times New Roman" w:hAnsi="Cambria" w:cs="Calibri"/>
          <w:b/>
          <w:bCs/>
          <w:color w:val="000000"/>
          <w:sz w:val="28"/>
          <w:szCs w:val="28"/>
          <w:lang w:bidi="he-IL"/>
        </w:rPr>
        <w:t>Rashi &amp; Targum Pseudo Jonathan</w:t>
      </w:r>
    </w:p>
    <w:p w14:paraId="15F7363B" w14:textId="77777777" w:rsidR="001436A0" w:rsidRPr="001436A0" w:rsidRDefault="001436A0" w:rsidP="001436A0">
      <w:pPr>
        <w:rPr>
          <w:rFonts w:ascii="Calibri" w:eastAsia="Times New Roman" w:hAnsi="Calibri" w:cs="Calibri"/>
          <w:color w:val="000000"/>
          <w:sz w:val="22"/>
          <w:lang w:bidi="he-IL"/>
        </w:rPr>
      </w:pPr>
      <w:r w:rsidRPr="001436A0">
        <w:rPr>
          <w:rFonts w:ascii="Cambria" w:eastAsia="Times New Roman" w:hAnsi="Cambria" w:cs="Calibri"/>
          <w:b/>
          <w:bCs/>
          <w:color w:val="000000"/>
          <w:sz w:val="28"/>
          <w:szCs w:val="28"/>
          <w:lang w:bidi="he-IL"/>
        </w:rPr>
        <w:t>for: B’Midbar (Num.) 28:9-15</w:t>
      </w:r>
    </w:p>
    <w:p w14:paraId="47E82683" w14:textId="77777777" w:rsidR="001436A0" w:rsidRPr="001436A0" w:rsidRDefault="001436A0" w:rsidP="001436A0">
      <w:pPr>
        <w:rPr>
          <w:rFonts w:ascii="Calibri" w:eastAsia="Times New Roman" w:hAnsi="Calibri" w:cs="Calibri"/>
          <w:color w:val="000000"/>
          <w:sz w:val="22"/>
          <w:lang w:bidi="he-IL"/>
        </w:rPr>
      </w:pPr>
      <w:r w:rsidRPr="001436A0">
        <w:rPr>
          <w:rFonts w:eastAsia="Times New Roman"/>
          <w:color w:val="000000"/>
          <w:sz w:val="22"/>
          <w:lang w:val="en-AU" w:bidi="he-IL"/>
        </w:rPr>
        <w:t>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1436A0" w:rsidRPr="001436A0" w14:paraId="582D09A9" w14:textId="77777777" w:rsidTr="0082282E">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A4875" w14:textId="77777777" w:rsidR="001436A0" w:rsidRPr="001436A0" w:rsidRDefault="001436A0" w:rsidP="001436A0">
            <w:pPr>
              <w:jc w:val="center"/>
              <w:rPr>
                <w:rFonts w:ascii="Calibri" w:eastAsia="Times New Roman" w:hAnsi="Calibri" w:cs="Calibri"/>
                <w:sz w:val="22"/>
                <w:lang w:bidi="he-IL"/>
              </w:rPr>
            </w:pPr>
            <w:r w:rsidRPr="001436A0">
              <w:rPr>
                <w:rFonts w:ascii="Calibri" w:eastAsia="Times New Roman" w:hAnsi="Calibri" w:cs="Calibri"/>
                <w:b/>
                <w:bCs/>
                <w:sz w:val="22"/>
                <w:lang w:val="en-AU"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5A7450" w14:textId="77777777" w:rsidR="001436A0" w:rsidRPr="001436A0" w:rsidRDefault="001436A0" w:rsidP="001436A0">
            <w:pPr>
              <w:jc w:val="center"/>
              <w:rPr>
                <w:rFonts w:ascii="Calibri" w:eastAsia="Times New Roman" w:hAnsi="Calibri" w:cs="Calibri"/>
                <w:sz w:val="22"/>
                <w:lang w:bidi="he-IL"/>
              </w:rPr>
            </w:pPr>
            <w:r w:rsidRPr="001436A0">
              <w:rPr>
                <w:rFonts w:ascii="Calibri" w:eastAsia="Times New Roman" w:hAnsi="Calibri" w:cs="Calibri"/>
                <w:b/>
                <w:bCs/>
                <w:sz w:val="22"/>
                <w:lang w:val="en-AU" w:bidi="he-IL"/>
              </w:rPr>
              <w:t>TARGUM PSEUDO JONATHAN</w:t>
            </w:r>
          </w:p>
        </w:tc>
      </w:tr>
      <w:tr w:rsidR="001436A0" w:rsidRPr="001436A0" w14:paraId="5D31520E" w14:textId="77777777" w:rsidTr="0082282E">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D8881D"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7EA93B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9. but on the day of Shabbat two lambs of the year without blemish, and two</w:t>
            </w:r>
            <w:r w:rsidRPr="001436A0">
              <w:rPr>
                <w:rFonts w:ascii="Calibri" w:eastAsia="Times New Roman" w:hAnsi="Calibri" w:cs="Calibri"/>
                <w:sz w:val="22"/>
                <w:lang w:val="en-AU" w:bidi="he-IL"/>
              </w:rPr>
              <w:noBreakHyphen/>
              <w:t>tenths of flour mixed with olive oil for the mincha and its libation.</w:t>
            </w:r>
          </w:p>
        </w:tc>
      </w:tr>
      <w:tr w:rsidR="001436A0" w:rsidRPr="001436A0" w14:paraId="790E173B" w14:textId="77777777" w:rsidTr="0082282E">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25D1F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10. This is the burnt-offering on its Shabbat, in addition to the constant (daily) burnt-offering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DF55D6D"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10. On the Sabbath you will make a Sabbath burnt sacrifice in addition to the perpetual burnt sacrifice and its libation.</w:t>
            </w:r>
          </w:p>
        </w:tc>
      </w:tr>
      <w:tr w:rsidR="001436A0" w:rsidRPr="001436A0" w14:paraId="49EF0CC7" w14:textId="77777777" w:rsidTr="0082282E">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9E1D5C"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11. At the beginning of your months you will bring a burnt-offering to Adonai, two young bulls, one ram, seven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8D90DB1"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11. And at the beginning of your months you will offer a burnt sacrifice before the LORD; two young bullocks, without mixture, one ram, lambs of the year seven, unblemished;</w:t>
            </w:r>
          </w:p>
        </w:tc>
      </w:tr>
      <w:tr w:rsidR="001436A0" w:rsidRPr="001436A0" w14:paraId="5BF927D8" w14:textId="77777777" w:rsidTr="0082282E">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CA0116"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A989E2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12. and three tenths of flour mingled with oil for the mincha for one bullock; two tenths of flour with olive oil for the mincha of the one ram;</w:t>
            </w:r>
          </w:p>
        </w:tc>
      </w:tr>
      <w:tr w:rsidR="001436A0" w:rsidRPr="001436A0" w14:paraId="13EDE348" w14:textId="77777777" w:rsidTr="0082282E">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7A813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6BB8BC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13. and one tenth of flour with olive oil for the mincha for each lamb of the burnt offering, an oblation to be received with favour before the LORD.</w:t>
            </w:r>
          </w:p>
        </w:tc>
      </w:tr>
      <w:tr w:rsidR="001436A0" w:rsidRPr="001436A0" w14:paraId="6C07E3F9" w14:textId="77777777" w:rsidTr="0082282E">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34F096"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lastRenderedPageBreak/>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1FE838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1436A0" w:rsidRPr="001436A0" w14:paraId="1C9909C7" w14:textId="77777777" w:rsidTr="0082282E">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C1A7D2"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15. And [You will also bring] one he-goat for a sin offering to Adonai, in addition to the constant (daily) burnt-offering it will be done,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14FC72D"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cs="Calibri"/>
                <w:sz w:val="22"/>
                <w:lang w:val="en-AU" w:bidi="he-IL"/>
              </w:rPr>
              <w:t>15. and one kid of the goats, for a sin offering before the LORD at the disappearing (failure) of the moon, with the perpetual burnt sacrifice will you perform with its libation.</w:t>
            </w:r>
          </w:p>
        </w:tc>
      </w:tr>
    </w:tbl>
    <w:p w14:paraId="3618D7A8" w14:textId="77777777" w:rsidR="001436A0" w:rsidRPr="001436A0" w:rsidRDefault="001436A0" w:rsidP="001436A0">
      <w:pPr>
        <w:pBdr>
          <w:bottom w:val="double" w:sz="4" w:space="1" w:color="auto"/>
        </w:pBdr>
        <w:rPr>
          <w:rFonts w:ascii="Calibri" w:eastAsia="Times New Roman" w:hAnsi="Calibri" w:cs="Calibri"/>
          <w:color w:val="000000"/>
          <w:sz w:val="22"/>
          <w:lang w:val="en-AU" w:bidi="he-IL"/>
        </w:rPr>
      </w:pPr>
    </w:p>
    <w:p w14:paraId="721622FE" w14:textId="77777777" w:rsidR="001436A0" w:rsidRPr="001436A0" w:rsidRDefault="001436A0" w:rsidP="001436A0">
      <w:pPr>
        <w:jc w:val="center"/>
        <w:rPr>
          <w:rFonts w:ascii="Calibri" w:eastAsia="Times New Roman" w:hAnsi="Calibri" w:cs="Calibri"/>
          <w:b/>
          <w:bCs/>
          <w:color w:val="000000"/>
          <w:sz w:val="22"/>
          <w:lang w:val="en-AU" w:bidi="he-IL"/>
        </w:rPr>
      </w:pPr>
    </w:p>
    <w:p w14:paraId="564957BE" w14:textId="77777777" w:rsidR="001436A0" w:rsidRPr="001436A0" w:rsidRDefault="001436A0" w:rsidP="001436A0">
      <w:pPr>
        <w:jc w:val="cente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val="en-AU" w:bidi="he-IL"/>
        </w:rPr>
        <w:t>Reading Assignment:</w:t>
      </w:r>
    </w:p>
    <w:p w14:paraId="56B7FC6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b/>
          <w:bCs/>
          <w:color w:val="000000"/>
          <w:sz w:val="22"/>
          <w:lang w:val="en-AU" w:bidi="he-IL"/>
        </w:rPr>
        <w:t xml:space="preserve"> </w:t>
      </w:r>
    </w:p>
    <w:p w14:paraId="6B5AAFDE" w14:textId="77777777" w:rsidR="001436A0" w:rsidRPr="001436A0" w:rsidRDefault="001436A0" w:rsidP="001436A0">
      <w:pPr>
        <w:jc w:val="center"/>
        <w:rPr>
          <w:rFonts w:eastAsia="Times New Roman"/>
          <w:color w:val="000000"/>
          <w:sz w:val="22"/>
          <w:lang w:bidi="he-IL"/>
        </w:rPr>
      </w:pPr>
      <w:r w:rsidRPr="001436A0">
        <w:rPr>
          <w:rFonts w:eastAsia="Times New Roman"/>
          <w:b/>
          <w:bCs/>
          <w:color w:val="000000"/>
          <w:szCs w:val="24"/>
          <w:u w:val="single"/>
          <w:lang w:val="en-AU" w:bidi="he-IL"/>
        </w:rPr>
        <w:t>The Torah Anthology: Yalkut Me’Am Lo’Ez - Vol XIV: Final Wanderings</w:t>
      </w:r>
    </w:p>
    <w:p w14:paraId="1119B72F" w14:textId="77777777" w:rsidR="001436A0" w:rsidRPr="001436A0" w:rsidRDefault="001436A0" w:rsidP="001436A0">
      <w:pPr>
        <w:jc w:val="center"/>
        <w:rPr>
          <w:rFonts w:eastAsia="Times New Roman"/>
          <w:color w:val="000000"/>
          <w:sz w:val="22"/>
          <w:lang w:bidi="he-IL"/>
        </w:rPr>
      </w:pPr>
      <w:r w:rsidRPr="001436A0">
        <w:rPr>
          <w:rFonts w:eastAsia="Times New Roman"/>
          <w:color w:val="000000"/>
          <w:szCs w:val="24"/>
          <w:lang w:val="en-AU" w:bidi="he-IL"/>
        </w:rPr>
        <w:t>By: Rabbi Yitschaq Magrisso, Translated by: Dr. Tzvi Faier</w:t>
      </w:r>
    </w:p>
    <w:p w14:paraId="22955055" w14:textId="77777777" w:rsidR="001436A0" w:rsidRPr="001436A0" w:rsidRDefault="001436A0" w:rsidP="001436A0">
      <w:pPr>
        <w:jc w:val="center"/>
        <w:rPr>
          <w:rFonts w:eastAsia="Times New Roman"/>
          <w:color w:val="000000"/>
          <w:sz w:val="22"/>
          <w:lang w:bidi="he-IL"/>
        </w:rPr>
      </w:pPr>
      <w:r w:rsidRPr="001436A0">
        <w:rPr>
          <w:rFonts w:eastAsia="Times New Roman"/>
          <w:color w:val="000000"/>
          <w:szCs w:val="24"/>
          <w:lang w:val="en-AU" w:bidi="he-IL"/>
        </w:rPr>
        <w:t>Published by: Moznaim Publishing Corp. (New York, 1983)</w:t>
      </w:r>
    </w:p>
    <w:p w14:paraId="55378094" w14:textId="77777777" w:rsidR="001436A0" w:rsidRPr="001436A0" w:rsidRDefault="001436A0" w:rsidP="001436A0">
      <w:pPr>
        <w:jc w:val="center"/>
        <w:rPr>
          <w:rFonts w:eastAsia="Times New Roman"/>
          <w:color w:val="000000"/>
          <w:szCs w:val="24"/>
          <w:lang w:val="en-AU" w:bidi="he-IL"/>
        </w:rPr>
      </w:pPr>
      <w:r w:rsidRPr="001436A0">
        <w:rPr>
          <w:rFonts w:eastAsia="Times New Roman"/>
          <w:color w:val="000000"/>
          <w:szCs w:val="24"/>
          <w:lang w:val="en-AU" w:bidi="he-IL"/>
        </w:rPr>
        <w:t>Vol. 14 – “</w:t>
      </w:r>
      <w:r w:rsidRPr="001436A0">
        <w:rPr>
          <w:rFonts w:eastAsia="Times New Roman"/>
          <w:color w:val="000000"/>
          <w:szCs w:val="24"/>
          <w:u w:val="single"/>
          <w:lang w:val="en-AU" w:bidi="he-IL"/>
        </w:rPr>
        <w:t>Final Wanderings</w:t>
      </w:r>
      <w:r w:rsidRPr="001436A0">
        <w:rPr>
          <w:rFonts w:eastAsia="Times New Roman"/>
          <w:color w:val="000000"/>
          <w:szCs w:val="24"/>
          <w:lang w:val="en-AU" w:bidi="he-IL"/>
        </w:rPr>
        <w:t>,” pp. 44-78</w:t>
      </w:r>
    </w:p>
    <w:p w14:paraId="4D4C9458" w14:textId="77777777" w:rsidR="001436A0" w:rsidRPr="001436A0" w:rsidRDefault="001436A0" w:rsidP="001436A0">
      <w:pPr>
        <w:pBdr>
          <w:bottom w:val="double" w:sz="4" w:space="1" w:color="auto"/>
        </w:pBdr>
        <w:rPr>
          <w:rFonts w:ascii="Calibri" w:hAnsi="Calibri" w:cs="Arial"/>
          <w:sz w:val="22"/>
          <w:lang w:bidi="he-IL"/>
        </w:rPr>
      </w:pPr>
    </w:p>
    <w:p w14:paraId="0DE3C100" w14:textId="77777777" w:rsidR="001436A0" w:rsidRPr="001436A0" w:rsidRDefault="001436A0" w:rsidP="001436A0">
      <w:pPr>
        <w:jc w:val="center"/>
        <w:rPr>
          <w:rFonts w:ascii="Calibri" w:eastAsia="Times New Roman" w:hAnsi="Calibri" w:cs="Calibri"/>
          <w:b/>
          <w:bCs/>
          <w:color w:val="000000"/>
          <w:sz w:val="28"/>
          <w:szCs w:val="28"/>
          <w:lang w:val="en-AU" w:bidi="he-IL"/>
        </w:rPr>
      </w:pPr>
    </w:p>
    <w:p w14:paraId="756FC5FC" w14:textId="77777777" w:rsidR="001436A0" w:rsidRPr="001436A0" w:rsidRDefault="001436A0" w:rsidP="001436A0">
      <w:pPr>
        <w:jc w:val="cente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val="en-AU" w:bidi="he-IL"/>
        </w:rPr>
        <w:t>Welcome to the World of P’shat Exegesis</w:t>
      </w:r>
    </w:p>
    <w:p w14:paraId="5C0B3C19" w14:textId="77777777" w:rsidR="001436A0" w:rsidRPr="001436A0" w:rsidRDefault="001436A0" w:rsidP="001436A0">
      <w:pPr>
        <w:jc w:val="left"/>
        <w:rPr>
          <w:rFonts w:ascii="Calibri" w:eastAsia="Times New Roman" w:hAnsi="Calibri" w:cs="Calibri"/>
          <w:color w:val="000000"/>
          <w:sz w:val="22"/>
          <w:lang w:bidi="he-IL"/>
        </w:rPr>
      </w:pPr>
      <w:r w:rsidRPr="001436A0">
        <w:rPr>
          <w:rFonts w:ascii="Calibri" w:eastAsia="Times New Roman" w:hAnsi="Calibri"/>
          <w:color w:val="000000"/>
          <w:sz w:val="22"/>
          <w:lang w:val="en-AU" w:bidi="he-IL"/>
        </w:rPr>
        <w:t xml:space="preserve"> </w:t>
      </w:r>
    </w:p>
    <w:p w14:paraId="360D661F"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B13815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 xml:space="preserve"> </w:t>
      </w:r>
    </w:p>
    <w:p w14:paraId="7655A46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The Seven Hermeneutic Laws of R. Hillel are as follows</w:t>
      </w:r>
    </w:p>
    <w:p w14:paraId="4E91977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 xml:space="preserve">[cf. </w:t>
      </w:r>
      <w:hyperlink r:id="rId14" w:history="1">
        <w:r w:rsidRPr="001436A0">
          <w:rPr>
            <w:rFonts w:ascii="Calibri" w:eastAsia="Times New Roman" w:hAnsi="Calibri" w:cs="Calibri"/>
            <w:color w:val="800080"/>
            <w:sz w:val="22"/>
            <w:u w:val="single"/>
            <w:lang w:val="en-AU" w:bidi="he-IL"/>
          </w:rPr>
          <w:t>http://www.jewishencyclopedia.com/view.jsp?artid=472&amp;letter=R</w:t>
        </w:r>
      </w:hyperlink>
      <w:r w:rsidRPr="001436A0">
        <w:rPr>
          <w:rFonts w:ascii="Calibri" w:eastAsia="Times New Roman" w:hAnsi="Calibri" w:cs="Calibri"/>
          <w:color w:val="000000"/>
          <w:sz w:val="22"/>
          <w:lang w:val="en-AU" w:bidi="he-IL"/>
        </w:rPr>
        <w:t>]:</w:t>
      </w:r>
    </w:p>
    <w:p w14:paraId="426C1D4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val="en-AU" w:bidi="he-IL"/>
        </w:rPr>
        <w:t xml:space="preserve"> </w:t>
      </w:r>
    </w:p>
    <w:p w14:paraId="48ABE1F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val="en-AU" w:bidi="he-IL"/>
        </w:rPr>
        <w:t xml:space="preserve">1. </w:t>
      </w:r>
      <w:r w:rsidRPr="001436A0">
        <w:rPr>
          <w:rFonts w:ascii="Cambria" w:eastAsia="Times New Roman" w:hAnsi="Cambria" w:cs="Cambria"/>
          <w:b/>
          <w:bCs/>
          <w:color w:val="000000"/>
          <w:sz w:val="22"/>
          <w:lang w:val="en-AU" w:bidi="he-IL"/>
        </w:rPr>
        <w:t>Ḳ</w:t>
      </w:r>
      <w:r w:rsidRPr="001436A0">
        <w:rPr>
          <w:rFonts w:ascii="Calibri" w:eastAsia="Times New Roman" w:hAnsi="Calibri" w:cs="Calibri"/>
          <w:b/>
          <w:bCs/>
          <w:color w:val="000000"/>
          <w:sz w:val="22"/>
          <w:lang w:val="en-AU" w:bidi="he-IL"/>
        </w:rPr>
        <w:t>al va-</w:t>
      </w:r>
      <w:r w:rsidRPr="001436A0">
        <w:rPr>
          <w:rFonts w:ascii="Cambria" w:eastAsia="Times New Roman" w:hAnsi="Cambria" w:cs="Cambria"/>
          <w:b/>
          <w:bCs/>
          <w:color w:val="000000"/>
          <w:sz w:val="22"/>
          <w:lang w:val="en-AU" w:bidi="he-IL"/>
        </w:rPr>
        <w:t>ḥ</w:t>
      </w:r>
      <w:r w:rsidRPr="001436A0">
        <w:rPr>
          <w:rFonts w:ascii="Calibri" w:eastAsia="Times New Roman" w:hAnsi="Calibri" w:cs="Calibri"/>
          <w:b/>
          <w:bCs/>
          <w:color w:val="000000"/>
          <w:sz w:val="22"/>
          <w:lang w:val="en-AU" w:bidi="he-IL"/>
        </w:rPr>
        <w:t>omer:</w:t>
      </w:r>
      <w:r w:rsidRPr="001436A0">
        <w:rPr>
          <w:rFonts w:ascii="Calibri" w:eastAsia="Times New Roman" w:hAnsi="Calibri" w:cs="Calibri"/>
          <w:color w:val="000000"/>
          <w:sz w:val="22"/>
          <w:lang w:val="en-AU" w:bidi="he-IL"/>
        </w:rPr>
        <w:t xml:space="preserve"> "Argumentum a minori ad majus" or "a majori ad minus"; corresponding to the scholastic proof a fortiori.</w:t>
      </w:r>
    </w:p>
    <w:p w14:paraId="0509A5C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val="en-AU" w:bidi="he-IL"/>
        </w:rPr>
        <w:t>2. Gezerah shavah:</w:t>
      </w:r>
      <w:r w:rsidRPr="001436A0">
        <w:rPr>
          <w:rFonts w:ascii="Calibri" w:eastAsia="Times New Roman" w:hAnsi="Calibri" w:cs="Calibri"/>
          <w:color w:val="000000"/>
          <w:sz w:val="22"/>
          <w:lang w:val="en-AU" w:bidi="he-IL"/>
        </w:rPr>
        <w:t xml:space="preserve"> Argument from analogy. Biblical passages containing synonyms or homonyms are subject, however much they differ in other respects, to identical definitions and applications.</w:t>
      </w:r>
    </w:p>
    <w:p w14:paraId="5E29178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val="en-AU" w:bidi="he-IL"/>
        </w:rPr>
        <w:t>3. Binyan ab mi-katub e</w:t>
      </w:r>
      <w:r w:rsidRPr="001436A0">
        <w:rPr>
          <w:rFonts w:ascii="Cambria" w:eastAsia="Times New Roman" w:hAnsi="Cambria" w:cs="Cambria"/>
          <w:b/>
          <w:bCs/>
          <w:color w:val="000000"/>
          <w:sz w:val="22"/>
          <w:lang w:val="en-AU" w:bidi="he-IL"/>
        </w:rPr>
        <w:t>ḥ</w:t>
      </w:r>
      <w:r w:rsidRPr="001436A0">
        <w:rPr>
          <w:rFonts w:ascii="Calibri" w:eastAsia="Times New Roman" w:hAnsi="Calibri" w:cs="Calibri"/>
          <w:b/>
          <w:bCs/>
          <w:color w:val="000000"/>
          <w:sz w:val="22"/>
          <w:lang w:val="en-AU" w:bidi="he-IL"/>
        </w:rPr>
        <w:t>ad:</w:t>
      </w:r>
      <w:r w:rsidRPr="001436A0">
        <w:rPr>
          <w:rFonts w:ascii="Calibri" w:eastAsia="Times New Roman" w:hAnsi="Calibri" w:cs="Calibri"/>
          <w:color w:val="000000"/>
          <w:sz w:val="22"/>
          <w:lang w:val="en-AU" w:bidi="he-IL"/>
        </w:rPr>
        <w:t xml:space="preserve"> Application of a provision found in one passage only to passages which are related to the first in content but do not contain the provision in question.</w:t>
      </w:r>
    </w:p>
    <w:p w14:paraId="6978B99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val="en-AU" w:bidi="he-IL"/>
        </w:rPr>
        <w:t>4. Binyan ab mi-shene ketubim:</w:t>
      </w:r>
      <w:r w:rsidRPr="001436A0">
        <w:rPr>
          <w:rFonts w:ascii="Calibri" w:eastAsia="Times New Roman" w:hAnsi="Calibri" w:cs="Calibri"/>
          <w:color w:val="000000"/>
          <w:sz w:val="22"/>
          <w:lang w:val="en-AU" w:bidi="he-IL"/>
        </w:rPr>
        <w:t xml:space="preserve"> The same as the preceding, except that the provision is generalized from two Biblical passages.</w:t>
      </w:r>
    </w:p>
    <w:p w14:paraId="5775838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val="en-AU" w:bidi="he-IL"/>
        </w:rPr>
        <w:t>5. Kelal u-Pera</w:t>
      </w:r>
      <w:r w:rsidRPr="001436A0">
        <w:rPr>
          <w:rFonts w:ascii="Cambria" w:eastAsia="Times New Roman" w:hAnsi="Cambria" w:cs="Cambria"/>
          <w:b/>
          <w:bCs/>
          <w:color w:val="000000"/>
          <w:sz w:val="22"/>
          <w:lang w:val="en-AU" w:bidi="he-IL"/>
        </w:rPr>
        <w:t>ṭ</w:t>
      </w:r>
      <w:r w:rsidRPr="001436A0">
        <w:rPr>
          <w:rFonts w:ascii="Calibri" w:eastAsia="Times New Roman" w:hAnsi="Calibri" w:cs="Calibri"/>
          <w:b/>
          <w:bCs/>
          <w:color w:val="000000"/>
          <w:sz w:val="22"/>
          <w:lang w:val="en-AU" w:bidi="he-IL"/>
        </w:rPr>
        <w:t xml:space="preserve"> and Pera</w:t>
      </w:r>
      <w:r w:rsidRPr="001436A0">
        <w:rPr>
          <w:rFonts w:ascii="Cambria" w:eastAsia="Times New Roman" w:hAnsi="Cambria" w:cs="Cambria"/>
          <w:b/>
          <w:bCs/>
          <w:color w:val="000000"/>
          <w:sz w:val="22"/>
          <w:lang w:val="en-AU" w:bidi="he-IL"/>
        </w:rPr>
        <w:t>ṭ</w:t>
      </w:r>
      <w:r w:rsidRPr="001436A0">
        <w:rPr>
          <w:rFonts w:ascii="Calibri" w:eastAsia="Times New Roman" w:hAnsi="Calibri" w:cs="Calibri"/>
          <w:b/>
          <w:bCs/>
          <w:color w:val="000000"/>
          <w:sz w:val="22"/>
          <w:lang w:val="en-AU" w:bidi="he-IL"/>
        </w:rPr>
        <w:t xml:space="preserve"> u-kelal:</w:t>
      </w:r>
      <w:r w:rsidRPr="001436A0">
        <w:rPr>
          <w:rFonts w:ascii="Calibri" w:eastAsia="Times New Roman" w:hAnsi="Calibri" w:cs="Calibri"/>
          <w:color w:val="000000"/>
          <w:sz w:val="22"/>
          <w:lang w:val="en-AU" w:bidi="he-IL"/>
        </w:rPr>
        <w:t xml:space="preserve"> Definition of the general by the particular, and of the particular by the general.</w:t>
      </w:r>
    </w:p>
    <w:p w14:paraId="524343B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val="en-AU" w:bidi="he-IL"/>
        </w:rPr>
        <w:t>6. Ka-yo</w:t>
      </w:r>
      <w:r w:rsidRPr="001436A0">
        <w:rPr>
          <w:rFonts w:ascii="Cambria" w:eastAsia="Times New Roman" w:hAnsi="Cambria" w:cs="Cambria"/>
          <w:b/>
          <w:bCs/>
          <w:color w:val="000000"/>
          <w:sz w:val="22"/>
          <w:lang w:val="en-AU" w:bidi="he-IL"/>
        </w:rPr>
        <w:t>ẓ</w:t>
      </w:r>
      <w:r w:rsidRPr="001436A0">
        <w:rPr>
          <w:rFonts w:ascii="Calibri" w:eastAsia="Times New Roman" w:hAnsi="Calibri" w:cs="Calibri"/>
          <w:b/>
          <w:bCs/>
          <w:color w:val="000000"/>
          <w:sz w:val="22"/>
          <w:lang w:val="en-AU" w:bidi="he-IL"/>
        </w:rPr>
        <w:t>e bo mi-ma</w:t>
      </w:r>
      <w:r w:rsidRPr="001436A0">
        <w:rPr>
          <w:rFonts w:ascii="Cambria" w:eastAsia="Times New Roman" w:hAnsi="Cambria" w:cs="Cambria"/>
          <w:b/>
          <w:bCs/>
          <w:color w:val="000000"/>
          <w:sz w:val="22"/>
          <w:lang w:val="en-AU" w:bidi="he-IL"/>
        </w:rPr>
        <w:t>ḳ</w:t>
      </w:r>
      <w:r w:rsidRPr="001436A0">
        <w:rPr>
          <w:rFonts w:ascii="Calibri" w:eastAsia="Times New Roman" w:hAnsi="Calibri" w:cs="Calibri"/>
          <w:b/>
          <w:bCs/>
          <w:color w:val="000000"/>
          <w:sz w:val="22"/>
          <w:lang w:val="en-AU" w:bidi="he-IL"/>
        </w:rPr>
        <w:t>om a</w:t>
      </w:r>
      <w:r w:rsidRPr="001436A0">
        <w:rPr>
          <w:rFonts w:ascii="Cambria" w:eastAsia="Times New Roman" w:hAnsi="Cambria" w:cs="Cambria"/>
          <w:b/>
          <w:bCs/>
          <w:color w:val="000000"/>
          <w:sz w:val="22"/>
          <w:lang w:val="en-AU" w:bidi="he-IL"/>
        </w:rPr>
        <w:t>ḥ</w:t>
      </w:r>
      <w:r w:rsidRPr="001436A0">
        <w:rPr>
          <w:rFonts w:ascii="Calibri" w:eastAsia="Times New Roman" w:hAnsi="Calibri" w:cs="Calibri"/>
          <w:b/>
          <w:bCs/>
          <w:color w:val="000000"/>
          <w:sz w:val="22"/>
          <w:lang w:val="en-AU" w:bidi="he-IL"/>
        </w:rPr>
        <w:t>er:</w:t>
      </w:r>
      <w:r w:rsidRPr="001436A0">
        <w:rPr>
          <w:rFonts w:ascii="Calibri" w:eastAsia="Times New Roman" w:hAnsi="Calibri" w:cs="Calibri"/>
          <w:color w:val="000000"/>
          <w:sz w:val="22"/>
          <w:lang w:val="en-AU" w:bidi="he-IL"/>
        </w:rPr>
        <w:t xml:space="preserve"> Similarity in content to another Scriptural passage.</w:t>
      </w:r>
    </w:p>
    <w:p w14:paraId="798A4288" w14:textId="77777777" w:rsidR="001436A0" w:rsidRPr="001436A0" w:rsidRDefault="001436A0" w:rsidP="001436A0">
      <w:pPr>
        <w:pBdr>
          <w:bottom w:val="double" w:sz="6" w:space="1" w:color="auto"/>
        </w:pBdr>
        <w:rPr>
          <w:rFonts w:ascii="Calibri" w:eastAsia="Times New Roman" w:hAnsi="Calibri" w:cs="Calibri"/>
          <w:color w:val="000000"/>
          <w:sz w:val="22"/>
          <w:lang w:val="en-AU" w:bidi="he-IL"/>
        </w:rPr>
      </w:pPr>
      <w:r w:rsidRPr="001436A0">
        <w:rPr>
          <w:rFonts w:ascii="Calibri" w:eastAsia="Times New Roman" w:hAnsi="Calibri" w:cs="Calibri"/>
          <w:b/>
          <w:bCs/>
          <w:color w:val="000000"/>
          <w:sz w:val="22"/>
          <w:lang w:val="en-AU" w:bidi="he-IL"/>
        </w:rPr>
        <w:t>7. Dabar ha-lamed me-'inyano:</w:t>
      </w:r>
      <w:r w:rsidRPr="001436A0">
        <w:rPr>
          <w:rFonts w:ascii="Calibri" w:eastAsia="Times New Roman" w:hAnsi="Calibri" w:cs="Calibri"/>
          <w:color w:val="000000"/>
          <w:sz w:val="22"/>
          <w:lang w:val="en-AU" w:bidi="he-IL"/>
        </w:rPr>
        <w:t xml:space="preserve"> Interpretation deduced from the context.</w:t>
      </w:r>
    </w:p>
    <w:p w14:paraId="4827674C" w14:textId="77777777" w:rsidR="001436A0" w:rsidRPr="001436A0" w:rsidRDefault="001436A0" w:rsidP="001436A0">
      <w:pPr>
        <w:pBdr>
          <w:bottom w:val="double" w:sz="6" w:space="1" w:color="auto"/>
        </w:pBdr>
        <w:rPr>
          <w:rFonts w:ascii="Calibri" w:eastAsia="Times New Roman" w:hAnsi="Calibri" w:cs="Calibri"/>
          <w:color w:val="000000"/>
          <w:sz w:val="22"/>
          <w:lang w:val="en-AU" w:bidi="he-IL"/>
        </w:rPr>
      </w:pPr>
    </w:p>
    <w:p w14:paraId="2AB2AD3F" w14:textId="77777777" w:rsidR="001436A0" w:rsidRPr="001436A0" w:rsidRDefault="001436A0" w:rsidP="001436A0">
      <w:pPr>
        <w:rPr>
          <w:rFonts w:ascii="Calibri" w:eastAsia="Times New Roman" w:hAnsi="Calibri" w:cs="Calibri"/>
          <w:color w:val="000000"/>
          <w:sz w:val="22"/>
          <w:lang w:val="en-AU" w:bidi="he-IL"/>
        </w:rPr>
      </w:pPr>
    </w:p>
    <w:p w14:paraId="23AD0D2D" w14:textId="77777777" w:rsidR="001436A0" w:rsidRPr="001436A0" w:rsidRDefault="001436A0" w:rsidP="001436A0">
      <w:pPr>
        <w:spacing w:after="160" w:line="259" w:lineRule="auto"/>
        <w:jc w:val="left"/>
        <w:rPr>
          <w:rFonts w:ascii="Calibri" w:eastAsia="Times New Roman" w:hAnsi="Calibri"/>
          <w:color w:val="000000"/>
          <w:sz w:val="22"/>
          <w:lang w:bidi="he-IL"/>
        </w:rPr>
      </w:pPr>
      <w:r w:rsidRPr="001436A0">
        <w:rPr>
          <w:rFonts w:ascii="Calibri" w:eastAsia="Times New Roman" w:hAnsi="Calibri"/>
          <w:color w:val="000000"/>
          <w:sz w:val="22"/>
          <w:lang w:bidi="he-IL"/>
        </w:rPr>
        <w:br w:type="page"/>
      </w:r>
    </w:p>
    <w:p w14:paraId="40DF2F2B" w14:textId="77777777" w:rsidR="001436A0" w:rsidRPr="001436A0" w:rsidRDefault="001436A0" w:rsidP="001436A0">
      <w:pPr>
        <w:jc w:val="left"/>
        <w:rPr>
          <w:rFonts w:ascii="Cambria" w:eastAsia="Times New Roman" w:hAnsi="Cambria"/>
          <w:color w:val="000000"/>
          <w:sz w:val="22"/>
          <w:lang w:bidi="he-IL"/>
        </w:rPr>
      </w:pPr>
      <w:r w:rsidRPr="001436A0">
        <w:rPr>
          <w:rFonts w:ascii="Cambria" w:eastAsia="Times New Roman" w:hAnsi="Cambria"/>
          <w:color w:val="000000"/>
          <w:sz w:val="22"/>
          <w:lang w:bidi="he-IL"/>
        </w:rPr>
        <w:lastRenderedPageBreak/>
        <w:t xml:space="preserve"> </w:t>
      </w:r>
      <w:r w:rsidRPr="001436A0">
        <w:rPr>
          <w:rFonts w:ascii="Cambria" w:eastAsia="Times New Roman" w:hAnsi="Cambria" w:cs="Calibri"/>
          <w:b/>
          <w:bCs/>
          <w:color w:val="000000"/>
          <w:sz w:val="28"/>
          <w:szCs w:val="28"/>
          <w:lang w:bidi="he-IL"/>
        </w:rPr>
        <w:t xml:space="preserve">Rashi Commentary for: </w:t>
      </w:r>
      <w:r w:rsidRPr="001436A0">
        <w:rPr>
          <w:rFonts w:ascii="Cambria" w:eastAsia="Times New Roman" w:hAnsi="Cambria"/>
          <w:b/>
          <w:bCs/>
          <w:color w:val="000000"/>
          <w:sz w:val="28"/>
          <w:szCs w:val="28"/>
          <w:cs/>
          <w:lang w:bidi="he-IL"/>
        </w:rPr>
        <w:t>‎</w:t>
      </w:r>
      <w:r w:rsidRPr="001436A0">
        <w:rPr>
          <w:rFonts w:ascii="Cambria" w:eastAsia="Times New Roman" w:hAnsi="Cambria" w:cs="Calibri"/>
          <w:color w:val="000000"/>
          <w:sz w:val="22"/>
          <w:lang w:bidi="he-IL"/>
        </w:rPr>
        <w:t xml:space="preserve"> </w:t>
      </w:r>
      <w:r w:rsidRPr="001436A0">
        <w:rPr>
          <w:rFonts w:ascii="Cambria" w:eastAsia="Times New Roman" w:hAnsi="Cambria" w:cs="Calibri"/>
          <w:b/>
          <w:bCs/>
          <w:color w:val="000000"/>
          <w:sz w:val="28"/>
          <w:szCs w:val="28"/>
          <w:lang w:val="en-AU" w:bidi="he-IL"/>
        </w:rPr>
        <w:t>B’Midbar (Num.) 17:16 – 18:32</w:t>
      </w:r>
      <w:r w:rsidRPr="001436A0">
        <w:rPr>
          <w:rFonts w:ascii="Cambria" w:eastAsia="Times New Roman" w:hAnsi="Cambria"/>
          <w:b/>
          <w:bCs/>
          <w:color w:val="000000"/>
          <w:sz w:val="28"/>
          <w:szCs w:val="28"/>
          <w:cs/>
          <w:lang w:bidi="he-IL"/>
        </w:rPr>
        <w:t>‎</w:t>
      </w:r>
    </w:p>
    <w:p w14:paraId="4D216AD3" w14:textId="77777777" w:rsidR="001436A0" w:rsidRPr="001436A0" w:rsidRDefault="001436A0" w:rsidP="001436A0">
      <w:pPr>
        <w:jc w:val="left"/>
        <w:rPr>
          <w:rFonts w:ascii="Calibri" w:eastAsia="Times New Roman" w:hAnsi="Calibri" w:cs="Calibri"/>
          <w:color w:val="000000"/>
          <w:sz w:val="22"/>
          <w:lang w:bidi="he-IL"/>
        </w:rPr>
      </w:pPr>
      <w:r w:rsidRPr="001436A0">
        <w:rPr>
          <w:rFonts w:ascii="Calibri" w:eastAsia="Times New Roman" w:hAnsi="Calibri"/>
          <w:color w:val="000000"/>
          <w:sz w:val="22"/>
          <w:lang w:bidi="he-IL"/>
        </w:rPr>
        <w:t xml:space="preserve"> </w:t>
      </w:r>
    </w:p>
    <w:p w14:paraId="160BF13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18 for... one staff... </w:t>
      </w:r>
      <w:r w:rsidRPr="001436A0">
        <w:rPr>
          <w:rFonts w:ascii="Calibri" w:eastAsia="Times New Roman" w:hAnsi="Calibri" w:cs="Calibri"/>
          <w:color w:val="000000"/>
          <w:sz w:val="22"/>
          <w:lang w:bidi="he-IL"/>
        </w:rPr>
        <w:t>Although I have divided them into two families, the family of kehunah separate and the family of the Levites separate, it is, nevertheless, one tribe.</w:t>
      </w:r>
    </w:p>
    <w:p w14:paraId="6331157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6D11F55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20 and I will calm down </w:t>
      </w:r>
      <w:r w:rsidRPr="001436A0">
        <w:rPr>
          <w:rFonts w:ascii="Calibri" w:eastAsia="Times New Roman" w:hAnsi="Calibri" w:cs="Calibri"/>
          <w:color w:val="000000"/>
          <w:sz w:val="22"/>
          <w:lang w:bidi="he-IL"/>
        </w:rPr>
        <w:t xml:space="preserve">Heb. </w:t>
      </w:r>
      <w:r w:rsidRPr="001436A0">
        <w:rPr>
          <w:rFonts w:ascii="Calibri" w:eastAsia="Times New Roman" w:hAnsi="Calibri" w:cs="Calibri"/>
          <w:color w:val="000000"/>
          <w:sz w:val="22"/>
          <w:rtl/>
          <w:lang w:bidi="he-IL"/>
        </w:rPr>
        <w:t>וַהֲשִׁכּֽתִי</w:t>
      </w:r>
      <w:r w:rsidRPr="001436A0">
        <w:rPr>
          <w:rFonts w:ascii="Calibri" w:eastAsia="Times New Roman" w:hAnsi="Calibri" w:cs="Calibri"/>
          <w:color w:val="000000"/>
          <w:sz w:val="22"/>
          <w:lang w:bidi="he-IL"/>
        </w:rPr>
        <w:t xml:space="preserve"> , as in “and the waters subsided </w:t>
      </w:r>
      <w:r w:rsidRPr="001436A0">
        <w:rPr>
          <w:rFonts w:ascii="Calibri" w:eastAsia="Times New Roman" w:hAnsi="Calibri" w:cs="Calibri"/>
          <w:color w:val="000000"/>
          <w:sz w:val="22"/>
          <w:rtl/>
          <w:lang w:bidi="he-IL"/>
        </w:rPr>
        <w:t>וַיָּשֽׁכּוּ</w:t>
      </w:r>
      <w:r w:rsidRPr="001436A0">
        <w:rPr>
          <w:rFonts w:ascii="Calibri" w:eastAsia="Times New Roman" w:hAnsi="Calibri" w:cs="Calibri"/>
          <w:color w:val="000000"/>
          <w:sz w:val="22"/>
          <w:lang w:bidi="he-IL"/>
        </w:rPr>
        <w:t xml:space="preserve"> ” (Gen. 8:1); [and in] “and the king’s anger abated </w:t>
      </w:r>
      <w:r w:rsidRPr="001436A0">
        <w:rPr>
          <w:rFonts w:ascii="Calibri" w:eastAsia="Times New Roman" w:hAnsi="Calibri" w:cs="Calibri"/>
          <w:color w:val="000000"/>
          <w:sz w:val="22"/>
          <w:rtl/>
          <w:lang w:bidi="he-IL"/>
        </w:rPr>
        <w:t>שָׁכָכָה</w:t>
      </w:r>
      <w:r w:rsidRPr="001436A0">
        <w:rPr>
          <w:rFonts w:ascii="Calibri" w:eastAsia="Times New Roman" w:hAnsi="Calibri" w:cs="Calibri"/>
          <w:color w:val="000000"/>
          <w:sz w:val="22"/>
          <w:lang w:bidi="he-IL"/>
        </w:rPr>
        <w:t xml:space="preserve"> ” (Esther 7:10).</w:t>
      </w:r>
    </w:p>
    <w:p w14:paraId="64FEB6E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1ABC2FD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21 amidst their staffs </w:t>
      </w:r>
      <w:r w:rsidRPr="001436A0">
        <w:rPr>
          <w:rFonts w:ascii="Calibri" w:eastAsia="Times New Roman" w:hAnsi="Calibri" w:cs="Calibri"/>
          <w:color w:val="000000"/>
          <w:sz w:val="22"/>
          <w:lang w:bidi="he-IL"/>
        </w:rPr>
        <w:t>He placed it in the middle so that they should not say that it blossomed because he had placed it close to the Divine Presence.- [Mid. Tanchuma Acharei Moth 8]</w:t>
      </w:r>
    </w:p>
    <w:p w14:paraId="4082FB4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BEDCB6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23 It gave forth blossoms</w:t>
      </w:r>
      <w:r w:rsidRPr="001436A0">
        <w:rPr>
          <w:rFonts w:ascii="Calibri" w:eastAsia="Times New Roman" w:hAnsi="Calibri" w:cs="Calibri"/>
          <w:color w:val="000000"/>
          <w:sz w:val="22"/>
          <w:lang w:bidi="he-IL"/>
        </w:rPr>
        <w:t xml:space="preserve"> [This is to be understood] in its literal sense.</w:t>
      </w:r>
    </w:p>
    <w:p w14:paraId="6CA0D94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1BC4EB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buds </w:t>
      </w:r>
      <w:r w:rsidRPr="001436A0">
        <w:rPr>
          <w:rFonts w:ascii="Calibri" w:eastAsia="Times New Roman" w:hAnsi="Calibri" w:cs="Calibri"/>
          <w:color w:val="000000"/>
          <w:sz w:val="22"/>
          <w:lang w:bidi="he-IL"/>
        </w:rPr>
        <w:t>This is the budding of the fruit after the blossom falls off.</w:t>
      </w:r>
    </w:p>
    <w:p w14:paraId="6025695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164665B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produced ripe almonds</w:t>
      </w:r>
      <w:r w:rsidRPr="001436A0">
        <w:rPr>
          <w:rFonts w:ascii="Calibri" w:eastAsia="Times New Roman" w:hAnsi="Calibri" w:cs="Calibri"/>
          <w:color w:val="000000"/>
          <w:sz w:val="22"/>
          <w:lang w:bidi="he-IL"/>
        </w:rPr>
        <w:t xml:space="preserve"> Heb. </w:t>
      </w:r>
      <w:r w:rsidRPr="001436A0">
        <w:rPr>
          <w:rFonts w:ascii="Calibri" w:eastAsia="Times New Roman" w:hAnsi="Calibri" w:cs="Calibri"/>
          <w:color w:val="000000"/>
          <w:sz w:val="22"/>
          <w:rtl/>
          <w:lang w:bidi="he-IL"/>
        </w:rPr>
        <w:t>וַיִּגְמֽל</w:t>
      </w:r>
      <w:r w:rsidRPr="001436A0">
        <w:rPr>
          <w:rFonts w:ascii="Calibri" w:eastAsia="Times New Roman" w:hAnsi="Calibri" w:cs="Calibri"/>
          <w:color w:val="000000"/>
          <w:sz w:val="22"/>
          <w:lang w:bidi="he-IL"/>
        </w:rPr>
        <w:t xml:space="preserve"> , when the fruit was recognizable, it was recognized that they were almonds. A similar expression is as found in “and the child grew and was weaned </w:t>
      </w:r>
      <w:r w:rsidRPr="001436A0">
        <w:rPr>
          <w:rFonts w:ascii="Calibri" w:eastAsia="Times New Roman" w:hAnsi="Calibri" w:cs="Calibri"/>
          <w:color w:val="000000"/>
          <w:sz w:val="22"/>
          <w:rtl/>
          <w:lang w:bidi="he-IL"/>
        </w:rPr>
        <w:t>וַיִּגָמֵל</w:t>
      </w:r>
      <w:r w:rsidRPr="001436A0">
        <w:rPr>
          <w:rFonts w:ascii="Calibri" w:eastAsia="Times New Roman" w:hAnsi="Calibri" w:cs="Calibri"/>
          <w:color w:val="000000"/>
          <w:sz w:val="22"/>
          <w:lang w:bidi="he-IL"/>
        </w:rPr>
        <w:t xml:space="preserve"> ” (Gen. 21:8). This expression is frequently found used in reference to fruits of the tree, as in “and the buds turn into ripening grapes </w:t>
      </w:r>
      <w:r w:rsidRPr="001436A0">
        <w:rPr>
          <w:rFonts w:ascii="Calibri" w:eastAsia="Times New Roman" w:hAnsi="Calibri" w:cs="Calibri"/>
          <w:color w:val="000000"/>
          <w:sz w:val="22"/>
          <w:rtl/>
          <w:lang w:bidi="he-IL"/>
        </w:rPr>
        <w:t>גֽמֵל</w:t>
      </w:r>
      <w:r w:rsidRPr="001436A0">
        <w:rPr>
          <w:rFonts w:ascii="Calibri" w:eastAsia="Times New Roman" w:hAnsi="Calibri" w:cs="Calibri"/>
          <w:color w:val="000000"/>
          <w:sz w:val="22"/>
          <w:lang w:bidi="he-IL"/>
        </w:rPr>
        <w:t xml:space="preserve"> ” (Isa. 18:5). Now why [did it bear particularly] almonds? That is the fruit that blossoms quicker than other fruits. Likewise, he who opposes the kehunah; his punishment comes quickly, as we find in the case of Uzziah: “and the tzara’ath shone upon his forehead” (II Chron. 26:19) (See also Rashi on Jer. 1:12). The Targum [Onkelos] renders ‘knotted almonds,’ like a cluster of almonds knotted together one on top of the other.</w:t>
      </w:r>
    </w:p>
    <w:p w14:paraId="25B867F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2E79EDD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25 Then their complaints will end</w:t>
      </w:r>
      <w:r w:rsidRPr="001436A0">
        <w:rPr>
          <w:rFonts w:ascii="Calibri" w:eastAsia="Times New Roman" w:hAnsi="Calibri" w:cs="Calibri"/>
          <w:color w:val="000000"/>
          <w:sz w:val="22"/>
          <w:lang w:bidi="he-IL"/>
        </w:rPr>
        <w:t xml:space="preserve"> [The word] </w:t>
      </w:r>
      <w:r w:rsidRPr="001436A0">
        <w:rPr>
          <w:rFonts w:ascii="Calibri" w:eastAsia="Times New Roman" w:hAnsi="Calibri" w:cs="Calibri"/>
          <w:color w:val="000000"/>
          <w:sz w:val="22"/>
          <w:rtl/>
          <w:lang w:bidi="he-IL"/>
        </w:rPr>
        <w:t>וּתְכַל</w:t>
      </w:r>
      <w:r w:rsidRPr="001436A0">
        <w:rPr>
          <w:rFonts w:ascii="Calibri" w:eastAsia="Times New Roman" w:hAnsi="Calibri" w:cs="Calibri"/>
          <w:color w:val="000000"/>
          <w:sz w:val="22"/>
          <w:lang w:bidi="he-IL"/>
        </w:rPr>
        <w:t xml:space="preserve"> is equivalent to </w:t>
      </w:r>
      <w:r w:rsidRPr="001436A0">
        <w:rPr>
          <w:rFonts w:ascii="Calibri" w:eastAsia="Times New Roman" w:hAnsi="Calibri" w:cs="Calibri"/>
          <w:color w:val="000000"/>
          <w:sz w:val="22"/>
          <w:rtl/>
          <w:lang w:bidi="he-IL"/>
        </w:rPr>
        <w:t>וְתִכְלֶה</w:t>
      </w:r>
      <w:r w:rsidRPr="001436A0">
        <w:rPr>
          <w:rFonts w:ascii="Calibri" w:eastAsia="Times New Roman" w:hAnsi="Calibri" w:cs="Calibri"/>
          <w:color w:val="000000"/>
          <w:sz w:val="22"/>
          <w:lang w:bidi="he-IL"/>
        </w:rPr>
        <w:t xml:space="preserve"> . The term </w:t>
      </w:r>
      <w:r w:rsidRPr="001436A0">
        <w:rPr>
          <w:rFonts w:ascii="Calibri" w:eastAsia="Times New Roman" w:hAnsi="Calibri" w:cs="Calibri"/>
          <w:color w:val="000000"/>
          <w:sz w:val="22"/>
          <w:rtl/>
          <w:lang w:bidi="he-IL"/>
        </w:rPr>
        <w:t>תְּלוּנּֽתָם</w:t>
      </w:r>
      <w:r w:rsidRPr="001436A0">
        <w:rPr>
          <w:rFonts w:ascii="Calibri" w:eastAsia="Times New Roman" w:hAnsi="Calibri" w:cs="Calibri"/>
          <w:color w:val="000000"/>
          <w:sz w:val="22"/>
          <w:lang w:bidi="he-IL"/>
        </w:rPr>
        <w:t xml:space="preserve"> is a singular feminine verbal noun, similar to </w:t>
      </w:r>
      <w:r w:rsidRPr="001436A0">
        <w:rPr>
          <w:rFonts w:ascii="Calibri" w:eastAsia="Times New Roman" w:hAnsi="Calibri" w:cs="Calibri"/>
          <w:color w:val="000000"/>
          <w:sz w:val="22"/>
          <w:rtl/>
          <w:lang w:bidi="he-IL"/>
        </w:rPr>
        <w:t>תְּלוּנָּתָם</w:t>
      </w:r>
      <w:r w:rsidRPr="001436A0">
        <w:rPr>
          <w:rFonts w:ascii="Calibri" w:eastAsia="Times New Roman" w:hAnsi="Calibri" w:cs="Calibri"/>
          <w:color w:val="000000"/>
          <w:sz w:val="22"/>
          <w:lang w:bidi="he-IL"/>
        </w:rPr>
        <w:t xml:space="preserve"> (their complaint), in French, murmures, murmurings. There is a distinction between </w:t>
      </w:r>
      <w:r w:rsidRPr="001436A0">
        <w:rPr>
          <w:rFonts w:ascii="Calibri" w:eastAsia="Times New Roman" w:hAnsi="Calibri" w:cs="Calibri"/>
          <w:color w:val="000000"/>
          <w:sz w:val="22"/>
          <w:rtl/>
          <w:lang w:bidi="he-IL"/>
        </w:rPr>
        <w:t>תְּלוּנָּתָם</w:t>
      </w:r>
      <w:r w:rsidRPr="001436A0">
        <w:rPr>
          <w:rFonts w:ascii="Calibri" w:eastAsia="Times New Roman" w:hAnsi="Calibri" w:cs="Calibri"/>
          <w:color w:val="000000"/>
          <w:sz w:val="22"/>
          <w:lang w:bidi="he-IL"/>
        </w:rPr>
        <w:t xml:space="preserve"> and </w:t>
      </w:r>
      <w:r w:rsidRPr="001436A0">
        <w:rPr>
          <w:rFonts w:ascii="Calibri" w:eastAsia="Times New Roman" w:hAnsi="Calibri" w:cs="Calibri"/>
          <w:color w:val="000000"/>
          <w:sz w:val="22"/>
          <w:rtl/>
          <w:lang w:bidi="he-IL"/>
        </w:rPr>
        <w:t>תְּלוּנּוֹתָם</w:t>
      </w:r>
      <w:r w:rsidRPr="001436A0">
        <w:rPr>
          <w:rFonts w:ascii="Calibri" w:eastAsia="Times New Roman" w:hAnsi="Calibri" w:cs="Calibri"/>
          <w:color w:val="000000"/>
          <w:sz w:val="22"/>
          <w:lang w:bidi="he-IL"/>
        </w:rPr>
        <w:t xml:space="preserve"> , the former being a single complaint and the latter a singular noun [collective], even when there are many complaints. (FOOTNOTE: The word </w:t>
      </w:r>
      <w:r w:rsidRPr="001436A0">
        <w:rPr>
          <w:rFonts w:ascii="Calibri" w:eastAsia="Times New Roman" w:hAnsi="Calibri" w:cs="Calibri"/>
          <w:color w:val="000000"/>
          <w:sz w:val="22"/>
          <w:rtl/>
          <w:lang w:bidi="he-IL"/>
        </w:rPr>
        <w:t>וּתְכַל</w:t>
      </w:r>
      <w:r w:rsidRPr="001436A0">
        <w:rPr>
          <w:rFonts w:ascii="Calibri" w:eastAsia="Times New Roman" w:hAnsi="Calibri" w:cs="Calibri"/>
          <w:color w:val="000000"/>
          <w:sz w:val="22"/>
          <w:lang w:bidi="he-IL"/>
        </w:rPr>
        <w:t xml:space="preserve"> can possibly be used as a transitive verb in the second person singular, masculine gender [you shall end], or as an intransitive verb in the third person singular, feminine gender [she/it shall end]. Therefore, Rashi first establishes that </w:t>
      </w:r>
      <w:r w:rsidRPr="001436A0">
        <w:rPr>
          <w:rFonts w:ascii="Calibri" w:eastAsia="Times New Roman" w:hAnsi="Calibri" w:cs="Calibri"/>
          <w:color w:val="000000"/>
          <w:sz w:val="22"/>
          <w:rtl/>
          <w:lang w:bidi="he-IL"/>
        </w:rPr>
        <w:t>וּתְכַל</w:t>
      </w:r>
      <w:r w:rsidRPr="001436A0">
        <w:rPr>
          <w:rFonts w:ascii="Calibri" w:eastAsia="Times New Roman" w:hAnsi="Calibri" w:cs="Calibri"/>
          <w:color w:val="000000"/>
          <w:sz w:val="22"/>
          <w:lang w:bidi="he-IL"/>
        </w:rPr>
        <w:t xml:space="preserve"> is equivalent to </w:t>
      </w:r>
      <w:r w:rsidRPr="001436A0">
        <w:rPr>
          <w:rFonts w:ascii="Calibri" w:eastAsia="Times New Roman" w:hAnsi="Calibri" w:cs="Calibri"/>
          <w:color w:val="000000"/>
          <w:sz w:val="22"/>
          <w:rtl/>
          <w:lang w:bidi="he-IL"/>
        </w:rPr>
        <w:t>וְתִכְלֶה</w:t>
      </w:r>
      <w:r w:rsidRPr="001436A0">
        <w:rPr>
          <w:rFonts w:ascii="Calibri" w:eastAsia="Times New Roman" w:hAnsi="Calibri" w:cs="Calibri"/>
          <w:color w:val="000000"/>
          <w:sz w:val="22"/>
          <w:lang w:bidi="he-IL"/>
        </w:rPr>
        <w:t xml:space="preserve"> , intransitive, here meaning, it [the complaint] shall end, for if it were transitive, referring to Moses [and you, Moses, shall end] it would be vowelized as  </w:t>
      </w:r>
      <w:r w:rsidRPr="001436A0">
        <w:rPr>
          <w:rFonts w:ascii="Calibri" w:eastAsia="Times New Roman" w:hAnsi="Calibri" w:cs="Calibri"/>
          <w:color w:val="000000"/>
          <w:sz w:val="22"/>
          <w:rtl/>
          <w:lang w:bidi="he-IL"/>
        </w:rPr>
        <w:t>וּתְכַלֶּה</w:t>
      </w:r>
      <w:r w:rsidRPr="001436A0">
        <w:rPr>
          <w:rFonts w:ascii="Calibri" w:eastAsia="Times New Roman" w:hAnsi="Calibri" w:cs="Calibri"/>
          <w:color w:val="000000"/>
          <w:sz w:val="22"/>
          <w:lang w:bidi="he-IL"/>
        </w:rPr>
        <w:t xml:space="preserve"> uthechaleh. Having clarified that point, Rashi now explains that it should have said </w:t>
      </w:r>
      <w:r w:rsidRPr="001436A0">
        <w:rPr>
          <w:rFonts w:ascii="Calibri" w:eastAsia="Times New Roman" w:hAnsi="Calibri" w:cs="Calibri"/>
          <w:color w:val="000000"/>
          <w:sz w:val="22"/>
          <w:rtl/>
          <w:lang w:bidi="he-IL"/>
        </w:rPr>
        <w:t>וְתִכְלֶינֶה</w:t>
      </w:r>
      <w:r w:rsidRPr="001436A0">
        <w:rPr>
          <w:rFonts w:ascii="Calibri" w:eastAsia="Times New Roman" w:hAnsi="Calibri" w:cs="Calibri"/>
          <w:color w:val="000000"/>
          <w:sz w:val="22"/>
          <w:lang w:bidi="he-IL"/>
        </w:rPr>
        <w:t xml:space="preserve"> [in the plural] rather than </w:t>
      </w:r>
      <w:r w:rsidRPr="001436A0">
        <w:rPr>
          <w:rFonts w:ascii="Calibri" w:eastAsia="Times New Roman" w:hAnsi="Calibri" w:cs="Calibri"/>
          <w:color w:val="000000"/>
          <w:sz w:val="22"/>
          <w:rtl/>
          <w:lang w:bidi="he-IL"/>
        </w:rPr>
        <w:t>וּתְכַל</w:t>
      </w:r>
      <w:r w:rsidRPr="001436A0">
        <w:rPr>
          <w:rFonts w:ascii="Calibri" w:eastAsia="Times New Roman" w:hAnsi="Calibri" w:cs="Calibri"/>
          <w:color w:val="000000"/>
          <w:sz w:val="22"/>
          <w:lang w:bidi="he-IL"/>
        </w:rPr>
        <w:t xml:space="preserve"> , equivalent to </w:t>
      </w:r>
      <w:r w:rsidRPr="001436A0">
        <w:rPr>
          <w:rFonts w:ascii="Calibri" w:eastAsia="Times New Roman" w:hAnsi="Calibri" w:cs="Calibri"/>
          <w:color w:val="000000"/>
          <w:sz w:val="22"/>
          <w:rtl/>
          <w:lang w:bidi="he-IL"/>
        </w:rPr>
        <w:t>וְתִכְלֶה</w:t>
      </w:r>
      <w:r w:rsidRPr="001436A0">
        <w:rPr>
          <w:rFonts w:ascii="Calibri" w:eastAsia="Times New Roman" w:hAnsi="Calibri" w:cs="Calibri"/>
          <w:color w:val="000000"/>
          <w:sz w:val="22"/>
          <w:lang w:bidi="he-IL"/>
        </w:rPr>
        <w:t xml:space="preserve">[in the singular], since it refers to </w:t>
      </w:r>
      <w:r w:rsidRPr="001436A0">
        <w:rPr>
          <w:rFonts w:ascii="Calibri" w:eastAsia="Times New Roman" w:hAnsi="Calibri" w:cs="Calibri"/>
          <w:color w:val="000000"/>
          <w:sz w:val="22"/>
          <w:rtl/>
          <w:lang w:bidi="he-IL"/>
        </w:rPr>
        <w:t>תְּלוּנּוֹת</w:t>
      </w:r>
      <w:r w:rsidRPr="001436A0">
        <w:rPr>
          <w:rFonts w:ascii="Calibri" w:eastAsia="Times New Roman" w:hAnsi="Calibri" w:cs="Calibri"/>
          <w:color w:val="000000"/>
          <w:sz w:val="22"/>
          <w:lang w:bidi="he-IL"/>
        </w:rPr>
        <w:t xml:space="preserve"> , which is plural, and therefore the verb </w:t>
      </w:r>
      <w:r w:rsidRPr="001436A0">
        <w:rPr>
          <w:rFonts w:ascii="Calibri" w:eastAsia="Times New Roman" w:hAnsi="Calibri" w:cs="Calibri"/>
          <w:color w:val="000000"/>
          <w:sz w:val="22"/>
          <w:rtl/>
          <w:lang w:bidi="he-IL"/>
        </w:rPr>
        <w:t>וּתְכַל</w:t>
      </w:r>
      <w:r w:rsidRPr="001436A0">
        <w:rPr>
          <w:rFonts w:ascii="Calibri" w:eastAsia="Times New Roman" w:hAnsi="Calibri" w:cs="Calibri"/>
          <w:color w:val="000000"/>
          <w:sz w:val="22"/>
          <w:lang w:bidi="he-IL"/>
        </w:rPr>
        <w:t xml:space="preserve"> should conform with it and likewise be in the plural. Rashi therefore explains that </w:t>
      </w:r>
      <w:r w:rsidRPr="001436A0">
        <w:rPr>
          <w:rFonts w:ascii="Calibri" w:eastAsia="Times New Roman" w:hAnsi="Calibri" w:cs="Calibri"/>
          <w:color w:val="000000"/>
          <w:sz w:val="22"/>
          <w:rtl/>
          <w:lang w:bidi="he-IL"/>
        </w:rPr>
        <w:t>תְּלוּנּֽתָם</w:t>
      </w:r>
      <w:r w:rsidRPr="001436A0">
        <w:rPr>
          <w:rFonts w:ascii="Calibri" w:eastAsia="Times New Roman" w:hAnsi="Calibri" w:cs="Calibri"/>
          <w:color w:val="000000"/>
          <w:sz w:val="22"/>
          <w:lang w:bidi="he-IL"/>
        </w:rPr>
        <w:t xml:space="preserve"> is a collective singular noun and thus a singular verb may precede it.)</w:t>
      </w:r>
    </w:p>
    <w:p w14:paraId="16A6FD6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1F54CC5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as a keepsake and a sign</w:t>
      </w:r>
      <w:r w:rsidRPr="001436A0">
        <w:rPr>
          <w:rFonts w:ascii="Calibri" w:eastAsia="Times New Roman" w:hAnsi="Calibri" w:cs="Calibri"/>
          <w:color w:val="000000"/>
          <w:sz w:val="22"/>
          <w:lang w:bidi="he-IL"/>
        </w:rPr>
        <w:t xml:space="preserve"> as a remembrance that I have chosen Aaron to be kohen, so they will no longer complain about the kehunah.</w:t>
      </w:r>
    </w:p>
    <w:p w14:paraId="132ED5C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06CB2BE7"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28 Whoever comes the closest</w:t>
      </w:r>
      <w:r w:rsidRPr="001436A0">
        <w:rPr>
          <w:rFonts w:ascii="Calibri" w:eastAsia="Times New Roman" w:hAnsi="Calibri" w:cs="Calibri"/>
          <w:color w:val="000000"/>
          <w:sz w:val="22"/>
          <w:lang w:bidi="he-IL"/>
        </w:rPr>
        <w:t xml:space="preserve"> We cannot be careful of that. We are all permitted to enter the courtyard of the Tent of Meeting, but one who goes closer than his fellow and proceeds into the Tent of Meeting will die.</w:t>
      </w:r>
    </w:p>
    <w:p w14:paraId="3B5FE7C7"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694B933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Have we been consigned to die</w:t>
      </w:r>
      <w:r w:rsidRPr="001436A0">
        <w:rPr>
          <w:rFonts w:ascii="Calibri" w:eastAsia="Times New Roman" w:hAnsi="Calibri" w:cs="Calibri"/>
          <w:color w:val="000000"/>
          <w:sz w:val="22"/>
          <w:lang w:bidi="he-IL"/>
        </w:rPr>
        <w:t xml:space="preserve"> Have we been abandoned for death?</w:t>
      </w:r>
    </w:p>
    <w:p w14:paraId="135C4BC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56D2CE4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Chapter 18</w:t>
      </w:r>
    </w:p>
    <w:p w14:paraId="703F74B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4D6DA04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1 The Lord said to Aaron </w:t>
      </w:r>
      <w:r w:rsidRPr="001436A0">
        <w:rPr>
          <w:rFonts w:ascii="Calibri" w:eastAsia="Times New Roman" w:hAnsi="Calibri" w:cs="Calibri"/>
          <w:color w:val="000000"/>
          <w:sz w:val="22"/>
          <w:lang w:bidi="he-IL"/>
        </w:rPr>
        <w:t>[God did not say directly to Aaron but] He said [this] to Moses to say to Aaron (Sifrei Korach 17) and caution him regarding regulations for the [benefit of the] Israelites, that they should not enter the Sanctuary.</w:t>
      </w:r>
    </w:p>
    <w:p w14:paraId="01AA406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B764267"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lastRenderedPageBreak/>
        <w:t xml:space="preserve">You, your sons and your father’s house </w:t>
      </w:r>
      <w:r w:rsidRPr="001436A0">
        <w:rPr>
          <w:rFonts w:ascii="Calibri" w:eastAsia="Times New Roman" w:hAnsi="Calibri" w:cs="Calibri"/>
          <w:color w:val="000000"/>
          <w:sz w:val="22"/>
          <w:lang w:bidi="he-IL"/>
        </w:rPr>
        <w:t>They are the sons of Kohath, who was Amram’s father. -[Midrash Aggadah]</w:t>
      </w:r>
    </w:p>
    <w:p w14:paraId="02DE5B17"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27592F2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Shall bear the iniquity associated with the Sanctuary </w:t>
      </w:r>
      <w:r w:rsidRPr="001436A0">
        <w:rPr>
          <w:rFonts w:ascii="Calibri" w:eastAsia="Times New Roman" w:hAnsi="Calibri" w:cs="Calibri"/>
          <w:color w:val="000000"/>
          <w:sz w:val="22"/>
          <w:lang w:bidi="he-IL"/>
        </w:rPr>
        <w:t>I impose upon you the punishment of the outsiders who sin regarding the sacred objects entrusted to you; the Tent, the ark, the table, and the sacred vessels. You shall sit and warn any unauthorized person who attempts to touch [the sacred objects].</w:t>
      </w:r>
    </w:p>
    <w:p w14:paraId="23722AE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6DE3F06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and you and your sons </w:t>
      </w:r>
      <w:r w:rsidRPr="001436A0">
        <w:rPr>
          <w:rFonts w:ascii="Calibri" w:eastAsia="Times New Roman" w:hAnsi="Calibri" w:cs="Calibri"/>
          <w:color w:val="000000"/>
          <w:sz w:val="22"/>
          <w:lang w:bidi="he-IL"/>
        </w:rPr>
        <w:t>The kohanim.</w:t>
      </w:r>
    </w:p>
    <w:p w14:paraId="5C8B54A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683B300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shall bear the sin associated with your kehunah</w:t>
      </w:r>
      <w:r w:rsidRPr="001436A0">
        <w:rPr>
          <w:rFonts w:ascii="Calibri" w:eastAsia="Times New Roman" w:hAnsi="Calibri" w:cs="Calibri"/>
          <w:color w:val="000000"/>
          <w:sz w:val="22"/>
          <w:lang w:bidi="he-IL"/>
        </w:rPr>
        <w:t xml:space="preserve"> For it is not given over to the Levites. You shall warn the Levites who might inadvertently err, that they may not touch you during your [performance of the] service.</w:t>
      </w:r>
    </w:p>
    <w:p w14:paraId="41AF7B6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041EE57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2 Also... your brethren </w:t>
      </w:r>
      <w:r w:rsidRPr="001436A0">
        <w:rPr>
          <w:rFonts w:ascii="Calibri" w:eastAsia="Times New Roman" w:hAnsi="Calibri" w:cs="Calibri"/>
          <w:color w:val="000000"/>
          <w:sz w:val="22"/>
          <w:lang w:bidi="he-IL"/>
        </w:rPr>
        <w:t>The sons of Gershon and the sons of Merari.- [Midrash Aggadah]</w:t>
      </w:r>
    </w:p>
    <w:p w14:paraId="3056743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FB4C48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and they shall join you </w:t>
      </w:r>
      <w:r w:rsidRPr="001436A0">
        <w:rPr>
          <w:rFonts w:ascii="Calibri" w:eastAsia="Times New Roman" w:hAnsi="Calibri" w:cs="Calibri"/>
          <w:color w:val="000000"/>
          <w:sz w:val="22"/>
          <w:lang w:bidi="he-IL"/>
        </w:rPr>
        <w:t>They shall join you to warn any outsiders not to approach them.</w:t>
      </w:r>
    </w:p>
    <w:p w14:paraId="54E486D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5E160CF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4 and no outsider shall approach you</w:t>
      </w:r>
      <w:r w:rsidRPr="001436A0">
        <w:rPr>
          <w:rFonts w:ascii="Calibri" w:eastAsia="Times New Roman" w:hAnsi="Calibri" w:cs="Calibri"/>
          <w:color w:val="000000"/>
          <w:sz w:val="22"/>
          <w:lang w:bidi="he-IL"/>
        </w:rPr>
        <w:t xml:space="preserve"> You I am cautioning about this.</w:t>
      </w:r>
    </w:p>
    <w:p w14:paraId="0EFC73A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05ED237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5 that there be no more wrath</w:t>
      </w:r>
      <w:r w:rsidRPr="001436A0">
        <w:rPr>
          <w:rFonts w:ascii="Calibri" w:eastAsia="Times New Roman" w:hAnsi="Calibri" w:cs="Calibri"/>
          <w:color w:val="000000"/>
          <w:sz w:val="22"/>
          <w:lang w:bidi="he-IL"/>
        </w:rPr>
        <w:t xml:space="preserve"> As there had been previously, as it says, “for wrath is gone forth” (17:11). -[Sifrei Korach 11]</w:t>
      </w:r>
    </w:p>
    <w:p w14:paraId="75771BC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571389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6 They are given to you as a gift </w:t>
      </w:r>
      <w:r w:rsidRPr="001436A0">
        <w:rPr>
          <w:rFonts w:ascii="Calibri" w:eastAsia="Times New Roman" w:hAnsi="Calibri" w:cs="Calibri"/>
          <w:color w:val="000000"/>
          <w:sz w:val="22"/>
          <w:lang w:bidi="he-IL"/>
        </w:rPr>
        <w:t>I might think [that they are given to you] for your mundane work. Therefore, it says, “to the Lord” as explained above, to be responsible for the posts of treasurers and administrators. - [Sifrei Korach 12]</w:t>
      </w:r>
    </w:p>
    <w:p w14:paraId="13950BF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57F7E59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7 the service as a gift</w:t>
      </w:r>
      <w:r w:rsidRPr="001436A0">
        <w:rPr>
          <w:rFonts w:ascii="Calibri" w:eastAsia="Times New Roman" w:hAnsi="Calibri" w:cs="Calibri"/>
          <w:color w:val="000000"/>
          <w:sz w:val="22"/>
          <w:lang w:bidi="he-IL"/>
        </w:rPr>
        <w:t xml:space="preserve"> I have given it to you as a gift.</w:t>
      </w:r>
    </w:p>
    <w:p w14:paraId="5C3048F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436C2DE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8 Behold I have given you</w:t>
      </w:r>
      <w:r w:rsidRPr="001436A0">
        <w:rPr>
          <w:rFonts w:ascii="Calibri" w:eastAsia="Times New Roman" w:hAnsi="Calibri" w:cs="Calibri"/>
          <w:color w:val="000000"/>
          <w:sz w:val="22"/>
          <w:lang w:bidi="he-IL"/>
        </w:rPr>
        <w:t xml:space="preserve"> with joy. It [the word “behold”] is an expression of joy, as in “Behold, he is coming forth toward you, and when he sees you, he will rejoice in his heart” (Exod. 4:14). This may be compared to a king who gave a field to his friend but did not write nor sign [a deed] and did not record it in court. A person came and contested [his ownership] of the field. The king said to him: [It seems that] anyone may come and contest your rights. Behold, I will write and sign [a deed] for you and record it in court. Here, too, since Korah came and made a claim against Aaron regarding the kehunah, Scripture comes and gives him twenty-four ‘gifts’ of kehunah as an everlasting covenant of salt. This is why this section is placed here [after the rebellion of Korah].-[Sifrei Korach 18, 19]</w:t>
      </w:r>
    </w:p>
    <w:p w14:paraId="2828FE2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47AA3FAF"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the charge of My gift [offerings] </w:t>
      </w:r>
      <w:r w:rsidRPr="001436A0">
        <w:rPr>
          <w:rFonts w:ascii="Calibri" w:eastAsia="Times New Roman" w:hAnsi="Calibri" w:cs="Calibri"/>
          <w:color w:val="000000"/>
          <w:sz w:val="22"/>
          <w:lang w:bidi="he-IL"/>
        </w:rPr>
        <w:t>That you must keep them in a state of purity. -[Bech. 34a]</w:t>
      </w:r>
    </w:p>
    <w:p w14:paraId="6959F48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3B07356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for distinction</w:t>
      </w:r>
      <w:r w:rsidRPr="001436A0">
        <w:rPr>
          <w:rFonts w:ascii="Calibri" w:eastAsia="Times New Roman" w:hAnsi="Calibri" w:cs="Calibri"/>
          <w:color w:val="000000"/>
          <w:sz w:val="22"/>
          <w:lang w:bidi="he-IL"/>
        </w:rPr>
        <w:t xml:space="preserve"> Heb. </w:t>
      </w:r>
      <w:r w:rsidRPr="001436A0">
        <w:rPr>
          <w:rFonts w:ascii="Calibri" w:eastAsia="Times New Roman" w:hAnsi="Calibri" w:cs="Calibri"/>
          <w:color w:val="000000"/>
          <w:sz w:val="22"/>
          <w:rtl/>
          <w:lang w:bidi="he-IL"/>
        </w:rPr>
        <w:t>לְמָשְׁחָה</w:t>
      </w:r>
      <w:r w:rsidRPr="001436A0">
        <w:rPr>
          <w:rFonts w:ascii="Calibri" w:eastAsia="Times New Roman" w:hAnsi="Calibri" w:cs="Calibri"/>
          <w:color w:val="000000"/>
          <w:sz w:val="22"/>
          <w:lang w:bidi="he-IL"/>
        </w:rPr>
        <w:t xml:space="preserve"> , for greatness.-[Sifrei Korach 20, Chul. 132b]</w:t>
      </w:r>
    </w:p>
    <w:p w14:paraId="1E98F0D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6C5C069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9 from the fire </w:t>
      </w:r>
      <w:r w:rsidRPr="001436A0">
        <w:rPr>
          <w:rFonts w:ascii="Calibri" w:eastAsia="Times New Roman" w:hAnsi="Calibri" w:cs="Calibri"/>
          <w:color w:val="000000"/>
          <w:sz w:val="22"/>
          <w:lang w:bidi="he-IL"/>
        </w:rPr>
        <w:t>After the burning of the sacrificial parts.</w:t>
      </w:r>
    </w:p>
    <w:p w14:paraId="2176190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4AAA64A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All their offerings</w:t>
      </w:r>
      <w:r w:rsidRPr="001436A0">
        <w:rPr>
          <w:rFonts w:ascii="Calibri" w:eastAsia="Times New Roman" w:hAnsi="Calibri" w:cs="Calibri"/>
          <w:color w:val="000000"/>
          <w:sz w:val="22"/>
          <w:lang w:bidi="he-IL"/>
        </w:rPr>
        <w:t xml:space="preserve"> The communal peace-offerings.</w:t>
      </w:r>
    </w:p>
    <w:p w14:paraId="05E3347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8610AC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Their meal-offerings, their sin-offerings, their guilt-offerings </w:t>
      </w:r>
      <w:r w:rsidRPr="001436A0">
        <w:rPr>
          <w:rFonts w:ascii="Calibri" w:eastAsia="Times New Roman" w:hAnsi="Calibri" w:cs="Calibri"/>
          <w:color w:val="000000"/>
          <w:sz w:val="22"/>
          <w:lang w:bidi="he-IL"/>
        </w:rPr>
        <w:t>As the literal meaning indicates. [Sifrei Korach 21]</w:t>
      </w:r>
    </w:p>
    <w:p w14:paraId="3DE85C8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16334D4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what they return to Me</w:t>
      </w:r>
      <w:r w:rsidRPr="001436A0">
        <w:rPr>
          <w:rFonts w:ascii="Calibri" w:eastAsia="Times New Roman" w:hAnsi="Calibri" w:cs="Calibri"/>
          <w:color w:val="000000"/>
          <w:sz w:val="22"/>
          <w:lang w:bidi="he-IL"/>
        </w:rPr>
        <w:t xml:space="preserve"> This refers to stolen property of a proselyte. -[Sifrei Korach 21, Zev. 44b. See Rashi on Num. 5:8]</w:t>
      </w:r>
    </w:p>
    <w:p w14:paraId="4928CEF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3D98FE0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lastRenderedPageBreak/>
        <w:t xml:space="preserve">10 You shall eat it in the holiest of places... </w:t>
      </w:r>
      <w:r w:rsidRPr="001436A0">
        <w:rPr>
          <w:rFonts w:ascii="Calibri" w:eastAsia="Times New Roman" w:hAnsi="Calibri" w:cs="Calibri"/>
          <w:color w:val="000000"/>
          <w:sz w:val="22"/>
          <w:lang w:bidi="he-IL"/>
        </w:rPr>
        <w:t>This teaches us that [sacrifices] of the highest degree of holiness are to be eaten only in the courtyard and [only] by the male kohanim. -[Sifrei Korach 22]</w:t>
      </w:r>
    </w:p>
    <w:p w14:paraId="3156F92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0A17BD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11 what is set aside for their gifts </w:t>
      </w:r>
      <w:r w:rsidRPr="001436A0">
        <w:rPr>
          <w:rFonts w:ascii="Calibri" w:eastAsia="Times New Roman" w:hAnsi="Calibri" w:cs="Calibri"/>
          <w:color w:val="000000"/>
          <w:sz w:val="22"/>
          <w:lang w:bidi="he-IL"/>
        </w:rPr>
        <w:t>That is separated from the thanksgiving offering and from the peace-offering and from the Nazirite ram. -[Sifrei Korach 24]</w:t>
      </w:r>
    </w:p>
    <w:p w14:paraId="7E18370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0202E3D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All the wavings </w:t>
      </w:r>
      <w:r w:rsidRPr="001436A0">
        <w:rPr>
          <w:rFonts w:ascii="Calibri" w:eastAsia="Times New Roman" w:hAnsi="Calibri" w:cs="Calibri"/>
          <w:color w:val="000000"/>
          <w:sz w:val="22"/>
          <w:lang w:bidi="he-IL"/>
        </w:rPr>
        <w:t>Since these require waving. -[Sifrei Korach 25]</w:t>
      </w:r>
    </w:p>
    <w:p w14:paraId="43EAF3F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279EFEB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Any [ritually] clean </w:t>
      </w:r>
      <w:r w:rsidRPr="001436A0">
        <w:rPr>
          <w:rFonts w:ascii="Calibri" w:eastAsia="Times New Roman" w:hAnsi="Calibri" w:cs="Calibri"/>
          <w:color w:val="000000"/>
          <w:sz w:val="22"/>
          <w:lang w:bidi="he-IL"/>
        </w:rPr>
        <w:t>And not those who are ritually unclean (Sifrei Korach 25). Another interpretation: Anyone ritually clean, including his [the kohen’s] wife.--[Sifrei Korach 29]</w:t>
      </w:r>
    </w:p>
    <w:p w14:paraId="199D854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4B0D9D8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12 the first</w:t>
      </w:r>
      <w:r w:rsidRPr="001436A0">
        <w:rPr>
          <w:rFonts w:ascii="Calibri" w:eastAsia="Times New Roman" w:hAnsi="Calibri" w:cs="Calibri"/>
          <w:color w:val="000000"/>
          <w:sz w:val="22"/>
          <w:lang w:bidi="he-IL"/>
        </w:rPr>
        <w:t xml:space="preserve"> This refers to terumah gedolah [the kohen’s portion of the produce separated by Israelites].</w:t>
      </w:r>
    </w:p>
    <w:p w14:paraId="6460FD2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7DC114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18 like the breast of the waving and the right thigh</w:t>
      </w:r>
      <w:r w:rsidRPr="001436A0">
        <w:rPr>
          <w:rFonts w:ascii="Calibri" w:eastAsia="Times New Roman" w:hAnsi="Calibri" w:cs="Calibri"/>
          <w:color w:val="000000"/>
          <w:sz w:val="22"/>
          <w:lang w:bidi="he-IL"/>
        </w:rPr>
        <w:t xml:space="preserve"> Of the peace-offering which is eaten by the kohanim, their wives, their children and their slaves for two days and one night. So may the firstborn [animal] be eaten for two days and one night.-[Zev. 57a, Sifrei Korach 42]</w:t>
      </w:r>
    </w:p>
    <w:p w14:paraId="50901B1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436C786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it shall be yours</w:t>
      </w:r>
      <w:r w:rsidRPr="001436A0">
        <w:rPr>
          <w:rFonts w:ascii="Calibri" w:eastAsia="Times New Roman" w:hAnsi="Calibri" w:cs="Calibri"/>
          <w:color w:val="000000"/>
          <w:sz w:val="22"/>
          <w:lang w:bidi="he-IL"/>
        </w:rPr>
        <w:t xml:space="preserve"> R. Akiva taught: [By repeating the words “shall be yours”] Scripture adds another ‘being,’ so that you should not say [that it is] like the breast and thigh of the thanksgiving offering, which is eaten only for [one] day and [one] night.-[Zev. 57a]</w:t>
      </w:r>
    </w:p>
    <w:p w14:paraId="3353FDF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3842611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19 All the gifts of the holy [offerings]</w:t>
      </w:r>
      <w:r w:rsidRPr="001436A0">
        <w:rPr>
          <w:rFonts w:ascii="Calibri" w:eastAsia="Times New Roman" w:hAnsi="Calibri" w:cs="Calibri"/>
          <w:color w:val="000000"/>
          <w:sz w:val="22"/>
          <w:lang w:bidi="he-IL"/>
        </w:rPr>
        <w:t xml:space="preserve"> Because this passage is so cherished, it is generalized at the beginning, generalized at the end, and detailed in the middle.-[Sifrei Korach 43]</w:t>
      </w:r>
    </w:p>
    <w:p w14:paraId="65948FD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0F5E2F8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An eternal covenant of salt </w:t>
      </w:r>
      <w:r w:rsidRPr="001436A0">
        <w:rPr>
          <w:rFonts w:ascii="Calibri" w:eastAsia="Times New Roman" w:hAnsi="Calibri" w:cs="Calibri"/>
          <w:color w:val="000000"/>
          <w:sz w:val="22"/>
          <w:lang w:bidi="he-IL"/>
        </w:rPr>
        <w:t>He enacted a covenant with Aaron, with an object that is wholesome and lasting, and keeps other foodstuffs wholesome.- [Sifrei Korach 43]</w:t>
      </w:r>
    </w:p>
    <w:p w14:paraId="2B52F9E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294A104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covenant of salt</w:t>
      </w:r>
      <w:r w:rsidRPr="001436A0">
        <w:rPr>
          <w:rFonts w:ascii="Calibri" w:eastAsia="Times New Roman" w:hAnsi="Calibri" w:cs="Calibri"/>
          <w:color w:val="000000"/>
          <w:sz w:val="22"/>
          <w:lang w:bidi="he-IL"/>
        </w:rPr>
        <w:t xml:space="preserve"> Like a covenant made with salt, that it should never spoil.</w:t>
      </w:r>
    </w:p>
    <w:p w14:paraId="195F22D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1C8BB5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20 and you shall have no portion among them</w:t>
      </w:r>
      <w:r w:rsidRPr="001436A0">
        <w:rPr>
          <w:rFonts w:ascii="Calibri" w:eastAsia="Times New Roman" w:hAnsi="Calibri" w:cs="Calibri"/>
          <w:color w:val="000000"/>
          <w:sz w:val="22"/>
          <w:lang w:bidi="he-IL"/>
        </w:rPr>
        <w:t xml:space="preserve"> Even in the spoils of war.- [Sifrei Korach 45]</w:t>
      </w:r>
    </w:p>
    <w:p w14:paraId="3CC8EB8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02FF6C2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23 and they</w:t>
      </w:r>
      <w:r w:rsidRPr="001436A0">
        <w:rPr>
          <w:rFonts w:ascii="Calibri" w:eastAsia="Times New Roman" w:hAnsi="Calibri" w:cs="Calibri"/>
          <w:color w:val="000000"/>
          <w:sz w:val="22"/>
          <w:lang w:bidi="he-IL"/>
        </w:rPr>
        <w:t xml:space="preserve"> The Levites shall bear the iniquity of the Israelites, for it is their duty to warn outsiders against approaching them.</w:t>
      </w:r>
    </w:p>
    <w:p w14:paraId="1BE43E0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1E2B643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24 which they shall set aside for the Lord as a gift</w:t>
      </w:r>
      <w:r w:rsidRPr="001436A0">
        <w:rPr>
          <w:rFonts w:ascii="Calibri" w:eastAsia="Times New Roman" w:hAnsi="Calibri" w:cs="Calibri"/>
          <w:color w:val="000000"/>
          <w:sz w:val="22"/>
          <w:lang w:bidi="he-IL"/>
        </w:rPr>
        <w:t xml:space="preserve"> Heb. </w:t>
      </w:r>
      <w:r w:rsidRPr="001436A0">
        <w:rPr>
          <w:rFonts w:ascii="Calibri" w:eastAsia="Times New Roman" w:hAnsi="Calibri" w:cs="Calibri"/>
          <w:color w:val="000000"/>
          <w:sz w:val="22"/>
          <w:rtl/>
          <w:lang w:bidi="he-IL"/>
        </w:rPr>
        <w:t>תְּרוּמָה</w:t>
      </w:r>
      <w:r w:rsidRPr="001436A0">
        <w:rPr>
          <w:rFonts w:ascii="Calibri" w:eastAsia="Times New Roman" w:hAnsi="Calibri" w:cs="Calibri"/>
          <w:color w:val="000000"/>
          <w:sz w:val="22"/>
          <w:lang w:bidi="he-IL"/>
        </w:rPr>
        <w:t xml:space="preserve"> . Scripture calls it </w:t>
      </w:r>
      <w:r w:rsidRPr="001436A0">
        <w:rPr>
          <w:rFonts w:ascii="Calibri" w:eastAsia="Times New Roman" w:hAnsi="Calibri" w:cs="Calibri"/>
          <w:color w:val="000000"/>
          <w:sz w:val="22"/>
          <w:rtl/>
          <w:lang w:bidi="he-IL"/>
        </w:rPr>
        <w:t>תְּרוּמָה</w:t>
      </w:r>
      <w:r w:rsidRPr="001436A0">
        <w:rPr>
          <w:rFonts w:ascii="Calibri" w:eastAsia="Times New Roman" w:hAnsi="Calibri" w:cs="Calibri"/>
          <w:color w:val="000000"/>
          <w:sz w:val="22"/>
          <w:lang w:bidi="he-IL"/>
        </w:rPr>
        <w:t xml:space="preserve"> , a gift, until he separates a gift [for the kohanim] from the tithes [received by the Levite from an Israelite].- [Sifrei Korach 53]</w:t>
      </w:r>
    </w:p>
    <w:p w14:paraId="01AF5C4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3F73FDA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27 Your gift shall be considered for you, as grain from the threshing-floor </w:t>
      </w:r>
      <w:r w:rsidRPr="001436A0">
        <w:rPr>
          <w:rFonts w:ascii="Calibri" w:eastAsia="Times New Roman" w:hAnsi="Calibri" w:cs="Calibri"/>
          <w:color w:val="000000"/>
          <w:sz w:val="22"/>
          <w:lang w:bidi="he-IL"/>
        </w:rPr>
        <w:t>Your gift separated from the tithe is forbidden to outsiders and to ritually unclean [people], and they incur the death penalty and [if eaten unintentionally] and [they are liable to pay] an additional fifth, just as in the case of the gift set aside by Israelites for the kohanim, which is called the first grain from the threshing-floor.-[Midrash Aggadah]</w:t>
      </w:r>
    </w:p>
    <w:p w14:paraId="5FD63AF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38A21EE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the produce of the vat</w:t>
      </w:r>
      <w:r w:rsidRPr="001436A0">
        <w:rPr>
          <w:rFonts w:ascii="Calibri" w:eastAsia="Times New Roman" w:hAnsi="Calibri" w:cs="Calibri"/>
          <w:color w:val="000000"/>
          <w:sz w:val="22"/>
          <w:lang w:bidi="he-IL"/>
        </w:rPr>
        <w:t xml:space="preserve"> Like the gifts of wine and oil taken from the vats.</w:t>
      </w:r>
    </w:p>
    <w:p w14:paraId="3E877A3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6E67D5E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produce</w:t>
      </w:r>
      <w:r w:rsidRPr="001436A0">
        <w:rPr>
          <w:rFonts w:ascii="Calibri" w:eastAsia="Times New Roman" w:hAnsi="Calibri" w:cs="Calibri"/>
          <w:color w:val="000000"/>
          <w:sz w:val="22"/>
          <w:lang w:bidi="he-IL"/>
        </w:rPr>
        <w:t xml:space="preserve"> Heb. </w:t>
      </w:r>
      <w:r w:rsidRPr="001436A0">
        <w:rPr>
          <w:rFonts w:ascii="Calibri" w:eastAsia="Times New Roman" w:hAnsi="Calibri" w:cs="Calibri"/>
          <w:color w:val="000000"/>
          <w:sz w:val="22"/>
          <w:rtl/>
          <w:lang w:bidi="he-IL"/>
        </w:rPr>
        <w:t>מְלֵאָה</w:t>
      </w:r>
      <w:r w:rsidRPr="001436A0">
        <w:rPr>
          <w:rFonts w:ascii="Calibri" w:eastAsia="Times New Roman" w:hAnsi="Calibri" w:cs="Calibri"/>
          <w:color w:val="000000"/>
          <w:sz w:val="22"/>
          <w:lang w:bidi="he-IL"/>
        </w:rPr>
        <w:t xml:space="preserve"> , lit., fullness, a term denoting ripening produce which has grown to its full [size].</w:t>
      </w:r>
    </w:p>
    <w:p w14:paraId="20862E4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56A9289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vat</w:t>
      </w:r>
      <w:r w:rsidRPr="001436A0">
        <w:rPr>
          <w:rFonts w:ascii="Calibri" w:eastAsia="Times New Roman" w:hAnsi="Calibri" w:cs="Calibri"/>
          <w:color w:val="000000"/>
          <w:sz w:val="22"/>
          <w:lang w:bidi="he-IL"/>
        </w:rPr>
        <w:t xml:space="preserve"> Heb. </w:t>
      </w:r>
      <w:r w:rsidRPr="001436A0">
        <w:rPr>
          <w:rFonts w:ascii="Calibri" w:eastAsia="Times New Roman" w:hAnsi="Calibri" w:cs="Calibri"/>
          <w:color w:val="000000"/>
          <w:sz w:val="22"/>
          <w:rtl/>
          <w:lang w:bidi="he-IL"/>
        </w:rPr>
        <w:t>יֶקֶב</w:t>
      </w:r>
      <w:r w:rsidRPr="001436A0">
        <w:rPr>
          <w:rFonts w:ascii="Calibri" w:eastAsia="Times New Roman" w:hAnsi="Calibri" w:cs="Calibri"/>
          <w:color w:val="000000"/>
          <w:sz w:val="22"/>
          <w:lang w:bidi="he-IL"/>
        </w:rPr>
        <w:t xml:space="preserve"> . This is the pit in front of the press into which the wine flows. The term </w:t>
      </w:r>
      <w:r w:rsidRPr="001436A0">
        <w:rPr>
          <w:rFonts w:ascii="Calibri" w:eastAsia="Times New Roman" w:hAnsi="Calibri" w:cs="Calibri"/>
          <w:color w:val="000000"/>
          <w:sz w:val="22"/>
          <w:rtl/>
          <w:lang w:bidi="he-IL"/>
        </w:rPr>
        <w:t>יֶקֶב</w:t>
      </w:r>
      <w:r w:rsidRPr="001436A0">
        <w:rPr>
          <w:rFonts w:ascii="Calibri" w:eastAsia="Times New Roman" w:hAnsi="Calibri" w:cs="Calibri"/>
          <w:color w:val="000000"/>
          <w:sz w:val="22"/>
          <w:lang w:bidi="he-IL"/>
        </w:rPr>
        <w:t xml:space="preserve"> always denotes an excavation in the ground. Similarly, “the pits (</w:t>
      </w:r>
      <w:r w:rsidRPr="001436A0">
        <w:rPr>
          <w:rFonts w:ascii="Calibri" w:eastAsia="Times New Roman" w:hAnsi="Calibri" w:cs="Calibri"/>
          <w:color w:val="000000"/>
          <w:sz w:val="22"/>
          <w:rtl/>
          <w:lang w:bidi="he-IL"/>
        </w:rPr>
        <w:t>יִקְבֵי</w:t>
      </w:r>
      <w:r w:rsidRPr="001436A0">
        <w:rPr>
          <w:rFonts w:ascii="Calibri" w:eastAsia="Times New Roman" w:hAnsi="Calibri" w:cs="Calibri"/>
          <w:color w:val="000000"/>
          <w:sz w:val="22"/>
          <w:lang w:bidi="he-IL"/>
        </w:rPr>
        <w:t xml:space="preserve">) of the king” (Zech. 14:10), referring to the ocean—an excavation </w:t>
      </w:r>
      <w:r w:rsidRPr="001436A0">
        <w:rPr>
          <w:rFonts w:ascii="Calibri" w:eastAsia="Times New Roman" w:hAnsi="Calibri" w:cs="Calibri"/>
          <w:color w:val="000000"/>
          <w:sz w:val="22"/>
          <w:lang w:bidi="he-IL"/>
        </w:rPr>
        <w:lastRenderedPageBreak/>
        <w:t>‘dug’ by the King of the world. -[Peskita d’Rav Kahana p. 143; see also Song Rabbah 7:3, Mattenoth Kehunnah, Redal]</w:t>
      </w:r>
    </w:p>
    <w:p w14:paraId="3286EC7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D297EB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28 So shall you too set aside</w:t>
      </w:r>
      <w:r w:rsidRPr="001436A0">
        <w:rPr>
          <w:rFonts w:ascii="Calibri" w:eastAsia="Times New Roman" w:hAnsi="Calibri" w:cs="Calibri"/>
          <w:color w:val="000000"/>
          <w:sz w:val="22"/>
          <w:lang w:bidi="he-IL"/>
        </w:rPr>
        <w:t xml:space="preserve"> Just as the Israelites set aside [a portion] from their threshing-floors and from their wine vats [for the kohanim], so shall you, too, set aside [a portion] from your tithes, for that is your inheritance.</w:t>
      </w:r>
    </w:p>
    <w:p w14:paraId="3BF03B1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0A184CD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29 From all that is given to you, you shall set aside all God’s gifts </w:t>
      </w:r>
      <w:r w:rsidRPr="001436A0">
        <w:rPr>
          <w:rFonts w:ascii="Calibri" w:eastAsia="Times New Roman" w:hAnsi="Calibri" w:cs="Calibri"/>
          <w:color w:val="000000"/>
          <w:sz w:val="22"/>
          <w:lang w:bidi="he-IL"/>
        </w:rPr>
        <w:t>Scripture refers to terumah gedolah [the gift set aside by the Israelites for the kohanim]. If the Levite preceded the kohen to the bin and accepted his tithes before the kohen took his terumah gedolah from the storage bin, the Levite must first separate one fiftieth from the tithe as terumah gedolah and then again separate another gift from the tithe.-[Shab. 127b]</w:t>
      </w:r>
    </w:p>
    <w:p w14:paraId="6149436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52AC8C9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30 When you separate its choicest part </w:t>
      </w:r>
      <w:r w:rsidRPr="001436A0">
        <w:rPr>
          <w:rFonts w:ascii="Calibri" w:eastAsia="Times New Roman" w:hAnsi="Calibri" w:cs="Calibri"/>
          <w:color w:val="000000"/>
          <w:sz w:val="22"/>
          <w:lang w:bidi="he-IL"/>
        </w:rPr>
        <w:t>After you have separated a gift from the tithes.</w:t>
      </w:r>
    </w:p>
    <w:p w14:paraId="4099FDC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6EA8B5D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it shall be considered</w:t>
      </w:r>
      <w:r w:rsidRPr="001436A0">
        <w:rPr>
          <w:rFonts w:ascii="Calibri" w:eastAsia="Times New Roman" w:hAnsi="Calibri" w:cs="Calibri"/>
          <w:color w:val="000000"/>
          <w:sz w:val="22"/>
          <w:lang w:bidi="he-IL"/>
        </w:rPr>
        <w:t xml:space="preserve"> The remainder shall be for the Levites and contain no sanctity whatsoever.</w:t>
      </w:r>
    </w:p>
    <w:p w14:paraId="59550C6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2ECA1C8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As produce from the threshing-floor </w:t>
      </w:r>
      <w:r w:rsidRPr="001436A0">
        <w:rPr>
          <w:rFonts w:ascii="Calibri" w:eastAsia="Times New Roman" w:hAnsi="Calibri" w:cs="Calibri"/>
          <w:color w:val="000000"/>
          <w:sz w:val="22"/>
          <w:lang w:bidi="he-IL"/>
        </w:rPr>
        <w:t xml:space="preserve">For the Israelites. So that you should not say: Since Scripture calls it </w:t>
      </w:r>
      <w:r w:rsidRPr="001436A0">
        <w:rPr>
          <w:rFonts w:ascii="Calibri" w:eastAsia="Times New Roman" w:hAnsi="Calibri" w:cs="Calibri"/>
          <w:color w:val="000000"/>
          <w:sz w:val="22"/>
          <w:rtl/>
          <w:lang w:bidi="he-IL"/>
        </w:rPr>
        <w:t>תְּרוּמָה</w:t>
      </w:r>
      <w:r w:rsidRPr="001436A0">
        <w:rPr>
          <w:rFonts w:ascii="Calibri" w:eastAsia="Times New Roman" w:hAnsi="Calibri" w:cs="Calibri"/>
          <w:color w:val="000000"/>
          <w:sz w:val="22"/>
          <w:lang w:bidi="he-IL"/>
        </w:rPr>
        <w:t xml:space="preserve"> , “a gift,” as it says, “For the tithes of the children of Israel, which they shall set aside for the Lord as a gift” (18:24), one might think it is completely forbidden [i.e., that it would retain its sanctity]. Thus, Scripture tells us that it shall be considered to the Levites like the produce of the threshing-floor; just as that of the Israelites is non-sacred [after the terumah gift has been set aside from it], so is that of the Levites non-sacred.-[Sifrei Korach 70]</w:t>
      </w:r>
    </w:p>
    <w:p w14:paraId="1AB5D8C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4D4989A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31 Anywhere</w:t>
      </w:r>
      <w:r w:rsidRPr="001436A0">
        <w:rPr>
          <w:rFonts w:ascii="Calibri" w:eastAsia="Times New Roman" w:hAnsi="Calibri" w:cs="Calibri"/>
          <w:color w:val="000000"/>
          <w:sz w:val="22"/>
          <w:lang w:bidi="he-IL"/>
        </w:rPr>
        <w:t xml:space="preserve"> Even in a cemetery.-[Sifrei Korach 71, Yev. 86b]</w:t>
      </w:r>
    </w:p>
    <w:p w14:paraId="1931C8B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25ED1B0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32 You shall not bear any sin on account of it </w:t>
      </w:r>
      <w:r w:rsidRPr="001436A0">
        <w:rPr>
          <w:rFonts w:ascii="Calibri" w:eastAsia="Times New Roman" w:hAnsi="Calibri" w:cs="Calibri"/>
          <w:color w:val="000000"/>
          <w:sz w:val="22"/>
          <w:lang w:bidi="he-IL"/>
        </w:rPr>
        <w:t>However, if you do not set aside [a portion], you will bear a sin.-[Yev. 89b, Rashi]</w:t>
      </w:r>
    </w:p>
    <w:p w14:paraId="14327E2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xml:space="preserve"> </w:t>
      </w:r>
    </w:p>
    <w:p w14:paraId="701EC19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So that you shall not die </w:t>
      </w:r>
      <w:r w:rsidRPr="001436A0">
        <w:rPr>
          <w:rFonts w:ascii="Calibri" w:eastAsia="Times New Roman" w:hAnsi="Calibri" w:cs="Calibri"/>
          <w:color w:val="000000"/>
          <w:sz w:val="22"/>
          <w:lang w:bidi="he-IL"/>
        </w:rPr>
        <w:t>However, if you do profane it, you shall die.-[Bech. 26b]</w:t>
      </w:r>
    </w:p>
    <w:p w14:paraId="66F57766" w14:textId="77777777" w:rsidR="001436A0" w:rsidRPr="001436A0" w:rsidRDefault="001436A0" w:rsidP="001436A0">
      <w:pPr>
        <w:pBdr>
          <w:bottom w:val="double" w:sz="4" w:space="1" w:color="auto"/>
        </w:pBdr>
        <w:jc w:val="left"/>
        <w:rPr>
          <w:rFonts w:ascii="Calibri" w:eastAsia="Times New Roman" w:hAnsi="Calibri"/>
          <w:color w:val="000000"/>
          <w:sz w:val="22"/>
          <w:lang w:val="en-AU" w:bidi="he-IL"/>
        </w:rPr>
      </w:pPr>
    </w:p>
    <w:p w14:paraId="71F27113" w14:textId="77777777" w:rsidR="001436A0" w:rsidRPr="001436A0" w:rsidRDefault="001436A0" w:rsidP="001436A0">
      <w:pPr>
        <w:jc w:val="left"/>
        <w:rPr>
          <w:rFonts w:ascii="Calibri" w:eastAsia="Times New Roman" w:hAnsi="Calibri" w:cs="Calibri"/>
          <w:color w:val="000000"/>
          <w:sz w:val="22"/>
          <w:lang w:bidi="he-IL"/>
        </w:rPr>
      </w:pPr>
    </w:p>
    <w:p w14:paraId="7CE8CAC1" w14:textId="77777777" w:rsidR="001436A0" w:rsidRPr="001436A0" w:rsidRDefault="001436A0" w:rsidP="001436A0">
      <w:pP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bidi="he-IL"/>
        </w:rPr>
        <w:t>Rashi’s Commentary for: B’Midbar (Num.) 19:1 – 22</w:t>
      </w:r>
      <w:r w:rsidRPr="001436A0">
        <w:rPr>
          <w:rFonts w:ascii="Cambria" w:eastAsia="Times New Roman" w:hAnsi="Cambria"/>
          <w:b/>
          <w:bCs/>
          <w:color w:val="000000"/>
          <w:sz w:val="28"/>
          <w:szCs w:val="28"/>
          <w:cs/>
          <w:lang w:bidi="he-IL"/>
        </w:rPr>
        <w:t>‎</w:t>
      </w:r>
    </w:p>
    <w:p w14:paraId="09B73AD6" w14:textId="77777777" w:rsidR="001436A0" w:rsidRPr="001436A0" w:rsidRDefault="001436A0" w:rsidP="001436A0">
      <w:pPr>
        <w:rPr>
          <w:rFonts w:ascii="Calibri" w:eastAsia="Times New Roman" w:hAnsi="Calibri" w:cs="Calibri"/>
          <w:color w:val="000000"/>
          <w:sz w:val="22"/>
          <w:lang w:bidi="he-IL"/>
        </w:rPr>
      </w:pPr>
      <w:r w:rsidRPr="001436A0">
        <w:rPr>
          <w:rFonts w:eastAsia="Times New Roman"/>
          <w:color w:val="000000"/>
          <w:sz w:val="22"/>
          <w:rtl/>
        </w:rPr>
        <w:t> </w:t>
      </w:r>
    </w:p>
    <w:p w14:paraId="5558ECC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 This is the statute of the Torah</w:t>
      </w:r>
      <w:r w:rsidRPr="001436A0">
        <w:rPr>
          <w:rFonts w:ascii="Calibri" w:eastAsia="Times New Roman" w:hAnsi="Calibri" w:cs="Calibri"/>
          <w:color w:val="000000"/>
          <w:sz w:val="22"/>
          <w:lang w:bidi="he-IL"/>
        </w:rPr>
        <w:t> Because Satan and the nations of the world taunt Israel, saying, “ What is this commandment, and what purpose does it have?” Therefore, the Torah uses the term “statute.” I have decreed it; You have no right to challenge it.-[Yoma 67b]</w:t>
      </w:r>
    </w:p>
    <w:p w14:paraId="4F812BC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2979005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have them take for you</w:t>
      </w:r>
      <w:r w:rsidRPr="001436A0">
        <w:rPr>
          <w:rFonts w:ascii="Calibri" w:eastAsia="Times New Roman" w:hAnsi="Calibri" w:cs="Calibri"/>
          <w:color w:val="000000"/>
          <w:sz w:val="22"/>
          <w:lang w:bidi="he-IL"/>
        </w:rPr>
        <w:t> It will always be called on your name; 'the cow which Moses prepared in the desert.’-[Mid. Tanchuma Chukath 8, see Etz Yosef]</w:t>
      </w:r>
    </w:p>
    <w:p w14:paraId="220F6A1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4465D5B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perfectly red</w:t>
      </w:r>
      <w:r w:rsidRPr="001436A0">
        <w:rPr>
          <w:rFonts w:ascii="Calibri" w:eastAsia="Times New Roman" w:hAnsi="Calibri" w:cs="Calibri"/>
          <w:color w:val="000000"/>
          <w:sz w:val="22"/>
          <w:lang w:bidi="he-IL"/>
        </w:rPr>
        <w:t> Heb. </w:t>
      </w:r>
      <w:r w:rsidRPr="001436A0">
        <w:rPr>
          <w:rFonts w:eastAsia="Times New Roman"/>
          <w:color w:val="000000"/>
          <w:sz w:val="22"/>
          <w:rtl/>
          <w:lang w:bidi="he-IL"/>
        </w:rPr>
        <w:t>אֲדֻמָּה תְּמִימָה </w:t>
      </w:r>
      <w:r w:rsidRPr="001436A0">
        <w:rPr>
          <w:rFonts w:ascii="Calibri" w:eastAsia="Times New Roman" w:hAnsi="Calibri" w:cs="Calibri"/>
          <w:color w:val="000000"/>
          <w:sz w:val="22"/>
          <w:lang w:bidi="he-IL"/>
        </w:rPr>
        <w:t>, </w:t>
      </w:r>
      <w:r w:rsidRPr="001436A0">
        <w:rPr>
          <w:rFonts w:ascii="Calibri" w:eastAsia="Times New Roman" w:hAnsi="Calibri" w:cs="Calibri"/>
          <w:b/>
          <w:bCs/>
          <w:color w:val="000000"/>
          <w:sz w:val="22"/>
          <w:shd w:val="clear" w:color="auto" w:fill="FFFF00"/>
          <w:lang w:bidi="he-IL"/>
        </w:rPr>
        <w:t>lit., red, perfect. It shall be perfect in redness, so that two black hairs disqualify it.</w:t>
      </w:r>
      <w:r w:rsidRPr="001436A0">
        <w:rPr>
          <w:rFonts w:ascii="Calibri" w:eastAsia="Times New Roman" w:hAnsi="Calibri" w:cs="Calibri"/>
          <w:color w:val="000000"/>
          <w:sz w:val="22"/>
          <w:shd w:val="clear" w:color="auto" w:fill="FFFF00"/>
          <w:lang w:bidi="he-IL"/>
        </w:rPr>
        <w:t>-[</w:t>
      </w:r>
      <w:r w:rsidRPr="001436A0">
        <w:rPr>
          <w:rFonts w:ascii="Calibri" w:eastAsia="Times New Roman" w:hAnsi="Calibri" w:cs="Calibri"/>
          <w:color w:val="000000"/>
          <w:sz w:val="22"/>
          <w:lang w:bidi="he-IL"/>
        </w:rPr>
        <w:t>Sifrei Chukath 5]</w:t>
      </w:r>
    </w:p>
    <w:p w14:paraId="11C398E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17CDB93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3 Eleazar</w:t>
      </w:r>
      <w:r w:rsidRPr="001436A0">
        <w:rPr>
          <w:rFonts w:ascii="Calibri" w:eastAsia="Times New Roman" w:hAnsi="Calibri" w:cs="Calibri"/>
          <w:color w:val="000000"/>
          <w:sz w:val="22"/>
          <w:lang w:bidi="he-IL"/>
        </w:rPr>
        <w:t> The mitzvah was performed by the deputy [to the kohen gadol].-[Sifrei Chukath 8] </w:t>
      </w:r>
    </w:p>
    <w:p w14:paraId="4A46A6D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137BE46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outside the camp</w:t>
      </w:r>
      <w:r w:rsidRPr="001436A0">
        <w:rPr>
          <w:rFonts w:ascii="Calibri" w:eastAsia="Times New Roman" w:hAnsi="Calibri" w:cs="Calibri"/>
          <w:color w:val="000000"/>
          <w:sz w:val="22"/>
          <w:lang w:bidi="he-IL"/>
        </w:rPr>
        <w:t> Outside all three camps.-[Yoma 68a] </w:t>
      </w:r>
    </w:p>
    <w:p w14:paraId="12F6B3F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1D61DA9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slaughter it in his presence</w:t>
      </w:r>
      <w:r w:rsidRPr="001436A0">
        <w:rPr>
          <w:rFonts w:ascii="Calibri" w:eastAsia="Times New Roman" w:hAnsi="Calibri" w:cs="Calibri"/>
          <w:color w:val="000000"/>
          <w:sz w:val="22"/>
          <w:lang w:bidi="he-IL"/>
        </w:rPr>
        <w:t> A non-kohen slaughters it while Eleazar watches.-[Yoma 42a]</w:t>
      </w:r>
    </w:p>
    <w:p w14:paraId="4E0B11D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19B765A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lastRenderedPageBreak/>
        <w:t>4 toward the front of the Tent of Meeting</w:t>
      </w:r>
      <w:r w:rsidRPr="001436A0">
        <w:rPr>
          <w:rFonts w:ascii="Calibri" w:eastAsia="Times New Roman" w:hAnsi="Calibri" w:cs="Calibri"/>
          <w:color w:val="000000"/>
          <w:sz w:val="22"/>
          <w:lang w:bidi="he-IL"/>
        </w:rPr>
        <w:t> </w:t>
      </w:r>
      <w:r w:rsidRPr="001436A0">
        <w:rPr>
          <w:rFonts w:ascii="Calibri" w:eastAsia="Times New Roman" w:hAnsi="Calibri" w:cs="Calibri"/>
          <w:color w:val="000000"/>
          <w:sz w:val="22"/>
          <w:shd w:val="clear" w:color="auto" w:fill="FFFF00"/>
          <w:lang w:bidi="he-IL"/>
        </w:rPr>
        <w:t>[</w:t>
      </w:r>
      <w:r w:rsidRPr="001436A0">
        <w:rPr>
          <w:rFonts w:ascii="Calibri" w:eastAsia="Times New Roman" w:hAnsi="Calibri" w:cs="Calibri"/>
          <w:b/>
          <w:bCs/>
          <w:color w:val="000000"/>
          <w:sz w:val="22"/>
          <w:shd w:val="clear" w:color="auto" w:fill="FFFF00"/>
          <w:lang w:bidi="he-IL"/>
        </w:rPr>
        <w:t>In later generations, when this rite will be performed outside the Temple in Jerusalem,] he is to stand to the east of Jerusalem and to direct his gaze toward the entrance to the Temple while sprinkling the blood.-[Sifrei Chukath 14]</w:t>
      </w:r>
    </w:p>
    <w:p w14:paraId="2BC392A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08DD17F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7 enter the camp </w:t>
      </w:r>
      <w:r w:rsidRPr="001436A0">
        <w:rPr>
          <w:rFonts w:ascii="Calibri" w:eastAsia="Times New Roman" w:hAnsi="Calibri" w:cs="Calibri"/>
          <w:color w:val="000000"/>
          <w:sz w:val="22"/>
          <w:lang w:bidi="he-IL"/>
        </w:rPr>
        <w:t>The camp of the Divine Presence, because no ritually unclean person is banished from two camps, except one who experienced a flow, one who experienced a seminal emission, or one afflicted with tzara’ath. [Hence, he is admitted to the one camp from which he was banished.] -[Pes. 67a]</w:t>
      </w:r>
    </w:p>
    <w:p w14:paraId="24ECFA4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324B562F"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the kohen shall be unclean until evening</w:t>
      </w:r>
      <w:r w:rsidRPr="001436A0">
        <w:rPr>
          <w:rFonts w:ascii="Calibri" w:eastAsia="Times New Roman" w:hAnsi="Calibri" w:cs="Calibri"/>
          <w:color w:val="000000"/>
          <w:sz w:val="22"/>
          <w:lang w:bidi="he-IL"/>
        </w:rPr>
        <w:t> Transpose it [the verse] and explain it [thus]: He shall be unclean until evening, and then he may enter the camp.</w:t>
      </w:r>
    </w:p>
    <w:p w14:paraId="0F36065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269F0DF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9 and place them outside the camp</w:t>
      </w:r>
      <w:r w:rsidRPr="001436A0">
        <w:rPr>
          <w:rFonts w:ascii="Calibri" w:eastAsia="Times New Roman" w:hAnsi="Calibri" w:cs="Calibri"/>
          <w:color w:val="000000"/>
          <w:sz w:val="22"/>
          <w:lang w:bidi="he-IL"/>
        </w:rPr>
        <w:t> </w:t>
      </w:r>
      <w:r w:rsidRPr="001436A0">
        <w:rPr>
          <w:rFonts w:ascii="Calibri" w:eastAsia="Times New Roman" w:hAnsi="Calibri" w:cs="Calibri"/>
          <w:b/>
          <w:bCs/>
          <w:color w:val="000000"/>
          <w:sz w:val="22"/>
          <w:shd w:val="clear" w:color="auto" w:fill="FFFF00"/>
          <w:lang w:bidi="he-IL"/>
        </w:rPr>
        <w:t>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w:t>
      </w:r>
    </w:p>
    <w:p w14:paraId="3EE7204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43CD5CE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for sprinkling water</w:t>
      </w:r>
      <w:r w:rsidRPr="001436A0">
        <w:rPr>
          <w:rFonts w:ascii="Calibri" w:eastAsia="Times New Roman" w:hAnsi="Calibri" w:cs="Calibri"/>
          <w:color w:val="000000"/>
          <w:sz w:val="22"/>
          <w:lang w:bidi="he-IL"/>
        </w:rPr>
        <w:t> Heb. </w:t>
      </w:r>
      <w:r w:rsidRPr="001436A0">
        <w:rPr>
          <w:rFonts w:eastAsia="Times New Roman"/>
          <w:color w:val="000000"/>
          <w:sz w:val="22"/>
          <w:rtl/>
          <w:lang w:bidi="he-IL"/>
        </w:rPr>
        <w:t>לְמֵי נִדָּה </w:t>
      </w:r>
      <w:r w:rsidRPr="001436A0">
        <w:rPr>
          <w:rFonts w:ascii="Calibri" w:eastAsia="Times New Roman" w:hAnsi="Calibri" w:cs="Calibri"/>
          <w:color w:val="000000"/>
          <w:sz w:val="22"/>
          <w:lang w:bidi="he-IL"/>
        </w:rPr>
        <w:t>, water used for sprinkling, as in, “they cast (</w:t>
      </w:r>
      <w:r w:rsidRPr="001436A0">
        <w:rPr>
          <w:rFonts w:eastAsia="Times New Roman"/>
          <w:color w:val="000000"/>
          <w:sz w:val="22"/>
          <w:rtl/>
          <w:lang w:bidi="he-IL"/>
        </w:rPr>
        <w:t>וַיַּדּוּ</w:t>
      </w:r>
      <w:r w:rsidRPr="001436A0">
        <w:rPr>
          <w:rFonts w:ascii="Calibri" w:eastAsia="Times New Roman" w:hAnsi="Calibri" w:cs="Calibri"/>
          <w:color w:val="000000"/>
          <w:sz w:val="22"/>
          <w:lang w:bidi="he-IL"/>
        </w:rPr>
        <w:t>) a stone at me” (Lam. 3:53); “to cast down (</w:t>
      </w:r>
      <w:r w:rsidRPr="001436A0">
        <w:rPr>
          <w:rFonts w:eastAsia="Times New Roman"/>
          <w:color w:val="000000"/>
          <w:sz w:val="22"/>
          <w:rtl/>
          <w:lang w:bidi="he-IL"/>
        </w:rPr>
        <w:t>לְיַדּוֹת</w:t>
      </w:r>
      <w:r w:rsidRPr="001436A0">
        <w:rPr>
          <w:rFonts w:ascii="Calibri" w:eastAsia="Times New Roman" w:hAnsi="Calibri" w:cs="Calibri"/>
          <w:color w:val="000000"/>
          <w:sz w:val="22"/>
          <w:lang w:bidi="he-IL"/>
        </w:rPr>
        <w:t>) the horns of the nations” (Zech. 2:4); an expression denoting throwing.</w:t>
      </w:r>
    </w:p>
    <w:p w14:paraId="38726E2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18F88C4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for purification</w:t>
      </w:r>
      <w:r w:rsidRPr="001436A0">
        <w:rPr>
          <w:rFonts w:ascii="Calibri" w:eastAsia="Times New Roman" w:hAnsi="Calibri" w:cs="Calibri"/>
          <w:color w:val="000000"/>
          <w:sz w:val="22"/>
          <w:lang w:bidi="he-IL"/>
        </w:rPr>
        <w:t> - </w:t>
      </w:r>
      <w:r w:rsidRPr="001436A0">
        <w:rPr>
          <w:rFonts w:eastAsia="Times New Roman"/>
          <w:color w:val="000000"/>
          <w:sz w:val="22"/>
          <w:rtl/>
          <w:lang w:bidi="he-IL"/>
        </w:rPr>
        <w:t>חַטָּאת </w:t>
      </w:r>
      <w:r w:rsidRPr="001436A0">
        <w:rPr>
          <w:rFonts w:ascii="Calibri" w:eastAsia="Times New Roman" w:hAnsi="Calibri" w:cs="Calibri"/>
          <w:color w:val="000000"/>
          <w:sz w:val="22"/>
          <w:lang w:bidi="he-IL"/>
        </w:rPr>
        <w:t>, an expression of cleansing (</w:t>
      </w:r>
      <w:r w:rsidRPr="001436A0">
        <w:rPr>
          <w:rFonts w:eastAsia="Times New Roman"/>
          <w:color w:val="000000"/>
          <w:sz w:val="22"/>
          <w:rtl/>
          <w:lang w:bidi="he-IL"/>
        </w:rPr>
        <w:t>חִטּוּי</w:t>
      </w:r>
      <w:r w:rsidRPr="001436A0">
        <w:rPr>
          <w:rFonts w:ascii="Calibri" w:eastAsia="Times New Roman" w:hAnsi="Calibri" w:cs="Calibri"/>
          <w:color w:val="000000"/>
          <w:sz w:val="22"/>
          <w:lang w:bidi="he-IL"/>
        </w:rPr>
        <w:t>) , according to its simple meaning, but according to its halachoth, Scripture calls it </w:t>
      </w:r>
      <w:r w:rsidRPr="001436A0">
        <w:rPr>
          <w:rFonts w:eastAsia="Times New Roman"/>
          <w:color w:val="000000"/>
          <w:sz w:val="22"/>
          <w:rtl/>
          <w:lang w:bidi="he-IL"/>
        </w:rPr>
        <w:t>חַטָּאת </w:t>
      </w:r>
      <w:r w:rsidRPr="001436A0">
        <w:rPr>
          <w:rFonts w:ascii="Calibri" w:eastAsia="Times New Roman" w:hAnsi="Calibri" w:cs="Calibri"/>
          <w:color w:val="000000"/>
          <w:sz w:val="22"/>
          <w:lang w:bidi="he-IL"/>
        </w:rPr>
        <w:t>, “sin-offering,” to tell us that it is like holy objects, and using it for personal benefit is forbidden.-[Sifrei Chukath 34]</w:t>
      </w:r>
    </w:p>
    <w:p w14:paraId="122A964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06D2E4E7"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12 He shall cleanse himself with it</w:t>
      </w:r>
      <w:r w:rsidRPr="001436A0">
        <w:rPr>
          <w:rFonts w:ascii="Calibri" w:eastAsia="Times New Roman" w:hAnsi="Calibri" w:cs="Calibri"/>
          <w:color w:val="000000"/>
          <w:sz w:val="22"/>
          <w:lang w:bidi="he-IL"/>
        </w:rPr>
        <w:t> With these ashes. - [Sifrei Chukath 39]</w:t>
      </w:r>
    </w:p>
    <w:p w14:paraId="63A4289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2BB6FFC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13 corpse of a human soul </w:t>
      </w:r>
      <w:r w:rsidRPr="001436A0">
        <w:rPr>
          <w:rFonts w:ascii="Calibri" w:eastAsia="Times New Roman" w:hAnsi="Calibri" w:cs="Calibri"/>
          <w:color w:val="000000"/>
          <w:sz w:val="22"/>
          <w:lang w:bidi="he-IL"/>
        </w:rPr>
        <w:t>Which type of corpse? That of a human soul, to exclude an animal, that its uncleanness does not require sprinkling. Another explanation: “Of a human soul” refers to a quarter [of a log] of blood [necessary for maintaining life] -[Chul. 72a]</w:t>
      </w:r>
    </w:p>
    <w:p w14:paraId="2680437A"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21A9574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he has defiled the Mishkan of the Lord </w:t>
      </w:r>
      <w:r w:rsidRPr="001436A0">
        <w:rPr>
          <w:rFonts w:ascii="Calibri" w:eastAsia="Times New Roman" w:hAnsi="Calibri" w:cs="Calibri"/>
          <w:color w:val="000000"/>
          <w:sz w:val="22"/>
          <w:lang w:bidi="he-IL"/>
        </w:rPr>
        <w:t>If he enters the courtyard even after [ritual] immersion, without having been sprinkled on both the third and seventh days.-[Sifrei Chukath 45]</w:t>
      </w:r>
    </w:p>
    <w:p w14:paraId="7886A60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609BFC7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his uncleanness remains</w:t>
      </w:r>
      <w:r w:rsidRPr="001436A0">
        <w:rPr>
          <w:rFonts w:ascii="Calibri" w:eastAsia="Times New Roman" w:hAnsi="Calibri" w:cs="Calibri"/>
          <w:color w:val="000000"/>
          <w:sz w:val="22"/>
          <w:lang w:bidi="he-IL"/>
        </w:rPr>
        <w:t> Although he [ritually] immersed himself. -[Sifrei Chukath 45]</w:t>
      </w:r>
    </w:p>
    <w:p w14:paraId="5B3205D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2916554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14 anyone entering the tent </w:t>
      </w:r>
      <w:r w:rsidRPr="001436A0">
        <w:rPr>
          <w:rFonts w:ascii="Calibri" w:eastAsia="Times New Roman" w:hAnsi="Calibri" w:cs="Calibri"/>
          <w:color w:val="000000"/>
          <w:sz w:val="22"/>
          <w:lang w:bidi="he-IL"/>
        </w:rPr>
        <w:t>while the corpse is inside.</w:t>
      </w:r>
    </w:p>
    <w:p w14:paraId="58D1842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78C737A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15 any open vessel </w:t>
      </w:r>
      <w:r w:rsidRPr="001436A0">
        <w:rPr>
          <w:rFonts w:ascii="Calibri" w:eastAsia="Times New Roman" w:hAnsi="Calibri" w:cs="Calibri"/>
          <w:color w:val="000000"/>
          <w:sz w:val="22"/>
          <w:lang w:bidi="he-IL"/>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14:paraId="0DAE4AE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727C159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fastened </w:t>
      </w:r>
      <w:r w:rsidRPr="001436A0">
        <w:rPr>
          <w:rFonts w:ascii="Calibri" w:eastAsia="Times New Roman" w:hAnsi="Calibri" w:cs="Calibri"/>
          <w:color w:val="000000"/>
          <w:sz w:val="22"/>
          <w:lang w:bidi="he-IL"/>
        </w:rPr>
        <w:t>Heb. </w:t>
      </w:r>
      <w:r w:rsidRPr="001436A0">
        <w:rPr>
          <w:rFonts w:eastAsia="Times New Roman"/>
          <w:color w:val="000000"/>
          <w:sz w:val="22"/>
          <w:rtl/>
          <w:lang w:bidi="he-IL"/>
        </w:rPr>
        <w:t>פָּתִיל </w:t>
      </w:r>
      <w:r w:rsidRPr="001436A0">
        <w:rPr>
          <w:rFonts w:ascii="Calibri" w:eastAsia="Times New Roman" w:hAnsi="Calibri" w:cs="Calibri"/>
          <w:color w:val="000000"/>
          <w:sz w:val="22"/>
          <w:lang w:bidi="he-IL"/>
        </w:rPr>
        <w:t>, an expression meaning “fastened” in Hebrew. Similarly, “[With] divine bonds </w:t>
      </w:r>
      <w:r w:rsidRPr="001436A0">
        <w:rPr>
          <w:rFonts w:eastAsia="Times New Roman"/>
          <w:color w:val="000000"/>
          <w:sz w:val="22"/>
          <w:rtl/>
          <w:lang w:bidi="he-IL"/>
        </w:rPr>
        <w:t>נִפְתַּלְתּי </w:t>
      </w:r>
      <w:r w:rsidRPr="001436A0">
        <w:rPr>
          <w:rFonts w:ascii="Calibri" w:eastAsia="Times New Roman" w:hAnsi="Calibri" w:cs="Calibri"/>
          <w:color w:val="000000"/>
          <w:sz w:val="22"/>
          <w:lang w:bidi="he-IL"/>
        </w:rPr>
        <w:t>, I have been joined, with my sister” (Gen. 30:8).</w:t>
      </w:r>
    </w:p>
    <w:p w14:paraId="1D546ED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4B2CD7B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16 in an open field</w:t>
      </w:r>
      <w:r w:rsidRPr="001436A0">
        <w:rPr>
          <w:rFonts w:ascii="Calibri" w:eastAsia="Times New Roman" w:hAnsi="Calibri" w:cs="Calibri"/>
          <w:color w:val="000000"/>
          <w:sz w:val="22"/>
          <w:lang w:bidi="he-IL"/>
        </w:rPr>
        <w:t> The Sages expounded [on this phrase] to include the top and side of a coffin (Sifrei Chukath 56, Chul. 72a). But the simple meaning is that in an open field, where there is no tent, a corpse contaminates through contact.</w:t>
      </w:r>
    </w:p>
    <w:p w14:paraId="125B73E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5979124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lastRenderedPageBreak/>
        <w:t>19 and he shall cleanse him</w:t>
      </w:r>
      <w:r w:rsidRPr="001436A0">
        <w:rPr>
          <w:rFonts w:ascii="Calibri" w:eastAsia="Times New Roman" w:hAnsi="Calibri" w:cs="Calibri"/>
          <w:color w:val="000000"/>
          <w:sz w:val="22"/>
          <w:lang w:bidi="he-IL"/>
        </w:rPr>
        <w:t> This consummates his cleansing.</w:t>
      </w:r>
    </w:p>
    <w:p w14:paraId="14BFB0C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18EC5FA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20 If a person becomes unclean... </w:t>
      </w:r>
      <w:r w:rsidRPr="001436A0">
        <w:rPr>
          <w:rFonts w:ascii="Calibri" w:eastAsia="Times New Roman" w:hAnsi="Calibri" w:cs="Calibri"/>
          <w:color w:val="000000"/>
          <w:sz w:val="22"/>
          <w:lang w:bidi="he-IL"/>
        </w:rPr>
        <w:t>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w:t>
      </w:r>
    </w:p>
    <w:p w14:paraId="3F1DB84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72340B6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21 and the one who sprinkles the sprinkling waters</w:t>
      </w:r>
      <w:r w:rsidRPr="001436A0">
        <w:rPr>
          <w:rFonts w:ascii="Calibri" w:eastAsia="Times New Roman" w:hAnsi="Calibri" w:cs="Calibri"/>
          <w:color w:val="000000"/>
          <w:sz w:val="22"/>
          <w:lang w:bidi="he-IL"/>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1436A0">
        <w:rPr>
          <w:rFonts w:eastAsia="Times New Roman"/>
          <w:color w:val="000000"/>
          <w:sz w:val="22"/>
          <w:rtl/>
          <w:lang w:bidi="he-IL"/>
        </w:rPr>
        <w:t>מַזֵּה </w:t>
      </w:r>
      <w:r w:rsidRPr="001436A0">
        <w:rPr>
          <w:rFonts w:ascii="Calibri" w:eastAsia="Times New Roman" w:hAnsi="Calibri" w:cs="Calibri"/>
          <w:color w:val="000000"/>
          <w:sz w:val="22"/>
          <w:lang w:bidi="he-IL"/>
        </w:rPr>
        <w:t>, “the one who sprinkles” to teach that the waters do not contaminate until there is an amount of water adequate for sprinkling.-[Yoma 14a]</w:t>
      </w:r>
    </w:p>
    <w:p w14:paraId="51A67FC7"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7B80DDD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the one who touches... shall be unclean</w:t>
      </w:r>
      <w:r w:rsidRPr="001436A0">
        <w:rPr>
          <w:rFonts w:ascii="Calibri" w:eastAsia="Times New Roman" w:hAnsi="Calibri" w:cs="Calibri"/>
          <w:color w:val="000000"/>
          <w:sz w:val="22"/>
          <w:lang w:bidi="he-IL"/>
        </w:rPr>
        <w:t> but he is not required to wash his clothes.</w:t>
      </w:r>
    </w:p>
    <w:p w14:paraId="19CA83A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092A5B4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22 Whatever the unclean one touches </w:t>
      </w:r>
      <w:r w:rsidRPr="001436A0">
        <w:rPr>
          <w:rFonts w:ascii="Calibri" w:eastAsia="Times New Roman" w:hAnsi="Calibri" w:cs="Calibri"/>
          <w:color w:val="000000"/>
          <w:sz w:val="22"/>
          <w:lang w:bidi="he-IL"/>
        </w:rPr>
        <w:t>I.e., this unclean one who was defiled by a corpse [touches], “becomes unclean.”</w:t>
      </w:r>
    </w:p>
    <w:p w14:paraId="38FCFEC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5CC5CF8F"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anyone touching him,</w:t>
      </w:r>
      <w:r w:rsidRPr="001436A0">
        <w:rPr>
          <w:rFonts w:ascii="Calibri" w:eastAsia="Times New Roman" w:hAnsi="Calibri" w:cs="Calibri"/>
          <w:color w:val="000000"/>
          <w:sz w:val="22"/>
          <w:lang w:bidi="he-IL"/>
        </w:rPr>
        <w:t> that is, the one defiled by a corpse-</w:t>
      </w:r>
    </w:p>
    <w:p w14:paraId="2BB8898D"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6181AF9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shall be unclean until evening</w:t>
      </w:r>
      <w:r w:rsidRPr="001436A0">
        <w:rPr>
          <w:rFonts w:ascii="Calibri" w:eastAsia="Times New Roman" w:hAnsi="Calibri" w:cs="Calibri"/>
          <w:color w:val="000000"/>
          <w:sz w:val="22"/>
          <w:lang w:bidi="he-IL"/>
        </w:rPr>
        <w:t>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14:paraId="473993F0"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06ED297F"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I have transcribed a homiletic interpretation from the commentary of R. Moshe HaDarshan [the preacher], which is as follows:</w:t>
      </w:r>
    </w:p>
    <w:p w14:paraId="535D8F4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474F769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[2] </w:t>
      </w:r>
      <w:r w:rsidRPr="001436A0">
        <w:rPr>
          <w:rFonts w:ascii="Calibri" w:eastAsia="Times New Roman" w:hAnsi="Calibri" w:cs="Calibri"/>
          <w:b/>
          <w:bCs/>
          <w:color w:val="000000"/>
          <w:sz w:val="22"/>
          <w:lang w:bidi="he-IL"/>
        </w:rPr>
        <w:t>and have them take for you</w:t>
      </w:r>
      <w:r w:rsidRPr="001436A0">
        <w:rPr>
          <w:rFonts w:ascii="Calibri" w:eastAsia="Times New Roman" w:hAnsi="Calibri" w:cs="Calibri"/>
          <w:color w:val="000000"/>
          <w:sz w:val="22"/>
          <w:lang w:bidi="he-IL"/>
        </w:rPr>
        <w:t> From their own [possessions]; just as they removed their own golden earrings for the [golden] calf, so shall they bring this [cow] from their own [possessions] in atonement.-[Midrash Aggadah]</w:t>
      </w:r>
    </w:p>
    <w:p w14:paraId="4E850466"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6006A7D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 red cow</w:t>
      </w:r>
      <w:r w:rsidRPr="001436A0">
        <w:rPr>
          <w:rFonts w:ascii="Calibri" w:eastAsia="Times New Roman" w:hAnsi="Calibri" w:cs="Calibri"/>
          <w:color w:val="000000"/>
          <w:sz w:val="22"/>
          <w:lang w:bidi="he-IL"/>
        </w:rPr>
        <w:t> This can be compared to the son of a maidservant who soiled the king’s palace. They said, “Let his mother come and clean up the mess.” Similarly, let the cow come and atone for the calf.-[Midrash Aggadah and Tanchuma Chukath 8]</w:t>
      </w:r>
    </w:p>
    <w:p w14:paraId="7A6143A2"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006C92F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red</w:t>
      </w:r>
      <w:r w:rsidRPr="001436A0">
        <w:rPr>
          <w:rFonts w:ascii="Calibri" w:eastAsia="Times New Roman" w:hAnsi="Calibri" w:cs="Calibri"/>
          <w:color w:val="000000"/>
          <w:sz w:val="22"/>
          <w:lang w:bidi="he-IL"/>
        </w:rPr>
        <w:t> Alluding to [the verse], </w:t>
      </w:r>
      <w:r w:rsidRPr="001436A0">
        <w:rPr>
          <w:rFonts w:ascii="Calibri" w:eastAsia="Times New Roman" w:hAnsi="Calibri" w:cs="Calibri"/>
          <w:b/>
          <w:bCs/>
          <w:color w:val="000000"/>
          <w:sz w:val="22"/>
          <w:shd w:val="clear" w:color="auto" w:fill="FFFF00"/>
          <w:lang w:bidi="he-IL"/>
        </w:rPr>
        <w:t>“</w:t>
      </w:r>
      <w:r w:rsidRPr="001436A0">
        <w:rPr>
          <w:rFonts w:ascii="Calibri" w:eastAsia="Times New Roman" w:hAnsi="Calibri" w:cs="Calibri"/>
          <w:b/>
          <w:bCs/>
          <w:color w:val="000000"/>
          <w:sz w:val="22"/>
          <w:u w:val="single"/>
          <w:shd w:val="clear" w:color="auto" w:fill="FFFF00"/>
          <w:lang w:bidi="he-IL"/>
        </w:rPr>
        <w:t>if they [your sins] prove to be as red as crimson dye</w:t>
      </w:r>
      <w:r w:rsidRPr="001436A0">
        <w:rPr>
          <w:rFonts w:ascii="Calibri" w:eastAsia="Times New Roman" w:hAnsi="Calibri" w:cs="Calibri"/>
          <w:b/>
          <w:bCs/>
          <w:color w:val="000000"/>
          <w:sz w:val="22"/>
          <w:shd w:val="clear" w:color="auto" w:fill="FFFF00"/>
          <w:lang w:bidi="he-IL"/>
        </w:rPr>
        <w:t>”</w:t>
      </w:r>
      <w:r w:rsidRPr="001436A0">
        <w:rPr>
          <w:rFonts w:ascii="Calibri" w:eastAsia="Times New Roman" w:hAnsi="Calibri" w:cs="Calibri"/>
          <w:color w:val="000000"/>
          <w:sz w:val="22"/>
          <w:lang w:bidi="he-IL"/>
        </w:rPr>
        <w:t> (Isa. 1:18), for sin is described as [being] ‘red.’ -[Midrash Aggadah]</w:t>
      </w:r>
    </w:p>
    <w:p w14:paraId="604EE3F9"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4D8CA3EB"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perfectly</w:t>
      </w:r>
      <w:r w:rsidRPr="001436A0">
        <w:rPr>
          <w:rFonts w:ascii="Calibri" w:eastAsia="Times New Roman" w:hAnsi="Calibri" w:cs="Calibri"/>
          <w:color w:val="000000"/>
          <w:sz w:val="22"/>
          <w:lang w:bidi="he-IL"/>
        </w:rPr>
        <w:t> An allusion to the Israelites, </w:t>
      </w:r>
      <w:r w:rsidRPr="001436A0">
        <w:rPr>
          <w:rFonts w:ascii="Calibri" w:eastAsia="Times New Roman" w:hAnsi="Calibri" w:cs="Calibri"/>
          <w:b/>
          <w:bCs/>
          <w:color w:val="000000"/>
          <w:sz w:val="22"/>
          <w:u w:val="single"/>
          <w:shd w:val="clear" w:color="auto" w:fill="FFFF00"/>
          <w:lang w:bidi="he-IL"/>
        </w:rPr>
        <w:t>who were perfect, but became blemished</w:t>
      </w:r>
      <w:r w:rsidRPr="001436A0">
        <w:rPr>
          <w:rFonts w:ascii="Calibri" w:eastAsia="Times New Roman" w:hAnsi="Calibri" w:cs="Calibri"/>
          <w:b/>
          <w:bCs/>
          <w:color w:val="000000"/>
          <w:sz w:val="22"/>
          <w:shd w:val="clear" w:color="auto" w:fill="FFFF00"/>
          <w:lang w:bidi="he-IL"/>
        </w:rPr>
        <w:t>.</w:t>
      </w:r>
      <w:r w:rsidRPr="001436A0">
        <w:rPr>
          <w:rFonts w:ascii="Calibri" w:eastAsia="Times New Roman" w:hAnsi="Calibri" w:cs="Calibri"/>
          <w:color w:val="000000"/>
          <w:sz w:val="22"/>
          <w:lang w:bidi="he-IL"/>
        </w:rPr>
        <w:t> Let this come and atone for them so that they regain their perfection.-[See Midrash Aggadah.]</w:t>
      </w:r>
    </w:p>
    <w:p w14:paraId="27795938"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756093E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and upon which no yoke was laid</w:t>
      </w:r>
      <w:r w:rsidRPr="001436A0">
        <w:rPr>
          <w:rFonts w:ascii="Calibri" w:eastAsia="Times New Roman" w:hAnsi="Calibri" w:cs="Calibri"/>
          <w:color w:val="000000"/>
          <w:sz w:val="22"/>
          <w:lang w:bidi="he-IL"/>
        </w:rPr>
        <w:t> </w:t>
      </w:r>
      <w:r w:rsidRPr="001436A0">
        <w:rPr>
          <w:rFonts w:ascii="Calibri" w:eastAsia="Times New Roman" w:hAnsi="Calibri" w:cs="Calibri"/>
          <w:b/>
          <w:bCs/>
          <w:color w:val="000000"/>
          <w:sz w:val="22"/>
          <w:u w:val="single"/>
          <w:shd w:val="clear" w:color="auto" w:fill="FFFF00"/>
          <w:lang w:bidi="he-IL"/>
        </w:rPr>
        <w:t>Just as they cast off from themselves the yoke of Heaven</w:t>
      </w:r>
      <w:r w:rsidRPr="001436A0">
        <w:rPr>
          <w:rFonts w:ascii="Calibri" w:eastAsia="Times New Roman" w:hAnsi="Calibri" w:cs="Calibri"/>
          <w:b/>
          <w:bCs/>
          <w:color w:val="000000"/>
          <w:sz w:val="22"/>
          <w:shd w:val="clear" w:color="auto" w:fill="FFFF00"/>
          <w:lang w:bidi="he-IL"/>
        </w:rPr>
        <w:t>.</w:t>
      </w:r>
      <w:r w:rsidRPr="001436A0">
        <w:rPr>
          <w:rFonts w:ascii="Calibri" w:eastAsia="Times New Roman" w:hAnsi="Calibri" w:cs="Calibri"/>
          <w:color w:val="000000"/>
          <w:sz w:val="22"/>
          <w:lang w:bidi="he-IL"/>
        </w:rPr>
        <w:t>-[Midrash Aggadah]</w:t>
      </w:r>
    </w:p>
    <w:p w14:paraId="1518027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5522F2AF"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[3] </w:t>
      </w:r>
      <w:r w:rsidRPr="001436A0">
        <w:rPr>
          <w:rFonts w:ascii="Calibri" w:eastAsia="Times New Roman" w:hAnsi="Calibri" w:cs="Calibri"/>
          <w:b/>
          <w:bCs/>
          <w:color w:val="000000"/>
          <w:sz w:val="22"/>
          <w:lang w:bidi="he-IL"/>
        </w:rPr>
        <w:t>to Eleazar the kohen</w:t>
      </w:r>
      <w:r w:rsidRPr="001436A0">
        <w:rPr>
          <w:rFonts w:ascii="Calibri" w:eastAsia="Times New Roman" w:hAnsi="Calibri" w:cs="Calibri"/>
          <w:color w:val="000000"/>
          <w:sz w:val="22"/>
          <w:lang w:bidi="he-IL"/>
        </w:rPr>
        <w:t> -</w:t>
      </w:r>
      <w:r w:rsidRPr="001436A0">
        <w:rPr>
          <w:rFonts w:ascii="Calibri" w:eastAsia="Times New Roman" w:hAnsi="Calibri" w:cs="Calibri"/>
          <w:color w:val="000000"/>
          <w:sz w:val="22"/>
          <w:u w:val="single"/>
          <w:lang w:bidi="he-IL"/>
        </w:rPr>
        <w:t>just as they assembled against Aaron, who was a kohen</w:t>
      </w:r>
      <w:r w:rsidRPr="001436A0">
        <w:rPr>
          <w:rFonts w:ascii="Calibri" w:eastAsia="Times New Roman" w:hAnsi="Calibri" w:cs="Calibri"/>
          <w:color w:val="000000"/>
          <w:sz w:val="22"/>
          <w:lang w:bidi="he-IL"/>
        </w:rPr>
        <w:t>, to make the calf, but because Aaron made the calf, this service was not performed through him, for the prosecution cannot serve as the defense.-[Midrash Aggadah]</w:t>
      </w:r>
    </w:p>
    <w:p w14:paraId="38C4F58C"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lastRenderedPageBreak/>
        <w:t> </w:t>
      </w:r>
    </w:p>
    <w:p w14:paraId="770CCAC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[5] </w:t>
      </w:r>
      <w:r w:rsidRPr="001436A0">
        <w:rPr>
          <w:rFonts w:ascii="Calibri" w:eastAsia="Times New Roman" w:hAnsi="Calibri" w:cs="Calibri"/>
          <w:b/>
          <w:bCs/>
          <w:color w:val="000000"/>
          <w:sz w:val="22"/>
          <w:lang w:bidi="he-IL"/>
        </w:rPr>
        <w:t>The cow shall then be burned</w:t>
      </w:r>
      <w:r w:rsidRPr="001436A0">
        <w:rPr>
          <w:rFonts w:ascii="Calibri" w:eastAsia="Times New Roman" w:hAnsi="Calibri" w:cs="Calibri"/>
          <w:color w:val="000000"/>
          <w:sz w:val="22"/>
          <w:lang w:bidi="he-IL"/>
        </w:rPr>
        <w:t> just as the calf was burned. -[Midrash Aggadah</w:t>
      </w:r>
    </w:p>
    <w:p w14:paraId="40CB5895"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54121961"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a piece of cedar wood, hyssop, and of crimson wool</w:t>
      </w:r>
      <w:r w:rsidRPr="001436A0">
        <w:rPr>
          <w:rFonts w:ascii="Calibri" w:eastAsia="Times New Roman" w:hAnsi="Calibri" w:cs="Calibri"/>
          <w:color w:val="000000"/>
          <w:sz w:val="22"/>
          <w:lang w:bidi="he-IL"/>
        </w:rPr>
        <w:t> </w:t>
      </w:r>
      <w:r w:rsidRPr="001436A0">
        <w:rPr>
          <w:rFonts w:ascii="Calibri" w:eastAsia="Times New Roman" w:hAnsi="Calibri" w:cs="Calibri"/>
          <w:b/>
          <w:bCs/>
          <w:color w:val="000000"/>
          <w:sz w:val="22"/>
          <w:u w:val="single"/>
          <w:shd w:val="clear" w:color="auto" w:fill="FFFF00"/>
          <w:lang w:bidi="he-IL"/>
        </w:rPr>
        <w:t>These three types [of objects] correspond to the three thousand men who fell because of the [sin of the golden] calf</w:t>
      </w:r>
      <w:r w:rsidRPr="001436A0">
        <w:rPr>
          <w:rFonts w:ascii="Calibri" w:eastAsia="Times New Roman" w:hAnsi="Calibri" w:cs="Calibri"/>
          <w:b/>
          <w:bCs/>
          <w:color w:val="000000"/>
          <w:sz w:val="22"/>
          <w:shd w:val="clear" w:color="auto" w:fill="FFFF00"/>
          <w:lang w:bidi="he-IL"/>
        </w:rPr>
        <w:t>.</w:t>
      </w:r>
      <w:r w:rsidRPr="001436A0">
        <w:rPr>
          <w:rFonts w:ascii="Calibri" w:eastAsia="Times New Roman" w:hAnsi="Calibri" w:cs="Calibri"/>
          <w:color w:val="000000"/>
          <w:sz w:val="22"/>
          <w:lang w:bidi="he-IL"/>
        </w:rPr>
        <w:t> The cedar is the highest of all trees, and the hyssop is the lowest of them all. This symbolizes that the one of high standing who acts haughtily and sins should lower himself like a hyssop and a worm [for the </w:t>
      </w:r>
      <w:r w:rsidRPr="001436A0">
        <w:rPr>
          <w:rFonts w:eastAsia="Times New Roman"/>
          <w:color w:val="000000"/>
          <w:sz w:val="22"/>
          <w:rtl/>
          <w:lang w:bidi="he-IL"/>
        </w:rPr>
        <w:t>תּוֹלַעַת </w:t>
      </w:r>
      <w:r w:rsidRPr="001436A0">
        <w:rPr>
          <w:rFonts w:ascii="Calibri" w:eastAsia="Times New Roman" w:hAnsi="Calibri" w:cs="Calibri"/>
          <w:color w:val="000000"/>
          <w:sz w:val="22"/>
          <w:lang w:bidi="he-IL"/>
        </w:rPr>
        <w:t>means ‘worm’ as well as ‘crimson.’ See Rashi on Isa. 1:18], and he will then gain atonement. -[Midrash Aggadah]</w:t>
      </w:r>
    </w:p>
    <w:p w14:paraId="5564827E"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 </w:t>
      </w:r>
    </w:p>
    <w:p w14:paraId="0BEEF6F7"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color w:val="000000"/>
          <w:sz w:val="22"/>
          <w:lang w:bidi="he-IL"/>
        </w:rPr>
        <w:t>[9] </w:t>
      </w:r>
      <w:r w:rsidRPr="001436A0">
        <w:rPr>
          <w:rFonts w:ascii="Calibri" w:eastAsia="Times New Roman" w:hAnsi="Calibri" w:cs="Calibri"/>
          <w:b/>
          <w:bCs/>
          <w:color w:val="000000"/>
          <w:sz w:val="22"/>
          <w:lang w:bidi="he-IL"/>
        </w:rPr>
        <w:t>a keepsake</w:t>
      </w:r>
      <w:r w:rsidRPr="001436A0">
        <w:rPr>
          <w:rFonts w:ascii="Calibri" w:eastAsia="Times New Roman" w:hAnsi="Calibri" w:cs="Calibri"/>
          <w:color w:val="000000"/>
          <w:sz w:val="22"/>
          <w:lang w:bidi="he-IL"/>
        </w:rPr>
        <w:t> Just as the transgression of the calf is preserved throughout the generations for retribution, </w:t>
      </w:r>
      <w:r w:rsidRPr="001436A0">
        <w:rPr>
          <w:rFonts w:ascii="Calibri" w:eastAsia="Times New Roman" w:hAnsi="Calibri" w:cs="Calibri"/>
          <w:b/>
          <w:bCs/>
          <w:color w:val="000000"/>
          <w:sz w:val="22"/>
          <w:u w:val="single"/>
          <w:shd w:val="clear" w:color="auto" w:fill="FFFF00"/>
          <w:lang w:bidi="he-IL"/>
        </w:rPr>
        <w:t>for there is no reckoning [punishment] which does include a reckoning for the calf, as it says, “But on the day I make an accounting [of sins upon them], I will bring their sin to account...</w:t>
      </w:r>
      <w:r w:rsidRPr="001436A0">
        <w:rPr>
          <w:rFonts w:ascii="Calibri" w:eastAsia="Times New Roman" w:hAnsi="Calibri" w:cs="Calibri"/>
          <w:b/>
          <w:bCs/>
          <w:color w:val="000000"/>
          <w:sz w:val="22"/>
          <w:shd w:val="clear" w:color="auto" w:fill="FFFF00"/>
          <w:lang w:bidi="he-IL"/>
        </w:rPr>
        <w:t>”</w:t>
      </w:r>
      <w:r w:rsidRPr="001436A0">
        <w:rPr>
          <w:rFonts w:ascii="Calibri" w:eastAsia="Times New Roman" w:hAnsi="Calibri" w:cs="Calibri"/>
          <w:color w:val="000000"/>
          <w:sz w:val="22"/>
          <w:lang w:bidi="he-IL"/>
        </w:rPr>
        <w: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w:t>
      </w:r>
    </w:p>
    <w:p w14:paraId="69851760" w14:textId="77777777" w:rsidR="001436A0" w:rsidRPr="001436A0" w:rsidRDefault="001436A0" w:rsidP="001436A0">
      <w:pPr>
        <w:pBdr>
          <w:bottom w:val="double" w:sz="4" w:space="1" w:color="auto"/>
        </w:pBdr>
        <w:jc w:val="left"/>
        <w:rPr>
          <w:rFonts w:ascii="Calibri" w:eastAsia="Times New Roman" w:hAnsi="Calibri"/>
          <w:color w:val="000000"/>
          <w:sz w:val="22"/>
          <w:lang w:val="en-AU" w:bidi="he-IL"/>
        </w:rPr>
      </w:pPr>
    </w:p>
    <w:p w14:paraId="31DEC02D" w14:textId="77777777" w:rsidR="001436A0" w:rsidRPr="001436A0" w:rsidRDefault="001436A0" w:rsidP="001436A0">
      <w:pPr>
        <w:jc w:val="left"/>
        <w:rPr>
          <w:rFonts w:ascii="Calibri" w:eastAsia="Times New Roman" w:hAnsi="Calibri"/>
          <w:color w:val="000000"/>
          <w:sz w:val="22"/>
          <w:lang w:val="en-AU" w:bidi="he-IL"/>
        </w:rPr>
      </w:pPr>
    </w:p>
    <w:p w14:paraId="497F5351" w14:textId="77777777" w:rsidR="001436A0" w:rsidRPr="001436A0" w:rsidRDefault="001436A0" w:rsidP="001436A0">
      <w:pP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bidi="he-IL"/>
        </w:rPr>
        <w:t>Ketubim: Psalm 103:1-</w:t>
      </w:r>
      <w:r w:rsidRPr="001436A0">
        <w:rPr>
          <w:rFonts w:ascii="Cambria" w:eastAsia="Times New Roman" w:hAnsi="Cambria"/>
          <w:b/>
          <w:bCs/>
          <w:color w:val="000000"/>
          <w:sz w:val="28"/>
          <w:szCs w:val="28"/>
          <w:lang w:bidi="he-IL"/>
        </w:rPr>
        <w:t>9</w:t>
      </w:r>
    </w:p>
    <w:p w14:paraId="34AC2384"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s="Calibri"/>
          <w:b/>
          <w:bCs/>
          <w:color w:val="000000"/>
          <w:sz w:val="22"/>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1"/>
        <w:gridCol w:w="5133"/>
      </w:tblGrid>
      <w:tr w:rsidR="001436A0" w:rsidRPr="001436A0" w14:paraId="4CEFEEE6" w14:textId="77777777" w:rsidTr="0082282E">
        <w:trPr>
          <w:tblHeader/>
        </w:trPr>
        <w:tc>
          <w:tcPr>
            <w:tcW w:w="5081" w:type="dxa"/>
            <w:tcMar>
              <w:top w:w="0" w:type="dxa"/>
              <w:left w:w="108" w:type="dxa"/>
              <w:bottom w:w="0" w:type="dxa"/>
              <w:right w:w="108" w:type="dxa"/>
            </w:tcMar>
            <w:hideMark/>
          </w:tcPr>
          <w:p w14:paraId="4ADB57AB" w14:textId="77777777" w:rsidR="001436A0" w:rsidRPr="001436A0" w:rsidRDefault="001436A0" w:rsidP="001436A0">
            <w:pPr>
              <w:spacing w:line="253" w:lineRule="atLeast"/>
              <w:jc w:val="center"/>
              <w:rPr>
                <w:rFonts w:ascii="Palatino Linotype" w:eastAsia="Times New Roman" w:hAnsi="Palatino Linotype" w:cs="Calibri"/>
                <w:sz w:val="22"/>
                <w:lang w:bidi="he-IL"/>
              </w:rPr>
            </w:pPr>
            <w:r w:rsidRPr="001436A0">
              <w:rPr>
                <w:rFonts w:ascii="Calibri" w:eastAsia="Times New Roman" w:hAnsi="Calibri"/>
                <w:b/>
                <w:bCs/>
                <w:sz w:val="22"/>
                <w:lang w:val="en-AU" w:bidi="he-IL"/>
              </w:rPr>
              <w:t>Rashi</w:t>
            </w:r>
          </w:p>
        </w:tc>
        <w:tc>
          <w:tcPr>
            <w:tcW w:w="5133" w:type="dxa"/>
            <w:tcMar>
              <w:top w:w="0" w:type="dxa"/>
              <w:left w:w="108" w:type="dxa"/>
              <w:bottom w:w="0" w:type="dxa"/>
              <w:right w:w="108" w:type="dxa"/>
            </w:tcMar>
            <w:hideMark/>
          </w:tcPr>
          <w:p w14:paraId="5BBF175B" w14:textId="77777777" w:rsidR="001436A0" w:rsidRPr="001436A0" w:rsidRDefault="001436A0" w:rsidP="001436A0">
            <w:pPr>
              <w:spacing w:line="253" w:lineRule="atLeast"/>
              <w:jc w:val="center"/>
              <w:rPr>
                <w:rFonts w:ascii="Calibri" w:eastAsia="Times New Roman" w:hAnsi="Calibri" w:cs="Calibri"/>
                <w:sz w:val="22"/>
                <w:lang w:bidi="he-IL"/>
              </w:rPr>
            </w:pPr>
            <w:r w:rsidRPr="001436A0">
              <w:rPr>
                <w:rFonts w:ascii="Calibri" w:eastAsia="Times New Roman" w:hAnsi="Calibri"/>
                <w:b/>
                <w:bCs/>
                <w:sz w:val="22"/>
                <w:lang w:val="en-AU" w:bidi="he-IL"/>
              </w:rPr>
              <w:t>Targum</w:t>
            </w:r>
          </w:p>
        </w:tc>
      </w:tr>
      <w:tr w:rsidR="001436A0" w:rsidRPr="001436A0" w14:paraId="669E5157" w14:textId="77777777" w:rsidTr="0082282E">
        <w:tc>
          <w:tcPr>
            <w:tcW w:w="5081" w:type="dxa"/>
            <w:shd w:val="clear" w:color="auto" w:fill="FFFFFF"/>
            <w:tcMar>
              <w:top w:w="0" w:type="dxa"/>
              <w:left w:w="108" w:type="dxa"/>
              <w:bottom w:w="0" w:type="dxa"/>
              <w:right w:w="108" w:type="dxa"/>
            </w:tcMar>
            <w:hideMark/>
          </w:tcPr>
          <w:p w14:paraId="2BACDC86"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1. </w:t>
            </w:r>
            <w:r w:rsidRPr="001436A0">
              <w:rPr>
                <w:rFonts w:ascii="Calibri" w:eastAsia="Times New Roman" w:hAnsi="Calibri"/>
                <w:sz w:val="22"/>
                <w:lang w:bidi="he-IL"/>
              </w:rPr>
              <w:t xml:space="preserve">Of David. My soul, bless the </w:t>
            </w:r>
            <w:r w:rsidRPr="001436A0">
              <w:rPr>
                <w:rFonts w:ascii="Calibri" w:eastAsia="Times New Roman" w:hAnsi="Calibri"/>
                <w:b/>
                <w:bCs/>
                <w:sz w:val="22"/>
                <w:highlight w:val="yellow"/>
                <w:lang w:bidi="he-IL"/>
              </w:rPr>
              <w:t>Lord,</w:t>
            </w:r>
            <w:r w:rsidRPr="001436A0">
              <w:rPr>
                <w:rFonts w:ascii="Calibri" w:eastAsia="Times New Roman" w:hAnsi="Calibri"/>
                <w:sz w:val="22"/>
                <w:lang w:bidi="he-IL"/>
              </w:rPr>
              <w:t xml:space="preserve"> and all my innards, His holy name.</w:t>
            </w:r>
          </w:p>
        </w:tc>
        <w:tc>
          <w:tcPr>
            <w:tcW w:w="5133" w:type="dxa"/>
            <w:shd w:val="clear" w:color="auto" w:fill="FFFFFF"/>
            <w:tcMar>
              <w:top w:w="0" w:type="dxa"/>
              <w:left w:w="108" w:type="dxa"/>
              <w:bottom w:w="0" w:type="dxa"/>
              <w:right w:w="108" w:type="dxa"/>
            </w:tcMar>
            <w:hideMark/>
          </w:tcPr>
          <w:p w14:paraId="2194DAE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bidi="he-IL"/>
              </w:rPr>
              <w:t xml:space="preserve">1. Composed by David, spoken in prophecy. Bless, O my soul, the name of the </w:t>
            </w:r>
            <w:r w:rsidRPr="001436A0">
              <w:rPr>
                <w:rFonts w:ascii="Calibri" w:eastAsia="Times New Roman" w:hAnsi="Calibri"/>
                <w:b/>
                <w:bCs/>
                <w:sz w:val="22"/>
                <w:highlight w:val="yellow"/>
                <w:lang w:bidi="he-IL"/>
              </w:rPr>
              <w:t>LORD</w:t>
            </w:r>
            <w:r w:rsidRPr="001436A0">
              <w:rPr>
                <w:rFonts w:ascii="Calibri" w:eastAsia="Times New Roman" w:hAnsi="Calibri"/>
                <w:sz w:val="22"/>
                <w:lang w:bidi="he-IL"/>
              </w:rPr>
              <w:t>, and let all my viscera bless His holy name.</w:t>
            </w:r>
          </w:p>
        </w:tc>
      </w:tr>
      <w:tr w:rsidR="001436A0" w:rsidRPr="001436A0" w14:paraId="1B0A6D21" w14:textId="77777777" w:rsidTr="0082282E">
        <w:tc>
          <w:tcPr>
            <w:tcW w:w="5081" w:type="dxa"/>
            <w:shd w:val="clear" w:color="auto" w:fill="FFFFFF"/>
            <w:tcMar>
              <w:top w:w="0" w:type="dxa"/>
              <w:left w:w="108" w:type="dxa"/>
              <w:bottom w:w="0" w:type="dxa"/>
              <w:right w:w="108" w:type="dxa"/>
            </w:tcMar>
            <w:hideMark/>
          </w:tcPr>
          <w:p w14:paraId="62A361C0"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2. </w:t>
            </w:r>
            <w:r w:rsidRPr="001436A0">
              <w:rPr>
                <w:rFonts w:ascii="Calibri" w:eastAsia="Times New Roman" w:hAnsi="Calibri"/>
                <w:sz w:val="22"/>
                <w:lang w:bidi="he-IL"/>
              </w:rPr>
              <w:t>My soul, bless the Lord and do not forget any of His benefits.</w:t>
            </w:r>
          </w:p>
        </w:tc>
        <w:tc>
          <w:tcPr>
            <w:tcW w:w="5133" w:type="dxa"/>
            <w:shd w:val="clear" w:color="auto" w:fill="FFFFFF"/>
            <w:tcMar>
              <w:top w:w="0" w:type="dxa"/>
              <w:left w:w="108" w:type="dxa"/>
              <w:bottom w:w="0" w:type="dxa"/>
              <w:right w:w="108" w:type="dxa"/>
            </w:tcMar>
            <w:hideMark/>
          </w:tcPr>
          <w:p w14:paraId="30E9F936"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bidi="he-IL"/>
              </w:rPr>
              <w:t>2. Bless, O my soul, the name of the LORD, and do not forget all His nourishment, for He made breasts for your mother instead of insight.</w:t>
            </w:r>
          </w:p>
        </w:tc>
      </w:tr>
      <w:tr w:rsidR="001436A0" w:rsidRPr="001436A0" w14:paraId="11638616" w14:textId="77777777" w:rsidTr="0082282E">
        <w:tc>
          <w:tcPr>
            <w:tcW w:w="5081" w:type="dxa"/>
            <w:shd w:val="clear" w:color="auto" w:fill="FFFFFF"/>
            <w:tcMar>
              <w:top w:w="0" w:type="dxa"/>
              <w:left w:w="108" w:type="dxa"/>
              <w:bottom w:w="0" w:type="dxa"/>
              <w:right w:w="108" w:type="dxa"/>
            </w:tcMar>
            <w:hideMark/>
          </w:tcPr>
          <w:p w14:paraId="7A093CAA"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3. </w:t>
            </w:r>
            <w:r w:rsidRPr="001436A0">
              <w:rPr>
                <w:rFonts w:ascii="Calibri" w:eastAsia="Times New Roman" w:hAnsi="Calibri"/>
                <w:sz w:val="22"/>
                <w:lang w:bidi="he-IL"/>
              </w:rPr>
              <w:t>Who forgives all your iniquity, Who heals all your illnesses.</w:t>
            </w:r>
          </w:p>
        </w:tc>
        <w:tc>
          <w:tcPr>
            <w:tcW w:w="5133" w:type="dxa"/>
            <w:shd w:val="clear" w:color="auto" w:fill="FFFFFF"/>
            <w:tcMar>
              <w:top w:w="0" w:type="dxa"/>
              <w:left w:w="108" w:type="dxa"/>
              <w:bottom w:w="0" w:type="dxa"/>
              <w:right w:w="108" w:type="dxa"/>
            </w:tcMar>
            <w:hideMark/>
          </w:tcPr>
          <w:p w14:paraId="4F693001"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bidi="he-IL"/>
              </w:rPr>
              <w:t>3. Who forgives all your iniquities, who heals all your diseases.</w:t>
            </w:r>
          </w:p>
        </w:tc>
      </w:tr>
      <w:tr w:rsidR="001436A0" w:rsidRPr="001436A0" w14:paraId="0AAE87D4" w14:textId="77777777" w:rsidTr="0082282E">
        <w:tc>
          <w:tcPr>
            <w:tcW w:w="5081" w:type="dxa"/>
            <w:shd w:val="clear" w:color="auto" w:fill="FFFFFF"/>
            <w:tcMar>
              <w:top w:w="0" w:type="dxa"/>
              <w:left w:w="108" w:type="dxa"/>
              <w:bottom w:w="0" w:type="dxa"/>
              <w:right w:w="108" w:type="dxa"/>
            </w:tcMar>
            <w:hideMark/>
          </w:tcPr>
          <w:p w14:paraId="321BA6C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4. </w:t>
            </w:r>
            <w:r w:rsidRPr="001436A0">
              <w:rPr>
                <w:rFonts w:ascii="Calibri" w:eastAsia="Times New Roman" w:hAnsi="Calibri"/>
                <w:sz w:val="22"/>
                <w:lang w:bidi="he-IL"/>
              </w:rPr>
              <w:t>Who redeems your life from the pit, Who crowns you with kindness and mercy.</w:t>
            </w:r>
          </w:p>
        </w:tc>
        <w:tc>
          <w:tcPr>
            <w:tcW w:w="5133" w:type="dxa"/>
            <w:shd w:val="clear" w:color="auto" w:fill="FFFFFF"/>
            <w:tcMar>
              <w:top w:w="0" w:type="dxa"/>
              <w:left w:w="108" w:type="dxa"/>
              <w:bottom w:w="0" w:type="dxa"/>
              <w:right w:w="108" w:type="dxa"/>
            </w:tcMar>
            <w:hideMark/>
          </w:tcPr>
          <w:p w14:paraId="69DAD1C6"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bidi="he-IL"/>
              </w:rPr>
              <w:t>4. Who redeems your life from Gehinnom, who crowned you with kindness and mercy.</w:t>
            </w:r>
          </w:p>
        </w:tc>
      </w:tr>
      <w:tr w:rsidR="001436A0" w:rsidRPr="001436A0" w14:paraId="48626A6D" w14:textId="77777777" w:rsidTr="0082282E">
        <w:tc>
          <w:tcPr>
            <w:tcW w:w="5081" w:type="dxa"/>
            <w:shd w:val="clear" w:color="auto" w:fill="FFFFFF"/>
            <w:tcMar>
              <w:top w:w="0" w:type="dxa"/>
              <w:left w:w="108" w:type="dxa"/>
              <w:bottom w:w="0" w:type="dxa"/>
              <w:right w:w="108" w:type="dxa"/>
            </w:tcMar>
            <w:hideMark/>
          </w:tcPr>
          <w:p w14:paraId="649D7CE5"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5. </w:t>
            </w:r>
            <w:r w:rsidRPr="001436A0">
              <w:rPr>
                <w:rFonts w:ascii="Calibri" w:eastAsia="Times New Roman" w:hAnsi="Calibri"/>
                <w:sz w:val="22"/>
                <w:lang w:bidi="he-IL"/>
              </w:rPr>
              <w:t>Who sates your mouth with goodness, that your youth renews itself like the eagle.</w:t>
            </w:r>
          </w:p>
        </w:tc>
        <w:tc>
          <w:tcPr>
            <w:tcW w:w="5133" w:type="dxa"/>
            <w:shd w:val="clear" w:color="auto" w:fill="FFFFFF"/>
            <w:tcMar>
              <w:top w:w="0" w:type="dxa"/>
              <w:left w:w="108" w:type="dxa"/>
              <w:bottom w:w="0" w:type="dxa"/>
              <w:right w:w="108" w:type="dxa"/>
            </w:tcMar>
            <w:hideMark/>
          </w:tcPr>
          <w:p w14:paraId="08CD55D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bidi="he-IL"/>
              </w:rPr>
              <w:t>5. Who satisfies the days of your old age with goodness, and in the age to come, your youth will be renewed like the eagle of the canopy.</w:t>
            </w:r>
          </w:p>
        </w:tc>
      </w:tr>
      <w:tr w:rsidR="001436A0" w:rsidRPr="001436A0" w14:paraId="2A3C38E4" w14:textId="77777777" w:rsidTr="0082282E">
        <w:tc>
          <w:tcPr>
            <w:tcW w:w="5081" w:type="dxa"/>
            <w:shd w:val="clear" w:color="auto" w:fill="FFFFFF"/>
            <w:tcMar>
              <w:top w:w="0" w:type="dxa"/>
              <w:left w:w="108" w:type="dxa"/>
              <w:bottom w:w="0" w:type="dxa"/>
              <w:right w:w="108" w:type="dxa"/>
            </w:tcMar>
            <w:hideMark/>
          </w:tcPr>
          <w:p w14:paraId="0299AB39"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6. </w:t>
            </w:r>
            <w:r w:rsidRPr="001436A0">
              <w:rPr>
                <w:rFonts w:ascii="Calibri" w:eastAsia="Times New Roman" w:hAnsi="Calibri"/>
                <w:sz w:val="22"/>
                <w:lang w:bidi="he-IL"/>
              </w:rPr>
              <w:t>The Lord performs charitable deeds and judgment for all oppressed people.</w:t>
            </w:r>
          </w:p>
        </w:tc>
        <w:tc>
          <w:tcPr>
            <w:tcW w:w="5133" w:type="dxa"/>
            <w:shd w:val="clear" w:color="auto" w:fill="FFFFFF"/>
            <w:tcMar>
              <w:top w:w="0" w:type="dxa"/>
              <w:left w:w="108" w:type="dxa"/>
              <w:bottom w:w="0" w:type="dxa"/>
              <w:right w:w="108" w:type="dxa"/>
            </w:tcMar>
            <w:hideMark/>
          </w:tcPr>
          <w:p w14:paraId="5C4A521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6. </w:t>
            </w:r>
            <w:r w:rsidRPr="001436A0">
              <w:rPr>
                <w:rFonts w:ascii="Calibri" w:eastAsia="Times New Roman" w:hAnsi="Calibri"/>
                <w:sz w:val="22"/>
                <w:lang w:bidi="he-IL"/>
              </w:rPr>
              <w:t>The LORD does acts of righteousness/generosity, and judgments for all the oppressed.</w:t>
            </w:r>
          </w:p>
        </w:tc>
      </w:tr>
      <w:tr w:rsidR="001436A0" w:rsidRPr="001436A0" w14:paraId="735CC4E3" w14:textId="77777777" w:rsidTr="0082282E">
        <w:tc>
          <w:tcPr>
            <w:tcW w:w="5081" w:type="dxa"/>
            <w:shd w:val="clear" w:color="auto" w:fill="FFFFFF"/>
            <w:tcMar>
              <w:top w:w="0" w:type="dxa"/>
              <w:left w:w="108" w:type="dxa"/>
              <w:bottom w:w="0" w:type="dxa"/>
              <w:right w:w="108" w:type="dxa"/>
            </w:tcMar>
            <w:hideMark/>
          </w:tcPr>
          <w:p w14:paraId="635F48F6"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7. </w:t>
            </w:r>
            <w:r w:rsidRPr="001436A0">
              <w:rPr>
                <w:rFonts w:ascii="Calibri" w:eastAsia="Times New Roman" w:hAnsi="Calibri"/>
                <w:sz w:val="22"/>
                <w:lang w:bidi="he-IL"/>
              </w:rPr>
              <w:t xml:space="preserve">He makes His ways known to </w:t>
            </w:r>
            <w:r w:rsidRPr="001436A0">
              <w:rPr>
                <w:rFonts w:ascii="Calibri" w:eastAsia="Times New Roman" w:hAnsi="Calibri"/>
                <w:b/>
                <w:bCs/>
                <w:sz w:val="22"/>
                <w:highlight w:val="yellow"/>
                <w:lang w:bidi="he-IL"/>
              </w:rPr>
              <w:t>Moses,</w:t>
            </w:r>
            <w:r w:rsidRPr="001436A0">
              <w:rPr>
                <w:rFonts w:ascii="Calibri" w:eastAsia="Times New Roman" w:hAnsi="Calibri"/>
                <w:sz w:val="22"/>
                <w:lang w:bidi="he-IL"/>
              </w:rPr>
              <w:t xml:space="preserve"> to the </w:t>
            </w:r>
            <w:r w:rsidRPr="001436A0">
              <w:rPr>
                <w:rFonts w:ascii="Calibri" w:eastAsia="Times New Roman" w:hAnsi="Calibri"/>
                <w:b/>
                <w:bCs/>
                <w:sz w:val="22"/>
                <w:highlight w:val="yellow"/>
                <w:lang w:bidi="he-IL"/>
              </w:rPr>
              <w:t>children of Israel</w:t>
            </w:r>
            <w:r w:rsidRPr="001436A0">
              <w:rPr>
                <w:rFonts w:ascii="Calibri" w:eastAsia="Times New Roman" w:hAnsi="Calibri"/>
                <w:b/>
                <w:bCs/>
                <w:sz w:val="22"/>
                <w:lang w:bidi="he-IL"/>
              </w:rPr>
              <w:t xml:space="preserve"> </w:t>
            </w:r>
            <w:r w:rsidRPr="001436A0">
              <w:rPr>
                <w:rFonts w:ascii="Calibri" w:eastAsia="Times New Roman" w:hAnsi="Calibri"/>
                <w:sz w:val="22"/>
                <w:lang w:bidi="he-IL"/>
              </w:rPr>
              <w:t>His deeds.</w:t>
            </w:r>
          </w:p>
        </w:tc>
        <w:tc>
          <w:tcPr>
            <w:tcW w:w="5133" w:type="dxa"/>
            <w:shd w:val="clear" w:color="auto" w:fill="FFFFFF"/>
            <w:tcMar>
              <w:top w:w="0" w:type="dxa"/>
              <w:left w:w="108" w:type="dxa"/>
              <w:bottom w:w="0" w:type="dxa"/>
              <w:right w:w="108" w:type="dxa"/>
            </w:tcMar>
            <w:hideMark/>
          </w:tcPr>
          <w:p w14:paraId="597EDFCE"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7. </w:t>
            </w:r>
            <w:r w:rsidRPr="001436A0">
              <w:rPr>
                <w:rFonts w:ascii="Calibri" w:eastAsia="Times New Roman" w:hAnsi="Calibri"/>
                <w:sz w:val="22"/>
                <w:lang w:bidi="he-IL"/>
              </w:rPr>
              <w:t xml:space="preserve">He revealed His ways to </w:t>
            </w:r>
            <w:r w:rsidRPr="001436A0">
              <w:rPr>
                <w:rFonts w:ascii="Calibri" w:eastAsia="Times New Roman" w:hAnsi="Calibri"/>
                <w:b/>
                <w:bCs/>
                <w:sz w:val="22"/>
                <w:highlight w:val="yellow"/>
                <w:lang w:bidi="he-IL"/>
              </w:rPr>
              <w:t>Moses</w:t>
            </w:r>
            <w:r w:rsidRPr="001436A0">
              <w:rPr>
                <w:rFonts w:ascii="Calibri" w:eastAsia="Times New Roman" w:hAnsi="Calibri"/>
                <w:sz w:val="22"/>
                <w:lang w:bidi="he-IL"/>
              </w:rPr>
              <w:t xml:space="preserve">, His deeds to the </w:t>
            </w:r>
            <w:r w:rsidRPr="001436A0">
              <w:rPr>
                <w:rFonts w:ascii="Calibri" w:eastAsia="Times New Roman" w:hAnsi="Calibri"/>
                <w:b/>
                <w:bCs/>
                <w:sz w:val="22"/>
                <w:highlight w:val="yellow"/>
                <w:lang w:bidi="he-IL"/>
              </w:rPr>
              <w:t>children of Israel</w:t>
            </w:r>
            <w:r w:rsidRPr="001436A0">
              <w:rPr>
                <w:rFonts w:ascii="Calibri" w:eastAsia="Times New Roman" w:hAnsi="Calibri"/>
                <w:sz w:val="22"/>
                <w:lang w:bidi="he-IL"/>
              </w:rPr>
              <w:t>.</w:t>
            </w:r>
          </w:p>
        </w:tc>
      </w:tr>
      <w:tr w:rsidR="001436A0" w:rsidRPr="001436A0" w14:paraId="6AE076CA" w14:textId="77777777" w:rsidTr="0082282E">
        <w:tc>
          <w:tcPr>
            <w:tcW w:w="5081" w:type="dxa"/>
            <w:shd w:val="clear" w:color="auto" w:fill="FFFFFF"/>
            <w:tcMar>
              <w:top w:w="0" w:type="dxa"/>
              <w:left w:w="108" w:type="dxa"/>
              <w:bottom w:w="0" w:type="dxa"/>
              <w:right w:w="108" w:type="dxa"/>
            </w:tcMar>
            <w:hideMark/>
          </w:tcPr>
          <w:p w14:paraId="48FA3D9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8. </w:t>
            </w:r>
            <w:r w:rsidRPr="001436A0">
              <w:rPr>
                <w:rFonts w:ascii="Calibri" w:eastAsia="Times New Roman" w:hAnsi="Calibri"/>
                <w:sz w:val="22"/>
                <w:lang w:bidi="he-IL"/>
              </w:rPr>
              <w:t>The Lord is merciful and gracious, slow to anger and with much kindness.</w:t>
            </w:r>
          </w:p>
        </w:tc>
        <w:tc>
          <w:tcPr>
            <w:tcW w:w="5133" w:type="dxa"/>
            <w:shd w:val="clear" w:color="auto" w:fill="FFFFFF"/>
            <w:tcMar>
              <w:top w:w="0" w:type="dxa"/>
              <w:left w:w="108" w:type="dxa"/>
              <w:bottom w:w="0" w:type="dxa"/>
              <w:right w:w="108" w:type="dxa"/>
            </w:tcMar>
            <w:hideMark/>
          </w:tcPr>
          <w:p w14:paraId="431A815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8. </w:t>
            </w:r>
            <w:r w:rsidRPr="001436A0">
              <w:rPr>
                <w:rFonts w:ascii="Calibri" w:eastAsia="Times New Roman" w:hAnsi="Calibri"/>
                <w:sz w:val="22"/>
                <w:lang w:bidi="he-IL"/>
              </w:rPr>
              <w:t>The LORD is merciful and compassionate; He loathes anger and does many deeds of goodness and truth.</w:t>
            </w:r>
          </w:p>
        </w:tc>
      </w:tr>
      <w:tr w:rsidR="001436A0" w:rsidRPr="001436A0" w14:paraId="4EDAF661" w14:textId="77777777" w:rsidTr="0082282E">
        <w:tc>
          <w:tcPr>
            <w:tcW w:w="5081" w:type="dxa"/>
            <w:shd w:val="clear" w:color="auto" w:fill="FFFFFF"/>
            <w:tcMar>
              <w:top w:w="0" w:type="dxa"/>
              <w:left w:w="108" w:type="dxa"/>
              <w:bottom w:w="0" w:type="dxa"/>
              <w:right w:w="108" w:type="dxa"/>
            </w:tcMar>
            <w:hideMark/>
          </w:tcPr>
          <w:p w14:paraId="403A0637"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9. </w:t>
            </w:r>
            <w:r w:rsidRPr="001436A0">
              <w:rPr>
                <w:rFonts w:ascii="Calibri" w:eastAsia="Times New Roman" w:hAnsi="Calibri"/>
                <w:sz w:val="22"/>
                <w:lang w:bidi="he-IL"/>
              </w:rPr>
              <w:t>He will not quarrel to eternity, and He will not bear a grudge forever.</w:t>
            </w:r>
          </w:p>
        </w:tc>
        <w:tc>
          <w:tcPr>
            <w:tcW w:w="5133" w:type="dxa"/>
            <w:shd w:val="clear" w:color="auto" w:fill="FFFFFF"/>
            <w:tcMar>
              <w:top w:w="0" w:type="dxa"/>
              <w:left w:w="108" w:type="dxa"/>
              <w:bottom w:w="0" w:type="dxa"/>
              <w:right w:w="108" w:type="dxa"/>
            </w:tcMar>
            <w:hideMark/>
          </w:tcPr>
          <w:p w14:paraId="0D0D35F0"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9. </w:t>
            </w:r>
            <w:r w:rsidRPr="001436A0">
              <w:rPr>
                <w:rFonts w:ascii="Calibri" w:eastAsia="Times New Roman" w:hAnsi="Calibri"/>
                <w:sz w:val="22"/>
                <w:lang w:bidi="he-IL"/>
              </w:rPr>
              <w:t>He will not quarrel always, nor will He retain hostility forever.</w:t>
            </w:r>
          </w:p>
        </w:tc>
      </w:tr>
    </w:tbl>
    <w:p w14:paraId="412AB7F0" w14:textId="77777777" w:rsidR="001436A0" w:rsidRPr="001436A0" w:rsidRDefault="001436A0" w:rsidP="001436A0">
      <w:pPr>
        <w:jc w:val="left"/>
        <w:rPr>
          <w:rFonts w:ascii="Calibri" w:eastAsia="Times New Roman" w:hAnsi="Calibri"/>
          <w:color w:val="000000"/>
          <w:sz w:val="22"/>
          <w:lang w:val="en-AU" w:bidi="he-IL"/>
        </w:rPr>
      </w:pPr>
    </w:p>
    <w:p w14:paraId="1EDF3DB8" w14:textId="77777777" w:rsidR="001436A0" w:rsidRPr="001436A0" w:rsidRDefault="001436A0" w:rsidP="001436A0">
      <w:pPr>
        <w:pBdr>
          <w:bottom w:val="double" w:sz="4" w:space="1" w:color="auto"/>
        </w:pBdr>
        <w:jc w:val="left"/>
        <w:rPr>
          <w:rFonts w:ascii="Calibri" w:eastAsia="Times New Roman" w:hAnsi="Calibri"/>
          <w:color w:val="000000"/>
          <w:sz w:val="22"/>
          <w:lang w:val="en-AU" w:bidi="he-IL"/>
        </w:rPr>
      </w:pPr>
    </w:p>
    <w:p w14:paraId="754F72EA" w14:textId="77777777" w:rsidR="001436A0" w:rsidRPr="001436A0" w:rsidRDefault="001436A0" w:rsidP="001436A0">
      <w:pPr>
        <w:rPr>
          <w:rFonts w:ascii="Calibri" w:eastAsia="Times New Roman" w:hAnsi="Calibri"/>
          <w:color w:val="000000"/>
          <w:sz w:val="22"/>
          <w:lang w:val="en-AU" w:bidi="he-IL"/>
        </w:rPr>
      </w:pPr>
    </w:p>
    <w:p w14:paraId="03F86842" w14:textId="77777777" w:rsidR="001436A0" w:rsidRPr="001436A0" w:rsidRDefault="001436A0" w:rsidP="001436A0">
      <w:pPr>
        <w:spacing w:after="200" w:line="276" w:lineRule="auto"/>
        <w:jc w:val="left"/>
        <w:rPr>
          <w:rFonts w:ascii="Calibri" w:eastAsia="Times New Roman" w:hAnsi="Calibri"/>
          <w:color w:val="000000"/>
          <w:sz w:val="22"/>
          <w:lang w:val="en-AU" w:bidi="he-IL"/>
        </w:rPr>
      </w:pPr>
      <w:r w:rsidRPr="001436A0">
        <w:rPr>
          <w:rFonts w:ascii="Calibri" w:eastAsia="Times New Roman" w:hAnsi="Calibri"/>
          <w:color w:val="000000"/>
          <w:sz w:val="22"/>
          <w:lang w:val="en-AU" w:bidi="he-IL"/>
        </w:rPr>
        <w:br w:type="page"/>
      </w:r>
    </w:p>
    <w:p w14:paraId="6BC45928"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val="en-AU" w:bidi="he-IL"/>
        </w:rPr>
        <w:lastRenderedPageBreak/>
        <w:t xml:space="preserve"> </w:t>
      </w:r>
      <w:r w:rsidRPr="001436A0">
        <w:rPr>
          <w:rFonts w:ascii="Calibri" w:eastAsia="Times New Roman" w:hAnsi="Calibri"/>
          <w:b/>
          <w:bCs/>
          <w:color w:val="000000"/>
          <w:sz w:val="22"/>
          <w:lang w:val="en-AU" w:bidi="he-IL"/>
        </w:rPr>
        <w:t xml:space="preserve">Rashi’s Commentary to </w:t>
      </w:r>
      <w:r w:rsidRPr="001436A0">
        <w:rPr>
          <w:rFonts w:ascii="Calibri" w:eastAsia="Times New Roman" w:hAnsi="Calibri"/>
          <w:b/>
          <w:bCs/>
          <w:color w:val="000000"/>
          <w:sz w:val="22"/>
          <w:lang w:bidi="he-IL"/>
        </w:rPr>
        <w:t>Psalm 103:1-9</w:t>
      </w:r>
    </w:p>
    <w:p w14:paraId="669D41AC"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val="en-AU" w:bidi="he-IL"/>
        </w:rPr>
        <w:t xml:space="preserve"> </w:t>
      </w:r>
    </w:p>
    <w:p w14:paraId="39ED6449"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b/>
          <w:bCs/>
          <w:color w:val="000000"/>
          <w:sz w:val="22"/>
          <w:lang w:bidi="he-IL"/>
        </w:rPr>
        <w:t>1</w:t>
      </w:r>
      <w:r w:rsidRPr="001436A0">
        <w:rPr>
          <w:rFonts w:ascii="Calibri" w:eastAsia="Times New Roman" w:hAnsi="Calibri"/>
          <w:color w:val="000000"/>
          <w:sz w:val="22"/>
          <w:lang w:bidi="he-IL"/>
        </w:rPr>
        <w:t xml:space="preserve"> </w:t>
      </w:r>
      <w:r w:rsidRPr="001436A0">
        <w:rPr>
          <w:rFonts w:ascii="Calibri" w:eastAsia="Times New Roman" w:hAnsi="Calibri"/>
          <w:b/>
          <w:bCs/>
          <w:color w:val="000000"/>
          <w:sz w:val="22"/>
          <w:lang w:bidi="he-IL"/>
        </w:rPr>
        <w:t>My soul, bless</w:t>
      </w:r>
      <w:r w:rsidRPr="001436A0">
        <w:rPr>
          <w:rFonts w:ascii="Calibri" w:eastAsia="Times New Roman" w:hAnsi="Calibri"/>
          <w:color w:val="000000"/>
          <w:sz w:val="22"/>
          <w:lang w:bidi="he-IL"/>
        </w:rPr>
        <w:t xml:space="preserve"> There are five mentions of “My soul, bless” here, corresponding to the five worlds in which man lives, as our Sages said in Tractate Berachoth (10a): “He lived in his mother’s womb, he sucked his mother’s breasts, and so all of them.”</w:t>
      </w:r>
    </w:p>
    <w:p w14:paraId="632D2793"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 xml:space="preserve"> </w:t>
      </w:r>
    </w:p>
    <w:p w14:paraId="56541130"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b/>
          <w:bCs/>
          <w:color w:val="000000"/>
          <w:sz w:val="22"/>
          <w:lang w:bidi="he-IL"/>
        </w:rPr>
        <w:t>5</w:t>
      </w:r>
      <w:r w:rsidRPr="001436A0">
        <w:rPr>
          <w:rFonts w:ascii="Calibri" w:eastAsia="Times New Roman" w:hAnsi="Calibri"/>
          <w:color w:val="000000"/>
          <w:sz w:val="22"/>
          <w:lang w:bidi="he-IL"/>
        </w:rPr>
        <w:t xml:space="preserve"> </w:t>
      </w:r>
      <w:r w:rsidRPr="001436A0">
        <w:rPr>
          <w:rFonts w:ascii="Calibri" w:eastAsia="Times New Roman" w:hAnsi="Calibri"/>
          <w:b/>
          <w:bCs/>
          <w:color w:val="000000"/>
          <w:sz w:val="22"/>
          <w:lang w:bidi="he-IL"/>
        </w:rPr>
        <w:t>that your youth renews itself like the eagle</w:t>
      </w:r>
      <w:r w:rsidRPr="001436A0">
        <w:rPr>
          <w:rFonts w:ascii="Calibri" w:eastAsia="Times New Roman" w:hAnsi="Calibri"/>
          <w:color w:val="000000"/>
          <w:sz w:val="22"/>
          <w:lang w:bidi="he-IL"/>
        </w:rPr>
        <w:t xml:space="preserve"> Like this eagle, which renews its wings and feathers from year to year. </w:t>
      </w:r>
      <w:r w:rsidRPr="001436A0">
        <w:rPr>
          <w:rFonts w:ascii="Calibri" w:eastAsia="Times New Roman" w:hAnsi="Calibri"/>
          <w:b/>
          <w:bCs/>
          <w:color w:val="000000"/>
          <w:sz w:val="22"/>
          <w:lang w:bidi="he-IL"/>
        </w:rPr>
        <w:t>There is a Midrash Aggadah about a kind of eagle that returns to its youth when it becomes old.</w:t>
      </w:r>
    </w:p>
    <w:p w14:paraId="72242FA8"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 xml:space="preserve"> </w:t>
      </w:r>
    </w:p>
    <w:p w14:paraId="71453C56"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b/>
          <w:bCs/>
          <w:color w:val="000000"/>
          <w:sz w:val="22"/>
          <w:lang w:bidi="he-IL"/>
        </w:rPr>
        <w:t>7</w:t>
      </w:r>
      <w:r w:rsidRPr="001436A0">
        <w:rPr>
          <w:rFonts w:ascii="Calibri" w:eastAsia="Times New Roman" w:hAnsi="Calibri"/>
          <w:color w:val="000000"/>
          <w:sz w:val="22"/>
          <w:lang w:bidi="he-IL"/>
        </w:rPr>
        <w:t xml:space="preserve"> </w:t>
      </w:r>
      <w:r w:rsidRPr="001436A0">
        <w:rPr>
          <w:rFonts w:ascii="Calibri" w:eastAsia="Times New Roman" w:hAnsi="Calibri"/>
          <w:b/>
          <w:bCs/>
          <w:color w:val="000000"/>
          <w:sz w:val="22"/>
          <w:lang w:bidi="he-IL"/>
        </w:rPr>
        <w:t>He makes His ways known</w:t>
      </w:r>
      <w:r w:rsidRPr="001436A0">
        <w:rPr>
          <w:rFonts w:ascii="Calibri" w:eastAsia="Times New Roman" w:hAnsi="Calibri"/>
          <w:color w:val="000000"/>
          <w:sz w:val="22"/>
          <w:lang w:bidi="he-IL"/>
        </w:rPr>
        <w:t xml:space="preserve"> He makes His ways known to Moses.</w:t>
      </w:r>
    </w:p>
    <w:p w14:paraId="08289646" w14:textId="77777777" w:rsidR="001436A0" w:rsidRPr="001436A0" w:rsidRDefault="001436A0" w:rsidP="001436A0">
      <w:pPr>
        <w:rPr>
          <w:rFonts w:ascii="Calibri" w:eastAsia="Times New Roman" w:hAnsi="Calibri"/>
          <w:color w:val="000000"/>
          <w:sz w:val="22"/>
          <w:lang w:val="en-AU" w:bidi="he-IL"/>
        </w:rPr>
      </w:pPr>
    </w:p>
    <w:p w14:paraId="1819A59E" w14:textId="77777777" w:rsidR="001436A0" w:rsidRPr="001436A0" w:rsidRDefault="001436A0" w:rsidP="001436A0">
      <w:pPr>
        <w:pBdr>
          <w:bottom w:val="double" w:sz="6" w:space="1" w:color="auto"/>
        </w:pBdr>
        <w:jc w:val="left"/>
        <w:rPr>
          <w:rFonts w:ascii="Calibri" w:eastAsia="Times New Roman" w:hAnsi="Calibri" w:cs="Calibri"/>
          <w:color w:val="000000"/>
          <w:sz w:val="22"/>
          <w:lang w:bidi="he-IL"/>
        </w:rPr>
      </w:pPr>
    </w:p>
    <w:p w14:paraId="2AF35BFE" w14:textId="77777777" w:rsidR="001436A0" w:rsidRPr="001436A0" w:rsidRDefault="001436A0" w:rsidP="001436A0">
      <w:pPr>
        <w:jc w:val="center"/>
        <w:rPr>
          <w:rFonts w:ascii="Calibri" w:eastAsia="Times New Roman" w:hAnsi="Calibri" w:cs="Calibri"/>
          <w:b/>
          <w:bCs/>
          <w:color w:val="000000"/>
          <w:sz w:val="28"/>
          <w:szCs w:val="28"/>
          <w:lang w:val="en-AU" w:bidi="he-IL"/>
        </w:rPr>
      </w:pPr>
    </w:p>
    <w:p w14:paraId="551CDE96" w14:textId="77777777" w:rsidR="001436A0" w:rsidRPr="001436A0" w:rsidRDefault="001436A0" w:rsidP="001436A0">
      <w:pPr>
        <w:jc w:val="cente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val="en-AU" w:bidi="he-IL"/>
        </w:rPr>
        <w:t>Meditation from the Psalms</w:t>
      </w:r>
    </w:p>
    <w:p w14:paraId="4F940CFD" w14:textId="77777777" w:rsidR="001436A0" w:rsidRPr="001436A0" w:rsidRDefault="001436A0" w:rsidP="001436A0">
      <w:pPr>
        <w:jc w:val="cente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val="en-AU" w:bidi="he-IL"/>
        </w:rPr>
        <w:t xml:space="preserve">Psalms 103:1-9 </w:t>
      </w:r>
      <w:r w:rsidRPr="001436A0">
        <w:rPr>
          <w:rFonts w:ascii="Cambria" w:eastAsia="Times New Roman" w:hAnsi="Cambria" w:cs="Arial"/>
          <w:b/>
          <w:bCs/>
          <w:color w:val="000000"/>
          <w:sz w:val="28"/>
          <w:szCs w:val="28"/>
          <w:cs/>
        </w:rPr>
        <w:t>‎‎</w:t>
      </w:r>
    </w:p>
    <w:p w14:paraId="7DC32058" w14:textId="77777777" w:rsidR="001436A0" w:rsidRPr="001436A0" w:rsidRDefault="001436A0" w:rsidP="001436A0">
      <w:pPr>
        <w:jc w:val="center"/>
        <w:rPr>
          <w:rFonts w:ascii="Calibri" w:eastAsia="Times New Roman" w:hAnsi="Calibri" w:cs="Calibri"/>
          <w:color w:val="000000"/>
          <w:sz w:val="22"/>
          <w:lang w:bidi="he-IL"/>
        </w:rPr>
      </w:pPr>
      <w:r w:rsidRPr="001436A0">
        <w:rPr>
          <w:rFonts w:ascii="Calibri" w:eastAsia="Times New Roman" w:hAnsi="Calibri" w:cs="Calibri"/>
          <w:b/>
          <w:bCs/>
          <w:color w:val="000000"/>
          <w:sz w:val="22"/>
          <w:lang w:val="en-AU" w:bidi="he-IL"/>
        </w:rPr>
        <w:t>By: H.Em. Rabbi Dr. Hillel ben David</w:t>
      </w:r>
    </w:p>
    <w:p w14:paraId="41BCD963" w14:textId="77777777" w:rsidR="001436A0" w:rsidRPr="001436A0" w:rsidRDefault="001436A0" w:rsidP="001436A0">
      <w:pPr>
        <w:rPr>
          <w:rFonts w:ascii="Calibri" w:eastAsia="Times New Roman" w:hAnsi="Calibri" w:cs="Calibri"/>
          <w:color w:val="000000"/>
          <w:sz w:val="22"/>
          <w:lang w:bidi="he-IL"/>
        </w:rPr>
      </w:pPr>
      <w:r w:rsidRPr="001436A0">
        <w:rPr>
          <w:rFonts w:ascii="Calibri" w:eastAsia="Times New Roman" w:hAnsi="Calibri"/>
          <w:color w:val="000000"/>
          <w:sz w:val="22"/>
          <w:lang w:val="en-AU" w:bidi="he-IL"/>
        </w:rPr>
        <w:t xml:space="preserve"> </w:t>
      </w:r>
    </w:p>
    <w:p w14:paraId="04EC89E7" w14:textId="77777777" w:rsidR="001436A0" w:rsidRPr="001436A0" w:rsidRDefault="001436A0" w:rsidP="001436A0">
      <w:pPr>
        <w:rPr>
          <w:rFonts w:ascii="Calibri" w:hAnsi="Calibri" w:cs="Calibri"/>
          <w:sz w:val="22"/>
        </w:rPr>
      </w:pPr>
      <w:r w:rsidRPr="001436A0">
        <w:rPr>
          <w:rFonts w:ascii="Calibri" w:hAnsi="Calibri" w:cs="Calibri"/>
          <w:sz w:val="22"/>
        </w:rPr>
        <w:t>In this psalm David thanks G-d for the greatest gift He bestowed upon man, the soul. Without a soul man is merely a two-legged creature competing against all other animals in the bitter struggle for survival. With a soul, he becomes a reflection of the sacred heavens, a semblance of the Divine.</w:t>
      </w:r>
    </w:p>
    <w:p w14:paraId="01731BB8" w14:textId="77777777" w:rsidR="001436A0" w:rsidRPr="001436A0" w:rsidRDefault="001436A0" w:rsidP="001436A0">
      <w:pPr>
        <w:rPr>
          <w:rFonts w:ascii="Calibri" w:hAnsi="Calibri" w:cs="Calibri"/>
          <w:sz w:val="22"/>
        </w:rPr>
      </w:pPr>
    </w:p>
    <w:p w14:paraId="37FB092F" w14:textId="77777777" w:rsidR="001436A0" w:rsidRPr="001436A0" w:rsidRDefault="001436A0" w:rsidP="001436A0">
      <w:pPr>
        <w:rPr>
          <w:rFonts w:ascii="Calibri" w:hAnsi="Calibri" w:cs="Calibri"/>
          <w:sz w:val="22"/>
        </w:rPr>
      </w:pPr>
      <w:r w:rsidRPr="001436A0">
        <w:rPr>
          <w:rFonts w:ascii="Calibri" w:hAnsi="Calibri" w:cs="Calibri"/>
          <w:sz w:val="22"/>
        </w:rPr>
        <w:t>The tragic irony of life is that people are often oblivious to their own souls, unaware of the essence of their being and the true purpose of their existence. All too often, this Divine fragment is smothered by the flesh; this ray of eternal light is engulfed in darkness.</w:t>
      </w:r>
    </w:p>
    <w:p w14:paraId="349C116A" w14:textId="77777777" w:rsidR="001436A0" w:rsidRPr="001436A0" w:rsidRDefault="001436A0" w:rsidP="001436A0">
      <w:pPr>
        <w:rPr>
          <w:rFonts w:ascii="Calibri" w:hAnsi="Calibri" w:cs="Calibri"/>
          <w:sz w:val="22"/>
        </w:rPr>
      </w:pPr>
    </w:p>
    <w:p w14:paraId="6254DD6E" w14:textId="77777777" w:rsidR="001436A0" w:rsidRPr="001436A0" w:rsidRDefault="001436A0" w:rsidP="001436A0">
      <w:pPr>
        <w:rPr>
          <w:rFonts w:ascii="Calibri" w:hAnsi="Calibri" w:cs="Calibri"/>
          <w:sz w:val="22"/>
        </w:rPr>
      </w:pPr>
      <w:r w:rsidRPr="001436A0">
        <w:rPr>
          <w:rFonts w:ascii="Calibri" w:hAnsi="Calibri" w:cs="Calibri"/>
          <w:sz w:val="22"/>
        </w:rPr>
        <w:t>Modern psychology has yet to acknowledge what to every believing Jew is a fundamental of daily life: humans have souls. This cannot be proven empirically, because the soul is beyond the grasp of the microscope and computer analysis. It is not physical, and therefore, it cannot be tracked or traced. Belief in the soul is a matter of faith, and the only logical answer to the mystery of life. It is the invisible source (battery pack, if you will) of life that leaves as secretly as it comes.</w:t>
      </w:r>
    </w:p>
    <w:p w14:paraId="6CBFC190" w14:textId="77777777" w:rsidR="001436A0" w:rsidRPr="001436A0" w:rsidRDefault="001436A0" w:rsidP="001436A0">
      <w:pPr>
        <w:rPr>
          <w:rFonts w:ascii="Calibri" w:hAnsi="Calibri" w:cs="Calibri"/>
          <w:sz w:val="22"/>
        </w:rPr>
      </w:pPr>
    </w:p>
    <w:p w14:paraId="1371B424" w14:textId="77777777" w:rsidR="001436A0" w:rsidRPr="001436A0" w:rsidRDefault="001436A0" w:rsidP="001436A0">
      <w:pPr>
        <w:rPr>
          <w:rFonts w:ascii="Calibri" w:hAnsi="Calibri" w:cs="Calibri"/>
          <w:sz w:val="22"/>
        </w:rPr>
      </w:pPr>
      <w:r w:rsidRPr="001436A0">
        <w:rPr>
          <w:rFonts w:ascii="Calibri" w:hAnsi="Calibri" w:cs="Calibri"/>
          <w:sz w:val="22"/>
        </w:rPr>
        <w:t>The fundamental lesson of Judaism is to foster an awareness of the Divine Soul and to teach man how to enhance and enrich this most precious possession so that it will be worthy of standing in G-d’s presence to praise Him. Thus, the Psalmist recites the refrain, repeated five times in this psalm and the next,</w:t>
      </w:r>
      <w:r w:rsidRPr="001436A0">
        <w:rPr>
          <w:rFonts w:ascii="Calibri" w:hAnsi="Calibri" w:cs="Calibri"/>
          <w:sz w:val="22"/>
          <w:vertAlign w:val="superscript"/>
        </w:rPr>
        <w:footnoteReference w:id="1"/>
      </w:r>
      <w:r w:rsidRPr="001436A0">
        <w:rPr>
          <w:rFonts w:ascii="Calibri" w:hAnsi="Calibri" w:cs="Calibri"/>
          <w:sz w:val="22"/>
        </w:rPr>
        <w:t xml:space="preserve"> </w:t>
      </w:r>
      <w:r w:rsidRPr="001436A0">
        <w:rPr>
          <w:rFonts w:ascii="Calibri" w:hAnsi="Calibri" w:cs="Calibri"/>
          <w:i/>
          <w:iCs/>
          <w:sz w:val="22"/>
        </w:rPr>
        <w:t>Bless HaShem, O my soul</w:t>
      </w:r>
      <w:r w:rsidRPr="001436A0">
        <w:rPr>
          <w:rFonts w:ascii="Calibri" w:hAnsi="Calibri" w:cs="Calibri"/>
          <w:sz w:val="22"/>
        </w:rPr>
        <w:t>!</w:t>
      </w:r>
      <w:r w:rsidRPr="001436A0">
        <w:rPr>
          <w:rFonts w:ascii="Calibri" w:hAnsi="Calibri" w:cs="Calibri"/>
          <w:sz w:val="22"/>
          <w:vertAlign w:val="superscript"/>
        </w:rPr>
        <w:footnoteReference w:id="2"/>
      </w:r>
      <w:r w:rsidRPr="001436A0">
        <w:rPr>
          <w:rFonts w:ascii="Calibri" w:hAnsi="Calibri" w:cs="Calibri"/>
          <w:sz w:val="22"/>
        </w:rPr>
        <w:t xml:space="preserve"> </w:t>
      </w:r>
    </w:p>
    <w:p w14:paraId="0C188240" w14:textId="77777777" w:rsidR="001436A0" w:rsidRPr="001436A0" w:rsidRDefault="001436A0" w:rsidP="001436A0">
      <w:pPr>
        <w:rPr>
          <w:rFonts w:ascii="Calibri" w:hAnsi="Calibri" w:cs="Calibri"/>
          <w:sz w:val="22"/>
        </w:rPr>
      </w:pPr>
    </w:p>
    <w:p w14:paraId="23499B6E" w14:textId="77777777" w:rsidR="001436A0" w:rsidRPr="001436A0" w:rsidRDefault="001436A0" w:rsidP="001436A0">
      <w:pPr>
        <w:rPr>
          <w:rFonts w:ascii="Calibri" w:hAnsi="Calibri" w:cs="Calibri"/>
          <w:sz w:val="22"/>
        </w:rPr>
      </w:pPr>
      <w:r w:rsidRPr="001436A0">
        <w:rPr>
          <w:rFonts w:ascii="Calibri" w:hAnsi="Calibri" w:cs="Calibri"/>
          <w:sz w:val="22"/>
        </w:rPr>
        <w:t xml:space="preserve">The ‘soul’, according to the Hebrew text, is the nefesh. Let take some time to explore the concept of a soul, given that this phrase is repeated five times in this psalm and the next, </w:t>
      </w:r>
      <w:r w:rsidRPr="001436A0">
        <w:rPr>
          <w:rFonts w:ascii="Calibri" w:hAnsi="Calibri" w:cs="Calibri"/>
          <w:b/>
          <w:bCs/>
          <w:sz w:val="22"/>
          <w:highlight w:val="yellow"/>
        </w:rPr>
        <w:t>alluding to the five levels of the soul</w:t>
      </w:r>
      <w:r w:rsidRPr="001436A0">
        <w:rPr>
          <w:rFonts w:ascii="Calibri" w:hAnsi="Calibri" w:cs="Calibri"/>
          <w:sz w:val="22"/>
        </w:rPr>
        <w:t>, according to Chazal:</w:t>
      </w:r>
    </w:p>
    <w:p w14:paraId="59DC9E0E" w14:textId="77777777" w:rsidR="001436A0" w:rsidRPr="001436A0" w:rsidRDefault="001436A0" w:rsidP="001436A0">
      <w:pPr>
        <w:rPr>
          <w:rFonts w:ascii="Calibri" w:hAnsi="Calibri" w:cs="Calibri"/>
          <w:sz w:val="22"/>
          <w:lang w:val="en-AU"/>
        </w:rPr>
      </w:pPr>
    </w:p>
    <w:p w14:paraId="7FA869C8" w14:textId="77777777" w:rsidR="001436A0" w:rsidRPr="001436A0" w:rsidRDefault="001436A0" w:rsidP="001436A0">
      <w:pPr>
        <w:ind w:left="288" w:right="288"/>
        <w:rPr>
          <w:rFonts w:ascii="Calibri" w:hAnsi="Calibri" w:cs="Calibri"/>
          <w:i/>
          <w:iCs/>
          <w:sz w:val="22"/>
          <w:lang w:val="en-AU"/>
        </w:rPr>
      </w:pPr>
      <w:r w:rsidRPr="001436A0">
        <w:rPr>
          <w:rFonts w:ascii="Calibri" w:hAnsi="Calibri" w:cs="Calibri"/>
          <w:b/>
          <w:bCs/>
          <w:i/>
          <w:iCs/>
          <w:sz w:val="22"/>
          <w:lang w:val="en-AU"/>
        </w:rPr>
        <w:t>Midrash Rabbah - Leviticus IV:7</w:t>
      </w:r>
      <w:r w:rsidRPr="001436A0">
        <w:rPr>
          <w:rFonts w:ascii="Calibri" w:hAnsi="Calibri" w:cs="Calibri"/>
          <w:i/>
          <w:iCs/>
          <w:sz w:val="22"/>
          <w:lang w:val="en-AU"/>
        </w:rPr>
        <w:t xml:space="preserve"> R. Johanan and R. Joshua b. Levi gave expositions. R. Johanan said: </w:t>
      </w:r>
      <w:r w:rsidRPr="001436A0">
        <w:rPr>
          <w:rFonts w:ascii="Calibri" w:hAnsi="Calibri" w:cs="Calibri"/>
          <w:i/>
          <w:iCs/>
          <w:sz w:val="22"/>
          <w:u w:val="single"/>
          <w:lang w:val="en-AU"/>
        </w:rPr>
        <w:t>Five times did David say, ‘Bless the Lord, O my soul’, corresponding to the Five Books of the law</w:t>
      </w:r>
      <w:r w:rsidRPr="001436A0">
        <w:rPr>
          <w:rFonts w:ascii="Calibri" w:hAnsi="Calibri" w:cs="Calibri"/>
          <w:i/>
          <w:iCs/>
          <w:sz w:val="22"/>
          <w:lang w:val="en-AU"/>
        </w:rPr>
        <w:t xml:space="preserve">. R. Joshua b. Levi said: </w:t>
      </w:r>
      <w:r w:rsidRPr="001436A0">
        <w:rPr>
          <w:rFonts w:ascii="Calibri" w:hAnsi="Calibri" w:cs="Calibri"/>
          <w:i/>
          <w:iCs/>
          <w:sz w:val="22"/>
          <w:u w:val="single"/>
          <w:lang w:val="en-AU"/>
        </w:rPr>
        <w:t>Corresponding to five worlds which man beholds</w:t>
      </w:r>
      <w:r w:rsidRPr="001436A0">
        <w:rPr>
          <w:rFonts w:ascii="Calibri" w:hAnsi="Calibri" w:cs="Calibri"/>
          <w:i/>
          <w:iCs/>
          <w:sz w:val="22"/>
          <w:lang w:val="en-AU"/>
        </w:rPr>
        <w:t xml:space="preserve">. Bless the Lord, O my soul; yea throughout my existence </w:t>
      </w:r>
      <w:r w:rsidRPr="001436A0">
        <w:rPr>
          <w:rFonts w:ascii="Calibri" w:hAnsi="Calibri" w:cs="Calibri"/>
          <w:i/>
          <w:iCs/>
          <w:sz w:val="22"/>
          <w:lang w:val="en-AU"/>
        </w:rPr>
        <w:lastRenderedPageBreak/>
        <w:t>within [the womb]</w:t>
      </w:r>
      <w:r w:rsidRPr="001436A0">
        <w:rPr>
          <w:rFonts w:ascii="Calibri" w:hAnsi="Calibri" w:cs="Calibri"/>
          <w:i/>
          <w:iCs/>
          <w:sz w:val="22"/>
          <w:vertAlign w:val="superscript"/>
          <w:lang w:val="en-AU"/>
        </w:rPr>
        <w:footnoteReference w:id="3"/>
      </w:r>
      <w:r w:rsidRPr="001436A0">
        <w:rPr>
          <w:rFonts w:ascii="Calibri" w:hAnsi="Calibri" w:cs="Calibri"/>
          <w:i/>
          <w:iCs/>
          <w:sz w:val="22"/>
          <w:lang w:val="en-AU"/>
        </w:rPr>
        <w:t xml:space="preserve"> bless His holy name,</w:t>
      </w:r>
      <w:bookmarkStart w:id="4" w:name="_Ref396158418"/>
      <w:r w:rsidRPr="001436A0">
        <w:rPr>
          <w:rFonts w:ascii="Calibri" w:hAnsi="Calibri" w:cs="Calibri"/>
          <w:i/>
          <w:iCs/>
          <w:sz w:val="22"/>
          <w:vertAlign w:val="superscript"/>
          <w:lang w:val="en-AU"/>
        </w:rPr>
        <w:footnoteReference w:id="4"/>
      </w:r>
      <w:bookmarkEnd w:id="4"/>
      <w:r w:rsidRPr="001436A0">
        <w:rPr>
          <w:rFonts w:ascii="Calibri" w:hAnsi="Calibri" w:cs="Calibri"/>
          <w:i/>
          <w:iCs/>
          <w:sz w:val="22"/>
          <w:lang w:val="en-AU"/>
        </w:rPr>
        <w:t xml:space="preserve"> was said [of the time] when one is enclosed in his mother’s womb. Bless the Lord, O my soul, and forget not His benefits</w:t>
      </w:r>
      <w:r w:rsidRPr="001436A0">
        <w:rPr>
          <w:rFonts w:ascii="Calibri" w:hAnsi="Calibri" w:cs="Calibri"/>
          <w:i/>
          <w:iCs/>
          <w:sz w:val="22"/>
          <w:vertAlign w:val="superscript"/>
          <w:lang w:val="en-AU"/>
        </w:rPr>
        <w:footnoteReference w:id="5"/>
      </w:r>
      <w:r w:rsidRPr="001436A0">
        <w:rPr>
          <w:rFonts w:ascii="Calibri" w:hAnsi="Calibri" w:cs="Calibri"/>
          <w:i/>
          <w:iCs/>
          <w:sz w:val="22"/>
          <w:lang w:val="en-AU"/>
        </w:rPr>
        <w:t xml:space="preserve"> is said [of the time] when one leaves one’s mother’s womb; one says unto it [the soul], ‘Do not forget the kindly benefits which He has bestowed upon you.’ Bless the Lord, all ye His works, in all places is</w:t>
      </w:r>
      <w:r w:rsidRPr="001436A0">
        <w:rPr>
          <w:rFonts w:ascii="Calibri" w:hAnsi="Calibri" w:cs="Calibri"/>
          <w:i/>
          <w:iCs/>
          <w:sz w:val="22"/>
          <w:vertAlign w:val="superscript"/>
          <w:lang w:val="en-AU"/>
        </w:rPr>
        <w:footnoteReference w:id="6"/>
      </w:r>
      <w:r w:rsidRPr="001436A0">
        <w:rPr>
          <w:rFonts w:ascii="Calibri" w:hAnsi="Calibri" w:cs="Calibri"/>
          <w:i/>
          <w:iCs/>
          <w:sz w:val="22"/>
          <w:lang w:val="en-AU"/>
        </w:rPr>
        <w:t xml:space="preserve"> His dominion; Bless the Lord, O my soul</w:t>
      </w:r>
      <w:r w:rsidRPr="001436A0">
        <w:rPr>
          <w:rFonts w:ascii="Calibri" w:hAnsi="Calibri" w:cs="Calibri"/>
          <w:i/>
          <w:iCs/>
          <w:sz w:val="22"/>
          <w:vertAlign w:val="superscript"/>
          <w:lang w:val="en-AU"/>
        </w:rPr>
        <w:footnoteReference w:id="7"/>
      </w:r>
      <w:r w:rsidRPr="001436A0">
        <w:rPr>
          <w:rFonts w:ascii="Calibri" w:hAnsi="Calibri" w:cs="Calibri"/>
          <w:i/>
          <w:iCs/>
          <w:sz w:val="22"/>
          <w:lang w:val="en-AU"/>
        </w:rPr>
        <w:t xml:space="preserve"> is said [of the time] when one attains one’s full stature and goes forth to one’s occupation.</w:t>
      </w:r>
      <w:r w:rsidRPr="001436A0">
        <w:rPr>
          <w:rFonts w:ascii="Calibri" w:hAnsi="Calibri" w:cs="Calibri"/>
          <w:i/>
          <w:iCs/>
          <w:sz w:val="22"/>
          <w:vertAlign w:val="superscript"/>
          <w:lang w:val="en-AU"/>
        </w:rPr>
        <w:footnoteReference w:id="8"/>
      </w:r>
      <w:r w:rsidRPr="001436A0">
        <w:rPr>
          <w:rFonts w:ascii="Calibri" w:hAnsi="Calibri" w:cs="Calibri"/>
          <w:i/>
          <w:iCs/>
          <w:sz w:val="22"/>
          <w:lang w:val="en-AU"/>
        </w:rPr>
        <w:t xml:space="preserve"> Bless the Lord, O my soul. O Lord my G-d, Thou art very great... You withdraw their breath; they perish and return to their dust</w:t>
      </w:r>
      <w:r w:rsidRPr="001436A0">
        <w:rPr>
          <w:rFonts w:ascii="Calibri" w:hAnsi="Calibri" w:cs="Calibri"/>
          <w:i/>
          <w:iCs/>
          <w:sz w:val="22"/>
          <w:vertAlign w:val="superscript"/>
          <w:lang w:val="en-AU"/>
        </w:rPr>
        <w:footnoteReference w:id="9"/>
      </w:r>
      <w:r w:rsidRPr="001436A0">
        <w:rPr>
          <w:rFonts w:ascii="Calibri" w:hAnsi="Calibri" w:cs="Calibri"/>
          <w:i/>
          <w:iCs/>
          <w:sz w:val="22"/>
          <w:lang w:val="en-AU"/>
        </w:rPr>
        <w:t xml:space="preserve"> is said of the time of man’s departure from the world. Sinners shall cease out of the earth, and the wicked shall be no more. Bless the Lord, O my soul. Hallelujah,</w:t>
      </w:r>
      <w:r w:rsidRPr="001436A0">
        <w:rPr>
          <w:rFonts w:ascii="Calibri" w:hAnsi="Calibri" w:cs="Calibri"/>
          <w:i/>
          <w:iCs/>
          <w:sz w:val="22"/>
          <w:vertAlign w:val="superscript"/>
          <w:lang w:val="en-AU"/>
        </w:rPr>
        <w:footnoteReference w:id="10"/>
      </w:r>
      <w:r w:rsidRPr="001436A0">
        <w:rPr>
          <w:rFonts w:ascii="Calibri" w:hAnsi="Calibri" w:cs="Calibri"/>
          <w:i/>
          <w:iCs/>
          <w:sz w:val="22"/>
          <w:lang w:val="en-AU"/>
        </w:rPr>
        <w:t xml:space="preserve"> he said of the Time to Come.</w:t>
      </w:r>
    </w:p>
    <w:p w14:paraId="7AEF10AB" w14:textId="77777777" w:rsidR="001436A0" w:rsidRPr="001436A0" w:rsidRDefault="001436A0" w:rsidP="001436A0">
      <w:pPr>
        <w:rPr>
          <w:rFonts w:ascii="Calibri" w:hAnsi="Calibri" w:cs="Calibri"/>
          <w:sz w:val="22"/>
          <w:lang w:val="en-AU"/>
        </w:rPr>
      </w:pPr>
    </w:p>
    <w:p w14:paraId="405F696E"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R. Shimon bar Yochai</w:t>
      </w:r>
      <w:r w:rsidRPr="001436A0">
        <w:rPr>
          <w:rFonts w:ascii="Calibri" w:hAnsi="Calibri" w:cs="Calibri"/>
          <w:sz w:val="22"/>
          <w:vertAlign w:val="superscript"/>
          <w:lang w:val="en-AU"/>
        </w:rPr>
        <w:footnoteReference w:id="11"/>
      </w:r>
      <w:r w:rsidRPr="001436A0">
        <w:rPr>
          <w:rFonts w:ascii="Calibri" w:hAnsi="Calibri" w:cs="Calibri"/>
          <w:sz w:val="22"/>
          <w:lang w:val="en-AU"/>
        </w:rPr>
        <w:t xml:space="preserve"> explains that David detected five stages in the soul’s development and praised HaShem for His intricate plan. Each of these stages corresponds with one of the Five Books of Moses.</w:t>
      </w:r>
      <w:r w:rsidRPr="001436A0">
        <w:rPr>
          <w:rFonts w:ascii="Calibri" w:hAnsi="Calibri" w:cs="Calibri"/>
          <w:sz w:val="22"/>
          <w:vertAlign w:val="superscript"/>
          <w:lang w:val="en-AU"/>
        </w:rPr>
        <w:footnoteReference w:id="12"/>
      </w:r>
    </w:p>
    <w:p w14:paraId="275C7DCD" w14:textId="77777777" w:rsidR="001436A0" w:rsidRPr="001436A0" w:rsidRDefault="001436A0" w:rsidP="001436A0">
      <w:pPr>
        <w:rPr>
          <w:rFonts w:ascii="Calibri" w:hAnsi="Calibri" w:cs="Calibri"/>
          <w:sz w:val="22"/>
          <w:lang w:val="en-AU"/>
        </w:rPr>
      </w:pPr>
    </w:p>
    <w:p w14:paraId="2252D6F9"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 xml:space="preserve">He first sang of the miraculous process in which the embryo’s soul is introduced to this world and fused to its flesh. No sculptor could emulate HaShem’s ability to fashion a baby inside its mother in such a way that it is eventually capable of existing independently. Thus, to praise HaShem for the miracles of reproduction, David sang: Bless HaShem, O my soul, and all that is within me bless] His Holy Name. </w:t>
      </w:r>
      <w:r w:rsidRPr="001436A0">
        <w:rPr>
          <w:rFonts w:ascii="Calibri" w:hAnsi="Calibri" w:cs="Calibri"/>
          <w:b/>
          <w:bCs/>
          <w:sz w:val="22"/>
          <w:lang w:val="en-AU"/>
        </w:rPr>
        <w:t>This stage</w:t>
      </w:r>
      <w:r w:rsidRPr="001436A0">
        <w:rPr>
          <w:rFonts w:ascii="Calibri" w:hAnsi="Calibri" w:cs="Calibri"/>
          <w:sz w:val="22"/>
          <w:lang w:val="en-AU"/>
        </w:rPr>
        <w:t xml:space="preserve"> corresponds with the Book of Bereshit (Genesis) which describes the birth of the world and civilization. </w:t>
      </w:r>
    </w:p>
    <w:p w14:paraId="5F0DDC75" w14:textId="77777777" w:rsidR="001436A0" w:rsidRPr="001436A0" w:rsidRDefault="001436A0" w:rsidP="001436A0">
      <w:pPr>
        <w:rPr>
          <w:rFonts w:ascii="Calibri" w:hAnsi="Calibri" w:cs="Calibri"/>
          <w:sz w:val="22"/>
          <w:lang w:val="en-AU"/>
        </w:rPr>
      </w:pPr>
    </w:p>
    <w:p w14:paraId="31CF51B7"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The second stage of the soul’s odyssey begins at birth, when it is released from the womb and discovers the endless expanse of the universe. Then the soul recognizes that just as the lofty heavenly bodies obey the bidding of HaShem, so must the humble human soul fulfil the Divine design and praise HaShem for the opportunities to serve Him.</w:t>
      </w:r>
      <w:r w:rsidRPr="001436A0">
        <w:rPr>
          <w:rFonts w:ascii="Calibri" w:hAnsi="Calibri" w:cs="Calibri"/>
          <w:sz w:val="22"/>
          <w:vertAlign w:val="superscript"/>
          <w:lang w:val="en-AU"/>
        </w:rPr>
        <w:footnoteReference w:id="13"/>
      </w:r>
      <w:r w:rsidRPr="001436A0">
        <w:rPr>
          <w:rFonts w:ascii="Calibri" w:hAnsi="Calibri" w:cs="Calibri"/>
          <w:sz w:val="22"/>
          <w:lang w:val="en-AU"/>
        </w:rPr>
        <w:t xml:space="preserve"> </w:t>
      </w:r>
      <w:r w:rsidRPr="001436A0">
        <w:rPr>
          <w:rFonts w:ascii="Calibri" w:hAnsi="Calibri" w:cs="Calibri"/>
          <w:b/>
          <w:bCs/>
          <w:sz w:val="22"/>
          <w:lang w:val="en-AU"/>
        </w:rPr>
        <w:t>This stage</w:t>
      </w:r>
      <w:r w:rsidRPr="001436A0">
        <w:rPr>
          <w:rFonts w:ascii="Calibri" w:hAnsi="Calibri" w:cs="Calibri"/>
          <w:sz w:val="22"/>
          <w:lang w:val="en-AU"/>
        </w:rPr>
        <w:t xml:space="preserve"> reflects the Book of Exodus, whose theme is redemption and release from bondage.</w:t>
      </w:r>
    </w:p>
    <w:p w14:paraId="797EB1D1" w14:textId="77777777" w:rsidR="001436A0" w:rsidRPr="001436A0" w:rsidRDefault="001436A0" w:rsidP="001436A0">
      <w:pPr>
        <w:rPr>
          <w:rFonts w:ascii="Calibri" w:hAnsi="Calibri" w:cs="Calibri"/>
          <w:sz w:val="22"/>
          <w:lang w:val="en-AU"/>
        </w:rPr>
      </w:pPr>
    </w:p>
    <w:p w14:paraId="0C78A50D"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The third stage of the soul’s maturation begins when the infant is nursed at its mother’s breast. Then an entirely new world begins to unfold - the cycle of nourishment.</w:t>
      </w:r>
      <w:r w:rsidRPr="001436A0">
        <w:rPr>
          <w:rFonts w:ascii="Calibri" w:hAnsi="Calibri" w:cs="Calibri"/>
          <w:sz w:val="22"/>
          <w:vertAlign w:val="superscript"/>
          <w:lang w:val="en-AU"/>
        </w:rPr>
        <w:footnoteReference w:id="14"/>
      </w:r>
      <w:r w:rsidRPr="001436A0">
        <w:rPr>
          <w:rFonts w:ascii="Calibri" w:hAnsi="Calibri" w:cs="Calibri"/>
          <w:sz w:val="22"/>
          <w:lang w:val="en-AU"/>
        </w:rPr>
        <w:t xml:space="preserve"> The </w:t>
      </w:r>
      <w:r w:rsidRPr="001436A0">
        <w:rPr>
          <w:rFonts w:ascii="Calibri" w:hAnsi="Calibri" w:cs="Calibri"/>
          <w:b/>
          <w:bCs/>
          <w:sz w:val="22"/>
          <w:lang w:val="en-AU"/>
        </w:rPr>
        <w:t>third stage</w:t>
      </w:r>
      <w:r w:rsidRPr="001436A0">
        <w:rPr>
          <w:rFonts w:ascii="Calibri" w:hAnsi="Calibri" w:cs="Calibri"/>
          <w:sz w:val="22"/>
          <w:lang w:val="en-AU"/>
        </w:rPr>
        <w:t xml:space="preserve"> corresponds with the Book of Leviticus, which details the dietary laws regulating nourishment. It also describes the sacrificial service in the Temple which HaShem calls </w:t>
      </w:r>
      <w:r w:rsidRPr="001436A0">
        <w:rPr>
          <w:rFonts w:ascii="Calibri" w:hAnsi="Calibri" w:cs="Calibri"/>
          <w:sz w:val="22"/>
          <w:rtl/>
          <w:lang w:bidi="he-IL"/>
        </w:rPr>
        <w:t>לחמי</w:t>
      </w:r>
      <w:r w:rsidRPr="001436A0">
        <w:rPr>
          <w:rFonts w:ascii="Calibri" w:hAnsi="Calibri" w:cs="Calibri"/>
          <w:sz w:val="22"/>
          <w:lang w:val="en-AU"/>
        </w:rPr>
        <w:t>, My bread, i.e., spiritual sustenance for the world.</w:t>
      </w:r>
    </w:p>
    <w:p w14:paraId="0B609C99" w14:textId="77777777" w:rsidR="001436A0" w:rsidRPr="001436A0" w:rsidRDefault="001436A0" w:rsidP="001436A0">
      <w:pPr>
        <w:rPr>
          <w:rFonts w:ascii="Calibri" w:hAnsi="Calibri" w:cs="Calibri"/>
          <w:sz w:val="22"/>
          <w:lang w:val="en-AU"/>
        </w:rPr>
      </w:pPr>
    </w:p>
    <w:p w14:paraId="146447E4"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The soul reaches the fourth stage when it begins to recognize the lifelong struggle between good and evil. This occurs at religious maturity, the time of bar or bat mitzva [age thirteen for boys, twelve for girls], when a pure and holy spirit enters the soul and strengthens it to resist temptation.</w:t>
      </w:r>
      <w:r w:rsidRPr="001436A0">
        <w:rPr>
          <w:rFonts w:ascii="Calibri" w:hAnsi="Calibri" w:cs="Calibri"/>
          <w:sz w:val="22"/>
          <w:vertAlign w:val="superscript"/>
          <w:lang w:val="en-AU"/>
        </w:rPr>
        <w:footnoteReference w:id="15"/>
      </w:r>
      <w:r w:rsidRPr="001436A0">
        <w:rPr>
          <w:rFonts w:ascii="Calibri" w:hAnsi="Calibri" w:cs="Calibri"/>
          <w:sz w:val="22"/>
          <w:lang w:val="en-AU"/>
        </w:rPr>
        <w:t xml:space="preserve"> This </w:t>
      </w:r>
      <w:r w:rsidRPr="001436A0">
        <w:rPr>
          <w:rFonts w:ascii="Calibri" w:hAnsi="Calibri" w:cs="Calibri"/>
          <w:b/>
          <w:bCs/>
          <w:sz w:val="22"/>
          <w:lang w:val="en-AU"/>
        </w:rPr>
        <w:t>fourth stage</w:t>
      </w:r>
      <w:r w:rsidRPr="001436A0">
        <w:rPr>
          <w:rFonts w:ascii="Calibri" w:hAnsi="Calibri" w:cs="Calibri"/>
          <w:sz w:val="22"/>
          <w:lang w:val="en-AU"/>
        </w:rPr>
        <w:t xml:space="preserve"> is completed when the soul comprehends that the downfall of evil and evildoers is inevitable.</w:t>
      </w:r>
      <w:r w:rsidRPr="001436A0">
        <w:rPr>
          <w:rFonts w:ascii="Calibri" w:hAnsi="Calibri" w:cs="Calibri"/>
          <w:sz w:val="22"/>
          <w:vertAlign w:val="superscript"/>
          <w:lang w:val="en-AU"/>
        </w:rPr>
        <w:footnoteReference w:id="16"/>
      </w:r>
      <w:r w:rsidRPr="001436A0">
        <w:rPr>
          <w:rFonts w:ascii="Calibri" w:hAnsi="Calibri" w:cs="Calibri"/>
          <w:sz w:val="22"/>
          <w:lang w:val="en-AU"/>
        </w:rPr>
        <w:t xml:space="preserve"> The soul’s fourth stage corresponds with the Book of Numbers, which describes how the Jews were counted when they came of age and joined the army to fight the enemy.</w:t>
      </w:r>
    </w:p>
    <w:p w14:paraId="6626B30B" w14:textId="77777777" w:rsidR="001436A0" w:rsidRPr="001436A0" w:rsidRDefault="001436A0" w:rsidP="001436A0">
      <w:pPr>
        <w:rPr>
          <w:rFonts w:ascii="Calibri" w:hAnsi="Calibri" w:cs="Calibri"/>
          <w:sz w:val="22"/>
          <w:lang w:val="en-AU"/>
        </w:rPr>
      </w:pPr>
    </w:p>
    <w:p w14:paraId="75AF9631"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The fifth and final stage of the soul’s journey occurs at death, when the soul is finally released from the flesh.</w:t>
      </w:r>
      <w:r w:rsidRPr="001436A0">
        <w:rPr>
          <w:rFonts w:ascii="Calibri" w:hAnsi="Calibri" w:cs="Calibri"/>
          <w:sz w:val="22"/>
          <w:vertAlign w:val="superscript"/>
          <w:lang w:val="en-AU"/>
        </w:rPr>
        <w:footnoteReference w:id="17"/>
      </w:r>
      <w:r w:rsidRPr="001436A0">
        <w:rPr>
          <w:rFonts w:ascii="Calibri" w:hAnsi="Calibri" w:cs="Calibri"/>
          <w:sz w:val="22"/>
          <w:lang w:val="en-AU"/>
        </w:rPr>
        <w:t xml:space="preserve"> The </w:t>
      </w:r>
      <w:r w:rsidRPr="001436A0">
        <w:rPr>
          <w:rFonts w:ascii="Calibri" w:hAnsi="Calibri" w:cs="Calibri"/>
          <w:b/>
          <w:bCs/>
          <w:sz w:val="22"/>
          <w:lang w:val="en-AU"/>
        </w:rPr>
        <w:t>fifth and final stage</w:t>
      </w:r>
      <w:r w:rsidRPr="001436A0">
        <w:rPr>
          <w:rFonts w:ascii="Calibri" w:hAnsi="Calibri" w:cs="Calibri"/>
          <w:sz w:val="22"/>
          <w:lang w:val="en-AU"/>
        </w:rPr>
        <w:t xml:space="preserve"> of the soul corresponds with the Book of Deuteronomy which depicts the final days and the death of Moses.</w:t>
      </w:r>
      <w:r w:rsidRPr="001436A0">
        <w:rPr>
          <w:rFonts w:ascii="Calibri" w:hAnsi="Calibri" w:cs="Calibri"/>
          <w:sz w:val="22"/>
          <w:vertAlign w:val="superscript"/>
          <w:lang w:val="en-AU"/>
        </w:rPr>
        <w:footnoteReference w:id="18"/>
      </w:r>
    </w:p>
    <w:p w14:paraId="6C21D6E6" w14:textId="77777777" w:rsidR="001436A0" w:rsidRPr="001436A0" w:rsidRDefault="001436A0" w:rsidP="001436A0">
      <w:pPr>
        <w:rPr>
          <w:rFonts w:ascii="Calibri" w:hAnsi="Calibri" w:cs="Calibri"/>
          <w:sz w:val="22"/>
          <w:lang w:val="en-AU"/>
        </w:rPr>
      </w:pPr>
    </w:p>
    <w:p w14:paraId="693E348E"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In addition to these five stages elucidated by Rabbi Shimon bar Yochai, the soul itself has five parts. The following table summarizes the five parts of the soul:</w:t>
      </w:r>
    </w:p>
    <w:p w14:paraId="1273274C" w14:textId="77777777" w:rsidR="001436A0" w:rsidRPr="001436A0" w:rsidRDefault="001436A0" w:rsidP="001436A0">
      <w:pPr>
        <w:rPr>
          <w:rFonts w:ascii="Calibri" w:hAnsi="Calibri" w:cs="Calibri"/>
          <w:sz w:val="22"/>
          <w:lang w:val="en-AU"/>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55"/>
        <w:gridCol w:w="7470"/>
        <w:gridCol w:w="1350"/>
      </w:tblGrid>
      <w:tr w:rsidR="001436A0" w:rsidRPr="001436A0" w14:paraId="4786DA79" w14:textId="77777777" w:rsidTr="0082282E">
        <w:trPr>
          <w:jc w:val="center"/>
        </w:trPr>
        <w:tc>
          <w:tcPr>
            <w:tcW w:w="1255" w:type="dxa"/>
            <w:tcBorders>
              <w:top w:val="single" w:sz="4" w:space="0" w:color="auto"/>
              <w:left w:val="single" w:sz="4" w:space="0" w:color="auto"/>
              <w:bottom w:val="single" w:sz="4" w:space="0" w:color="auto"/>
              <w:right w:val="single" w:sz="4" w:space="0" w:color="auto"/>
            </w:tcBorders>
            <w:hideMark/>
          </w:tcPr>
          <w:p w14:paraId="66B73DD0" w14:textId="77777777" w:rsidR="001436A0" w:rsidRPr="001436A0" w:rsidRDefault="001436A0" w:rsidP="001436A0">
            <w:pPr>
              <w:spacing w:line="276" w:lineRule="auto"/>
              <w:jc w:val="center"/>
              <w:rPr>
                <w:rFonts w:ascii="Palatino Linotype" w:hAnsi="Palatino Linotype" w:cs="Calibri"/>
                <w:b/>
                <w:bCs/>
                <w:sz w:val="22"/>
              </w:rPr>
            </w:pPr>
            <w:r w:rsidRPr="001436A0">
              <w:rPr>
                <w:rFonts w:ascii="Calibri" w:hAnsi="Calibri" w:cs="Calibri"/>
                <w:b/>
                <w:bCs/>
                <w:sz w:val="22"/>
              </w:rPr>
              <w:t>Level</w:t>
            </w:r>
          </w:p>
        </w:tc>
        <w:tc>
          <w:tcPr>
            <w:tcW w:w="7470" w:type="dxa"/>
            <w:tcBorders>
              <w:top w:val="single" w:sz="4" w:space="0" w:color="auto"/>
              <w:left w:val="single" w:sz="4" w:space="0" w:color="auto"/>
              <w:bottom w:val="single" w:sz="4" w:space="0" w:color="auto"/>
              <w:right w:val="single" w:sz="4" w:space="0" w:color="auto"/>
            </w:tcBorders>
            <w:hideMark/>
          </w:tcPr>
          <w:p w14:paraId="1ECB3F0A" w14:textId="77777777" w:rsidR="001436A0" w:rsidRPr="001436A0" w:rsidRDefault="001436A0" w:rsidP="001436A0">
            <w:pPr>
              <w:spacing w:line="276" w:lineRule="auto"/>
              <w:jc w:val="center"/>
              <w:rPr>
                <w:rFonts w:ascii="Palatino Linotype" w:hAnsi="Palatino Linotype" w:cs="Calibri"/>
                <w:b/>
                <w:bCs/>
                <w:sz w:val="22"/>
              </w:rPr>
            </w:pPr>
            <w:r w:rsidRPr="001436A0">
              <w:rPr>
                <w:rFonts w:ascii="Calibri" w:hAnsi="Calibri" w:cs="Calibri"/>
                <w:b/>
                <w:bCs/>
                <w:sz w:val="22"/>
              </w:rPr>
              <w:t>Explanation</w:t>
            </w:r>
            <w:r w:rsidRPr="001436A0">
              <w:rPr>
                <w:rFonts w:ascii="Calibri" w:hAnsi="Calibri" w:cs="Calibri"/>
                <w:sz w:val="22"/>
                <w:vertAlign w:val="superscript"/>
              </w:rPr>
              <w:footnoteReference w:id="19"/>
            </w:r>
          </w:p>
        </w:tc>
        <w:tc>
          <w:tcPr>
            <w:tcW w:w="1350" w:type="dxa"/>
            <w:tcBorders>
              <w:top w:val="single" w:sz="4" w:space="0" w:color="auto"/>
              <w:left w:val="single" w:sz="4" w:space="0" w:color="auto"/>
              <w:bottom w:val="single" w:sz="4" w:space="0" w:color="auto"/>
              <w:right w:val="single" w:sz="4" w:space="0" w:color="auto"/>
            </w:tcBorders>
            <w:hideMark/>
          </w:tcPr>
          <w:p w14:paraId="763E1A60"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Meaning</w:t>
            </w:r>
          </w:p>
        </w:tc>
      </w:tr>
      <w:tr w:rsidR="001436A0" w:rsidRPr="001436A0" w14:paraId="1189C1BF" w14:textId="77777777" w:rsidTr="0082282E">
        <w:trPr>
          <w:jc w:val="center"/>
        </w:trPr>
        <w:tc>
          <w:tcPr>
            <w:tcW w:w="1255" w:type="dxa"/>
            <w:tcBorders>
              <w:top w:val="single" w:sz="4" w:space="0" w:color="auto"/>
              <w:left w:val="single" w:sz="4" w:space="0" w:color="auto"/>
              <w:bottom w:val="single" w:sz="4" w:space="0" w:color="auto"/>
              <w:right w:val="single" w:sz="4" w:space="0" w:color="auto"/>
            </w:tcBorders>
          </w:tcPr>
          <w:p w14:paraId="1B7828B4"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Nefesh</w:t>
            </w:r>
          </w:p>
          <w:p w14:paraId="6BBE4593" w14:textId="77777777" w:rsidR="001436A0" w:rsidRPr="001436A0" w:rsidRDefault="001436A0" w:rsidP="001436A0">
            <w:pPr>
              <w:spacing w:line="276" w:lineRule="auto"/>
              <w:jc w:val="center"/>
              <w:rPr>
                <w:rFonts w:ascii="Calibri" w:hAnsi="Calibri" w:cs="Calibri"/>
                <w:b/>
                <w:bCs/>
                <w:sz w:val="22"/>
              </w:rPr>
            </w:pPr>
          </w:p>
          <w:p w14:paraId="7D7FFD7A" w14:textId="77777777" w:rsidR="001436A0" w:rsidRPr="001436A0" w:rsidRDefault="001436A0" w:rsidP="001436A0">
            <w:pPr>
              <w:spacing w:line="276" w:lineRule="auto"/>
              <w:jc w:val="center"/>
              <w:rPr>
                <w:rFonts w:ascii="Calibri" w:hAnsi="Calibri" w:cs="Calibri"/>
                <w:sz w:val="22"/>
              </w:rPr>
            </w:pPr>
            <w:r w:rsidRPr="001436A0">
              <w:rPr>
                <w:rFonts w:ascii="Calibri" w:hAnsi="Calibri" w:cs="Calibri"/>
                <w:sz w:val="22"/>
              </w:rPr>
              <w:t>Beresheet</w:t>
            </w:r>
          </w:p>
          <w:p w14:paraId="322C32DF" w14:textId="77777777" w:rsidR="001436A0" w:rsidRPr="001436A0" w:rsidRDefault="001436A0" w:rsidP="001436A0">
            <w:pPr>
              <w:spacing w:line="276" w:lineRule="auto"/>
              <w:jc w:val="center"/>
              <w:rPr>
                <w:rFonts w:ascii="Palatino Linotype" w:hAnsi="Palatino Linotype" w:cs="Calibri"/>
                <w:sz w:val="22"/>
              </w:rPr>
            </w:pPr>
            <w:r w:rsidRPr="001436A0">
              <w:rPr>
                <w:rFonts w:ascii="Calibri" w:hAnsi="Calibri" w:cs="Calibri"/>
                <w:sz w:val="22"/>
              </w:rPr>
              <w:t>(Genesis)</w:t>
            </w:r>
          </w:p>
        </w:tc>
        <w:tc>
          <w:tcPr>
            <w:tcW w:w="7470" w:type="dxa"/>
            <w:tcBorders>
              <w:top w:val="single" w:sz="4" w:space="0" w:color="auto"/>
              <w:left w:val="single" w:sz="4" w:space="0" w:color="auto"/>
              <w:bottom w:val="single" w:sz="4" w:space="0" w:color="auto"/>
              <w:right w:val="single" w:sz="4" w:space="0" w:color="auto"/>
            </w:tcBorders>
            <w:hideMark/>
          </w:tcPr>
          <w:p w14:paraId="64A87119" w14:textId="77777777" w:rsidR="001436A0" w:rsidRPr="001436A0" w:rsidRDefault="001436A0" w:rsidP="001436A0">
            <w:pPr>
              <w:spacing w:line="276" w:lineRule="auto"/>
              <w:rPr>
                <w:rFonts w:ascii="Palatino Linotype" w:hAnsi="Palatino Linotype" w:cs="Calibri"/>
                <w:sz w:val="22"/>
              </w:rPr>
            </w:pPr>
            <w:r w:rsidRPr="001436A0">
              <w:rPr>
                <w:rFonts w:ascii="Calibri" w:hAnsi="Calibri" w:cs="Calibri"/>
                <w:sz w:val="22"/>
              </w:rPr>
              <w:t xml:space="preserve">This is the externally oriented part of the human being, the senses and drives which connect him with the world around him. The survival drives for food, sex, shelter, and the like, which sustain the human race, have their origin in the </w:t>
            </w:r>
            <w:r w:rsidRPr="001436A0">
              <w:rPr>
                <w:rFonts w:ascii="Calibri" w:hAnsi="Calibri" w:cs="Calibri"/>
                <w:i/>
                <w:iCs/>
                <w:sz w:val="22"/>
              </w:rPr>
              <w:t xml:space="preserve">nefesh </w:t>
            </w:r>
            <w:r w:rsidRPr="001436A0">
              <w:rPr>
                <w:rFonts w:ascii="Calibri" w:hAnsi="Calibri" w:cs="Calibri"/>
                <w:sz w:val="22"/>
              </w:rPr>
              <w:t>which supports the body</w:t>
            </w:r>
            <w:r w:rsidRPr="001436A0">
              <w:rPr>
                <w:rFonts w:ascii="Calibri" w:hAnsi="Calibri" w:cs="Calibri"/>
                <w:i/>
                <w:iCs/>
                <w:sz w:val="22"/>
              </w:rPr>
              <w:t xml:space="preserve">. </w:t>
            </w:r>
            <w:r w:rsidRPr="001436A0">
              <w:rPr>
                <w:rFonts w:ascii="Calibri" w:hAnsi="Calibri" w:cs="Calibri"/>
                <w:sz w:val="22"/>
              </w:rPr>
              <w:t xml:space="preserve">When the </w:t>
            </w:r>
            <w:r w:rsidRPr="001436A0">
              <w:rPr>
                <w:rFonts w:ascii="Calibri" w:hAnsi="Calibri" w:cs="Calibri"/>
                <w:i/>
                <w:iCs/>
                <w:sz w:val="22"/>
              </w:rPr>
              <w:t>nefesh</w:t>
            </w:r>
            <w:r w:rsidRPr="001436A0">
              <w:rPr>
                <w:rFonts w:ascii="Calibri" w:hAnsi="Calibri" w:cs="Calibri"/>
                <w:sz w:val="22"/>
              </w:rPr>
              <w:t xml:space="preserve"> is able to function properly, the human being has good health. An allusion to the </w:t>
            </w:r>
            <w:r w:rsidRPr="001436A0">
              <w:rPr>
                <w:rFonts w:ascii="Calibri" w:hAnsi="Calibri" w:cs="Calibri"/>
                <w:i/>
                <w:iCs/>
                <w:sz w:val="22"/>
              </w:rPr>
              <w:t>mitzva</w:t>
            </w:r>
            <w:r w:rsidRPr="001436A0">
              <w:rPr>
                <w:rFonts w:ascii="Calibri" w:hAnsi="Calibri" w:cs="Calibri"/>
                <w:sz w:val="22"/>
              </w:rPr>
              <w:t xml:space="preserve"> to take care of our health is found in the following words: “Only take heed and guard your </w:t>
            </w:r>
            <w:r w:rsidRPr="001436A0">
              <w:rPr>
                <w:rFonts w:ascii="Calibri" w:hAnsi="Calibri" w:cs="Calibri"/>
                <w:i/>
                <w:iCs/>
                <w:sz w:val="22"/>
              </w:rPr>
              <w:t>nefesh</w:t>
            </w:r>
            <w:r w:rsidRPr="001436A0">
              <w:rPr>
                <w:rFonts w:ascii="Calibri" w:hAnsi="Calibri" w:cs="Calibri"/>
                <w:sz w:val="22"/>
              </w:rPr>
              <w:t xml:space="preserve"> exceedingly” [</w:t>
            </w:r>
            <w:r w:rsidRPr="001436A0">
              <w:rPr>
                <w:rFonts w:ascii="Calibri" w:hAnsi="Calibri" w:cs="Calibri"/>
                <w:i/>
                <w:iCs/>
                <w:sz w:val="22"/>
              </w:rPr>
              <w:t>Devarim (Deuteronomy) 4:9</w:t>
            </w:r>
            <w:r w:rsidRPr="001436A0">
              <w:rPr>
                <w:rFonts w:ascii="Calibri" w:hAnsi="Calibri" w:cs="Calibri"/>
                <w:sz w:val="22"/>
              </w:rPr>
              <w:t>].</w:t>
            </w:r>
          </w:p>
        </w:tc>
        <w:tc>
          <w:tcPr>
            <w:tcW w:w="1350" w:type="dxa"/>
            <w:tcBorders>
              <w:top w:val="single" w:sz="4" w:space="0" w:color="auto"/>
              <w:left w:val="single" w:sz="4" w:space="0" w:color="auto"/>
              <w:bottom w:val="single" w:sz="4" w:space="0" w:color="auto"/>
              <w:right w:val="single" w:sz="4" w:space="0" w:color="auto"/>
            </w:tcBorders>
          </w:tcPr>
          <w:p w14:paraId="2D07AEFD"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Rest</w:t>
            </w:r>
          </w:p>
          <w:p w14:paraId="1AD0F0C3" w14:textId="77777777" w:rsidR="001436A0" w:rsidRPr="001436A0" w:rsidRDefault="001436A0" w:rsidP="001436A0">
            <w:pPr>
              <w:spacing w:line="276" w:lineRule="auto"/>
              <w:jc w:val="center"/>
              <w:rPr>
                <w:rFonts w:ascii="Calibri" w:hAnsi="Calibri" w:cs="Calibri"/>
                <w:b/>
                <w:bCs/>
                <w:sz w:val="22"/>
              </w:rPr>
            </w:pPr>
          </w:p>
          <w:p w14:paraId="5CB11BF1" w14:textId="77777777" w:rsidR="001436A0" w:rsidRPr="001436A0" w:rsidRDefault="001436A0" w:rsidP="001436A0">
            <w:pPr>
              <w:spacing w:line="276" w:lineRule="auto"/>
              <w:jc w:val="center"/>
              <w:rPr>
                <w:rFonts w:ascii="Calibri" w:hAnsi="Calibri" w:cs="Calibri"/>
                <w:sz w:val="22"/>
              </w:rPr>
            </w:pPr>
            <w:r w:rsidRPr="001436A0">
              <w:rPr>
                <w:rFonts w:ascii="Calibri" w:hAnsi="Calibri" w:cs="Calibri"/>
                <w:sz w:val="22"/>
              </w:rPr>
              <w:t>Biological soul</w:t>
            </w:r>
            <w:r w:rsidRPr="001436A0">
              <w:rPr>
                <w:rFonts w:ascii="Calibri" w:hAnsi="Calibri" w:cs="Calibri"/>
                <w:sz w:val="22"/>
                <w:vertAlign w:val="superscript"/>
              </w:rPr>
              <w:footnoteReference w:id="20"/>
            </w:r>
          </w:p>
        </w:tc>
      </w:tr>
      <w:tr w:rsidR="001436A0" w:rsidRPr="001436A0" w14:paraId="2BBF84C2" w14:textId="77777777" w:rsidTr="0082282E">
        <w:trPr>
          <w:jc w:val="center"/>
        </w:trPr>
        <w:tc>
          <w:tcPr>
            <w:tcW w:w="1255" w:type="dxa"/>
            <w:tcBorders>
              <w:top w:val="single" w:sz="4" w:space="0" w:color="auto"/>
              <w:left w:val="single" w:sz="4" w:space="0" w:color="auto"/>
              <w:bottom w:val="single" w:sz="4" w:space="0" w:color="auto"/>
              <w:right w:val="single" w:sz="4" w:space="0" w:color="auto"/>
            </w:tcBorders>
          </w:tcPr>
          <w:p w14:paraId="6CDA8404"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Ruach</w:t>
            </w:r>
            <w:r w:rsidRPr="001436A0">
              <w:rPr>
                <w:rFonts w:ascii="Calibri" w:hAnsi="Calibri" w:cs="Calibri"/>
                <w:b/>
                <w:bCs/>
                <w:sz w:val="22"/>
                <w:vertAlign w:val="superscript"/>
              </w:rPr>
              <w:footnoteReference w:id="21"/>
            </w:r>
          </w:p>
          <w:p w14:paraId="1607802C" w14:textId="77777777" w:rsidR="001436A0" w:rsidRPr="001436A0" w:rsidRDefault="001436A0" w:rsidP="001436A0">
            <w:pPr>
              <w:spacing w:line="276" w:lineRule="auto"/>
              <w:jc w:val="center"/>
              <w:rPr>
                <w:rFonts w:ascii="Calibri" w:hAnsi="Calibri" w:cs="Calibri"/>
                <w:b/>
                <w:bCs/>
                <w:sz w:val="22"/>
              </w:rPr>
            </w:pPr>
          </w:p>
          <w:p w14:paraId="38CCCF0F" w14:textId="77777777" w:rsidR="001436A0" w:rsidRPr="001436A0" w:rsidRDefault="001436A0" w:rsidP="001436A0">
            <w:pPr>
              <w:spacing w:line="276" w:lineRule="auto"/>
              <w:jc w:val="center"/>
              <w:rPr>
                <w:rFonts w:ascii="Palatino Linotype" w:hAnsi="Palatino Linotype" w:cs="Calibri"/>
                <w:sz w:val="22"/>
              </w:rPr>
            </w:pPr>
            <w:r w:rsidRPr="001436A0">
              <w:rPr>
                <w:rFonts w:ascii="Calibri" w:hAnsi="Calibri" w:cs="Calibri"/>
                <w:sz w:val="22"/>
              </w:rPr>
              <w:t>Shemot (Exodus)</w:t>
            </w:r>
          </w:p>
        </w:tc>
        <w:tc>
          <w:tcPr>
            <w:tcW w:w="7470" w:type="dxa"/>
            <w:tcBorders>
              <w:top w:val="single" w:sz="4" w:space="0" w:color="auto"/>
              <w:left w:val="single" w:sz="4" w:space="0" w:color="auto"/>
              <w:bottom w:val="single" w:sz="4" w:space="0" w:color="auto"/>
              <w:right w:val="single" w:sz="4" w:space="0" w:color="auto"/>
            </w:tcBorders>
            <w:hideMark/>
          </w:tcPr>
          <w:p w14:paraId="24303955" w14:textId="77777777" w:rsidR="001436A0" w:rsidRPr="001436A0" w:rsidRDefault="001436A0" w:rsidP="001436A0">
            <w:pPr>
              <w:spacing w:line="276" w:lineRule="auto"/>
              <w:rPr>
                <w:rFonts w:ascii="Palatino Linotype" w:hAnsi="Palatino Linotype" w:cs="Calibri"/>
                <w:sz w:val="22"/>
              </w:rPr>
            </w:pPr>
            <w:r w:rsidRPr="001436A0">
              <w:rPr>
                <w:rFonts w:ascii="Calibri" w:hAnsi="Calibri" w:cs="Calibri"/>
                <w:sz w:val="22"/>
              </w:rPr>
              <w:t xml:space="preserve">The feeling and emotions of the heart. This spirit is the internally oriented part of the human being, which enables him to think and feel, and gives rise to his sense of self. It is the origin of all intellectual, emotional, and social activity. When the </w:t>
            </w:r>
            <w:r w:rsidRPr="001436A0">
              <w:rPr>
                <w:rFonts w:ascii="Calibri" w:hAnsi="Calibri" w:cs="Calibri"/>
                <w:i/>
                <w:iCs/>
                <w:sz w:val="22"/>
              </w:rPr>
              <w:t xml:space="preserve">ruach </w:t>
            </w:r>
            <w:r w:rsidRPr="001436A0">
              <w:rPr>
                <w:rFonts w:ascii="Calibri" w:hAnsi="Calibri" w:cs="Calibri"/>
                <w:sz w:val="22"/>
              </w:rPr>
              <w:t>is able to function properly, the human being has self-confidence and self-respect.</w:t>
            </w:r>
          </w:p>
        </w:tc>
        <w:tc>
          <w:tcPr>
            <w:tcW w:w="1350" w:type="dxa"/>
            <w:tcBorders>
              <w:top w:val="single" w:sz="4" w:space="0" w:color="auto"/>
              <w:left w:val="single" w:sz="4" w:space="0" w:color="auto"/>
              <w:bottom w:val="single" w:sz="4" w:space="0" w:color="auto"/>
              <w:right w:val="single" w:sz="4" w:space="0" w:color="auto"/>
            </w:tcBorders>
          </w:tcPr>
          <w:p w14:paraId="69144546"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Wind</w:t>
            </w:r>
          </w:p>
          <w:p w14:paraId="49B26EA3" w14:textId="77777777" w:rsidR="001436A0" w:rsidRPr="001436A0" w:rsidRDefault="001436A0" w:rsidP="001436A0">
            <w:pPr>
              <w:spacing w:line="276" w:lineRule="auto"/>
              <w:jc w:val="center"/>
              <w:rPr>
                <w:rFonts w:ascii="Calibri" w:hAnsi="Calibri" w:cs="Calibri"/>
                <w:b/>
                <w:bCs/>
                <w:sz w:val="22"/>
              </w:rPr>
            </w:pPr>
          </w:p>
          <w:p w14:paraId="5D4B45BE" w14:textId="77777777" w:rsidR="001436A0" w:rsidRPr="001436A0" w:rsidRDefault="001436A0" w:rsidP="001436A0">
            <w:pPr>
              <w:spacing w:line="276" w:lineRule="auto"/>
              <w:jc w:val="center"/>
              <w:rPr>
                <w:rFonts w:ascii="Calibri" w:hAnsi="Calibri" w:cs="Calibri"/>
                <w:sz w:val="22"/>
              </w:rPr>
            </w:pPr>
            <w:r w:rsidRPr="001436A0">
              <w:rPr>
                <w:rFonts w:ascii="Calibri" w:hAnsi="Calibri" w:cs="Calibri"/>
                <w:sz w:val="22"/>
              </w:rPr>
              <w:t>Emotional / personality soul</w:t>
            </w:r>
          </w:p>
        </w:tc>
      </w:tr>
      <w:tr w:rsidR="001436A0" w:rsidRPr="001436A0" w14:paraId="2FCE1BA9" w14:textId="77777777" w:rsidTr="0082282E">
        <w:trPr>
          <w:jc w:val="center"/>
        </w:trPr>
        <w:tc>
          <w:tcPr>
            <w:tcW w:w="1255" w:type="dxa"/>
            <w:tcBorders>
              <w:top w:val="single" w:sz="4" w:space="0" w:color="auto"/>
              <w:left w:val="single" w:sz="4" w:space="0" w:color="auto"/>
              <w:bottom w:val="single" w:sz="4" w:space="0" w:color="auto"/>
              <w:right w:val="single" w:sz="4" w:space="0" w:color="auto"/>
            </w:tcBorders>
          </w:tcPr>
          <w:p w14:paraId="6D54CE2E"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Neshama</w:t>
            </w:r>
          </w:p>
          <w:p w14:paraId="6976B464" w14:textId="77777777" w:rsidR="001436A0" w:rsidRPr="001436A0" w:rsidRDefault="001436A0" w:rsidP="001436A0">
            <w:pPr>
              <w:spacing w:line="276" w:lineRule="auto"/>
              <w:jc w:val="center"/>
              <w:rPr>
                <w:rFonts w:ascii="Calibri" w:hAnsi="Calibri" w:cs="Calibri"/>
                <w:b/>
                <w:bCs/>
                <w:sz w:val="22"/>
              </w:rPr>
            </w:pPr>
          </w:p>
          <w:p w14:paraId="09F35FEF" w14:textId="77777777" w:rsidR="001436A0" w:rsidRPr="001436A0" w:rsidRDefault="001436A0" w:rsidP="001436A0">
            <w:pPr>
              <w:spacing w:line="276" w:lineRule="auto"/>
              <w:jc w:val="center"/>
              <w:rPr>
                <w:rFonts w:ascii="Palatino Linotype" w:hAnsi="Palatino Linotype" w:cs="Calibri"/>
                <w:sz w:val="22"/>
              </w:rPr>
            </w:pPr>
            <w:r w:rsidRPr="001436A0">
              <w:rPr>
                <w:rFonts w:ascii="Calibri" w:hAnsi="Calibri" w:cs="Calibri"/>
                <w:sz w:val="22"/>
              </w:rPr>
              <w:t>Vayikra (Leviticus)</w:t>
            </w:r>
          </w:p>
        </w:tc>
        <w:tc>
          <w:tcPr>
            <w:tcW w:w="7470" w:type="dxa"/>
            <w:tcBorders>
              <w:top w:val="single" w:sz="4" w:space="0" w:color="auto"/>
              <w:left w:val="single" w:sz="4" w:space="0" w:color="auto"/>
              <w:bottom w:val="single" w:sz="4" w:space="0" w:color="auto"/>
              <w:right w:val="single" w:sz="4" w:space="0" w:color="auto"/>
            </w:tcBorders>
            <w:hideMark/>
          </w:tcPr>
          <w:p w14:paraId="58B4141D" w14:textId="77777777" w:rsidR="001436A0" w:rsidRPr="001436A0" w:rsidRDefault="001436A0" w:rsidP="001436A0">
            <w:pPr>
              <w:spacing w:line="276" w:lineRule="auto"/>
              <w:rPr>
                <w:rFonts w:ascii="Palatino Linotype" w:hAnsi="Palatino Linotype" w:cs="Calibri"/>
                <w:sz w:val="22"/>
              </w:rPr>
            </w:pPr>
            <w:r w:rsidRPr="001436A0">
              <w:rPr>
                <w:rFonts w:ascii="Calibri" w:hAnsi="Calibri" w:cs="Calibri"/>
                <w:sz w:val="22"/>
              </w:rPr>
              <w:t xml:space="preserve">The mind and it’s higher consciousness. The supernal soul is the human being’s link with the trans-physical realms of the Creation, with the spiritual world and with the Creator; it is the source of the human being’s craving for a relationship with the Creator. Everyone is cognizant of his </w:t>
            </w:r>
            <w:r w:rsidRPr="001436A0">
              <w:rPr>
                <w:rFonts w:ascii="Calibri" w:hAnsi="Calibri" w:cs="Calibri"/>
                <w:i/>
                <w:iCs/>
                <w:sz w:val="22"/>
              </w:rPr>
              <w:t>nefesh</w:t>
            </w:r>
            <w:r w:rsidRPr="001436A0">
              <w:rPr>
                <w:rFonts w:ascii="Calibri" w:hAnsi="Calibri" w:cs="Calibri"/>
                <w:sz w:val="22"/>
              </w:rPr>
              <w:t xml:space="preserve"> and his </w:t>
            </w:r>
            <w:r w:rsidRPr="001436A0">
              <w:rPr>
                <w:rFonts w:ascii="Calibri" w:hAnsi="Calibri" w:cs="Calibri"/>
                <w:i/>
                <w:iCs/>
                <w:sz w:val="22"/>
              </w:rPr>
              <w:t>ruach</w:t>
            </w:r>
            <w:r w:rsidRPr="001436A0">
              <w:rPr>
                <w:rFonts w:ascii="Calibri" w:hAnsi="Calibri" w:cs="Calibri"/>
                <w:sz w:val="22"/>
              </w:rPr>
              <w:t xml:space="preserve">, but not everyone is cognizant of his </w:t>
            </w:r>
            <w:r w:rsidRPr="001436A0">
              <w:rPr>
                <w:rFonts w:ascii="Calibri" w:hAnsi="Calibri" w:cs="Calibri"/>
                <w:i/>
                <w:iCs/>
                <w:sz w:val="22"/>
              </w:rPr>
              <w:t xml:space="preserve">neshama. </w:t>
            </w:r>
            <w:r w:rsidRPr="001436A0">
              <w:rPr>
                <w:rFonts w:ascii="Calibri" w:hAnsi="Calibri" w:cs="Calibri"/>
                <w:sz w:val="22"/>
              </w:rPr>
              <w:t xml:space="preserve">Someone who is truly aware of his </w:t>
            </w:r>
            <w:r w:rsidRPr="001436A0">
              <w:rPr>
                <w:rFonts w:ascii="Calibri" w:hAnsi="Calibri" w:cs="Calibri"/>
                <w:i/>
                <w:iCs/>
                <w:sz w:val="22"/>
              </w:rPr>
              <w:t>neshama</w:t>
            </w:r>
            <w:r w:rsidRPr="001436A0">
              <w:rPr>
                <w:rFonts w:ascii="Calibri" w:hAnsi="Calibri" w:cs="Calibri"/>
                <w:sz w:val="22"/>
              </w:rPr>
              <w:t xml:space="preserve"> will come to recognize that he is created in the Divine image with the capacity to emulate the love and compassion of his Creator. This leads to a deeper sense of self-respect. One’s awareness of his </w:t>
            </w:r>
            <w:r w:rsidRPr="001436A0">
              <w:rPr>
                <w:rFonts w:ascii="Calibri" w:hAnsi="Calibri" w:cs="Calibri"/>
                <w:i/>
                <w:iCs/>
                <w:sz w:val="22"/>
              </w:rPr>
              <w:t>neshama</w:t>
            </w:r>
            <w:r w:rsidRPr="001436A0">
              <w:rPr>
                <w:rFonts w:ascii="Calibri" w:hAnsi="Calibri" w:cs="Calibri"/>
                <w:sz w:val="22"/>
              </w:rPr>
              <w:t xml:space="preserve"> depends upon how great is his sensitivity to spiritual matters; and this sensitivity is a reflection of how much one has sanctified his life by removing materialistic strivings from it. When the </w:t>
            </w:r>
            <w:r w:rsidRPr="001436A0">
              <w:rPr>
                <w:rFonts w:ascii="Calibri" w:hAnsi="Calibri" w:cs="Calibri"/>
                <w:i/>
                <w:iCs/>
                <w:sz w:val="22"/>
              </w:rPr>
              <w:t xml:space="preserve">neshama </w:t>
            </w:r>
            <w:r w:rsidRPr="001436A0">
              <w:rPr>
                <w:rFonts w:ascii="Calibri" w:hAnsi="Calibri" w:cs="Calibri"/>
                <w:sz w:val="22"/>
              </w:rPr>
              <w:t>is able to function properly, the human being experiences inner joy and peace.</w:t>
            </w:r>
          </w:p>
        </w:tc>
        <w:tc>
          <w:tcPr>
            <w:tcW w:w="1350" w:type="dxa"/>
            <w:tcBorders>
              <w:top w:val="single" w:sz="4" w:space="0" w:color="auto"/>
              <w:left w:val="single" w:sz="4" w:space="0" w:color="auto"/>
              <w:bottom w:val="single" w:sz="4" w:space="0" w:color="auto"/>
              <w:right w:val="single" w:sz="4" w:space="0" w:color="auto"/>
            </w:tcBorders>
          </w:tcPr>
          <w:p w14:paraId="0F747088"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Breath</w:t>
            </w:r>
          </w:p>
          <w:p w14:paraId="010DDCA3" w14:textId="77777777" w:rsidR="001436A0" w:rsidRPr="001436A0" w:rsidRDefault="001436A0" w:rsidP="001436A0">
            <w:pPr>
              <w:spacing w:line="276" w:lineRule="auto"/>
              <w:jc w:val="center"/>
              <w:rPr>
                <w:rFonts w:ascii="Calibri" w:hAnsi="Calibri" w:cs="Calibri"/>
                <w:b/>
                <w:bCs/>
                <w:sz w:val="22"/>
              </w:rPr>
            </w:pPr>
          </w:p>
          <w:p w14:paraId="0BD61AC8" w14:textId="77777777" w:rsidR="001436A0" w:rsidRPr="001436A0" w:rsidRDefault="001436A0" w:rsidP="001436A0">
            <w:pPr>
              <w:spacing w:line="276" w:lineRule="auto"/>
              <w:jc w:val="center"/>
              <w:rPr>
                <w:rFonts w:ascii="Calibri" w:hAnsi="Calibri" w:cs="Calibri"/>
                <w:sz w:val="22"/>
              </w:rPr>
            </w:pPr>
            <w:r w:rsidRPr="001436A0">
              <w:rPr>
                <w:rFonts w:ascii="Calibri" w:hAnsi="Calibri" w:cs="Calibri"/>
                <w:sz w:val="22"/>
              </w:rPr>
              <w:t>Rational soul</w:t>
            </w:r>
          </w:p>
        </w:tc>
      </w:tr>
      <w:tr w:rsidR="001436A0" w:rsidRPr="001436A0" w14:paraId="195AF553" w14:textId="77777777" w:rsidTr="0082282E">
        <w:trPr>
          <w:jc w:val="center"/>
        </w:trPr>
        <w:tc>
          <w:tcPr>
            <w:tcW w:w="1255" w:type="dxa"/>
            <w:tcBorders>
              <w:top w:val="single" w:sz="4" w:space="0" w:color="auto"/>
              <w:left w:val="single" w:sz="4" w:space="0" w:color="auto"/>
              <w:bottom w:val="single" w:sz="4" w:space="0" w:color="auto"/>
              <w:right w:val="single" w:sz="4" w:space="0" w:color="auto"/>
            </w:tcBorders>
          </w:tcPr>
          <w:p w14:paraId="1107FFCC"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lastRenderedPageBreak/>
              <w:t>Chaya</w:t>
            </w:r>
            <w:r w:rsidRPr="001436A0">
              <w:rPr>
                <w:rFonts w:ascii="Calibri" w:hAnsi="Calibri" w:cs="Calibri"/>
                <w:b/>
                <w:bCs/>
                <w:sz w:val="22"/>
                <w:vertAlign w:val="superscript"/>
              </w:rPr>
              <w:footnoteReference w:id="22"/>
            </w:r>
          </w:p>
          <w:p w14:paraId="7AECE553" w14:textId="77777777" w:rsidR="001436A0" w:rsidRPr="001436A0" w:rsidRDefault="001436A0" w:rsidP="001436A0">
            <w:pPr>
              <w:spacing w:line="276" w:lineRule="auto"/>
              <w:jc w:val="center"/>
              <w:rPr>
                <w:rFonts w:ascii="Calibri" w:hAnsi="Calibri" w:cs="Calibri"/>
                <w:sz w:val="22"/>
              </w:rPr>
            </w:pPr>
          </w:p>
          <w:p w14:paraId="6D2689CA" w14:textId="77777777" w:rsidR="001436A0" w:rsidRPr="001436A0" w:rsidRDefault="001436A0" w:rsidP="001436A0">
            <w:pPr>
              <w:spacing w:line="276" w:lineRule="auto"/>
              <w:jc w:val="center"/>
              <w:rPr>
                <w:rFonts w:ascii="Palatino Linotype" w:hAnsi="Palatino Linotype" w:cs="Calibri"/>
                <w:sz w:val="22"/>
              </w:rPr>
            </w:pPr>
            <w:r w:rsidRPr="001436A0">
              <w:rPr>
                <w:rFonts w:ascii="Calibri" w:hAnsi="Calibri" w:cs="Calibri"/>
                <w:sz w:val="22"/>
              </w:rPr>
              <w:t>B’midbar (Numbers)</w:t>
            </w:r>
          </w:p>
        </w:tc>
        <w:tc>
          <w:tcPr>
            <w:tcW w:w="7470" w:type="dxa"/>
            <w:tcBorders>
              <w:top w:val="single" w:sz="4" w:space="0" w:color="auto"/>
              <w:left w:val="single" w:sz="4" w:space="0" w:color="auto"/>
              <w:bottom w:val="single" w:sz="4" w:space="0" w:color="auto"/>
              <w:right w:val="single" w:sz="4" w:space="0" w:color="auto"/>
            </w:tcBorders>
            <w:hideMark/>
          </w:tcPr>
          <w:p w14:paraId="7A80EA83" w14:textId="77777777" w:rsidR="001436A0" w:rsidRPr="001436A0" w:rsidRDefault="001436A0" w:rsidP="001436A0">
            <w:pPr>
              <w:spacing w:line="276" w:lineRule="auto"/>
              <w:rPr>
                <w:rFonts w:ascii="Palatino Linotype" w:hAnsi="Palatino Linotype" w:cs="Calibri"/>
                <w:sz w:val="22"/>
              </w:rPr>
            </w:pPr>
            <w:r w:rsidRPr="001436A0">
              <w:rPr>
                <w:rFonts w:ascii="Calibri" w:hAnsi="Calibri" w:cs="Calibri"/>
                <w:sz w:val="22"/>
              </w:rPr>
              <w:t xml:space="preserve">A living vitality that surrounds the body, in Hebrew it is called an aura. </w:t>
            </w:r>
            <w:r w:rsidRPr="001436A0">
              <w:rPr>
                <w:rFonts w:ascii="Calibri" w:hAnsi="Calibri" w:cs="Calibri"/>
                <w:i/>
                <w:iCs/>
                <w:sz w:val="22"/>
              </w:rPr>
              <w:t>Chaya</w:t>
            </w:r>
            <w:r w:rsidRPr="001436A0">
              <w:rPr>
                <w:rFonts w:ascii="Calibri" w:hAnsi="Calibri" w:cs="Calibri"/>
                <w:sz w:val="22"/>
              </w:rPr>
              <w:t xml:space="preserve"> is called loving G</w:t>
            </w:r>
            <w:r w:rsidRPr="001436A0">
              <w:rPr>
                <w:rFonts w:ascii="Calibri" w:hAnsi="Calibri" w:cs="Calibri"/>
                <w:sz w:val="22"/>
              </w:rPr>
              <w:noBreakHyphen/>
              <w:t>d “with all one’s being” (Deut. 6:5). This is knowledge of the absolute truth of things.</w:t>
            </w:r>
          </w:p>
        </w:tc>
        <w:tc>
          <w:tcPr>
            <w:tcW w:w="1350" w:type="dxa"/>
            <w:tcBorders>
              <w:top w:val="single" w:sz="4" w:space="0" w:color="auto"/>
              <w:left w:val="single" w:sz="4" w:space="0" w:color="auto"/>
              <w:bottom w:val="single" w:sz="4" w:space="0" w:color="auto"/>
              <w:right w:val="single" w:sz="4" w:space="0" w:color="auto"/>
            </w:tcBorders>
          </w:tcPr>
          <w:p w14:paraId="3EB1A597"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Life (force)</w:t>
            </w:r>
          </w:p>
          <w:p w14:paraId="402A7164" w14:textId="77777777" w:rsidR="001436A0" w:rsidRPr="001436A0" w:rsidRDefault="001436A0" w:rsidP="001436A0">
            <w:pPr>
              <w:spacing w:line="276" w:lineRule="auto"/>
              <w:jc w:val="center"/>
              <w:rPr>
                <w:rFonts w:ascii="Calibri" w:hAnsi="Calibri" w:cs="Calibri"/>
                <w:sz w:val="22"/>
              </w:rPr>
            </w:pPr>
          </w:p>
          <w:p w14:paraId="374CD382" w14:textId="77777777" w:rsidR="001436A0" w:rsidRPr="001436A0" w:rsidRDefault="001436A0" w:rsidP="001436A0">
            <w:pPr>
              <w:spacing w:line="276" w:lineRule="auto"/>
              <w:jc w:val="center"/>
              <w:rPr>
                <w:rFonts w:ascii="Calibri" w:hAnsi="Calibri" w:cs="Calibri"/>
                <w:sz w:val="22"/>
              </w:rPr>
            </w:pPr>
            <w:r w:rsidRPr="001436A0">
              <w:rPr>
                <w:rFonts w:ascii="Calibri" w:hAnsi="Calibri" w:cs="Calibri"/>
                <w:sz w:val="22"/>
              </w:rPr>
              <w:t>Intuitive soul</w:t>
            </w:r>
          </w:p>
        </w:tc>
      </w:tr>
      <w:tr w:rsidR="001436A0" w:rsidRPr="001436A0" w14:paraId="4531D950" w14:textId="77777777" w:rsidTr="0082282E">
        <w:trPr>
          <w:jc w:val="center"/>
        </w:trPr>
        <w:tc>
          <w:tcPr>
            <w:tcW w:w="1255" w:type="dxa"/>
            <w:tcBorders>
              <w:top w:val="single" w:sz="4" w:space="0" w:color="auto"/>
              <w:left w:val="single" w:sz="4" w:space="0" w:color="auto"/>
              <w:bottom w:val="single" w:sz="4" w:space="0" w:color="auto"/>
              <w:right w:val="single" w:sz="4" w:space="0" w:color="auto"/>
            </w:tcBorders>
          </w:tcPr>
          <w:p w14:paraId="5182357C"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Yechida</w:t>
            </w:r>
            <w:r w:rsidRPr="001436A0">
              <w:rPr>
                <w:rFonts w:ascii="Calibri" w:hAnsi="Calibri" w:cs="Calibri"/>
                <w:b/>
                <w:bCs/>
                <w:sz w:val="22"/>
                <w:vertAlign w:val="superscript"/>
              </w:rPr>
              <w:footnoteReference w:id="23"/>
            </w:r>
          </w:p>
          <w:p w14:paraId="0B4AC911" w14:textId="77777777" w:rsidR="001436A0" w:rsidRPr="001436A0" w:rsidRDefault="001436A0" w:rsidP="001436A0">
            <w:pPr>
              <w:spacing w:line="276" w:lineRule="auto"/>
              <w:jc w:val="center"/>
              <w:rPr>
                <w:rFonts w:ascii="Calibri" w:hAnsi="Calibri" w:cs="Calibri"/>
                <w:b/>
                <w:bCs/>
                <w:sz w:val="22"/>
              </w:rPr>
            </w:pPr>
          </w:p>
          <w:p w14:paraId="4F103DAF" w14:textId="77777777" w:rsidR="001436A0" w:rsidRPr="001436A0" w:rsidRDefault="001436A0" w:rsidP="001436A0">
            <w:pPr>
              <w:spacing w:line="276" w:lineRule="auto"/>
              <w:jc w:val="center"/>
              <w:rPr>
                <w:rFonts w:ascii="Palatino Linotype" w:hAnsi="Palatino Linotype" w:cs="Calibri"/>
                <w:sz w:val="22"/>
              </w:rPr>
            </w:pPr>
            <w:r w:rsidRPr="001436A0">
              <w:rPr>
                <w:rFonts w:ascii="Calibri" w:hAnsi="Calibri" w:cs="Calibri"/>
                <w:sz w:val="22"/>
              </w:rPr>
              <w:t>Debarim (Deuteronomy)</w:t>
            </w:r>
          </w:p>
        </w:tc>
        <w:tc>
          <w:tcPr>
            <w:tcW w:w="7470" w:type="dxa"/>
            <w:tcBorders>
              <w:top w:val="single" w:sz="4" w:space="0" w:color="auto"/>
              <w:left w:val="single" w:sz="4" w:space="0" w:color="auto"/>
              <w:bottom w:val="single" w:sz="4" w:space="0" w:color="auto"/>
              <w:right w:val="single" w:sz="4" w:space="0" w:color="auto"/>
            </w:tcBorders>
            <w:hideMark/>
          </w:tcPr>
          <w:p w14:paraId="3D1B385E" w14:textId="77777777" w:rsidR="001436A0" w:rsidRPr="001436A0" w:rsidRDefault="001436A0" w:rsidP="001436A0">
            <w:pPr>
              <w:spacing w:line="276" w:lineRule="auto"/>
              <w:rPr>
                <w:rFonts w:ascii="Palatino Linotype" w:hAnsi="Palatino Linotype" w:cs="Calibri"/>
                <w:sz w:val="22"/>
              </w:rPr>
            </w:pPr>
            <w:r w:rsidRPr="001436A0">
              <w:rPr>
                <w:rFonts w:ascii="Calibri" w:hAnsi="Calibri" w:cs="Calibri"/>
                <w:sz w:val="22"/>
              </w:rPr>
              <w:t xml:space="preserve">The soul that connects us with the root of G-dliness. It surrounds what surrounds us. </w:t>
            </w:r>
            <w:r w:rsidRPr="001436A0">
              <w:rPr>
                <w:rFonts w:ascii="Calibri" w:hAnsi="Calibri" w:cs="Calibri"/>
                <w:i/>
                <w:iCs/>
                <w:sz w:val="22"/>
              </w:rPr>
              <w:t>Yechida</w:t>
            </w:r>
            <w:r w:rsidRPr="001436A0">
              <w:rPr>
                <w:rFonts w:ascii="Calibri" w:hAnsi="Calibri" w:cs="Calibri"/>
                <w:sz w:val="22"/>
              </w:rPr>
              <w:t xml:space="preserve"> corresponds to the level of soul called </w:t>
            </w:r>
            <w:r w:rsidRPr="001436A0">
              <w:rPr>
                <w:rFonts w:ascii="Calibri" w:hAnsi="Calibri" w:cs="Calibri"/>
                <w:i/>
                <w:iCs/>
                <w:sz w:val="22"/>
              </w:rPr>
              <w:t>Adam Kadmon</w:t>
            </w:r>
            <w:r w:rsidRPr="001436A0">
              <w:rPr>
                <w:rFonts w:ascii="Calibri" w:hAnsi="Calibri" w:cs="Calibri"/>
                <w:sz w:val="22"/>
              </w:rPr>
              <w:t>. This is the essence of the soul which is naturally and immutable bound to the Holy One. Rabbi Shimon bar Yohai declared, “Throughout the days of my connection to this world, I was bound to the Holy One Blessed Be He with a single knot…at one with Him”; this is the level of soul revealed at the moment of self-sacrifice or martyrdom for the sake of G</w:t>
            </w:r>
            <w:r w:rsidRPr="001436A0">
              <w:rPr>
                <w:rFonts w:ascii="Calibri" w:hAnsi="Calibri" w:cs="Calibri"/>
                <w:sz w:val="22"/>
              </w:rPr>
              <w:noBreakHyphen/>
              <w:t>d, His Torah, or His people.</w:t>
            </w:r>
          </w:p>
        </w:tc>
        <w:tc>
          <w:tcPr>
            <w:tcW w:w="1350" w:type="dxa"/>
            <w:tcBorders>
              <w:top w:val="single" w:sz="4" w:space="0" w:color="auto"/>
              <w:left w:val="single" w:sz="4" w:space="0" w:color="auto"/>
              <w:bottom w:val="single" w:sz="4" w:space="0" w:color="auto"/>
              <w:right w:val="single" w:sz="4" w:space="0" w:color="auto"/>
            </w:tcBorders>
          </w:tcPr>
          <w:p w14:paraId="584E4729" w14:textId="77777777" w:rsidR="001436A0" w:rsidRPr="001436A0" w:rsidRDefault="001436A0" w:rsidP="001436A0">
            <w:pPr>
              <w:spacing w:line="276" w:lineRule="auto"/>
              <w:jc w:val="center"/>
              <w:rPr>
                <w:rFonts w:ascii="Calibri" w:hAnsi="Calibri" w:cs="Calibri"/>
                <w:b/>
                <w:bCs/>
                <w:sz w:val="22"/>
              </w:rPr>
            </w:pPr>
            <w:r w:rsidRPr="001436A0">
              <w:rPr>
                <w:rFonts w:ascii="Calibri" w:hAnsi="Calibri" w:cs="Calibri"/>
                <w:b/>
                <w:bCs/>
                <w:sz w:val="22"/>
              </w:rPr>
              <w:t>Singular</w:t>
            </w:r>
          </w:p>
          <w:p w14:paraId="4E0CE801" w14:textId="77777777" w:rsidR="001436A0" w:rsidRPr="001436A0" w:rsidRDefault="001436A0" w:rsidP="001436A0">
            <w:pPr>
              <w:spacing w:line="276" w:lineRule="auto"/>
              <w:jc w:val="center"/>
              <w:rPr>
                <w:rFonts w:ascii="Calibri" w:hAnsi="Calibri" w:cs="Calibri"/>
                <w:b/>
                <w:bCs/>
                <w:sz w:val="22"/>
              </w:rPr>
            </w:pPr>
          </w:p>
          <w:p w14:paraId="602D4EB8" w14:textId="77777777" w:rsidR="001436A0" w:rsidRPr="001436A0" w:rsidRDefault="001436A0" w:rsidP="001436A0">
            <w:pPr>
              <w:spacing w:line="276" w:lineRule="auto"/>
              <w:jc w:val="center"/>
              <w:rPr>
                <w:rFonts w:ascii="Calibri" w:hAnsi="Calibri" w:cs="Calibri"/>
                <w:sz w:val="22"/>
              </w:rPr>
            </w:pPr>
            <w:r w:rsidRPr="001436A0">
              <w:rPr>
                <w:rFonts w:ascii="Calibri" w:hAnsi="Calibri" w:cs="Calibri"/>
                <w:sz w:val="22"/>
              </w:rPr>
              <w:t>Will, desire, or core identity</w:t>
            </w:r>
            <w:r w:rsidRPr="001436A0">
              <w:rPr>
                <w:rFonts w:ascii="Calibri" w:hAnsi="Calibri" w:cs="Calibri"/>
                <w:sz w:val="22"/>
                <w:vertAlign w:val="superscript"/>
              </w:rPr>
              <w:footnoteReference w:id="24"/>
            </w:r>
          </w:p>
        </w:tc>
      </w:tr>
    </w:tbl>
    <w:p w14:paraId="246A9E31" w14:textId="77777777" w:rsidR="001436A0" w:rsidRPr="001436A0" w:rsidRDefault="001436A0" w:rsidP="001436A0">
      <w:pPr>
        <w:rPr>
          <w:rFonts w:ascii="Calibri" w:hAnsi="Calibri" w:cs="Calibri"/>
          <w:sz w:val="22"/>
          <w:lang w:val="en-AU"/>
        </w:rPr>
      </w:pPr>
    </w:p>
    <w:p w14:paraId="29438642"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 xml:space="preserve">In the womb, the Divine spark is called </w:t>
      </w:r>
      <w:r w:rsidRPr="001436A0">
        <w:rPr>
          <w:rFonts w:ascii="Calibri" w:hAnsi="Calibri" w:cs="Calibri"/>
          <w:sz w:val="22"/>
          <w:rtl/>
          <w:lang w:bidi="he-IL"/>
        </w:rPr>
        <w:t>נפש</w:t>
      </w:r>
      <w:r w:rsidRPr="001436A0">
        <w:rPr>
          <w:rFonts w:ascii="Calibri" w:hAnsi="Calibri" w:cs="Calibri"/>
          <w:sz w:val="22"/>
          <w:lang w:val="en-AU"/>
        </w:rPr>
        <w:t xml:space="preserve">, nefesh [cognate with </w:t>
      </w:r>
      <w:r w:rsidRPr="001436A0">
        <w:rPr>
          <w:rFonts w:ascii="Calibri" w:hAnsi="Calibri" w:cs="Calibri"/>
          <w:sz w:val="22"/>
          <w:rtl/>
          <w:lang w:bidi="he-IL"/>
        </w:rPr>
        <w:t>נפש</w:t>
      </w:r>
      <w:r w:rsidRPr="001436A0">
        <w:rPr>
          <w:rFonts w:ascii="Calibri" w:hAnsi="Calibri" w:cs="Calibri"/>
          <w:sz w:val="22"/>
          <w:lang w:val="en-AU"/>
        </w:rPr>
        <w:t xml:space="preserve">, resting, because before birth the soul has not yet been activated]. </w:t>
      </w:r>
      <w:r w:rsidRPr="001436A0">
        <w:rPr>
          <w:rFonts w:ascii="Calibri" w:hAnsi="Calibri" w:cs="Calibri"/>
          <w:sz w:val="22"/>
        </w:rPr>
        <w:t xml:space="preserve">The </w:t>
      </w:r>
      <w:r w:rsidRPr="001436A0">
        <w:rPr>
          <w:rFonts w:ascii="Calibri" w:hAnsi="Calibri" w:cs="Calibri"/>
          <w:i/>
          <w:iCs/>
          <w:sz w:val="22"/>
        </w:rPr>
        <w:t>nefesh</w:t>
      </w:r>
      <w:r w:rsidRPr="001436A0">
        <w:rPr>
          <w:rFonts w:ascii="Calibri" w:hAnsi="Calibri" w:cs="Calibri"/>
          <w:sz w:val="22"/>
        </w:rPr>
        <w:t xml:space="preserve">, </w:t>
      </w:r>
      <w:r w:rsidRPr="001436A0">
        <w:rPr>
          <w:rFonts w:ascii="Calibri" w:hAnsi="Calibri" w:cs="Calibri"/>
          <w:sz w:val="22"/>
          <w:rtl/>
          <w:lang w:val="en-AU" w:bidi="he-IL"/>
        </w:rPr>
        <w:t>נפש</w:t>
      </w:r>
      <w:r w:rsidRPr="001436A0">
        <w:rPr>
          <w:rFonts w:ascii="Calibri" w:hAnsi="Calibri" w:cs="Calibri"/>
          <w:sz w:val="22"/>
        </w:rPr>
        <w:t>,</w:t>
      </w:r>
      <w:r w:rsidRPr="001436A0">
        <w:rPr>
          <w:rFonts w:ascii="Calibri" w:hAnsi="Calibri" w:cs="Calibri"/>
          <w:sz w:val="22"/>
          <w:vertAlign w:val="superscript"/>
        </w:rPr>
        <w:footnoteReference w:id="25"/>
      </w:r>
      <w:r w:rsidRPr="001436A0">
        <w:rPr>
          <w:rFonts w:ascii="Calibri" w:hAnsi="Calibri" w:cs="Calibri"/>
          <w:sz w:val="22"/>
        </w:rPr>
        <w:t xml:space="preserve"> is the name of one of the five levels of soul. The </w:t>
      </w:r>
      <w:r w:rsidRPr="001436A0">
        <w:rPr>
          <w:rFonts w:ascii="Calibri" w:hAnsi="Calibri" w:cs="Calibri"/>
          <w:i/>
          <w:iCs/>
          <w:sz w:val="22"/>
        </w:rPr>
        <w:t>nefesh</w:t>
      </w:r>
      <w:r w:rsidRPr="001436A0">
        <w:rPr>
          <w:rFonts w:ascii="Calibri" w:hAnsi="Calibri" w:cs="Calibri"/>
          <w:sz w:val="22"/>
        </w:rPr>
        <w:t xml:space="preserve"> is the </w:t>
      </w:r>
      <w:r w:rsidRPr="001436A0">
        <w:rPr>
          <w:rFonts w:ascii="Calibri" w:hAnsi="Calibri" w:cs="Calibri"/>
          <w:i/>
          <w:iCs/>
          <w:sz w:val="22"/>
        </w:rPr>
        <w:t>cli</w:t>
      </w:r>
      <w:r w:rsidRPr="001436A0">
        <w:rPr>
          <w:rFonts w:ascii="Calibri" w:hAnsi="Calibri" w:cs="Calibri"/>
          <w:sz w:val="22"/>
        </w:rPr>
        <w:t xml:space="preserve">, the container that contains the others, the place where the connection is made. </w:t>
      </w:r>
      <w:r w:rsidRPr="001436A0">
        <w:rPr>
          <w:rFonts w:ascii="Calibri" w:hAnsi="Calibri" w:cs="Calibri"/>
          <w:sz w:val="22"/>
          <w:lang w:val="en-AU"/>
        </w:rPr>
        <w:t xml:space="preserve">At birth, the Divine spark is called </w:t>
      </w:r>
      <w:r w:rsidRPr="001436A0">
        <w:rPr>
          <w:rFonts w:ascii="Calibri" w:hAnsi="Calibri" w:cs="Calibri"/>
          <w:sz w:val="22"/>
          <w:rtl/>
          <w:lang w:bidi="he-IL"/>
        </w:rPr>
        <w:t>רוח</w:t>
      </w:r>
      <w:r w:rsidRPr="001436A0">
        <w:rPr>
          <w:rFonts w:ascii="Calibri" w:hAnsi="Calibri" w:cs="Calibri"/>
          <w:sz w:val="22"/>
          <w:lang w:val="en-AU" w:bidi="he-IL"/>
        </w:rPr>
        <w:t xml:space="preserve"> </w:t>
      </w:r>
      <w:r w:rsidRPr="001436A0">
        <w:rPr>
          <w:rFonts w:ascii="Calibri" w:hAnsi="Calibri" w:cs="Calibri"/>
          <w:sz w:val="22"/>
          <w:lang w:val="en-AU"/>
        </w:rPr>
        <w:t>- ruach,</w:t>
      </w:r>
      <w:r w:rsidRPr="001436A0">
        <w:rPr>
          <w:rFonts w:ascii="Calibri" w:hAnsi="Calibri" w:cs="Calibri"/>
          <w:sz w:val="22"/>
          <w:vertAlign w:val="superscript"/>
          <w:lang w:val="en-AU"/>
        </w:rPr>
        <w:footnoteReference w:id="26"/>
      </w:r>
      <w:r w:rsidRPr="001436A0">
        <w:rPr>
          <w:rFonts w:ascii="Calibri" w:hAnsi="Calibri" w:cs="Calibri"/>
          <w:sz w:val="22"/>
          <w:lang w:val="en-AU"/>
        </w:rPr>
        <w:t xml:space="preserve"> literally wind or direction [because the soul is now free to soar in any direction]. </w:t>
      </w:r>
    </w:p>
    <w:p w14:paraId="1E825E42" w14:textId="77777777" w:rsidR="001436A0" w:rsidRPr="001436A0" w:rsidRDefault="001436A0" w:rsidP="001436A0">
      <w:pPr>
        <w:rPr>
          <w:rFonts w:ascii="Calibri" w:hAnsi="Calibri" w:cs="Calibri"/>
          <w:sz w:val="22"/>
          <w:lang w:val="en-AU"/>
        </w:rPr>
      </w:pPr>
    </w:p>
    <w:p w14:paraId="0A66BA02" w14:textId="77777777" w:rsidR="001436A0" w:rsidRPr="001436A0" w:rsidRDefault="001436A0" w:rsidP="001436A0">
      <w:pPr>
        <w:rPr>
          <w:rFonts w:ascii="Calibri" w:hAnsi="Calibri" w:cs="Calibri"/>
          <w:sz w:val="22"/>
        </w:rPr>
      </w:pPr>
      <w:r w:rsidRPr="001436A0">
        <w:rPr>
          <w:rFonts w:ascii="Calibri" w:hAnsi="Calibri" w:cs="Calibri"/>
          <w:sz w:val="22"/>
        </w:rPr>
        <w:t xml:space="preserve">Human beings are the only creatures with a </w:t>
      </w:r>
      <w:r w:rsidRPr="001436A0">
        <w:rPr>
          <w:rFonts w:ascii="Calibri" w:hAnsi="Calibri" w:cs="Calibri"/>
          <w:i/>
          <w:iCs/>
          <w:sz w:val="22"/>
        </w:rPr>
        <w:t>nefesh</w:t>
      </w:r>
      <w:r w:rsidRPr="001436A0">
        <w:rPr>
          <w:rFonts w:ascii="Calibri" w:hAnsi="Calibri" w:cs="Calibri"/>
          <w:sz w:val="22"/>
        </w:rPr>
        <w:t xml:space="preserve"> and a </w:t>
      </w:r>
      <w:r w:rsidRPr="001436A0">
        <w:rPr>
          <w:rFonts w:ascii="Calibri" w:hAnsi="Calibri" w:cs="Calibri"/>
          <w:i/>
          <w:iCs/>
          <w:sz w:val="22"/>
        </w:rPr>
        <w:t>ruach</w:t>
      </w:r>
      <w:r w:rsidRPr="001436A0">
        <w:rPr>
          <w:rFonts w:ascii="Calibri" w:hAnsi="Calibri" w:cs="Calibri"/>
          <w:sz w:val="22"/>
        </w:rPr>
        <w:t>.</w:t>
      </w:r>
      <w:r w:rsidRPr="001436A0">
        <w:rPr>
          <w:rFonts w:ascii="Calibri" w:hAnsi="Calibri" w:cs="Calibri"/>
          <w:sz w:val="22"/>
          <w:vertAlign w:val="superscript"/>
        </w:rPr>
        <w:footnoteReference w:id="27"/>
      </w:r>
    </w:p>
    <w:p w14:paraId="21FAA2C3" w14:textId="77777777" w:rsidR="001436A0" w:rsidRPr="001436A0" w:rsidRDefault="001436A0" w:rsidP="001436A0">
      <w:pPr>
        <w:jc w:val="center"/>
        <w:rPr>
          <w:rFonts w:ascii="Calibri" w:hAnsi="Calibri" w:cs="Calibri"/>
          <w:sz w:val="22"/>
        </w:rPr>
      </w:pPr>
    </w:p>
    <w:p w14:paraId="2742E9FC" w14:textId="77777777" w:rsidR="001436A0" w:rsidRPr="001436A0" w:rsidRDefault="001436A0" w:rsidP="001436A0">
      <w:pPr>
        <w:jc w:val="center"/>
        <w:rPr>
          <w:rFonts w:ascii="Calibri" w:hAnsi="Calibri" w:cs="Calibri"/>
          <w:sz w:val="22"/>
        </w:rPr>
      </w:pPr>
      <w:r w:rsidRPr="001436A0">
        <w:rPr>
          <w:rFonts w:ascii="Calibri" w:hAnsi="Calibri" w:cs="Calibri"/>
          <w:sz w:val="22"/>
        </w:rPr>
        <w:t xml:space="preserve">Animals have a </w:t>
      </w:r>
      <w:r w:rsidRPr="001436A0">
        <w:rPr>
          <w:rFonts w:ascii="Calibri" w:hAnsi="Calibri" w:cs="Calibri"/>
          <w:i/>
          <w:iCs/>
          <w:sz w:val="22"/>
        </w:rPr>
        <w:t>nefesh</w:t>
      </w:r>
      <w:r w:rsidRPr="001436A0">
        <w:rPr>
          <w:rFonts w:ascii="Calibri" w:hAnsi="Calibri" w:cs="Calibri"/>
          <w:sz w:val="22"/>
        </w:rPr>
        <w:t xml:space="preserve"> and no </w:t>
      </w:r>
      <w:r w:rsidRPr="001436A0">
        <w:rPr>
          <w:rFonts w:ascii="Calibri" w:hAnsi="Calibri" w:cs="Calibri"/>
          <w:i/>
          <w:iCs/>
          <w:sz w:val="22"/>
        </w:rPr>
        <w:t>ruach</w:t>
      </w:r>
      <w:r w:rsidRPr="001436A0">
        <w:rPr>
          <w:rFonts w:ascii="Calibri" w:hAnsi="Calibri" w:cs="Calibri"/>
          <w:sz w:val="22"/>
        </w:rPr>
        <w:t>.</w:t>
      </w:r>
    </w:p>
    <w:p w14:paraId="4D17258A" w14:textId="77777777" w:rsidR="001436A0" w:rsidRPr="001436A0" w:rsidRDefault="001436A0" w:rsidP="001436A0">
      <w:pPr>
        <w:jc w:val="center"/>
        <w:rPr>
          <w:rFonts w:ascii="Calibri" w:hAnsi="Calibri" w:cs="Calibri"/>
          <w:sz w:val="22"/>
        </w:rPr>
      </w:pPr>
      <w:r w:rsidRPr="001436A0">
        <w:rPr>
          <w:rFonts w:ascii="Calibri" w:hAnsi="Calibri" w:cs="Calibri"/>
          <w:sz w:val="22"/>
        </w:rPr>
        <w:t xml:space="preserve">Angels have a </w:t>
      </w:r>
      <w:r w:rsidRPr="001436A0">
        <w:rPr>
          <w:rFonts w:ascii="Calibri" w:hAnsi="Calibri" w:cs="Calibri"/>
          <w:i/>
          <w:iCs/>
          <w:sz w:val="22"/>
        </w:rPr>
        <w:t>ruach</w:t>
      </w:r>
      <w:r w:rsidRPr="001436A0">
        <w:rPr>
          <w:rFonts w:ascii="Calibri" w:hAnsi="Calibri" w:cs="Calibri"/>
          <w:sz w:val="22"/>
        </w:rPr>
        <w:t xml:space="preserve"> and no </w:t>
      </w:r>
      <w:r w:rsidRPr="001436A0">
        <w:rPr>
          <w:rFonts w:ascii="Calibri" w:hAnsi="Calibri" w:cs="Calibri"/>
          <w:i/>
          <w:iCs/>
          <w:sz w:val="22"/>
        </w:rPr>
        <w:t>nefesh</w:t>
      </w:r>
      <w:r w:rsidRPr="001436A0">
        <w:rPr>
          <w:rFonts w:ascii="Calibri" w:hAnsi="Calibri" w:cs="Calibri"/>
          <w:sz w:val="22"/>
        </w:rPr>
        <w:t>.</w:t>
      </w:r>
    </w:p>
    <w:p w14:paraId="0C07F36E" w14:textId="77777777" w:rsidR="001436A0" w:rsidRPr="001436A0" w:rsidRDefault="001436A0" w:rsidP="001436A0">
      <w:pPr>
        <w:rPr>
          <w:rFonts w:ascii="Calibri" w:hAnsi="Calibri" w:cs="Calibri"/>
          <w:sz w:val="22"/>
        </w:rPr>
      </w:pPr>
    </w:p>
    <w:p w14:paraId="281283B3" w14:textId="77777777" w:rsidR="001436A0" w:rsidRPr="001436A0" w:rsidRDefault="001436A0" w:rsidP="001436A0">
      <w:pPr>
        <w:rPr>
          <w:rFonts w:ascii="Calibri" w:hAnsi="Calibri" w:cs="Calibri"/>
          <w:sz w:val="22"/>
        </w:rPr>
      </w:pPr>
      <w:r w:rsidRPr="001436A0">
        <w:rPr>
          <w:rFonts w:ascii="Calibri" w:hAnsi="Calibri" w:cs="Calibri"/>
          <w:sz w:val="22"/>
        </w:rPr>
        <w:t xml:space="preserve">Only in man do these parts, </w:t>
      </w:r>
      <w:r w:rsidRPr="001436A0">
        <w:rPr>
          <w:rFonts w:ascii="Calibri" w:hAnsi="Calibri" w:cs="Calibri"/>
          <w:i/>
          <w:iCs/>
          <w:sz w:val="22"/>
        </w:rPr>
        <w:t>nefesh</w:t>
      </w:r>
      <w:r w:rsidRPr="001436A0">
        <w:rPr>
          <w:rFonts w:ascii="Calibri" w:hAnsi="Calibri" w:cs="Calibri"/>
          <w:sz w:val="22"/>
        </w:rPr>
        <w:t xml:space="preserve"> and </w:t>
      </w:r>
      <w:r w:rsidRPr="001436A0">
        <w:rPr>
          <w:rFonts w:ascii="Calibri" w:hAnsi="Calibri" w:cs="Calibri"/>
          <w:i/>
          <w:iCs/>
          <w:sz w:val="22"/>
        </w:rPr>
        <w:t>ruach</w:t>
      </w:r>
      <w:r w:rsidRPr="001436A0">
        <w:rPr>
          <w:rFonts w:ascii="Calibri" w:hAnsi="Calibri" w:cs="Calibri"/>
          <w:sz w:val="22"/>
        </w:rPr>
        <w:t>, come together.</w:t>
      </w:r>
    </w:p>
    <w:p w14:paraId="69534177" w14:textId="77777777" w:rsidR="001436A0" w:rsidRPr="001436A0" w:rsidRDefault="001436A0" w:rsidP="001436A0">
      <w:pPr>
        <w:rPr>
          <w:rFonts w:ascii="Calibri" w:hAnsi="Calibri" w:cs="Calibri"/>
          <w:sz w:val="22"/>
        </w:rPr>
      </w:pPr>
    </w:p>
    <w:p w14:paraId="3A037176" w14:textId="77777777" w:rsidR="001436A0" w:rsidRPr="001436A0" w:rsidRDefault="001436A0" w:rsidP="001436A0">
      <w:pPr>
        <w:rPr>
          <w:rFonts w:ascii="Calibri" w:hAnsi="Calibri" w:cs="Calibri"/>
          <w:sz w:val="22"/>
        </w:rPr>
      </w:pPr>
      <w:r w:rsidRPr="001436A0">
        <w:rPr>
          <w:rFonts w:ascii="Calibri" w:hAnsi="Calibri" w:cs="Calibri"/>
          <w:sz w:val="22"/>
        </w:rPr>
        <w:t xml:space="preserve">Some universal human phenomena may be explained according to the presence of a divine soul within us: </w:t>
      </w:r>
    </w:p>
    <w:p w14:paraId="31247FAE" w14:textId="77777777" w:rsidR="001436A0" w:rsidRPr="001436A0" w:rsidRDefault="001436A0" w:rsidP="001436A0">
      <w:pPr>
        <w:rPr>
          <w:rFonts w:ascii="Calibri" w:hAnsi="Calibri" w:cs="Calibri"/>
          <w:sz w:val="22"/>
        </w:rPr>
      </w:pPr>
    </w:p>
    <w:p w14:paraId="6042F872" w14:textId="77777777" w:rsidR="001436A0" w:rsidRPr="001436A0" w:rsidRDefault="001436A0" w:rsidP="001436A0">
      <w:pPr>
        <w:rPr>
          <w:rFonts w:ascii="Calibri" w:hAnsi="Calibri" w:cs="Calibri"/>
          <w:sz w:val="22"/>
        </w:rPr>
      </w:pPr>
      <w:r w:rsidRPr="001436A0">
        <w:rPr>
          <w:rFonts w:ascii="Calibri" w:hAnsi="Calibri" w:cs="Calibri"/>
          <w:sz w:val="22"/>
        </w:rPr>
        <w:t>First, the human quest for improvement may be driven by the soul’s innate yearning for perfection.</w:t>
      </w:r>
    </w:p>
    <w:p w14:paraId="04421D23" w14:textId="77777777" w:rsidR="001436A0" w:rsidRPr="001436A0" w:rsidRDefault="001436A0" w:rsidP="001436A0">
      <w:pPr>
        <w:rPr>
          <w:rFonts w:ascii="Calibri" w:hAnsi="Calibri" w:cs="Calibri"/>
          <w:sz w:val="22"/>
        </w:rPr>
      </w:pPr>
    </w:p>
    <w:p w14:paraId="77647485" w14:textId="77777777" w:rsidR="001436A0" w:rsidRPr="001436A0" w:rsidRDefault="001436A0" w:rsidP="001436A0">
      <w:pPr>
        <w:rPr>
          <w:rFonts w:ascii="Calibri" w:hAnsi="Calibri" w:cs="Calibri"/>
          <w:sz w:val="22"/>
        </w:rPr>
      </w:pPr>
      <w:r w:rsidRPr="001436A0">
        <w:rPr>
          <w:rFonts w:ascii="Calibri" w:hAnsi="Calibri" w:cs="Calibri"/>
          <w:sz w:val="22"/>
        </w:rPr>
        <w:t>Also, interestingly enough, no matter how much people have, they are never satisfied with their material standing. This is explained in Mesilat Yesharim</w:t>
      </w:r>
      <w:r w:rsidRPr="001436A0">
        <w:rPr>
          <w:rFonts w:ascii="Calibri" w:hAnsi="Calibri" w:cs="Calibri"/>
          <w:sz w:val="22"/>
          <w:vertAlign w:val="superscript"/>
        </w:rPr>
        <w:footnoteReference w:id="28"/>
      </w:r>
      <w:r w:rsidRPr="001436A0">
        <w:rPr>
          <w:rFonts w:ascii="Calibri" w:hAnsi="Calibri" w:cs="Calibri"/>
          <w:sz w:val="22"/>
        </w:rPr>
        <w:t xml:space="preserve"> with the allegory of a lost princess who was taken in by a villager. No matter how many sackcloth garments or potato meals he provided her, it could never compare to the fineries she was accustomed to and deserved. Such is the relationship between the soul and the body; no amount of physical </w:t>
      </w:r>
      <w:r w:rsidRPr="001436A0">
        <w:rPr>
          <w:rFonts w:ascii="Calibri" w:hAnsi="Calibri" w:cs="Calibri"/>
          <w:sz w:val="22"/>
        </w:rPr>
        <w:lastRenderedPageBreak/>
        <w:t>pleasures can satiate the spiritual yearning of the soul. True fulfillment can only be reached through spiritual pursuits. This is particularly true for “The Wandering Jew”, who wanders this world in search of fulfillment in a myriad of ideals and causes but will never be truly happy until he provides his Jewish soul what it really wants and deserves, namely Torah and mitzvot. Together these five levels string together to form a spiritual umbilical cord stretching from the soul’s uppermost origin of identity down into her earthly body.</w:t>
      </w:r>
      <w:r w:rsidRPr="001436A0">
        <w:rPr>
          <w:rFonts w:ascii="Calibri" w:hAnsi="Calibri" w:cs="Calibri"/>
          <w:sz w:val="22"/>
          <w:vertAlign w:val="superscript"/>
        </w:rPr>
        <w:footnoteReference w:id="29"/>
      </w:r>
      <w:r w:rsidRPr="001436A0">
        <w:rPr>
          <w:rFonts w:ascii="Calibri" w:hAnsi="Calibri" w:cs="Calibri"/>
          <w:sz w:val="22"/>
        </w:rPr>
        <w:t xml:space="preserve"> Finally settling around the body, the soul extends her illuminations into the various organs of the body, providing them with animation and function. The main centers of illumination are the mind, heart, and liver. The </w:t>
      </w:r>
      <w:r w:rsidRPr="001436A0">
        <w:rPr>
          <w:rFonts w:ascii="Calibri" w:hAnsi="Calibri" w:cs="Calibri"/>
          <w:i/>
          <w:iCs/>
          <w:sz w:val="22"/>
        </w:rPr>
        <w:t>neshama</w:t>
      </w:r>
      <w:r w:rsidRPr="001436A0">
        <w:rPr>
          <w:rFonts w:ascii="Calibri" w:hAnsi="Calibri" w:cs="Calibri"/>
          <w:i/>
          <w:iCs/>
          <w:sz w:val="22"/>
          <w:vertAlign w:val="superscript"/>
        </w:rPr>
        <w:footnoteReference w:id="30"/>
      </w:r>
      <w:r w:rsidRPr="001436A0">
        <w:rPr>
          <w:rFonts w:ascii="Calibri" w:hAnsi="Calibri" w:cs="Calibri"/>
          <w:sz w:val="22"/>
        </w:rPr>
        <w:t xml:space="preserve"> extends illumination into the left hemisphere of the brain. The </w:t>
      </w:r>
      <w:r w:rsidRPr="001436A0">
        <w:rPr>
          <w:rFonts w:ascii="Calibri" w:hAnsi="Calibri" w:cs="Calibri"/>
          <w:i/>
          <w:iCs/>
          <w:sz w:val="22"/>
        </w:rPr>
        <w:t>ruach</w:t>
      </w:r>
      <w:r w:rsidRPr="001436A0">
        <w:rPr>
          <w:rFonts w:ascii="Calibri" w:hAnsi="Calibri" w:cs="Calibri"/>
          <w:sz w:val="22"/>
        </w:rPr>
        <w:t xml:space="preserve"> extends illumination into the heart/lung area and the “nefesh” into the liver. These main centers directly control very important bodily systems. The </w:t>
      </w:r>
      <w:r w:rsidRPr="001436A0">
        <w:rPr>
          <w:rFonts w:ascii="Calibri" w:hAnsi="Calibri" w:cs="Calibri"/>
          <w:i/>
          <w:iCs/>
          <w:sz w:val="22"/>
        </w:rPr>
        <w:t>neshama</w:t>
      </w:r>
      <w:r w:rsidRPr="001436A0">
        <w:rPr>
          <w:rFonts w:ascii="Calibri" w:hAnsi="Calibri" w:cs="Calibri"/>
          <w:sz w:val="22"/>
        </w:rPr>
        <w:t xml:space="preserve"> mostly animates the nervous system. The </w:t>
      </w:r>
      <w:r w:rsidRPr="001436A0">
        <w:rPr>
          <w:rFonts w:ascii="Calibri" w:hAnsi="Calibri" w:cs="Calibri"/>
          <w:i/>
          <w:iCs/>
          <w:sz w:val="22"/>
        </w:rPr>
        <w:t>ruach</w:t>
      </w:r>
      <w:r w:rsidRPr="001436A0">
        <w:rPr>
          <w:rFonts w:ascii="Calibri" w:hAnsi="Calibri" w:cs="Calibri"/>
          <w:sz w:val="22"/>
        </w:rPr>
        <w:t xml:space="preserve"> mostly animates the circulatory and respiratory system and the </w:t>
      </w:r>
      <w:r w:rsidRPr="001436A0">
        <w:rPr>
          <w:rFonts w:ascii="Calibri" w:hAnsi="Calibri" w:cs="Calibri"/>
          <w:i/>
          <w:iCs/>
          <w:sz w:val="22"/>
        </w:rPr>
        <w:t>nefesh</w:t>
      </w:r>
      <w:r w:rsidRPr="001436A0">
        <w:rPr>
          <w:rFonts w:ascii="Calibri" w:hAnsi="Calibri" w:cs="Calibri"/>
          <w:sz w:val="22"/>
        </w:rPr>
        <w:t xml:space="preserve"> is mostly concerned with the digestive system.</w:t>
      </w:r>
      <w:r w:rsidRPr="001436A0">
        <w:rPr>
          <w:rFonts w:ascii="Calibri" w:hAnsi="Calibri" w:cs="Calibri"/>
          <w:sz w:val="22"/>
          <w:vertAlign w:val="superscript"/>
        </w:rPr>
        <w:footnoteReference w:id="31"/>
      </w:r>
    </w:p>
    <w:p w14:paraId="63D703FB" w14:textId="77777777" w:rsidR="001436A0" w:rsidRPr="001436A0" w:rsidRDefault="001436A0" w:rsidP="001436A0">
      <w:pPr>
        <w:rPr>
          <w:rFonts w:ascii="Calibri" w:hAnsi="Calibri" w:cs="Calibri"/>
          <w:sz w:val="22"/>
        </w:rPr>
      </w:pPr>
    </w:p>
    <w:p w14:paraId="4AC0A327"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 xml:space="preserve">When the infant starts to nurse, the Divine spark is called </w:t>
      </w:r>
      <w:r w:rsidRPr="001436A0">
        <w:rPr>
          <w:rFonts w:ascii="Calibri" w:hAnsi="Calibri" w:cs="Calibri"/>
          <w:sz w:val="22"/>
          <w:rtl/>
          <w:lang w:bidi="he-IL"/>
        </w:rPr>
        <w:t>נשמה</w:t>
      </w:r>
      <w:r w:rsidRPr="001436A0">
        <w:rPr>
          <w:rFonts w:ascii="Calibri" w:hAnsi="Calibri" w:cs="Calibri"/>
          <w:sz w:val="22"/>
          <w:lang w:val="en-AU" w:bidi="he-IL"/>
        </w:rPr>
        <w:t xml:space="preserve"> </w:t>
      </w:r>
      <w:r w:rsidRPr="001436A0">
        <w:rPr>
          <w:rFonts w:ascii="Calibri" w:hAnsi="Calibri" w:cs="Calibri"/>
          <w:sz w:val="22"/>
          <w:lang w:val="en-AU"/>
        </w:rPr>
        <w:t xml:space="preserve">[cognate with </w:t>
      </w:r>
      <w:r w:rsidRPr="001436A0">
        <w:rPr>
          <w:rFonts w:ascii="Calibri" w:hAnsi="Calibri" w:cs="Calibri"/>
          <w:sz w:val="22"/>
          <w:rtl/>
          <w:lang w:bidi="he-IL"/>
        </w:rPr>
        <w:t>נשימה</w:t>
      </w:r>
      <w:r w:rsidRPr="001436A0">
        <w:rPr>
          <w:rFonts w:ascii="Calibri" w:hAnsi="Calibri" w:cs="Calibri"/>
          <w:sz w:val="22"/>
          <w:lang w:val="en-AU"/>
        </w:rPr>
        <w:t>, the breath of survival, because nourishment is essential for human survival].</w:t>
      </w:r>
    </w:p>
    <w:p w14:paraId="5B3FE961" w14:textId="77777777" w:rsidR="001436A0" w:rsidRPr="001436A0" w:rsidRDefault="001436A0" w:rsidP="001436A0">
      <w:pPr>
        <w:rPr>
          <w:rFonts w:ascii="Calibri" w:hAnsi="Calibri" w:cs="Calibri"/>
          <w:sz w:val="22"/>
          <w:lang w:val="en-AU"/>
        </w:rPr>
      </w:pPr>
    </w:p>
    <w:p w14:paraId="3DE922C1" w14:textId="77777777" w:rsidR="001436A0" w:rsidRPr="001436A0" w:rsidRDefault="001436A0" w:rsidP="001436A0">
      <w:pPr>
        <w:rPr>
          <w:rFonts w:ascii="Calibri" w:hAnsi="Calibri" w:cs="Calibri"/>
          <w:sz w:val="22"/>
        </w:rPr>
      </w:pPr>
      <w:r w:rsidRPr="001436A0">
        <w:rPr>
          <w:rFonts w:ascii="Calibri" w:hAnsi="Calibri" w:cs="Calibri"/>
          <w:sz w:val="22"/>
          <w:lang w:val="en-AU"/>
        </w:rPr>
        <w:t xml:space="preserve">Until the age of religious majority, bar or bat mitzva, the soul is still relatively dormant. When a man or woman becomes obligated to perform mitzvot HaShem introduces a powerful </w:t>
      </w:r>
      <w:r w:rsidRPr="001436A0">
        <w:rPr>
          <w:rFonts w:ascii="Calibri" w:hAnsi="Calibri" w:cs="Calibri"/>
          <w:sz w:val="22"/>
          <w:rtl/>
          <w:lang w:bidi="he-IL"/>
        </w:rPr>
        <w:t>יצר טוב</w:t>
      </w:r>
      <w:r w:rsidRPr="001436A0">
        <w:rPr>
          <w:rFonts w:ascii="Calibri" w:hAnsi="Calibri" w:cs="Calibri"/>
          <w:sz w:val="22"/>
          <w:lang w:val="en-AU"/>
        </w:rPr>
        <w:t xml:space="preserve">, yetzer tob - good inclination, into the soul, which activates it to serve HaShem with dedication. Then the soul is called </w:t>
      </w:r>
      <w:r w:rsidRPr="001436A0">
        <w:rPr>
          <w:rFonts w:ascii="Calibri" w:hAnsi="Calibri" w:cs="Calibri"/>
          <w:sz w:val="22"/>
          <w:rtl/>
          <w:lang w:bidi="he-IL"/>
        </w:rPr>
        <w:t>חיה</w:t>
      </w:r>
      <w:r w:rsidRPr="001436A0">
        <w:rPr>
          <w:rFonts w:ascii="Calibri" w:hAnsi="Calibri" w:cs="Calibri"/>
          <w:sz w:val="22"/>
          <w:lang w:val="en-AU"/>
        </w:rPr>
        <w:t xml:space="preserve">, chaya - the live one, because it receives new </w:t>
      </w:r>
      <w:r w:rsidRPr="001436A0">
        <w:rPr>
          <w:rFonts w:ascii="Calibri" w:hAnsi="Calibri" w:cs="Calibri"/>
          <w:sz w:val="22"/>
        </w:rPr>
        <w:t>vigor</w:t>
      </w:r>
      <w:r w:rsidRPr="001436A0">
        <w:rPr>
          <w:rFonts w:ascii="Calibri" w:hAnsi="Calibri" w:cs="Calibri"/>
          <w:sz w:val="22"/>
          <w:lang w:val="en-AU"/>
        </w:rPr>
        <w:t xml:space="preserve"> and vitality. </w:t>
      </w:r>
      <w:r w:rsidRPr="001436A0">
        <w:rPr>
          <w:rFonts w:ascii="Calibri" w:hAnsi="Calibri" w:cs="Calibri"/>
          <w:sz w:val="22"/>
        </w:rPr>
        <w:t xml:space="preserve">When it comes to the </w:t>
      </w:r>
      <w:r w:rsidRPr="001436A0">
        <w:rPr>
          <w:rFonts w:ascii="Calibri" w:hAnsi="Calibri" w:cs="Calibri"/>
          <w:i/>
          <w:iCs/>
          <w:sz w:val="22"/>
        </w:rPr>
        <w:t>chaya</w:t>
      </w:r>
      <w:r w:rsidRPr="001436A0">
        <w:rPr>
          <w:rFonts w:ascii="Calibri" w:hAnsi="Calibri" w:cs="Calibri"/>
          <w:sz w:val="22"/>
        </w:rPr>
        <w:t>,</w:t>
      </w:r>
      <w:r w:rsidRPr="001436A0">
        <w:rPr>
          <w:rFonts w:ascii="Calibri" w:hAnsi="Calibri" w:cs="Calibri"/>
          <w:sz w:val="22"/>
          <w:vertAlign w:val="superscript"/>
        </w:rPr>
        <w:footnoteReference w:id="32"/>
      </w:r>
      <w:r w:rsidRPr="001436A0">
        <w:rPr>
          <w:rFonts w:ascii="Calibri" w:hAnsi="Calibri" w:cs="Calibri"/>
          <w:sz w:val="22"/>
        </w:rPr>
        <w:t xml:space="preserve"> the body does not really provide a complete vessel in the body to receive its illumination. However, the right hemisphere of the brain serves as a partial vessel. The vessel is incomplete because it can only partially accommodate the chaya’s illumination. The outpouring and intensity is much greater than the right brain is capable of grasping. It’s like trying to capture a gallon of water in a shot glass. Only small portion of the totality will be contained. This is why the signals from the right hemisphere are marked by spotty flashes of insight and creativity, unlike the steady rigorous thought pattern of the left brain. In fact, in order for those spotty flashes to transform into fully useful ideas, they need to be transferred over to the left hemisphere, into the domain of the neshama’s illumination, for unpacking.</w:t>
      </w:r>
    </w:p>
    <w:p w14:paraId="33E70AE6" w14:textId="77777777" w:rsidR="001436A0" w:rsidRPr="001436A0" w:rsidRDefault="001436A0" w:rsidP="001436A0">
      <w:pPr>
        <w:rPr>
          <w:rFonts w:ascii="Calibri" w:hAnsi="Calibri" w:cs="Calibri"/>
          <w:sz w:val="22"/>
        </w:rPr>
      </w:pPr>
    </w:p>
    <w:p w14:paraId="4199E9A7" w14:textId="77777777" w:rsidR="001436A0" w:rsidRPr="001436A0" w:rsidRDefault="001436A0" w:rsidP="001436A0">
      <w:pPr>
        <w:rPr>
          <w:rFonts w:ascii="Calibri" w:hAnsi="Calibri" w:cs="Calibri"/>
          <w:sz w:val="22"/>
          <w:lang w:val="en-AU"/>
        </w:rPr>
      </w:pPr>
      <w:r w:rsidRPr="001436A0">
        <w:rPr>
          <w:rFonts w:ascii="Calibri" w:hAnsi="Calibri" w:cs="Calibri"/>
          <w:sz w:val="22"/>
          <w:lang w:val="en-AU"/>
        </w:rPr>
        <w:t xml:space="preserve">When the soul finally comprehends that HaShem is the only true power in the universe, the soul is referred to as </w:t>
      </w:r>
      <w:r w:rsidRPr="001436A0">
        <w:rPr>
          <w:rFonts w:ascii="Calibri" w:hAnsi="Calibri" w:cs="Calibri"/>
          <w:sz w:val="22"/>
          <w:rtl/>
          <w:lang w:bidi="he-IL"/>
        </w:rPr>
        <w:t>יחידה</w:t>
      </w:r>
      <w:r w:rsidRPr="001436A0">
        <w:rPr>
          <w:rFonts w:ascii="Calibri" w:hAnsi="Calibri" w:cs="Calibri"/>
          <w:sz w:val="22"/>
          <w:lang w:val="en-AU"/>
        </w:rPr>
        <w:t xml:space="preserve">, yechida - the one and only. Most ordinary people never achieve this level of perception, for it is reserved for the righteous, who struggle all their lives to comprehend HaShem. When they die and their souls are released from the distractions of the flesh, they can finally conceive of HaShem as One and Only and their souls enter the sphere of </w:t>
      </w:r>
      <w:r w:rsidRPr="001436A0">
        <w:rPr>
          <w:rFonts w:ascii="Calibri" w:hAnsi="Calibri" w:cs="Calibri"/>
          <w:sz w:val="22"/>
          <w:rtl/>
          <w:lang w:val="en-AU" w:bidi="he-IL"/>
        </w:rPr>
        <w:t>יחידה</w:t>
      </w:r>
      <w:r w:rsidRPr="001436A0">
        <w:rPr>
          <w:rFonts w:ascii="Calibri" w:hAnsi="Calibri" w:cs="Calibri"/>
          <w:sz w:val="22"/>
          <w:lang w:val="en-AU" w:bidi="he-IL"/>
        </w:rPr>
        <w:t xml:space="preserve"> </w:t>
      </w:r>
      <w:r w:rsidRPr="001436A0">
        <w:rPr>
          <w:rFonts w:ascii="Calibri" w:hAnsi="Calibri" w:cs="Calibri"/>
          <w:sz w:val="22"/>
          <w:lang w:val="en-AU"/>
        </w:rPr>
        <w:t>- yechida.</w:t>
      </w:r>
    </w:p>
    <w:p w14:paraId="48A58C2D" w14:textId="77777777" w:rsidR="001436A0" w:rsidRPr="001436A0" w:rsidRDefault="001436A0" w:rsidP="001436A0">
      <w:pPr>
        <w:rPr>
          <w:rFonts w:ascii="Calibri" w:hAnsi="Calibri" w:cs="Calibri"/>
          <w:sz w:val="22"/>
        </w:rPr>
      </w:pPr>
    </w:p>
    <w:p w14:paraId="11FF7264" w14:textId="77777777" w:rsidR="001436A0" w:rsidRPr="001436A0" w:rsidRDefault="001436A0" w:rsidP="001436A0">
      <w:pPr>
        <w:rPr>
          <w:rFonts w:ascii="Calibri" w:hAnsi="Calibri" w:cs="Calibri"/>
          <w:sz w:val="22"/>
        </w:rPr>
      </w:pPr>
      <w:r w:rsidRPr="001436A0">
        <w:rPr>
          <w:rFonts w:ascii="Calibri" w:hAnsi="Calibri" w:cs="Calibri"/>
          <w:sz w:val="22"/>
        </w:rPr>
        <w:lastRenderedPageBreak/>
        <w:t>So, what serves as the vessel for the illumination of yechida? Generally, yechida</w:t>
      </w:r>
      <w:r w:rsidRPr="001436A0">
        <w:rPr>
          <w:rFonts w:ascii="Calibri" w:hAnsi="Calibri" w:cs="Calibri"/>
          <w:sz w:val="22"/>
          <w:vertAlign w:val="superscript"/>
        </w:rPr>
        <w:footnoteReference w:id="33"/>
      </w:r>
      <w:r w:rsidRPr="001436A0">
        <w:rPr>
          <w:rFonts w:ascii="Calibri" w:hAnsi="Calibri" w:cs="Calibri"/>
          <w:sz w:val="22"/>
        </w:rPr>
        <w:t xml:space="preserve"> is described has having no biological organ or organ system serving as its vessel of illumination.</w:t>
      </w:r>
      <w:r w:rsidRPr="001436A0">
        <w:rPr>
          <w:rFonts w:ascii="Calibri" w:hAnsi="Calibri" w:cs="Calibri"/>
          <w:sz w:val="22"/>
          <w:vertAlign w:val="superscript"/>
        </w:rPr>
        <w:footnoteReference w:id="34"/>
      </w:r>
      <w:r w:rsidRPr="001436A0">
        <w:rPr>
          <w:rFonts w:ascii="Calibri" w:hAnsi="Calibri" w:cs="Calibri"/>
          <w:sz w:val="22"/>
        </w:rPr>
        <w:t xml:space="preserve"> Early on in his work </w:t>
      </w:r>
      <w:r w:rsidRPr="001436A0">
        <w:rPr>
          <w:rFonts w:ascii="Calibri" w:hAnsi="Calibri" w:cs="Calibri"/>
          <w:i/>
          <w:iCs/>
          <w:sz w:val="22"/>
        </w:rPr>
        <w:t>Tal Orot</w:t>
      </w:r>
      <w:r w:rsidRPr="001436A0">
        <w:rPr>
          <w:rFonts w:ascii="Calibri" w:hAnsi="Calibri" w:cs="Calibri"/>
          <w:sz w:val="22"/>
        </w:rPr>
        <w:t>, Rabbi Yaakov Meir Shpielman explains that the yechida’s</w:t>
      </w:r>
      <w:r w:rsidRPr="001436A0">
        <w:rPr>
          <w:rFonts w:ascii="Calibri" w:hAnsi="Calibri" w:cs="Calibri"/>
          <w:i/>
          <w:iCs/>
          <w:sz w:val="22"/>
        </w:rPr>
        <w:t xml:space="preserve"> </w:t>
      </w:r>
      <w:r w:rsidRPr="001436A0">
        <w:rPr>
          <w:rFonts w:ascii="Calibri" w:hAnsi="Calibri" w:cs="Calibri"/>
          <w:sz w:val="22"/>
        </w:rPr>
        <w:t>illumination uses the chaya and neshama soul levels to serve as it’s vessel, thereby, affecting the body indirectly by way of these soul levels. However, this can’t be the only pathway for yechida</w:t>
      </w:r>
      <w:r w:rsidRPr="001436A0">
        <w:rPr>
          <w:rFonts w:ascii="Calibri" w:hAnsi="Calibri" w:cs="Calibri"/>
          <w:i/>
          <w:iCs/>
          <w:sz w:val="22"/>
        </w:rPr>
        <w:t xml:space="preserve"> </w:t>
      </w:r>
      <w:r w:rsidRPr="001436A0">
        <w:rPr>
          <w:rFonts w:ascii="Calibri" w:hAnsi="Calibri" w:cs="Calibri"/>
          <w:sz w:val="22"/>
        </w:rPr>
        <w:t xml:space="preserve">to reach the body - though it’s probably the usual norm. The Chabad Chassidic classic </w:t>
      </w:r>
      <w:r w:rsidRPr="001436A0">
        <w:rPr>
          <w:rFonts w:ascii="Calibri" w:hAnsi="Calibri" w:cs="Calibri"/>
          <w:i/>
          <w:iCs/>
          <w:sz w:val="22"/>
        </w:rPr>
        <w:t xml:space="preserve">Kuntres Hitpa’alut </w:t>
      </w:r>
      <w:r w:rsidRPr="001436A0">
        <w:rPr>
          <w:rFonts w:ascii="Calibri" w:hAnsi="Calibri" w:cs="Calibri"/>
          <w:sz w:val="22"/>
        </w:rPr>
        <w:t>discusses downloading the yechida into conscious awareness, referring to this state of consciousness as, “a revelation of the yechida”. Furthermore, the most recent Lubavitcher Rebbe, Rabbi Menachem Mendel Schneerson, explains that while yechida</w:t>
      </w:r>
      <w:r w:rsidRPr="001436A0">
        <w:rPr>
          <w:rFonts w:ascii="Calibri" w:hAnsi="Calibri" w:cs="Calibri"/>
          <w:i/>
          <w:iCs/>
          <w:sz w:val="22"/>
        </w:rPr>
        <w:t xml:space="preserve"> </w:t>
      </w:r>
      <w:r w:rsidRPr="001436A0">
        <w:rPr>
          <w:rFonts w:ascii="Calibri" w:hAnsi="Calibri" w:cs="Calibri"/>
          <w:sz w:val="22"/>
        </w:rPr>
        <w:t>does</w:t>
      </w:r>
      <w:r w:rsidRPr="001436A0">
        <w:rPr>
          <w:rFonts w:ascii="Calibri" w:hAnsi="Calibri" w:cs="Calibri"/>
          <w:i/>
          <w:iCs/>
          <w:sz w:val="22"/>
        </w:rPr>
        <w:t xml:space="preserve"> </w:t>
      </w:r>
      <w:r w:rsidRPr="001436A0">
        <w:rPr>
          <w:rFonts w:ascii="Calibri" w:hAnsi="Calibri" w:cs="Calibri"/>
          <w:sz w:val="22"/>
        </w:rPr>
        <w:t>not have a specific organ in the body to claim as its own, it is associated with the whole body.</w:t>
      </w:r>
      <w:r w:rsidRPr="001436A0">
        <w:rPr>
          <w:rFonts w:ascii="Calibri" w:hAnsi="Calibri" w:cs="Calibri"/>
          <w:sz w:val="22"/>
          <w:vertAlign w:val="superscript"/>
        </w:rPr>
        <w:footnoteReference w:id="35"/>
      </w:r>
      <w:r w:rsidRPr="001436A0">
        <w:rPr>
          <w:rFonts w:ascii="Calibri" w:hAnsi="Calibri" w:cs="Calibri"/>
          <w:sz w:val="22"/>
        </w:rPr>
        <w:t xml:space="preserve"> </w:t>
      </w:r>
    </w:p>
    <w:p w14:paraId="0FD42A37" w14:textId="77777777" w:rsidR="001436A0" w:rsidRPr="001436A0" w:rsidRDefault="001436A0" w:rsidP="001436A0">
      <w:pPr>
        <w:rPr>
          <w:rFonts w:ascii="Calibri" w:hAnsi="Calibri" w:cs="Calibri"/>
          <w:sz w:val="22"/>
        </w:rPr>
      </w:pPr>
    </w:p>
    <w:p w14:paraId="5964492F" w14:textId="77777777" w:rsidR="001436A0" w:rsidRPr="001436A0" w:rsidRDefault="001436A0" w:rsidP="001436A0">
      <w:pPr>
        <w:rPr>
          <w:rFonts w:ascii="Calibri" w:hAnsi="Calibri" w:cs="Calibri"/>
          <w:sz w:val="22"/>
        </w:rPr>
      </w:pPr>
      <w:r w:rsidRPr="001436A0">
        <w:rPr>
          <w:rFonts w:ascii="Calibri" w:hAnsi="Calibri" w:cs="Calibri"/>
          <w:sz w:val="22"/>
        </w:rPr>
        <w:t>Since yechida’s illumination can’t be expressed by a fragment of the human being, like through a single bodily organ, it seems likely that the whole person working as an integrated single unit can serve as the vessel for yechida.  This soul level is so powerful that it requires the cooperation and coordination of a whole integrated person in order to receive the download of its illumination. So, the whole person ends up becoming yechida’s vessel.</w:t>
      </w:r>
      <w:r w:rsidRPr="001436A0">
        <w:rPr>
          <w:rFonts w:ascii="Calibri" w:hAnsi="Calibri" w:cs="Calibri"/>
          <w:sz w:val="22"/>
          <w:vertAlign w:val="superscript"/>
        </w:rPr>
        <w:footnoteReference w:id="36"/>
      </w:r>
    </w:p>
    <w:p w14:paraId="77587BAB" w14:textId="77777777" w:rsidR="001436A0" w:rsidRPr="001436A0" w:rsidRDefault="001436A0" w:rsidP="001436A0">
      <w:pPr>
        <w:rPr>
          <w:rFonts w:ascii="Calibri" w:hAnsi="Calibri" w:cs="Calibri"/>
          <w:sz w:val="22"/>
        </w:rPr>
      </w:pPr>
    </w:p>
    <w:p w14:paraId="188D4908" w14:textId="77777777" w:rsidR="001436A0" w:rsidRPr="001436A0" w:rsidRDefault="001436A0" w:rsidP="001436A0">
      <w:pPr>
        <w:rPr>
          <w:rFonts w:ascii="Calibri" w:hAnsi="Calibri" w:cs="Calibri"/>
          <w:sz w:val="22"/>
        </w:rPr>
      </w:pPr>
      <w:r w:rsidRPr="001436A0">
        <w:rPr>
          <w:rFonts w:ascii="Calibri" w:hAnsi="Calibri" w:cs="Calibri"/>
          <w:sz w:val="22"/>
        </w:rPr>
        <w:t>Our Torah portion speaks repeatedly of HaShem instructing Moshe as to how to handle the firepans and the aftermath of the Qorach incident. This was what caught David’s eye as he penned this psalm:</w:t>
      </w:r>
    </w:p>
    <w:p w14:paraId="7F377FC2" w14:textId="77777777" w:rsidR="001436A0" w:rsidRPr="001436A0" w:rsidRDefault="001436A0" w:rsidP="001436A0">
      <w:pPr>
        <w:rPr>
          <w:rFonts w:ascii="Calibri" w:hAnsi="Calibri" w:cs="Calibri"/>
          <w:sz w:val="22"/>
        </w:rPr>
      </w:pPr>
    </w:p>
    <w:p w14:paraId="0F2D3D1A" w14:textId="77777777" w:rsidR="001436A0" w:rsidRPr="001436A0" w:rsidRDefault="001436A0" w:rsidP="001436A0">
      <w:pPr>
        <w:ind w:left="288" w:right="288"/>
        <w:rPr>
          <w:rFonts w:ascii="Calibri" w:hAnsi="Calibri" w:cs="Calibri"/>
          <w:i/>
          <w:iCs/>
          <w:sz w:val="22"/>
        </w:rPr>
      </w:pPr>
      <w:r w:rsidRPr="001436A0">
        <w:rPr>
          <w:rFonts w:ascii="Calibri" w:hAnsi="Calibri" w:cs="Calibri"/>
          <w:b/>
          <w:bCs/>
          <w:i/>
          <w:iCs/>
          <w:sz w:val="22"/>
        </w:rPr>
        <w:t>Tehillim (Psalms) 103:7</w:t>
      </w:r>
      <w:r w:rsidRPr="001436A0">
        <w:rPr>
          <w:rFonts w:ascii="Calibri" w:hAnsi="Calibri" w:cs="Calibri"/>
          <w:i/>
          <w:iCs/>
          <w:sz w:val="22"/>
        </w:rPr>
        <w:t xml:space="preserve"> He made known His ways unto Moses, His doings unto the children of Israel.</w:t>
      </w:r>
    </w:p>
    <w:p w14:paraId="558DB93A" w14:textId="77777777" w:rsidR="001436A0" w:rsidRPr="001436A0" w:rsidRDefault="001436A0" w:rsidP="001436A0">
      <w:pPr>
        <w:rPr>
          <w:rFonts w:ascii="Calibri" w:hAnsi="Calibri" w:cs="Calibri"/>
          <w:sz w:val="22"/>
        </w:rPr>
      </w:pPr>
    </w:p>
    <w:p w14:paraId="3907DB69" w14:textId="77777777" w:rsidR="001436A0" w:rsidRPr="001436A0" w:rsidRDefault="001436A0" w:rsidP="001436A0">
      <w:pPr>
        <w:rPr>
          <w:rFonts w:ascii="Calibri" w:hAnsi="Calibri" w:cs="Calibri"/>
          <w:sz w:val="22"/>
        </w:rPr>
      </w:pPr>
      <w:r w:rsidRPr="001436A0">
        <w:rPr>
          <w:rFonts w:ascii="Calibri" w:hAnsi="Calibri" w:cs="Calibri"/>
          <w:sz w:val="22"/>
        </w:rPr>
        <w:t>Aharon represented the Bne Israel in its service to HaShem. Mashiach will eventually replace Aharon, and the Levitical priesthood, as the High Priest according to the order of Melchisedek, the priesthood of the first born. As the head of the body, He will contain the Bne Israel. Mashiach, the last Adam,</w:t>
      </w:r>
      <w:r w:rsidRPr="001436A0">
        <w:rPr>
          <w:rFonts w:ascii="Calibri" w:hAnsi="Calibri" w:cs="Calibri"/>
          <w:sz w:val="22"/>
          <w:vertAlign w:val="superscript"/>
        </w:rPr>
        <w:footnoteReference w:id="37"/>
      </w:r>
      <w:r w:rsidRPr="001436A0">
        <w:rPr>
          <w:rFonts w:ascii="Calibri" w:hAnsi="Calibri" w:cs="Calibri"/>
          <w:sz w:val="22"/>
        </w:rPr>
        <w:t xml:space="preserve"> will become the unique soul.</w:t>
      </w:r>
      <w:r w:rsidRPr="001436A0">
        <w:rPr>
          <w:rFonts w:ascii="Calibri" w:hAnsi="Calibri" w:cs="Calibri"/>
          <w:sz w:val="22"/>
          <w:vertAlign w:val="superscript"/>
        </w:rPr>
        <w:footnoteReference w:id="38"/>
      </w:r>
    </w:p>
    <w:p w14:paraId="7D790FDA" w14:textId="77777777" w:rsidR="001436A0" w:rsidRPr="001436A0" w:rsidRDefault="001436A0" w:rsidP="001436A0">
      <w:pPr>
        <w:rPr>
          <w:rFonts w:ascii="Calibri" w:hAnsi="Calibri" w:cs="Calibri"/>
          <w:sz w:val="22"/>
        </w:rPr>
      </w:pPr>
    </w:p>
    <w:p w14:paraId="28620DB1" w14:textId="77777777" w:rsidR="001436A0" w:rsidRPr="001436A0" w:rsidRDefault="001436A0" w:rsidP="001436A0">
      <w:pPr>
        <w:rPr>
          <w:rFonts w:ascii="Calibri" w:hAnsi="Calibri" w:cs="Calibri"/>
          <w:sz w:val="22"/>
        </w:rPr>
      </w:pPr>
      <w:r w:rsidRPr="001436A0">
        <w:rPr>
          <w:rFonts w:ascii="Calibri" w:hAnsi="Calibri" w:cs="Calibri"/>
          <w:sz w:val="22"/>
        </w:rPr>
        <w:t xml:space="preserve">The neshama, one of the higher levels of the soul, presents an interesting understanding when we take the Hebrew letters that compose the word ‘neshama’, and rearrange the same letters, as you can see from the following chart. These relationships teach us that there is much more to the neshama than meets the eye. The neshama is connected with the higher world in the same way that HaShemen, Mishna, Shemone, and Menashe are all connected to the higher world. All of which have the numerical value of 395, which is that of the 5th word in the Torah, </w:t>
      </w:r>
      <w:r w:rsidRPr="001436A0">
        <w:rPr>
          <w:rFonts w:ascii="Calibri" w:hAnsi="Calibri" w:cs="Calibri"/>
          <w:i/>
          <w:iCs/>
          <w:sz w:val="22"/>
        </w:rPr>
        <w:t>HaShamayim</w:t>
      </w:r>
      <w:r w:rsidRPr="001436A0">
        <w:rPr>
          <w:rFonts w:ascii="Calibri" w:hAnsi="Calibri" w:cs="Calibri"/>
          <w:sz w:val="22"/>
        </w:rPr>
        <w:t xml:space="preserve"> (the heavens).</w:t>
      </w:r>
    </w:p>
    <w:p w14:paraId="54B3FD91" w14:textId="77777777" w:rsidR="001436A0" w:rsidRPr="001436A0" w:rsidRDefault="001436A0" w:rsidP="001436A0">
      <w:pPr>
        <w:spacing w:after="160" w:line="259" w:lineRule="auto"/>
        <w:jc w:val="left"/>
        <w:rPr>
          <w:rFonts w:ascii="Calibri" w:hAnsi="Calibri" w:cs="Calibri"/>
          <w:sz w:val="22"/>
        </w:rPr>
      </w:pPr>
      <w:r w:rsidRPr="001436A0">
        <w:rPr>
          <w:rFonts w:ascii="Calibri" w:hAnsi="Calibri" w:cs="Calibri"/>
          <w:sz w:val="22"/>
        </w:rPr>
        <w:br w:type="page"/>
      </w:r>
    </w:p>
    <w:p w14:paraId="18137B58" w14:textId="77777777" w:rsidR="001436A0" w:rsidRPr="001436A0" w:rsidRDefault="001436A0" w:rsidP="001436A0">
      <w:pPr>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702"/>
        <w:gridCol w:w="8313"/>
      </w:tblGrid>
      <w:tr w:rsidR="001436A0" w:rsidRPr="001436A0" w14:paraId="32057DC4" w14:textId="77777777" w:rsidTr="0082282E">
        <w:tc>
          <w:tcPr>
            <w:tcW w:w="0" w:type="auto"/>
            <w:shd w:val="clear" w:color="auto" w:fill="auto"/>
            <w:hideMark/>
          </w:tcPr>
          <w:p w14:paraId="3E6FA660" w14:textId="77777777" w:rsidR="001436A0" w:rsidRPr="001436A0" w:rsidRDefault="001436A0" w:rsidP="001436A0">
            <w:pPr>
              <w:jc w:val="center"/>
              <w:rPr>
                <w:rFonts w:ascii="Palatino Linotype" w:hAnsi="Palatino Linotype" w:cs="Calibri"/>
                <w:b/>
                <w:bCs/>
                <w:sz w:val="22"/>
                <w:lang w:bidi="he-IL"/>
              </w:rPr>
            </w:pPr>
            <w:r w:rsidRPr="001436A0">
              <w:rPr>
                <w:rFonts w:ascii="Calibri" w:hAnsi="Calibri" w:cs="Calibri"/>
                <w:sz w:val="22"/>
              </w:rPr>
              <w:br w:type="page"/>
            </w:r>
            <w:r w:rsidRPr="001436A0">
              <w:rPr>
                <w:rFonts w:ascii="Calibri" w:hAnsi="Calibri" w:cs="Calibri"/>
                <w:b/>
                <w:bCs/>
                <w:i/>
                <w:iCs/>
                <w:sz w:val="22"/>
                <w:lang w:bidi="he-IL"/>
              </w:rPr>
              <w:t>HaShemen</w:t>
            </w:r>
          </w:p>
        </w:tc>
        <w:tc>
          <w:tcPr>
            <w:tcW w:w="0" w:type="auto"/>
            <w:shd w:val="clear" w:color="auto" w:fill="auto"/>
            <w:hideMark/>
          </w:tcPr>
          <w:p w14:paraId="5C4E8EAF" w14:textId="77777777" w:rsidR="001436A0" w:rsidRPr="001436A0" w:rsidRDefault="001436A0" w:rsidP="001436A0">
            <w:pPr>
              <w:rPr>
                <w:rFonts w:ascii="Palatino Linotype" w:hAnsi="Palatino Linotype" w:cs="Calibri"/>
                <w:sz w:val="22"/>
                <w:lang w:bidi="he-IL"/>
              </w:rPr>
            </w:pPr>
            <w:r w:rsidRPr="001436A0">
              <w:rPr>
                <w:rFonts w:ascii="Calibri" w:hAnsi="Calibri" w:cs="Calibri"/>
                <w:sz w:val="22"/>
                <w:rtl/>
                <w:lang w:bidi="he-IL"/>
              </w:rPr>
              <w:t>השמן</w:t>
            </w:r>
          </w:p>
        </w:tc>
        <w:tc>
          <w:tcPr>
            <w:tcW w:w="0" w:type="auto"/>
            <w:shd w:val="clear" w:color="auto" w:fill="auto"/>
            <w:hideMark/>
          </w:tcPr>
          <w:p w14:paraId="4CC4B94C"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is Hebrew word for “the oil”. To extract the oil, the olive must be squeezed. The light and heat, found in the oil, remains hidden till it is ignited. Oil is a substance that, when intermingled with other liquids, does not become absorbed. The oil is the energy which powers the flame. If you rearrange the letters it spells:</w:t>
            </w:r>
          </w:p>
        </w:tc>
      </w:tr>
      <w:tr w:rsidR="001436A0" w:rsidRPr="001436A0" w14:paraId="60920C4D" w14:textId="77777777" w:rsidTr="0082282E">
        <w:tc>
          <w:tcPr>
            <w:tcW w:w="0" w:type="auto"/>
            <w:shd w:val="clear" w:color="auto" w:fill="auto"/>
          </w:tcPr>
          <w:p w14:paraId="17B683EC" w14:textId="77777777" w:rsidR="001436A0" w:rsidRPr="001436A0" w:rsidRDefault="001436A0" w:rsidP="001436A0">
            <w:pPr>
              <w:jc w:val="center"/>
              <w:rPr>
                <w:rFonts w:ascii="Palatino Linotype" w:hAnsi="Palatino Linotype" w:cs="Calibri"/>
                <w:b/>
                <w:bCs/>
                <w:i/>
                <w:iCs/>
                <w:sz w:val="22"/>
                <w:lang w:bidi="he-IL"/>
              </w:rPr>
            </w:pPr>
          </w:p>
        </w:tc>
        <w:tc>
          <w:tcPr>
            <w:tcW w:w="0" w:type="auto"/>
            <w:shd w:val="clear" w:color="auto" w:fill="auto"/>
          </w:tcPr>
          <w:p w14:paraId="4FEFC5A8" w14:textId="77777777" w:rsidR="001436A0" w:rsidRPr="001436A0" w:rsidRDefault="001436A0" w:rsidP="001436A0">
            <w:pPr>
              <w:rPr>
                <w:rFonts w:ascii="Palatino Linotype" w:hAnsi="Palatino Linotype" w:cs="Calibri"/>
                <w:sz w:val="22"/>
                <w:lang w:bidi="he-IL"/>
              </w:rPr>
            </w:pPr>
          </w:p>
        </w:tc>
        <w:tc>
          <w:tcPr>
            <w:tcW w:w="0" w:type="auto"/>
            <w:shd w:val="clear" w:color="auto" w:fill="auto"/>
          </w:tcPr>
          <w:p w14:paraId="3C7E9E77" w14:textId="77777777" w:rsidR="001436A0" w:rsidRPr="001436A0" w:rsidRDefault="001436A0" w:rsidP="001436A0">
            <w:pPr>
              <w:rPr>
                <w:rFonts w:ascii="Calibri" w:hAnsi="Calibri" w:cs="Calibri"/>
                <w:sz w:val="22"/>
                <w:rtl/>
                <w:lang w:bidi="he-IL"/>
              </w:rPr>
            </w:pPr>
          </w:p>
        </w:tc>
      </w:tr>
      <w:tr w:rsidR="001436A0" w:rsidRPr="001436A0" w14:paraId="11CF5239" w14:textId="77777777" w:rsidTr="0082282E">
        <w:tc>
          <w:tcPr>
            <w:tcW w:w="0" w:type="auto"/>
            <w:shd w:val="clear" w:color="auto" w:fill="auto"/>
            <w:hideMark/>
          </w:tcPr>
          <w:p w14:paraId="5DEED457" w14:textId="77777777" w:rsidR="001436A0" w:rsidRPr="001436A0" w:rsidRDefault="001436A0" w:rsidP="001436A0">
            <w:pPr>
              <w:jc w:val="center"/>
              <w:rPr>
                <w:rFonts w:ascii="Palatino Linotype" w:hAnsi="Palatino Linotype" w:cs="Calibri"/>
                <w:b/>
                <w:bCs/>
                <w:sz w:val="22"/>
                <w:lang w:bidi="he-IL"/>
              </w:rPr>
            </w:pPr>
            <w:r w:rsidRPr="001436A0">
              <w:rPr>
                <w:rFonts w:ascii="Calibri" w:hAnsi="Calibri" w:cs="Calibri"/>
                <w:b/>
                <w:bCs/>
                <w:i/>
                <w:iCs/>
                <w:sz w:val="22"/>
                <w:lang w:bidi="he-IL"/>
              </w:rPr>
              <w:t>Neshama</w:t>
            </w:r>
          </w:p>
        </w:tc>
        <w:tc>
          <w:tcPr>
            <w:tcW w:w="0" w:type="auto"/>
            <w:shd w:val="clear" w:color="auto" w:fill="auto"/>
            <w:hideMark/>
          </w:tcPr>
          <w:p w14:paraId="2E54FCCD" w14:textId="77777777" w:rsidR="001436A0" w:rsidRPr="001436A0" w:rsidRDefault="001436A0" w:rsidP="001436A0">
            <w:pPr>
              <w:rPr>
                <w:rFonts w:ascii="Palatino Linotype" w:hAnsi="Palatino Linotype" w:cs="Calibri"/>
                <w:sz w:val="22"/>
                <w:lang w:bidi="he-IL"/>
              </w:rPr>
            </w:pPr>
            <w:r w:rsidRPr="001436A0">
              <w:rPr>
                <w:rFonts w:ascii="Calibri" w:hAnsi="Calibri" w:cs="Calibri"/>
                <w:sz w:val="22"/>
                <w:rtl/>
                <w:lang w:bidi="he-IL"/>
              </w:rPr>
              <w:t>נשמה</w:t>
            </w:r>
          </w:p>
        </w:tc>
        <w:tc>
          <w:tcPr>
            <w:tcW w:w="0" w:type="auto"/>
            <w:shd w:val="clear" w:color="auto" w:fill="auto"/>
            <w:hideMark/>
          </w:tcPr>
          <w:p w14:paraId="0D730D3B"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which is the body’s connection to the higher world. Oil represents and is associated with wisdom. Tekoa, a city south of Bethlehem, was renowned for its olive oil. The Talmud says that because the residents of Tekoa “where regulars with olive oil, wisdom was found in them”. The neshama, like the oil, is hidden within the body, potential light that only shines when “extracted” and “ignited”. Just as oil is a substance that, when intermingled with other liquids, does not become absorbed, the neshama does not lose its identity when joined to the body – it always has a separate identity. In the wisdom of Kabbalah, the soul equals our energy. It’s our energy to do things and to get through things.  If you rearrange these letters again, they spell</w:t>
            </w:r>
          </w:p>
        </w:tc>
      </w:tr>
      <w:tr w:rsidR="001436A0" w:rsidRPr="001436A0" w14:paraId="4A7E2E66" w14:textId="77777777" w:rsidTr="0082282E">
        <w:tc>
          <w:tcPr>
            <w:tcW w:w="0" w:type="auto"/>
            <w:shd w:val="clear" w:color="auto" w:fill="auto"/>
          </w:tcPr>
          <w:p w14:paraId="59921A9D" w14:textId="77777777" w:rsidR="001436A0" w:rsidRPr="001436A0" w:rsidRDefault="001436A0" w:rsidP="001436A0">
            <w:pPr>
              <w:jc w:val="center"/>
              <w:rPr>
                <w:rFonts w:ascii="Palatino Linotype" w:hAnsi="Palatino Linotype" w:cs="Calibri"/>
                <w:b/>
                <w:bCs/>
                <w:i/>
                <w:iCs/>
                <w:sz w:val="22"/>
                <w:lang w:bidi="he-IL"/>
              </w:rPr>
            </w:pPr>
          </w:p>
        </w:tc>
        <w:tc>
          <w:tcPr>
            <w:tcW w:w="0" w:type="auto"/>
            <w:shd w:val="clear" w:color="auto" w:fill="auto"/>
          </w:tcPr>
          <w:p w14:paraId="5513E4EE" w14:textId="77777777" w:rsidR="001436A0" w:rsidRPr="001436A0" w:rsidRDefault="001436A0" w:rsidP="001436A0">
            <w:pPr>
              <w:rPr>
                <w:rFonts w:ascii="Palatino Linotype" w:hAnsi="Palatino Linotype" w:cs="Calibri"/>
                <w:sz w:val="22"/>
                <w:lang w:bidi="he-IL"/>
              </w:rPr>
            </w:pPr>
          </w:p>
        </w:tc>
        <w:tc>
          <w:tcPr>
            <w:tcW w:w="0" w:type="auto"/>
            <w:shd w:val="clear" w:color="auto" w:fill="auto"/>
          </w:tcPr>
          <w:p w14:paraId="77426DE0" w14:textId="77777777" w:rsidR="001436A0" w:rsidRPr="001436A0" w:rsidRDefault="001436A0" w:rsidP="001436A0">
            <w:pPr>
              <w:rPr>
                <w:rFonts w:ascii="Calibri" w:hAnsi="Calibri" w:cs="Calibri"/>
                <w:sz w:val="22"/>
                <w:rtl/>
                <w:lang w:bidi="he-IL"/>
              </w:rPr>
            </w:pPr>
          </w:p>
        </w:tc>
      </w:tr>
      <w:tr w:rsidR="001436A0" w:rsidRPr="001436A0" w14:paraId="099A25C1" w14:textId="77777777" w:rsidTr="0082282E">
        <w:tc>
          <w:tcPr>
            <w:tcW w:w="0" w:type="auto"/>
            <w:shd w:val="clear" w:color="auto" w:fill="auto"/>
            <w:hideMark/>
          </w:tcPr>
          <w:p w14:paraId="65C6DAFD" w14:textId="77777777" w:rsidR="001436A0" w:rsidRPr="001436A0" w:rsidRDefault="001436A0" w:rsidP="001436A0">
            <w:pPr>
              <w:jc w:val="center"/>
              <w:rPr>
                <w:rFonts w:ascii="Palatino Linotype" w:hAnsi="Palatino Linotype" w:cs="Calibri"/>
                <w:b/>
                <w:bCs/>
                <w:sz w:val="22"/>
                <w:lang w:bidi="he-IL"/>
              </w:rPr>
            </w:pPr>
            <w:r w:rsidRPr="001436A0">
              <w:rPr>
                <w:rFonts w:ascii="Calibri" w:hAnsi="Calibri" w:cs="Calibri"/>
                <w:b/>
                <w:bCs/>
                <w:i/>
                <w:iCs/>
                <w:sz w:val="22"/>
                <w:lang w:bidi="he-IL"/>
              </w:rPr>
              <w:t>Mishna</w:t>
            </w:r>
          </w:p>
        </w:tc>
        <w:tc>
          <w:tcPr>
            <w:tcW w:w="0" w:type="auto"/>
            <w:shd w:val="clear" w:color="auto" w:fill="auto"/>
            <w:hideMark/>
          </w:tcPr>
          <w:p w14:paraId="18CC173F" w14:textId="77777777" w:rsidR="001436A0" w:rsidRPr="001436A0" w:rsidRDefault="001436A0" w:rsidP="001436A0">
            <w:pPr>
              <w:rPr>
                <w:rFonts w:ascii="Palatino Linotype" w:hAnsi="Palatino Linotype" w:cs="Calibri"/>
                <w:sz w:val="22"/>
                <w:lang w:bidi="he-IL"/>
              </w:rPr>
            </w:pPr>
            <w:r w:rsidRPr="001436A0">
              <w:rPr>
                <w:rFonts w:ascii="Calibri" w:hAnsi="Calibri" w:cs="Calibri"/>
                <w:sz w:val="22"/>
                <w:rtl/>
                <w:lang w:bidi="he-IL"/>
              </w:rPr>
              <w:t>משנה</w:t>
            </w:r>
          </w:p>
        </w:tc>
        <w:tc>
          <w:tcPr>
            <w:tcW w:w="0" w:type="auto"/>
            <w:shd w:val="clear" w:color="auto" w:fill="auto"/>
            <w:hideMark/>
          </w:tcPr>
          <w:p w14:paraId="68A47E9C"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which is the essence of the Torah Shebalpeh, the Oral Torah. The Mishna is the Oral Law that is hidden in the Written Law.</w:t>
            </w:r>
            <w:r w:rsidRPr="001436A0">
              <w:rPr>
                <w:rFonts w:ascii="Calibri" w:hAnsi="Calibri" w:cs="Calibri"/>
                <w:sz w:val="22"/>
                <w:vertAlign w:val="superscript"/>
                <w:lang w:bidi="he-IL"/>
              </w:rPr>
              <w:footnoteReference w:id="39"/>
            </w:r>
            <w:r w:rsidRPr="001436A0">
              <w:rPr>
                <w:rFonts w:ascii="Calibri" w:hAnsi="Calibri" w:cs="Calibri"/>
                <w:sz w:val="22"/>
                <w:lang w:bidi="he-IL"/>
              </w:rPr>
              <w:t xml:space="preserve"> To extract the soul and reveal it, the body must be “squeezed” also so-to-speak, which is the role of the Mishna and mitzvot. The Mishna is the connection between this world and the higher world. It is through the Torah that HaShem forged His eternal covenant with the Jewish nation. Studying Mishna has the capacity to cleanse and rectify the soul. Thus, it is Torah study, particularly Mishna, which symbolizes the soul's connections to the foundations of Jewish history, and the eternal spiritual bond with HaShem. If we rearrange the letters, they spell</w:t>
            </w:r>
          </w:p>
        </w:tc>
      </w:tr>
      <w:tr w:rsidR="001436A0" w:rsidRPr="001436A0" w14:paraId="656B4CC7" w14:textId="77777777" w:rsidTr="0082282E">
        <w:tc>
          <w:tcPr>
            <w:tcW w:w="0" w:type="auto"/>
            <w:shd w:val="clear" w:color="auto" w:fill="auto"/>
          </w:tcPr>
          <w:p w14:paraId="79A712FC" w14:textId="77777777" w:rsidR="001436A0" w:rsidRPr="001436A0" w:rsidRDefault="001436A0" w:rsidP="001436A0">
            <w:pPr>
              <w:jc w:val="center"/>
              <w:rPr>
                <w:rFonts w:ascii="Palatino Linotype" w:hAnsi="Palatino Linotype" w:cs="Calibri"/>
                <w:b/>
                <w:bCs/>
                <w:i/>
                <w:iCs/>
                <w:sz w:val="22"/>
                <w:lang w:bidi="he-IL"/>
              </w:rPr>
            </w:pPr>
          </w:p>
        </w:tc>
        <w:tc>
          <w:tcPr>
            <w:tcW w:w="0" w:type="auto"/>
            <w:shd w:val="clear" w:color="auto" w:fill="auto"/>
          </w:tcPr>
          <w:p w14:paraId="19903E64" w14:textId="77777777" w:rsidR="001436A0" w:rsidRPr="001436A0" w:rsidRDefault="001436A0" w:rsidP="001436A0">
            <w:pPr>
              <w:rPr>
                <w:rFonts w:ascii="Palatino Linotype" w:hAnsi="Palatino Linotype" w:cs="Calibri"/>
                <w:sz w:val="22"/>
                <w:lang w:bidi="he-IL"/>
              </w:rPr>
            </w:pPr>
          </w:p>
        </w:tc>
        <w:tc>
          <w:tcPr>
            <w:tcW w:w="0" w:type="auto"/>
            <w:shd w:val="clear" w:color="auto" w:fill="auto"/>
          </w:tcPr>
          <w:p w14:paraId="4DB64B15" w14:textId="77777777" w:rsidR="001436A0" w:rsidRPr="001436A0" w:rsidRDefault="001436A0" w:rsidP="001436A0">
            <w:pPr>
              <w:rPr>
                <w:rFonts w:ascii="Calibri" w:hAnsi="Calibri" w:cs="Calibri"/>
                <w:sz w:val="22"/>
                <w:rtl/>
                <w:lang w:bidi="he-IL"/>
              </w:rPr>
            </w:pPr>
          </w:p>
        </w:tc>
      </w:tr>
      <w:tr w:rsidR="001436A0" w:rsidRPr="001436A0" w14:paraId="50054625" w14:textId="77777777" w:rsidTr="0082282E">
        <w:tc>
          <w:tcPr>
            <w:tcW w:w="0" w:type="auto"/>
            <w:shd w:val="clear" w:color="auto" w:fill="auto"/>
            <w:hideMark/>
          </w:tcPr>
          <w:p w14:paraId="606D5A90" w14:textId="77777777" w:rsidR="001436A0" w:rsidRPr="001436A0" w:rsidRDefault="001436A0" w:rsidP="001436A0">
            <w:pPr>
              <w:jc w:val="center"/>
              <w:rPr>
                <w:rFonts w:ascii="Palatino Linotype" w:hAnsi="Palatino Linotype" w:cs="Calibri"/>
                <w:b/>
                <w:bCs/>
                <w:sz w:val="22"/>
                <w:lang w:bidi="he-IL"/>
              </w:rPr>
            </w:pPr>
            <w:r w:rsidRPr="001436A0">
              <w:rPr>
                <w:rFonts w:ascii="Calibri" w:hAnsi="Calibri" w:cs="Calibri"/>
                <w:b/>
                <w:bCs/>
                <w:i/>
                <w:iCs/>
                <w:sz w:val="22"/>
                <w:lang w:bidi="he-IL"/>
              </w:rPr>
              <w:t>Shemona</w:t>
            </w:r>
          </w:p>
        </w:tc>
        <w:tc>
          <w:tcPr>
            <w:tcW w:w="0" w:type="auto"/>
            <w:shd w:val="clear" w:color="auto" w:fill="auto"/>
            <w:hideMark/>
          </w:tcPr>
          <w:p w14:paraId="5E383235" w14:textId="77777777" w:rsidR="001436A0" w:rsidRPr="001436A0" w:rsidRDefault="001436A0" w:rsidP="001436A0">
            <w:pPr>
              <w:rPr>
                <w:rFonts w:ascii="Palatino Linotype" w:hAnsi="Palatino Linotype" w:cs="Calibri"/>
                <w:sz w:val="22"/>
                <w:lang w:bidi="he-IL"/>
              </w:rPr>
            </w:pPr>
            <w:r w:rsidRPr="001436A0">
              <w:rPr>
                <w:rFonts w:ascii="Calibri" w:hAnsi="Calibri" w:cs="Calibri"/>
                <w:sz w:val="22"/>
                <w:rtl/>
                <w:lang w:bidi="he-IL"/>
              </w:rPr>
              <w:t>שמנה</w:t>
            </w:r>
          </w:p>
        </w:tc>
        <w:tc>
          <w:tcPr>
            <w:tcW w:w="0" w:type="auto"/>
            <w:shd w:val="clear" w:color="auto" w:fill="auto"/>
            <w:hideMark/>
          </w:tcPr>
          <w:p w14:paraId="2CEB0AAC"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which is the number eight. Eight is the connection between the natural world of seven (seven colors in the rainbow and notes in music spectrum) and the higher mystical worlds. The eighth day is always miraculous, that is why a brit takes place on the eighth day as we help the body to transcend this world. That is also why Chanukah is eight days, commemorated with the burning of oil that has concealed within it the Ohr HaGanuz.</w:t>
            </w:r>
            <w:r w:rsidRPr="001436A0">
              <w:rPr>
                <w:rFonts w:ascii="Calibri" w:hAnsi="Calibri" w:cs="Calibri"/>
                <w:sz w:val="22"/>
                <w:vertAlign w:val="superscript"/>
                <w:lang w:bidi="he-IL"/>
              </w:rPr>
              <w:footnoteReference w:id="40"/>
            </w:r>
            <w:r w:rsidRPr="001436A0">
              <w:rPr>
                <w:rFonts w:ascii="Calibri" w:hAnsi="Calibri" w:cs="Calibri"/>
                <w:sz w:val="22"/>
                <w:lang w:bidi="he-IL"/>
              </w:rPr>
              <w:t xml:space="preserve"> That is why the Chanukah miracle relates to the oil. This is the feast that transcends this world. As a prism brings out the hidden colors of the light, so also is eighth hidden in the seventh. That is why we are given a taste of the world to come in our celebration of Shabbat. Shemone is the power, or goal, of the covenant. If you rearrange the letters again, they spell </w:t>
            </w:r>
          </w:p>
        </w:tc>
      </w:tr>
      <w:tr w:rsidR="001436A0" w:rsidRPr="001436A0" w14:paraId="2039C148" w14:textId="77777777" w:rsidTr="0082282E">
        <w:tc>
          <w:tcPr>
            <w:tcW w:w="0" w:type="auto"/>
            <w:shd w:val="clear" w:color="auto" w:fill="auto"/>
          </w:tcPr>
          <w:p w14:paraId="7560D53A" w14:textId="77777777" w:rsidR="001436A0" w:rsidRPr="001436A0" w:rsidRDefault="001436A0" w:rsidP="001436A0">
            <w:pPr>
              <w:jc w:val="center"/>
              <w:rPr>
                <w:rFonts w:ascii="Palatino Linotype" w:hAnsi="Palatino Linotype" w:cs="Calibri"/>
                <w:b/>
                <w:bCs/>
                <w:i/>
                <w:iCs/>
                <w:sz w:val="22"/>
                <w:lang w:bidi="he-IL"/>
              </w:rPr>
            </w:pPr>
          </w:p>
        </w:tc>
        <w:tc>
          <w:tcPr>
            <w:tcW w:w="0" w:type="auto"/>
            <w:shd w:val="clear" w:color="auto" w:fill="auto"/>
          </w:tcPr>
          <w:p w14:paraId="1EE0FF78" w14:textId="77777777" w:rsidR="001436A0" w:rsidRPr="001436A0" w:rsidRDefault="001436A0" w:rsidP="001436A0">
            <w:pPr>
              <w:rPr>
                <w:rFonts w:ascii="Palatino Linotype" w:hAnsi="Palatino Linotype" w:cs="Calibri"/>
                <w:sz w:val="22"/>
                <w:lang w:bidi="he-IL"/>
              </w:rPr>
            </w:pPr>
          </w:p>
        </w:tc>
        <w:tc>
          <w:tcPr>
            <w:tcW w:w="0" w:type="auto"/>
            <w:shd w:val="clear" w:color="auto" w:fill="auto"/>
          </w:tcPr>
          <w:p w14:paraId="38B55990" w14:textId="77777777" w:rsidR="001436A0" w:rsidRPr="001436A0" w:rsidRDefault="001436A0" w:rsidP="001436A0">
            <w:pPr>
              <w:rPr>
                <w:rFonts w:ascii="Calibri" w:hAnsi="Calibri" w:cs="Calibri"/>
                <w:sz w:val="22"/>
                <w:rtl/>
                <w:lang w:bidi="he-IL"/>
              </w:rPr>
            </w:pPr>
          </w:p>
        </w:tc>
      </w:tr>
      <w:tr w:rsidR="001436A0" w:rsidRPr="001436A0" w14:paraId="27AC4A51" w14:textId="77777777" w:rsidTr="0082282E">
        <w:tc>
          <w:tcPr>
            <w:tcW w:w="0" w:type="auto"/>
            <w:shd w:val="clear" w:color="auto" w:fill="auto"/>
            <w:hideMark/>
          </w:tcPr>
          <w:p w14:paraId="62B8A412" w14:textId="77777777" w:rsidR="001436A0" w:rsidRPr="001436A0" w:rsidRDefault="001436A0" w:rsidP="001436A0">
            <w:pPr>
              <w:jc w:val="center"/>
              <w:rPr>
                <w:rFonts w:ascii="Palatino Linotype" w:hAnsi="Palatino Linotype" w:cs="Calibri"/>
                <w:b/>
                <w:bCs/>
                <w:sz w:val="22"/>
                <w:lang w:bidi="he-IL"/>
              </w:rPr>
            </w:pPr>
            <w:r w:rsidRPr="001436A0">
              <w:rPr>
                <w:rFonts w:ascii="Calibri" w:hAnsi="Calibri" w:cs="Calibri"/>
                <w:b/>
                <w:bCs/>
                <w:i/>
                <w:iCs/>
                <w:sz w:val="22"/>
                <w:lang w:bidi="he-IL"/>
              </w:rPr>
              <w:t>Menashe</w:t>
            </w:r>
          </w:p>
        </w:tc>
        <w:tc>
          <w:tcPr>
            <w:tcW w:w="0" w:type="auto"/>
            <w:shd w:val="clear" w:color="auto" w:fill="auto"/>
            <w:hideMark/>
          </w:tcPr>
          <w:p w14:paraId="607B3A3A" w14:textId="77777777" w:rsidR="001436A0" w:rsidRPr="001436A0" w:rsidRDefault="001436A0" w:rsidP="001436A0">
            <w:pPr>
              <w:rPr>
                <w:rFonts w:ascii="Palatino Linotype" w:hAnsi="Palatino Linotype" w:cs="Calibri"/>
                <w:sz w:val="22"/>
                <w:lang w:bidi="he-IL"/>
              </w:rPr>
            </w:pPr>
            <w:r w:rsidRPr="001436A0">
              <w:rPr>
                <w:rFonts w:ascii="Calibri" w:hAnsi="Calibri" w:cs="Calibri"/>
                <w:sz w:val="22"/>
                <w:rtl/>
                <w:lang w:bidi="he-IL"/>
              </w:rPr>
              <w:t>מנשה</w:t>
            </w:r>
          </w:p>
        </w:tc>
        <w:tc>
          <w:tcPr>
            <w:tcW w:w="0" w:type="auto"/>
            <w:shd w:val="clear" w:color="auto" w:fill="auto"/>
            <w:hideMark/>
          </w:tcPr>
          <w:p w14:paraId="7275AE4A" w14:textId="77777777" w:rsidR="001436A0" w:rsidRPr="001436A0" w:rsidRDefault="001436A0" w:rsidP="001436A0">
            <w:pPr>
              <w:jc w:val="left"/>
              <w:rPr>
                <w:rFonts w:ascii="Calibri" w:hAnsi="Calibri" w:cs="Calibri"/>
                <w:sz w:val="22"/>
                <w:lang w:bidi="he-IL"/>
              </w:rPr>
            </w:pPr>
            <w:r w:rsidRPr="001436A0">
              <w:rPr>
                <w:rFonts w:ascii="Calibri" w:hAnsi="Calibri" w:cs="Calibri"/>
                <w:sz w:val="22"/>
                <w:lang w:bidi="he-IL"/>
              </w:rPr>
              <w:t>was Yosef HaTzadik’s son who provided the light of Torah in Egypt. Yosef’s light was hidden in Egypt and was waiting for the pressure of his brothers to reveal it. Just as oil is a substance that, when intermingled with other liquids, does not become absorbed, so also did Menashe become intermingled with the Egyptians, yet he did not become assimilated. Menashe in one of the blessing powers that we bestow on our children every Friday evening.</w:t>
            </w:r>
          </w:p>
        </w:tc>
      </w:tr>
    </w:tbl>
    <w:p w14:paraId="17ABBB9A" w14:textId="77777777" w:rsidR="001436A0" w:rsidRPr="001436A0" w:rsidRDefault="001436A0" w:rsidP="001436A0">
      <w:pPr>
        <w:rPr>
          <w:rFonts w:ascii="Calibri" w:hAnsi="Calibri" w:cs="Calibri"/>
          <w:sz w:val="22"/>
        </w:rPr>
      </w:pPr>
    </w:p>
    <w:p w14:paraId="3248C2EF" w14:textId="77777777" w:rsidR="001436A0" w:rsidRPr="001436A0" w:rsidRDefault="001436A0" w:rsidP="001436A0">
      <w:pPr>
        <w:ind w:left="288" w:right="288"/>
        <w:rPr>
          <w:rFonts w:ascii="Calibri" w:hAnsi="Calibri" w:cs="Calibri"/>
          <w:i/>
          <w:iCs/>
          <w:sz w:val="22"/>
        </w:rPr>
      </w:pPr>
      <w:r w:rsidRPr="001436A0">
        <w:rPr>
          <w:rFonts w:ascii="Calibri" w:hAnsi="Calibri" w:cs="Calibri"/>
          <w:b/>
          <w:bCs/>
          <w:i/>
          <w:iCs/>
          <w:sz w:val="22"/>
        </w:rPr>
        <w:t>Tehillim (Psalms) 103:2</w:t>
      </w:r>
      <w:r w:rsidRPr="001436A0">
        <w:rPr>
          <w:rFonts w:ascii="Calibri" w:hAnsi="Calibri" w:cs="Calibri"/>
          <w:i/>
          <w:iCs/>
          <w:sz w:val="22"/>
        </w:rPr>
        <w:t xml:space="preserve"> Bless HaShem, O my soul, and forget not all His benefits.</w:t>
      </w:r>
    </w:p>
    <w:p w14:paraId="2C6B294F" w14:textId="77777777" w:rsidR="001436A0" w:rsidRPr="001436A0" w:rsidRDefault="001436A0" w:rsidP="001436A0">
      <w:pPr>
        <w:pBdr>
          <w:bottom w:val="double" w:sz="6" w:space="1" w:color="auto"/>
        </w:pBdr>
        <w:ind w:right="288"/>
        <w:rPr>
          <w:rFonts w:ascii="Calibri" w:hAnsi="Calibri" w:cs="Calibri"/>
          <w:b/>
          <w:bCs/>
          <w:sz w:val="22"/>
        </w:rPr>
      </w:pPr>
    </w:p>
    <w:p w14:paraId="261C976A" w14:textId="77777777" w:rsidR="001436A0" w:rsidRPr="001436A0" w:rsidRDefault="001436A0" w:rsidP="001436A0">
      <w:pPr>
        <w:rPr>
          <w:rFonts w:ascii="Cambria" w:eastAsia="Times New Roman" w:hAnsi="Cambria" w:cs="Calibri"/>
          <w:color w:val="000000"/>
          <w:sz w:val="22"/>
          <w:lang w:bidi="he-IL"/>
        </w:rPr>
      </w:pPr>
      <w:r w:rsidRPr="001436A0">
        <w:rPr>
          <w:rFonts w:ascii="Cambria" w:eastAsia="Times New Roman" w:hAnsi="Cambria" w:cs="Calibri"/>
          <w:b/>
          <w:bCs/>
          <w:color w:val="000000"/>
          <w:sz w:val="28"/>
          <w:szCs w:val="28"/>
          <w:lang w:val="en-AU" w:bidi="he-IL"/>
        </w:rPr>
        <w:lastRenderedPageBreak/>
        <w:t xml:space="preserve">Ashlamatah: Yeshayahu (Isaiah) </w:t>
      </w:r>
      <w:r w:rsidRPr="001436A0">
        <w:rPr>
          <w:rFonts w:ascii="Cambria" w:eastAsia="Times New Roman" w:hAnsi="Cambria" w:cs="Calibri"/>
          <w:b/>
          <w:bCs/>
          <w:color w:val="000000"/>
          <w:sz w:val="28"/>
          <w:szCs w:val="28"/>
          <w:lang w:bidi="he-IL"/>
        </w:rPr>
        <w:t>11:1-10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1436A0" w:rsidRPr="001436A0" w14:paraId="74C1CC5D" w14:textId="77777777" w:rsidTr="0082282E">
        <w:trPr>
          <w:tblHeader/>
        </w:trPr>
        <w:tc>
          <w:tcPr>
            <w:tcW w:w="5099" w:type="dxa"/>
            <w:tcMar>
              <w:top w:w="0" w:type="dxa"/>
              <w:left w:w="108" w:type="dxa"/>
              <w:bottom w:w="0" w:type="dxa"/>
              <w:right w:w="108" w:type="dxa"/>
            </w:tcMar>
            <w:hideMark/>
          </w:tcPr>
          <w:p w14:paraId="31E97D93" w14:textId="77777777" w:rsidR="001436A0" w:rsidRPr="001436A0" w:rsidRDefault="001436A0" w:rsidP="001436A0">
            <w:pPr>
              <w:spacing w:line="253" w:lineRule="atLeast"/>
              <w:jc w:val="center"/>
              <w:rPr>
                <w:rFonts w:ascii="Palatino Linotype" w:eastAsia="Times New Roman" w:hAnsi="Palatino Linotype" w:cs="Calibri"/>
                <w:sz w:val="22"/>
                <w:lang w:bidi="he-IL"/>
              </w:rPr>
            </w:pPr>
            <w:r w:rsidRPr="001436A0">
              <w:rPr>
                <w:rFonts w:ascii="Calibri" w:eastAsia="Times New Roman" w:hAnsi="Calibri"/>
                <w:color w:val="000000"/>
                <w:sz w:val="22"/>
                <w:lang w:bidi="he-IL"/>
              </w:rPr>
              <w:t xml:space="preserve"> </w:t>
            </w:r>
            <w:r w:rsidRPr="001436A0">
              <w:rPr>
                <w:rFonts w:ascii="Calibri" w:eastAsia="Times New Roman" w:hAnsi="Calibri"/>
                <w:b/>
                <w:bCs/>
                <w:sz w:val="22"/>
                <w:lang w:val="en-AU" w:bidi="he-IL"/>
              </w:rPr>
              <w:t>Rashi</w:t>
            </w:r>
          </w:p>
        </w:tc>
        <w:tc>
          <w:tcPr>
            <w:tcW w:w="5115" w:type="dxa"/>
            <w:tcMar>
              <w:top w:w="0" w:type="dxa"/>
              <w:left w:w="108" w:type="dxa"/>
              <w:bottom w:w="0" w:type="dxa"/>
              <w:right w:w="108" w:type="dxa"/>
            </w:tcMar>
            <w:hideMark/>
          </w:tcPr>
          <w:p w14:paraId="65832F7D" w14:textId="77777777" w:rsidR="001436A0" w:rsidRPr="001436A0" w:rsidRDefault="001436A0" w:rsidP="001436A0">
            <w:pPr>
              <w:spacing w:line="253" w:lineRule="atLeast"/>
              <w:jc w:val="center"/>
              <w:rPr>
                <w:rFonts w:ascii="Calibri" w:eastAsia="Times New Roman" w:hAnsi="Calibri" w:cs="Calibri"/>
                <w:sz w:val="22"/>
                <w:lang w:bidi="he-IL"/>
              </w:rPr>
            </w:pPr>
            <w:r w:rsidRPr="001436A0">
              <w:rPr>
                <w:rFonts w:ascii="Calibri" w:eastAsia="Times New Roman" w:hAnsi="Calibri"/>
                <w:b/>
                <w:bCs/>
                <w:sz w:val="22"/>
                <w:lang w:val="en-AU" w:bidi="he-IL"/>
              </w:rPr>
              <w:t>Targum</w:t>
            </w:r>
          </w:p>
        </w:tc>
      </w:tr>
      <w:tr w:rsidR="001436A0" w:rsidRPr="001436A0" w14:paraId="4BD68695" w14:textId="77777777" w:rsidTr="0082282E">
        <w:tc>
          <w:tcPr>
            <w:tcW w:w="5099" w:type="dxa"/>
            <w:shd w:val="clear" w:color="auto" w:fill="FFFFFF"/>
            <w:tcMar>
              <w:top w:w="0" w:type="dxa"/>
              <w:left w:w="108" w:type="dxa"/>
              <w:bottom w:w="0" w:type="dxa"/>
              <w:right w:w="108" w:type="dxa"/>
            </w:tcMar>
            <w:hideMark/>
          </w:tcPr>
          <w:p w14:paraId="49C9F296"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b/>
                <w:bCs/>
                <w:sz w:val="22"/>
                <w:shd w:val="clear" w:color="auto" w:fill="FFFF00"/>
                <w:lang w:val="en-AU" w:bidi="he-IL"/>
              </w:rPr>
              <w:t xml:space="preserve">1. </w:t>
            </w:r>
            <w:r w:rsidRPr="001436A0">
              <w:rPr>
                <w:rFonts w:ascii="Calibri" w:eastAsia="Times New Roman" w:hAnsi="Calibri"/>
                <w:b/>
                <w:bCs/>
                <w:sz w:val="22"/>
                <w:shd w:val="clear" w:color="auto" w:fill="FFFF00"/>
                <w:lang w:bidi="he-IL"/>
              </w:rPr>
              <w:t>And a shoot shall spring forth from the stem of Jesse, and a twig shall sprout from his roots.</w:t>
            </w:r>
          </w:p>
        </w:tc>
        <w:tc>
          <w:tcPr>
            <w:tcW w:w="5115" w:type="dxa"/>
            <w:shd w:val="clear" w:color="auto" w:fill="FFFFFF"/>
            <w:tcMar>
              <w:top w:w="0" w:type="dxa"/>
              <w:left w:w="108" w:type="dxa"/>
              <w:bottom w:w="0" w:type="dxa"/>
              <w:right w:w="108" w:type="dxa"/>
            </w:tcMar>
            <w:hideMark/>
          </w:tcPr>
          <w:p w14:paraId="636C466C"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1. </w:t>
            </w:r>
            <w:r w:rsidRPr="001436A0">
              <w:rPr>
                <w:rFonts w:ascii="Calibri" w:eastAsia="Times New Roman" w:hAnsi="Calibri"/>
                <w:b/>
                <w:bCs/>
                <w:sz w:val="22"/>
                <w:shd w:val="clear" w:color="auto" w:fill="FFFF00"/>
                <w:lang w:val="en-AU" w:bidi="he-IL"/>
              </w:rPr>
              <w:t>And a king will come forth from the sons of Jesse, and the Messiah will be exalted from the sons of his sons.</w:t>
            </w:r>
          </w:p>
        </w:tc>
      </w:tr>
      <w:tr w:rsidR="001436A0" w:rsidRPr="001436A0" w14:paraId="11C240F2" w14:textId="77777777" w:rsidTr="0082282E">
        <w:tc>
          <w:tcPr>
            <w:tcW w:w="5099" w:type="dxa"/>
            <w:tcMar>
              <w:top w:w="0" w:type="dxa"/>
              <w:left w:w="108" w:type="dxa"/>
              <w:bottom w:w="0" w:type="dxa"/>
              <w:right w:w="108" w:type="dxa"/>
            </w:tcMar>
            <w:hideMark/>
          </w:tcPr>
          <w:p w14:paraId="7FF5EAC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2. </w:t>
            </w:r>
            <w:r w:rsidRPr="001436A0">
              <w:rPr>
                <w:rFonts w:ascii="Calibri" w:eastAsia="Times New Roman" w:hAnsi="Calibri"/>
                <w:sz w:val="22"/>
                <w:lang w:bidi="he-IL"/>
              </w:rPr>
              <w:t xml:space="preserve">And the spirit of the </w:t>
            </w:r>
            <w:r w:rsidRPr="001436A0">
              <w:rPr>
                <w:rFonts w:ascii="Calibri" w:eastAsia="Times New Roman" w:hAnsi="Calibri"/>
                <w:b/>
                <w:bCs/>
                <w:sz w:val="22"/>
                <w:highlight w:val="yellow"/>
                <w:u w:val="single"/>
                <w:lang w:bidi="he-IL"/>
              </w:rPr>
              <w:t>Lord</w:t>
            </w:r>
            <w:r w:rsidRPr="001436A0">
              <w:rPr>
                <w:rFonts w:ascii="Calibri" w:eastAsia="Times New Roman" w:hAnsi="Calibri"/>
                <w:b/>
                <w:bCs/>
                <w:sz w:val="22"/>
                <w:u w:val="single"/>
                <w:lang w:bidi="he-IL"/>
              </w:rPr>
              <w:t xml:space="preserve"> </w:t>
            </w:r>
            <w:r w:rsidRPr="001436A0">
              <w:rPr>
                <w:rFonts w:ascii="Calibri" w:eastAsia="Times New Roman" w:hAnsi="Calibri"/>
                <w:sz w:val="22"/>
                <w:lang w:bidi="he-IL"/>
              </w:rPr>
              <w:t>shall rest upon him, a spirit of wisdom and understanding, a spirit of counsel and heroism, a spirit of knowledge and fear of the Lord.</w:t>
            </w:r>
          </w:p>
        </w:tc>
        <w:tc>
          <w:tcPr>
            <w:tcW w:w="5115" w:type="dxa"/>
            <w:tcMar>
              <w:top w:w="0" w:type="dxa"/>
              <w:left w:w="108" w:type="dxa"/>
              <w:bottom w:w="0" w:type="dxa"/>
              <w:right w:w="108" w:type="dxa"/>
            </w:tcMar>
            <w:hideMark/>
          </w:tcPr>
          <w:p w14:paraId="183DB129"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2. And a spirit before the LORD will rest upon him, a spirit of wisdom and understanding, a spirit of counsel and might, a spirit of knowledge and fear of the LORD.</w:t>
            </w:r>
          </w:p>
        </w:tc>
      </w:tr>
      <w:tr w:rsidR="001436A0" w:rsidRPr="001436A0" w14:paraId="5B2A7913" w14:textId="77777777" w:rsidTr="0082282E">
        <w:tc>
          <w:tcPr>
            <w:tcW w:w="5099" w:type="dxa"/>
            <w:tcMar>
              <w:top w:w="0" w:type="dxa"/>
              <w:left w:w="108" w:type="dxa"/>
              <w:bottom w:w="0" w:type="dxa"/>
              <w:right w:w="108" w:type="dxa"/>
            </w:tcMar>
            <w:hideMark/>
          </w:tcPr>
          <w:p w14:paraId="64424F97"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3. </w:t>
            </w:r>
            <w:r w:rsidRPr="001436A0">
              <w:rPr>
                <w:rFonts w:ascii="Calibri" w:eastAsia="Times New Roman" w:hAnsi="Calibri"/>
                <w:sz w:val="22"/>
                <w:lang w:bidi="he-IL"/>
              </w:rPr>
              <w:t>And he shall be animated by the fear of the Lord, and neither with the sight of his eyes shall he judge, nor with the hearing of his ears shall he chastise.</w:t>
            </w:r>
          </w:p>
        </w:tc>
        <w:tc>
          <w:tcPr>
            <w:tcW w:w="5115" w:type="dxa"/>
            <w:tcMar>
              <w:top w:w="0" w:type="dxa"/>
              <w:left w:w="108" w:type="dxa"/>
              <w:bottom w:w="0" w:type="dxa"/>
              <w:right w:w="108" w:type="dxa"/>
            </w:tcMar>
            <w:hideMark/>
          </w:tcPr>
          <w:p w14:paraId="5EF43F3A"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3. And the LORD will bring him near to His fear. And he will not judge by the sight of his eyes, and he will not reprove by the hearing of his ears;</w:t>
            </w:r>
          </w:p>
        </w:tc>
      </w:tr>
      <w:tr w:rsidR="001436A0" w:rsidRPr="001436A0" w14:paraId="3255175D" w14:textId="77777777" w:rsidTr="0082282E">
        <w:tc>
          <w:tcPr>
            <w:tcW w:w="5099" w:type="dxa"/>
            <w:tcMar>
              <w:top w:w="0" w:type="dxa"/>
              <w:left w:w="108" w:type="dxa"/>
              <w:bottom w:w="0" w:type="dxa"/>
              <w:right w:w="108" w:type="dxa"/>
            </w:tcMar>
            <w:hideMark/>
          </w:tcPr>
          <w:p w14:paraId="0773A20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4. </w:t>
            </w:r>
            <w:r w:rsidRPr="001436A0">
              <w:rPr>
                <w:rFonts w:ascii="Calibri" w:eastAsia="Times New Roman" w:hAnsi="Calibri"/>
                <w:sz w:val="22"/>
                <w:lang w:bidi="he-IL"/>
              </w:rPr>
              <w:t>And he shall judge the poor justly, and he shall chastise with equity the humble of the earth, and he shall smite the earth with the rod of his mouth and with the breath of his lips he shall put the wicked to death.</w:t>
            </w:r>
          </w:p>
        </w:tc>
        <w:tc>
          <w:tcPr>
            <w:tcW w:w="5115" w:type="dxa"/>
            <w:tcMar>
              <w:top w:w="0" w:type="dxa"/>
              <w:left w:w="108" w:type="dxa"/>
              <w:bottom w:w="0" w:type="dxa"/>
              <w:right w:w="108" w:type="dxa"/>
            </w:tcMar>
            <w:hideMark/>
          </w:tcPr>
          <w:p w14:paraId="7A1C7F85"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4. but in truth he will judge the poor and reprove with faithfulness for the needy of the people, and he will strike the sinners of the land with the command of his mouth, and with the speaking of his lips the wicked will die.</w:t>
            </w:r>
          </w:p>
        </w:tc>
      </w:tr>
      <w:tr w:rsidR="001436A0" w:rsidRPr="001436A0" w14:paraId="63AC54E7" w14:textId="77777777" w:rsidTr="0082282E">
        <w:tc>
          <w:tcPr>
            <w:tcW w:w="5099" w:type="dxa"/>
            <w:tcMar>
              <w:top w:w="0" w:type="dxa"/>
              <w:left w:w="108" w:type="dxa"/>
              <w:bottom w:w="0" w:type="dxa"/>
              <w:right w:w="108" w:type="dxa"/>
            </w:tcMar>
            <w:hideMark/>
          </w:tcPr>
          <w:p w14:paraId="056E22FB"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shd w:val="clear" w:color="auto" w:fill="FFFF00"/>
                <w:lang w:val="en-AU" w:bidi="he-IL"/>
              </w:rPr>
              <w:t xml:space="preserve">5. </w:t>
            </w:r>
            <w:r w:rsidRPr="001436A0">
              <w:rPr>
                <w:rFonts w:ascii="Calibri" w:eastAsia="Times New Roman" w:hAnsi="Calibri"/>
                <w:b/>
                <w:bCs/>
                <w:sz w:val="22"/>
                <w:shd w:val="clear" w:color="auto" w:fill="FFFF00"/>
                <w:lang w:bidi="he-IL"/>
              </w:rPr>
              <w:t>And righteousness shall be the girdle of his loins, and faith the girdle of his loins.</w:t>
            </w:r>
          </w:p>
        </w:tc>
        <w:tc>
          <w:tcPr>
            <w:tcW w:w="5115" w:type="dxa"/>
            <w:tcMar>
              <w:top w:w="0" w:type="dxa"/>
              <w:left w:w="108" w:type="dxa"/>
              <w:bottom w:w="0" w:type="dxa"/>
              <w:right w:w="108" w:type="dxa"/>
            </w:tcMar>
            <w:hideMark/>
          </w:tcPr>
          <w:p w14:paraId="6D40A2A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5. </w:t>
            </w:r>
            <w:r w:rsidRPr="001436A0">
              <w:rPr>
                <w:rFonts w:ascii="Calibri" w:eastAsia="Times New Roman" w:hAnsi="Calibri"/>
                <w:b/>
                <w:bCs/>
                <w:sz w:val="22"/>
                <w:shd w:val="clear" w:color="auto" w:fill="FFFF00"/>
                <w:lang w:val="en-AU" w:bidi="he-IL"/>
              </w:rPr>
              <w:t>And the righteous/generous will be all around him, and the faithful will be brought near him.</w:t>
            </w:r>
          </w:p>
        </w:tc>
      </w:tr>
      <w:tr w:rsidR="001436A0" w:rsidRPr="001436A0" w14:paraId="01760715" w14:textId="77777777" w:rsidTr="0082282E">
        <w:tc>
          <w:tcPr>
            <w:tcW w:w="5099" w:type="dxa"/>
            <w:tcMar>
              <w:top w:w="0" w:type="dxa"/>
              <w:left w:w="108" w:type="dxa"/>
              <w:bottom w:w="0" w:type="dxa"/>
              <w:right w:w="108" w:type="dxa"/>
            </w:tcMar>
            <w:hideMark/>
          </w:tcPr>
          <w:p w14:paraId="65420E56"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6. </w:t>
            </w:r>
            <w:r w:rsidRPr="001436A0">
              <w:rPr>
                <w:rFonts w:ascii="Calibri" w:eastAsia="Times New Roman" w:hAnsi="Calibri"/>
                <w:sz w:val="22"/>
                <w:lang w:bidi="he-IL"/>
              </w:rPr>
              <w:t>And a wolf shall live with a lamb, and a leopard shall lie with a kid; and a calf and a lion cub and a fatling [shall lie] together, and a small child shall lead them.</w:t>
            </w:r>
          </w:p>
        </w:tc>
        <w:tc>
          <w:tcPr>
            <w:tcW w:w="5115" w:type="dxa"/>
            <w:tcMar>
              <w:top w:w="0" w:type="dxa"/>
              <w:left w:w="108" w:type="dxa"/>
              <w:bottom w:w="0" w:type="dxa"/>
              <w:right w:w="108" w:type="dxa"/>
            </w:tcMar>
            <w:hideMark/>
          </w:tcPr>
          <w:p w14:paraId="322CF314"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6. In </w:t>
            </w:r>
            <w:r w:rsidRPr="001436A0">
              <w:rPr>
                <w:rFonts w:ascii="Calibri" w:eastAsia="Times New Roman" w:hAnsi="Calibri"/>
                <w:sz w:val="22"/>
                <w:lang w:bidi="he-IL"/>
              </w:rPr>
              <w:t>the days of the Messiah of Israel will peace increase in the land, and the wolf will dwell with the lamb, and the leopard will lie down with the kid, and the calf and the lion and the fatling together, and a little suckling child shall lead them.</w:t>
            </w:r>
          </w:p>
        </w:tc>
      </w:tr>
      <w:tr w:rsidR="001436A0" w:rsidRPr="001436A0" w14:paraId="13415BE8" w14:textId="77777777" w:rsidTr="0082282E">
        <w:tc>
          <w:tcPr>
            <w:tcW w:w="5099" w:type="dxa"/>
            <w:tcMar>
              <w:top w:w="0" w:type="dxa"/>
              <w:left w:w="108" w:type="dxa"/>
              <w:bottom w:w="0" w:type="dxa"/>
              <w:right w:w="108" w:type="dxa"/>
            </w:tcMar>
            <w:hideMark/>
          </w:tcPr>
          <w:p w14:paraId="27FA68AD"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7. </w:t>
            </w:r>
            <w:r w:rsidRPr="001436A0">
              <w:rPr>
                <w:rFonts w:ascii="Calibri" w:eastAsia="Times New Roman" w:hAnsi="Calibri"/>
                <w:sz w:val="22"/>
                <w:lang w:bidi="he-IL"/>
              </w:rPr>
              <w:t>And a cow and a bear shall graze together, their children shall lie; and a lion, like cattle, shall eat straw.</w:t>
            </w:r>
          </w:p>
        </w:tc>
        <w:tc>
          <w:tcPr>
            <w:tcW w:w="5115" w:type="dxa"/>
            <w:tcMar>
              <w:top w:w="0" w:type="dxa"/>
              <w:left w:w="108" w:type="dxa"/>
              <w:bottom w:w="0" w:type="dxa"/>
              <w:right w:w="108" w:type="dxa"/>
            </w:tcMar>
            <w:hideMark/>
          </w:tcPr>
          <w:p w14:paraId="4C8E899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7. </w:t>
            </w:r>
            <w:r w:rsidRPr="001436A0">
              <w:rPr>
                <w:rFonts w:ascii="Calibri" w:eastAsia="Times New Roman" w:hAnsi="Calibri"/>
                <w:sz w:val="22"/>
                <w:lang w:bidi="he-IL"/>
              </w:rPr>
              <w:t>The cow and the bear will feed; their young will lie down together; and the lion will eat straw like the ox.</w:t>
            </w:r>
          </w:p>
        </w:tc>
      </w:tr>
      <w:tr w:rsidR="001436A0" w:rsidRPr="001436A0" w14:paraId="6A854978" w14:textId="77777777" w:rsidTr="0082282E">
        <w:tc>
          <w:tcPr>
            <w:tcW w:w="5099" w:type="dxa"/>
            <w:tcMar>
              <w:top w:w="0" w:type="dxa"/>
              <w:left w:w="108" w:type="dxa"/>
              <w:bottom w:w="0" w:type="dxa"/>
              <w:right w:w="108" w:type="dxa"/>
            </w:tcMar>
            <w:hideMark/>
          </w:tcPr>
          <w:p w14:paraId="4D6FA09B"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8. </w:t>
            </w:r>
            <w:r w:rsidRPr="001436A0">
              <w:rPr>
                <w:rFonts w:ascii="Calibri" w:eastAsia="Times New Roman" w:hAnsi="Calibri"/>
                <w:sz w:val="22"/>
                <w:lang w:bidi="he-IL"/>
              </w:rPr>
              <w:t>And an infant shall play over the hole of an old snake and over the eyeball of an adder, a weaned child shall stretch forth his hand.</w:t>
            </w:r>
          </w:p>
        </w:tc>
        <w:tc>
          <w:tcPr>
            <w:tcW w:w="5115" w:type="dxa"/>
            <w:tcMar>
              <w:top w:w="0" w:type="dxa"/>
              <w:left w:w="108" w:type="dxa"/>
              <w:bottom w:w="0" w:type="dxa"/>
              <w:right w:w="108" w:type="dxa"/>
            </w:tcMar>
            <w:hideMark/>
          </w:tcPr>
          <w:p w14:paraId="4E714588"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8. </w:t>
            </w:r>
            <w:r w:rsidRPr="001436A0">
              <w:rPr>
                <w:rFonts w:ascii="Calibri" w:eastAsia="Times New Roman" w:hAnsi="Calibri"/>
                <w:sz w:val="22"/>
                <w:lang w:bidi="he-IL"/>
              </w:rPr>
              <w:t>And the suckling child will play over the hole of an asp, and the weaned child will put his hands on the adder's eyeballs.</w:t>
            </w:r>
          </w:p>
        </w:tc>
      </w:tr>
      <w:tr w:rsidR="001436A0" w:rsidRPr="001436A0" w14:paraId="603E5954" w14:textId="77777777" w:rsidTr="0082282E">
        <w:tc>
          <w:tcPr>
            <w:tcW w:w="5099" w:type="dxa"/>
            <w:tcMar>
              <w:top w:w="0" w:type="dxa"/>
              <w:left w:w="108" w:type="dxa"/>
              <w:bottom w:w="0" w:type="dxa"/>
              <w:right w:w="108" w:type="dxa"/>
            </w:tcMar>
            <w:hideMark/>
          </w:tcPr>
          <w:p w14:paraId="16608359"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sz w:val="22"/>
                <w:lang w:val="en-AU" w:bidi="he-IL"/>
              </w:rPr>
              <w:t xml:space="preserve">9. </w:t>
            </w:r>
            <w:r w:rsidRPr="001436A0">
              <w:rPr>
                <w:rFonts w:ascii="Calibri" w:eastAsia="Times New Roman" w:hAnsi="Calibri"/>
                <w:b/>
                <w:bCs/>
                <w:sz w:val="22"/>
                <w:shd w:val="clear" w:color="auto" w:fill="FFFF00"/>
                <w:lang w:bidi="he-IL"/>
              </w:rPr>
              <w:t xml:space="preserve">They shall neither harm nor destroy on all My holy mount, for the land shall be full of knowledge of the Lord as water covers the seabed. </w:t>
            </w:r>
            <w:r w:rsidRPr="001436A0">
              <w:rPr>
                <w:rFonts w:ascii="Calibri" w:eastAsia="Times New Roman" w:hAnsi="Calibri"/>
                <w:b/>
                <w:bCs/>
                <w:sz w:val="22"/>
                <w:shd w:val="clear" w:color="auto" w:fill="FFFF00"/>
                <w:lang w:val="en-AU" w:bidi="he-IL"/>
              </w:rPr>
              <w:t>{S}</w:t>
            </w:r>
          </w:p>
        </w:tc>
        <w:tc>
          <w:tcPr>
            <w:tcW w:w="5115" w:type="dxa"/>
            <w:tcMar>
              <w:top w:w="0" w:type="dxa"/>
              <w:left w:w="108" w:type="dxa"/>
              <w:bottom w:w="0" w:type="dxa"/>
              <w:right w:w="108" w:type="dxa"/>
            </w:tcMar>
            <w:hideMark/>
          </w:tcPr>
          <w:p w14:paraId="0F9B9F63"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9. </w:t>
            </w:r>
            <w:r w:rsidRPr="001436A0">
              <w:rPr>
                <w:rFonts w:ascii="Calibri" w:eastAsia="Times New Roman" w:hAnsi="Calibri"/>
                <w:b/>
                <w:bCs/>
                <w:sz w:val="22"/>
                <w:shd w:val="clear" w:color="auto" w:fill="FFFF00"/>
                <w:lang w:bidi="he-IL"/>
              </w:rPr>
              <w:t>They will not hurt or destroy in all My holy mountain; for the earth will be full of the knowledge of the fear of the LORD as the waters cover the sea.</w:t>
            </w:r>
          </w:p>
        </w:tc>
      </w:tr>
      <w:tr w:rsidR="001436A0" w:rsidRPr="001436A0" w14:paraId="6785E4AE" w14:textId="77777777" w:rsidTr="0082282E">
        <w:tc>
          <w:tcPr>
            <w:tcW w:w="5099" w:type="dxa"/>
            <w:tcMar>
              <w:top w:w="0" w:type="dxa"/>
              <w:left w:w="108" w:type="dxa"/>
              <w:bottom w:w="0" w:type="dxa"/>
              <w:right w:w="108" w:type="dxa"/>
            </w:tcMar>
            <w:hideMark/>
          </w:tcPr>
          <w:p w14:paraId="52F5C67A" w14:textId="77777777" w:rsidR="001436A0" w:rsidRPr="001436A0" w:rsidRDefault="001436A0" w:rsidP="001436A0">
            <w:pPr>
              <w:rPr>
                <w:rFonts w:ascii="Palatino Linotype" w:eastAsia="Times New Roman" w:hAnsi="Palatino Linotype" w:cs="Calibri"/>
                <w:sz w:val="22"/>
                <w:lang w:bidi="he-IL"/>
              </w:rPr>
            </w:pPr>
            <w:r w:rsidRPr="001436A0">
              <w:rPr>
                <w:rFonts w:ascii="Calibri" w:eastAsia="Times New Roman" w:hAnsi="Calibri"/>
                <w:b/>
                <w:bCs/>
                <w:sz w:val="22"/>
                <w:shd w:val="clear" w:color="auto" w:fill="FFFF00"/>
                <w:lang w:val="en-AU" w:bidi="he-IL"/>
              </w:rPr>
              <w:t xml:space="preserve">10. </w:t>
            </w:r>
            <w:r w:rsidRPr="001436A0">
              <w:rPr>
                <w:rFonts w:ascii="Calibri" w:eastAsia="Times New Roman" w:hAnsi="Calibri"/>
                <w:b/>
                <w:bCs/>
                <w:sz w:val="22"/>
                <w:shd w:val="clear" w:color="auto" w:fill="FFFF00"/>
                <w:lang w:bidi="he-IL"/>
              </w:rPr>
              <w:t>And it shall come to pass on that day, that the root of Jesse, which stands as a banner for peoples, to him shall the nations inquire, and his peace shall be [with] honor.</w:t>
            </w:r>
            <w:r w:rsidRPr="001436A0">
              <w:rPr>
                <w:rFonts w:ascii="Calibri" w:eastAsia="Times New Roman" w:hAnsi="Calibri"/>
                <w:sz w:val="22"/>
                <w:lang w:bidi="he-IL"/>
              </w:rPr>
              <w:t xml:space="preserve"> </w:t>
            </w:r>
            <w:r w:rsidRPr="001436A0">
              <w:rPr>
                <w:rFonts w:ascii="Calibri" w:eastAsia="Times New Roman" w:hAnsi="Calibri"/>
                <w:b/>
                <w:bCs/>
                <w:sz w:val="22"/>
                <w:lang w:val="en-AU" w:bidi="he-IL"/>
              </w:rPr>
              <w:t>{P}</w:t>
            </w:r>
          </w:p>
        </w:tc>
        <w:tc>
          <w:tcPr>
            <w:tcW w:w="5115" w:type="dxa"/>
            <w:tcMar>
              <w:top w:w="0" w:type="dxa"/>
              <w:left w:w="108" w:type="dxa"/>
              <w:bottom w:w="0" w:type="dxa"/>
              <w:right w:w="108" w:type="dxa"/>
            </w:tcMar>
            <w:hideMark/>
          </w:tcPr>
          <w:p w14:paraId="39CC23CB" w14:textId="77777777" w:rsidR="001436A0" w:rsidRPr="001436A0" w:rsidRDefault="001436A0" w:rsidP="001436A0">
            <w:pPr>
              <w:rPr>
                <w:rFonts w:ascii="Calibri" w:eastAsia="Times New Roman" w:hAnsi="Calibri" w:cs="Calibri"/>
                <w:sz w:val="22"/>
                <w:lang w:bidi="he-IL"/>
              </w:rPr>
            </w:pPr>
            <w:r w:rsidRPr="001436A0">
              <w:rPr>
                <w:rFonts w:ascii="Calibri" w:eastAsia="Times New Roman" w:hAnsi="Calibri"/>
                <w:sz w:val="22"/>
                <w:lang w:val="en-AU" w:bidi="he-IL"/>
              </w:rPr>
              <w:t xml:space="preserve">10. </w:t>
            </w:r>
            <w:r w:rsidRPr="001436A0">
              <w:rPr>
                <w:rFonts w:ascii="Calibri" w:eastAsia="Times New Roman" w:hAnsi="Calibri"/>
                <w:b/>
                <w:bCs/>
                <w:sz w:val="22"/>
                <w:shd w:val="clear" w:color="auto" w:fill="FFFF00"/>
                <w:lang w:bidi="he-IL"/>
              </w:rPr>
              <w:t>And it will come to pass in that time that to the son of the son of Jesse who is about to stand as an ensign to the Gentiles, to him will kingdoms be obedient, and his resting place will be glorious.</w:t>
            </w:r>
          </w:p>
        </w:tc>
      </w:tr>
    </w:tbl>
    <w:p w14:paraId="16A2E16C" w14:textId="77777777" w:rsidR="001436A0" w:rsidRPr="001436A0" w:rsidRDefault="001436A0" w:rsidP="001436A0">
      <w:pPr>
        <w:pBdr>
          <w:bottom w:val="double" w:sz="6" w:space="1" w:color="auto"/>
        </w:pBdr>
        <w:rPr>
          <w:rFonts w:ascii="Calibri" w:eastAsia="Times New Roman" w:hAnsi="Calibri"/>
          <w:b/>
          <w:bCs/>
          <w:color w:val="000000"/>
          <w:sz w:val="28"/>
          <w:szCs w:val="28"/>
          <w:lang w:val="en-AU" w:bidi="he-IL"/>
        </w:rPr>
      </w:pPr>
    </w:p>
    <w:p w14:paraId="01AEA988" w14:textId="77777777" w:rsidR="001436A0" w:rsidRPr="001436A0" w:rsidRDefault="001436A0" w:rsidP="001436A0">
      <w:pPr>
        <w:pBdr>
          <w:bottom w:val="double" w:sz="6" w:space="1" w:color="auto"/>
        </w:pBdr>
        <w:jc w:val="center"/>
        <w:rPr>
          <w:rFonts w:ascii="Cambria" w:eastAsia="Times New Roman" w:hAnsi="Cambria"/>
          <w:b/>
          <w:bCs/>
          <w:color w:val="000000"/>
          <w:sz w:val="28"/>
          <w:szCs w:val="28"/>
          <w:lang w:bidi="he-IL"/>
        </w:rPr>
      </w:pPr>
      <w:r w:rsidRPr="001436A0">
        <w:rPr>
          <w:rFonts w:ascii="Cambria" w:eastAsia="Times New Roman" w:hAnsi="Cambria"/>
          <w:b/>
          <w:bCs/>
          <w:color w:val="000000"/>
          <w:sz w:val="28"/>
          <w:szCs w:val="28"/>
          <w:lang w:bidi="he-IL"/>
        </w:rPr>
        <w:t>Rashi’s Commentary for: Yeshayahu (Isaiah) 11:1-10</w:t>
      </w:r>
    </w:p>
    <w:p w14:paraId="24AA69D9" w14:textId="77777777" w:rsidR="001436A0" w:rsidRPr="001436A0" w:rsidRDefault="001436A0" w:rsidP="001436A0">
      <w:pPr>
        <w:pBdr>
          <w:bottom w:val="double" w:sz="6" w:space="1" w:color="auto"/>
        </w:pBdr>
        <w:jc w:val="center"/>
        <w:rPr>
          <w:rFonts w:ascii="Calibri" w:eastAsia="Times New Roman" w:hAnsi="Calibri"/>
          <w:b/>
          <w:bCs/>
          <w:color w:val="000000"/>
          <w:sz w:val="28"/>
          <w:szCs w:val="28"/>
          <w:lang w:bidi="he-IL"/>
        </w:rPr>
      </w:pPr>
    </w:p>
    <w:p w14:paraId="38AB8074" w14:textId="77777777" w:rsidR="001436A0" w:rsidRPr="001436A0" w:rsidRDefault="001436A0" w:rsidP="001436A0">
      <w:pPr>
        <w:pBdr>
          <w:bottom w:val="double" w:sz="6" w:space="1" w:color="auto"/>
        </w:pBdr>
        <w:rPr>
          <w:rFonts w:ascii="Calibri" w:hAnsi="Calibri"/>
          <w:sz w:val="22"/>
        </w:rPr>
      </w:pPr>
      <w:r w:rsidRPr="001436A0">
        <w:rPr>
          <w:rFonts w:ascii="Calibri" w:hAnsi="Calibri"/>
          <w:b/>
          <w:bCs/>
          <w:sz w:val="22"/>
        </w:rPr>
        <w:t>1</w:t>
      </w:r>
      <w:r w:rsidRPr="001436A0">
        <w:rPr>
          <w:rFonts w:ascii="Calibri" w:eastAsia="Times New Roman" w:hAnsi="Calibri"/>
          <w:b/>
          <w:bCs/>
          <w:color w:val="000000"/>
          <w:sz w:val="22"/>
          <w:lang w:val="en-AU" w:bidi="he-IL"/>
        </w:rPr>
        <w:t xml:space="preserve"> </w:t>
      </w:r>
      <w:r w:rsidRPr="001436A0">
        <w:rPr>
          <w:rFonts w:ascii="Calibri" w:hAnsi="Calibri"/>
          <w:b/>
          <w:bCs/>
          <w:sz w:val="22"/>
        </w:rPr>
        <w:t>engravings of injustice</w:t>
      </w:r>
      <w:r w:rsidRPr="001436A0">
        <w:rPr>
          <w:rFonts w:ascii="Calibri" w:hAnsi="Calibri"/>
          <w:sz w:val="22"/>
        </w:rPr>
        <w:t xml:space="preserve"> Notes of injustice, forged notes.</w:t>
      </w:r>
    </w:p>
    <w:p w14:paraId="266BABB9" w14:textId="77777777" w:rsidR="001436A0" w:rsidRPr="001436A0" w:rsidRDefault="001436A0" w:rsidP="001436A0">
      <w:pPr>
        <w:pBdr>
          <w:bottom w:val="double" w:sz="6" w:space="1" w:color="auto"/>
        </w:pBdr>
        <w:rPr>
          <w:rFonts w:ascii="Calibri" w:eastAsia="Times New Roman" w:hAnsi="Calibri"/>
          <w:b/>
          <w:bCs/>
          <w:color w:val="000000"/>
          <w:sz w:val="22"/>
          <w:lang w:val="en-AU" w:bidi="he-IL"/>
        </w:rPr>
      </w:pPr>
    </w:p>
    <w:p w14:paraId="0BA799EC" w14:textId="77777777" w:rsidR="001436A0" w:rsidRPr="001436A0" w:rsidRDefault="001436A0" w:rsidP="001436A0">
      <w:pPr>
        <w:pBdr>
          <w:bottom w:val="double" w:sz="6" w:space="1" w:color="auto"/>
        </w:pBdr>
        <w:rPr>
          <w:rFonts w:ascii="Calibri" w:hAnsi="Calibri"/>
          <w:sz w:val="22"/>
        </w:rPr>
      </w:pPr>
      <w:r w:rsidRPr="001436A0">
        <w:rPr>
          <w:rFonts w:ascii="Calibri" w:hAnsi="Calibri"/>
          <w:b/>
          <w:bCs/>
          <w:sz w:val="22"/>
        </w:rPr>
        <w:t>letters</w:t>
      </w:r>
      <w:r w:rsidRPr="001436A0">
        <w:rPr>
          <w:rFonts w:ascii="Calibri" w:hAnsi="Calibri"/>
          <w:sz w:val="22"/>
        </w:rPr>
        <w:t xml:space="preserve"> Heb. </w:t>
      </w:r>
      <w:r w:rsidRPr="001436A0">
        <w:rPr>
          <w:rFonts w:ascii="Calibri" w:hAnsi="Calibri"/>
          <w:sz w:val="22"/>
          <w:rtl/>
          <w:lang w:bidi="he-IL"/>
        </w:rPr>
        <w:t>מְכַתְּבִים</w:t>
      </w:r>
      <w:r w:rsidRPr="001436A0">
        <w:rPr>
          <w:rFonts w:ascii="Calibri" w:hAnsi="Calibri"/>
          <w:sz w:val="22"/>
        </w:rPr>
        <w:t xml:space="preserve">. This is Arabic, like </w:t>
      </w:r>
      <w:r w:rsidRPr="001436A0">
        <w:rPr>
          <w:rFonts w:ascii="Calibri" w:hAnsi="Calibri"/>
          <w:sz w:val="22"/>
          <w:rtl/>
          <w:lang w:bidi="he-IL"/>
        </w:rPr>
        <w:t>מִכְתָּבִים</w:t>
      </w:r>
      <w:r w:rsidRPr="001436A0">
        <w:rPr>
          <w:rFonts w:ascii="Calibri" w:hAnsi="Calibri"/>
          <w:sz w:val="22"/>
        </w:rPr>
        <w:t xml:space="preserve"> in Hebrew.</w:t>
      </w:r>
    </w:p>
    <w:p w14:paraId="37C8B1AD" w14:textId="77777777" w:rsidR="001436A0" w:rsidRPr="001436A0" w:rsidRDefault="001436A0" w:rsidP="001436A0">
      <w:pPr>
        <w:pBdr>
          <w:bottom w:val="double" w:sz="6" w:space="1" w:color="auto"/>
        </w:pBdr>
        <w:rPr>
          <w:rFonts w:ascii="Calibri" w:hAnsi="Calibri"/>
          <w:sz w:val="22"/>
        </w:rPr>
      </w:pPr>
    </w:p>
    <w:p w14:paraId="29550381" w14:textId="77777777" w:rsidR="001436A0" w:rsidRPr="001436A0" w:rsidRDefault="001436A0" w:rsidP="001436A0">
      <w:pPr>
        <w:pBdr>
          <w:bottom w:val="double" w:sz="6" w:space="1" w:color="auto"/>
        </w:pBdr>
        <w:rPr>
          <w:rFonts w:ascii="Calibri" w:hAnsi="Calibri"/>
          <w:sz w:val="22"/>
        </w:rPr>
      </w:pPr>
      <w:r w:rsidRPr="001436A0">
        <w:rPr>
          <w:rFonts w:ascii="Calibri" w:hAnsi="Calibri"/>
          <w:b/>
          <w:bCs/>
          <w:sz w:val="22"/>
        </w:rPr>
        <w:t>2 To pervert</w:t>
      </w:r>
      <w:r w:rsidRPr="001436A0">
        <w:rPr>
          <w:rFonts w:ascii="Calibri" w:hAnsi="Calibri"/>
          <w:sz w:val="22"/>
        </w:rPr>
        <w:t xml:space="preserve"> through the false notes, the poor from the legal rights due them.</w:t>
      </w:r>
    </w:p>
    <w:p w14:paraId="3D74348B" w14:textId="77777777" w:rsidR="001436A0" w:rsidRPr="001436A0" w:rsidRDefault="001436A0" w:rsidP="001436A0">
      <w:pPr>
        <w:pBdr>
          <w:bottom w:val="double" w:sz="6" w:space="1" w:color="auto"/>
        </w:pBdr>
        <w:rPr>
          <w:rFonts w:ascii="Calibri" w:hAnsi="Calibri"/>
          <w:sz w:val="22"/>
        </w:rPr>
      </w:pPr>
    </w:p>
    <w:p w14:paraId="2E1099AE"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rPr>
        <w:t xml:space="preserve">3. </w:t>
      </w:r>
      <w:r w:rsidRPr="001436A0">
        <w:rPr>
          <w:rFonts w:ascii="Calibri" w:hAnsi="Calibri"/>
          <w:b/>
          <w:bCs/>
          <w:sz w:val="22"/>
        </w:rPr>
        <w:t>for the day of visitation</w:t>
      </w:r>
      <w:r w:rsidRPr="001436A0">
        <w:rPr>
          <w:rFonts w:ascii="Calibri" w:hAnsi="Calibri"/>
          <w:sz w:val="22"/>
        </w:rPr>
        <w:t xml:space="preserve"> when the Holy One, blessed be He, visits upon you your iniquities.</w:t>
      </w:r>
    </w:p>
    <w:p w14:paraId="4DE4723D" w14:textId="77777777" w:rsidR="001436A0" w:rsidRPr="001436A0" w:rsidRDefault="001436A0" w:rsidP="001436A0">
      <w:pPr>
        <w:pBdr>
          <w:bottom w:val="double" w:sz="6" w:space="1" w:color="auto"/>
        </w:pBdr>
        <w:rPr>
          <w:rFonts w:ascii="Calibri" w:hAnsi="Calibri"/>
          <w:sz w:val="22"/>
        </w:rPr>
      </w:pPr>
    </w:p>
    <w:p w14:paraId="4FFF79AE" w14:textId="77777777" w:rsidR="001436A0" w:rsidRPr="001436A0" w:rsidRDefault="001436A0" w:rsidP="001436A0">
      <w:pPr>
        <w:pBdr>
          <w:bottom w:val="double" w:sz="6" w:space="1" w:color="auto"/>
        </w:pBdr>
        <w:rPr>
          <w:rFonts w:ascii="Calibri" w:hAnsi="Calibri"/>
          <w:sz w:val="22"/>
        </w:rPr>
      </w:pPr>
      <w:r w:rsidRPr="001436A0">
        <w:rPr>
          <w:rFonts w:ascii="Calibri" w:hAnsi="Calibri"/>
          <w:b/>
          <w:bCs/>
          <w:sz w:val="22"/>
        </w:rPr>
        <w:t>To whom will you flee for aid</w:t>
      </w:r>
      <w:r w:rsidRPr="001436A0">
        <w:rPr>
          <w:rFonts w:ascii="Calibri" w:hAnsi="Calibri"/>
          <w:sz w:val="22"/>
        </w:rPr>
        <w:t xml:space="preserve"> The Holy One, blessed be He, will afford you no aid.</w:t>
      </w:r>
    </w:p>
    <w:p w14:paraId="16EBFB27" w14:textId="77777777" w:rsidR="001436A0" w:rsidRPr="001436A0" w:rsidRDefault="001436A0" w:rsidP="001436A0">
      <w:pPr>
        <w:pBdr>
          <w:bottom w:val="double" w:sz="6" w:space="1" w:color="auto"/>
        </w:pBdr>
        <w:rPr>
          <w:rFonts w:ascii="Calibri" w:hAnsi="Calibri"/>
          <w:sz w:val="22"/>
        </w:rPr>
      </w:pPr>
    </w:p>
    <w:p w14:paraId="760ED311" w14:textId="77777777" w:rsidR="001436A0" w:rsidRPr="001436A0" w:rsidRDefault="001436A0" w:rsidP="001436A0">
      <w:pPr>
        <w:pBdr>
          <w:bottom w:val="double" w:sz="6" w:space="1" w:color="auto"/>
        </w:pBdr>
        <w:rPr>
          <w:rFonts w:ascii="Calibri" w:hAnsi="Calibri"/>
          <w:sz w:val="22"/>
        </w:rPr>
      </w:pPr>
      <w:r w:rsidRPr="001436A0">
        <w:rPr>
          <w:rFonts w:ascii="Calibri" w:hAnsi="Calibri"/>
          <w:b/>
          <w:bCs/>
          <w:sz w:val="22"/>
        </w:rPr>
        <w:lastRenderedPageBreak/>
        <w:t>and where will you leave</w:t>
      </w:r>
      <w:r w:rsidRPr="001436A0">
        <w:rPr>
          <w:rFonts w:ascii="Calibri" w:hAnsi="Calibri"/>
          <w:sz w:val="22"/>
        </w:rPr>
        <w:t xml:space="preserve"> all the riches you are accumulating from robbery, when you go into exile?</w:t>
      </w:r>
    </w:p>
    <w:p w14:paraId="31C43374" w14:textId="77777777" w:rsidR="001436A0" w:rsidRPr="001436A0" w:rsidRDefault="001436A0" w:rsidP="001436A0">
      <w:pPr>
        <w:pBdr>
          <w:bottom w:val="double" w:sz="6" w:space="1" w:color="auto"/>
        </w:pBdr>
        <w:rPr>
          <w:rFonts w:ascii="Calibri" w:hAnsi="Calibri"/>
          <w:sz w:val="22"/>
        </w:rPr>
      </w:pPr>
    </w:p>
    <w:p w14:paraId="4EF6C1C8"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rPr>
        <w:t xml:space="preserve">4 </w:t>
      </w:r>
      <w:r w:rsidRPr="001436A0">
        <w:rPr>
          <w:rFonts w:ascii="Calibri" w:hAnsi="Calibri"/>
          <w:b/>
          <w:bCs/>
          <w:sz w:val="22"/>
        </w:rPr>
        <w:t>Where he never knelt</w:t>
      </w:r>
      <w:r w:rsidRPr="001436A0">
        <w:rPr>
          <w:rFonts w:ascii="Calibri" w:hAnsi="Calibri"/>
          <w:sz w:val="22"/>
        </w:rPr>
        <w:t xml:space="preserve"> In the place where none of you ever knelt or lay down, where there was no kneeling to lie down, in that place you shall be prisoners, i.e., to say, outside of your land you shall be imprisoned, and so did Jonathan render: Outside of your land you shall be bound as prisoners.</w:t>
      </w:r>
    </w:p>
    <w:p w14:paraId="6B74EAEC" w14:textId="77777777" w:rsidR="001436A0" w:rsidRPr="001436A0" w:rsidRDefault="001436A0" w:rsidP="001436A0">
      <w:pPr>
        <w:pBdr>
          <w:bottom w:val="double" w:sz="6" w:space="1" w:color="auto"/>
        </w:pBdr>
        <w:rPr>
          <w:rFonts w:ascii="Calibri" w:hAnsi="Calibri"/>
          <w:b/>
          <w:bCs/>
          <w:sz w:val="22"/>
        </w:rPr>
      </w:pPr>
    </w:p>
    <w:p w14:paraId="7F6554B2" w14:textId="77777777" w:rsidR="001436A0" w:rsidRPr="001436A0" w:rsidRDefault="001436A0" w:rsidP="001436A0">
      <w:pPr>
        <w:pBdr>
          <w:bottom w:val="double" w:sz="6" w:space="1" w:color="auto"/>
        </w:pBdr>
        <w:rPr>
          <w:rFonts w:ascii="Calibri" w:hAnsi="Calibri"/>
          <w:sz w:val="22"/>
        </w:rPr>
      </w:pPr>
      <w:r w:rsidRPr="001436A0">
        <w:rPr>
          <w:rFonts w:ascii="Calibri" w:hAnsi="Calibri"/>
          <w:b/>
          <w:bCs/>
          <w:sz w:val="22"/>
        </w:rPr>
        <w:t>in that place</w:t>
      </w:r>
      <w:r w:rsidRPr="001436A0">
        <w:rPr>
          <w:rFonts w:ascii="Calibri" w:hAnsi="Calibri"/>
          <w:sz w:val="22"/>
        </w:rPr>
        <w:t xml:space="preserve"> Heb. </w:t>
      </w:r>
      <w:r w:rsidRPr="001436A0">
        <w:rPr>
          <w:rFonts w:ascii="Calibri" w:hAnsi="Calibri"/>
          <w:sz w:val="22"/>
          <w:rtl/>
          <w:lang w:bidi="he-IL"/>
        </w:rPr>
        <w:t>תַּחַת</w:t>
      </w:r>
      <w:r w:rsidRPr="001436A0">
        <w:rPr>
          <w:rFonts w:ascii="Calibri" w:hAnsi="Calibri"/>
          <w:sz w:val="22"/>
        </w:rPr>
        <w:t>, a place. Comp. (Exodus 16:29) “Let every man stay in his place (</w:t>
      </w:r>
      <w:r w:rsidRPr="001436A0">
        <w:rPr>
          <w:rFonts w:ascii="Calibri" w:hAnsi="Calibri"/>
          <w:sz w:val="22"/>
          <w:rtl/>
          <w:lang w:bidi="he-IL"/>
        </w:rPr>
        <w:t>תַּחְתָּיו</w:t>
      </w:r>
      <w:r w:rsidRPr="001436A0">
        <w:rPr>
          <w:rFonts w:ascii="Calibri" w:hAnsi="Calibri"/>
          <w:sz w:val="22"/>
        </w:rPr>
        <w:t>).”</w:t>
      </w:r>
    </w:p>
    <w:p w14:paraId="6D6F1F55" w14:textId="77777777" w:rsidR="001436A0" w:rsidRPr="001436A0" w:rsidRDefault="001436A0" w:rsidP="001436A0">
      <w:pPr>
        <w:pBdr>
          <w:bottom w:val="double" w:sz="6" w:space="1" w:color="auto"/>
        </w:pBdr>
        <w:rPr>
          <w:rFonts w:ascii="Calibri" w:hAnsi="Calibri"/>
          <w:sz w:val="22"/>
        </w:rPr>
      </w:pPr>
    </w:p>
    <w:p w14:paraId="5B11E4A8" w14:textId="77777777" w:rsidR="001436A0" w:rsidRPr="001436A0" w:rsidRDefault="001436A0" w:rsidP="001436A0">
      <w:pPr>
        <w:pBdr>
          <w:bottom w:val="double" w:sz="6" w:space="1" w:color="auto"/>
        </w:pBdr>
        <w:rPr>
          <w:rFonts w:ascii="Calibri" w:hAnsi="Calibri"/>
          <w:sz w:val="22"/>
        </w:rPr>
      </w:pPr>
      <w:r w:rsidRPr="001436A0">
        <w:rPr>
          <w:rFonts w:ascii="Calibri" w:hAnsi="Calibri"/>
          <w:b/>
          <w:bCs/>
          <w:sz w:val="22"/>
        </w:rPr>
        <w:t>and in that place they will fall slain</w:t>
      </w:r>
      <w:r w:rsidRPr="001436A0">
        <w:rPr>
          <w:rFonts w:ascii="Calibri" w:hAnsi="Calibri"/>
          <w:sz w:val="22"/>
        </w:rPr>
        <w:t xml:space="preserve"> Heb. </w:t>
      </w:r>
      <w:r w:rsidRPr="001436A0">
        <w:rPr>
          <w:rFonts w:ascii="Calibri" w:hAnsi="Calibri"/>
          <w:sz w:val="22"/>
          <w:rtl/>
          <w:lang w:bidi="he-IL"/>
        </w:rPr>
        <w:t>וְתַחַתהֲרוּגִים יִפֹּלוּ</w:t>
      </w:r>
      <w:r w:rsidRPr="001436A0">
        <w:rPr>
          <w:rFonts w:ascii="Calibri" w:hAnsi="Calibri"/>
          <w:sz w:val="22"/>
        </w:rPr>
        <w:t>, and in that place they will fall slain.</w:t>
      </w:r>
    </w:p>
    <w:p w14:paraId="587DE6B5" w14:textId="77777777" w:rsidR="001436A0" w:rsidRPr="001436A0" w:rsidRDefault="001436A0" w:rsidP="001436A0">
      <w:pPr>
        <w:pBdr>
          <w:bottom w:val="double" w:sz="6" w:space="1" w:color="auto"/>
        </w:pBdr>
        <w:rPr>
          <w:rFonts w:ascii="Calibri" w:hAnsi="Calibri"/>
          <w:sz w:val="22"/>
        </w:rPr>
      </w:pPr>
    </w:p>
    <w:p w14:paraId="71089A3F"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rPr>
        <w:t xml:space="preserve">5 </w:t>
      </w:r>
      <w:r w:rsidRPr="001436A0">
        <w:rPr>
          <w:rFonts w:ascii="Calibri" w:hAnsi="Calibri"/>
          <w:b/>
          <w:bCs/>
          <w:sz w:val="22"/>
          <w:lang w:val="en"/>
        </w:rPr>
        <w:t>Woe</w:t>
      </w:r>
      <w:r w:rsidRPr="001436A0">
        <w:rPr>
          <w:rFonts w:ascii="Calibri" w:hAnsi="Calibri"/>
          <w:sz w:val="22"/>
          <w:lang w:val="en"/>
        </w:rPr>
        <w:t xml:space="preserve"> that I made Assyria the rod of My wrath with which to chastise My people. </w:t>
      </w:r>
    </w:p>
    <w:p w14:paraId="721263B0" w14:textId="77777777" w:rsidR="001436A0" w:rsidRPr="001436A0" w:rsidRDefault="001436A0" w:rsidP="001436A0">
      <w:pPr>
        <w:pBdr>
          <w:bottom w:val="double" w:sz="6" w:space="1" w:color="auto"/>
        </w:pBdr>
        <w:rPr>
          <w:rFonts w:ascii="Calibri" w:hAnsi="Calibri"/>
          <w:b/>
          <w:bCs/>
          <w:sz w:val="22"/>
          <w:lang w:bidi="he-IL"/>
        </w:rPr>
      </w:pPr>
    </w:p>
    <w:p w14:paraId="46873A11" w14:textId="77777777" w:rsidR="001436A0" w:rsidRPr="001436A0" w:rsidRDefault="001436A0" w:rsidP="001436A0">
      <w:pPr>
        <w:pBdr>
          <w:bottom w:val="double" w:sz="6" w:space="1" w:color="auto"/>
        </w:pBdr>
        <w:rPr>
          <w:rFonts w:ascii="Calibri" w:hAnsi="Calibri"/>
          <w:sz w:val="22"/>
          <w:lang w:val="en"/>
        </w:rPr>
      </w:pPr>
      <w:r w:rsidRPr="001436A0">
        <w:rPr>
          <w:rFonts w:ascii="Calibri" w:hAnsi="Calibri"/>
          <w:b/>
          <w:bCs/>
          <w:sz w:val="22"/>
          <w:lang w:val="en"/>
        </w:rPr>
        <w:t>and...a staff</w:t>
      </w:r>
      <w:r w:rsidRPr="001436A0">
        <w:rPr>
          <w:rFonts w:ascii="Calibri" w:hAnsi="Calibri"/>
          <w:sz w:val="22"/>
          <w:lang w:val="en"/>
        </w:rPr>
        <w:t xml:space="preserve"> is My fury in the hands of the people of Assyria.</w:t>
      </w:r>
    </w:p>
    <w:p w14:paraId="4CCB8401" w14:textId="77777777" w:rsidR="001436A0" w:rsidRPr="001436A0" w:rsidRDefault="001436A0" w:rsidP="001436A0">
      <w:pPr>
        <w:pBdr>
          <w:bottom w:val="double" w:sz="6" w:space="1" w:color="auto"/>
        </w:pBdr>
        <w:rPr>
          <w:rFonts w:ascii="Calibri" w:hAnsi="Calibri"/>
          <w:sz w:val="22"/>
          <w:lang w:val="en"/>
        </w:rPr>
      </w:pPr>
    </w:p>
    <w:p w14:paraId="3693EE6F"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lang w:val="en"/>
        </w:rPr>
        <w:t xml:space="preserve">6 </w:t>
      </w:r>
      <w:r w:rsidRPr="001436A0">
        <w:rPr>
          <w:rFonts w:ascii="Calibri" w:hAnsi="Calibri"/>
          <w:b/>
          <w:bCs/>
          <w:sz w:val="22"/>
        </w:rPr>
        <w:t>Against a hypocritical nation</w:t>
      </w:r>
      <w:r w:rsidRPr="001436A0">
        <w:rPr>
          <w:rFonts w:ascii="Calibri" w:hAnsi="Calibri"/>
          <w:sz w:val="22"/>
        </w:rPr>
        <w:t xml:space="preserve"> Israel.</w:t>
      </w:r>
    </w:p>
    <w:p w14:paraId="642EEA85" w14:textId="77777777" w:rsidR="001436A0" w:rsidRPr="001436A0" w:rsidRDefault="001436A0" w:rsidP="001436A0">
      <w:pPr>
        <w:pBdr>
          <w:bottom w:val="double" w:sz="6" w:space="1" w:color="auto"/>
        </w:pBdr>
        <w:rPr>
          <w:rFonts w:ascii="Calibri" w:hAnsi="Calibri"/>
          <w:sz w:val="22"/>
        </w:rPr>
      </w:pPr>
    </w:p>
    <w:p w14:paraId="76E7D41E" w14:textId="77777777" w:rsidR="001436A0" w:rsidRPr="001436A0" w:rsidRDefault="001436A0" w:rsidP="001436A0">
      <w:pPr>
        <w:pBdr>
          <w:bottom w:val="double" w:sz="6" w:space="1" w:color="auto"/>
        </w:pBdr>
        <w:rPr>
          <w:rFonts w:ascii="Calibri" w:hAnsi="Calibri"/>
          <w:sz w:val="22"/>
          <w:lang w:val="en"/>
        </w:rPr>
      </w:pPr>
      <w:r w:rsidRPr="001436A0">
        <w:rPr>
          <w:rFonts w:ascii="Calibri" w:hAnsi="Calibri"/>
          <w:sz w:val="22"/>
        </w:rPr>
        <w:t xml:space="preserve">7 </w:t>
      </w:r>
      <w:r w:rsidRPr="001436A0">
        <w:rPr>
          <w:rFonts w:ascii="Calibri" w:hAnsi="Calibri"/>
          <w:b/>
          <w:bCs/>
          <w:sz w:val="22"/>
          <w:lang w:val="en"/>
        </w:rPr>
        <w:t>But he</w:t>
      </w:r>
      <w:r w:rsidRPr="001436A0">
        <w:rPr>
          <w:rFonts w:ascii="Calibri" w:hAnsi="Calibri"/>
          <w:sz w:val="22"/>
          <w:lang w:val="en"/>
        </w:rPr>
        <w:t xml:space="preserve"> Sennacherib. </w:t>
      </w:r>
    </w:p>
    <w:p w14:paraId="36C18101" w14:textId="77777777" w:rsidR="001436A0" w:rsidRPr="001436A0" w:rsidRDefault="001436A0" w:rsidP="001436A0">
      <w:pPr>
        <w:pBdr>
          <w:bottom w:val="double" w:sz="6" w:space="1" w:color="auto"/>
        </w:pBdr>
        <w:rPr>
          <w:rFonts w:ascii="Calibri" w:hAnsi="Calibri"/>
          <w:b/>
          <w:bCs/>
          <w:sz w:val="22"/>
          <w:lang w:val="en"/>
        </w:rPr>
      </w:pPr>
    </w:p>
    <w:p w14:paraId="387ED1D0" w14:textId="77777777" w:rsidR="001436A0" w:rsidRPr="001436A0" w:rsidRDefault="001436A0" w:rsidP="001436A0">
      <w:pPr>
        <w:pBdr>
          <w:bottom w:val="double" w:sz="6" w:space="1" w:color="auto"/>
        </w:pBdr>
        <w:rPr>
          <w:rFonts w:ascii="Calibri" w:hAnsi="Calibri"/>
          <w:sz w:val="22"/>
          <w:lang w:val="en"/>
        </w:rPr>
      </w:pPr>
      <w:r w:rsidRPr="001436A0">
        <w:rPr>
          <w:rFonts w:ascii="Calibri" w:hAnsi="Calibri"/>
          <w:b/>
          <w:bCs/>
          <w:sz w:val="22"/>
          <w:lang w:val="en"/>
        </w:rPr>
        <w:t>does not deem it so</w:t>
      </w:r>
      <w:r w:rsidRPr="001436A0">
        <w:rPr>
          <w:rFonts w:ascii="Calibri" w:hAnsi="Calibri"/>
          <w:sz w:val="22"/>
          <w:lang w:val="en"/>
        </w:rPr>
        <w:t xml:space="preserve"> that the decree is from Me, and that I am sending him. </w:t>
      </w:r>
      <w:r w:rsidRPr="001436A0">
        <w:rPr>
          <w:rFonts w:ascii="Calibri" w:hAnsi="Calibri"/>
          <w:sz w:val="22"/>
          <w:rtl/>
          <w:lang w:val="en"/>
        </w:rPr>
        <w:t>יְדַמֶּה</w:t>
      </w:r>
      <w:r w:rsidRPr="001436A0">
        <w:rPr>
          <w:rFonts w:ascii="Calibri" w:hAnsi="Calibri"/>
          <w:sz w:val="22"/>
          <w:lang w:val="en"/>
        </w:rPr>
        <w:t xml:space="preserve"> koujjder in O.F.</w:t>
      </w:r>
    </w:p>
    <w:p w14:paraId="7443F938" w14:textId="77777777" w:rsidR="001436A0" w:rsidRPr="001436A0" w:rsidRDefault="001436A0" w:rsidP="001436A0">
      <w:pPr>
        <w:pBdr>
          <w:bottom w:val="double" w:sz="6" w:space="1" w:color="auto"/>
        </w:pBdr>
        <w:rPr>
          <w:rFonts w:ascii="Calibri" w:hAnsi="Calibri"/>
          <w:b/>
          <w:bCs/>
          <w:sz w:val="22"/>
          <w:lang w:val="en"/>
        </w:rPr>
      </w:pPr>
    </w:p>
    <w:p w14:paraId="6EBCBF52" w14:textId="77777777" w:rsidR="001436A0" w:rsidRPr="001436A0" w:rsidRDefault="001436A0" w:rsidP="001436A0">
      <w:pPr>
        <w:pBdr>
          <w:bottom w:val="double" w:sz="6" w:space="1" w:color="auto"/>
        </w:pBdr>
        <w:rPr>
          <w:rFonts w:ascii="Calibri" w:hAnsi="Calibri"/>
          <w:sz w:val="22"/>
          <w:lang w:val="en"/>
        </w:rPr>
      </w:pPr>
      <w:r w:rsidRPr="001436A0">
        <w:rPr>
          <w:rFonts w:ascii="Calibri" w:hAnsi="Calibri"/>
          <w:b/>
          <w:bCs/>
          <w:sz w:val="22"/>
          <w:lang w:val="en"/>
        </w:rPr>
        <w:t>and his heart does not think so</w:t>
      </w:r>
      <w:r w:rsidRPr="001436A0">
        <w:rPr>
          <w:rFonts w:ascii="Calibri" w:hAnsi="Calibri"/>
          <w:sz w:val="22"/>
          <w:lang w:val="en"/>
        </w:rPr>
        <w:t xml:space="preserve"> that I sent him concerning money, to take plunder and spoils.) but in his heart is the thought to destroy everything with his haughtiness.</w:t>
      </w:r>
    </w:p>
    <w:p w14:paraId="5A048EDE" w14:textId="77777777" w:rsidR="001436A0" w:rsidRPr="001436A0" w:rsidRDefault="001436A0" w:rsidP="001436A0">
      <w:pPr>
        <w:pBdr>
          <w:bottom w:val="double" w:sz="6" w:space="1" w:color="auto"/>
        </w:pBdr>
        <w:rPr>
          <w:rFonts w:ascii="Calibri" w:hAnsi="Calibri"/>
          <w:sz w:val="22"/>
          <w:lang w:val="en"/>
        </w:rPr>
      </w:pPr>
    </w:p>
    <w:p w14:paraId="7BE9D202"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lang w:val="en"/>
        </w:rPr>
        <w:t xml:space="preserve">8 </w:t>
      </w:r>
      <w:r w:rsidRPr="001436A0">
        <w:rPr>
          <w:rFonts w:ascii="Calibri" w:hAnsi="Calibri"/>
          <w:b/>
          <w:bCs/>
          <w:sz w:val="22"/>
        </w:rPr>
        <w:t>For he says</w:t>
      </w:r>
      <w:r w:rsidRPr="001436A0">
        <w:rPr>
          <w:rFonts w:ascii="Calibri" w:hAnsi="Calibri"/>
          <w:sz w:val="22"/>
        </w:rPr>
        <w:t xml:space="preserve"> Therefore, his heart is haughty.</w:t>
      </w:r>
    </w:p>
    <w:p w14:paraId="542A7E20" w14:textId="77777777" w:rsidR="001436A0" w:rsidRPr="001436A0" w:rsidRDefault="001436A0" w:rsidP="001436A0">
      <w:pPr>
        <w:pBdr>
          <w:bottom w:val="double" w:sz="6" w:space="1" w:color="auto"/>
        </w:pBdr>
        <w:rPr>
          <w:rFonts w:ascii="Calibri" w:hAnsi="Calibri"/>
          <w:sz w:val="22"/>
        </w:rPr>
      </w:pPr>
    </w:p>
    <w:p w14:paraId="7D3584F0"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rPr>
        <w:t xml:space="preserve">9 </w:t>
      </w:r>
      <w:r w:rsidRPr="001436A0">
        <w:rPr>
          <w:rFonts w:ascii="Calibri" w:hAnsi="Calibri"/>
          <w:b/>
          <w:bCs/>
          <w:sz w:val="22"/>
        </w:rPr>
        <w:t>Is not Calno like Carchemish</w:t>
      </w:r>
      <w:r w:rsidRPr="001436A0">
        <w:rPr>
          <w:rFonts w:ascii="Calibri" w:hAnsi="Calibri"/>
          <w:sz w:val="22"/>
        </w:rPr>
        <w:t xml:space="preserve"> Just as the inhabitants of Carchemish are princes and governors, so are the inhabitants of Calno. Therefore, if not like Arpad, which is under the rule of Hamath, which I took from Aram, and if not like Damascus, that I took from Aram, so will I do to Samaria. “If not like Arpad of Hamath,” is the construct state, like Arpad of Hamath. Therefore, it is voweled with a ‘pattach’ [i.e., it reads </w:t>
      </w:r>
      <w:r w:rsidRPr="001436A0">
        <w:rPr>
          <w:rFonts w:ascii="Calibri" w:hAnsi="Calibri"/>
          <w:sz w:val="22"/>
          <w:rtl/>
          <w:lang w:bidi="he-IL"/>
        </w:rPr>
        <w:t>אַרְפַּד</w:t>
      </w:r>
      <w:r w:rsidRPr="001436A0">
        <w:rPr>
          <w:rFonts w:ascii="Calibri" w:hAnsi="Calibri"/>
          <w:sz w:val="22"/>
        </w:rPr>
        <w:t xml:space="preserve"> rather than </w:t>
      </w:r>
      <w:r w:rsidRPr="001436A0">
        <w:rPr>
          <w:rFonts w:ascii="Calibri" w:hAnsi="Calibri"/>
          <w:sz w:val="22"/>
          <w:rtl/>
          <w:lang w:bidi="he-IL"/>
        </w:rPr>
        <w:t>אַרְפָּד</w:t>
      </w:r>
      <w:r w:rsidRPr="001436A0">
        <w:rPr>
          <w:rFonts w:ascii="Calibri" w:hAnsi="Calibri"/>
          <w:sz w:val="22"/>
        </w:rPr>
        <w:t>].</w:t>
      </w:r>
    </w:p>
    <w:p w14:paraId="0939D9EF" w14:textId="77777777" w:rsidR="001436A0" w:rsidRPr="001436A0" w:rsidRDefault="001436A0" w:rsidP="001436A0">
      <w:pPr>
        <w:pBdr>
          <w:bottom w:val="double" w:sz="6" w:space="1" w:color="auto"/>
        </w:pBdr>
        <w:rPr>
          <w:rFonts w:ascii="Calibri" w:hAnsi="Calibri"/>
          <w:sz w:val="22"/>
        </w:rPr>
      </w:pPr>
    </w:p>
    <w:p w14:paraId="0B6A6B49"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rPr>
        <w:t xml:space="preserve">10 </w:t>
      </w:r>
      <w:r w:rsidRPr="001436A0">
        <w:rPr>
          <w:rFonts w:ascii="Calibri" w:hAnsi="Calibri"/>
          <w:b/>
          <w:bCs/>
          <w:sz w:val="22"/>
        </w:rPr>
        <w:t>and their graven images</w:t>
      </w:r>
      <w:r w:rsidRPr="001436A0">
        <w:rPr>
          <w:rFonts w:ascii="Calibri" w:hAnsi="Calibri"/>
          <w:sz w:val="22"/>
        </w:rPr>
        <w:t xml:space="preserve"> were from Jerusalem and from Samaria. From here we deduce that the wicked of Israel supplied all the nations with their images, and “since the worshippers of the graven images of Samaria and Jerusalem fell into my hands, and their graven images did not save them, so will Samaria and Jerusalem not be saved.”</w:t>
      </w:r>
    </w:p>
    <w:p w14:paraId="0CA2919C" w14:textId="77777777" w:rsidR="001436A0" w:rsidRPr="001436A0" w:rsidRDefault="001436A0" w:rsidP="001436A0">
      <w:pPr>
        <w:pBdr>
          <w:bottom w:val="double" w:sz="6" w:space="1" w:color="auto"/>
        </w:pBdr>
        <w:rPr>
          <w:rFonts w:ascii="Calibri" w:hAnsi="Calibri"/>
          <w:sz w:val="22"/>
        </w:rPr>
      </w:pPr>
      <w:r w:rsidRPr="001436A0">
        <w:rPr>
          <w:rFonts w:ascii="Calibri" w:hAnsi="Calibri"/>
          <w:sz w:val="22"/>
        </w:rPr>
        <w:t xml:space="preserve">11 </w:t>
      </w:r>
      <w:r w:rsidRPr="001436A0">
        <w:rPr>
          <w:rFonts w:ascii="Calibri" w:hAnsi="Calibri"/>
          <w:b/>
          <w:bCs/>
          <w:sz w:val="22"/>
        </w:rPr>
        <w:t>as I did to Samaria</w:t>
      </w:r>
      <w:r w:rsidRPr="001436A0">
        <w:rPr>
          <w:rFonts w:ascii="Calibri" w:hAnsi="Calibri"/>
          <w:sz w:val="22"/>
        </w:rPr>
        <w:t xml:space="preserve"> He shall say this after he conquers Samaria.</w:t>
      </w:r>
    </w:p>
    <w:p w14:paraId="53B8C917" w14:textId="77777777" w:rsidR="001436A0" w:rsidRPr="001436A0" w:rsidRDefault="001436A0" w:rsidP="001436A0">
      <w:pPr>
        <w:pBdr>
          <w:bottom w:val="double" w:sz="6" w:space="1" w:color="auto"/>
        </w:pBdr>
        <w:rPr>
          <w:rFonts w:ascii="Calibri" w:eastAsia="Times New Roman" w:hAnsi="Calibri"/>
          <w:color w:val="000000"/>
          <w:sz w:val="22"/>
          <w:lang w:val="en-AU" w:bidi="he-IL"/>
        </w:rPr>
      </w:pPr>
    </w:p>
    <w:p w14:paraId="730752C4" w14:textId="77777777" w:rsidR="001436A0" w:rsidRPr="001436A0" w:rsidRDefault="001436A0" w:rsidP="001436A0">
      <w:pPr>
        <w:rPr>
          <w:rFonts w:ascii="Calibri" w:eastAsia="Times New Roman" w:hAnsi="Calibri" w:cs="Calibri"/>
          <w:color w:val="000000"/>
          <w:sz w:val="22"/>
          <w:lang w:bidi="he-IL"/>
        </w:rPr>
      </w:pPr>
    </w:p>
    <w:p w14:paraId="7AFF1A1E" w14:textId="77777777" w:rsidR="001436A0" w:rsidRPr="001436A0" w:rsidRDefault="001436A0" w:rsidP="001436A0">
      <w:pPr>
        <w:jc w:val="left"/>
        <w:rPr>
          <w:rFonts w:ascii="Cambria" w:eastAsia="Times New Roman" w:hAnsi="Cambria" w:cs="Calibri"/>
          <w:b/>
          <w:bCs/>
          <w:color w:val="000000"/>
          <w:sz w:val="28"/>
          <w:szCs w:val="28"/>
          <w:lang w:bidi="he-IL"/>
        </w:rPr>
      </w:pPr>
      <w:r w:rsidRPr="001436A0">
        <w:rPr>
          <w:rFonts w:ascii="Cambria" w:eastAsia="Times New Roman" w:hAnsi="Cambria" w:cs="Calibri"/>
          <w:b/>
          <w:bCs/>
          <w:color w:val="000000"/>
          <w:sz w:val="28"/>
          <w:szCs w:val="28"/>
          <w:lang w:bidi="he-IL"/>
        </w:rPr>
        <w:t>Special and Final Ashlamatah for the Seven Sabbaths of Consolation</w:t>
      </w:r>
    </w:p>
    <w:p w14:paraId="2799E6EA" w14:textId="77777777" w:rsidR="001436A0" w:rsidRPr="001436A0" w:rsidRDefault="001436A0" w:rsidP="001436A0">
      <w:pPr>
        <w:jc w:val="left"/>
        <w:rPr>
          <w:rFonts w:ascii="Cambria" w:eastAsia="Times New Roman" w:hAnsi="Cambria" w:cs="Calibri"/>
          <w:b/>
          <w:bCs/>
          <w:color w:val="000000"/>
          <w:sz w:val="28"/>
          <w:szCs w:val="28"/>
          <w:lang w:bidi="he-IL"/>
        </w:rPr>
      </w:pPr>
      <w:r w:rsidRPr="001436A0">
        <w:rPr>
          <w:rFonts w:ascii="Cambria" w:eastAsia="Times New Roman" w:hAnsi="Cambria" w:cs="Calibri"/>
          <w:b/>
          <w:bCs/>
          <w:color w:val="000000"/>
          <w:sz w:val="28"/>
          <w:szCs w:val="28"/>
          <w:lang w:bidi="he-IL"/>
        </w:rPr>
        <w:t>Yeshayahu (Isaiah) 61:10 – 63:9</w:t>
      </w:r>
    </w:p>
    <w:p w14:paraId="563C55C8" w14:textId="77777777" w:rsidR="001436A0" w:rsidRPr="001436A0" w:rsidRDefault="001436A0" w:rsidP="001436A0">
      <w:pPr>
        <w:rPr>
          <w:rFonts w:ascii="Algerian" w:eastAsia="Times New Roman" w:hAnsi="Algerian" w:cs="Calibri"/>
          <w:color w:val="000000"/>
          <w:sz w:val="22"/>
          <w:lang w:bidi="he-IL"/>
        </w:rPr>
      </w:pPr>
      <w:r w:rsidRPr="001436A0">
        <w:rPr>
          <w:rFonts w:ascii="Algerian" w:eastAsia="Times New Roman" w:hAnsi="Algerian" w:cs="Calibri"/>
          <w:b/>
          <w:bCs/>
          <w:color w:val="000000"/>
          <w:sz w:val="28"/>
          <w:szCs w:val="28"/>
          <w:lang w:bidi="he-IL"/>
        </w:rPr>
        <w:t> </w:t>
      </w:r>
    </w:p>
    <w:tbl>
      <w:tblPr>
        <w:tblW w:w="10296" w:type="dxa"/>
        <w:tblCellMar>
          <w:left w:w="0" w:type="dxa"/>
          <w:right w:w="0" w:type="dxa"/>
        </w:tblCellMar>
        <w:tblLook w:val="04A0" w:firstRow="1" w:lastRow="0" w:firstColumn="1" w:lastColumn="0" w:noHBand="0" w:noVBand="1"/>
      </w:tblPr>
      <w:tblGrid>
        <w:gridCol w:w="5148"/>
        <w:gridCol w:w="5148"/>
      </w:tblGrid>
      <w:tr w:rsidR="001436A0" w:rsidRPr="001436A0" w14:paraId="031D80F3" w14:textId="77777777" w:rsidTr="0082282E">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B3AB07" w14:textId="77777777" w:rsidR="001436A0" w:rsidRPr="001436A0" w:rsidRDefault="001436A0" w:rsidP="001436A0">
            <w:pPr>
              <w:jc w:val="center"/>
              <w:rPr>
                <w:rFonts w:asciiTheme="minorHAnsi" w:eastAsia="Times New Roman" w:hAnsiTheme="minorHAnsi" w:cstheme="minorHAnsi"/>
                <w:sz w:val="22"/>
                <w:lang w:bidi="he-IL"/>
              </w:rPr>
            </w:pPr>
            <w:r w:rsidRPr="001436A0">
              <w:rPr>
                <w:rFonts w:asciiTheme="minorHAnsi" w:eastAsia="Times New Roman" w:hAnsiTheme="minorHAnsi" w:cstheme="minorHAnsi"/>
                <w:b/>
                <w:bCs/>
                <w:sz w:val="22"/>
                <w:lang w:val="en-AU" w:bidi="he-IL"/>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50F6B" w14:textId="77777777" w:rsidR="001436A0" w:rsidRPr="001436A0" w:rsidRDefault="001436A0" w:rsidP="001436A0">
            <w:pPr>
              <w:jc w:val="center"/>
              <w:rPr>
                <w:rFonts w:asciiTheme="minorHAnsi" w:eastAsia="Times New Roman" w:hAnsiTheme="minorHAnsi" w:cstheme="minorHAnsi"/>
                <w:sz w:val="22"/>
                <w:lang w:bidi="he-IL"/>
              </w:rPr>
            </w:pPr>
            <w:r w:rsidRPr="001436A0">
              <w:rPr>
                <w:rFonts w:asciiTheme="minorHAnsi" w:eastAsia="Times New Roman" w:hAnsiTheme="minorHAnsi" w:cstheme="minorHAnsi"/>
                <w:b/>
                <w:bCs/>
                <w:sz w:val="22"/>
                <w:lang w:val="en-AU" w:bidi="he-IL"/>
              </w:rPr>
              <w:t>Targum</w:t>
            </w:r>
          </w:p>
        </w:tc>
      </w:tr>
      <w:tr w:rsidR="001436A0" w:rsidRPr="001436A0" w14:paraId="6CB8F427"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88E2C"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10. 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DA2E1AF"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1436A0" w:rsidRPr="001436A0" w14:paraId="3D2E6E43"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B667F"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lastRenderedPageBreak/>
              <w:t>11. For, like the earth, which gives forth its plants, and like a garden that causes its seeds to grow, so shall the Lord God cause righteousness and praise to grow opposite all the nations.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F17C006"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11. For as the earth which brings forth its growth, and as a channelled garden which increases what is sown in it, so the LORD God will disclose the virtue and the praise of Jerusalem before all the Gentiles.</w:t>
            </w:r>
          </w:p>
        </w:tc>
      </w:tr>
      <w:tr w:rsidR="001436A0" w:rsidRPr="001436A0" w14:paraId="0E9263A5"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8D024"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965B9B7"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 </w:t>
            </w:r>
          </w:p>
        </w:tc>
      </w:tr>
      <w:tr w:rsidR="001436A0" w:rsidRPr="001436A0" w14:paraId="79C4B420"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57355"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1. </w:t>
            </w:r>
            <w:r w:rsidRPr="001436A0">
              <w:rPr>
                <w:rFonts w:asciiTheme="minorHAnsi" w:eastAsia="Times New Roman" w:hAnsiTheme="minorHAnsi" w:cstheme="minorHAnsi"/>
                <w:b/>
                <w:bCs/>
                <w:sz w:val="22"/>
                <w:shd w:val="clear" w:color="auto" w:fill="FFFF00"/>
                <w:lang w:val="en-AU" w:bidi="he-IL"/>
              </w:rPr>
              <w:t>For the sake of Zion, I will not be silent, and for the sake of Jerusalem I will not rest, until her righteousness comes out like brilliance, and her salvation burns like a torch.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92634CE"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1. </w:t>
            </w:r>
            <w:r w:rsidRPr="001436A0">
              <w:rPr>
                <w:rFonts w:asciiTheme="minorHAnsi" w:eastAsia="Times New Roman" w:hAnsiTheme="minorHAnsi" w:cstheme="minorHAnsi"/>
                <w:b/>
                <w:bCs/>
                <w:sz w:val="22"/>
                <w:shd w:val="clear" w:color="auto" w:fill="FFFF00"/>
                <w:lang w:val="en-AU" w:bidi="he-IL"/>
              </w:rPr>
              <w:t>Until I accomplish salvation for Zion, I will not give rest to the Gentiles, and until I bring consolation for Jerusalem, I will not give quiet to the kingdoms; until her light is revealed as the dawn, and her salvation (Yeshua) burns as a torch.</w:t>
            </w:r>
          </w:p>
        </w:tc>
      </w:tr>
      <w:tr w:rsidR="001436A0" w:rsidRPr="001436A0" w14:paraId="18536251"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F220B"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2. And nations shall see your righteousness, and all kings your glory, and you shall be called a new name, which the mouth of the Lord shall pronounce.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309C18F"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2. The Gentiles will see your innocence, and all the kings your glory; and they will call you by the new name which by His Memra the LORD will make clear.</w:t>
            </w:r>
          </w:p>
        </w:tc>
      </w:tr>
      <w:tr w:rsidR="001436A0" w:rsidRPr="001436A0" w14:paraId="1433ACDB"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F8F52"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3. And you shall be a crown of glory in the hand of the Lord and a kingly diadem in the hand of your God.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E5A2B15"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3. You will be a diadem of joy before the LORD, and a crown of praise before your God.</w:t>
            </w:r>
          </w:p>
        </w:tc>
      </w:tr>
      <w:tr w:rsidR="001436A0" w:rsidRPr="001436A0" w14:paraId="3367A4C4"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B1A83"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4. No longer shall "forsaken" be said of you, and "desolate" shall no longer be said of your land, for you shall be called "My desire is in her," and your land, "inhabited," for the Lord desires you, and your land shall be inhabited.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6B4DBF9"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1436A0" w:rsidRPr="001436A0" w14:paraId="21ED6287"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8CDB8"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5. As a young man lives with a virgin, so shall your children live in you, and the rejoicing of a bridegroom over a bride shall your God rejoice over you.</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A68CF80"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5. For just as a young man cohabits with a virgin, so will your sons co-inhabit in your midst, and just as the bridegroom rejoices with the bride, so will your God rejoice over you.</w:t>
            </w:r>
          </w:p>
        </w:tc>
      </w:tr>
      <w:tr w:rsidR="001436A0" w:rsidRPr="001436A0" w14:paraId="6C550A20"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9A6CB"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6. On your walls, O Jerusalem, </w:t>
            </w:r>
            <w:r w:rsidRPr="001436A0">
              <w:rPr>
                <w:rFonts w:asciiTheme="minorHAnsi" w:eastAsia="Times New Roman" w:hAnsiTheme="minorHAnsi" w:cstheme="minorHAnsi"/>
                <w:b/>
                <w:bCs/>
                <w:sz w:val="22"/>
                <w:shd w:val="clear" w:color="auto" w:fill="FFFF00"/>
                <w:lang w:val="en-AU" w:bidi="he-IL"/>
              </w:rPr>
              <w:t>I have appointed watchmen</w:t>
            </w:r>
            <w:r w:rsidRPr="001436A0">
              <w:rPr>
                <w:rFonts w:asciiTheme="minorHAnsi" w:eastAsia="Times New Roman" w:hAnsiTheme="minorHAnsi" w:cstheme="minorHAnsi"/>
                <w:sz w:val="22"/>
                <w:lang w:val="en-AU" w:bidi="he-IL"/>
              </w:rPr>
              <w:t>; all day and all night, they shall never be silent; those who remind the Lord, be not silent.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0B073BD"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6. Behold, the deeds of your fathers, the righteous/generous, O city of Jerusalem, are prepared and </w:t>
            </w:r>
            <w:r w:rsidRPr="001436A0">
              <w:rPr>
                <w:rFonts w:asciiTheme="minorHAnsi" w:eastAsia="Times New Roman" w:hAnsiTheme="minorHAnsi" w:cstheme="minorHAnsi"/>
                <w:b/>
                <w:bCs/>
                <w:sz w:val="22"/>
                <w:shd w:val="clear" w:color="auto" w:fill="FFFF00"/>
                <w:lang w:val="en-AU" w:bidi="he-IL"/>
              </w:rPr>
              <w:t>watched before Me</w:t>
            </w:r>
            <w:r w:rsidRPr="001436A0">
              <w:rPr>
                <w:rFonts w:asciiTheme="minorHAnsi" w:eastAsia="Times New Roman" w:hAnsiTheme="minorHAnsi" w:cstheme="minorHAnsi"/>
                <w:sz w:val="22"/>
                <w:lang w:val="en-AU" w:bidi="he-IL"/>
              </w:rPr>
              <w:t>; all the day and all the night continually they do not cease. The remembrance of your benefits is spoken of before the LORD, it does not cease.</w:t>
            </w:r>
          </w:p>
        </w:tc>
      </w:tr>
      <w:tr w:rsidR="001436A0" w:rsidRPr="001436A0" w14:paraId="68989A55"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2601E"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7. And give Him no rest, until He establishes and until He makes Jerusalem a praise in the land.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FDE275A"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7. And their remembrance will not cease before Him until He establishes Jerusalem and makes it a praise in the earth.</w:t>
            </w:r>
          </w:p>
        </w:tc>
      </w:tr>
      <w:tr w:rsidR="001436A0" w:rsidRPr="001436A0" w14:paraId="79F17E63"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5ABA2"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8. The Lord swore by His right hand and by the arm of His strength; I will no longer give your grain to your enemies, and foreigners shall no longer drink your wine for which you have toiled.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476503F"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8. The LORD has sworn by His right hands and by His arm of strengthening: “I will not again give you grain to be food for your enemies, and the sons of Gentiles will not drink your wine for which you have labored.</w:t>
            </w:r>
          </w:p>
        </w:tc>
      </w:tr>
      <w:tr w:rsidR="001436A0" w:rsidRPr="001436A0" w14:paraId="5641BB83"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AA5C2"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9. But its gatherers shall eat it and they shall praise the Lord, and its gatherers shall drink it in My holy courts.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205DED1"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9. But those who garner the grain will eat it and give praise before the LORD; and those who press the wine will drink it in My holy courts.</w:t>
            </w:r>
          </w:p>
        </w:tc>
      </w:tr>
      <w:tr w:rsidR="001436A0" w:rsidRPr="001436A0" w14:paraId="325A6835"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36449"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10. Pass, pass through the portals, clear the way of the people, pave, pave the highway, clear it of stones, lift up a banner over the peoples.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CEB1A3E"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1436A0" w:rsidRPr="001436A0" w14:paraId="7270D682"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C8F1F"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lastRenderedPageBreak/>
              <w:t>11. </w:t>
            </w:r>
            <w:r w:rsidRPr="001436A0">
              <w:rPr>
                <w:rFonts w:asciiTheme="minorHAnsi" w:eastAsia="Times New Roman" w:hAnsiTheme="minorHAnsi" w:cstheme="minorHAnsi"/>
                <w:b/>
                <w:bCs/>
                <w:sz w:val="22"/>
                <w:shd w:val="clear" w:color="auto" w:fill="FFFF00"/>
                <w:lang w:val="en-AU" w:bidi="he-IL"/>
              </w:rPr>
              <w:t>Behold, the Lord announced to the end of the earth, "Say to the daughter of Zion, 'Behold your salvation has come.' "Behold His reward is with Him, and His wage is before Him.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6EB783E"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11. </w:t>
            </w:r>
            <w:r w:rsidRPr="001436A0">
              <w:rPr>
                <w:rFonts w:asciiTheme="minorHAnsi" w:eastAsia="Times New Roman" w:hAnsiTheme="minorHAnsi" w:cstheme="minorHAnsi"/>
                <w:b/>
                <w:bCs/>
                <w:sz w:val="22"/>
                <w:shd w:val="clear" w:color="auto" w:fill="FFFF00"/>
                <w:lang w:val="en-AU" w:bidi="he-IL"/>
              </w:rPr>
              <w:t>Behold, the lord HAS PROCLAIMED TO THE END OF THE EARTH: Say to the congregation of Zion, Behold your saviour is revealed; “Behold, the reward of those accomplishing His Memra is with him, and all their deeds are disclosed before him.”</w:t>
            </w:r>
          </w:p>
        </w:tc>
      </w:tr>
      <w:tr w:rsidR="001436A0" w:rsidRPr="001436A0" w14:paraId="413CC821"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24052"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12. </w:t>
            </w:r>
            <w:r w:rsidRPr="001436A0">
              <w:rPr>
                <w:rFonts w:asciiTheme="minorHAnsi" w:eastAsia="Times New Roman" w:hAnsiTheme="minorHAnsi" w:cstheme="minorHAnsi"/>
                <w:b/>
                <w:bCs/>
                <w:sz w:val="22"/>
                <w:shd w:val="clear" w:color="auto" w:fill="FFFF00"/>
                <w:lang w:val="en-AU" w:bidi="he-IL"/>
              </w:rPr>
              <w:t>And they shall call them the holy people, those redeemed by the Lord, and you shall be called, "sought, a city not forsaken."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BCA76D0"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12. </w:t>
            </w:r>
            <w:r w:rsidRPr="001436A0">
              <w:rPr>
                <w:rFonts w:asciiTheme="minorHAnsi" w:eastAsia="Times New Roman" w:hAnsiTheme="minorHAnsi" w:cstheme="minorHAnsi"/>
                <w:b/>
                <w:bCs/>
                <w:sz w:val="22"/>
                <w:shd w:val="clear" w:color="auto" w:fill="FFFF00"/>
                <w:lang w:val="en-AU" w:bidi="he-IL"/>
              </w:rPr>
              <w:t>And they will be called the Holy people, the redeemed of the LORD; and you will be called Sought Out, a city which is not forsaken.</w:t>
            </w:r>
          </w:p>
        </w:tc>
      </w:tr>
      <w:tr w:rsidR="001436A0" w:rsidRPr="001436A0" w14:paraId="3F691ACE"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6672A"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340938B"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 </w:t>
            </w:r>
          </w:p>
        </w:tc>
      </w:tr>
      <w:tr w:rsidR="001436A0" w:rsidRPr="001436A0" w14:paraId="3A8AB515"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62C79"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1. </w:t>
            </w:r>
            <w:r w:rsidRPr="001436A0">
              <w:rPr>
                <w:rFonts w:asciiTheme="minorHAnsi" w:eastAsia="Times New Roman" w:hAnsiTheme="minorHAnsi" w:cstheme="minorHAnsi"/>
                <w:b/>
                <w:bCs/>
                <w:sz w:val="22"/>
                <w:shd w:val="clear" w:color="auto" w:fill="FFFF00"/>
                <w:lang w:val="en-AU" w:bidi="he-IL"/>
              </w:rPr>
              <w:t>Who is this coming from Edom, with soiled garments, from Bozrah, this one [Who was] stately in His apparel, girded with the greatness of His strength? "I speak with righteousness, great to save."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F54FD6B"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1. </w:t>
            </w:r>
            <w:r w:rsidRPr="001436A0">
              <w:rPr>
                <w:rFonts w:asciiTheme="minorHAnsi" w:eastAsia="Times New Roman" w:hAnsiTheme="minorHAnsi" w:cstheme="minorHAnsi"/>
                <w:b/>
                <w:bCs/>
                <w:sz w:val="22"/>
                <w:shd w:val="clear" w:color="auto" w:fill="FFFF00"/>
                <w:lang w:val="en-AU" w:bidi="he-IL"/>
              </w:rPr>
              <w:t>He is about to bring a stroke upon Edom, a strong avenger upon Bozrah, to take the just retribution of His people, just as He swore to them by His Memra. He said, Behold I am revealed – just as I spoke – in virtue, there is great force before Me to save</w:t>
            </w:r>
            <w:r w:rsidRPr="001436A0">
              <w:rPr>
                <w:rFonts w:asciiTheme="minorHAnsi" w:eastAsia="Times New Roman" w:hAnsiTheme="minorHAnsi" w:cstheme="minorHAnsi"/>
                <w:sz w:val="22"/>
                <w:lang w:val="en-AU" w:bidi="he-IL"/>
              </w:rPr>
              <w:t>.</w:t>
            </w:r>
          </w:p>
        </w:tc>
      </w:tr>
      <w:tr w:rsidR="001436A0" w:rsidRPr="001436A0" w14:paraId="7504C8FE"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1BDD8"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2. Why is Your clothing red, and your attire like [that of] one who trod in a wine press?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8ECF1CB"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2. Why will mountains be red from the blood of those killed, and plains gush forth like wine in the press?</w:t>
            </w:r>
          </w:p>
        </w:tc>
      </w:tr>
      <w:tr w:rsidR="001436A0" w:rsidRPr="001436A0" w14:paraId="574A2E51"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FA6B8"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3. "A wine press I trod alone, and from the peoples, none was with Me; and I trod them with My wrath, and I trampled them with My fury, and their life blood sprinkled on My garments, and all My clothing I soiled.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ECBB0CB"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1436A0" w:rsidRPr="001436A0" w14:paraId="773513DC"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FB9B5"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4. For a day of vengeance was in My heart, and the year of My redemption has arrived.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8E43E41"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4. For the day of vengeance is before Me, and the year of My people’s salvation (Yeshua) has come.</w:t>
            </w:r>
          </w:p>
        </w:tc>
      </w:tr>
      <w:tr w:rsidR="001436A0" w:rsidRPr="001436A0" w14:paraId="39B314A7"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7CD5E"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5. And I looked and there was no one helping, and I was astounded and there was no one supporting, and My arm saved for Me, and My fury-that supported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F9E5F19"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1436A0" w:rsidRPr="001436A0" w14:paraId="3816C38B"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C2AF4"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6. And I trod peoples with My wrath, and I intoxicated them with My fury, and I brought their power down to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77895C8"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6. I will kill the peoples in My anger, I will trample them in My wrath, and I will cast to the lower earth those of their mighty men who are killed.”</w:t>
            </w:r>
          </w:p>
        </w:tc>
      </w:tr>
      <w:tr w:rsidR="001436A0" w:rsidRPr="001436A0" w14:paraId="43BFB34F"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87393"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7. 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856C490"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1436A0" w:rsidRPr="001436A0" w14:paraId="4D029CCB"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EC63A"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8. </w:t>
            </w:r>
            <w:r w:rsidRPr="001436A0">
              <w:rPr>
                <w:rFonts w:asciiTheme="minorHAnsi" w:eastAsia="Times New Roman" w:hAnsiTheme="minorHAnsi" w:cstheme="minorHAnsi"/>
                <w:b/>
                <w:bCs/>
                <w:sz w:val="22"/>
                <w:shd w:val="clear" w:color="auto" w:fill="FFFF00"/>
                <w:lang w:val="en-AU" w:bidi="he-IL"/>
              </w:rPr>
              <w:t>And He said, "They are but My people, children who will not deal falsely." And He became their Savior.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5176174"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8. </w:t>
            </w:r>
            <w:r w:rsidRPr="001436A0">
              <w:rPr>
                <w:rFonts w:asciiTheme="minorHAnsi" w:eastAsia="Times New Roman" w:hAnsiTheme="minorHAnsi" w:cstheme="minorHAnsi"/>
                <w:b/>
                <w:bCs/>
                <w:sz w:val="22"/>
                <w:shd w:val="clear" w:color="auto" w:fill="FFFF00"/>
                <w:lang w:val="en-AU" w:bidi="he-IL"/>
              </w:rPr>
              <w:t>For He said, Surely, they are My people, sons who will not deal falsely; and His Memra became their Saviour.</w:t>
            </w:r>
          </w:p>
        </w:tc>
      </w:tr>
      <w:tr w:rsidR="001436A0" w:rsidRPr="001436A0" w14:paraId="691C717F"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60909"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9. </w:t>
            </w:r>
            <w:r w:rsidRPr="001436A0">
              <w:rPr>
                <w:rFonts w:asciiTheme="minorHAnsi" w:eastAsia="Times New Roman" w:hAnsiTheme="minorHAnsi" w:cstheme="minorHAnsi"/>
                <w:b/>
                <w:bCs/>
                <w:sz w:val="22"/>
                <w:shd w:val="clear" w:color="auto" w:fill="FFFF00"/>
                <w:lang w:val="en-AU" w:bidi="he-IL"/>
              </w:rPr>
              <w:t>In all their trouble, He did not trouble [them], and the angel of His presence saved them; with His love and with His pity He redeemed them, and He bore them, and He carried them all the days of old.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1D590B0"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9. </w:t>
            </w:r>
            <w:r w:rsidRPr="001436A0">
              <w:rPr>
                <w:rFonts w:asciiTheme="minorHAnsi" w:eastAsia="Times New Roman" w:hAnsiTheme="minorHAnsi" w:cstheme="minorHAnsi"/>
                <w:b/>
                <w:bCs/>
                <w:sz w:val="22"/>
                <w:shd w:val="clear" w:color="auto" w:fill="FFFF00"/>
                <w:lang w:val="en-AU" w:bidi="he-IL"/>
              </w:rPr>
              <w:t>In every time that they sinned before Him so as to bring affliction upon themselves, He did not afflict them, an angel sent from Him saved them, in His love and in His pity upon them He delivered them; He lifted them up and carried them all the days of old.</w:t>
            </w:r>
          </w:p>
        </w:tc>
      </w:tr>
      <w:tr w:rsidR="001436A0" w:rsidRPr="001436A0" w14:paraId="65CEE2CA" w14:textId="77777777" w:rsidTr="0082282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B12DF"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C4FA08C" w14:textId="77777777" w:rsidR="001436A0" w:rsidRPr="001436A0" w:rsidRDefault="001436A0" w:rsidP="001436A0">
            <w:pPr>
              <w:rPr>
                <w:rFonts w:asciiTheme="minorHAnsi" w:eastAsia="Times New Roman" w:hAnsiTheme="minorHAnsi" w:cstheme="minorHAnsi"/>
                <w:sz w:val="22"/>
                <w:lang w:bidi="he-IL"/>
              </w:rPr>
            </w:pPr>
            <w:r w:rsidRPr="001436A0">
              <w:rPr>
                <w:rFonts w:asciiTheme="minorHAnsi" w:eastAsia="Times New Roman" w:hAnsiTheme="minorHAnsi" w:cstheme="minorHAnsi"/>
                <w:sz w:val="22"/>
                <w:lang w:val="en-AU" w:bidi="he-IL"/>
              </w:rPr>
              <w:t> </w:t>
            </w:r>
          </w:p>
        </w:tc>
      </w:tr>
    </w:tbl>
    <w:p w14:paraId="4CDF5E9A" w14:textId="77777777" w:rsidR="001436A0" w:rsidRPr="001436A0" w:rsidRDefault="001436A0" w:rsidP="001436A0">
      <w:pPr>
        <w:rPr>
          <w:rFonts w:ascii="Cambria" w:eastAsia="Times New Roman" w:hAnsi="Cambria" w:cs="Calibri"/>
          <w:b/>
          <w:bCs/>
          <w:color w:val="000000"/>
          <w:sz w:val="28"/>
          <w:szCs w:val="28"/>
          <w:lang w:bidi="he-IL"/>
        </w:rPr>
      </w:pPr>
      <w:r w:rsidRPr="001436A0">
        <w:rPr>
          <w:rFonts w:eastAsia="Times New Roman"/>
          <w:color w:val="000000"/>
          <w:sz w:val="22"/>
          <w:lang w:bidi="he-IL"/>
        </w:rPr>
        <w:lastRenderedPageBreak/>
        <w:t> </w:t>
      </w:r>
      <w:r w:rsidRPr="001436A0">
        <w:rPr>
          <w:rFonts w:ascii="Cambria" w:eastAsia="Times New Roman" w:hAnsi="Cambria" w:cs="Calibri"/>
          <w:b/>
          <w:bCs/>
          <w:color w:val="000000"/>
          <w:sz w:val="28"/>
          <w:szCs w:val="28"/>
          <w:lang w:bidi="he-IL"/>
        </w:rPr>
        <w:t>Rashi’s Commentary for: Yeshayahu (Isaiah) 61:10 – 63:9</w:t>
      </w:r>
    </w:p>
    <w:p w14:paraId="303D14D6" w14:textId="77777777" w:rsidR="001436A0" w:rsidRPr="001436A0" w:rsidRDefault="001436A0" w:rsidP="001436A0">
      <w:pPr>
        <w:rPr>
          <w:rFonts w:ascii="Calibri" w:eastAsia="Times New Roman" w:hAnsi="Calibri" w:cs="Calibri"/>
          <w:color w:val="000000"/>
          <w:sz w:val="22"/>
          <w:lang w:bidi="he-IL"/>
        </w:rPr>
      </w:pPr>
      <w:r w:rsidRPr="001436A0">
        <w:rPr>
          <w:rFonts w:eastAsia="Times New Roman"/>
          <w:color w:val="000000"/>
          <w:sz w:val="22"/>
          <w:lang w:val="en-AU" w:bidi="he-IL"/>
        </w:rPr>
        <w:t> </w:t>
      </w:r>
    </w:p>
    <w:p w14:paraId="325515E2"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10 like a bridegroom</w:t>
      </w:r>
      <w:r w:rsidRPr="001436A0">
        <w:rPr>
          <w:rFonts w:asciiTheme="minorHAnsi" w:eastAsia="Times New Roman" w:hAnsiTheme="minorHAnsi" w:cstheme="minorHAnsi"/>
          <w:color w:val="000000"/>
          <w:sz w:val="22"/>
          <w:lang w:bidi="he-IL"/>
        </w:rPr>
        <w:t> who dons garments of glory like a high priest.</w:t>
      </w:r>
    </w:p>
    <w:p w14:paraId="0535452A"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67AB095D"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and like a bride</w:t>
      </w:r>
      <w:r w:rsidRPr="001436A0">
        <w:rPr>
          <w:rFonts w:asciiTheme="minorHAnsi" w:eastAsia="Times New Roman" w:hAnsiTheme="minorHAnsi" w:cstheme="minorHAnsi"/>
          <w:color w:val="000000"/>
          <w:sz w:val="22"/>
          <w:lang w:bidi="he-IL"/>
        </w:rPr>
        <w:t>, who adorns herself with her jewelry Heb. </w:t>
      </w:r>
      <w:r w:rsidRPr="001436A0">
        <w:rPr>
          <w:rFonts w:asciiTheme="minorHAnsi" w:eastAsia="Times New Roman" w:hAnsiTheme="minorHAnsi" w:cstheme="minorHAnsi"/>
          <w:color w:val="000000"/>
          <w:sz w:val="22"/>
          <w:rtl/>
          <w:lang w:bidi="he-IL"/>
        </w:rPr>
        <w:t>כֵלֶיהָ </w:t>
      </w:r>
      <w:r w:rsidRPr="001436A0">
        <w:rPr>
          <w:rFonts w:asciiTheme="minorHAnsi" w:eastAsia="Times New Roman" w:hAnsiTheme="minorHAnsi" w:cstheme="minorHAnsi"/>
          <w:color w:val="000000"/>
          <w:sz w:val="22"/>
          <w:lang w:bidi="he-IL"/>
        </w:rPr>
        <w:t>, [lit. her utensils, in this case,] her jewelry.</w:t>
      </w:r>
    </w:p>
    <w:p w14:paraId="27931BF7"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51A48AC7"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Chapter 62</w:t>
      </w:r>
    </w:p>
    <w:p w14:paraId="306CC90A"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586948D1"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1 For the sake of Zion I will do,</w:t>
      </w:r>
      <w:r w:rsidRPr="001436A0">
        <w:rPr>
          <w:rFonts w:asciiTheme="minorHAnsi" w:eastAsia="Times New Roman" w:hAnsiTheme="minorHAnsi" w:cstheme="minorHAnsi"/>
          <w:color w:val="000000"/>
          <w:sz w:val="22"/>
          <w:lang w:bidi="he-IL"/>
        </w:rPr>
        <w:t> and I will not be silent concerning what they did to her.</w:t>
      </w:r>
    </w:p>
    <w:p w14:paraId="5A1B5F01"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67188479"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I will not rest </w:t>
      </w:r>
      <w:r w:rsidRPr="001436A0">
        <w:rPr>
          <w:rFonts w:asciiTheme="minorHAnsi" w:eastAsia="Times New Roman" w:hAnsiTheme="minorHAnsi" w:cstheme="minorHAnsi"/>
          <w:color w:val="000000"/>
          <w:sz w:val="22"/>
          <w:lang w:bidi="he-IL"/>
        </w:rPr>
        <w:t>There will be no peace before Me until her righteousness comes out like brilliance.</w:t>
      </w:r>
    </w:p>
    <w:p w14:paraId="329F115D"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1B69FCD9"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2 shall pronounce</w:t>
      </w:r>
      <w:r w:rsidRPr="001436A0">
        <w:rPr>
          <w:rFonts w:asciiTheme="minorHAnsi" w:eastAsia="Times New Roman" w:hAnsiTheme="minorHAnsi" w:cstheme="minorHAnsi"/>
          <w:color w:val="000000"/>
          <w:sz w:val="22"/>
          <w:lang w:bidi="he-IL"/>
        </w:rPr>
        <w:t> Heb. </w:t>
      </w:r>
      <w:r w:rsidRPr="001436A0">
        <w:rPr>
          <w:rFonts w:asciiTheme="minorHAnsi" w:eastAsia="Times New Roman" w:hAnsiTheme="minorHAnsi" w:cstheme="minorHAnsi"/>
          <w:color w:val="000000"/>
          <w:sz w:val="22"/>
          <w:rtl/>
          <w:lang w:bidi="he-IL"/>
        </w:rPr>
        <w:t>יִקֳּבֶנּוּ </w:t>
      </w:r>
      <w:r w:rsidRPr="001436A0">
        <w:rPr>
          <w:rFonts w:asciiTheme="minorHAnsi" w:eastAsia="Times New Roman" w:hAnsiTheme="minorHAnsi" w:cstheme="minorHAnsi"/>
          <w:color w:val="000000"/>
          <w:sz w:val="22"/>
          <w:lang w:bidi="he-IL"/>
        </w:rPr>
        <w:t>, shall pronounce.</w:t>
      </w:r>
    </w:p>
    <w:p w14:paraId="4C15BF10"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794FA56C"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4 “inhabited” </w:t>
      </w:r>
      <w:r w:rsidRPr="001436A0">
        <w:rPr>
          <w:rFonts w:asciiTheme="minorHAnsi" w:eastAsia="Times New Roman" w:hAnsiTheme="minorHAnsi" w:cstheme="minorHAnsi"/>
          <w:color w:val="000000"/>
          <w:sz w:val="22"/>
          <w:lang w:bidi="he-IL"/>
        </w:rPr>
        <w:t>Heb. </w:t>
      </w:r>
      <w:r w:rsidRPr="001436A0">
        <w:rPr>
          <w:rFonts w:asciiTheme="minorHAnsi" w:eastAsia="Times New Roman" w:hAnsiTheme="minorHAnsi" w:cstheme="minorHAnsi"/>
          <w:color w:val="000000"/>
          <w:sz w:val="22"/>
          <w:rtl/>
          <w:lang w:bidi="he-IL"/>
        </w:rPr>
        <w:t>בְּעוּלָה </w:t>
      </w:r>
      <w:r w:rsidRPr="001436A0">
        <w:rPr>
          <w:rFonts w:asciiTheme="minorHAnsi" w:eastAsia="Times New Roman" w:hAnsiTheme="minorHAnsi" w:cstheme="minorHAnsi"/>
          <w:color w:val="000000"/>
          <w:sz w:val="22"/>
          <w:lang w:bidi="he-IL"/>
        </w:rPr>
        <w:t>, [lit. possessed,] inhabited.</w:t>
      </w:r>
    </w:p>
    <w:p w14:paraId="7F8A0D8D"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6E36DB06"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5 As a young man lives with a virgin, etc</w:t>
      </w:r>
      <w:r w:rsidRPr="001436A0">
        <w:rPr>
          <w:rFonts w:asciiTheme="minorHAnsi" w:eastAsia="Times New Roman" w:hAnsiTheme="minorHAnsi" w:cstheme="minorHAnsi"/>
          <w:color w:val="000000"/>
          <w:sz w:val="22"/>
          <w:lang w:bidi="he-IL"/>
        </w:rPr>
        <w:t>. As a young man lives with a virgin, so shall your children live in you [after Jonathan].</w:t>
      </w:r>
    </w:p>
    <w:p w14:paraId="497D584F"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68B1B486"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6 On your walls, O Jerusalem</w:t>
      </w:r>
      <w:r w:rsidRPr="001436A0">
        <w:rPr>
          <w:rFonts w:asciiTheme="minorHAnsi" w:eastAsia="Times New Roman" w:hAnsiTheme="minorHAnsi" w:cstheme="minorHAnsi"/>
          <w:color w:val="000000"/>
          <w:sz w:val="22"/>
          <w:lang w:bidi="he-IL"/>
        </w:rPr>
        <w:t>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w:t>
      </w:r>
    </w:p>
    <w:p w14:paraId="0467731E"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0FB7F1BC"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I have appointed watchmen</w:t>
      </w:r>
      <w:r w:rsidRPr="001436A0">
        <w:rPr>
          <w:rFonts w:asciiTheme="minorHAnsi" w:eastAsia="Times New Roman" w:hAnsiTheme="minorHAnsi" w:cstheme="minorHAnsi"/>
          <w:color w:val="000000"/>
          <w:sz w:val="22"/>
          <w:lang w:bidi="he-IL"/>
        </w:rPr>
        <w:t> </w:t>
      </w:r>
      <w:r w:rsidRPr="001436A0">
        <w:rPr>
          <w:rFonts w:asciiTheme="minorHAnsi" w:eastAsia="Times New Roman" w:hAnsiTheme="minorHAnsi" w:cstheme="minorHAnsi"/>
          <w:b/>
          <w:bCs/>
          <w:color w:val="000000"/>
          <w:sz w:val="22"/>
          <w:shd w:val="clear" w:color="auto" w:fill="FFFF00"/>
          <w:lang w:bidi="he-IL"/>
        </w:rPr>
        <w:t>to inscribe a book of remembrances, that their merit be not forgotten from before Me.</w:t>
      </w:r>
    </w:p>
    <w:p w14:paraId="1EC176BE"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7EF50866"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they shall never be silent</w:t>
      </w:r>
      <w:r w:rsidRPr="001436A0">
        <w:rPr>
          <w:rFonts w:asciiTheme="minorHAnsi" w:eastAsia="Times New Roman" w:hAnsiTheme="minorHAnsi" w:cstheme="minorHAnsi"/>
          <w:color w:val="000000"/>
          <w:sz w:val="22"/>
          <w:lang w:bidi="he-IL"/>
        </w:rPr>
        <w:t> not to mention their merit before Me.</w:t>
      </w:r>
    </w:p>
    <w:p w14:paraId="195025CC"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32C6B696"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those who remind the Lord</w:t>
      </w:r>
      <w:r w:rsidRPr="001436A0">
        <w:rPr>
          <w:rFonts w:asciiTheme="minorHAnsi" w:eastAsia="Times New Roman" w:hAnsiTheme="minorHAnsi" w:cstheme="minorHAnsi"/>
          <w:color w:val="000000"/>
          <w:sz w:val="22"/>
          <w:lang w:bidi="he-IL"/>
        </w:rPr>
        <w:t> of the merit of the forefathers.</w:t>
      </w:r>
    </w:p>
    <w:p w14:paraId="0C576A2B"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1090A6A7"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be not silent</w:t>
      </w:r>
      <w:r w:rsidRPr="001436A0">
        <w:rPr>
          <w:rFonts w:asciiTheme="minorHAnsi" w:eastAsia="Times New Roman" w:hAnsiTheme="minorHAnsi" w:cstheme="minorHAnsi"/>
          <w:color w:val="000000"/>
          <w:sz w:val="22"/>
          <w:lang w:bidi="he-IL"/>
        </w:rPr>
        <w:t> Heb. </w:t>
      </w:r>
      <w:r w:rsidRPr="001436A0">
        <w:rPr>
          <w:rFonts w:asciiTheme="minorHAnsi" w:eastAsia="Times New Roman" w:hAnsiTheme="minorHAnsi" w:cstheme="minorHAnsi"/>
          <w:color w:val="000000"/>
          <w:sz w:val="22"/>
          <w:rtl/>
          <w:lang w:bidi="he-IL"/>
        </w:rPr>
        <w:t>אַל־דֳּמִי לָכֶם </w:t>
      </w:r>
      <w:r w:rsidRPr="001436A0">
        <w:rPr>
          <w:rFonts w:asciiTheme="minorHAnsi" w:eastAsia="Times New Roman" w:hAnsiTheme="minorHAnsi" w:cstheme="minorHAnsi"/>
          <w:color w:val="000000"/>
          <w:sz w:val="22"/>
          <w:lang w:bidi="he-IL"/>
        </w:rPr>
        <w:t>, [lit. let there be no silence to you,] be not silent.</w:t>
      </w:r>
    </w:p>
    <w:p w14:paraId="1855FC88"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35C5B929"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9 shall eat it </w:t>
      </w:r>
      <w:r w:rsidRPr="001436A0">
        <w:rPr>
          <w:rFonts w:asciiTheme="minorHAnsi" w:eastAsia="Times New Roman" w:hAnsiTheme="minorHAnsi" w:cstheme="minorHAnsi"/>
          <w:color w:val="000000"/>
          <w:sz w:val="22"/>
          <w:lang w:bidi="he-IL"/>
        </w:rPr>
        <w:t>This refers back to “your grain.”</w:t>
      </w:r>
    </w:p>
    <w:p w14:paraId="7D5D25DE"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7982BCE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shall drink it </w:t>
      </w:r>
      <w:r w:rsidRPr="001436A0">
        <w:rPr>
          <w:rFonts w:asciiTheme="minorHAnsi" w:eastAsia="Times New Roman" w:hAnsiTheme="minorHAnsi" w:cstheme="minorHAnsi"/>
          <w:color w:val="000000"/>
          <w:sz w:val="22"/>
          <w:lang w:bidi="he-IL"/>
        </w:rPr>
        <w:t>This refers back to “your wine.”</w:t>
      </w:r>
    </w:p>
    <w:p w14:paraId="279571CA"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2B3B08B5"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10 Pass, pass through the portals</w:t>
      </w:r>
      <w:r w:rsidRPr="001436A0">
        <w:rPr>
          <w:rFonts w:asciiTheme="minorHAnsi" w:eastAsia="Times New Roman" w:hAnsiTheme="minorHAnsi" w:cstheme="minorHAnsi"/>
          <w:color w:val="000000"/>
          <w:sz w:val="22"/>
          <w:lang w:bidi="he-IL"/>
        </w:rPr>
        <w:t> Said the prophet, “Pass and return in the portals; turn the heart of the people to the proper path” [after Jonathan].</w:t>
      </w:r>
    </w:p>
    <w:p w14:paraId="12C9D5AF"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64174A7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pave, pave the highway</w:t>
      </w:r>
      <w:r w:rsidRPr="001436A0">
        <w:rPr>
          <w:rFonts w:asciiTheme="minorHAnsi" w:eastAsia="Times New Roman" w:hAnsiTheme="minorHAnsi" w:cstheme="minorHAnsi"/>
          <w:color w:val="000000"/>
          <w:sz w:val="22"/>
          <w:lang w:bidi="he-IL"/>
        </w:rPr>
        <w:t> Heb. </w:t>
      </w:r>
      <w:r w:rsidRPr="001436A0">
        <w:rPr>
          <w:rFonts w:asciiTheme="minorHAnsi" w:eastAsia="Times New Roman" w:hAnsiTheme="minorHAnsi" w:cstheme="minorHAnsi"/>
          <w:color w:val="000000"/>
          <w:sz w:val="22"/>
          <w:rtl/>
          <w:lang w:bidi="he-IL"/>
        </w:rPr>
        <w:t>סֽלּוּ </w:t>
      </w:r>
      <w:r w:rsidRPr="001436A0">
        <w:rPr>
          <w:rFonts w:asciiTheme="minorHAnsi" w:eastAsia="Times New Roman" w:hAnsiTheme="minorHAnsi" w:cstheme="minorHAnsi"/>
          <w:color w:val="000000"/>
          <w:sz w:val="22"/>
          <w:lang w:bidi="he-IL"/>
        </w:rPr>
        <w:t>. Pave the road, batec lokemin in O.F., beat down the road. </w:t>
      </w:r>
      <w:r w:rsidRPr="001436A0">
        <w:rPr>
          <w:rFonts w:asciiTheme="minorHAnsi" w:eastAsia="Times New Roman" w:hAnsiTheme="minorHAnsi" w:cstheme="minorHAnsi"/>
          <w:color w:val="000000"/>
          <w:sz w:val="22"/>
          <w:rtl/>
          <w:lang w:bidi="he-IL"/>
        </w:rPr>
        <w:t>סֽלּוּ </w:t>
      </w:r>
      <w:r w:rsidRPr="001436A0">
        <w:rPr>
          <w:rFonts w:asciiTheme="minorHAnsi" w:eastAsia="Times New Roman" w:hAnsiTheme="minorHAnsi" w:cstheme="minorHAnsi"/>
          <w:color w:val="000000"/>
          <w:sz w:val="22"/>
          <w:lang w:bidi="he-IL"/>
        </w:rPr>
        <w:t>is the same root as </w:t>
      </w:r>
      <w:r w:rsidRPr="001436A0">
        <w:rPr>
          <w:rFonts w:asciiTheme="minorHAnsi" w:eastAsia="Times New Roman" w:hAnsiTheme="minorHAnsi" w:cstheme="minorHAnsi"/>
          <w:color w:val="000000"/>
          <w:sz w:val="22"/>
          <w:rtl/>
          <w:lang w:bidi="he-IL"/>
        </w:rPr>
        <w:t>מְסִלָּה </w:t>
      </w:r>
      <w:r w:rsidRPr="001436A0">
        <w:rPr>
          <w:rFonts w:asciiTheme="minorHAnsi" w:eastAsia="Times New Roman" w:hAnsiTheme="minorHAnsi" w:cstheme="minorHAnsi"/>
          <w:color w:val="000000"/>
          <w:sz w:val="22"/>
          <w:lang w:bidi="he-IL"/>
        </w:rPr>
        <w:t>.</w:t>
      </w:r>
    </w:p>
    <w:p w14:paraId="6C90209A"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703F935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clear it of stones </w:t>
      </w:r>
      <w:r w:rsidRPr="001436A0">
        <w:rPr>
          <w:rFonts w:asciiTheme="minorHAnsi" w:eastAsia="Times New Roman" w:hAnsiTheme="minorHAnsi" w:cstheme="minorHAnsi"/>
          <w:color w:val="000000"/>
          <w:sz w:val="22"/>
          <w:lang w:bidi="he-IL"/>
        </w:rPr>
        <w:t>Clear the highway of stones </w:t>
      </w:r>
      <w:r w:rsidRPr="001436A0">
        <w:rPr>
          <w:rFonts w:asciiTheme="minorHAnsi" w:eastAsia="Times New Roman" w:hAnsiTheme="minorHAnsi" w:cstheme="minorHAnsi"/>
          <w:b/>
          <w:bCs/>
          <w:color w:val="000000"/>
          <w:sz w:val="22"/>
          <w:shd w:val="clear" w:color="auto" w:fill="FFFF00"/>
          <w:lang w:bidi="he-IL"/>
        </w:rPr>
        <w:t>and cast the stumbling blocks to the sides.</w:t>
      </w:r>
    </w:p>
    <w:p w14:paraId="5203E032"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79BCC08B"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of stones</w:t>
      </w:r>
      <w:r w:rsidRPr="001436A0">
        <w:rPr>
          <w:rFonts w:asciiTheme="minorHAnsi" w:eastAsia="Times New Roman" w:hAnsiTheme="minorHAnsi" w:cstheme="minorHAnsi"/>
          <w:color w:val="000000"/>
          <w:sz w:val="22"/>
          <w:lang w:bidi="he-IL"/>
        </w:rPr>
        <w:t> of there being there a stone, and he is </w:t>
      </w:r>
      <w:r w:rsidRPr="001436A0">
        <w:rPr>
          <w:rFonts w:asciiTheme="minorHAnsi" w:eastAsia="Times New Roman" w:hAnsiTheme="minorHAnsi" w:cstheme="minorHAnsi"/>
          <w:b/>
          <w:bCs/>
          <w:color w:val="000000"/>
          <w:sz w:val="22"/>
          <w:shd w:val="clear" w:color="auto" w:fill="FFFF00"/>
          <w:lang w:bidi="he-IL"/>
        </w:rPr>
        <w:t>alluding to the evil inclination</w:t>
      </w:r>
      <w:r w:rsidRPr="001436A0">
        <w:rPr>
          <w:rFonts w:asciiTheme="minorHAnsi" w:eastAsia="Times New Roman" w:hAnsiTheme="minorHAnsi" w:cstheme="minorHAnsi"/>
          <w:color w:val="000000"/>
          <w:sz w:val="22"/>
          <w:lang w:bidi="he-IL"/>
        </w:rPr>
        <w:t>. It may also be interpreted as referring to the repairs of the road for the ingathering of the exiles.</w:t>
      </w:r>
    </w:p>
    <w:p w14:paraId="5933814A"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27F3EA32"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clear it of stones </w:t>
      </w:r>
      <w:r w:rsidRPr="001436A0">
        <w:rPr>
          <w:rFonts w:asciiTheme="minorHAnsi" w:eastAsia="Times New Roman" w:hAnsiTheme="minorHAnsi" w:cstheme="minorHAnsi"/>
          <w:color w:val="000000"/>
          <w:sz w:val="22"/>
          <w:lang w:bidi="he-IL"/>
        </w:rPr>
        <w:t>Heb. </w:t>
      </w:r>
      <w:r w:rsidRPr="001436A0">
        <w:rPr>
          <w:rFonts w:asciiTheme="minorHAnsi" w:eastAsia="Times New Roman" w:hAnsiTheme="minorHAnsi" w:cstheme="minorHAnsi"/>
          <w:color w:val="000000"/>
          <w:sz w:val="22"/>
          <w:rtl/>
          <w:lang w:bidi="he-IL"/>
        </w:rPr>
        <w:t>סַקְּלוּ </w:t>
      </w:r>
      <w:r w:rsidRPr="001436A0">
        <w:rPr>
          <w:rFonts w:asciiTheme="minorHAnsi" w:eastAsia="Times New Roman" w:hAnsiTheme="minorHAnsi" w:cstheme="minorHAnsi"/>
          <w:color w:val="000000"/>
          <w:sz w:val="22"/>
          <w:lang w:bidi="he-IL"/>
        </w:rPr>
        <w:t>, espedrec in O.F., to rid of stones.</w:t>
      </w:r>
    </w:p>
    <w:p w14:paraId="536C52BC"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lastRenderedPageBreak/>
        <w:t> </w:t>
      </w:r>
    </w:p>
    <w:p w14:paraId="7DAED69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lift up a banner</w:t>
      </w:r>
      <w:r w:rsidRPr="001436A0">
        <w:rPr>
          <w:rFonts w:asciiTheme="minorHAnsi" w:eastAsia="Times New Roman" w:hAnsiTheme="minorHAnsi" w:cstheme="minorHAnsi"/>
          <w:color w:val="000000"/>
          <w:sz w:val="22"/>
          <w:lang w:bidi="he-IL"/>
        </w:rPr>
        <w:t> A staff, perche in French. That is a sign, that they gather to Me and bring Me those exiled beside them [i.e., those exiled in their land].</w:t>
      </w:r>
    </w:p>
    <w:p w14:paraId="376AD54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188461F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11 Behold his reward </w:t>
      </w:r>
      <w:r w:rsidRPr="001436A0">
        <w:rPr>
          <w:rFonts w:asciiTheme="minorHAnsi" w:eastAsia="Times New Roman" w:hAnsiTheme="minorHAnsi" w:cstheme="minorHAnsi"/>
          <w:color w:val="000000"/>
          <w:sz w:val="22"/>
          <w:lang w:bidi="he-IL"/>
        </w:rPr>
        <w:t>[that is prepared] to give to His servants is prepared with Him.</w:t>
      </w:r>
    </w:p>
    <w:p w14:paraId="29AE95B9"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29B2AA02"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and His wage</w:t>
      </w:r>
      <w:r w:rsidRPr="001436A0">
        <w:rPr>
          <w:rFonts w:asciiTheme="minorHAnsi" w:eastAsia="Times New Roman" w:hAnsiTheme="minorHAnsi" w:cstheme="minorHAnsi"/>
          <w:color w:val="000000"/>
          <w:sz w:val="22"/>
          <w:lang w:bidi="he-IL"/>
        </w:rPr>
        <w:t> [Lit. His deed.] The reward for the deed they did with Him, is before Him, prepared to give.</w:t>
      </w:r>
    </w:p>
    <w:p w14:paraId="4630D35C"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5A2958F2"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Chapter 63</w:t>
      </w:r>
    </w:p>
    <w:p w14:paraId="7F4624A9"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40F9650D"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1 Who is this coming from Edom</w:t>
      </w:r>
      <w:r w:rsidRPr="001436A0">
        <w:rPr>
          <w:rFonts w:asciiTheme="minorHAnsi" w:eastAsia="Times New Roman" w:hAnsiTheme="minorHAnsi" w:cstheme="minorHAnsi"/>
          <w:color w:val="000000"/>
          <w:sz w:val="22"/>
          <w:lang w:bidi="he-IL"/>
        </w:rPr>
        <w:t> The prophet prophesies concerning what the Holy One, blessed be He, said </w:t>
      </w:r>
      <w:r w:rsidRPr="001436A0">
        <w:rPr>
          <w:rFonts w:asciiTheme="minorHAnsi" w:eastAsia="Times New Roman" w:hAnsiTheme="minorHAnsi" w:cstheme="minorHAnsi"/>
          <w:b/>
          <w:bCs/>
          <w:color w:val="000000"/>
          <w:sz w:val="22"/>
          <w:shd w:val="clear" w:color="auto" w:fill="FFFF00"/>
          <w:lang w:bidi="he-IL"/>
        </w:rPr>
        <w:t>that He is destined to wreak vengeance upon Edom</w:t>
      </w:r>
      <w:r w:rsidRPr="001436A0">
        <w:rPr>
          <w:rFonts w:asciiTheme="minorHAnsi" w:eastAsia="Times New Roman" w:hAnsiTheme="minorHAnsi" w:cstheme="minorHAnsi"/>
          <w:color w:val="000000"/>
          <w:sz w:val="22"/>
          <w:lang w:bidi="he-IL"/>
        </w:rPr>
        <w:t>,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14:paraId="3AA66EBA"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1DF2A898"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Who is this coming from Edom</w:t>
      </w:r>
      <w:r w:rsidRPr="001436A0">
        <w:rPr>
          <w:rFonts w:asciiTheme="minorHAnsi" w:eastAsia="Times New Roman" w:hAnsiTheme="minorHAnsi" w:cstheme="minorHAnsi"/>
          <w:color w:val="000000"/>
          <w:sz w:val="22"/>
          <w:lang w:bidi="he-IL"/>
        </w:rPr>
        <w:t> Israel says, “Who is this, etc.?” And He is coming with soiled garments, colored with blood, and anything repugnant because of its smell and its appearance fits to the expression of </w:t>
      </w:r>
      <w:r w:rsidRPr="001436A0">
        <w:rPr>
          <w:rFonts w:asciiTheme="minorHAnsi" w:eastAsia="Times New Roman" w:hAnsiTheme="minorHAnsi" w:cstheme="minorHAnsi"/>
          <w:color w:val="000000"/>
          <w:sz w:val="22"/>
          <w:rtl/>
          <w:lang w:bidi="he-IL"/>
        </w:rPr>
        <w:t>חִמּוּץ </w:t>
      </w:r>
      <w:r w:rsidRPr="001436A0">
        <w:rPr>
          <w:rFonts w:asciiTheme="minorHAnsi" w:eastAsia="Times New Roman" w:hAnsiTheme="minorHAnsi" w:cstheme="minorHAnsi"/>
          <w:color w:val="000000"/>
          <w:sz w:val="22"/>
          <w:lang w:bidi="he-IL"/>
        </w:rPr>
        <w:t>, soiling.</w:t>
      </w:r>
    </w:p>
    <w:p w14:paraId="013A8C97"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3E30274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from Bozrah</w:t>
      </w:r>
      <w:r w:rsidRPr="001436A0">
        <w:rPr>
          <w:rFonts w:asciiTheme="minorHAnsi" w:eastAsia="Times New Roman" w:hAnsiTheme="minorHAnsi" w:cstheme="minorHAnsi"/>
          <w:color w:val="000000"/>
          <w:sz w:val="22"/>
          <w:lang w:bidi="he-IL"/>
        </w:rPr>
        <w:t>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w:t>
      </w:r>
    </w:p>
    <w:p w14:paraId="585F2E33"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567C3F4E"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this one who was stately in His attire</w:t>
      </w:r>
      <w:r w:rsidRPr="001436A0">
        <w:rPr>
          <w:rFonts w:asciiTheme="minorHAnsi" w:eastAsia="Times New Roman" w:hAnsiTheme="minorHAnsi" w:cstheme="minorHAnsi"/>
          <w:color w:val="000000"/>
          <w:sz w:val="22"/>
          <w:lang w:bidi="he-IL"/>
        </w:rPr>
        <w:t>, </w:t>
      </w:r>
      <w:r w:rsidRPr="001436A0">
        <w:rPr>
          <w:rFonts w:asciiTheme="minorHAnsi" w:eastAsia="Times New Roman" w:hAnsiTheme="minorHAnsi" w:cstheme="minorHAnsi"/>
          <w:color w:val="000000"/>
          <w:sz w:val="22"/>
          <w:rtl/>
          <w:lang w:bidi="he-IL"/>
        </w:rPr>
        <w:t>צֽעֶה </w:t>
      </w:r>
      <w:r w:rsidRPr="001436A0">
        <w:rPr>
          <w:rFonts w:asciiTheme="minorHAnsi" w:eastAsia="Times New Roman" w:hAnsiTheme="minorHAnsi" w:cstheme="minorHAnsi"/>
          <w:color w:val="000000"/>
          <w:sz w:val="22"/>
          <w:lang w:bidi="he-IL"/>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14:paraId="779578F0"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3C4D74B7"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3 and from the peoples, none was with Me</w:t>
      </w:r>
      <w:r w:rsidRPr="001436A0">
        <w:rPr>
          <w:rFonts w:asciiTheme="minorHAnsi" w:eastAsia="Times New Roman" w:hAnsiTheme="minorHAnsi" w:cstheme="minorHAnsi"/>
          <w:color w:val="000000"/>
          <w:sz w:val="22"/>
          <w:lang w:bidi="he-IL"/>
        </w:rPr>
        <w:t> standing before Me to wage war.</w:t>
      </w:r>
    </w:p>
    <w:p w14:paraId="02836F1E"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074A9530"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and their lifeblood sprinkled </w:t>
      </w:r>
      <w:r w:rsidRPr="001436A0">
        <w:rPr>
          <w:rFonts w:asciiTheme="minorHAnsi" w:eastAsia="Times New Roman" w:hAnsiTheme="minorHAnsi" w:cstheme="minorHAnsi"/>
          <w:color w:val="000000"/>
          <w:sz w:val="22"/>
          <w:lang w:bidi="he-IL"/>
        </w:rPr>
        <w:t>Heb. </w:t>
      </w:r>
      <w:r w:rsidRPr="001436A0">
        <w:rPr>
          <w:rFonts w:asciiTheme="minorHAnsi" w:eastAsia="Times New Roman" w:hAnsiTheme="minorHAnsi" w:cstheme="minorHAnsi"/>
          <w:color w:val="000000"/>
          <w:sz w:val="22"/>
          <w:rtl/>
          <w:lang w:bidi="he-IL"/>
        </w:rPr>
        <w:t>נִצְחָם </w:t>
      </w:r>
      <w:r w:rsidRPr="001436A0">
        <w:rPr>
          <w:rFonts w:asciiTheme="minorHAnsi" w:eastAsia="Times New Roman" w:hAnsiTheme="minorHAnsi" w:cstheme="minorHAnsi"/>
          <w:color w:val="000000"/>
          <w:sz w:val="22"/>
          <w:lang w:bidi="he-IL"/>
        </w:rPr>
        <w:t>, Their blood, which is the strength and victory (</w:t>
      </w:r>
      <w:r w:rsidRPr="001436A0">
        <w:rPr>
          <w:rFonts w:asciiTheme="minorHAnsi" w:eastAsia="Times New Roman" w:hAnsiTheme="minorHAnsi" w:cstheme="minorHAnsi"/>
          <w:color w:val="000000"/>
          <w:sz w:val="22"/>
          <w:rtl/>
          <w:lang w:bidi="he-IL"/>
        </w:rPr>
        <w:t>נִצָּחוֹן</w:t>
      </w:r>
      <w:r w:rsidRPr="001436A0">
        <w:rPr>
          <w:rFonts w:asciiTheme="minorHAnsi" w:eastAsia="Times New Roman" w:hAnsiTheme="minorHAnsi" w:cstheme="minorHAnsi"/>
          <w:color w:val="000000"/>
          <w:sz w:val="22"/>
          <w:lang w:bidi="he-IL"/>
        </w:rPr>
        <w:t>) of a man.</w:t>
      </w:r>
    </w:p>
    <w:p w14:paraId="534A0A43"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5A78832C"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I soiled</w:t>
      </w:r>
      <w:r w:rsidRPr="001436A0">
        <w:rPr>
          <w:rFonts w:asciiTheme="minorHAnsi" w:eastAsia="Times New Roman" w:hAnsiTheme="minorHAnsi" w:cstheme="minorHAnsi"/>
          <w:color w:val="000000"/>
          <w:sz w:val="22"/>
          <w:lang w:bidi="he-IL"/>
        </w:rPr>
        <w:t> Heb. </w:t>
      </w:r>
      <w:r w:rsidRPr="001436A0">
        <w:rPr>
          <w:rFonts w:asciiTheme="minorHAnsi" w:eastAsia="Times New Roman" w:hAnsiTheme="minorHAnsi" w:cstheme="minorHAnsi"/>
          <w:color w:val="000000"/>
          <w:sz w:val="22"/>
          <w:rtl/>
          <w:lang w:bidi="he-IL"/>
        </w:rPr>
        <w:t>אֶגְאָלְתִּי </w:t>
      </w:r>
      <w:r w:rsidRPr="001436A0">
        <w:rPr>
          <w:rFonts w:asciiTheme="minorHAnsi" w:eastAsia="Times New Roman" w:hAnsiTheme="minorHAnsi" w:cstheme="minorHAnsi"/>
          <w:color w:val="000000"/>
          <w:sz w:val="22"/>
          <w:lang w:bidi="he-IL"/>
        </w:rPr>
        <w:t>. Comp. (Lam. 4:14) “They were defiled (</w:t>
      </w:r>
      <w:r w:rsidRPr="001436A0">
        <w:rPr>
          <w:rFonts w:asciiTheme="minorHAnsi" w:eastAsia="Times New Roman" w:hAnsiTheme="minorHAnsi" w:cstheme="minorHAnsi"/>
          <w:color w:val="000000"/>
          <w:sz w:val="22"/>
          <w:rtl/>
          <w:lang w:bidi="he-IL"/>
        </w:rPr>
        <w:t>נִגּֽאֲלוּ</w:t>
      </w:r>
      <w:r w:rsidRPr="001436A0">
        <w:rPr>
          <w:rFonts w:asciiTheme="minorHAnsi" w:eastAsia="Times New Roman" w:hAnsiTheme="minorHAnsi" w:cstheme="minorHAnsi"/>
          <w:color w:val="000000"/>
          <w:sz w:val="22"/>
          <w:lang w:bidi="he-IL"/>
        </w:rPr>
        <w:t>) with blood.”</w:t>
      </w:r>
    </w:p>
    <w:p w14:paraId="5C4D0D8B"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130D702E"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5 And I looked, and there was no one helping Israel.</w:t>
      </w:r>
      <w:r w:rsidRPr="001436A0">
        <w:rPr>
          <w:rFonts w:asciiTheme="minorHAnsi" w:eastAsia="Times New Roman" w:hAnsiTheme="minorHAnsi" w:cstheme="minorHAnsi"/>
          <w:color w:val="000000"/>
          <w:sz w:val="22"/>
          <w:lang w:bidi="he-IL"/>
        </w:rPr>
        <w:t> and I was astounded An expression of keeping silent, and I have already explained it above (57:16): “And He was astounded for there was no intercessor.”</w:t>
      </w:r>
    </w:p>
    <w:p w14:paraId="059550A8"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4C43FC7F"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and My fury that supported Me</w:t>
      </w:r>
      <w:r w:rsidRPr="001436A0">
        <w:rPr>
          <w:rFonts w:asciiTheme="minorHAnsi" w:eastAsia="Times New Roman" w:hAnsiTheme="minorHAnsi" w:cstheme="minorHAnsi"/>
          <w:color w:val="000000"/>
          <w:sz w:val="22"/>
          <w:lang w:bidi="he-IL"/>
        </w:rPr>
        <w:t> My fury that I have against the heathens (the nations [mss. and K’li Paz]), for I was a little wrath with My people, and they helped to harm them. That strengthened My hand and aroused My heart to mete recompense upon them although Israel is not fit and worthy of redemption.</w:t>
      </w:r>
    </w:p>
    <w:p w14:paraId="673A683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46BC8B73"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lastRenderedPageBreak/>
        <w:t>6 And I trod</w:t>
      </w:r>
      <w:r w:rsidRPr="001436A0">
        <w:rPr>
          <w:rFonts w:asciiTheme="minorHAnsi" w:eastAsia="Times New Roman" w:hAnsiTheme="minorHAnsi" w:cstheme="minorHAnsi"/>
          <w:color w:val="000000"/>
          <w:sz w:val="22"/>
          <w:lang w:bidi="he-IL"/>
        </w:rPr>
        <w:t> Heb. </w:t>
      </w:r>
      <w:r w:rsidRPr="001436A0">
        <w:rPr>
          <w:rFonts w:asciiTheme="minorHAnsi" w:eastAsia="Times New Roman" w:hAnsiTheme="minorHAnsi" w:cstheme="minorHAnsi"/>
          <w:color w:val="000000"/>
          <w:sz w:val="22"/>
          <w:rtl/>
          <w:lang w:bidi="he-IL"/>
        </w:rPr>
        <w:t>וְאָבוּס </w:t>
      </w:r>
      <w:r w:rsidRPr="001436A0">
        <w:rPr>
          <w:rFonts w:asciiTheme="minorHAnsi" w:eastAsia="Times New Roman" w:hAnsiTheme="minorHAnsi" w:cstheme="minorHAnsi"/>
          <w:color w:val="000000"/>
          <w:sz w:val="22"/>
          <w:lang w:bidi="he-IL"/>
        </w:rPr>
        <w:t>. An expression of wallowing in blood and treading with the feet. Comp. (Ezekiel 16:6) “wallowing (</w:t>
      </w:r>
      <w:r w:rsidRPr="001436A0">
        <w:rPr>
          <w:rFonts w:asciiTheme="minorHAnsi" w:eastAsia="Times New Roman" w:hAnsiTheme="minorHAnsi" w:cstheme="minorHAnsi"/>
          <w:color w:val="000000"/>
          <w:sz w:val="22"/>
          <w:rtl/>
          <w:lang w:bidi="he-IL"/>
        </w:rPr>
        <w:t>מִתְבּוֹסֶסֶת</w:t>
      </w:r>
      <w:r w:rsidRPr="001436A0">
        <w:rPr>
          <w:rFonts w:asciiTheme="minorHAnsi" w:eastAsia="Times New Roman" w:hAnsiTheme="minorHAnsi" w:cstheme="minorHAnsi"/>
          <w:color w:val="000000"/>
          <w:sz w:val="22"/>
          <w:lang w:bidi="he-IL"/>
        </w:rPr>
        <w:t>) in your blood.” Comp. also (Jer. 12:10): “They trod (</w:t>
      </w:r>
      <w:r w:rsidRPr="001436A0">
        <w:rPr>
          <w:rFonts w:asciiTheme="minorHAnsi" w:eastAsia="Times New Roman" w:hAnsiTheme="minorHAnsi" w:cstheme="minorHAnsi"/>
          <w:color w:val="000000"/>
          <w:sz w:val="22"/>
          <w:rtl/>
          <w:lang w:bidi="he-IL"/>
        </w:rPr>
        <w:t>בּֽסְסוּ</w:t>
      </w:r>
      <w:r w:rsidRPr="001436A0">
        <w:rPr>
          <w:rFonts w:asciiTheme="minorHAnsi" w:eastAsia="Times New Roman" w:hAnsiTheme="minorHAnsi" w:cstheme="minorHAnsi"/>
          <w:color w:val="000000"/>
          <w:sz w:val="22"/>
          <w:lang w:bidi="he-IL"/>
        </w:rPr>
        <w:t>) My field.” their power Heb. </w:t>
      </w:r>
      <w:r w:rsidRPr="001436A0">
        <w:rPr>
          <w:rFonts w:asciiTheme="minorHAnsi" w:eastAsia="Times New Roman" w:hAnsiTheme="minorHAnsi" w:cstheme="minorHAnsi"/>
          <w:color w:val="000000"/>
          <w:sz w:val="22"/>
          <w:rtl/>
          <w:lang w:bidi="he-IL"/>
        </w:rPr>
        <w:t>נִצְחָם</w:t>
      </w:r>
      <w:r w:rsidRPr="001436A0">
        <w:rPr>
          <w:rFonts w:asciiTheme="minorHAnsi" w:eastAsia="Times New Roman" w:hAnsiTheme="minorHAnsi" w:cstheme="minorHAnsi"/>
          <w:color w:val="000000"/>
          <w:sz w:val="22"/>
          <w:lang w:bidi="he-IL"/>
        </w:rPr>
        <w:t>, the might of their victory.</w:t>
      </w:r>
    </w:p>
    <w:p w14:paraId="4A3E9E95"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5F5691DE"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7 The kind acts of the Lord I will mention</w:t>
      </w:r>
      <w:r w:rsidRPr="001436A0">
        <w:rPr>
          <w:rFonts w:asciiTheme="minorHAnsi" w:eastAsia="Times New Roman" w:hAnsiTheme="minorHAnsi" w:cstheme="minorHAnsi"/>
          <w:color w:val="000000"/>
          <w:sz w:val="22"/>
          <w:lang w:bidi="he-IL"/>
        </w:rPr>
        <w:t> The prophet says, I will remind Israel of the kind acts of the Lord.</w:t>
      </w:r>
    </w:p>
    <w:p w14:paraId="1726E664"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4A613DA7"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and much good</w:t>
      </w:r>
      <w:r w:rsidRPr="001436A0">
        <w:rPr>
          <w:rFonts w:asciiTheme="minorHAnsi" w:eastAsia="Times New Roman" w:hAnsiTheme="minorHAnsi" w:cstheme="minorHAnsi"/>
          <w:color w:val="000000"/>
          <w:sz w:val="22"/>
          <w:lang w:bidi="he-IL"/>
        </w:rPr>
        <w:t> I will remind Israel of what He bestowed upon the house of Israel with His mercies.</w:t>
      </w:r>
    </w:p>
    <w:p w14:paraId="0F8719C5"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4CF455D6"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b/>
          <w:bCs/>
          <w:color w:val="000000"/>
          <w:sz w:val="22"/>
          <w:lang w:bidi="he-IL"/>
        </w:rPr>
        <w:t>8 They are but My people</w:t>
      </w:r>
      <w:r w:rsidRPr="001436A0">
        <w:rPr>
          <w:rFonts w:asciiTheme="minorHAnsi" w:eastAsia="Times New Roman" w:hAnsiTheme="minorHAnsi" w:cstheme="minorHAnsi"/>
          <w:color w:val="000000"/>
          <w:sz w:val="22"/>
          <w:lang w:bidi="he-IL"/>
        </w:rPr>
        <w:t> Although it is revealed before Me that they would betray Me, they are, nevertheless, My people, and they are to Me like children who will not deal falsely.</w:t>
      </w:r>
    </w:p>
    <w:p w14:paraId="548DC038"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5D13F723"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9 In all their trouble that He would bring upon them.</w:t>
      </w:r>
    </w:p>
    <w:p w14:paraId="61FCEEE7" w14:textId="77777777" w:rsidR="001436A0" w:rsidRPr="001436A0" w:rsidRDefault="001436A0" w:rsidP="001436A0">
      <w:pPr>
        <w:rPr>
          <w:rFonts w:asciiTheme="minorHAnsi" w:eastAsia="Times New Roman" w:hAnsiTheme="minorHAnsi" w:cstheme="minorHAnsi"/>
          <w:color w:val="000000"/>
          <w:sz w:val="22"/>
          <w:lang w:bidi="he-IL"/>
        </w:rPr>
      </w:pPr>
      <w:r w:rsidRPr="001436A0">
        <w:rPr>
          <w:rFonts w:asciiTheme="minorHAnsi" w:eastAsia="Times New Roman" w:hAnsiTheme="minorHAnsi" w:cstheme="minorHAnsi"/>
          <w:color w:val="000000"/>
          <w:sz w:val="22"/>
          <w:lang w:bidi="he-IL"/>
        </w:rPr>
        <w:t> </w:t>
      </w:r>
    </w:p>
    <w:p w14:paraId="3F65F10E" w14:textId="77777777" w:rsidR="001436A0" w:rsidRPr="001436A0" w:rsidRDefault="001436A0" w:rsidP="001436A0">
      <w:pPr>
        <w:rPr>
          <w:rFonts w:ascii="Calibri" w:eastAsia="Times New Roman" w:hAnsi="Calibri"/>
          <w:color w:val="000000"/>
          <w:sz w:val="22"/>
          <w:lang w:val="en-AU" w:bidi="he-IL"/>
        </w:rPr>
      </w:pPr>
      <w:r w:rsidRPr="001436A0">
        <w:rPr>
          <w:rFonts w:asciiTheme="minorHAnsi" w:eastAsia="Times New Roman" w:hAnsiTheme="minorHAnsi" w:cstheme="minorHAnsi"/>
          <w:b/>
          <w:bCs/>
          <w:color w:val="000000"/>
          <w:sz w:val="22"/>
          <w:lang w:bidi="he-IL"/>
        </w:rPr>
        <w:t>He did not trouble [them]</w:t>
      </w:r>
      <w:r w:rsidRPr="001436A0">
        <w:rPr>
          <w:rFonts w:asciiTheme="minorHAnsi" w:eastAsia="Times New Roman" w:hAnsiTheme="minorHAnsi" w:cstheme="minorHAnsi"/>
          <w:color w:val="000000"/>
          <w:sz w:val="22"/>
          <w:lang w:bidi="he-IL"/>
        </w:rPr>
        <w:t> </w:t>
      </w:r>
      <w:r w:rsidRPr="001436A0">
        <w:rPr>
          <w:rFonts w:asciiTheme="minorHAnsi" w:eastAsia="Times New Roman" w:hAnsiTheme="minorHAnsi" w:cstheme="minorHAnsi"/>
          <w:b/>
          <w:bCs/>
          <w:color w:val="000000"/>
          <w:sz w:val="22"/>
          <w:shd w:val="clear" w:color="auto" w:fill="FFFF00"/>
          <w:lang w:bidi="he-IL"/>
        </w:rPr>
        <w:t>He did not trouble them according to their deeds, that they deserved to suffer, for the angel of His presence i.e., Michael the prince of the Presence, of those who minister before Him </w:t>
      </w:r>
      <w:r w:rsidRPr="001436A0">
        <w:rPr>
          <w:rFonts w:asciiTheme="minorHAnsi" w:eastAsia="Times New Roman" w:hAnsiTheme="minorHAnsi" w:cstheme="minorHAnsi"/>
          <w:b/>
          <w:bCs/>
          <w:color w:val="000000"/>
          <w:sz w:val="22"/>
          <w:u w:val="single"/>
          <w:shd w:val="clear" w:color="auto" w:fill="FFFF00"/>
          <w:lang w:bidi="he-IL"/>
        </w:rPr>
        <w:t>saved them always as an agent of the Omnipresent.</w:t>
      </w:r>
      <w:r w:rsidRPr="001436A0">
        <w:rPr>
          <w:rFonts w:asciiTheme="minorHAnsi" w:eastAsia="Times New Roman" w:hAnsiTheme="minorHAnsi" w:cstheme="minorHAnsi"/>
          <w:color w:val="000000"/>
          <w:sz w:val="22"/>
          <w:lang w:bidi="he-IL"/>
        </w:rPr>
        <w:t> </w:t>
      </w:r>
    </w:p>
    <w:p w14:paraId="44DD7775" w14:textId="77777777" w:rsidR="001436A0" w:rsidRPr="001436A0" w:rsidRDefault="001436A0" w:rsidP="001436A0">
      <w:pPr>
        <w:pBdr>
          <w:bottom w:val="double" w:sz="6" w:space="1" w:color="auto"/>
        </w:pBdr>
        <w:rPr>
          <w:rFonts w:ascii="Calibri" w:eastAsia="Times New Roman" w:hAnsi="Calibri"/>
          <w:color w:val="000000"/>
          <w:sz w:val="22"/>
          <w:lang w:val="en-AU" w:bidi="he-IL"/>
        </w:rPr>
      </w:pPr>
    </w:p>
    <w:p w14:paraId="7F3CA761" w14:textId="77777777" w:rsidR="001436A0" w:rsidRPr="001436A0" w:rsidRDefault="001436A0" w:rsidP="001436A0">
      <w:pPr>
        <w:rPr>
          <w:rFonts w:ascii="Calibri" w:hAnsi="Calibri" w:cs="Arial"/>
          <w:sz w:val="22"/>
          <w:lang w:bidi="he-IL"/>
        </w:rPr>
      </w:pPr>
    </w:p>
    <w:p w14:paraId="54EE394F" w14:textId="77777777" w:rsidR="001436A0" w:rsidRPr="001436A0" w:rsidRDefault="001436A0" w:rsidP="001436A0">
      <w:pPr>
        <w:pBdr>
          <w:bottom w:val="double" w:sz="6" w:space="1" w:color="auto"/>
        </w:pBdr>
        <w:rPr>
          <w:rFonts w:ascii="Calibri" w:hAnsi="Calibri" w:cs="Arial"/>
          <w:sz w:val="22"/>
          <w:lang w:bidi="he-IL"/>
        </w:rPr>
      </w:pPr>
      <w:r w:rsidRPr="001436A0">
        <w:rPr>
          <w:rFonts w:ascii="Calibri" w:hAnsi="Calibri" w:cs="Arial"/>
          <w:sz w:val="22"/>
          <w:lang w:bidi="he-IL"/>
        </w:rPr>
        <w:t xml:space="preserve">Elazar is compared to a spring that gathers force because of his extraordinary and unmatched ability in the exercise of </w:t>
      </w:r>
      <w:r w:rsidRPr="001436A0">
        <w:rPr>
          <w:rFonts w:ascii="Calibri" w:hAnsi="Calibri" w:cs="Arial"/>
          <w:i/>
          <w:iCs/>
          <w:sz w:val="22"/>
          <w:lang w:bidi="he-IL"/>
        </w:rPr>
        <w:t xml:space="preserve">pilpul. </w:t>
      </w:r>
      <w:r w:rsidRPr="001436A0">
        <w:rPr>
          <w:rFonts w:ascii="Calibri" w:hAnsi="Calibri" w:cs="Arial"/>
          <w:sz w:val="22"/>
          <w:lang w:bidi="he-IL"/>
        </w:rPr>
        <w:t xml:space="preserve">The words "extraordinary" and "spring" must be taken together. By the laws of nature, a spring is an extension of a larger body of water. The further the waters of the spring travel, the force of the torrent becomes weaker. The phenomenon in the case of Rabbi Elazar ben Arokh was that he was like fresh spring water whose flow never wanes and continues to stream on with the gusto of a river. </w:t>
      </w:r>
    </w:p>
    <w:p w14:paraId="52197C51" w14:textId="77777777" w:rsidR="001436A0" w:rsidRPr="001436A0" w:rsidRDefault="001436A0" w:rsidP="001436A0">
      <w:pPr>
        <w:pBdr>
          <w:bottom w:val="double" w:sz="6" w:space="1" w:color="auto"/>
        </w:pBdr>
        <w:rPr>
          <w:rFonts w:ascii="Calibri" w:hAnsi="Calibri" w:cs="Arial"/>
          <w:sz w:val="22"/>
          <w:lang w:bidi="he-IL"/>
        </w:rPr>
      </w:pPr>
    </w:p>
    <w:p w14:paraId="36C3097E" w14:textId="77777777" w:rsidR="001436A0" w:rsidRPr="001436A0" w:rsidRDefault="001436A0" w:rsidP="001436A0">
      <w:pPr>
        <w:jc w:val="center"/>
        <w:rPr>
          <w:rFonts w:ascii="Calibri" w:eastAsia="Times New Roman" w:hAnsi="Calibri"/>
          <w:b/>
          <w:bCs/>
          <w:color w:val="000000"/>
          <w:sz w:val="16"/>
          <w:szCs w:val="16"/>
          <w:lang w:bidi="he-IL"/>
        </w:rPr>
      </w:pPr>
    </w:p>
    <w:p w14:paraId="734FE6FC" w14:textId="77777777" w:rsidR="001436A0" w:rsidRPr="001436A0" w:rsidRDefault="001436A0" w:rsidP="001436A0">
      <w:pPr>
        <w:jc w:val="center"/>
        <w:rPr>
          <w:rFonts w:ascii="Cambria" w:eastAsia="Times New Roman" w:hAnsi="Cambria"/>
          <w:b/>
          <w:bCs/>
          <w:color w:val="000000"/>
          <w:sz w:val="28"/>
          <w:szCs w:val="28"/>
          <w:lang w:bidi="he-IL"/>
        </w:rPr>
      </w:pPr>
      <w:r w:rsidRPr="001436A0">
        <w:rPr>
          <w:rFonts w:ascii="Cambria" w:eastAsia="Times New Roman" w:hAnsi="Cambria"/>
          <w:b/>
          <w:bCs/>
          <w:color w:val="000000"/>
          <w:sz w:val="28"/>
          <w:szCs w:val="28"/>
          <w:lang w:bidi="he-IL"/>
        </w:rPr>
        <w:t>Pirqe Avot</w:t>
      </w:r>
    </w:p>
    <w:p w14:paraId="5B5D44EF" w14:textId="77777777" w:rsidR="001436A0" w:rsidRPr="001436A0" w:rsidRDefault="001436A0" w:rsidP="001436A0">
      <w:pPr>
        <w:jc w:val="center"/>
        <w:rPr>
          <w:rFonts w:ascii="Cambria" w:eastAsia="Times New Roman" w:hAnsi="Cambria"/>
          <w:b/>
          <w:bCs/>
          <w:color w:val="000000"/>
          <w:sz w:val="28"/>
          <w:szCs w:val="28"/>
          <w:lang w:bidi="he-IL"/>
        </w:rPr>
      </w:pPr>
      <w:r w:rsidRPr="001436A0">
        <w:rPr>
          <w:rFonts w:ascii="Cambria" w:eastAsia="Times New Roman" w:hAnsi="Cambria"/>
          <w:b/>
          <w:bCs/>
          <w:color w:val="000000"/>
          <w:sz w:val="28"/>
          <w:szCs w:val="28"/>
          <w:lang w:bidi="he-IL"/>
        </w:rPr>
        <w:t>CHAPTER III.</w:t>
      </w:r>
    </w:p>
    <w:p w14:paraId="242A7A8A" w14:textId="77777777" w:rsidR="001436A0" w:rsidRPr="001436A0" w:rsidRDefault="001436A0" w:rsidP="001436A0">
      <w:pPr>
        <w:jc w:val="center"/>
        <w:rPr>
          <w:rFonts w:ascii="Cambria" w:eastAsia="Times New Roman" w:hAnsi="Cambria"/>
          <w:b/>
          <w:bCs/>
          <w:color w:val="000000"/>
          <w:sz w:val="16"/>
          <w:szCs w:val="16"/>
          <w:lang w:bidi="he-IL"/>
        </w:rPr>
      </w:pPr>
    </w:p>
    <w:p w14:paraId="0CABC153"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 'Aqabiah ben Mahalaleel said, Consider three things, and thou wilt not come into the hands of transgression. Know whence thou camest; and whither thou art going; and before whom thou art about to give account and reckoning.</w:t>
      </w:r>
    </w:p>
    <w:p w14:paraId="342441AE"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Know whence thou camest: from a fetid drop; and whither thou art going: to worm and maggot; and before whom thou art about to give account and reckoning: before the King of the kings of kings, blessed is He.</w:t>
      </w:r>
    </w:p>
    <w:p w14:paraId="6DF87059" w14:textId="77777777" w:rsidR="001436A0" w:rsidRPr="001436A0" w:rsidRDefault="001436A0" w:rsidP="001436A0">
      <w:pPr>
        <w:rPr>
          <w:rFonts w:ascii="Calibri" w:eastAsia="Times New Roman" w:hAnsi="Calibri"/>
          <w:color w:val="000000"/>
          <w:sz w:val="22"/>
          <w:lang w:bidi="he-IL"/>
        </w:rPr>
      </w:pPr>
    </w:p>
    <w:p w14:paraId="6EFAF2C0"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 R. Chananiah, prefect of the priests, said, Pray for the peace of the kingdom, since but for fear thereof </w:t>
      </w:r>
      <w:r w:rsidRPr="001436A0">
        <w:rPr>
          <w:rFonts w:ascii="Calibri" w:eastAsia="Times New Roman" w:hAnsi="Calibri"/>
          <w:i/>
          <w:iCs/>
          <w:color w:val="000000"/>
          <w:sz w:val="22"/>
          <w:lang w:bidi="he-IL"/>
        </w:rPr>
        <w:t>we</w:t>
      </w:r>
      <w:r w:rsidRPr="001436A0">
        <w:rPr>
          <w:rFonts w:ascii="Calibri" w:eastAsia="Times New Roman" w:hAnsi="Calibri"/>
          <w:color w:val="000000"/>
          <w:sz w:val="22"/>
          <w:lang w:bidi="he-IL"/>
        </w:rPr>
        <w:t> had swallowed up each his neighbour alive.</w:t>
      </w:r>
    </w:p>
    <w:p w14:paraId="2C3FA9A9" w14:textId="77777777" w:rsidR="001436A0" w:rsidRPr="001436A0" w:rsidRDefault="001436A0" w:rsidP="001436A0">
      <w:pPr>
        <w:rPr>
          <w:rFonts w:ascii="Calibri" w:eastAsia="Times New Roman" w:hAnsi="Calibri"/>
          <w:color w:val="000000"/>
          <w:sz w:val="22"/>
          <w:lang w:bidi="he-IL"/>
        </w:rPr>
      </w:pPr>
    </w:p>
    <w:p w14:paraId="215C8041"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3. R. Chananiah ben Thradyon said, Two that sit together without words of Thorah are a session of scorners, for it is said, Nor sitteth in the seat of the scornful; but two that sit together and are occupied in words of Thorah have the Shekinah among them, for it is said, Then they that feared the Lord spake often one to another, &amp;c.</w:t>
      </w:r>
    </w:p>
    <w:p w14:paraId="74B0F881" w14:textId="77777777" w:rsidR="001436A0" w:rsidRPr="001436A0" w:rsidRDefault="001436A0" w:rsidP="001436A0">
      <w:pPr>
        <w:rPr>
          <w:rFonts w:ascii="Calibri" w:eastAsia="Times New Roman" w:hAnsi="Calibri"/>
          <w:color w:val="000000"/>
          <w:sz w:val="22"/>
          <w:lang w:bidi="he-IL"/>
        </w:rPr>
      </w:pPr>
    </w:p>
    <w:p w14:paraId="443A6439"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4. </w:t>
      </w:r>
      <w:r w:rsidRPr="001436A0">
        <w:rPr>
          <w:rFonts w:ascii="Calibri" w:eastAsia="Times New Roman" w:hAnsi="Calibri"/>
          <w:i/>
          <w:iCs/>
          <w:color w:val="000000"/>
          <w:sz w:val="22"/>
          <w:lang w:bidi="he-IL"/>
        </w:rPr>
        <w:t>One that sits and studies, the Scripture imputes to him as if he fulfilled the whole Thorah, for it is said, He sitteth alone and keepeth silence, because he hath borne it upon him</w:t>
      </w:r>
      <w:r w:rsidRPr="001436A0">
        <w:rPr>
          <w:rFonts w:ascii="Calibri" w:eastAsia="Times New Roman" w:hAnsi="Calibri"/>
          <w:color w:val="000000"/>
          <w:sz w:val="22"/>
          <w:lang w:bidi="he-IL"/>
        </w:rPr>
        <w:t>.</w:t>
      </w:r>
    </w:p>
    <w:p w14:paraId="0F23C630" w14:textId="77777777" w:rsidR="001436A0" w:rsidRPr="001436A0" w:rsidRDefault="001436A0" w:rsidP="001436A0">
      <w:pPr>
        <w:rPr>
          <w:rFonts w:ascii="Calibri" w:eastAsia="Times New Roman" w:hAnsi="Calibri"/>
          <w:color w:val="000000"/>
          <w:sz w:val="22"/>
          <w:lang w:bidi="he-IL"/>
        </w:rPr>
      </w:pPr>
    </w:p>
    <w:p w14:paraId="6A76CCFE"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5. R. Shime'on said, Three that have eaten at one table, and have not said over it words of Thorah, are as if they had eaten of sacrifices of (the) dead, for it is said, For all tables are full of vomit and filthiness without MAQOM (</w:t>
      </w:r>
      <w:r w:rsidRPr="001436A0">
        <w:rPr>
          <w:rFonts w:ascii="Calibri" w:eastAsia="Times New Roman" w:hAnsi="Calibri"/>
          <w:i/>
          <w:iCs/>
          <w:color w:val="000000"/>
          <w:sz w:val="22"/>
          <w:lang w:bidi="he-IL"/>
        </w:rPr>
        <w:t>"without mention of the name of God"</w:t>
      </w:r>
      <w:r w:rsidRPr="001436A0">
        <w:rPr>
          <w:rFonts w:ascii="Calibri" w:eastAsia="Times New Roman" w:hAnsi="Calibri"/>
          <w:color w:val="000000"/>
          <w:sz w:val="22"/>
          <w:lang w:bidi="he-IL"/>
        </w:rPr>
        <w:t>).</w:t>
      </w:r>
    </w:p>
    <w:p w14:paraId="6AA316E5" w14:textId="77777777" w:rsidR="001436A0" w:rsidRPr="001436A0" w:rsidRDefault="001436A0" w:rsidP="001436A0">
      <w:pPr>
        <w:rPr>
          <w:rFonts w:ascii="Calibri" w:eastAsia="Times New Roman" w:hAnsi="Calibri"/>
          <w:color w:val="000000"/>
          <w:sz w:val="22"/>
          <w:lang w:bidi="he-IL"/>
        </w:rPr>
      </w:pPr>
    </w:p>
    <w:p w14:paraId="0DB23B3E"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lastRenderedPageBreak/>
        <w:t>6. But three that have eaten at one table, and have said over it words of Thorah, are as if they had eaten of the table of MAQOM, blessed is He, for it is said, And he said unto me, This is the table that is before the Lord.</w:t>
      </w:r>
    </w:p>
    <w:p w14:paraId="09976A28" w14:textId="77777777" w:rsidR="001436A0" w:rsidRPr="001436A0" w:rsidRDefault="001436A0" w:rsidP="001436A0">
      <w:pPr>
        <w:rPr>
          <w:rFonts w:ascii="Calibri" w:eastAsia="Times New Roman" w:hAnsi="Calibri"/>
          <w:color w:val="000000"/>
          <w:sz w:val="22"/>
          <w:lang w:bidi="he-IL"/>
        </w:rPr>
      </w:pPr>
    </w:p>
    <w:p w14:paraId="10D02F97"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7. Chananyiah ben Chakinai said, He who awakes by night, and he who is walking alone by the way, and turns aside his heart to idleness, is "guilty of death."</w:t>
      </w:r>
    </w:p>
    <w:p w14:paraId="1DBE6A08" w14:textId="77777777" w:rsidR="001436A0" w:rsidRPr="001436A0" w:rsidRDefault="001436A0" w:rsidP="001436A0">
      <w:pPr>
        <w:rPr>
          <w:rFonts w:ascii="Calibri" w:eastAsia="Times New Roman" w:hAnsi="Calibri"/>
          <w:color w:val="000000"/>
          <w:sz w:val="22"/>
          <w:lang w:bidi="he-IL"/>
        </w:rPr>
      </w:pPr>
    </w:p>
    <w:p w14:paraId="2CF674E6"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8. R. Nechonyiah ben ha-Qanah said, Whoso receives upon</w:t>
      </w:r>
    </w:p>
    <w:p w14:paraId="05EF53AE"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him the yokel, of Thorah, they remove from him the yoke of royalty and the yoke of worldly care; and whoso breaks from him the yoke of Thorah, they lay upon him the yoke of royalty and the yoke of worldly care.</w:t>
      </w:r>
    </w:p>
    <w:p w14:paraId="4969EF8F" w14:textId="77777777" w:rsidR="001436A0" w:rsidRPr="001436A0" w:rsidRDefault="001436A0" w:rsidP="001436A0">
      <w:pPr>
        <w:rPr>
          <w:rFonts w:ascii="Calibri" w:eastAsia="Times New Roman" w:hAnsi="Calibri"/>
          <w:color w:val="000000"/>
          <w:sz w:val="22"/>
          <w:lang w:bidi="he-IL"/>
        </w:rPr>
      </w:pPr>
    </w:p>
    <w:p w14:paraId="00182761"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9. R. Chalaftha of Kaphar-Chananiah said, When ten sit and are occupied in words of Thorah the Shekinah is among them, for it is said, God standeth in the CONGREGATION of the</w:t>
      </w:r>
    </w:p>
    <w:p w14:paraId="39AB7354"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mighty (Ps. lxxxii. 1). </w:t>
      </w:r>
      <w:r w:rsidRPr="001436A0">
        <w:rPr>
          <w:rFonts w:ascii="Calibri" w:eastAsia="Times New Roman" w:hAnsi="Calibri"/>
          <w:i/>
          <w:iCs/>
          <w:color w:val="000000"/>
          <w:sz w:val="22"/>
          <w:lang w:bidi="he-IL"/>
        </w:rPr>
        <w:t>And whence (is it proved of) even five? Because! it is said, He judgeth among gods</w:t>
      </w:r>
      <w:r w:rsidRPr="001436A0">
        <w:rPr>
          <w:rFonts w:ascii="Calibri" w:eastAsia="Times New Roman" w:hAnsi="Calibri"/>
          <w:color w:val="000000"/>
          <w:sz w:val="22"/>
          <w:lang w:bidi="he-IL"/>
        </w:rPr>
        <w:t>. And whence even three? Because it is said, . . . and hath founded his TROOP in the earth (Amos ix. 6). And whence even two? Because it is said, Then they that feared the Lord spake often one to another (§ 3). And whence even one? Because it is said, In all places where I record my name I will come unto THEE, and I will bless thee (Ex. xx. 24).</w:t>
      </w:r>
    </w:p>
    <w:p w14:paraId="0174351D" w14:textId="77777777" w:rsidR="001436A0" w:rsidRPr="001436A0" w:rsidRDefault="001436A0" w:rsidP="001436A0">
      <w:pPr>
        <w:rPr>
          <w:rFonts w:ascii="Calibri" w:eastAsia="Times New Roman" w:hAnsi="Calibri"/>
          <w:color w:val="000000"/>
          <w:sz w:val="22"/>
          <w:lang w:bidi="he-IL"/>
        </w:rPr>
      </w:pPr>
    </w:p>
    <w:p w14:paraId="6226413F"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10. R. La'zar ben Jehudah of Barthotha said, Give Him of what is His, for thou and thine are His; and thus he saith in David, For all things come of Thee, and of thine own have we given thee (I Chron. xxix. 14).</w:t>
      </w:r>
    </w:p>
    <w:p w14:paraId="70A1F210" w14:textId="77777777" w:rsidR="001436A0" w:rsidRPr="001436A0" w:rsidRDefault="001436A0" w:rsidP="001436A0">
      <w:pPr>
        <w:rPr>
          <w:rFonts w:ascii="Calibri" w:eastAsia="Times New Roman" w:hAnsi="Calibri"/>
          <w:color w:val="000000"/>
          <w:sz w:val="22"/>
          <w:lang w:bidi="he-IL"/>
        </w:rPr>
      </w:pPr>
    </w:p>
    <w:p w14:paraId="0FD055DD"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11. R. Jacob said, He who is walking by the way and studying, and breaks off his study (Mishnah) and says, How fine is this tree! how fine is that tree! and how fine is this fallow? they account it to him as if he were "guilty of death."</w:t>
      </w:r>
    </w:p>
    <w:p w14:paraId="467AB11D" w14:textId="77777777" w:rsidR="001436A0" w:rsidRPr="001436A0" w:rsidRDefault="001436A0" w:rsidP="001436A0">
      <w:pPr>
        <w:rPr>
          <w:rFonts w:ascii="Calibri" w:eastAsia="Times New Roman" w:hAnsi="Calibri"/>
          <w:color w:val="000000"/>
          <w:sz w:val="22"/>
          <w:lang w:bidi="he-IL"/>
        </w:rPr>
      </w:pPr>
    </w:p>
    <w:p w14:paraId="6BE9775B"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12. R. Dosithai, son of R. Jannai, said in the name of R. Meir, When a scholar of the wise sits and studies, and has forgotten a word of his Mishnah, they account it unto him as if he were "guilty of death," for it is said, Only take heed to thyself, and keep thy soul diligently, lest thou forget the words which thine eyes have seen (Deut. iv. 9). Perhaps his Mishnah has but grown hard to him? What need then to say, "And lest they depart from thy heart all the days of thy life"? Lo! he is not guilty, till he has sat down and suffered them to depart from his mind.</w:t>
      </w:r>
    </w:p>
    <w:p w14:paraId="7694C562" w14:textId="77777777" w:rsidR="001436A0" w:rsidRPr="001436A0" w:rsidRDefault="001436A0" w:rsidP="001436A0">
      <w:pPr>
        <w:rPr>
          <w:rFonts w:ascii="Calibri" w:eastAsia="Times New Roman" w:hAnsi="Calibri"/>
          <w:color w:val="000000"/>
          <w:sz w:val="22"/>
          <w:lang w:bidi="he-IL"/>
        </w:rPr>
      </w:pPr>
    </w:p>
    <w:p w14:paraId="44652D06"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13. R. Chananiah ben Dosa said, Whosesoever fear of sin precedes his wisdom, his wisdom stands; </w:t>
      </w:r>
      <w:r w:rsidRPr="001436A0">
        <w:rPr>
          <w:rFonts w:ascii="Calibri" w:eastAsia="Times New Roman" w:hAnsi="Calibri"/>
          <w:i/>
          <w:iCs/>
          <w:color w:val="000000"/>
          <w:sz w:val="22"/>
          <w:lang w:bidi="he-IL"/>
        </w:rPr>
        <w:t>and whosesoever wisdom precedes his fear of sin, his wisdom stands not</w:t>
      </w:r>
      <w:r w:rsidRPr="001436A0">
        <w:rPr>
          <w:rFonts w:ascii="Calibri" w:eastAsia="Times New Roman" w:hAnsi="Calibri"/>
          <w:color w:val="000000"/>
          <w:sz w:val="22"/>
          <w:lang w:bidi="he-IL"/>
        </w:rPr>
        <w:t>.</w:t>
      </w:r>
    </w:p>
    <w:p w14:paraId="787D12B9" w14:textId="77777777" w:rsidR="001436A0" w:rsidRPr="001436A0" w:rsidRDefault="001436A0" w:rsidP="001436A0">
      <w:pPr>
        <w:rPr>
          <w:rFonts w:ascii="Calibri" w:eastAsia="Times New Roman" w:hAnsi="Calibri"/>
          <w:color w:val="000000"/>
          <w:sz w:val="22"/>
          <w:lang w:bidi="he-IL"/>
        </w:rPr>
      </w:pPr>
    </w:p>
    <w:p w14:paraId="71443159"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14. He used to say, Whosesoever works are in excess of his wisdom, his wisdom stands; </w:t>
      </w:r>
      <w:r w:rsidRPr="001436A0">
        <w:rPr>
          <w:rFonts w:ascii="Calibri" w:eastAsia="Times New Roman" w:hAnsi="Calibri"/>
          <w:i/>
          <w:iCs/>
          <w:color w:val="000000"/>
          <w:sz w:val="22"/>
          <w:lang w:bidi="he-IL"/>
        </w:rPr>
        <w:t>and whosesoever wisdom is in excess of his works, his wisdom stands not</w:t>
      </w:r>
      <w:r w:rsidRPr="001436A0">
        <w:rPr>
          <w:rFonts w:ascii="Calibri" w:eastAsia="Times New Roman" w:hAnsi="Calibri"/>
          <w:color w:val="000000"/>
          <w:sz w:val="22"/>
          <w:lang w:bidi="he-IL"/>
        </w:rPr>
        <w:t>.</w:t>
      </w:r>
    </w:p>
    <w:p w14:paraId="60262422" w14:textId="77777777" w:rsidR="001436A0" w:rsidRPr="001436A0" w:rsidRDefault="001436A0" w:rsidP="001436A0">
      <w:pPr>
        <w:rPr>
          <w:rFonts w:ascii="Calibri" w:eastAsia="Times New Roman" w:hAnsi="Calibri"/>
          <w:color w:val="000000"/>
          <w:sz w:val="22"/>
          <w:lang w:bidi="he-IL"/>
        </w:rPr>
      </w:pPr>
    </w:p>
    <w:p w14:paraId="32450F7C"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15. He used to say, With whomsoever the spirit of men is pleased, the Spirit of God is pleased; </w:t>
      </w:r>
      <w:r w:rsidRPr="001436A0">
        <w:rPr>
          <w:rFonts w:ascii="Calibri" w:eastAsia="Times New Roman" w:hAnsi="Calibri"/>
          <w:i/>
          <w:iCs/>
          <w:color w:val="000000"/>
          <w:sz w:val="22"/>
          <w:lang w:bidi="he-IL"/>
        </w:rPr>
        <w:t>and with whomsoever the spirit of men is not pleased, the Spirit of God is not pleased</w:t>
      </w:r>
      <w:r w:rsidRPr="001436A0">
        <w:rPr>
          <w:rFonts w:ascii="Calibri" w:eastAsia="Times New Roman" w:hAnsi="Calibri"/>
          <w:color w:val="000000"/>
          <w:sz w:val="22"/>
          <w:lang w:bidi="he-IL"/>
        </w:rPr>
        <w:t>.</w:t>
      </w:r>
    </w:p>
    <w:p w14:paraId="1E6FC770" w14:textId="77777777" w:rsidR="001436A0" w:rsidRPr="001436A0" w:rsidRDefault="001436A0" w:rsidP="001436A0">
      <w:pPr>
        <w:rPr>
          <w:rFonts w:ascii="Calibri" w:eastAsia="Times New Roman" w:hAnsi="Calibri"/>
          <w:color w:val="000000"/>
          <w:sz w:val="22"/>
          <w:lang w:bidi="he-IL"/>
        </w:rPr>
      </w:pPr>
    </w:p>
    <w:p w14:paraId="4142E0CA"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16. R. Dosa ben Horkinas said, Morning sleep, and midday wine, and the babbling of youths, and frequenting the meeting houses of the vulgar, put a man out of the world.</w:t>
      </w:r>
    </w:p>
    <w:p w14:paraId="3DB67BB3" w14:textId="77777777" w:rsidR="001436A0" w:rsidRPr="001436A0" w:rsidRDefault="001436A0" w:rsidP="001436A0">
      <w:pPr>
        <w:rPr>
          <w:rFonts w:ascii="Calibri" w:eastAsia="Times New Roman" w:hAnsi="Calibri"/>
          <w:color w:val="000000"/>
          <w:sz w:val="22"/>
          <w:lang w:bidi="he-IL"/>
        </w:rPr>
      </w:pPr>
    </w:p>
    <w:p w14:paraId="1CB46576"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17. R. Li'ezer ha-Moda'i said, He that profanes things sacred, and contemns the festivals, and annuls the covenant of Abraham our father, and acts barefacedly against the Thorah, even though he be a doer of good works, has no portion in the world to come.</w:t>
      </w:r>
    </w:p>
    <w:p w14:paraId="4FA514C4" w14:textId="77777777" w:rsidR="001436A0" w:rsidRPr="001436A0" w:rsidRDefault="001436A0" w:rsidP="001436A0">
      <w:pPr>
        <w:rPr>
          <w:rFonts w:ascii="Calibri" w:eastAsia="Times New Roman" w:hAnsi="Calibri"/>
          <w:color w:val="000000"/>
          <w:sz w:val="22"/>
          <w:lang w:bidi="he-IL"/>
        </w:rPr>
      </w:pPr>
    </w:p>
    <w:p w14:paraId="0B1A8630"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18. R. Ishma'el said, Be pliant of disposition (or to a chief)</w:t>
      </w:r>
    </w:p>
    <w:p w14:paraId="139A90E5"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and yielding to impressment, and receive every man with cheerfulness.</w:t>
      </w:r>
    </w:p>
    <w:p w14:paraId="2BB5502C" w14:textId="77777777" w:rsidR="001436A0" w:rsidRPr="001436A0" w:rsidRDefault="001436A0" w:rsidP="001436A0">
      <w:pPr>
        <w:rPr>
          <w:rFonts w:ascii="Calibri" w:eastAsia="Times New Roman" w:hAnsi="Calibri"/>
          <w:color w:val="000000"/>
          <w:sz w:val="22"/>
          <w:lang w:bidi="he-IL"/>
        </w:rPr>
      </w:pPr>
    </w:p>
    <w:p w14:paraId="65D17D8D"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19. R. 'Aqibah said, Merriment, and lightness of disposition, accustom a man to lewdness.</w:t>
      </w:r>
    </w:p>
    <w:p w14:paraId="30CA74B2" w14:textId="77777777" w:rsidR="001436A0" w:rsidRPr="001436A0" w:rsidRDefault="001436A0" w:rsidP="001436A0">
      <w:pPr>
        <w:rPr>
          <w:rFonts w:ascii="Calibri" w:eastAsia="Times New Roman" w:hAnsi="Calibri"/>
          <w:color w:val="000000"/>
          <w:sz w:val="22"/>
          <w:lang w:bidi="he-IL"/>
        </w:rPr>
      </w:pPr>
    </w:p>
    <w:p w14:paraId="61EBAEC6"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20. He used to say, Tradition is a fence to Thorah; tithes are a fence to wealth; vows a fence to sanctity; a fence to wisdom is silence.</w:t>
      </w:r>
    </w:p>
    <w:p w14:paraId="299CC12A" w14:textId="77777777" w:rsidR="001436A0" w:rsidRPr="001436A0" w:rsidRDefault="001436A0" w:rsidP="001436A0">
      <w:pPr>
        <w:rPr>
          <w:rFonts w:ascii="Calibri" w:eastAsia="Times New Roman" w:hAnsi="Calibri"/>
          <w:color w:val="000000"/>
          <w:sz w:val="22"/>
          <w:lang w:bidi="he-IL"/>
        </w:rPr>
      </w:pPr>
    </w:p>
    <w:p w14:paraId="7DAB3CEC"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21. He used to say, Beloved is man that he was created</w:t>
      </w:r>
    </w:p>
    <w:p w14:paraId="2D4D33AE" w14:textId="77777777" w:rsidR="001436A0" w:rsidRPr="001436A0" w:rsidRDefault="001436A0" w:rsidP="001436A0">
      <w:pPr>
        <w:rPr>
          <w:rFonts w:ascii="Calibri" w:eastAsia="Times New Roman" w:hAnsi="Calibri"/>
          <w:color w:val="000000"/>
          <w:sz w:val="22"/>
          <w:lang w:bidi="he-IL"/>
        </w:rPr>
      </w:pPr>
    </w:p>
    <w:p w14:paraId="05C45D20"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22. Beloved are Israel that they are called children of God; greater love (was it that it) was made known to them that they are called children of God, as it is said, Ye are the children of the LORD your God (Deut. xiv. 1).</w:t>
      </w:r>
    </w:p>
    <w:p w14:paraId="59354FF8" w14:textId="77777777" w:rsidR="001436A0" w:rsidRPr="001436A0" w:rsidRDefault="001436A0" w:rsidP="001436A0">
      <w:pPr>
        <w:rPr>
          <w:rFonts w:ascii="Calibri" w:eastAsia="Times New Roman" w:hAnsi="Calibri"/>
          <w:color w:val="000000"/>
          <w:sz w:val="22"/>
          <w:lang w:bidi="he-IL"/>
        </w:rPr>
      </w:pPr>
    </w:p>
    <w:p w14:paraId="6D49B189"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23. Beloved are Israel that there was given to them the instrument with which the world was created; greater love</w:t>
      </w:r>
    </w:p>
    <w:p w14:paraId="3F2CC9CF"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(was it that it) was made known to them that there was given to them the instrument with which the world was created, as it is said, For I give you good doctrine, forsake ye not MY LAW (Prov. iv. 2).</w:t>
      </w:r>
    </w:p>
    <w:p w14:paraId="3446D98D" w14:textId="77777777" w:rsidR="001436A0" w:rsidRPr="001436A0" w:rsidRDefault="001436A0" w:rsidP="001436A0">
      <w:pPr>
        <w:rPr>
          <w:rFonts w:ascii="Calibri" w:eastAsia="Times New Roman" w:hAnsi="Calibri"/>
          <w:color w:val="000000"/>
          <w:sz w:val="22"/>
          <w:lang w:bidi="he-IL"/>
        </w:rPr>
      </w:pPr>
    </w:p>
    <w:p w14:paraId="1D14B76A"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24. Everything is foreseen; and freewill is given. And the world is judged by grace; and everything is according to work.</w:t>
      </w:r>
    </w:p>
    <w:p w14:paraId="3ECD1208" w14:textId="77777777" w:rsidR="001436A0" w:rsidRPr="001436A0" w:rsidRDefault="001436A0" w:rsidP="001436A0">
      <w:pPr>
        <w:rPr>
          <w:rFonts w:ascii="Calibri" w:eastAsia="Times New Roman" w:hAnsi="Calibri"/>
          <w:color w:val="000000"/>
          <w:sz w:val="22"/>
          <w:lang w:bidi="he-IL"/>
        </w:rPr>
      </w:pPr>
    </w:p>
    <w:p w14:paraId="5C39A368"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25. He used to say, Everything is given on pledge; and the net (Eccl. ix. 12) is cast over all the living. The office is open; and the broker gives credit; and the ledger is open; and the hand writes; and whosoever will borrow comes and borrows; and the bailiffs go round continually every day, and exact from a man whether he wills or not; and they have whereon to lean; and the judgment is a judgment of truth. And everything is prepared for the BANQUET.</w:t>
      </w:r>
    </w:p>
    <w:p w14:paraId="2A3EB934" w14:textId="77777777" w:rsidR="001436A0" w:rsidRPr="001436A0" w:rsidRDefault="001436A0" w:rsidP="001436A0">
      <w:pPr>
        <w:rPr>
          <w:rFonts w:ascii="Calibri" w:eastAsia="Times New Roman" w:hAnsi="Calibri"/>
          <w:color w:val="000000"/>
          <w:sz w:val="22"/>
          <w:lang w:bidi="he-IL"/>
        </w:rPr>
      </w:pPr>
    </w:p>
    <w:p w14:paraId="4353D35C"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26. R. La'zar ben 'Azariah said, No Thorah, no culture; no culture, no Thorah. No wisdom, no fear (of God); no fear (of God), no wisdom. No knowledge, no discernment; no discernment, no knowledge. No meal, no Thorah; no Thorah, no meal.</w:t>
      </w:r>
    </w:p>
    <w:p w14:paraId="01E0579A" w14:textId="77777777" w:rsidR="001436A0" w:rsidRPr="001436A0" w:rsidRDefault="001436A0" w:rsidP="001436A0">
      <w:pPr>
        <w:rPr>
          <w:rFonts w:ascii="Calibri" w:eastAsia="Times New Roman" w:hAnsi="Calibri"/>
          <w:color w:val="000000"/>
          <w:sz w:val="22"/>
          <w:lang w:bidi="he-IL"/>
        </w:rPr>
      </w:pPr>
    </w:p>
    <w:p w14:paraId="168D66FF"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27. He used to say, Whosesoever wisdom is in excess of his works, to what is he like? To a tree whose branches are abundant, and its roots scanty; and the wind comes, and uproots it, and overturns it. And whosesoever works are in excess of his wisdom, to what is he like? To a tree whose branches are scanty, and its roots abundant; though all the winds come upon it, they stir it not from its place.</w:t>
      </w:r>
    </w:p>
    <w:p w14:paraId="49B4F305" w14:textId="77777777" w:rsidR="001436A0" w:rsidRPr="001436A0" w:rsidRDefault="001436A0" w:rsidP="001436A0">
      <w:pPr>
        <w:rPr>
          <w:rFonts w:ascii="Calibri" w:eastAsia="Times New Roman" w:hAnsi="Calibri"/>
          <w:color w:val="000000"/>
          <w:sz w:val="22"/>
          <w:lang w:bidi="he-IL"/>
        </w:rPr>
      </w:pPr>
    </w:p>
    <w:p w14:paraId="3DDBE201" w14:textId="77777777" w:rsidR="001436A0" w:rsidRPr="001436A0" w:rsidRDefault="001436A0" w:rsidP="001436A0">
      <w:pPr>
        <w:rPr>
          <w:rFonts w:ascii="Calibri" w:eastAsia="Times New Roman" w:hAnsi="Calibri"/>
          <w:color w:val="000000"/>
          <w:sz w:val="22"/>
          <w:lang w:bidi="he-IL"/>
        </w:rPr>
      </w:pPr>
      <w:r w:rsidRPr="001436A0">
        <w:rPr>
          <w:rFonts w:ascii="Calibri" w:eastAsia="Times New Roman" w:hAnsi="Calibri"/>
          <w:color w:val="000000"/>
          <w:sz w:val="22"/>
          <w:lang w:bidi="he-IL"/>
        </w:rPr>
        <w:t>28. R. La'zar Chasmah said, "Qinnim" (</w:t>
      </w:r>
      <w:r w:rsidRPr="001436A0">
        <w:rPr>
          <w:rFonts w:ascii="Calibri" w:eastAsia="Times New Roman" w:hAnsi="Calibri"/>
          <w:i/>
          <w:iCs/>
          <w:color w:val="000000"/>
          <w:sz w:val="22"/>
          <w:lang w:bidi="he-IL"/>
        </w:rPr>
        <w:t>Mishnah about bird-sacrifices</w:t>
      </w:r>
      <w:r w:rsidRPr="001436A0">
        <w:rPr>
          <w:rFonts w:ascii="Calibri" w:eastAsia="Times New Roman" w:hAnsi="Calibri"/>
          <w:color w:val="000000"/>
          <w:sz w:val="22"/>
          <w:lang w:bidi="he-IL"/>
        </w:rPr>
        <w:t>) and "Pitheché Niddah" (</w:t>
      </w:r>
      <w:r w:rsidRPr="001436A0">
        <w:rPr>
          <w:rFonts w:ascii="Calibri" w:eastAsia="Times New Roman" w:hAnsi="Calibri"/>
          <w:i/>
          <w:iCs/>
          <w:color w:val="000000"/>
          <w:sz w:val="22"/>
          <w:lang w:bidi="he-IL"/>
        </w:rPr>
        <w:t>Mishnah relating to menstruation</w:t>
      </w:r>
      <w:r w:rsidRPr="001436A0">
        <w:rPr>
          <w:rFonts w:ascii="Calibri" w:eastAsia="Times New Roman" w:hAnsi="Calibri"/>
          <w:color w:val="000000"/>
          <w:sz w:val="22"/>
          <w:lang w:bidi="he-IL"/>
        </w:rPr>
        <w:t>) are essentials of Thorah; canons of astronomy and Gematria (</w:t>
      </w:r>
      <w:r w:rsidRPr="001436A0">
        <w:rPr>
          <w:rFonts w:ascii="Calibri" w:eastAsia="Times New Roman" w:hAnsi="Calibri"/>
          <w:i/>
          <w:iCs/>
          <w:color w:val="000000"/>
          <w:sz w:val="22"/>
          <w:lang w:bidi="he-IL"/>
        </w:rPr>
        <w:t>Numerology</w:t>
      </w:r>
      <w:r w:rsidRPr="001436A0">
        <w:rPr>
          <w:rFonts w:ascii="Calibri" w:eastAsia="Times New Roman" w:hAnsi="Calibri"/>
          <w:color w:val="000000"/>
          <w:sz w:val="22"/>
          <w:lang w:bidi="he-IL"/>
        </w:rPr>
        <w:t>) are after courses of wisdom.</w:t>
      </w:r>
    </w:p>
    <w:p w14:paraId="377A1C60" w14:textId="77777777" w:rsidR="001436A0" w:rsidRPr="001436A0" w:rsidRDefault="001436A0" w:rsidP="001436A0">
      <w:pPr>
        <w:pBdr>
          <w:bottom w:val="double" w:sz="4" w:space="1" w:color="auto"/>
        </w:pBdr>
        <w:rPr>
          <w:rFonts w:ascii="Calibri" w:eastAsia="Times New Roman" w:hAnsi="Calibri"/>
          <w:b/>
          <w:bCs/>
          <w:color w:val="000000"/>
          <w:sz w:val="28"/>
          <w:szCs w:val="28"/>
          <w:lang w:bidi="he-IL"/>
        </w:rPr>
      </w:pPr>
    </w:p>
    <w:p w14:paraId="629F6ACF" w14:textId="77777777" w:rsidR="001436A0" w:rsidRPr="001436A0" w:rsidRDefault="001436A0" w:rsidP="001436A0">
      <w:pPr>
        <w:jc w:val="center"/>
        <w:rPr>
          <w:rFonts w:ascii="Cambria" w:eastAsia="Times New Roman" w:hAnsi="Cambria"/>
          <w:b/>
          <w:bCs/>
          <w:color w:val="000000"/>
          <w:sz w:val="28"/>
          <w:szCs w:val="28"/>
          <w:lang w:val="en-AU" w:bidi="he-IL"/>
        </w:rPr>
      </w:pPr>
    </w:p>
    <w:p w14:paraId="18D18289" w14:textId="77777777" w:rsidR="001436A0" w:rsidRPr="001436A0" w:rsidRDefault="001436A0" w:rsidP="001436A0">
      <w:pPr>
        <w:spacing w:after="200" w:line="276" w:lineRule="auto"/>
        <w:jc w:val="left"/>
        <w:rPr>
          <w:rFonts w:ascii="Cambria" w:eastAsia="Times New Roman" w:hAnsi="Cambria"/>
          <w:b/>
          <w:bCs/>
          <w:color w:val="000000"/>
          <w:sz w:val="28"/>
          <w:szCs w:val="28"/>
          <w:lang w:val="en-AU" w:bidi="he-IL"/>
        </w:rPr>
      </w:pPr>
      <w:r w:rsidRPr="001436A0">
        <w:rPr>
          <w:rFonts w:ascii="Cambria" w:eastAsia="Times New Roman" w:hAnsi="Cambria"/>
          <w:b/>
          <w:bCs/>
          <w:color w:val="000000"/>
          <w:sz w:val="28"/>
          <w:szCs w:val="28"/>
          <w:lang w:val="en-AU" w:bidi="he-IL"/>
        </w:rPr>
        <w:br w:type="page"/>
      </w:r>
    </w:p>
    <w:p w14:paraId="3889747F" w14:textId="77777777" w:rsidR="001436A0" w:rsidRPr="001436A0" w:rsidRDefault="001436A0" w:rsidP="001436A0">
      <w:pPr>
        <w:jc w:val="center"/>
        <w:rPr>
          <w:rFonts w:ascii="Cambria" w:eastAsia="Times New Roman" w:hAnsi="Cambria" w:cs="Calibri"/>
          <w:color w:val="000000"/>
          <w:sz w:val="22"/>
          <w:lang w:bidi="he-IL"/>
        </w:rPr>
      </w:pPr>
      <w:r w:rsidRPr="001436A0">
        <w:rPr>
          <w:rFonts w:ascii="Cambria" w:eastAsia="Times New Roman" w:hAnsi="Cambria"/>
          <w:b/>
          <w:bCs/>
          <w:color w:val="000000"/>
          <w:sz w:val="28"/>
          <w:szCs w:val="28"/>
          <w:lang w:val="en-AU" w:bidi="he-IL"/>
        </w:rPr>
        <w:lastRenderedPageBreak/>
        <w:t>Correlations</w:t>
      </w:r>
    </w:p>
    <w:p w14:paraId="0C4704DB" w14:textId="77777777" w:rsidR="001436A0" w:rsidRPr="001436A0" w:rsidRDefault="001436A0" w:rsidP="001436A0">
      <w:pPr>
        <w:jc w:val="center"/>
        <w:rPr>
          <w:rFonts w:ascii="Calibri" w:eastAsia="Times New Roman" w:hAnsi="Calibri" w:cs="Calibri"/>
          <w:color w:val="000000"/>
          <w:sz w:val="22"/>
          <w:lang w:bidi="he-IL"/>
        </w:rPr>
      </w:pPr>
      <w:r w:rsidRPr="001436A0">
        <w:rPr>
          <w:rFonts w:ascii="Calibri" w:eastAsia="Times New Roman" w:hAnsi="Calibri"/>
          <w:color w:val="000000"/>
          <w:sz w:val="22"/>
          <w:lang w:val="en-AU" w:bidi="he-IL"/>
        </w:rPr>
        <w:t>By: H. Em. Rabbi Dr. Hillel ben David &amp;</w:t>
      </w:r>
    </w:p>
    <w:p w14:paraId="1B91FB6F" w14:textId="77777777" w:rsidR="001436A0" w:rsidRPr="001436A0" w:rsidRDefault="001436A0" w:rsidP="001436A0">
      <w:pPr>
        <w:jc w:val="center"/>
        <w:rPr>
          <w:rFonts w:ascii="Calibri" w:eastAsia="Times New Roman" w:hAnsi="Calibri" w:cs="Calibri"/>
          <w:color w:val="000000"/>
          <w:sz w:val="22"/>
          <w:lang w:bidi="he-IL"/>
        </w:rPr>
      </w:pPr>
      <w:r w:rsidRPr="001436A0">
        <w:rPr>
          <w:rFonts w:ascii="Calibri" w:eastAsia="Times New Roman" w:hAnsi="Calibri"/>
          <w:color w:val="000000"/>
          <w:sz w:val="22"/>
          <w:lang w:val="en-AU" w:bidi="he-IL"/>
        </w:rPr>
        <w:t>HH Giberet Dr. Elisheba bat Sarah</w:t>
      </w:r>
    </w:p>
    <w:p w14:paraId="4A679BCD" w14:textId="77777777" w:rsidR="001436A0" w:rsidRPr="001436A0" w:rsidRDefault="001436A0" w:rsidP="001436A0">
      <w:pPr>
        <w:rPr>
          <w:rFonts w:ascii="Calibri" w:hAnsi="Calibri" w:cs="Arial"/>
          <w:sz w:val="22"/>
          <w:lang w:bidi="he-IL"/>
        </w:rPr>
      </w:pPr>
    </w:p>
    <w:p w14:paraId="03D0F672" w14:textId="77777777" w:rsidR="001436A0" w:rsidRPr="001436A0" w:rsidRDefault="001436A0" w:rsidP="001436A0">
      <w:pPr>
        <w:jc w:val="center"/>
        <w:rPr>
          <w:rFonts w:ascii="Calibri" w:hAnsi="Calibri"/>
          <w:sz w:val="22"/>
        </w:rPr>
      </w:pPr>
      <w:bookmarkStart w:id="5" w:name="_Hlk504654520"/>
      <w:r w:rsidRPr="001436A0">
        <w:rPr>
          <w:rFonts w:ascii="Calibri" w:hAnsi="Calibri"/>
          <w:sz w:val="22"/>
        </w:rPr>
        <w:t>Bamidbar (Numbers) 17:16–1</w:t>
      </w:r>
      <w:bookmarkEnd w:id="5"/>
      <w:r w:rsidRPr="001436A0">
        <w:rPr>
          <w:rFonts w:ascii="Calibri" w:hAnsi="Calibri"/>
          <w:sz w:val="22"/>
        </w:rPr>
        <w:t>9:22</w:t>
      </w:r>
    </w:p>
    <w:p w14:paraId="028B2745" w14:textId="77777777" w:rsidR="001436A0" w:rsidRPr="001436A0" w:rsidRDefault="001436A0" w:rsidP="001436A0">
      <w:pPr>
        <w:jc w:val="center"/>
        <w:rPr>
          <w:rFonts w:ascii="Calibri" w:hAnsi="Calibri"/>
          <w:sz w:val="22"/>
        </w:rPr>
      </w:pPr>
      <w:r w:rsidRPr="001436A0">
        <w:rPr>
          <w:rFonts w:ascii="Calibri" w:hAnsi="Calibri"/>
          <w:sz w:val="22"/>
        </w:rPr>
        <w:t>Tehillim (Psalms) 103:1-9</w:t>
      </w:r>
    </w:p>
    <w:p w14:paraId="2F6E29DB" w14:textId="77777777" w:rsidR="001436A0" w:rsidRPr="001436A0" w:rsidRDefault="001436A0" w:rsidP="001436A0">
      <w:pPr>
        <w:jc w:val="center"/>
        <w:rPr>
          <w:rFonts w:ascii="Calibri" w:hAnsi="Calibri"/>
          <w:sz w:val="22"/>
        </w:rPr>
      </w:pPr>
      <w:r w:rsidRPr="001436A0">
        <w:rPr>
          <w:rFonts w:ascii="Calibri" w:hAnsi="Calibri"/>
          <w:sz w:val="22"/>
        </w:rPr>
        <w:t>Yeshayahu (Isaiah) 11:1-10</w:t>
      </w:r>
    </w:p>
    <w:p w14:paraId="30487B59" w14:textId="77777777" w:rsidR="001436A0" w:rsidRPr="001436A0" w:rsidRDefault="001436A0" w:rsidP="001436A0">
      <w:pPr>
        <w:jc w:val="center"/>
        <w:rPr>
          <w:rFonts w:ascii="Calibri" w:hAnsi="Calibri"/>
          <w:sz w:val="22"/>
        </w:rPr>
      </w:pPr>
      <w:r w:rsidRPr="001436A0">
        <w:rPr>
          <w:rFonts w:ascii="Calibri" w:hAnsi="Calibri"/>
          <w:sz w:val="22"/>
        </w:rPr>
        <w:t>Mk 10:23-34, Lk 18:24-34</w:t>
      </w:r>
    </w:p>
    <w:p w14:paraId="67B0C611" w14:textId="77777777" w:rsidR="001436A0" w:rsidRPr="001436A0" w:rsidRDefault="001436A0" w:rsidP="001436A0">
      <w:pPr>
        <w:rPr>
          <w:rFonts w:ascii="Calibri" w:hAnsi="Calibri"/>
        </w:rPr>
      </w:pPr>
    </w:p>
    <w:p w14:paraId="03AB77FC" w14:textId="77777777" w:rsidR="001436A0" w:rsidRPr="001436A0" w:rsidRDefault="001436A0" w:rsidP="001436A0">
      <w:pPr>
        <w:rPr>
          <w:rFonts w:ascii="Calibri" w:hAnsi="Calibri" w:cs="Calibri"/>
          <w:b/>
          <w:bCs/>
          <w:sz w:val="22"/>
        </w:rPr>
      </w:pPr>
      <w:r w:rsidRPr="001436A0">
        <w:rPr>
          <w:rFonts w:ascii="Calibri" w:hAnsi="Calibri" w:cs="Calibri"/>
          <w:b/>
          <w:bCs/>
          <w:sz w:val="22"/>
        </w:rPr>
        <w:t>The verbal tallies between the Torah and the Psalm are:</w:t>
      </w:r>
    </w:p>
    <w:p w14:paraId="6426B10C" w14:textId="77777777" w:rsidR="001436A0" w:rsidRPr="001436A0" w:rsidRDefault="001436A0" w:rsidP="001436A0">
      <w:pPr>
        <w:rPr>
          <w:rFonts w:ascii="Calibri" w:hAnsi="Calibri" w:cs="Calibri"/>
          <w:sz w:val="22"/>
        </w:rPr>
      </w:pPr>
      <w:r w:rsidRPr="001436A0">
        <w:rPr>
          <w:rFonts w:ascii="Calibri" w:hAnsi="Calibri" w:cs="Calibri"/>
          <w:sz w:val="22"/>
        </w:rPr>
        <w:t xml:space="preserve">LORD - </w:t>
      </w:r>
      <w:r w:rsidRPr="001436A0">
        <w:rPr>
          <w:rFonts w:ascii="Calibri" w:hAnsi="Calibri" w:cs="Calibri"/>
          <w:sz w:val="22"/>
          <w:rtl/>
          <w:lang w:bidi="he-IL"/>
        </w:rPr>
        <w:t>יהוה</w:t>
      </w:r>
      <w:r w:rsidRPr="001436A0">
        <w:rPr>
          <w:rFonts w:ascii="Calibri" w:hAnsi="Calibri" w:cs="Calibri"/>
          <w:sz w:val="22"/>
        </w:rPr>
        <w:t>, Strong’s number 03068.</w:t>
      </w:r>
    </w:p>
    <w:p w14:paraId="3B630389" w14:textId="77777777" w:rsidR="001436A0" w:rsidRPr="001436A0" w:rsidRDefault="001436A0" w:rsidP="001436A0">
      <w:pPr>
        <w:rPr>
          <w:rFonts w:ascii="Calibri" w:hAnsi="Calibri" w:cs="Calibri"/>
          <w:sz w:val="22"/>
        </w:rPr>
      </w:pPr>
      <w:r w:rsidRPr="001436A0">
        <w:rPr>
          <w:rFonts w:ascii="Calibri" w:hAnsi="Calibri" w:cs="Calibri"/>
          <w:sz w:val="22"/>
        </w:rPr>
        <w:t xml:space="preserve">Moses - </w:t>
      </w:r>
      <w:r w:rsidRPr="001436A0">
        <w:rPr>
          <w:rFonts w:ascii="Calibri" w:hAnsi="Calibri" w:cs="Calibri"/>
          <w:sz w:val="22"/>
          <w:rtl/>
          <w:lang w:bidi="he-IL"/>
        </w:rPr>
        <w:t>משה</w:t>
      </w:r>
      <w:r w:rsidRPr="001436A0">
        <w:rPr>
          <w:rFonts w:ascii="Calibri" w:hAnsi="Calibri" w:cs="Calibri"/>
          <w:sz w:val="22"/>
        </w:rPr>
        <w:t>, Strong’s number 04872.</w:t>
      </w:r>
    </w:p>
    <w:p w14:paraId="608B6101" w14:textId="77777777" w:rsidR="001436A0" w:rsidRPr="001436A0" w:rsidRDefault="001436A0" w:rsidP="001436A0">
      <w:pPr>
        <w:rPr>
          <w:rFonts w:ascii="Calibri" w:hAnsi="Calibri" w:cs="Calibri"/>
          <w:sz w:val="22"/>
        </w:rPr>
      </w:pPr>
      <w:r w:rsidRPr="001436A0">
        <w:rPr>
          <w:rFonts w:ascii="Calibri" w:hAnsi="Calibri" w:cs="Calibri"/>
          <w:sz w:val="22"/>
        </w:rPr>
        <w:t xml:space="preserve">Children - </w:t>
      </w:r>
      <w:r w:rsidRPr="001436A0">
        <w:rPr>
          <w:rFonts w:ascii="Calibri" w:hAnsi="Calibri" w:cs="Calibri"/>
          <w:sz w:val="22"/>
          <w:rtl/>
          <w:lang w:bidi="he-IL"/>
        </w:rPr>
        <w:t>בן</w:t>
      </w:r>
      <w:r w:rsidRPr="001436A0">
        <w:rPr>
          <w:rFonts w:ascii="Calibri" w:hAnsi="Calibri" w:cs="Calibri"/>
          <w:sz w:val="22"/>
        </w:rPr>
        <w:t>, Strong’s number 01121.</w:t>
      </w:r>
    </w:p>
    <w:p w14:paraId="5E155314" w14:textId="77777777" w:rsidR="001436A0" w:rsidRPr="001436A0" w:rsidRDefault="001436A0" w:rsidP="001436A0">
      <w:pPr>
        <w:rPr>
          <w:rFonts w:ascii="Calibri" w:hAnsi="Calibri" w:cs="Calibri"/>
          <w:sz w:val="22"/>
        </w:rPr>
      </w:pPr>
      <w:r w:rsidRPr="001436A0">
        <w:rPr>
          <w:rFonts w:ascii="Calibri" w:hAnsi="Calibri" w:cs="Calibri"/>
          <w:sz w:val="22"/>
        </w:rPr>
        <w:t xml:space="preserve">Israel - </w:t>
      </w:r>
      <w:r w:rsidRPr="001436A0">
        <w:rPr>
          <w:rFonts w:ascii="Calibri" w:hAnsi="Calibri" w:cs="Calibri"/>
          <w:sz w:val="22"/>
          <w:rtl/>
          <w:lang w:bidi="he-IL"/>
        </w:rPr>
        <w:t>ישראל</w:t>
      </w:r>
      <w:r w:rsidRPr="001436A0">
        <w:rPr>
          <w:rFonts w:ascii="Calibri" w:hAnsi="Calibri" w:cs="Calibri"/>
          <w:sz w:val="22"/>
        </w:rPr>
        <w:t>, Strong’s number 03478.</w:t>
      </w:r>
    </w:p>
    <w:p w14:paraId="73211FCC" w14:textId="77777777" w:rsidR="001436A0" w:rsidRPr="001436A0" w:rsidRDefault="001436A0" w:rsidP="001436A0">
      <w:pPr>
        <w:rPr>
          <w:rFonts w:ascii="Calibri" w:hAnsi="Calibri" w:cs="Calibri"/>
          <w:sz w:val="22"/>
        </w:rPr>
      </w:pPr>
      <w:r w:rsidRPr="001436A0">
        <w:rPr>
          <w:rFonts w:ascii="Calibri" w:hAnsi="Calibri" w:cs="Calibri"/>
          <w:sz w:val="22"/>
        </w:rPr>
        <w:t xml:space="preserve">Name - </w:t>
      </w:r>
      <w:r w:rsidRPr="001436A0">
        <w:rPr>
          <w:rFonts w:ascii="Calibri" w:hAnsi="Calibri" w:cs="Calibri"/>
          <w:sz w:val="22"/>
          <w:rtl/>
          <w:lang w:bidi="he-IL"/>
        </w:rPr>
        <w:t>שם</w:t>
      </w:r>
      <w:r w:rsidRPr="001436A0">
        <w:rPr>
          <w:rFonts w:ascii="Calibri" w:hAnsi="Calibri" w:cs="Calibri"/>
          <w:sz w:val="22"/>
        </w:rPr>
        <w:t>, Strong’s number 08034.</w:t>
      </w:r>
    </w:p>
    <w:p w14:paraId="58CDC6C6" w14:textId="77777777" w:rsidR="001436A0" w:rsidRPr="001436A0" w:rsidRDefault="001436A0" w:rsidP="001436A0">
      <w:pPr>
        <w:rPr>
          <w:rFonts w:ascii="Calibri" w:hAnsi="Calibri" w:cs="Calibri"/>
          <w:sz w:val="22"/>
        </w:rPr>
      </w:pPr>
    </w:p>
    <w:p w14:paraId="694F88E5" w14:textId="77777777" w:rsidR="001436A0" w:rsidRPr="001436A0" w:rsidRDefault="001436A0" w:rsidP="001436A0">
      <w:pPr>
        <w:rPr>
          <w:rFonts w:ascii="Calibri" w:hAnsi="Calibri" w:cs="Calibri"/>
          <w:b/>
          <w:bCs/>
          <w:sz w:val="22"/>
        </w:rPr>
      </w:pPr>
      <w:r w:rsidRPr="001436A0">
        <w:rPr>
          <w:rFonts w:ascii="Calibri" w:hAnsi="Calibri" w:cs="Calibri"/>
          <w:b/>
          <w:bCs/>
          <w:sz w:val="22"/>
        </w:rPr>
        <w:t>The verbal tallies between the Torah and the Ashlamatah are:</w:t>
      </w:r>
    </w:p>
    <w:p w14:paraId="2B43B9C5" w14:textId="77777777" w:rsidR="001436A0" w:rsidRPr="001436A0" w:rsidRDefault="001436A0" w:rsidP="001436A0">
      <w:pPr>
        <w:rPr>
          <w:rFonts w:ascii="Calibri" w:hAnsi="Calibri" w:cs="Calibri"/>
          <w:sz w:val="22"/>
        </w:rPr>
      </w:pPr>
      <w:bookmarkStart w:id="6" w:name="_Hlk504654582"/>
      <w:r w:rsidRPr="001436A0">
        <w:rPr>
          <w:rFonts w:ascii="Calibri" w:hAnsi="Calibri" w:cs="Calibri"/>
          <w:sz w:val="22"/>
        </w:rPr>
        <w:t xml:space="preserve">LORD - </w:t>
      </w:r>
      <w:r w:rsidRPr="001436A0">
        <w:rPr>
          <w:rFonts w:ascii="Calibri" w:hAnsi="Calibri" w:cs="Calibri"/>
          <w:sz w:val="22"/>
          <w:rtl/>
          <w:lang w:bidi="he-IL"/>
        </w:rPr>
        <w:t>יהוה</w:t>
      </w:r>
      <w:r w:rsidRPr="001436A0">
        <w:rPr>
          <w:rFonts w:ascii="Calibri" w:hAnsi="Calibri" w:cs="Calibri"/>
          <w:sz w:val="22"/>
        </w:rPr>
        <w:t>, Strong’s number 03068.</w:t>
      </w:r>
    </w:p>
    <w:bookmarkEnd w:id="6"/>
    <w:p w14:paraId="603A88B7" w14:textId="77777777" w:rsidR="001436A0" w:rsidRPr="001436A0" w:rsidRDefault="001436A0" w:rsidP="001436A0">
      <w:pPr>
        <w:rPr>
          <w:rFonts w:ascii="Calibri" w:hAnsi="Calibri" w:cs="Calibri"/>
          <w:sz w:val="22"/>
        </w:rPr>
      </w:pPr>
    </w:p>
    <w:p w14:paraId="409BBFA1" w14:textId="77777777" w:rsidR="001436A0" w:rsidRPr="001436A0" w:rsidRDefault="001436A0" w:rsidP="001436A0">
      <w:pPr>
        <w:rPr>
          <w:rFonts w:ascii="Calibri" w:hAnsi="Calibri" w:cs="Calibri"/>
          <w:sz w:val="22"/>
        </w:rPr>
      </w:pPr>
      <w:r w:rsidRPr="001436A0">
        <w:rPr>
          <w:rFonts w:ascii="Calibri" w:hAnsi="Calibri" w:cs="Calibri"/>
          <w:b/>
          <w:bCs/>
          <w:sz w:val="22"/>
        </w:rPr>
        <w:t xml:space="preserve">Bamidbar (Numbers) 17:16 </w:t>
      </w:r>
      <w:r w:rsidRPr="001436A0">
        <w:rPr>
          <w:rFonts w:ascii="Calibri" w:hAnsi="Calibri" w:cs="Calibri"/>
          <w:sz w:val="22"/>
        </w:rPr>
        <w:t xml:space="preserve">And the </w:t>
      </w:r>
      <w:r w:rsidRPr="001436A0">
        <w:rPr>
          <w:rFonts w:ascii="Calibri" w:hAnsi="Calibri" w:cs="Calibri"/>
          <w:b/>
          <w:bCs/>
          <w:sz w:val="22"/>
          <w:highlight w:val="yellow"/>
        </w:rPr>
        <w:t>LORD &lt;03068&gt;</w:t>
      </w:r>
      <w:r w:rsidRPr="001436A0">
        <w:rPr>
          <w:rFonts w:ascii="Calibri" w:hAnsi="Calibri" w:cs="Calibri"/>
          <w:sz w:val="22"/>
        </w:rPr>
        <w:t xml:space="preserve"> spake unto </w:t>
      </w:r>
      <w:r w:rsidRPr="001436A0">
        <w:rPr>
          <w:rFonts w:ascii="Calibri" w:hAnsi="Calibri" w:cs="Calibri"/>
          <w:b/>
          <w:bCs/>
          <w:sz w:val="22"/>
          <w:highlight w:val="yellow"/>
        </w:rPr>
        <w:t>Moses &lt;04872&gt;</w:t>
      </w:r>
      <w:r w:rsidRPr="001436A0">
        <w:rPr>
          <w:rFonts w:ascii="Calibri" w:hAnsi="Calibri" w:cs="Calibri"/>
          <w:sz w:val="22"/>
        </w:rPr>
        <w:t xml:space="preserve">, saying, 2 Speak unto the </w:t>
      </w:r>
      <w:r w:rsidRPr="001436A0">
        <w:rPr>
          <w:rFonts w:ascii="Calibri" w:hAnsi="Calibri" w:cs="Calibri"/>
          <w:b/>
          <w:bCs/>
          <w:sz w:val="22"/>
          <w:highlight w:val="yellow"/>
        </w:rPr>
        <w:t>children &lt;01121&gt;</w:t>
      </w:r>
      <w:r w:rsidRPr="001436A0">
        <w:rPr>
          <w:rFonts w:ascii="Calibri" w:hAnsi="Calibri" w:cs="Calibri"/>
          <w:sz w:val="22"/>
        </w:rPr>
        <w:t xml:space="preserve"> of </w:t>
      </w:r>
      <w:r w:rsidRPr="001436A0">
        <w:rPr>
          <w:rFonts w:ascii="Calibri" w:hAnsi="Calibri" w:cs="Calibri"/>
          <w:b/>
          <w:bCs/>
          <w:sz w:val="22"/>
          <w:highlight w:val="yellow"/>
        </w:rPr>
        <w:t>Israel &lt;03478&gt;</w:t>
      </w:r>
      <w:r w:rsidRPr="001436A0">
        <w:rPr>
          <w:rFonts w:ascii="Calibri" w:hAnsi="Calibri" w:cs="Calibri"/>
          <w:sz w:val="22"/>
        </w:rPr>
        <w:t xml:space="preserve">, and take of every one of them a rod according to the house of their fathers, of all their princes according to the house of their fathers twelve rods: write thou every man’s </w:t>
      </w:r>
      <w:r w:rsidRPr="001436A0">
        <w:rPr>
          <w:rFonts w:ascii="Calibri" w:hAnsi="Calibri" w:cs="Calibri"/>
          <w:b/>
          <w:bCs/>
          <w:sz w:val="22"/>
          <w:highlight w:val="yellow"/>
        </w:rPr>
        <w:t>name &lt;08034&gt;</w:t>
      </w:r>
      <w:r w:rsidRPr="001436A0">
        <w:rPr>
          <w:rFonts w:ascii="Calibri" w:hAnsi="Calibri" w:cs="Calibri"/>
          <w:sz w:val="22"/>
        </w:rPr>
        <w:t xml:space="preserve"> upon his rod. </w:t>
      </w:r>
    </w:p>
    <w:p w14:paraId="32135396" w14:textId="77777777" w:rsidR="001436A0" w:rsidRPr="001436A0" w:rsidRDefault="001436A0" w:rsidP="001436A0">
      <w:pPr>
        <w:rPr>
          <w:rFonts w:ascii="Calibri" w:hAnsi="Calibri" w:cs="Calibri"/>
          <w:sz w:val="22"/>
        </w:rPr>
      </w:pPr>
    </w:p>
    <w:p w14:paraId="2A7A8200" w14:textId="77777777" w:rsidR="001436A0" w:rsidRPr="001436A0" w:rsidRDefault="001436A0" w:rsidP="001436A0">
      <w:pPr>
        <w:rPr>
          <w:rFonts w:ascii="Calibri" w:hAnsi="Calibri" w:cs="Calibri"/>
          <w:sz w:val="22"/>
        </w:rPr>
      </w:pPr>
      <w:r w:rsidRPr="001436A0">
        <w:rPr>
          <w:rFonts w:ascii="Calibri" w:hAnsi="Calibri" w:cs="Calibri"/>
          <w:b/>
          <w:bCs/>
          <w:sz w:val="22"/>
        </w:rPr>
        <w:t>Tehillim (Psalms) 103:1</w:t>
      </w:r>
      <w:r w:rsidRPr="001436A0">
        <w:rPr>
          <w:rFonts w:ascii="Calibri" w:hAnsi="Calibri" w:cs="Calibri"/>
          <w:sz w:val="22"/>
        </w:rPr>
        <w:t xml:space="preserve"> A Psalm of David. » Bless the </w:t>
      </w:r>
      <w:r w:rsidRPr="001436A0">
        <w:rPr>
          <w:rFonts w:ascii="Calibri" w:hAnsi="Calibri" w:cs="Calibri"/>
          <w:b/>
          <w:bCs/>
          <w:sz w:val="22"/>
          <w:highlight w:val="yellow"/>
        </w:rPr>
        <w:t>LORD &lt;03068&gt;</w:t>
      </w:r>
      <w:r w:rsidRPr="001436A0">
        <w:rPr>
          <w:rFonts w:ascii="Calibri" w:hAnsi="Calibri" w:cs="Calibri"/>
          <w:sz w:val="22"/>
        </w:rPr>
        <w:t xml:space="preserve">, O my soul: and all that is within me, bless his holy </w:t>
      </w:r>
      <w:r w:rsidRPr="001436A0">
        <w:rPr>
          <w:rFonts w:ascii="Calibri" w:hAnsi="Calibri" w:cs="Calibri"/>
          <w:b/>
          <w:bCs/>
          <w:sz w:val="22"/>
          <w:highlight w:val="yellow"/>
        </w:rPr>
        <w:t>name &lt;08034&gt;</w:t>
      </w:r>
      <w:r w:rsidRPr="001436A0">
        <w:rPr>
          <w:rFonts w:ascii="Calibri" w:hAnsi="Calibri" w:cs="Calibri"/>
          <w:sz w:val="22"/>
        </w:rPr>
        <w:t>.</w:t>
      </w:r>
    </w:p>
    <w:p w14:paraId="38DA120B" w14:textId="77777777" w:rsidR="001436A0" w:rsidRPr="001436A0" w:rsidRDefault="001436A0" w:rsidP="001436A0">
      <w:pPr>
        <w:rPr>
          <w:rFonts w:ascii="Calibri" w:hAnsi="Calibri" w:cs="Calibri"/>
          <w:sz w:val="22"/>
        </w:rPr>
      </w:pPr>
      <w:r w:rsidRPr="001436A0">
        <w:rPr>
          <w:rFonts w:ascii="Calibri" w:hAnsi="Calibri" w:cs="Calibri"/>
          <w:b/>
          <w:bCs/>
          <w:sz w:val="22"/>
        </w:rPr>
        <w:t>Tehillim (Psalms) 103:7</w:t>
      </w:r>
      <w:r w:rsidRPr="001436A0">
        <w:rPr>
          <w:rFonts w:ascii="Calibri" w:hAnsi="Calibri" w:cs="Calibri"/>
          <w:sz w:val="22"/>
        </w:rPr>
        <w:t xml:space="preserve"> He made known his ways unto </w:t>
      </w:r>
      <w:r w:rsidRPr="001436A0">
        <w:rPr>
          <w:rFonts w:ascii="Calibri" w:hAnsi="Calibri" w:cs="Calibri"/>
          <w:b/>
          <w:bCs/>
          <w:sz w:val="22"/>
          <w:highlight w:val="yellow"/>
        </w:rPr>
        <w:t>Moses &lt;04872&gt;</w:t>
      </w:r>
      <w:r w:rsidRPr="001436A0">
        <w:rPr>
          <w:rFonts w:ascii="Calibri" w:hAnsi="Calibri" w:cs="Calibri"/>
          <w:sz w:val="22"/>
        </w:rPr>
        <w:t xml:space="preserve">, his acts unto the </w:t>
      </w:r>
      <w:r w:rsidRPr="001436A0">
        <w:rPr>
          <w:rFonts w:ascii="Calibri" w:hAnsi="Calibri" w:cs="Calibri"/>
          <w:b/>
          <w:bCs/>
          <w:sz w:val="22"/>
          <w:highlight w:val="yellow"/>
        </w:rPr>
        <w:t>children &lt;01121&gt;</w:t>
      </w:r>
      <w:r w:rsidRPr="001436A0">
        <w:rPr>
          <w:rFonts w:ascii="Calibri" w:hAnsi="Calibri" w:cs="Calibri"/>
          <w:sz w:val="22"/>
        </w:rPr>
        <w:t xml:space="preserve"> of </w:t>
      </w:r>
      <w:r w:rsidRPr="001436A0">
        <w:rPr>
          <w:rFonts w:ascii="Calibri" w:hAnsi="Calibri" w:cs="Calibri"/>
          <w:b/>
          <w:bCs/>
          <w:sz w:val="22"/>
          <w:highlight w:val="yellow"/>
        </w:rPr>
        <w:t>Israel &lt;03478&gt;</w:t>
      </w:r>
      <w:r w:rsidRPr="001436A0">
        <w:rPr>
          <w:rFonts w:ascii="Calibri" w:hAnsi="Calibri" w:cs="Calibri"/>
          <w:sz w:val="22"/>
        </w:rPr>
        <w:t>.</w:t>
      </w:r>
    </w:p>
    <w:p w14:paraId="20F2F3E2" w14:textId="77777777" w:rsidR="001436A0" w:rsidRPr="001436A0" w:rsidRDefault="001436A0" w:rsidP="001436A0">
      <w:pPr>
        <w:rPr>
          <w:rFonts w:ascii="Calibri" w:hAnsi="Calibri" w:cs="Calibri"/>
          <w:sz w:val="22"/>
        </w:rPr>
      </w:pPr>
    </w:p>
    <w:p w14:paraId="2382EE4F" w14:textId="77777777" w:rsidR="001436A0" w:rsidRPr="001436A0" w:rsidRDefault="001436A0" w:rsidP="001436A0">
      <w:pPr>
        <w:rPr>
          <w:rFonts w:ascii="Calibri" w:hAnsi="Calibri" w:cs="Calibri"/>
          <w:sz w:val="22"/>
        </w:rPr>
      </w:pPr>
      <w:r w:rsidRPr="001436A0">
        <w:rPr>
          <w:rFonts w:ascii="Calibri" w:hAnsi="Calibri" w:cs="Calibri"/>
          <w:b/>
          <w:bCs/>
          <w:sz w:val="22"/>
        </w:rPr>
        <w:t>Yeshayahu (Isaiah) 11:2</w:t>
      </w:r>
      <w:r w:rsidRPr="001436A0">
        <w:rPr>
          <w:rFonts w:ascii="Calibri" w:hAnsi="Calibri" w:cs="Calibri"/>
          <w:sz w:val="22"/>
        </w:rPr>
        <w:t xml:space="preserve"> And the spirit of the </w:t>
      </w:r>
      <w:r w:rsidRPr="001436A0">
        <w:rPr>
          <w:rFonts w:ascii="Calibri" w:hAnsi="Calibri" w:cs="Calibri"/>
          <w:b/>
          <w:bCs/>
          <w:sz w:val="22"/>
          <w:highlight w:val="yellow"/>
        </w:rPr>
        <w:t>LORD &lt;03068&gt;</w:t>
      </w:r>
      <w:r w:rsidRPr="001436A0">
        <w:rPr>
          <w:rFonts w:ascii="Calibri" w:hAnsi="Calibri" w:cs="Calibri"/>
          <w:sz w:val="22"/>
        </w:rPr>
        <w:t xml:space="preserve"> shall rest upon him, the spirit of wisdom and understanding, the spirit of counsel and might, the spirit of knowledge and of the fear of the LORD &lt;03068&gt;;</w:t>
      </w:r>
    </w:p>
    <w:p w14:paraId="70FD11EE" w14:textId="77777777" w:rsidR="001436A0" w:rsidRPr="001436A0" w:rsidRDefault="001436A0" w:rsidP="001436A0">
      <w:pPr>
        <w:rPr>
          <w:rFonts w:ascii="Calibri" w:hAnsi="Calibri"/>
        </w:rPr>
      </w:pPr>
    </w:p>
    <w:p w14:paraId="37A5D15F" w14:textId="77777777" w:rsidR="001436A0" w:rsidRPr="001436A0" w:rsidRDefault="001436A0" w:rsidP="001436A0">
      <w:pPr>
        <w:jc w:val="center"/>
        <w:rPr>
          <w:rFonts w:ascii="Cambria" w:hAnsi="Cambria"/>
          <w:b/>
          <w:bCs/>
          <w:sz w:val="28"/>
          <w:szCs w:val="28"/>
          <w:lang w:bidi="he-IL"/>
        </w:rPr>
      </w:pPr>
      <w:r w:rsidRPr="001436A0">
        <w:rPr>
          <w:rFonts w:ascii="Cambria" w:hAnsi="Cambria"/>
          <w:b/>
          <w:bCs/>
          <w:sz w:val="28"/>
          <w:szCs w:val="28"/>
        </w:rPr>
        <w:t>Hebrew:</w:t>
      </w:r>
    </w:p>
    <w:p w14:paraId="6F5DF15E" w14:textId="77777777" w:rsidR="001436A0" w:rsidRPr="001436A0" w:rsidRDefault="001436A0" w:rsidP="001436A0">
      <w:pPr>
        <w:rPr>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0"/>
        <w:gridCol w:w="1872"/>
        <w:gridCol w:w="961"/>
        <w:gridCol w:w="1250"/>
      </w:tblGrid>
      <w:tr w:rsidR="001436A0" w:rsidRPr="001436A0" w14:paraId="5E134BA5" w14:textId="77777777" w:rsidTr="0082282E">
        <w:trPr>
          <w:trHeight w:val="20"/>
          <w:tblHeader/>
          <w:jc w:val="center"/>
        </w:trPr>
        <w:tc>
          <w:tcPr>
            <w:tcW w:w="0" w:type="auto"/>
            <w:shd w:val="clear" w:color="auto" w:fill="FBE4D5"/>
            <w:noWrap/>
            <w:vAlign w:val="center"/>
            <w:hideMark/>
          </w:tcPr>
          <w:p w14:paraId="02018469" w14:textId="77777777" w:rsidR="001436A0" w:rsidRPr="001436A0" w:rsidRDefault="001436A0" w:rsidP="001436A0">
            <w:pPr>
              <w:jc w:val="center"/>
              <w:rPr>
                <w:rFonts w:eastAsia="Times New Roman"/>
                <w:b/>
                <w:bCs/>
                <w:color w:val="000000"/>
                <w:sz w:val="18"/>
                <w:szCs w:val="18"/>
                <w:lang w:bidi="he-IL"/>
              </w:rPr>
            </w:pPr>
            <w:r w:rsidRPr="001436A0">
              <w:rPr>
                <w:rFonts w:eastAsia="Times New Roman"/>
                <w:b/>
                <w:bCs/>
                <w:color w:val="000000"/>
                <w:sz w:val="18"/>
                <w:szCs w:val="18"/>
                <w:lang w:bidi="he-IL"/>
              </w:rPr>
              <w:t>Hebrew</w:t>
            </w:r>
          </w:p>
        </w:tc>
        <w:tc>
          <w:tcPr>
            <w:tcW w:w="0" w:type="auto"/>
            <w:shd w:val="clear" w:color="auto" w:fill="FBE4D5"/>
            <w:noWrap/>
            <w:vAlign w:val="center"/>
            <w:hideMark/>
          </w:tcPr>
          <w:p w14:paraId="0F415AEF"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English</w:t>
            </w:r>
          </w:p>
        </w:tc>
        <w:tc>
          <w:tcPr>
            <w:tcW w:w="0" w:type="auto"/>
            <w:shd w:val="clear" w:color="auto" w:fill="FBE4D5"/>
            <w:noWrap/>
            <w:vAlign w:val="center"/>
            <w:hideMark/>
          </w:tcPr>
          <w:p w14:paraId="594A2B70"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Torah Reading</w:t>
            </w:r>
          </w:p>
          <w:p w14:paraId="0D714367"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Num. 17:16 – 18:32</w:t>
            </w:r>
          </w:p>
        </w:tc>
        <w:tc>
          <w:tcPr>
            <w:tcW w:w="0" w:type="auto"/>
            <w:shd w:val="clear" w:color="auto" w:fill="FBE4D5"/>
            <w:noWrap/>
            <w:vAlign w:val="center"/>
            <w:hideMark/>
          </w:tcPr>
          <w:p w14:paraId="4D33867B"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Psalms</w:t>
            </w:r>
          </w:p>
          <w:p w14:paraId="4CBB0223"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103:1-9</w:t>
            </w:r>
          </w:p>
        </w:tc>
        <w:tc>
          <w:tcPr>
            <w:tcW w:w="0" w:type="auto"/>
            <w:shd w:val="clear" w:color="auto" w:fill="FBE4D5"/>
            <w:noWrap/>
            <w:vAlign w:val="center"/>
            <w:hideMark/>
          </w:tcPr>
          <w:p w14:paraId="3D4DD04E"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Ashlamatah</w:t>
            </w:r>
          </w:p>
          <w:p w14:paraId="6D3D2723"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Is 11:1-10</w:t>
            </w:r>
          </w:p>
        </w:tc>
      </w:tr>
      <w:tr w:rsidR="001436A0" w:rsidRPr="001436A0" w14:paraId="788554B3" w14:textId="77777777" w:rsidTr="0082282E">
        <w:trPr>
          <w:trHeight w:val="20"/>
          <w:jc w:val="center"/>
        </w:trPr>
        <w:tc>
          <w:tcPr>
            <w:tcW w:w="0" w:type="auto"/>
            <w:shd w:val="clear" w:color="auto" w:fill="auto"/>
            <w:hideMark/>
          </w:tcPr>
          <w:p w14:paraId="2549E25E"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lk;a'</w:t>
            </w:r>
          </w:p>
        </w:tc>
        <w:tc>
          <w:tcPr>
            <w:tcW w:w="0" w:type="auto"/>
            <w:shd w:val="clear" w:color="auto" w:fill="auto"/>
            <w:hideMark/>
          </w:tcPr>
          <w:p w14:paraId="1E7DF96E"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eat</w:t>
            </w:r>
          </w:p>
        </w:tc>
        <w:tc>
          <w:tcPr>
            <w:tcW w:w="0" w:type="auto"/>
            <w:shd w:val="clear" w:color="auto" w:fill="auto"/>
            <w:hideMark/>
          </w:tcPr>
          <w:p w14:paraId="61D6BD29"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18:10</w:t>
            </w:r>
            <w:r w:rsidRPr="001436A0">
              <w:rPr>
                <w:rFonts w:eastAsia="Times New Roman"/>
                <w:color w:val="000000"/>
                <w:sz w:val="20"/>
                <w:szCs w:val="20"/>
                <w:lang w:bidi="he-IL"/>
              </w:rPr>
              <w:br/>
              <w:t>Num. 18:11</w:t>
            </w:r>
            <w:r w:rsidRPr="001436A0">
              <w:rPr>
                <w:rFonts w:eastAsia="Times New Roman"/>
                <w:color w:val="000000"/>
                <w:sz w:val="20"/>
                <w:szCs w:val="20"/>
                <w:lang w:bidi="he-IL"/>
              </w:rPr>
              <w:br/>
              <w:t>Num. 18:13</w:t>
            </w:r>
            <w:r w:rsidRPr="001436A0">
              <w:rPr>
                <w:rFonts w:eastAsia="Times New Roman"/>
                <w:color w:val="000000"/>
                <w:sz w:val="20"/>
                <w:szCs w:val="20"/>
                <w:lang w:bidi="he-IL"/>
              </w:rPr>
              <w:br/>
              <w:t>Num. 18:31</w:t>
            </w:r>
          </w:p>
        </w:tc>
        <w:tc>
          <w:tcPr>
            <w:tcW w:w="0" w:type="auto"/>
            <w:shd w:val="clear" w:color="auto" w:fill="auto"/>
            <w:hideMark/>
          </w:tcPr>
          <w:p w14:paraId="0623C3B0" w14:textId="77777777" w:rsidR="001436A0" w:rsidRPr="001436A0" w:rsidRDefault="001436A0" w:rsidP="001436A0">
            <w:pPr>
              <w:jc w:val="left"/>
              <w:rPr>
                <w:rFonts w:eastAsia="Times New Roman"/>
                <w:color w:val="000000"/>
                <w:sz w:val="20"/>
                <w:szCs w:val="20"/>
                <w:lang w:bidi="he-IL"/>
              </w:rPr>
            </w:pPr>
          </w:p>
        </w:tc>
        <w:tc>
          <w:tcPr>
            <w:tcW w:w="0" w:type="auto"/>
            <w:shd w:val="clear" w:color="auto" w:fill="auto"/>
            <w:hideMark/>
          </w:tcPr>
          <w:p w14:paraId="2516D8BB"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11:7</w:t>
            </w:r>
          </w:p>
        </w:tc>
      </w:tr>
      <w:tr w:rsidR="001436A0" w:rsidRPr="001436A0" w14:paraId="7A586B8F" w14:textId="77777777" w:rsidTr="0082282E">
        <w:trPr>
          <w:trHeight w:val="20"/>
          <w:jc w:val="center"/>
        </w:trPr>
        <w:tc>
          <w:tcPr>
            <w:tcW w:w="0" w:type="auto"/>
            <w:shd w:val="clear" w:color="auto" w:fill="auto"/>
            <w:hideMark/>
          </w:tcPr>
          <w:p w14:paraId="2E0F3DE8"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#r,a,</w:t>
            </w:r>
          </w:p>
        </w:tc>
        <w:tc>
          <w:tcPr>
            <w:tcW w:w="0" w:type="auto"/>
            <w:shd w:val="clear" w:color="auto" w:fill="auto"/>
            <w:hideMark/>
          </w:tcPr>
          <w:p w14:paraId="19C6AFE5"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land, earth</w:t>
            </w:r>
          </w:p>
        </w:tc>
        <w:tc>
          <w:tcPr>
            <w:tcW w:w="0" w:type="auto"/>
            <w:shd w:val="clear" w:color="auto" w:fill="auto"/>
            <w:hideMark/>
          </w:tcPr>
          <w:p w14:paraId="7656AA06"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18:13</w:t>
            </w:r>
            <w:r w:rsidRPr="001436A0">
              <w:rPr>
                <w:rFonts w:eastAsia="Times New Roman"/>
                <w:color w:val="000000"/>
                <w:sz w:val="20"/>
                <w:szCs w:val="20"/>
                <w:lang w:bidi="he-IL"/>
              </w:rPr>
              <w:br/>
              <w:t>Num. 18:20</w:t>
            </w:r>
          </w:p>
        </w:tc>
        <w:tc>
          <w:tcPr>
            <w:tcW w:w="0" w:type="auto"/>
            <w:shd w:val="clear" w:color="auto" w:fill="auto"/>
            <w:hideMark/>
          </w:tcPr>
          <w:p w14:paraId="75C58D1B" w14:textId="77777777" w:rsidR="001436A0" w:rsidRPr="001436A0" w:rsidRDefault="001436A0" w:rsidP="001436A0">
            <w:pPr>
              <w:jc w:val="left"/>
              <w:rPr>
                <w:rFonts w:eastAsia="Times New Roman"/>
                <w:color w:val="000000"/>
                <w:sz w:val="20"/>
                <w:szCs w:val="20"/>
                <w:lang w:bidi="he-IL"/>
              </w:rPr>
            </w:pPr>
          </w:p>
        </w:tc>
        <w:tc>
          <w:tcPr>
            <w:tcW w:w="0" w:type="auto"/>
            <w:shd w:val="clear" w:color="auto" w:fill="auto"/>
            <w:hideMark/>
          </w:tcPr>
          <w:p w14:paraId="36C3386D"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11:4</w:t>
            </w:r>
            <w:r w:rsidRPr="001436A0">
              <w:rPr>
                <w:rFonts w:eastAsia="Times New Roman"/>
                <w:color w:val="000000"/>
                <w:sz w:val="20"/>
                <w:szCs w:val="20"/>
                <w:lang w:bidi="he-IL"/>
              </w:rPr>
              <w:br/>
              <w:t>Isa. 11:9</w:t>
            </w:r>
          </w:p>
        </w:tc>
      </w:tr>
      <w:tr w:rsidR="001436A0" w:rsidRPr="001436A0" w14:paraId="5CD09756" w14:textId="77777777" w:rsidTr="0082282E">
        <w:trPr>
          <w:trHeight w:val="20"/>
          <w:jc w:val="center"/>
        </w:trPr>
        <w:tc>
          <w:tcPr>
            <w:tcW w:w="0" w:type="auto"/>
            <w:shd w:val="clear" w:color="auto" w:fill="auto"/>
            <w:hideMark/>
          </w:tcPr>
          <w:p w14:paraId="2D235578"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!Be</w:t>
            </w:r>
          </w:p>
        </w:tc>
        <w:tc>
          <w:tcPr>
            <w:tcW w:w="0" w:type="auto"/>
            <w:shd w:val="clear" w:color="auto" w:fill="auto"/>
            <w:hideMark/>
          </w:tcPr>
          <w:p w14:paraId="3F92B4A3"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children, son</w:t>
            </w:r>
          </w:p>
        </w:tc>
        <w:tc>
          <w:tcPr>
            <w:tcW w:w="0" w:type="auto"/>
            <w:shd w:val="clear" w:color="auto" w:fill="auto"/>
            <w:hideMark/>
          </w:tcPr>
          <w:p w14:paraId="7A289519"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17:2</w:t>
            </w:r>
            <w:r w:rsidRPr="001436A0">
              <w:rPr>
                <w:rFonts w:eastAsia="Times New Roman"/>
                <w:color w:val="000000"/>
                <w:sz w:val="20"/>
                <w:szCs w:val="20"/>
                <w:lang w:bidi="he-IL"/>
              </w:rPr>
              <w:br/>
              <w:t>Num. 17:5</w:t>
            </w:r>
            <w:r w:rsidRPr="001436A0">
              <w:rPr>
                <w:rFonts w:eastAsia="Times New Roman"/>
                <w:color w:val="000000"/>
                <w:sz w:val="20"/>
                <w:szCs w:val="20"/>
                <w:lang w:bidi="he-IL"/>
              </w:rPr>
              <w:br/>
              <w:t>Num. 17:6</w:t>
            </w:r>
            <w:r w:rsidRPr="001436A0">
              <w:rPr>
                <w:rFonts w:eastAsia="Times New Roman"/>
                <w:color w:val="000000"/>
                <w:sz w:val="20"/>
                <w:szCs w:val="20"/>
                <w:lang w:bidi="he-IL"/>
              </w:rPr>
              <w:br/>
              <w:t>Num. 17:9</w:t>
            </w:r>
            <w:r w:rsidRPr="001436A0">
              <w:rPr>
                <w:rFonts w:eastAsia="Times New Roman"/>
                <w:color w:val="000000"/>
                <w:sz w:val="20"/>
                <w:szCs w:val="20"/>
                <w:lang w:bidi="he-IL"/>
              </w:rPr>
              <w:br/>
              <w:t>Num. 17:10</w:t>
            </w:r>
            <w:r w:rsidRPr="001436A0">
              <w:rPr>
                <w:rFonts w:eastAsia="Times New Roman"/>
                <w:color w:val="000000"/>
                <w:sz w:val="20"/>
                <w:szCs w:val="20"/>
                <w:lang w:bidi="he-IL"/>
              </w:rPr>
              <w:br/>
              <w:t>Num. 17:12</w:t>
            </w:r>
            <w:r w:rsidRPr="001436A0">
              <w:rPr>
                <w:rFonts w:eastAsia="Times New Roman"/>
                <w:color w:val="000000"/>
                <w:sz w:val="20"/>
                <w:szCs w:val="20"/>
                <w:lang w:bidi="he-IL"/>
              </w:rPr>
              <w:br/>
              <w:t>Num. 18:1</w:t>
            </w:r>
            <w:r w:rsidRPr="001436A0">
              <w:rPr>
                <w:rFonts w:eastAsia="Times New Roman"/>
                <w:color w:val="000000"/>
                <w:sz w:val="20"/>
                <w:szCs w:val="20"/>
                <w:lang w:bidi="he-IL"/>
              </w:rPr>
              <w:br/>
              <w:t>Num. 18:2</w:t>
            </w:r>
            <w:r w:rsidRPr="001436A0">
              <w:rPr>
                <w:rFonts w:eastAsia="Times New Roman"/>
                <w:color w:val="000000"/>
                <w:sz w:val="20"/>
                <w:szCs w:val="20"/>
                <w:lang w:bidi="he-IL"/>
              </w:rPr>
              <w:br/>
              <w:t>Num. 18:5</w:t>
            </w:r>
            <w:r w:rsidRPr="001436A0">
              <w:rPr>
                <w:rFonts w:eastAsia="Times New Roman"/>
                <w:color w:val="000000"/>
                <w:sz w:val="20"/>
                <w:szCs w:val="20"/>
                <w:lang w:bidi="he-IL"/>
              </w:rPr>
              <w:br/>
              <w:t>Num. 18:6</w:t>
            </w:r>
            <w:r w:rsidRPr="001436A0">
              <w:rPr>
                <w:rFonts w:eastAsia="Times New Roman"/>
                <w:color w:val="000000"/>
                <w:sz w:val="20"/>
                <w:szCs w:val="20"/>
                <w:lang w:bidi="he-IL"/>
              </w:rPr>
              <w:br/>
            </w:r>
            <w:r w:rsidRPr="001436A0">
              <w:rPr>
                <w:rFonts w:eastAsia="Times New Roman"/>
                <w:color w:val="000000"/>
                <w:sz w:val="20"/>
                <w:szCs w:val="20"/>
                <w:lang w:bidi="he-IL"/>
              </w:rPr>
              <w:lastRenderedPageBreak/>
              <w:t>Num. 18:7</w:t>
            </w:r>
            <w:r w:rsidRPr="001436A0">
              <w:rPr>
                <w:rFonts w:eastAsia="Times New Roman"/>
                <w:color w:val="000000"/>
                <w:sz w:val="20"/>
                <w:szCs w:val="20"/>
                <w:lang w:bidi="he-IL"/>
              </w:rPr>
              <w:br/>
              <w:t>Num. 18:8</w:t>
            </w:r>
            <w:r w:rsidRPr="001436A0">
              <w:rPr>
                <w:rFonts w:eastAsia="Times New Roman"/>
                <w:color w:val="000000"/>
                <w:sz w:val="20"/>
                <w:szCs w:val="20"/>
                <w:lang w:bidi="he-IL"/>
              </w:rPr>
              <w:br/>
              <w:t>Num. 18:9</w:t>
            </w:r>
            <w:r w:rsidRPr="001436A0">
              <w:rPr>
                <w:rFonts w:eastAsia="Times New Roman"/>
                <w:color w:val="000000"/>
                <w:sz w:val="20"/>
                <w:szCs w:val="20"/>
                <w:lang w:bidi="he-IL"/>
              </w:rPr>
              <w:br/>
              <w:t>Num. 18:11</w:t>
            </w:r>
            <w:r w:rsidRPr="001436A0">
              <w:rPr>
                <w:rFonts w:eastAsia="Times New Roman"/>
                <w:color w:val="000000"/>
                <w:sz w:val="20"/>
                <w:szCs w:val="20"/>
                <w:lang w:bidi="he-IL"/>
              </w:rPr>
              <w:br/>
              <w:t>Num. 18:16</w:t>
            </w:r>
            <w:r w:rsidRPr="001436A0">
              <w:rPr>
                <w:rFonts w:eastAsia="Times New Roman"/>
                <w:color w:val="000000"/>
                <w:sz w:val="20"/>
                <w:szCs w:val="20"/>
                <w:lang w:bidi="he-IL"/>
              </w:rPr>
              <w:br/>
              <w:t>Num. 18:19</w:t>
            </w:r>
            <w:r w:rsidRPr="001436A0">
              <w:rPr>
                <w:rFonts w:eastAsia="Times New Roman"/>
                <w:color w:val="000000"/>
                <w:sz w:val="20"/>
                <w:szCs w:val="20"/>
                <w:lang w:bidi="he-IL"/>
              </w:rPr>
              <w:br/>
              <w:t>Num. 18:20</w:t>
            </w:r>
            <w:r w:rsidRPr="001436A0">
              <w:rPr>
                <w:rFonts w:eastAsia="Times New Roman"/>
                <w:color w:val="000000"/>
                <w:sz w:val="20"/>
                <w:szCs w:val="20"/>
                <w:lang w:bidi="he-IL"/>
              </w:rPr>
              <w:br/>
              <w:t>Num. 18:21</w:t>
            </w:r>
            <w:r w:rsidRPr="001436A0">
              <w:rPr>
                <w:rFonts w:eastAsia="Times New Roman"/>
                <w:color w:val="000000"/>
                <w:sz w:val="20"/>
                <w:szCs w:val="20"/>
                <w:lang w:bidi="he-IL"/>
              </w:rPr>
              <w:br/>
              <w:t>Num. 18:22</w:t>
            </w:r>
            <w:r w:rsidRPr="001436A0">
              <w:rPr>
                <w:rFonts w:eastAsia="Times New Roman"/>
                <w:color w:val="000000"/>
                <w:sz w:val="20"/>
                <w:szCs w:val="20"/>
                <w:lang w:bidi="he-IL"/>
              </w:rPr>
              <w:br/>
              <w:t>Num. 18:23</w:t>
            </w:r>
            <w:r w:rsidRPr="001436A0">
              <w:rPr>
                <w:rFonts w:eastAsia="Times New Roman"/>
                <w:color w:val="000000"/>
                <w:sz w:val="20"/>
                <w:szCs w:val="20"/>
                <w:lang w:bidi="he-IL"/>
              </w:rPr>
              <w:br/>
              <w:t>Num. 18:24</w:t>
            </w:r>
            <w:r w:rsidRPr="001436A0">
              <w:rPr>
                <w:rFonts w:eastAsia="Times New Roman"/>
                <w:color w:val="000000"/>
                <w:sz w:val="20"/>
                <w:szCs w:val="20"/>
                <w:lang w:bidi="he-IL"/>
              </w:rPr>
              <w:br/>
              <w:t>Num. 18:26</w:t>
            </w:r>
            <w:r w:rsidRPr="001436A0">
              <w:rPr>
                <w:rFonts w:eastAsia="Times New Roman"/>
                <w:color w:val="000000"/>
                <w:sz w:val="20"/>
                <w:szCs w:val="20"/>
                <w:lang w:bidi="he-IL"/>
              </w:rPr>
              <w:br/>
              <w:t>Num. 18:28</w:t>
            </w:r>
            <w:r w:rsidRPr="001436A0">
              <w:rPr>
                <w:rFonts w:eastAsia="Times New Roman"/>
                <w:color w:val="000000"/>
                <w:sz w:val="20"/>
                <w:szCs w:val="20"/>
                <w:lang w:bidi="he-IL"/>
              </w:rPr>
              <w:br/>
              <w:t>Num. 18:32</w:t>
            </w:r>
          </w:p>
        </w:tc>
        <w:tc>
          <w:tcPr>
            <w:tcW w:w="0" w:type="auto"/>
            <w:shd w:val="clear" w:color="auto" w:fill="auto"/>
            <w:hideMark/>
          </w:tcPr>
          <w:p w14:paraId="01ECCFA8"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lastRenderedPageBreak/>
              <w:t>Ps. 103:7</w:t>
            </w:r>
          </w:p>
        </w:tc>
        <w:tc>
          <w:tcPr>
            <w:tcW w:w="0" w:type="auto"/>
            <w:shd w:val="clear" w:color="auto" w:fill="auto"/>
            <w:hideMark/>
          </w:tcPr>
          <w:p w14:paraId="74E6FEF9" w14:textId="77777777" w:rsidR="001436A0" w:rsidRPr="001436A0" w:rsidRDefault="001436A0" w:rsidP="001436A0">
            <w:pPr>
              <w:jc w:val="left"/>
              <w:rPr>
                <w:rFonts w:eastAsia="Times New Roman"/>
                <w:color w:val="000000"/>
                <w:sz w:val="20"/>
                <w:szCs w:val="20"/>
                <w:lang w:bidi="he-IL"/>
              </w:rPr>
            </w:pPr>
          </w:p>
        </w:tc>
      </w:tr>
      <w:tr w:rsidR="001436A0" w:rsidRPr="001436A0" w14:paraId="172B4F53" w14:textId="77777777" w:rsidTr="0082282E">
        <w:trPr>
          <w:trHeight w:val="20"/>
          <w:jc w:val="center"/>
        </w:trPr>
        <w:tc>
          <w:tcPr>
            <w:tcW w:w="0" w:type="auto"/>
            <w:shd w:val="clear" w:color="auto" w:fill="auto"/>
            <w:hideMark/>
          </w:tcPr>
          <w:p w14:paraId="494A98FB"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lm;G'</w:t>
            </w:r>
          </w:p>
        </w:tc>
        <w:tc>
          <w:tcPr>
            <w:tcW w:w="0" w:type="auto"/>
            <w:shd w:val="clear" w:color="auto" w:fill="auto"/>
            <w:hideMark/>
          </w:tcPr>
          <w:p w14:paraId="4DDBADC0"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yielded, weaned child</w:t>
            </w:r>
          </w:p>
        </w:tc>
        <w:tc>
          <w:tcPr>
            <w:tcW w:w="0" w:type="auto"/>
            <w:shd w:val="clear" w:color="auto" w:fill="auto"/>
            <w:hideMark/>
          </w:tcPr>
          <w:p w14:paraId="7FA56D0C"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17:8</w:t>
            </w:r>
          </w:p>
        </w:tc>
        <w:tc>
          <w:tcPr>
            <w:tcW w:w="0" w:type="auto"/>
            <w:shd w:val="clear" w:color="auto" w:fill="auto"/>
            <w:hideMark/>
          </w:tcPr>
          <w:p w14:paraId="08555E72" w14:textId="77777777" w:rsidR="001436A0" w:rsidRPr="001436A0" w:rsidRDefault="001436A0" w:rsidP="001436A0">
            <w:pPr>
              <w:jc w:val="left"/>
              <w:rPr>
                <w:rFonts w:eastAsia="Times New Roman"/>
                <w:color w:val="000000"/>
                <w:sz w:val="20"/>
                <w:szCs w:val="20"/>
                <w:lang w:bidi="he-IL"/>
              </w:rPr>
            </w:pPr>
          </w:p>
        </w:tc>
        <w:tc>
          <w:tcPr>
            <w:tcW w:w="0" w:type="auto"/>
            <w:shd w:val="clear" w:color="auto" w:fill="auto"/>
            <w:hideMark/>
          </w:tcPr>
          <w:p w14:paraId="4E150345"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11:8</w:t>
            </w:r>
          </w:p>
        </w:tc>
      </w:tr>
      <w:tr w:rsidR="001436A0" w:rsidRPr="001436A0" w14:paraId="6E07DD31" w14:textId="77777777" w:rsidTr="0082282E">
        <w:trPr>
          <w:trHeight w:val="20"/>
          <w:jc w:val="center"/>
        </w:trPr>
        <w:tc>
          <w:tcPr>
            <w:tcW w:w="0" w:type="auto"/>
            <w:shd w:val="clear" w:color="auto" w:fill="auto"/>
            <w:hideMark/>
          </w:tcPr>
          <w:p w14:paraId="738EF426"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hw"hoy&gt;</w:t>
            </w:r>
          </w:p>
        </w:tc>
        <w:tc>
          <w:tcPr>
            <w:tcW w:w="0" w:type="auto"/>
            <w:shd w:val="clear" w:color="auto" w:fill="auto"/>
            <w:hideMark/>
          </w:tcPr>
          <w:p w14:paraId="4E393D35"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LORD</w:t>
            </w:r>
          </w:p>
        </w:tc>
        <w:tc>
          <w:tcPr>
            <w:tcW w:w="0" w:type="auto"/>
            <w:shd w:val="clear" w:color="auto" w:fill="auto"/>
            <w:vAlign w:val="bottom"/>
            <w:hideMark/>
          </w:tcPr>
          <w:p w14:paraId="04EDE736"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17:1</w:t>
            </w:r>
            <w:r w:rsidRPr="001436A0">
              <w:rPr>
                <w:rFonts w:eastAsia="Times New Roman"/>
                <w:color w:val="000000"/>
                <w:sz w:val="20"/>
                <w:szCs w:val="20"/>
                <w:lang w:bidi="he-IL"/>
              </w:rPr>
              <w:br/>
              <w:t>Num. 17:7</w:t>
            </w:r>
            <w:r w:rsidRPr="001436A0">
              <w:rPr>
                <w:rFonts w:eastAsia="Times New Roman"/>
                <w:color w:val="000000"/>
                <w:sz w:val="20"/>
                <w:szCs w:val="20"/>
                <w:lang w:bidi="he-IL"/>
              </w:rPr>
              <w:br/>
              <w:t>Num. 17:9</w:t>
            </w:r>
            <w:r w:rsidRPr="001436A0">
              <w:rPr>
                <w:rFonts w:eastAsia="Times New Roman"/>
                <w:color w:val="000000"/>
                <w:sz w:val="20"/>
                <w:szCs w:val="20"/>
                <w:lang w:bidi="he-IL"/>
              </w:rPr>
              <w:br/>
              <w:t>Num. 17:10</w:t>
            </w:r>
            <w:r w:rsidRPr="001436A0">
              <w:rPr>
                <w:rFonts w:eastAsia="Times New Roman"/>
                <w:color w:val="000000"/>
                <w:sz w:val="20"/>
                <w:szCs w:val="20"/>
                <w:lang w:bidi="he-IL"/>
              </w:rPr>
              <w:br/>
              <w:t>Num. 17:11</w:t>
            </w:r>
            <w:r w:rsidRPr="001436A0">
              <w:rPr>
                <w:rFonts w:eastAsia="Times New Roman"/>
                <w:color w:val="000000"/>
                <w:sz w:val="20"/>
                <w:szCs w:val="20"/>
                <w:lang w:bidi="he-IL"/>
              </w:rPr>
              <w:br/>
              <w:t>Num. 17:13</w:t>
            </w:r>
            <w:r w:rsidRPr="001436A0">
              <w:rPr>
                <w:rFonts w:eastAsia="Times New Roman"/>
                <w:color w:val="000000"/>
                <w:sz w:val="20"/>
                <w:szCs w:val="20"/>
                <w:lang w:bidi="he-IL"/>
              </w:rPr>
              <w:br/>
              <w:t>Num. 18:1</w:t>
            </w:r>
            <w:r w:rsidRPr="001436A0">
              <w:rPr>
                <w:rFonts w:eastAsia="Times New Roman"/>
                <w:color w:val="000000"/>
                <w:sz w:val="20"/>
                <w:szCs w:val="20"/>
                <w:lang w:bidi="he-IL"/>
              </w:rPr>
              <w:br/>
              <w:t>Num. 18:6</w:t>
            </w:r>
            <w:r w:rsidRPr="001436A0">
              <w:rPr>
                <w:rFonts w:eastAsia="Times New Roman"/>
                <w:color w:val="000000"/>
                <w:sz w:val="20"/>
                <w:szCs w:val="20"/>
                <w:lang w:bidi="he-IL"/>
              </w:rPr>
              <w:br/>
              <w:t>Num. 18:8</w:t>
            </w:r>
            <w:r w:rsidRPr="001436A0">
              <w:rPr>
                <w:rFonts w:eastAsia="Times New Roman"/>
                <w:color w:val="000000"/>
                <w:sz w:val="20"/>
                <w:szCs w:val="20"/>
                <w:lang w:bidi="he-IL"/>
              </w:rPr>
              <w:br/>
              <w:t>Num. 18:12</w:t>
            </w:r>
            <w:r w:rsidRPr="001436A0">
              <w:rPr>
                <w:rFonts w:eastAsia="Times New Roman"/>
                <w:color w:val="000000"/>
                <w:sz w:val="20"/>
                <w:szCs w:val="20"/>
                <w:lang w:bidi="he-IL"/>
              </w:rPr>
              <w:br/>
              <w:t>Num. 18:13</w:t>
            </w:r>
            <w:r w:rsidRPr="001436A0">
              <w:rPr>
                <w:rFonts w:eastAsia="Times New Roman"/>
                <w:color w:val="000000"/>
                <w:sz w:val="20"/>
                <w:szCs w:val="20"/>
                <w:lang w:bidi="he-IL"/>
              </w:rPr>
              <w:br/>
              <w:t>Num. 18:15</w:t>
            </w:r>
            <w:r w:rsidRPr="001436A0">
              <w:rPr>
                <w:rFonts w:eastAsia="Times New Roman"/>
                <w:color w:val="000000"/>
                <w:sz w:val="20"/>
                <w:szCs w:val="20"/>
                <w:lang w:bidi="he-IL"/>
              </w:rPr>
              <w:br/>
              <w:t>Num. 18:17</w:t>
            </w:r>
            <w:r w:rsidRPr="001436A0">
              <w:rPr>
                <w:rFonts w:eastAsia="Times New Roman"/>
                <w:color w:val="000000"/>
                <w:sz w:val="20"/>
                <w:szCs w:val="20"/>
                <w:lang w:bidi="he-IL"/>
              </w:rPr>
              <w:br/>
              <w:t>Num. 18:19</w:t>
            </w:r>
            <w:r w:rsidRPr="001436A0">
              <w:rPr>
                <w:rFonts w:eastAsia="Times New Roman"/>
                <w:color w:val="000000"/>
                <w:sz w:val="20"/>
                <w:szCs w:val="20"/>
                <w:lang w:bidi="he-IL"/>
              </w:rPr>
              <w:br/>
              <w:t>Num. 18:20</w:t>
            </w:r>
            <w:r w:rsidRPr="001436A0">
              <w:rPr>
                <w:rFonts w:eastAsia="Times New Roman"/>
                <w:color w:val="000000"/>
                <w:sz w:val="20"/>
                <w:szCs w:val="20"/>
                <w:lang w:bidi="he-IL"/>
              </w:rPr>
              <w:br/>
              <w:t>Num. 18:24</w:t>
            </w:r>
            <w:r w:rsidRPr="001436A0">
              <w:rPr>
                <w:rFonts w:eastAsia="Times New Roman"/>
                <w:color w:val="000000"/>
                <w:sz w:val="20"/>
                <w:szCs w:val="20"/>
                <w:lang w:bidi="he-IL"/>
              </w:rPr>
              <w:br/>
              <w:t>Num. 18:25</w:t>
            </w:r>
            <w:r w:rsidRPr="001436A0">
              <w:rPr>
                <w:rFonts w:eastAsia="Times New Roman"/>
                <w:color w:val="000000"/>
                <w:sz w:val="20"/>
                <w:szCs w:val="20"/>
                <w:lang w:bidi="he-IL"/>
              </w:rPr>
              <w:br/>
              <w:t>Num. 18:26</w:t>
            </w:r>
            <w:r w:rsidRPr="001436A0">
              <w:rPr>
                <w:rFonts w:eastAsia="Times New Roman"/>
                <w:color w:val="000000"/>
                <w:sz w:val="20"/>
                <w:szCs w:val="20"/>
                <w:lang w:bidi="he-IL"/>
              </w:rPr>
              <w:br/>
              <w:t>Num. 18:28</w:t>
            </w:r>
            <w:r w:rsidRPr="001436A0">
              <w:rPr>
                <w:rFonts w:eastAsia="Times New Roman"/>
                <w:color w:val="000000"/>
                <w:sz w:val="20"/>
                <w:szCs w:val="20"/>
                <w:lang w:bidi="he-IL"/>
              </w:rPr>
              <w:br/>
              <w:t>Num. 18:29</w:t>
            </w:r>
          </w:p>
        </w:tc>
        <w:tc>
          <w:tcPr>
            <w:tcW w:w="0" w:type="auto"/>
            <w:shd w:val="clear" w:color="auto" w:fill="auto"/>
            <w:hideMark/>
          </w:tcPr>
          <w:p w14:paraId="35CBA4A3"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Ps. 103:1</w:t>
            </w:r>
            <w:r w:rsidRPr="001436A0">
              <w:rPr>
                <w:rFonts w:eastAsia="Times New Roman"/>
                <w:color w:val="000000"/>
                <w:sz w:val="20"/>
                <w:szCs w:val="20"/>
                <w:lang w:bidi="he-IL"/>
              </w:rPr>
              <w:br/>
              <w:t>Ps. 103:2</w:t>
            </w:r>
            <w:r w:rsidRPr="001436A0">
              <w:rPr>
                <w:rFonts w:eastAsia="Times New Roman"/>
                <w:color w:val="000000"/>
                <w:sz w:val="20"/>
                <w:szCs w:val="20"/>
                <w:lang w:bidi="he-IL"/>
              </w:rPr>
              <w:br/>
              <w:t>Ps. 103:6</w:t>
            </w:r>
            <w:r w:rsidRPr="001436A0">
              <w:rPr>
                <w:rFonts w:eastAsia="Times New Roman"/>
                <w:color w:val="000000"/>
                <w:sz w:val="20"/>
                <w:szCs w:val="20"/>
                <w:lang w:bidi="he-IL"/>
              </w:rPr>
              <w:br/>
              <w:t>Ps. 103:8</w:t>
            </w:r>
          </w:p>
        </w:tc>
        <w:tc>
          <w:tcPr>
            <w:tcW w:w="0" w:type="auto"/>
            <w:shd w:val="clear" w:color="auto" w:fill="auto"/>
            <w:hideMark/>
          </w:tcPr>
          <w:p w14:paraId="6077C686"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11:2</w:t>
            </w:r>
            <w:r w:rsidRPr="001436A0">
              <w:rPr>
                <w:rFonts w:eastAsia="Times New Roman"/>
                <w:color w:val="000000"/>
                <w:sz w:val="20"/>
                <w:szCs w:val="20"/>
                <w:lang w:bidi="he-IL"/>
              </w:rPr>
              <w:br/>
              <w:t>Isa. 11:3</w:t>
            </w:r>
            <w:r w:rsidRPr="001436A0">
              <w:rPr>
                <w:rFonts w:eastAsia="Times New Roman"/>
                <w:color w:val="000000"/>
                <w:sz w:val="20"/>
                <w:szCs w:val="20"/>
                <w:lang w:bidi="he-IL"/>
              </w:rPr>
              <w:br/>
              <w:t>Isa. 11:9</w:t>
            </w:r>
          </w:p>
        </w:tc>
      </w:tr>
      <w:tr w:rsidR="001436A0" w:rsidRPr="001436A0" w14:paraId="353839FE" w14:textId="77777777" w:rsidTr="0082282E">
        <w:trPr>
          <w:trHeight w:val="20"/>
          <w:jc w:val="center"/>
        </w:trPr>
        <w:tc>
          <w:tcPr>
            <w:tcW w:w="0" w:type="auto"/>
            <w:shd w:val="clear" w:color="auto" w:fill="auto"/>
            <w:hideMark/>
          </w:tcPr>
          <w:p w14:paraId="3EBD8AD3"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ac'y"</w:t>
            </w:r>
          </w:p>
        </w:tc>
        <w:tc>
          <w:tcPr>
            <w:tcW w:w="0" w:type="auto"/>
            <w:shd w:val="clear" w:color="auto" w:fill="auto"/>
            <w:hideMark/>
          </w:tcPr>
          <w:p w14:paraId="08839B65"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put forth, brought out, come forth</w:t>
            </w:r>
          </w:p>
        </w:tc>
        <w:tc>
          <w:tcPr>
            <w:tcW w:w="0" w:type="auto"/>
            <w:shd w:val="clear" w:color="auto" w:fill="auto"/>
            <w:hideMark/>
          </w:tcPr>
          <w:p w14:paraId="3BED23E5"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17:8</w:t>
            </w:r>
            <w:r w:rsidRPr="001436A0">
              <w:rPr>
                <w:rFonts w:eastAsia="Times New Roman"/>
                <w:color w:val="000000"/>
                <w:sz w:val="20"/>
                <w:szCs w:val="20"/>
                <w:lang w:bidi="he-IL"/>
              </w:rPr>
              <w:br/>
              <w:t>Num. 17:9</w:t>
            </w:r>
          </w:p>
        </w:tc>
        <w:tc>
          <w:tcPr>
            <w:tcW w:w="0" w:type="auto"/>
            <w:shd w:val="clear" w:color="auto" w:fill="auto"/>
            <w:hideMark/>
          </w:tcPr>
          <w:p w14:paraId="1386D67F" w14:textId="77777777" w:rsidR="001436A0" w:rsidRPr="001436A0" w:rsidRDefault="001436A0" w:rsidP="001436A0">
            <w:pPr>
              <w:jc w:val="left"/>
              <w:rPr>
                <w:rFonts w:eastAsia="Times New Roman"/>
                <w:color w:val="000000"/>
                <w:sz w:val="20"/>
                <w:szCs w:val="20"/>
                <w:lang w:bidi="he-IL"/>
              </w:rPr>
            </w:pPr>
          </w:p>
        </w:tc>
        <w:tc>
          <w:tcPr>
            <w:tcW w:w="0" w:type="auto"/>
            <w:shd w:val="clear" w:color="auto" w:fill="auto"/>
            <w:hideMark/>
          </w:tcPr>
          <w:p w14:paraId="36DF727F"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11:1</w:t>
            </w:r>
          </w:p>
        </w:tc>
      </w:tr>
      <w:tr w:rsidR="001436A0" w:rsidRPr="001436A0" w14:paraId="697B6EBD" w14:textId="77777777" w:rsidTr="0082282E">
        <w:trPr>
          <w:trHeight w:val="20"/>
          <w:jc w:val="center"/>
        </w:trPr>
        <w:tc>
          <w:tcPr>
            <w:tcW w:w="0" w:type="auto"/>
            <w:shd w:val="clear" w:color="auto" w:fill="auto"/>
            <w:hideMark/>
          </w:tcPr>
          <w:p w14:paraId="4915A688"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laer'f.yI</w:t>
            </w:r>
          </w:p>
        </w:tc>
        <w:tc>
          <w:tcPr>
            <w:tcW w:w="0" w:type="auto"/>
            <w:shd w:val="clear" w:color="auto" w:fill="auto"/>
            <w:hideMark/>
          </w:tcPr>
          <w:p w14:paraId="5EA28067"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Israel</w:t>
            </w:r>
          </w:p>
        </w:tc>
        <w:tc>
          <w:tcPr>
            <w:tcW w:w="0" w:type="auto"/>
            <w:shd w:val="clear" w:color="auto" w:fill="auto"/>
            <w:hideMark/>
          </w:tcPr>
          <w:p w14:paraId="1B24D6D2"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17:2</w:t>
            </w:r>
            <w:r w:rsidRPr="001436A0">
              <w:rPr>
                <w:rFonts w:eastAsia="Times New Roman"/>
                <w:color w:val="000000"/>
                <w:sz w:val="20"/>
                <w:szCs w:val="20"/>
                <w:lang w:bidi="he-IL"/>
              </w:rPr>
              <w:br/>
              <w:t>Num. 17:5</w:t>
            </w:r>
            <w:r w:rsidRPr="001436A0">
              <w:rPr>
                <w:rFonts w:eastAsia="Times New Roman"/>
                <w:color w:val="000000"/>
                <w:sz w:val="20"/>
                <w:szCs w:val="20"/>
                <w:lang w:bidi="he-IL"/>
              </w:rPr>
              <w:br/>
              <w:t>Num. 17:6</w:t>
            </w:r>
            <w:r w:rsidRPr="001436A0">
              <w:rPr>
                <w:rFonts w:eastAsia="Times New Roman"/>
                <w:color w:val="000000"/>
                <w:sz w:val="20"/>
                <w:szCs w:val="20"/>
                <w:lang w:bidi="he-IL"/>
              </w:rPr>
              <w:br/>
              <w:t>Num. 17:9</w:t>
            </w:r>
            <w:r w:rsidRPr="001436A0">
              <w:rPr>
                <w:rFonts w:eastAsia="Times New Roman"/>
                <w:color w:val="000000"/>
                <w:sz w:val="20"/>
                <w:szCs w:val="20"/>
                <w:lang w:bidi="he-IL"/>
              </w:rPr>
              <w:br/>
              <w:t>Num. 17:12</w:t>
            </w:r>
            <w:r w:rsidRPr="001436A0">
              <w:rPr>
                <w:rFonts w:eastAsia="Times New Roman"/>
                <w:color w:val="000000"/>
                <w:sz w:val="20"/>
                <w:szCs w:val="20"/>
                <w:lang w:bidi="he-IL"/>
              </w:rPr>
              <w:br/>
              <w:t>Num. 18:5</w:t>
            </w:r>
            <w:r w:rsidRPr="001436A0">
              <w:rPr>
                <w:rFonts w:eastAsia="Times New Roman"/>
                <w:color w:val="000000"/>
                <w:sz w:val="20"/>
                <w:szCs w:val="20"/>
                <w:lang w:bidi="he-IL"/>
              </w:rPr>
              <w:br/>
              <w:t>Num. 18:6</w:t>
            </w:r>
            <w:r w:rsidRPr="001436A0">
              <w:rPr>
                <w:rFonts w:eastAsia="Times New Roman"/>
                <w:color w:val="000000"/>
                <w:sz w:val="20"/>
                <w:szCs w:val="20"/>
                <w:lang w:bidi="he-IL"/>
              </w:rPr>
              <w:br/>
              <w:t>Num. 18:8</w:t>
            </w:r>
            <w:r w:rsidRPr="001436A0">
              <w:rPr>
                <w:rFonts w:eastAsia="Times New Roman"/>
                <w:color w:val="000000"/>
                <w:sz w:val="20"/>
                <w:szCs w:val="20"/>
                <w:lang w:bidi="he-IL"/>
              </w:rPr>
              <w:br/>
              <w:t>Num. 18:11</w:t>
            </w:r>
            <w:r w:rsidRPr="001436A0">
              <w:rPr>
                <w:rFonts w:eastAsia="Times New Roman"/>
                <w:color w:val="000000"/>
                <w:sz w:val="20"/>
                <w:szCs w:val="20"/>
                <w:lang w:bidi="he-IL"/>
              </w:rPr>
              <w:br/>
              <w:t>Num. 18:14</w:t>
            </w:r>
            <w:r w:rsidRPr="001436A0">
              <w:rPr>
                <w:rFonts w:eastAsia="Times New Roman"/>
                <w:color w:val="000000"/>
                <w:sz w:val="20"/>
                <w:szCs w:val="20"/>
                <w:lang w:bidi="he-IL"/>
              </w:rPr>
              <w:br/>
              <w:t>Num. 18:19</w:t>
            </w:r>
            <w:r w:rsidRPr="001436A0">
              <w:rPr>
                <w:rFonts w:eastAsia="Times New Roman"/>
                <w:color w:val="000000"/>
                <w:sz w:val="20"/>
                <w:szCs w:val="20"/>
                <w:lang w:bidi="he-IL"/>
              </w:rPr>
              <w:br/>
              <w:t>Num. 18:20</w:t>
            </w:r>
            <w:r w:rsidRPr="001436A0">
              <w:rPr>
                <w:rFonts w:eastAsia="Times New Roman"/>
                <w:color w:val="000000"/>
                <w:sz w:val="20"/>
                <w:szCs w:val="20"/>
                <w:lang w:bidi="he-IL"/>
              </w:rPr>
              <w:br/>
              <w:t>Num. 18:21</w:t>
            </w:r>
            <w:r w:rsidRPr="001436A0">
              <w:rPr>
                <w:rFonts w:eastAsia="Times New Roman"/>
                <w:color w:val="000000"/>
                <w:sz w:val="20"/>
                <w:szCs w:val="20"/>
                <w:lang w:bidi="he-IL"/>
              </w:rPr>
              <w:br/>
              <w:t>Num. 18:22</w:t>
            </w:r>
            <w:r w:rsidRPr="001436A0">
              <w:rPr>
                <w:rFonts w:eastAsia="Times New Roman"/>
                <w:color w:val="000000"/>
                <w:sz w:val="20"/>
                <w:szCs w:val="20"/>
                <w:lang w:bidi="he-IL"/>
              </w:rPr>
              <w:br/>
              <w:t>Num. 18:23</w:t>
            </w:r>
            <w:r w:rsidRPr="001436A0">
              <w:rPr>
                <w:rFonts w:eastAsia="Times New Roman"/>
                <w:color w:val="000000"/>
                <w:sz w:val="20"/>
                <w:szCs w:val="20"/>
                <w:lang w:bidi="he-IL"/>
              </w:rPr>
              <w:br/>
              <w:t>Num. 18:24</w:t>
            </w:r>
            <w:r w:rsidRPr="001436A0">
              <w:rPr>
                <w:rFonts w:eastAsia="Times New Roman"/>
                <w:color w:val="000000"/>
                <w:sz w:val="20"/>
                <w:szCs w:val="20"/>
                <w:lang w:bidi="he-IL"/>
              </w:rPr>
              <w:br/>
              <w:t>Num. 18:26</w:t>
            </w:r>
            <w:r w:rsidRPr="001436A0">
              <w:rPr>
                <w:rFonts w:eastAsia="Times New Roman"/>
                <w:color w:val="000000"/>
                <w:sz w:val="20"/>
                <w:szCs w:val="20"/>
                <w:lang w:bidi="he-IL"/>
              </w:rPr>
              <w:br/>
            </w:r>
            <w:r w:rsidRPr="001436A0">
              <w:rPr>
                <w:rFonts w:eastAsia="Times New Roman"/>
                <w:color w:val="000000"/>
                <w:sz w:val="20"/>
                <w:szCs w:val="20"/>
                <w:lang w:bidi="he-IL"/>
              </w:rPr>
              <w:lastRenderedPageBreak/>
              <w:t>Num. 18:28</w:t>
            </w:r>
            <w:r w:rsidRPr="001436A0">
              <w:rPr>
                <w:rFonts w:eastAsia="Times New Roman"/>
                <w:color w:val="000000"/>
                <w:sz w:val="20"/>
                <w:szCs w:val="20"/>
                <w:lang w:bidi="he-IL"/>
              </w:rPr>
              <w:br/>
              <w:t>Num. 18:32</w:t>
            </w:r>
          </w:p>
        </w:tc>
        <w:tc>
          <w:tcPr>
            <w:tcW w:w="0" w:type="auto"/>
            <w:shd w:val="clear" w:color="auto" w:fill="auto"/>
            <w:hideMark/>
          </w:tcPr>
          <w:p w14:paraId="6F52033D"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lastRenderedPageBreak/>
              <w:t>Ps. 103:7</w:t>
            </w:r>
          </w:p>
        </w:tc>
        <w:tc>
          <w:tcPr>
            <w:tcW w:w="0" w:type="auto"/>
            <w:shd w:val="clear" w:color="auto" w:fill="auto"/>
            <w:hideMark/>
          </w:tcPr>
          <w:p w14:paraId="385329E8" w14:textId="77777777" w:rsidR="001436A0" w:rsidRPr="001436A0" w:rsidRDefault="001436A0" w:rsidP="001436A0">
            <w:pPr>
              <w:jc w:val="left"/>
              <w:rPr>
                <w:rFonts w:eastAsia="Times New Roman"/>
                <w:color w:val="000000"/>
                <w:sz w:val="20"/>
                <w:szCs w:val="20"/>
                <w:lang w:bidi="he-IL"/>
              </w:rPr>
            </w:pPr>
          </w:p>
        </w:tc>
      </w:tr>
      <w:tr w:rsidR="001436A0" w:rsidRPr="001436A0" w14:paraId="607ADC42" w14:textId="77777777" w:rsidTr="0082282E">
        <w:trPr>
          <w:trHeight w:val="20"/>
          <w:jc w:val="center"/>
        </w:trPr>
        <w:tc>
          <w:tcPr>
            <w:tcW w:w="0" w:type="auto"/>
            <w:shd w:val="clear" w:color="auto" w:fill="auto"/>
            <w:hideMark/>
          </w:tcPr>
          <w:p w14:paraId="3F54311C"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tAm'</w:t>
            </w:r>
          </w:p>
        </w:tc>
        <w:tc>
          <w:tcPr>
            <w:tcW w:w="0" w:type="auto"/>
            <w:shd w:val="clear" w:color="auto" w:fill="auto"/>
            <w:hideMark/>
          </w:tcPr>
          <w:p w14:paraId="1BECE0F5"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die</w:t>
            </w:r>
          </w:p>
        </w:tc>
        <w:tc>
          <w:tcPr>
            <w:tcW w:w="0" w:type="auto"/>
            <w:shd w:val="clear" w:color="auto" w:fill="auto"/>
            <w:hideMark/>
          </w:tcPr>
          <w:p w14:paraId="697ECC0D"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17:10</w:t>
            </w:r>
            <w:r w:rsidRPr="001436A0">
              <w:rPr>
                <w:rFonts w:eastAsia="Times New Roman"/>
                <w:color w:val="000000"/>
                <w:sz w:val="20"/>
                <w:szCs w:val="20"/>
                <w:lang w:bidi="he-IL"/>
              </w:rPr>
              <w:br/>
              <w:t>Num. 17:13</w:t>
            </w:r>
            <w:r w:rsidRPr="001436A0">
              <w:rPr>
                <w:rFonts w:eastAsia="Times New Roman"/>
                <w:color w:val="000000"/>
                <w:sz w:val="20"/>
                <w:szCs w:val="20"/>
                <w:lang w:bidi="he-IL"/>
              </w:rPr>
              <w:br/>
              <w:t>Num. 18:3</w:t>
            </w:r>
            <w:r w:rsidRPr="001436A0">
              <w:rPr>
                <w:rFonts w:eastAsia="Times New Roman"/>
                <w:color w:val="000000"/>
                <w:sz w:val="20"/>
                <w:szCs w:val="20"/>
                <w:lang w:bidi="he-IL"/>
              </w:rPr>
              <w:br/>
              <w:t>Num. 18:7</w:t>
            </w:r>
            <w:r w:rsidRPr="001436A0">
              <w:rPr>
                <w:rFonts w:eastAsia="Times New Roman"/>
                <w:color w:val="000000"/>
                <w:sz w:val="20"/>
                <w:szCs w:val="20"/>
                <w:lang w:bidi="he-IL"/>
              </w:rPr>
              <w:br/>
              <w:t>Num. 18:22</w:t>
            </w:r>
            <w:r w:rsidRPr="001436A0">
              <w:rPr>
                <w:rFonts w:eastAsia="Times New Roman"/>
                <w:color w:val="000000"/>
                <w:sz w:val="20"/>
                <w:szCs w:val="20"/>
                <w:lang w:bidi="he-IL"/>
              </w:rPr>
              <w:br/>
              <w:t>Num. 18:32</w:t>
            </w:r>
          </w:p>
        </w:tc>
        <w:tc>
          <w:tcPr>
            <w:tcW w:w="0" w:type="auto"/>
            <w:shd w:val="clear" w:color="auto" w:fill="auto"/>
            <w:hideMark/>
          </w:tcPr>
          <w:p w14:paraId="4066FFA4" w14:textId="77777777" w:rsidR="001436A0" w:rsidRPr="001436A0" w:rsidRDefault="001436A0" w:rsidP="001436A0">
            <w:pPr>
              <w:jc w:val="left"/>
              <w:rPr>
                <w:rFonts w:eastAsia="Times New Roman"/>
                <w:color w:val="000000"/>
                <w:sz w:val="20"/>
                <w:szCs w:val="20"/>
                <w:lang w:bidi="he-IL"/>
              </w:rPr>
            </w:pPr>
          </w:p>
        </w:tc>
        <w:tc>
          <w:tcPr>
            <w:tcW w:w="0" w:type="auto"/>
            <w:shd w:val="clear" w:color="auto" w:fill="auto"/>
            <w:hideMark/>
          </w:tcPr>
          <w:p w14:paraId="4A6A0627"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11:4</w:t>
            </w:r>
          </w:p>
        </w:tc>
      </w:tr>
      <w:tr w:rsidR="001436A0" w:rsidRPr="001436A0" w14:paraId="395DD480" w14:textId="77777777" w:rsidTr="0082282E">
        <w:trPr>
          <w:trHeight w:val="20"/>
          <w:jc w:val="center"/>
        </w:trPr>
        <w:tc>
          <w:tcPr>
            <w:tcW w:w="0" w:type="auto"/>
            <w:shd w:val="clear" w:color="auto" w:fill="auto"/>
            <w:hideMark/>
          </w:tcPr>
          <w:p w14:paraId="6460C4DD"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hv,mo</w:t>
            </w:r>
          </w:p>
        </w:tc>
        <w:tc>
          <w:tcPr>
            <w:tcW w:w="0" w:type="auto"/>
            <w:shd w:val="clear" w:color="auto" w:fill="auto"/>
            <w:hideMark/>
          </w:tcPr>
          <w:p w14:paraId="6F6D39E9"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Moses</w:t>
            </w:r>
          </w:p>
        </w:tc>
        <w:tc>
          <w:tcPr>
            <w:tcW w:w="0" w:type="auto"/>
            <w:shd w:val="clear" w:color="auto" w:fill="auto"/>
            <w:hideMark/>
          </w:tcPr>
          <w:p w14:paraId="4C538180"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17:1</w:t>
            </w:r>
            <w:r w:rsidRPr="001436A0">
              <w:rPr>
                <w:rFonts w:eastAsia="Times New Roman"/>
                <w:color w:val="000000"/>
                <w:sz w:val="20"/>
                <w:szCs w:val="20"/>
                <w:lang w:bidi="he-IL"/>
              </w:rPr>
              <w:br/>
              <w:t>Num. 17:6</w:t>
            </w:r>
            <w:r w:rsidRPr="001436A0">
              <w:rPr>
                <w:rFonts w:eastAsia="Times New Roman"/>
                <w:color w:val="000000"/>
                <w:sz w:val="20"/>
                <w:szCs w:val="20"/>
                <w:lang w:bidi="he-IL"/>
              </w:rPr>
              <w:br/>
              <w:t>Num. 17:7</w:t>
            </w:r>
            <w:r w:rsidRPr="001436A0">
              <w:rPr>
                <w:rFonts w:eastAsia="Times New Roman"/>
                <w:color w:val="000000"/>
                <w:sz w:val="20"/>
                <w:szCs w:val="20"/>
                <w:lang w:bidi="he-IL"/>
              </w:rPr>
              <w:br/>
              <w:t>Num. 17:8</w:t>
            </w:r>
            <w:r w:rsidRPr="001436A0">
              <w:rPr>
                <w:rFonts w:eastAsia="Times New Roman"/>
                <w:color w:val="000000"/>
                <w:sz w:val="20"/>
                <w:szCs w:val="20"/>
                <w:lang w:bidi="he-IL"/>
              </w:rPr>
              <w:br/>
              <w:t>Num. 17:9</w:t>
            </w:r>
            <w:r w:rsidRPr="001436A0">
              <w:rPr>
                <w:rFonts w:eastAsia="Times New Roman"/>
                <w:color w:val="000000"/>
                <w:sz w:val="20"/>
                <w:szCs w:val="20"/>
                <w:lang w:bidi="he-IL"/>
              </w:rPr>
              <w:br/>
              <w:t>Num. 17:10</w:t>
            </w:r>
            <w:r w:rsidRPr="001436A0">
              <w:rPr>
                <w:rFonts w:eastAsia="Times New Roman"/>
                <w:color w:val="000000"/>
                <w:sz w:val="20"/>
                <w:szCs w:val="20"/>
                <w:lang w:bidi="he-IL"/>
              </w:rPr>
              <w:br/>
              <w:t>Num. 17:11</w:t>
            </w:r>
            <w:r w:rsidRPr="001436A0">
              <w:rPr>
                <w:rFonts w:eastAsia="Times New Roman"/>
                <w:color w:val="000000"/>
                <w:sz w:val="20"/>
                <w:szCs w:val="20"/>
                <w:lang w:bidi="he-IL"/>
              </w:rPr>
              <w:br/>
              <w:t>Num. 17:12</w:t>
            </w:r>
            <w:r w:rsidRPr="001436A0">
              <w:rPr>
                <w:rFonts w:eastAsia="Times New Roman"/>
                <w:color w:val="000000"/>
                <w:sz w:val="20"/>
                <w:szCs w:val="20"/>
                <w:lang w:bidi="he-IL"/>
              </w:rPr>
              <w:br/>
              <w:t>Num. 18:25</w:t>
            </w:r>
          </w:p>
        </w:tc>
        <w:tc>
          <w:tcPr>
            <w:tcW w:w="0" w:type="auto"/>
            <w:shd w:val="clear" w:color="auto" w:fill="auto"/>
            <w:hideMark/>
          </w:tcPr>
          <w:p w14:paraId="3A9BEE08"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Ps. 103:7</w:t>
            </w:r>
          </w:p>
        </w:tc>
        <w:tc>
          <w:tcPr>
            <w:tcW w:w="0" w:type="auto"/>
            <w:shd w:val="clear" w:color="auto" w:fill="auto"/>
            <w:hideMark/>
          </w:tcPr>
          <w:p w14:paraId="0B077D47" w14:textId="77777777" w:rsidR="001436A0" w:rsidRPr="001436A0" w:rsidRDefault="001436A0" w:rsidP="001436A0">
            <w:pPr>
              <w:jc w:val="left"/>
              <w:rPr>
                <w:rFonts w:eastAsia="Times New Roman"/>
                <w:color w:val="000000"/>
                <w:sz w:val="20"/>
                <w:szCs w:val="20"/>
                <w:lang w:bidi="he-IL"/>
              </w:rPr>
            </w:pPr>
          </w:p>
        </w:tc>
      </w:tr>
      <w:tr w:rsidR="001436A0" w:rsidRPr="001436A0" w14:paraId="21EE88B0" w14:textId="77777777" w:rsidTr="0082282E">
        <w:trPr>
          <w:trHeight w:val="20"/>
          <w:jc w:val="center"/>
        </w:trPr>
        <w:tc>
          <w:tcPr>
            <w:tcW w:w="0" w:type="auto"/>
            <w:shd w:val="clear" w:color="auto" w:fill="auto"/>
            <w:hideMark/>
          </w:tcPr>
          <w:p w14:paraId="5FAE05D2"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~l'A[</w:t>
            </w:r>
          </w:p>
        </w:tc>
        <w:tc>
          <w:tcPr>
            <w:tcW w:w="0" w:type="auto"/>
            <w:shd w:val="clear" w:color="auto" w:fill="auto"/>
            <w:hideMark/>
          </w:tcPr>
          <w:p w14:paraId="32222288"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forever, eternal</w:t>
            </w:r>
          </w:p>
        </w:tc>
        <w:tc>
          <w:tcPr>
            <w:tcW w:w="0" w:type="auto"/>
            <w:shd w:val="clear" w:color="auto" w:fill="auto"/>
            <w:hideMark/>
          </w:tcPr>
          <w:p w14:paraId="62937BB1"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18:8</w:t>
            </w:r>
            <w:r w:rsidRPr="001436A0">
              <w:rPr>
                <w:rFonts w:eastAsia="Times New Roman"/>
                <w:color w:val="000000"/>
                <w:sz w:val="20"/>
                <w:szCs w:val="20"/>
                <w:lang w:bidi="he-IL"/>
              </w:rPr>
              <w:br/>
              <w:t>Num. 18:11</w:t>
            </w:r>
            <w:r w:rsidRPr="001436A0">
              <w:rPr>
                <w:rFonts w:eastAsia="Times New Roman"/>
                <w:color w:val="000000"/>
                <w:sz w:val="20"/>
                <w:szCs w:val="20"/>
                <w:lang w:bidi="he-IL"/>
              </w:rPr>
              <w:br/>
              <w:t>Num. 18:19</w:t>
            </w:r>
            <w:r w:rsidRPr="001436A0">
              <w:rPr>
                <w:rFonts w:eastAsia="Times New Roman"/>
                <w:color w:val="000000"/>
                <w:sz w:val="20"/>
                <w:szCs w:val="20"/>
                <w:lang w:bidi="he-IL"/>
              </w:rPr>
              <w:br/>
              <w:t>Num. 18:23</w:t>
            </w:r>
          </w:p>
        </w:tc>
        <w:tc>
          <w:tcPr>
            <w:tcW w:w="0" w:type="auto"/>
            <w:shd w:val="clear" w:color="auto" w:fill="auto"/>
            <w:hideMark/>
          </w:tcPr>
          <w:p w14:paraId="4EFD2FA8"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Ps. 103:9</w:t>
            </w:r>
          </w:p>
        </w:tc>
        <w:tc>
          <w:tcPr>
            <w:tcW w:w="0" w:type="auto"/>
            <w:shd w:val="clear" w:color="auto" w:fill="auto"/>
            <w:hideMark/>
          </w:tcPr>
          <w:p w14:paraId="621A319F" w14:textId="77777777" w:rsidR="001436A0" w:rsidRPr="001436A0" w:rsidRDefault="001436A0" w:rsidP="001436A0">
            <w:pPr>
              <w:jc w:val="left"/>
              <w:rPr>
                <w:rFonts w:eastAsia="Times New Roman"/>
                <w:color w:val="000000"/>
                <w:sz w:val="20"/>
                <w:szCs w:val="20"/>
                <w:lang w:bidi="he-IL"/>
              </w:rPr>
            </w:pPr>
          </w:p>
        </w:tc>
      </w:tr>
      <w:tr w:rsidR="001436A0" w:rsidRPr="001436A0" w14:paraId="0EB26382" w14:textId="77777777" w:rsidTr="0082282E">
        <w:trPr>
          <w:trHeight w:val="20"/>
          <w:jc w:val="center"/>
        </w:trPr>
        <w:tc>
          <w:tcPr>
            <w:tcW w:w="0" w:type="auto"/>
            <w:shd w:val="clear" w:color="auto" w:fill="auto"/>
            <w:hideMark/>
          </w:tcPr>
          <w:p w14:paraId="56FE9F4E"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!wO['</w:t>
            </w:r>
          </w:p>
        </w:tc>
        <w:tc>
          <w:tcPr>
            <w:tcW w:w="0" w:type="auto"/>
            <w:shd w:val="clear" w:color="auto" w:fill="auto"/>
            <w:hideMark/>
          </w:tcPr>
          <w:p w14:paraId="0132453D"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iniquity</w:t>
            </w:r>
          </w:p>
        </w:tc>
        <w:tc>
          <w:tcPr>
            <w:tcW w:w="0" w:type="auto"/>
            <w:shd w:val="clear" w:color="auto" w:fill="auto"/>
            <w:hideMark/>
          </w:tcPr>
          <w:p w14:paraId="0096D6BB"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18:1</w:t>
            </w:r>
            <w:r w:rsidRPr="001436A0">
              <w:rPr>
                <w:rFonts w:eastAsia="Times New Roman"/>
                <w:color w:val="000000"/>
                <w:sz w:val="20"/>
                <w:szCs w:val="20"/>
                <w:lang w:bidi="he-IL"/>
              </w:rPr>
              <w:br/>
              <w:t>Num. 18:23</w:t>
            </w:r>
          </w:p>
        </w:tc>
        <w:tc>
          <w:tcPr>
            <w:tcW w:w="0" w:type="auto"/>
            <w:shd w:val="clear" w:color="auto" w:fill="auto"/>
            <w:hideMark/>
          </w:tcPr>
          <w:p w14:paraId="35B885CC"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Ps. 103:3</w:t>
            </w:r>
          </w:p>
        </w:tc>
        <w:tc>
          <w:tcPr>
            <w:tcW w:w="0" w:type="auto"/>
            <w:shd w:val="clear" w:color="auto" w:fill="auto"/>
            <w:hideMark/>
          </w:tcPr>
          <w:p w14:paraId="02F1BB7D" w14:textId="77777777" w:rsidR="001436A0" w:rsidRPr="001436A0" w:rsidRDefault="001436A0" w:rsidP="001436A0">
            <w:pPr>
              <w:jc w:val="left"/>
              <w:rPr>
                <w:rFonts w:eastAsia="Times New Roman"/>
                <w:color w:val="000000"/>
                <w:sz w:val="20"/>
                <w:szCs w:val="20"/>
                <w:lang w:bidi="he-IL"/>
              </w:rPr>
            </w:pPr>
          </w:p>
        </w:tc>
      </w:tr>
      <w:tr w:rsidR="001436A0" w:rsidRPr="001436A0" w14:paraId="37BE4539" w14:textId="77777777" w:rsidTr="0082282E">
        <w:trPr>
          <w:trHeight w:val="20"/>
          <w:jc w:val="center"/>
        </w:trPr>
        <w:tc>
          <w:tcPr>
            <w:tcW w:w="0" w:type="auto"/>
            <w:shd w:val="clear" w:color="auto" w:fill="auto"/>
            <w:hideMark/>
          </w:tcPr>
          <w:p w14:paraId="6CA03570"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hf'['</w:t>
            </w:r>
          </w:p>
        </w:tc>
        <w:tc>
          <w:tcPr>
            <w:tcW w:w="0" w:type="auto"/>
            <w:shd w:val="clear" w:color="auto" w:fill="auto"/>
            <w:hideMark/>
          </w:tcPr>
          <w:p w14:paraId="592EF7E8"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do, did, done, make, made</w:t>
            </w:r>
          </w:p>
        </w:tc>
        <w:tc>
          <w:tcPr>
            <w:tcW w:w="0" w:type="auto"/>
            <w:shd w:val="clear" w:color="auto" w:fill="auto"/>
            <w:hideMark/>
          </w:tcPr>
          <w:p w14:paraId="79E9609C"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17:11</w:t>
            </w:r>
          </w:p>
        </w:tc>
        <w:tc>
          <w:tcPr>
            <w:tcW w:w="0" w:type="auto"/>
            <w:shd w:val="clear" w:color="auto" w:fill="auto"/>
            <w:hideMark/>
          </w:tcPr>
          <w:p w14:paraId="092C3F01"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Ps. 103:6</w:t>
            </w:r>
          </w:p>
        </w:tc>
        <w:tc>
          <w:tcPr>
            <w:tcW w:w="0" w:type="auto"/>
            <w:shd w:val="clear" w:color="auto" w:fill="auto"/>
            <w:hideMark/>
          </w:tcPr>
          <w:p w14:paraId="0179C66F" w14:textId="77777777" w:rsidR="001436A0" w:rsidRPr="001436A0" w:rsidRDefault="001436A0" w:rsidP="001436A0">
            <w:pPr>
              <w:jc w:val="left"/>
              <w:rPr>
                <w:rFonts w:eastAsia="Times New Roman"/>
                <w:color w:val="000000"/>
                <w:sz w:val="20"/>
                <w:szCs w:val="20"/>
                <w:lang w:bidi="he-IL"/>
              </w:rPr>
            </w:pPr>
          </w:p>
        </w:tc>
      </w:tr>
      <w:tr w:rsidR="001436A0" w:rsidRPr="001436A0" w14:paraId="62AA31A8" w14:textId="77777777" w:rsidTr="0082282E">
        <w:trPr>
          <w:trHeight w:val="20"/>
          <w:jc w:val="center"/>
        </w:trPr>
        <w:tc>
          <w:tcPr>
            <w:tcW w:w="0" w:type="auto"/>
            <w:shd w:val="clear" w:color="auto" w:fill="auto"/>
            <w:hideMark/>
          </w:tcPr>
          <w:p w14:paraId="19727EB1"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vd,qo</w:t>
            </w:r>
          </w:p>
        </w:tc>
        <w:tc>
          <w:tcPr>
            <w:tcW w:w="0" w:type="auto"/>
            <w:shd w:val="clear" w:color="auto" w:fill="auto"/>
            <w:hideMark/>
          </w:tcPr>
          <w:p w14:paraId="58730937"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sanctuary, holy</w:t>
            </w:r>
          </w:p>
        </w:tc>
        <w:tc>
          <w:tcPr>
            <w:tcW w:w="0" w:type="auto"/>
            <w:shd w:val="clear" w:color="auto" w:fill="auto"/>
            <w:hideMark/>
          </w:tcPr>
          <w:p w14:paraId="503576AB"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18:3</w:t>
            </w:r>
            <w:r w:rsidRPr="001436A0">
              <w:rPr>
                <w:rFonts w:eastAsia="Times New Roman"/>
                <w:color w:val="000000"/>
                <w:sz w:val="20"/>
                <w:szCs w:val="20"/>
                <w:lang w:bidi="he-IL"/>
              </w:rPr>
              <w:br/>
              <w:t>Num. 18:5</w:t>
            </w:r>
            <w:r w:rsidRPr="001436A0">
              <w:rPr>
                <w:rFonts w:eastAsia="Times New Roman"/>
                <w:color w:val="000000"/>
                <w:sz w:val="20"/>
                <w:szCs w:val="20"/>
                <w:lang w:bidi="he-IL"/>
              </w:rPr>
              <w:br/>
              <w:t>Num. 18:8</w:t>
            </w:r>
            <w:r w:rsidRPr="001436A0">
              <w:rPr>
                <w:rFonts w:eastAsia="Times New Roman"/>
                <w:color w:val="000000"/>
                <w:sz w:val="20"/>
                <w:szCs w:val="20"/>
                <w:lang w:bidi="he-IL"/>
              </w:rPr>
              <w:br/>
              <w:t>Num. 18:9</w:t>
            </w:r>
            <w:r w:rsidRPr="001436A0">
              <w:rPr>
                <w:rFonts w:eastAsia="Times New Roman"/>
                <w:color w:val="000000"/>
                <w:sz w:val="20"/>
                <w:szCs w:val="20"/>
                <w:lang w:bidi="he-IL"/>
              </w:rPr>
              <w:br/>
              <w:t>Num. 18:10</w:t>
            </w:r>
            <w:r w:rsidRPr="001436A0">
              <w:rPr>
                <w:rFonts w:eastAsia="Times New Roman"/>
                <w:color w:val="000000"/>
                <w:sz w:val="20"/>
                <w:szCs w:val="20"/>
                <w:lang w:bidi="he-IL"/>
              </w:rPr>
              <w:br/>
              <w:t>Num. 18:16</w:t>
            </w:r>
            <w:r w:rsidRPr="001436A0">
              <w:rPr>
                <w:rFonts w:eastAsia="Times New Roman"/>
                <w:color w:val="000000"/>
                <w:sz w:val="20"/>
                <w:szCs w:val="20"/>
                <w:lang w:bidi="he-IL"/>
              </w:rPr>
              <w:br/>
              <w:t>Num. 18:17</w:t>
            </w:r>
            <w:r w:rsidRPr="001436A0">
              <w:rPr>
                <w:rFonts w:eastAsia="Times New Roman"/>
                <w:color w:val="000000"/>
                <w:sz w:val="20"/>
                <w:szCs w:val="20"/>
                <w:lang w:bidi="he-IL"/>
              </w:rPr>
              <w:br/>
              <w:t>Num. 18:19</w:t>
            </w:r>
            <w:r w:rsidRPr="001436A0">
              <w:rPr>
                <w:rFonts w:eastAsia="Times New Roman"/>
                <w:color w:val="000000"/>
                <w:sz w:val="20"/>
                <w:szCs w:val="20"/>
                <w:lang w:bidi="he-IL"/>
              </w:rPr>
              <w:br/>
              <w:t>Num. 18:32</w:t>
            </w:r>
          </w:p>
        </w:tc>
        <w:tc>
          <w:tcPr>
            <w:tcW w:w="0" w:type="auto"/>
            <w:shd w:val="clear" w:color="auto" w:fill="auto"/>
            <w:hideMark/>
          </w:tcPr>
          <w:p w14:paraId="2E166958"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Ps. 103:1</w:t>
            </w:r>
          </w:p>
        </w:tc>
        <w:tc>
          <w:tcPr>
            <w:tcW w:w="0" w:type="auto"/>
            <w:shd w:val="clear" w:color="auto" w:fill="auto"/>
            <w:hideMark/>
          </w:tcPr>
          <w:p w14:paraId="2CD42C09"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11:9</w:t>
            </w:r>
          </w:p>
        </w:tc>
      </w:tr>
      <w:tr w:rsidR="001436A0" w:rsidRPr="001436A0" w14:paraId="3705E73B" w14:textId="77777777" w:rsidTr="0082282E">
        <w:trPr>
          <w:trHeight w:val="20"/>
          <w:jc w:val="center"/>
        </w:trPr>
        <w:tc>
          <w:tcPr>
            <w:tcW w:w="0" w:type="auto"/>
            <w:shd w:val="clear" w:color="auto" w:fill="auto"/>
            <w:hideMark/>
          </w:tcPr>
          <w:p w14:paraId="363FD273"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jb,ve</w:t>
            </w:r>
          </w:p>
        </w:tc>
        <w:tc>
          <w:tcPr>
            <w:tcW w:w="0" w:type="auto"/>
            <w:shd w:val="clear" w:color="auto" w:fill="auto"/>
            <w:hideMark/>
          </w:tcPr>
          <w:p w14:paraId="49794624"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tribe, rod</w:t>
            </w:r>
          </w:p>
        </w:tc>
        <w:tc>
          <w:tcPr>
            <w:tcW w:w="0" w:type="auto"/>
            <w:shd w:val="clear" w:color="auto" w:fill="auto"/>
            <w:hideMark/>
          </w:tcPr>
          <w:p w14:paraId="4C84AE0A"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18:2</w:t>
            </w:r>
          </w:p>
        </w:tc>
        <w:tc>
          <w:tcPr>
            <w:tcW w:w="0" w:type="auto"/>
            <w:shd w:val="clear" w:color="auto" w:fill="auto"/>
            <w:hideMark/>
          </w:tcPr>
          <w:p w14:paraId="1915A31B" w14:textId="77777777" w:rsidR="001436A0" w:rsidRPr="001436A0" w:rsidRDefault="001436A0" w:rsidP="001436A0">
            <w:pPr>
              <w:jc w:val="left"/>
              <w:rPr>
                <w:rFonts w:eastAsia="Times New Roman"/>
                <w:color w:val="000000"/>
                <w:sz w:val="20"/>
                <w:szCs w:val="20"/>
                <w:lang w:bidi="he-IL"/>
              </w:rPr>
            </w:pPr>
          </w:p>
        </w:tc>
        <w:tc>
          <w:tcPr>
            <w:tcW w:w="0" w:type="auto"/>
            <w:shd w:val="clear" w:color="auto" w:fill="auto"/>
            <w:hideMark/>
          </w:tcPr>
          <w:p w14:paraId="6E1F04BE"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Isa. 11:4</w:t>
            </w:r>
          </w:p>
        </w:tc>
      </w:tr>
      <w:tr w:rsidR="001436A0" w:rsidRPr="001436A0" w14:paraId="2BCB29DE" w14:textId="77777777" w:rsidTr="0082282E">
        <w:trPr>
          <w:trHeight w:val="20"/>
          <w:jc w:val="center"/>
        </w:trPr>
        <w:tc>
          <w:tcPr>
            <w:tcW w:w="0" w:type="auto"/>
            <w:shd w:val="clear" w:color="auto" w:fill="auto"/>
            <w:hideMark/>
          </w:tcPr>
          <w:p w14:paraId="7884A629" w14:textId="77777777" w:rsidR="001436A0" w:rsidRPr="001436A0" w:rsidRDefault="001436A0" w:rsidP="001436A0">
            <w:pPr>
              <w:jc w:val="right"/>
              <w:rPr>
                <w:rFonts w:ascii="Bwhebb" w:eastAsia="Times New Roman" w:hAnsi="Bwhebb"/>
                <w:b/>
                <w:bCs/>
                <w:color w:val="000000"/>
                <w:szCs w:val="24"/>
                <w:lang w:bidi="he-IL"/>
              </w:rPr>
            </w:pPr>
            <w:r w:rsidRPr="001436A0">
              <w:rPr>
                <w:rFonts w:ascii="Bwhebb" w:eastAsia="Times New Roman" w:hAnsi="Bwhebb"/>
                <w:b/>
                <w:bCs/>
                <w:color w:val="000000"/>
                <w:szCs w:val="24"/>
                <w:lang w:bidi="he-IL"/>
              </w:rPr>
              <w:t>~ve</w:t>
            </w:r>
          </w:p>
        </w:tc>
        <w:tc>
          <w:tcPr>
            <w:tcW w:w="0" w:type="auto"/>
            <w:shd w:val="clear" w:color="auto" w:fill="auto"/>
            <w:hideMark/>
          </w:tcPr>
          <w:p w14:paraId="13E76A09"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name</w:t>
            </w:r>
          </w:p>
        </w:tc>
        <w:tc>
          <w:tcPr>
            <w:tcW w:w="0" w:type="auto"/>
            <w:shd w:val="clear" w:color="auto" w:fill="auto"/>
            <w:hideMark/>
          </w:tcPr>
          <w:p w14:paraId="2FDB878E"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Num. 17:2</w:t>
            </w:r>
            <w:r w:rsidRPr="001436A0">
              <w:rPr>
                <w:rFonts w:eastAsia="Times New Roman"/>
                <w:color w:val="000000"/>
                <w:sz w:val="20"/>
                <w:szCs w:val="20"/>
                <w:lang w:bidi="he-IL"/>
              </w:rPr>
              <w:br/>
              <w:t>Num. 17:3</w:t>
            </w:r>
          </w:p>
        </w:tc>
        <w:tc>
          <w:tcPr>
            <w:tcW w:w="0" w:type="auto"/>
            <w:shd w:val="clear" w:color="auto" w:fill="auto"/>
            <w:hideMark/>
          </w:tcPr>
          <w:p w14:paraId="13EC137A" w14:textId="77777777" w:rsidR="001436A0" w:rsidRPr="001436A0" w:rsidRDefault="001436A0" w:rsidP="001436A0">
            <w:pPr>
              <w:jc w:val="left"/>
              <w:rPr>
                <w:rFonts w:eastAsia="Times New Roman"/>
                <w:color w:val="000000"/>
                <w:sz w:val="20"/>
                <w:szCs w:val="20"/>
                <w:lang w:bidi="he-IL"/>
              </w:rPr>
            </w:pPr>
            <w:r w:rsidRPr="001436A0">
              <w:rPr>
                <w:rFonts w:eastAsia="Times New Roman"/>
                <w:color w:val="000000"/>
                <w:sz w:val="20"/>
                <w:szCs w:val="20"/>
                <w:lang w:bidi="he-IL"/>
              </w:rPr>
              <w:t>Ps. 103:1</w:t>
            </w:r>
          </w:p>
        </w:tc>
        <w:tc>
          <w:tcPr>
            <w:tcW w:w="0" w:type="auto"/>
            <w:shd w:val="clear" w:color="auto" w:fill="auto"/>
            <w:hideMark/>
          </w:tcPr>
          <w:p w14:paraId="62B3EE55" w14:textId="77777777" w:rsidR="001436A0" w:rsidRPr="001436A0" w:rsidRDefault="001436A0" w:rsidP="001436A0">
            <w:pPr>
              <w:jc w:val="left"/>
              <w:rPr>
                <w:rFonts w:eastAsia="Times New Roman"/>
                <w:color w:val="000000"/>
                <w:sz w:val="20"/>
                <w:szCs w:val="20"/>
                <w:lang w:bidi="he-IL"/>
              </w:rPr>
            </w:pPr>
          </w:p>
        </w:tc>
      </w:tr>
    </w:tbl>
    <w:p w14:paraId="2C11EE36" w14:textId="77777777" w:rsidR="001436A0" w:rsidRPr="001436A0" w:rsidRDefault="001436A0" w:rsidP="001436A0">
      <w:pPr>
        <w:rPr>
          <w:sz w:val="22"/>
          <w:lang w:bidi="he-IL"/>
        </w:rPr>
      </w:pPr>
    </w:p>
    <w:p w14:paraId="46EC48CF" w14:textId="77777777" w:rsidR="001436A0" w:rsidRPr="001436A0" w:rsidRDefault="001436A0" w:rsidP="001436A0">
      <w:pPr>
        <w:rPr>
          <w:sz w:val="22"/>
          <w:lang w:bidi="he-IL"/>
        </w:rPr>
      </w:pPr>
    </w:p>
    <w:p w14:paraId="71B21A11" w14:textId="77777777" w:rsidR="001436A0" w:rsidRPr="001436A0" w:rsidRDefault="001436A0" w:rsidP="001436A0">
      <w:pPr>
        <w:jc w:val="center"/>
        <w:rPr>
          <w:b/>
          <w:bCs/>
          <w:sz w:val="28"/>
          <w:szCs w:val="28"/>
          <w:lang w:bidi="he-IL"/>
        </w:rPr>
      </w:pPr>
      <w:r w:rsidRPr="001436A0">
        <w:rPr>
          <w:b/>
          <w:bCs/>
          <w:sz w:val="28"/>
          <w:szCs w:val="28"/>
          <w:lang w:bidi="he-IL"/>
        </w:rPr>
        <w:t>Greek:</w:t>
      </w:r>
    </w:p>
    <w:p w14:paraId="589EFB74" w14:textId="77777777" w:rsidR="001436A0" w:rsidRPr="001436A0" w:rsidRDefault="001436A0" w:rsidP="001436A0">
      <w:pPr>
        <w:rPr>
          <w:sz w:val="22"/>
          <w:lang w:bidi="he-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06"/>
        <w:gridCol w:w="1706"/>
        <w:gridCol w:w="922"/>
        <w:gridCol w:w="1250"/>
        <w:gridCol w:w="1778"/>
        <w:gridCol w:w="1142"/>
      </w:tblGrid>
      <w:tr w:rsidR="001436A0" w:rsidRPr="001436A0" w14:paraId="3C8D38AA" w14:textId="77777777" w:rsidTr="0082282E">
        <w:trPr>
          <w:trHeight w:val="20"/>
          <w:tblHeader/>
        </w:trPr>
        <w:tc>
          <w:tcPr>
            <w:tcW w:w="0" w:type="auto"/>
            <w:shd w:val="clear" w:color="auto" w:fill="D9E2F3"/>
            <w:vAlign w:val="center"/>
            <w:hideMark/>
          </w:tcPr>
          <w:p w14:paraId="662185F4" w14:textId="77777777" w:rsidR="001436A0" w:rsidRPr="001436A0" w:rsidRDefault="001436A0" w:rsidP="001436A0">
            <w:pPr>
              <w:jc w:val="center"/>
              <w:rPr>
                <w:rFonts w:eastAsia="Times New Roman"/>
                <w:b/>
                <w:bCs/>
                <w:color w:val="000000"/>
                <w:sz w:val="18"/>
                <w:szCs w:val="18"/>
                <w:lang w:bidi="he-IL"/>
              </w:rPr>
            </w:pPr>
            <w:r w:rsidRPr="001436A0">
              <w:rPr>
                <w:rFonts w:eastAsia="Times New Roman"/>
                <w:b/>
                <w:bCs/>
                <w:color w:val="000000"/>
                <w:sz w:val="18"/>
                <w:szCs w:val="18"/>
                <w:lang w:bidi="he-IL"/>
              </w:rPr>
              <w:t>GREEK</w:t>
            </w:r>
          </w:p>
        </w:tc>
        <w:tc>
          <w:tcPr>
            <w:tcW w:w="0" w:type="auto"/>
            <w:shd w:val="clear" w:color="auto" w:fill="D9E2F3"/>
            <w:vAlign w:val="center"/>
            <w:hideMark/>
          </w:tcPr>
          <w:p w14:paraId="2F1CC24D"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ENGLISH</w:t>
            </w:r>
          </w:p>
        </w:tc>
        <w:tc>
          <w:tcPr>
            <w:tcW w:w="0" w:type="auto"/>
            <w:shd w:val="clear" w:color="auto" w:fill="D9E2F3"/>
            <w:noWrap/>
            <w:vAlign w:val="center"/>
            <w:hideMark/>
          </w:tcPr>
          <w:p w14:paraId="7D56C395"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Torah Reading</w:t>
            </w:r>
          </w:p>
          <w:p w14:paraId="049A3381"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18"/>
                <w:szCs w:val="18"/>
                <w:lang w:bidi="he-IL"/>
              </w:rPr>
              <w:t>Num. 17:16 – 18:32</w:t>
            </w:r>
          </w:p>
        </w:tc>
        <w:tc>
          <w:tcPr>
            <w:tcW w:w="0" w:type="auto"/>
            <w:shd w:val="clear" w:color="auto" w:fill="D9E2F3"/>
            <w:noWrap/>
            <w:vAlign w:val="center"/>
            <w:hideMark/>
          </w:tcPr>
          <w:p w14:paraId="2AB67F75"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Psalms</w:t>
            </w:r>
          </w:p>
          <w:p w14:paraId="364469B2"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18"/>
                <w:szCs w:val="18"/>
                <w:lang w:bidi="he-IL"/>
              </w:rPr>
              <w:t>103:1-9</w:t>
            </w:r>
          </w:p>
        </w:tc>
        <w:tc>
          <w:tcPr>
            <w:tcW w:w="0" w:type="auto"/>
            <w:shd w:val="clear" w:color="auto" w:fill="D9E2F3"/>
            <w:vAlign w:val="center"/>
            <w:hideMark/>
          </w:tcPr>
          <w:p w14:paraId="7997A25C"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Ashlamatah</w:t>
            </w:r>
          </w:p>
          <w:p w14:paraId="493C9550"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18"/>
                <w:szCs w:val="18"/>
                <w:lang w:bidi="he-IL"/>
              </w:rPr>
              <w:t>Is 11:1-10</w:t>
            </w:r>
          </w:p>
        </w:tc>
        <w:tc>
          <w:tcPr>
            <w:tcW w:w="0" w:type="auto"/>
            <w:shd w:val="clear" w:color="auto" w:fill="D9E2F3"/>
            <w:noWrap/>
            <w:vAlign w:val="center"/>
            <w:hideMark/>
          </w:tcPr>
          <w:p w14:paraId="3438FB80"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Peshat</w:t>
            </w:r>
          </w:p>
          <w:p w14:paraId="09152463"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Mishnah of Mark,</w:t>
            </w:r>
          </w:p>
          <w:p w14:paraId="0B219700"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1-2 Peter, &amp; Jude</w:t>
            </w:r>
          </w:p>
          <w:p w14:paraId="22AA94D9"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18"/>
                <w:szCs w:val="18"/>
                <w:lang w:bidi="he-IL"/>
              </w:rPr>
              <w:t>Mk 10:23-34</w:t>
            </w:r>
          </w:p>
        </w:tc>
        <w:tc>
          <w:tcPr>
            <w:tcW w:w="0" w:type="auto"/>
            <w:shd w:val="clear" w:color="auto" w:fill="D9E2F3"/>
            <w:noWrap/>
            <w:vAlign w:val="center"/>
            <w:hideMark/>
          </w:tcPr>
          <w:p w14:paraId="051D0501"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Tosefta of</w:t>
            </w:r>
          </w:p>
          <w:p w14:paraId="4555A55F"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20"/>
                <w:szCs w:val="20"/>
                <w:lang w:bidi="he-IL"/>
              </w:rPr>
              <w:t>Luke</w:t>
            </w:r>
          </w:p>
          <w:p w14:paraId="01B5F539" w14:textId="77777777" w:rsidR="001436A0" w:rsidRPr="001436A0" w:rsidRDefault="001436A0" w:rsidP="001436A0">
            <w:pPr>
              <w:jc w:val="center"/>
              <w:rPr>
                <w:rFonts w:eastAsia="Times New Roman"/>
                <w:b/>
                <w:bCs/>
                <w:color w:val="000000"/>
                <w:sz w:val="20"/>
                <w:szCs w:val="20"/>
                <w:lang w:bidi="he-IL"/>
              </w:rPr>
            </w:pPr>
            <w:r w:rsidRPr="001436A0">
              <w:rPr>
                <w:rFonts w:eastAsia="Times New Roman"/>
                <w:b/>
                <w:bCs/>
                <w:color w:val="000000"/>
                <w:sz w:val="18"/>
                <w:szCs w:val="18"/>
                <w:lang w:bidi="he-IL"/>
              </w:rPr>
              <w:t>Lk 18:24-34</w:t>
            </w:r>
          </w:p>
        </w:tc>
      </w:tr>
      <w:tr w:rsidR="001436A0" w:rsidRPr="001436A0" w14:paraId="2AD67FFE" w14:textId="77777777" w:rsidTr="0082282E">
        <w:trPr>
          <w:trHeight w:val="20"/>
        </w:trPr>
        <w:tc>
          <w:tcPr>
            <w:tcW w:w="0" w:type="auto"/>
            <w:shd w:val="clear" w:color="000000" w:fill="FFFFCC"/>
            <w:hideMark/>
          </w:tcPr>
          <w:p w14:paraId="10C3AB01"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ἀδελφός</w:t>
            </w:r>
          </w:p>
        </w:tc>
        <w:tc>
          <w:tcPr>
            <w:tcW w:w="0" w:type="auto"/>
            <w:shd w:val="clear" w:color="000000" w:fill="FFFFCC"/>
            <w:hideMark/>
          </w:tcPr>
          <w:p w14:paraId="3D83F64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brother, brethren</w:t>
            </w:r>
          </w:p>
        </w:tc>
        <w:tc>
          <w:tcPr>
            <w:tcW w:w="0" w:type="auto"/>
            <w:shd w:val="clear" w:color="auto" w:fill="auto"/>
            <w:hideMark/>
          </w:tcPr>
          <w:p w14:paraId="0A8C662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18:2 </w:t>
            </w:r>
            <w:r w:rsidRPr="001436A0">
              <w:rPr>
                <w:rFonts w:eastAsia="Times New Roman"/>
                <w:color w:val="000000"/>
                <w:sz w:val="18"/>
                <w:szCs w:val="18"/>
                <w:lang w:bidi="he-IL"/>
              </w:rPr>
              <w:br/>
              <w:t xml:space="preserve">Num 18:6 </w:t>
            </w:r>
          </w:p>
        </w:tc>
        <w:tc>
          <w:tcPr>
            <w:tcW w:w="0" w:type="auto"/>
            <w:shd w:val="clear" w:color="auto" w:fill="auto"/>
            <w:noWrap/>
            <w:hideMark/>
          </w:tcPr>
          <w:p w14:paraId="47389866"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13B68E7"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3F345CA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10:29</w:t>
            </w:r>
            <w:r w:rsidRPr="001436A0">
              <w:rPr>
                <w:rFonts w:eastAsia="Times New Roman"/>
                <w:color w:val="000000"/>
                <w:sz w:val="18"/>
                <w:szCs w:val="18"/>
                <w:lang w:bidi="he-IL"/>
              </w:rPr>
              <w:br/>
              <w:t>Mk. 10:30</w:t>
            </w:r>
          </w:p>
        </w:tc>
        <w:tc>
          <w:tcPr>
            <w:tcW w:w="0" w:type="auto"/>
            <w:shd w:val="clear" w:color="auto" w:fill="auto"/>
            <w:noWrap/>
            <w:hideMark/>
          </w:tcPr>
          <w:p w14:paraId="56D4553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18:29</w:t>
            </w:r>
          </w:p>
        </w:tc>
      </w:tr>
      <w:tr w:rsidR="001436A0" w:rsidRPr="001436A0" w14:paraId="184C2058" w14:textId="77777777" w:rsidTr="0082282E">
        <w:trPr>
          <w:trHeight w:val="20"/>
        </w:trPr>
        <w:tc>
          <w:tcPr>
            <w:tcW w:w="0" w:type="auto"/>
            <w:shd w:val="clear" w:color="000000" w:fill="FFFFCC"/>
            <w:hideMark/>
          </w:tcPr>
          <w:p w14:paraId="01F8F8A9"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ἀδύνατος</w:t>
            </w:r>
          </w:p>
        </w:tc>
        <w:tc>
          <w:tcPr>
            <w:tcW w:w="0" w:type="auto"/>
            <w:shd w:val="clear" w:color="000000" w:fill="FFFFCC"/>
            <w:hideMark/>
          </w:tcPr>
          <w:p w14:paraId="4768268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impossible</w:t>
            </w:r>
          </w:p>
        </w:tc>
        <w:tc>
          <w:tcPr>
            <w:tcW w:w="0" w:type="auto"/>
            <w:shd w:val="clear" w:color="auto" w:fill="auto"/>
            <w:noWrap/>
            <w:hideMark/>
          </w:tcPr>
          <w:p w14:paraId="019A558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18CEB4D1"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4CFB7AEF"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6A8135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10:27</w:t>
            </w:r>
          </w:p>
        </w:tc>
        <w:tc>
          <w:tcPr>
            <w:tcW w:w="0" w:type="auto"/>
            <w:shd w:val="clear" w:color="auto" w:fill="auto"/>
            <w:noWrap/>
            <w:hideMark/>
          </w:tcPr>
          <w:p w14:paraId="58FA604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18:27</w:t>
            </w:r>
          </w:p>
        </w:tc>
      </w:tr>
      <w:tr w:rsidR="001436A0" w:rsidRPr="001436A0" w14:paraId="04CFBF6D" w14:textId="77777777" w:rsidTr="0082282E">
        <w:trPr>
          <w:trHeight w:val="20"/>
        </w:trPr>
        <w:tc>
          <w:tcPr>
            <w:tcW w:w="0" w:type="auto"/>
            <w:shd w:val="clear" w:color="000000" w:fill="FFFFCC"/>
            <w:hideMark/>
          </w:tcPr>
          <w:p w14:paraId="3B818B50"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αἰών</w:t>
            </w:r>
          </w:p>
        </w:tc>
        <w:tc>
          <w:tcPr>
            <w:tcW w:w="0" w:type="auto"/>
            <w:shd w:val="clear" w:color="000000" w:fill="FFFFCC"/>
            <w:hideMark/>
          </w:tcPr>
          <w:p w14:paraId="73CA508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eon, age</w:t>
            </w:r>
          </w:p>
        </w:tc>
        <w:tc>
          <w:tcPr>
            <w:tcW w:w="0" w:type="auto"/>
            <w:shd w:val="clear" w:color="auto" w:fill="auto"/>
            <w:noWrap/>
            <w:hideMark/>
          </w:tcPr>
          <w:p w14:paraId="337F59E7"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7A8C24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Psa 103:9 </w:t>
            </w:r>
          </w:p>
        </w:tc>
        <w:tc>
          <w:tcPr>
            <w:tcW w:w="0" w:type="auto"/>
            <w:shd w:val="clear" w:color="auto" w:fill="auto"/>
            <w:noWrap/>
            <w:hideMark/>
          </w:tcPr>
          <w:p w14:paraId="6031924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8C4A28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10:30</w:t>
            </w:r>
          </w:p>
        </w:tc>
        <w:tc>
          <w:tcPr>
            <w:tcW w:w="0" w:type="auto"/>
            <w:shd w:val="clear" w:color="auto" w:fill="auto"/>
            <w:noWrap/>
            <w:hideMark/>
          </w:tcPr>
          <w:p w14:paraId="5A9AEF0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18:30</w:t>
            </w:r>
          </w:p>
        </w:tc>
      </w:tr>
      <w:tr w:rsidR="001436A0" w:rsidRPr="001436A0" w14:paraId="68397D80" w14:textId="77777777" w:rsidTr="0082282E">
        <w:trPr>
          <w:trHeight w:val="20"/>
        </w:trPr>
        <w:tc>
          <w:tcPr>
            <w:tcW w:w="0" w:type="auto"/>
            <w:shd w:val="clear" w:color="000000" w:fill="FFFFCC"/>
            <w:hideMark/>
          </w:tcPr>
          <w:p w14:paraId="30EF65B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αἰώνιος</w:t>
            </w:r>
          </w:p>
        </w:tc>
        <w:tc>
          <w:tcPr>
            <w:tcW w:w="0" w:type="auto"/>
            <w:shd w:val="clear" w:color="000000" w:fill="FFFFCC"/>
            <w:hideMark/>
          </w:tcPr>
          <w:p w14:paraId="6B1D919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eternal</w:t>
            </w:r>
          </w:p>
        </w:tc>
        <w:tc>
          <w:tcPr>
            <w:tcW w:w="0" w:type="auto"/>
            <w:shd w:val="clear" w:color="auto" w:fill="auto"/>
            <w:hideMark/>
          </w:tcPr>
          <w:p w14:paraId="6866461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18:8 </w:t>
            </w:r>
            <w:r w:rsidRPr="001436A0">
              <w:rPr>
                <w:rFonts w:eastAsia="Times New Roman"/>
                <w:color w:val="000000"/>
                <w:sz w:val="18"/>
                <w:szCs w:val="18"/>
                <w:lang w:bidi="he-IL"/>
              </w:rPr>
              <w:br/>
              <w:t xml:space="preserve">Num 18:11 </w:t>
            </w:r>
            <w:r w:rsidRPr="001436A0">
              <w:rPr>
                <w:rFonts w:eastAsia="Times New Roman"/>
                <w:color w:val="000000"/>
                <w:sz w:val="18"/>
                <w:szCs w:val="18"/>
                <w:lang w:bidi="he-IL"/>
              </w:rPr>
              <w:br/>
              <w:t xml:space="preserve">Num 18:19 </w:t>
            </w:r>
            <w:r w:rsidRPr="001436A0">
              <w:rPr>
                <w:rFonts w:eastAsia="Times New Roman"/>
                <w:color w:val="000000"/>
                <w:sz w:val="18"/>
                <w:szCs w:val="18"/>
                <w:lang w:bidi="he-IL"/>
              </w:rPr>
              <w:br/>
              <w:t xml:space="preserve">Num 18:23 </w:t>
            </w:r>
          </w:p>
        </w:tc>
        <w:tc>
          <w:tcPr>
            <w:tcW w:w="0" w:type="auto"/>
            <w:shd w:val="clear" w:color="auto" w:fill="auto"/>
            <w:noWrap/>
            <w:hideMark/>
          </w:tcPr>
          <w:p w14:paraId="369B8EBD"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8BFACD9"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C56BF8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10:30</w:t>
            </w:r>
          </w:p>
        </w:tc>
        <w:tc>
          <w:tcPr>
            <w:tcW w:w="0" w:type="auto"/>
            <w:shd w:val="clear" w:color="auto" w:fill="auto"/>
            <w:noWrap/>
            <w:hideMark/>
          </w:tcPr>
          <w:p w14:paraId="66FF38F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18:30</w:t>
            </w:r>
          </w:p>
        </w:tc>
      </w:tr>
      <w:tr w:rsidR="001436A0" w:rsidRPr="001436A0" w14:paraId="5F791AB1" w14:textId="77777777" w:rsidTr="0082282E">
        <w:trPr>
          <w:trHeight w:val="20"/>
        </w:trPr>
        <w:tc>
          <w:tcPr>
            <w:tcW w:w="0" w:type="auto"/>
            <w:shd w:val="clear" w:color="000000" w:fill="FFFFCC"/>
            <w:hideMark/>
          </w:tcPr>
          <w:p w14:paraId="00907790"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ἀκολουθέω</w:t>
            </w:r>
          </w:p>
        </w:tc>
        <w:tc>
          <w:tcPr>
            <w:tcW w:w="0" w:type="auto"/>
            <w:shd w:val="clear" w:color="000000" w:fill="FFFFCC"/>
            <w:hideMark/>
          </w:tcPr>
          <w:p w14:paraId="41477D8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followed</w:t>
            </w:r>
          </w:p>
        </w:tc>
        <w:tc>
          <w:tcPr>
            <w:tcW w:w="0" w:type="auto"/>
            <w:shd w:val="clear" w:color="auto" w:fill="auto"/>
            <w:noWrap/>
            <w:hideMark/>
          </w:tcPr>
          <w:p w14:paraId="6EA81A1B"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1FE7698"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A187790"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77AFC10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10:28</w:t>
            </w:r>
            <w:r w:rsidRPr="001436A0">
              <w:rPr>
                <w:rFonts w:eastAsia="Times New Roman"/>
                <w:color w:val="000000"/>
                <w:sz w:val="18"/>
                <w:szCs w:val="18"/>
                <w:lang w:bidi="he-IL"/>
              </w:rPr>
              <w:br/>
              <w:t>Mk. 10:32</w:t>
            </w:r>
          </w:p>
        </w:tc>
        <w:tc>
          <w:tcPr>
            <w:tcW w:w="0" w:type="auto"/>
            <w:shd w:val="clear" w:color="auto" w:fill="auto"/>
            <w:noWrap/>
            <w:hideMark/>
          </w:tcPr>
          <w:p w14:paraId="2C8E059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18:28</w:t>
            </w:r>
          </w:p>
        </w:tc>
      </w:tr>
      <w:tr w:rsidR="001436A0" w:rsidRPr="001436A0" w14:paraId="72C07F96" w14:textId="77777777" w:rsidTr="0082282E">
        <w:trPr>
          <w:trHeight w:val="20"/>
        </w:trPr>
        <w:tc>
          <w:tcPr>
            <w:tcW w:w="0" w:type="auto"/>
            <w:shd w:val="clear" w:color="000000" w:fill="FFFFCC"/>
            <w:hideMark/>
          </w:tcPr>
          <w:p w14:paraId="4401D1EA"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ἀμήν</w:t>
            </w:r>
          </w:p>
        </w:tc>
        <w:tc>
          <w:tcPr>
            <w:tcW w:w="0" w:type="auto"/>
            <w:shd w:val="clear" w:color="000000" w:fill="FFFFCC"/>
            <w:hideMark/>
          </w:tcPr>
          <w:p w14:paraId="14DEE12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amen, assuredly</w:t>
            </w:r>
          </w:p>
        </w:tc>
        <w:tc>
          <w:tcPr>
            <w:tcW w:w="0" w:type="auto"/>
            <w:shd w:val="clear" w:color="auto" w:fill="auto"/>
            <w:noWrap/>
            <w:hideMark/>
          </w:tcPr>
          <w:p w14:paraId="456FE178"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02985B1"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3FAD3FC"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48A3279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10:29</w:t>
            </w:r>
          </w:p>
        </w:tc>
        <w:tc>
          <w:tcPr>
            <w:tcW w:w="0" w:type="auto"/>
            <w:shd w:val="clear" w:color="auto" w:fill="auto"/>
            <w:noWrap/>
            <w:hideMark/>
          </w:tcPr>
          <w:p w14:paraId="36338D4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18:29</w:t>
            </w:r>
          </w:p>
        </w:tc>
      </w:tr>
      <w:tr w:rsidR="001436A0" w:rsidRPr="001436A0" w14:paraId="3446CE16" w14:textId="77777777" w:rsidTr="0082282E">
        <w:trPr>
          <w:trHeight w:val="20"/>
        </w:trPr>
        <w:tc>
          <w:tcPr>
            <w:tcW w:w="0" w:type="auto"/>
            <w:shd w:val="clear" w:color="000000" w:fill="FFFFCC"/>
            <w:hideMark/>
          </w:tcPr>
          <w:p w14:paraId="5DEB9BAC"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lastRenderedPageBreak/>
              <w:t>ἀναβαίνω</w:t>
            </w:r>
          </w:p>
        </w:tc>
        <w:tc>
          <w:tcPr>
            <w:tcW w:w="0" w:type="auto"/>
            <w:shd w:val="clear" w:color="000000" w:fill="FFFFCC"/>
            <w:hideMark/>
          </w:tcPr>
          <w:p w14:paraId="32BFEAD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ascend, going up</w:t>
            </w:r>
          </w:p>
        </w:tc>
        <w:tc>
          <w:tcPr>
            <w:tcW w:w="0" w:type="auto"/>
            <w:shd w:val="clear" w:color="auto" w:fill="auto"/>
            <w:noWrap/>
            <w:hideMark/>
          </w:tcPr>
          <w:p w14:paraId="07A09C96"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7A3EA9A"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66BF40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11:1 </w:t>
            </w:r>
          </w:p>
        </w:tc>
        <w:tc>
          <w:tcPr>
            <w:tcW w:w="0" w:type="auto"/>
            <w:shd w:val="clear" w:color="auto" w:fill="auto"/>
            <w:hideMark/>
          </w:tcPr>
          <w:p w14:paraId="167E9C5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10:32</w:t>
            </w:r>
            <w:r w:rsidRPr="001436A0">
              <w:rPr>
                <w:rFonts w:eastAsia="Times New Roman"/>
                <w:color w:val="000000"/>
                <w:sz w:val="18"/>
                <w:szCs w:val="18"/>
                <w:lang w:bidi="he-IL"/>
              </w:rPr>
              <w:br/>
              <w:t>Mk. 10:33</w:t>
            </w:r>
          </w:p>
        </w:tc>
        <w:tc>
          <w:tcPr>
            <w:tcW w:w="0" w:type="auto"/>
            <w:shd w:val="clear" w:color="auto" w:fill="auto"/>
            <w:noWrap/>
            <w:hideMark/>
          </w:tcPr>
          <w:p w14:paraId="123FCA7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18:31</w:t>
            </w:r>
          </w:p>
        </w:tc>
      </w:tr>
      <w:tr w:rsidR="001436A0" w:rsidRPr="001436A0" w14:paraId="4DFB317C" w14:textId="77777777" w:rsidTr="0082282E">
        <w:trPr>
          <w:trHeight w:val="20"/>
        </w:trPr>
        <w:tc>
          <w:tcPr>
            <w:tcW w:w="0" w:type="auto"/>
            <w:shd w:val="clear" w:color="000000" w:fill="FFFFCC"/>
            <w:hideMark/>
          </w:tcPr>
          <w:p w14:paraId="1B5CE4D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ἄνθρωπος</w:t>
            </w:r>
          </w:p>
        </w:tc>
        <w:tc>
          <w:tcPr>
            <w:tcW w:w="0" w:type="auto"/>
            <w:shd w:val="clear" w:color="000000" w:fill="FFFFCC"/>
            <w:hideMark/>
          </w:tcPr>
          <w:p w14:paraId="55C373C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man, men</w:t>
            </w:r>
          </w:p>
        </w:tc>
        <w:tc>
          <w:tcPr>
            <w:tcW w:w="0" w:type="auto"/>
            <w:shd w:val="clear" w:color="auto" w:fill="auto"/>
            <w:hideMark/>
          </w:tcPr>
          <w:p w14:paraId="463C8BA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17:5 </w:t>
            </w:r>
            <w:r w:rsidRPr="001436A0">
              <w:rPr>
                <w:rFonts w:eastAsia="Times New Roman"/>
                <w:color w:val="000000"/>
                <w:sz w:val="18"/>
                <w:szCs w:val="18"/>
                <w:lang w:bidi="he-IL"/>
              </w:rPr>
              <w:br/>
              <w:t>Num 18:15</w:t>
            </w:r>
          </w:p>
        </w:tc>
        <w:tc>
          <w:tcPr>
            <w:tcW w:w="0" w:type="auto"/>
            <w:shd w:val="clear" w:color="auto" w:fill="auto"/>
            <w:noWrap/>
            <w:hideMark/>
          </w:tcPr>
          <w:p w14:paraId="1BC76083"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ACE544F"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688548E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10:27</w:t>
            </w:r>
            <w:r w:rsidRPr="001436A0">
              <w:rPr>
                <w:rFonts w:eastAsia="Times New Roman"/>
                <w:color w:val="000000"/>
                <w:sz w:val="18"/>
                <w:szCs w:val="18"/>
                <w:lang w:bidi="he-IL"/>
              </w:rPr>
              <w:br/>
              <w:t>Mk. 10:33</w:t>
            </w:r>
          </w:p>
        </w:tc>
        <w:tc>
          <w:tcPr>
            <w:tcW w:w="0" w:type="auto"/>
            <w:shd w:val="clear" w:color="auto" w:fill="auto"/>
            <w:hideMark/>
          </w:tcPr>
          <w:p w14:paraId="5C4B40A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18:27</w:t>
            </w:r>
            <w:r w:rsidRPr="001436A0">
              <w:rPr>
                <w:rFonts w:eastAsia="Times New Roman"/>
                <w:color w:val="000000"/>
                <w:sz w:val="18"/>
                <w:szCs w:val="18"/>
                <w:lang w:bidi="he-IL"/>
              </w:rPr>
              <w:br/>
              <w:t>Lk. 18:31</w:t>
            </w:r>
          </w:p>
        </w:tc>
      </w:tr>
      <w:tr w:rsidR="001436A0" w:rsidRPr="001436A0" w14:paraId="2AA36743" w14:textId="77777777" w:rsidTr="0082282E">
        <w:trPr>
          <w:trHeight w:val="20"/>
        </w:trPr>
        <w:tc>
          <w:tcPr>
            <w:tcW w:w="0" w:type="auto"/>
            <w:shd w:val="clear" w:color="000000" w:fill="FFFFCC"/>
            <w:hideMark/>
          </w:tcPr>
          <w:p w14:paraId="38A64973"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ἀνίστημι</w:t>
            </w:r>
          </w:p>
        </w:tc>
        <w:tc>
          <w:tcPr>
            <w:tcW w:w="0" w:type="auto"/>
            <w:shd w:val="clear" w:color="000000" w:fill="FFFFCC"/>
            <w:hideMark/>
          </w:tcPr>
          <w:p w14:paraId="5E5C8DB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raise up, rising up</w:t>
            </w:r>
          </w:p>
        </w:tc>
        <w:tc>
          <w:tcPr>
            <w:tcW w:w="0" w:type="auto"/>
            <w:shd w:val="clear" w:color="auto" w:fill="auto"/>
            <w:noWrap/>
            <w:hideMark/>
          </w:tcPr>
          <w:p w14:paraId="1FB6075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54373B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7BBCDD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Isa 11:10</w:t>
            </w:r>
          </w:p>
        </w:tc>
        <w:tc>
          <w:tcPr>
            <w:tcW w:w="0" w:type="auto"/>
            <w:shd w:val="clear" w:color="auto" w:fill="auto"/>
            <w:noWrap/>
            <w:hideMark/>
          </w:tcPr>
          <w:p w14:paraId="6AD3683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10:34</w:t>
            </w:r>
          </w:p>
        </w:tc>
        <w:tc>
          <w:tcPr>
            <w:tcW w:w="0" w:type="auto"/>
            <w:shd w:val="clear" w:color="auto" w:fill="auto"/>
            <w:noWrap/>
            <w:hideMark/>
          </w:tcPr>
          <w:p w14:paraId="4B522D5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18:33</w:t>
            </w:r>
          </w:p>
        </w:tc>
      </w:tr>
      <w:tr w:rsidR="001436A0" w:rsidRPr="001436A0" w14:paraId="6B7383F4" w14:textId="77777777" w:rsidTr="0082282E">
        <w:trPr>
          <w:trHeight w:val="20"/>
        </w:trPr>
        <w:tc>
          <w:tcPr>
            <w:tcW w:w="0" w:type="auto"/>
            <w:shd w:val="clear" w:color="000000" w:fill="FFFFCC"/>
            <w:hideMark/>
          </w:tcPr>
          <w:p w14:paraId="59BD2F5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ἀποκτείνω</w:t>
            </w:r>
          </w:p>
        </w:tc>
        <w:tc>
          <w:tcPr>
            <w:tcW w:w="0" w:type="auto"/>
            <w:shd w:val="clear" w:color="000000" w:fill="FFFFCC"/>
            <w:hideMark/>
          </w:tcPr>
          <w:p w14:paraId="49CDC05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kill</w:t>
            </w:r>
          </w:p>
        </w:tc>
        <w:tc>
          <w:tcPr>
            <w:tcW w:w="0" w:type="auto"/>
            <w:shd w:val="clear" w:color="auto" w:fill="auto"/>
            <w:noWrap/>
            <w:hideMark/>
          </w:tcPr>
          <w:p w14:paraId="7558E275"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DF4915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A77E981"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4545D74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10:34</w:t>
            </w:r>
          </w:p>
        </w:tc>
        <w:tc>
          <w:tcPr>
            <w:tcW w:w="0" w:type="auto"/>
            <w:shd w:val="clear" w:color="auto" w:fill="auto"/>
            <w:noWrap/>
            <w:hideMark/>
          </w:tcPr>
          <w:p w14:paraId="23616BD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18:33</w:t>
            </w:r>
          </w:p>
        </w:tc>
      </w:tr>
      <w:tr w:rsidR="001436A0" w:rsidRPr="001436A0" w14:paraId="4A07FC29" w14:textId="77777777" w:rsidTr="0082282E">
        <w:trPr>
          <w:trHeight w:val="20"/>
        </w:trPr>
        <w:tc>
          <w:tcPr>
            <w:tcW w:w="0" w:type="auto"/>
            <w:shd w:val="clear" w:color="000000" w:fill="FFFFCC"/>
            <w:hideMark/>
          </w:tcPr>
          <w:p w14:paraId="499A07D9"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ἄρχομαι</w:t>
            </w:r>
          </w:p>
        </w:tc>
        <w:tc>
          <w:tcPr>
            <w:tcW w:w="0" w:type="auto"/>
            <w:shd w:val="clear" w:color="000000" w:fill="FFFFCC"/>
            <w:hideMark/>
          </w:tcPr>
          <w:p w14:paraId="352BF25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rule, begninning</w:t>
            </w:r>
          </w:p>
        </w:tc>
        <w:tc>
          <w:tcPr>
            <w:tcW w:w="0" w:type="auto"/>
            <w:shd w:val="clear" w:color="auto" w:fill="auto"/>
            <w:noWrap/>
            <w:hideMark/>
          </w:tcPr>
          <w:p w14:paraId="71FDAE27"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C0EFC3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5EF838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Isa 11:10</w:t>
            </w:r>
          </w:p>
        </w:tc>
        <w:tc>
          <w:tcPr>
            <w:tcW w:w="0" w:type="auto"/>
            <w:shd w:val="clear" w:color="auto" w:fill="auto"/>
            <w:hideMark/>
          </w:tcPr>
          <w:p w14:paraId="6096BEC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10:28</w:t>
            </w:r>
            <w:r w:rsidRPr="001436A0">
              <w:rPr>
                <w:rFonts w:eastAsia="Times New Roman"/>
                <w:color w:val="000000"/>
                <w:sz w:val="18"/>
                <w:szCs w:val="18"/>
                <w:lang w:bidi="he-IL"/>
              </w:rPr>
              <w:br/>
              <w:t>Mk. 10:32</w:t>
            </w:r>
          </w:p>
        </w:tc>
        <w:tc>
          <w:tcPr>
            <w:tcW w:w="0" w:type="auto"/>
            <w:shd w:val="clear" w:color="auto" w:fill="auto"/>
            <w:noWrap/>
            <w:hideMark/>
          </w:tcPr>
          <w:p w14:paraId="12225448" w14:textId="77777777" w:rsidR="001436A0" w:rsidRPr="001436A0" w:rsidRDefault="001436A0" w:rsidP="001436A0">
            <w:pPr>
              <w:jc w:val="left"/>
              <w:rPr>
                <w:rFonts w:eastAsia="Times New Roman"/>
                <w:color w:val="000000"/>
                <w:sz w:val="18"/>
                <w:szCs w:val="18"/>
                <w:lang w:bidi="he-IL"/>
              </w:rPr>
            </w:pPr>
          </w:p>
        </w:tc>
      </w:tr>
      <w:tr w:rsidR="001436A0" w:rsidRPr="001436A0" w14:paraId="7B48F410" w14:textId="77777777" w:rsidTr="0082282E">
        <w:trPr>
          <w:trHeight w:val="20"/>
        </w:trPr>
        <w:tc>
          <w:tcPr>
            <w:tcW w:w="0" w:type="auto"/>
            <w:shd w:val="clear" w:color="000000" w:fill="FFFFCC"/>
            <w:hideMark/>
          </w:tcPr>
          <w:p w14:paraId="2F619EF7"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ἀφίημι</w:t>
            </w:r>
          </w:p>
        </w:tc>
        <w:tc>
          <w:tcPr>
            <w:tcW w:w="0" w:type="auto"/>
            <w:shd w:val="clear" w:color="000000" w:fill="FFFFCC"/>
            <w:hideMark/>
          </w:tcPr>
          <w:p w14:paraId="4F1C3D0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left</w:t>
            </w:r>
          </w:p>
        </w:tc>
        <w:tc>
          <w:tcPr>
            <w:tcW w:w="0" w:type="auto"/>
            <w:shd w:val="clear" w:color="auto" w:fill="auto"/>
            <w:noWrap/>
            <w:hideMark/>
          </w:tcPr>
          <w:p w14:paraId="095EF4F7"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1AE86806"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0EB5BCF"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402E05C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10:28</w:t>
            </w:r>
            <w:r w:rsidRPr="001436A0">
              <w:rPr>
                <w:rFonts w:eastAsia="Times New Roman"/>
                <w:color w:val="000000"/>
                <w:sz w:val="18"/>
                <w:szCs w:val="18"/>
                <w:lang w:bidi="he-IL"/>
              </w:rPr>
              <w:br/>
              <w:t>Mk. 10:29</w:t>
            </w:r>
          </w:p>
        </w:tc>
        <w:tc>
          <w:tcPr>
            <w:tcW w:w="0" w:type="auto"/>
            <w:shd w:val="clear" w:color="auto" w:fill="auto"/>
            <w:hideMark/>
          </w:tcPr>
          <w:p w14:paraId="40A0FE4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18:28</w:t>
            </w:r>
            <w:r w:rsidRPr="001436A0">
              <w:rPr>
                <w:rFonts w:eastAsia="Times New Roman"/>
                <w:color w:val="000000"/>
                <w:sz w:val="18"/>
                <w:szCs w:val="18"/>
                <w:lang w:bidi="he-IL"/>
              </w:rPr>
              <w:br/>
              <w:t>Lk. 18:29</w:t>
            </w:r>
          </w:p>
        </w:tc>
      </w:tr>
      <w:tr w:rsidR="001436A0" w:rsidRPr="001436A0" w14:paraId="4D53B23E" w14:textId="77777777" w:rsidTr="0082282E">
        <w:trPr>
          <w:trHeight w:val="20"/>
        </w:trPr>
        <w:tc>
          <w:tcPr>
            <w:tcW w:w="0" w:type="auto"/>
            <w:shd w:val="clear" w:color="000000" w:fill="FFFFCC"/>
            <w:hideMark/>
          </w:tcPr>
          <w:p w14:paraId="38C80213"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βασιλεία</w:t>
            </w:r>
          </w:p>
        </w:tc>
        <w:tc>
          <w:tcPr>
            <w:tcW w:w="0" w:type="auto"/>
            <w:shd w:val="clear" w:color="000000" w:fill="FFFFCC"/>
            <w:hideMark/>
          </w:tcPr>
          <w:p w14:paraId="6C045AE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kingdom</w:t>
            </w:r>
          </w:p>
        </w:tc>
        <w:tc>
          <w:tcPr>
            <w:tcW w:w="0" w:type="auto"/>
            <w:shd w:val="clear" w:color="auto" w:fill="auto"/>
            <w:noWrap/>
            <w:hideMark/>
          </w:tcPr>
          <w:p w14:paraId="7E206579"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BE1C214"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EDF3B20"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34EC2DD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10:23</w:t>
            </w:r>
            <w:r w:rsidRPr="001436A0">
              <w:rPr>
                <w:rFonts w:eastAsia="Times New Roman"/>
                <w:color w:val="000000"/>
                <w:sz w:val="18"/>
                <w:szCs w:val="18"/>
                <w:lang w:bidi="he-IL"/>
              </w:rPr>
              <w:br/>
              <w:t>Mk. 10:24</w:t>
            </w:r>
            <w:r w:rsidRPr="001436A0">
              <w:rPr>
                <w:rFonts w:eastAsia="Times New Roman"/>
                <w:color w:val="000000"/>
                <w:sz w:val="18"/>
                <w:szCs w:val="18"/>
                <w:lang w:bidi="he-IL"/>
              </w:rPr>
              <w:br/>
              <w:t>Mk. 10:25</w:t>
            </w:r>
          </w:p>
        </w:tc>
        <w:tc>
          <w:tcPr>
            <w:tcW w:w="0" w:type="auto"/>
            <w:shd w:val="clear" w:color="auto" w:fill="auto"/>
            <w:hideMark/>
          </w:tcPr>
          <w:p w14:paraId="63A85F0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r w:rsidRPr="001436A0">
              <w:rPr>
                <w:rFonts w:eastAsia="Times New Roman"/>
                <w:color w:val="000000"/>
                <w:sz w:val="18"/>
                <w:szCs w:val="18"/>
                <w:lang w:bidi="he-IL"/>
              </w:rPr>
              <w:br/>
              <w:t>Lk. 18:25</w:t>
            </w:r>
            <w:r w:rsidRPr="001436A0">
              <w:rPr>
                <w:rFonts w:eastAsia="Times New Roman"/>
                <w:color w:val="000000"/>
                <w:sz w:val="18"/>
                <w:szCs w:val="18"/>
                <w:lang w:bidi="he-IL"/>
              </w:rPr>
              <w:br/>
              <w:t>Lk. 18:29</w:t>
            </w:r>
          </w:p>
        </w:tc>
      </w:tr>
      <w:tr w:rsidR="001436A0" w:rsidRPr="001436A0" w14:paraId="498B81BA" w14:textId="77777777" w:rsidTr="0082282E">
        <w:trPr>
          <w:trHeight w:val="20"/>
        </w:trPr>
        <w:tc>
          <w:tcPr>
            <w:tcW w:w="0" w:type="auto"/>
            <w:shd w:val="clear" w:color="000000" w:fill="FFFFCC"/>
            <w:hideMark/>
          </w:tcPr>
          <w:p w14:paraId="1EE9CEAA"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γῆ</w:t>
            </w:r>
          </w:p>
        </w:tc>
        <w:tc>
          <w:tcPr>
            <w:tcW w:w="0" w:type="auto"/>
            <w:shd w:val="clear" w:color="000000" w:fill="FFFFCC"/>
            <w:hideMark/>
          </w:tcPr>
          <w:p w14:paraId="0AAA16F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land, earth</w:t>
            </w:r>
          </w:p>
        </w:tc>
        <w:tc>
          <w:tcPr>
            <w:tcW w:w="0" w:type="auto"/>
            <w:shd w:val="clear" w:color="auto" w:fill="auto"/>
            <w:hideMark/>
          </w:tcPr>
          <w:p w14:paraId="3A3EE47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Num. 18:13</w:t>
            </w:r>
            <w:r w:rsidRPr="001436A0">
              <w:rPr>
                <w:rFonts w:eastAsia="Times New Roman"/>
                <w:color w:val="000000"/>
                <w:sz w:val="18"/>
                <w:szCs w:val="18"/>
                <w:lang w:bidi="he-IL"/>
              </w:rPr>
              <w:br/>
              <w:t>Num. 18:20</w:t>
            </w:r>
          </w:p>
        </w:tc>
        <w:tc>
          <w:tcPr>
            <w:tcW w:w="0" w:type="auto"/>
            <w:shd w:val="clear" w:color="auto" w:fill="auto"/>
            <w:hideMark/>
          </w:tcPr>
          <w:p w14:paraId="19CF2C3B"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hideMark/>
          </w:tcPr>
          <w:p w14:paraId="3BE0911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Isa. 11:4</w:t>
            </w:r>
            <w:r w:rsidRPr="001436A0">
              <w:rPr>
                <w:rFonts w:eastAsia="Times New Roman"/>
                <w:color w:val="000000"/>
                <w:sz w:val="18"/>
                <w:szCs w:val="18"/>
                <w:lang w:bidi="he-IL"/>
              </w:rPr>
              <w:br/>
              <w:t>Isa. 11:9</w:t>
            </w:r>
          </w:p>
        </w:tc>
        <w:tc>
          <w:tcPr>
            <w:tcW w:w="0" w:type="auto"/>
            <w:shd w:val="clear" w:color="auto" w:fill="auto"/>
            <w:hideMark/>
          </w:tcPr>
          <w:p w14:paraId="312B58BB"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6F7BFF2" w14:textId="77777777" w:rsidR="001436A0" w:rsidRPr="001436A0" w:rsidRDefault="001436A0" w:rsidP="001436A0">
            <w:pPr>
              <w:jc w:val="left"/>
              <w:rPr>
                <w:rFonts w:eastAsia="Times New Roman"/>
                <w:sz w:val="20"/>
                <w:szCs w:val="20"/>
                <w:lang w:bidi="he-IL"/>
              </w:rPr>
            </w:pPr>
          </w:p>
        </w:tc>
      </w:tr>
      <w:tr w:rsidR="001436A0" w:rsidRPr="001436A0" w14:paraId="7C7C584C" w14:textId="77777777" w:rsidTr="0082282E">
        <w:trPr>
          <w:trHeight w:val="20"/>
        </w:trPr>
        <w:tc>
          <w:tcPr>
            <w:tcW w:w="0" w:type="auto"/>
            <w:shd w:val="clear" w:color="000000" w:fill="FFFFCC"/>
            <w:hideMark/>
          </w:tcPr>
          <w:p w14:paraId="07FC9C1C"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γινώσκω</w:t>
            </w:r>
          </w:p>
        </w:tc>
        <w:tc>
          <w:tcPr>
            <w:tcW w:w="0" w:type="auto"/>
            <w:shd w:val="clear" w:color="000000" w:fill="FFFFCC"/>
            <w:hideMark/>
          </w:tcPr>
          <w:p w14:paraId="00FD81F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know, known</w:t>
            </w:r>
          </w:p>
        </w:tc>
        <w:tc>
          <w:tcPr>
            <w:tcW w:w="0" w:type="auto"/>
            <w:shd w:val="clear" w:color="auto" w:fill="auto"/>
            <w:noWrap/>
            <w:hideMark/>
          </w:tcPr>
          <w:p w14:paraId="18709A02"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17:4  </w:t>
            </w:r>
          </w:p>
        </w:tc>
        <w:tc>
          <w:tcPr>
            <w:tcW w:w="0" w:type="auto"/>
            <w:shd w:val="clear" w:color="auto" w:fill="auto"/>
            <w:noWrap/>
            <w:hideMark/>
          </w:tcPr>
          <w:p w14:paraId="32D1031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176F54F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11:9 </w:t>
            </w:r>
          </w:p>
        </w:tc>
        <w:tc>
          <w:tcPr>
            <w:tcW w:w="0" w:type="auto"/>
            <w:shd w:val="clear" w:color="auto" w:fill="auto"/>
            <w:noWrap/>
            <w:hideMark/>
          </w:tcPr>
          <w:p w14:paraId="251B694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7A1927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18:34</w:t>
            </w:r>
          </w:p>
        </w:tc>
      </w:tr>
      <w:tr w:rsidR="001436A0" w:rsidRPr="001436A0" w14:paraId="4B936531" w14:textId="77777777" w:rsidTr="0082282E">
        <w:trPr>
          <w:trHeight w:val="20"/>
        </w:trPr>
        <w:tc>
          <w:tcPr>
            <w:tcW w:w="0" w:type="auto"/>
            <w:shd w:val="clear" w:color="000000" w:fill="FFFFCC"/>
            <w:hideMark/>
          </w:tcPr>
          <w:p w14:paraId="4954503C"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γνωρίζω</w:t>
            </w:r>
          </w:p>
        </w:tc>
        <w:tc>
          <w:tcPr>
            <w:tcW w:w="0" w:type="auto"/>
            <w:shd w:val="clear" w:color="000000" w:fill="FFFFCC"/>
            <w:hideMark/>
          </w:tcPr>
          <w:p w14:paraId="4296F05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known</w:t>
            </w:r>
          </w:p>
        </w:tc>
        <w:tc>
          <w:tcPr>
            <w:tcW w:w="0" w:type="auto"/>
            <w:shd w:val="clear" w:color="auto" w:fill="auto"/>
            <w:noWrap/>
            <w:hideMark/>
          </w:tcPr>
          <w:p w14:paraId="338E9AE3"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0D8BE2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Psa 103:7</w:t>
            </w:r>
          </w:p>
        </w:tc>
        <w:tc>
          <w:tcPr>
            <w:tcW w:w="0" w:type="auto"/>
            <w:shd w:val="clear" w:color="auto" w:fill="auto"/>
            <w:noWrap/>
            <w:hideMark/>
          </w:tcPr>
          <w:p w14:paraId="1604714F"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37B9694"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774C778D" w14:textId="77777777" w:rsidR="001436A0" w:rsidRPr="001436A0" w:rsidRDefault="001436A0" w:rsidP="001436A0">
            <w:pPr>
              <w:jc w:val="left"/>
              <w:rPr>
                <w:rFonts w:eastAsia="Times New Roman"/>
                <w:sz w:val="20"/>
                <w:szCs w:val="20"/>
                <w:lang w:bidi="he-IL"/>
              </w:rPr>
            </w:pPr>
          </w:p>
        </w:tc>
      </w:tr>
      <w:tr w:rsidR="001436A0" w:rsidRPr="001436A0" w14:paraId="5A7E205F" w14:textId="77777777" w:rsidTr="0082282E">
        <w:trPr>
          <w:trHeight w:val="20"/>
        </w:trPr>
        <w:tc>
          <w:tcPr>
            <w:tcW w:w="0" w:type="auto"/>
            <w:shd w:val="clear" w:color="000000" w:fill="FFFFCC"/>
            <w:hideMark/>
          </w:tcPr>
          <w:p w14:paraId="709DE423"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γράφω</w:t>
            </w:r>
          </w:p>
        </w:tc>
        <w:tc>
          <w:tcPr>
            <w:tcW w:w="0" w:type="auto"/>
            <w:shd w:val="clear" w:color="000000" w:fill="FFFFCC"/>
            <w:hideMark/>
          </w:tcPr>
          <w:p w14:paraId="7445FCA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write, wrote</w:t>
            </w:r>
          </w:p>
        </w:tc>
        <w:tc>
          <w:tcPr>
            <w:tcW w:w="0" w:type="auto"/>
            <w:shd w:val="clear" w:color="auto" w:fill="auto"/>
            <w:noWrap/>
            <w:hideMark/>
          </w:tcPr>
          <w:p w14:paraId="3BFAD99A"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17ACCA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7F0AD99E"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E4B7B4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0C46C5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18:31</w:t>
            </w:r>
          </w:p>
        </w:tc>
      </w:tr>
      <w:tr w:rsidR="001436A0" w:rsidRPr="001436A0" w14:paraId="687E2DEA" w14:textId="77777777" w:rsidTr="0082282E">
        <w:trPr>
          <w:trHeight w:val="20"/>
        </w:trPr>
        <w:tc>
          <w:tcPr>
            <w:tcW w:w="0" w:type="auto"/>
            <w:shd w:val="clear" w:color="000000" w:fill="FFFFCC"/>
            <w:hideMark/>
          </w:tcPr>
          <w:p w14:paraId="33ACCEA1"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γυνή</w:t>
            </w:r>
          </w:p>
        </w:tc>
        <w:tc>
          <w:tcPr>
            <w:tcW w:w="0" w:type="auto"/>
            <w:shd w:val="clear" w:color="000000" w:fill="FFFFCC"/>
            <w:hideMark/>
          </w:tcPr>
          <w:p w14:paraId="077FC27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woman, wife</w:t>
            </w:r>
          </w:p>
        </w:tc>
        <w:tc>
          <w:tcPr>
            <w:tcW w:w="0" w:type="auto"/>
            <w:shd w:val="clear" w:color="auto" w:fill="auto"/>
            <w:noWrap/>
            <w:hideMark/>
          </w:tcPr>
          <w:p w14:paraId="4B54301D"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7C69D0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983F7BB"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76C38C1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10:29</w:t>
            </w:r>
          </w:p>
        </w:tc>
        <w:tc>
          <w:tcPr>
            <w:tcW w:w="0" w:type="auto"/>
            <w:shd w:val="clear" w:color="auto" w:fill="auto"/>
            <w:noWrap/>
            <w:hideMark/>
          </w:tcPr>
          <w:p w14:paraId="46E208F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18:29</w:t>
            </w:r>
          </w:p>
        </w:tc>
      </w:tr>
      <w:tr w:rsidR="001436A0" w:rsidRPr="001436A0" w14:paraId="5BC15E70" w14:textId="77777777" w:rsidTr="0082282E">
        <w:trPr>
          <w:trHeight w:val="20"/>
        </w:trPr>
        <w:tc>
          <w:tcPr>
            <w:tcW w:w="0" w:type="auto"/>
            <w:shd w:val="clear" w:color="000000" w:fill="FFFFCC"/>
            <w:hideMark/>
          </w:tcPr>
          <w:p w14:paraId="4BB44977"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δικαιοσύνη</w:t>
            </w:r>
          </w:p>
        </w:tc>
        <w:tc>
          <w:tcPr>
            <w:tcW w:w="0" w:type="auto"/>
            <w:shd w:val="clear" w:color="000000" w:fill="FFFFCC"/>
            <w:hideMark/>
          </w:tcPr>
          <w:p w14:paraId="5E7343C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righteousness</w:t>
            </w:r>
          </w:p>
        </w:tc>
        <w:tc>
          <w:tcPr>
            <w:tcW w:w="0" w:type="auto"/>
            <w:shd w:val="clear" w:color="auto" w:fill="auto"/>
            <w:noWrap/>
            <w:hideMark/>
          </w:tcPr>
          <w:p w14:paraId="06FD0D0E"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4EA960C"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68B1A8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11:5 </w:t>
            </w:r>
          </w:p>
        </w:tc>
        <w:tc>
          <w:tcPr>
            <w:tcW w:w="0" w:type="auto"/>
            <w:shd w:val="clear" w:color="auto" w:fill="auto"/>
            <w:noWrap/>
            <w:hideMark/>
          </w:tcPr>
          <w:p w14:paraId="4185BAE2"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25F4405" w14:textId="77777777" w:rsidR="001436A0" w:rsidRPr="001436A0" w:rsidRDefault="001436A0" w:rsidP="001436A0">
            <w:pPr>
              <w:jc w:val="left"/>
              <w:rPr>
                <w:rFonts w:eastAsia="Times New Roman"/>
                <w:sz w:val="20"/>
                <w:szCs w:val="20"/>
                <w:lang w:bidi="he-IL"/>
              </w:rPr>
            </w:pPr>
          </w:p>
        </w:tc>
      </w:tr>
      <w:tr w:rsidR="001436A0" w:rsidRPr="001436A0" w14:paraId="64D36DCB" w14:textId="77777777" w:rsidTr="0082282E">
        <w:trPr>
          <w:trHeight w:val="20"/>
        </w:trPr>
        <w:tc>
          <w:tcPr>
            <w:tcW w:w="0" w:type="auto"/>
            <w:shd w:val="clear" w:color="000000" w:fill="FFFFCC"/>
            <w:hideMark/>
          </w:tcPr>
          <w:p w14:paraId="2450DABC"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δόξα</w:t>
            </w:r>
          </w:p>
        </w:tc>
        <w:tc>
          <w:tcPr>
            <w:tcW w:w="0" w:type="auto"/>
            <w:shd w:val="clear" w:color="000000" w:fill="FFFFCC"/>
            <w:hideMark/>
          </w:tcPr>
          <w:p w14:paraId="4CE4354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glory</w:t>
            </w:r>
          </w:p>
        </w:tc>
        <w:tc>
          <w:tcPr>
            <w:tcW w:w="0" w:type="auto"/>
            <w:shd w:val="clear" w:color="auto" w:fill="auto"/>
            <w:noWrap/>
            <w:hideMark/>
          </w:tcPr>
          <w:p w14:paraId="69DD2D4D"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51FBF8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E02C49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11:3  </w:t>
            </w:r>
          </w:p>
        </w:tc>
        <w:tc>
          <w:tcPr>
            <w:tcW w:w="0" w:type="auto"/>
            <w:shd w:val="clear" w:color="auto" w:fill="auto"/>
            <w:noWrap/>
            <w:hideMark/>
          </w:tcPr>
          <w:p w14:paraId="1B3C404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179B2F6" w14:textId="77777777" w:rsidR="001436A0" w:rsidRPr="001436A0" w:rsidRDefault="001436A0" w:rsidP="001436A0">
            <w:pPr>
              <w:jc w:val="left"/>
              <w:rPr>
                <w:rFonts w:eastAsia="Times New Roman"/>
                <w:sz w:val="20"/>
                <w:szCs w:val="20"/>
                <w:lang w:bidi="he-IL"/>
              </w:rPr>
            </w:pPr>
          </w:p>
        </w:tc>
      </w:tr>
      <w:tr w:rsidR="001436A0" w:rsidRPr="001436A0" w14:paraId="3613FCA0" w14:textId="77777777" w:rsidTr="0082282E">
        <w:trPr>
          <w:trHeight w:val="20"/>
        </w:trPr>
        <w:tc>
          <w:tcPr>
            <w:tcW w:w="0" w:type="auto"/>
            <w:shd w:val="clear" w:color="000000" w:fill="FFFFCC"/>
            <w:hideMark/>
          </w:tcPr>
          <w:p w14:paraId="1E27EA47"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δύναμαι</w:t>
            </w:r>
          </w:p>
        </w:tc>
        <w:tc>
          <w:tcPr>
            <w:tcW w:w="0" w:type="auto"/>
            <w:shd w:val="clear" w:color="000000" w:fill="FFFFCC"/>
            <w:hideMark/>
          </w:tcPr>
          <w:p w14:paraId="7C535DF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able</w:t>
            </w:r>
          </w:p>
        </w:tc>
        <w:tc>
          <w:tcPr>
            <w:tcW w:w="0" w:type="auto"/>
            <w:shd w:val="clear" w:color="auto" w:fill="auto"/>
            <w:noWrap/>
            <w:hideMark/>
          </w:tcPr>
          <w:p w14:paraId="25499598"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12FCA43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1357E9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11:9 </w:t>
            </w:r>
          </w:p>
        </w:tc>
        <w:tc>
          <w:tcPr>
            <w:tcW w:w="0" w:type="auto"/>
            <w:shd w:val="clear" w:color="auto" w:fill="auto"/>
            <w:noWrap/>
            <w:hideMark/>
          </w:tcPr>
          <w:p w14:paraId="7C465D2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10:26</w:t>
            </w:r>
          </w:p>
        </w:tc>
        <w:tc>
          <w:tcPr>
            <w:tcW w:w="0" w:type="auto"/>
            <w:shd w:val="clear" w:color="auto" w:fill="auto"/>
            <w:noWrap/>
            <w:hideMark/>
          </w:tcPr>
          <w:p w14:paraId="32710D32"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18:26</w:t>
            </w:r>
          </w:p>
        </w:tc>
      </w:tr>
      <w:tr w:rsidR="001436A0" w:rsidRPr="001436A0" w14:paraId="04A7250C" w14:textId="77777777" w:rsidTr="0082282E">
        <w:trPr>
          <w:trHeight w:val="20"/>
        </w:trPr>
        <w:tc>
          <w:tcPr>
            <w:tcW w:w="0" w:type="auto"/>
            <w:shd w:val="clear" w:color="000000" w:fill="FFFFCC"/>
            <w:hideMark/>
          </w:tcPr>
          <w:p w14:paraId="37CF4836"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δυνατός</w:t>
            </w:r>
          </w:p>
        </w:tc>
        <w:tc>
          <w:tcPr>
            <w:tcW w:w="0" w:type="auto"/>
            <w:shd w:val="clear" w:color="000000" w:fill="FFFFCC"/>
            <w:hideMark/>
          </w:tcPr>
          <w:p w14:paraId="2612216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able, possible</w:t>
            </w:r>
          </w:p>
        </w:tc>
        <w:tc>
          <w:tcPr>
            <w:tcW w:w="0" w:type="auto"/>
            <w:shd w:val="clear" w:color="auto" w:fill="auto"/>
            <w:noWrap/>
            <w:hideMark/>
          </w:tcPr>
          <w:p w14:paraId="20982178"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748C327"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D73586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D12575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10:27</w:t>
            </w:r>
          </w:p>
        </w:tc>
        <w:tc>
          <w:tcPr>
            <w:tcW w:w="0" w:type="auto"/>
            <w:shd w:val="clear" w:color="auto" w:fill="auto"/>
            <w:noWrap/>
            <w:hideMark/>
          </w:tcPr>
          <w:p w14:paraId="63AD266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18:27</w:t>
            </w:r>
          </w:p>
        </w:tc>
      </w:tr>
      <w:tr w:rsidR="001436A0" w:rsidRPr="001436A0" w14:paraId="6D7A1F9A" w14:textId="77777777" w:rsidTr="0082282E">
        <w:trPr>
          <w:trHeight w:val="20"/>
        </w:trPr>
        <w:tc>
          <w:tcPr>
            <w:tcW w:w="0" w:type="auto"/>
            <w:shd w:val="clear" w:color="000000" w:fill="FFFFCC"/>
            <w:hideMark/>
          </w:tcPr>
          <w:p w14:paraId="1B44F8DB"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δυσκόλως</w:t>
            </w:r>
          </w:p>
        </w:tc>
        <w:tc>
          <w:tcPr>
            <w:tcW w:w="0" w:type="auto"/>
            <w:shd w:val="clear" w:color="000000" w:fill="FFFFCC"/>
            <w:hideMark/>
          </w:tcPr>
          <w:p w14:paraId="400BA59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hard</w:t>
            </w:r>
          </w:p>
        </w:tc>
        <w:tc>
          <w:tcPr>
            <w:tcW w:w="0" w:type="auto"/>
            <w:shd w:val="clear" w:color="auto" w:fill="auto"/>
            <w:noWrap/>
            <w:hideMark/>
          </w:tcPr>
          <w:p w14:paraId="19DBE533"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3F4A57A"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7B7D0BE3"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73E0A1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10:23</w:t>
            </w:r>
          </w:p>
        </w:tc>
        <w:tc>
          <w:tcPr>
            <w:tcW w:w="0" w:type="auto"/>
            <w:shd w:val="clear" w:color="auto" w:fill="auto"/>
            <w:noWrap/>
            <w:hideMark/>
          </w:tcPr>
          <w:p w14:paraId="7216BDB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p>
        </w:tc>
      </w:tr>
      <w:tr w:rsidR="001436A0" w:rsidRPr="001436A0" w14:paraId="225DDB60" w14:textId="77777777" w:rsidTr="0082282E">
        <w:trPr>
          <w:trHeight w:val="20"/>
        </w:trPr>
        <w:tc>
          <w:tcPr>
            <w:tcW w:w="0" w:type="auto"/>
            <w:shd w:val="clear" w:color="000000" w:fill="FFFFCC"/>
            <w:hideMark/>
          </w:tcPr>
          <w:p w14:paraId="011B4146"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δώδεκα</w:t>
            </w:r>
          </w:p>
        </w:tc>
        <w:tc>
          <w:tcPr>
            <w:tcW w:w="0" w:type="auto"/>
            <w:shd w:val="clear" w:color="000000" w:fill="FFFFCC"/>
            <w:hideMark/>
          </w:tcPr>
          <w:p w14:paraId="0DA3C45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twelve</w:t>
            </w:r>
          </w:p>
        </w:tc>
        <w:tc>
          <w:tcPr>
            <w:tcW w:w="0" w:type="auto"/>
            <w:shd w:val="clear" w:color="auto" w:fill="auto"/>
            <w:hideMark/>
          </w:tcPr>
          <w:p w14:paraId="5EAF1F82"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Num 17:2</w:t>
            </w:r>
            <w:r w:rsidRPr="001436A0">
              <w:rPr>
                <w:rFonts w:eastAsia="Times New Roman"/>
                <w:color w:val="000000"/>
                <w:sz w:val="18"/>
                <w:szCs w:val="18"/>
                <w:lang w:bidi="he-IL"/>
              </w:rPr>
              <w:br/>
              <w:t xml:space="preserve">Num 17:6  </w:t>
            </w:r>
          </w:p>
        </w:tc>
        <w:tc>
          <w:tcPr>
            <w:tcW w:w="0" w:type="auto"/>
            <w:shd w:val="clear" w:color="auto" w:fill="auto"/>
            <w:noWrap/>
            <w:hideMark/>
          </w:tcPr>
          <w:p w14:paraId="7F589986"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506A35E"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AB6000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10:32</w:t>
            </w:r>
          </w:p>
        </w:tc>
        <w:tc>
          <w:tcPr>
            <w:tcW w:w="0" w:type="auto"/>
            <w:shd w:val="clear" w:color="auto" w:fill="auto"/>
            <w:noWrap/>
            <w:hideMark/>
          </w:tcPr>
          <w:p w14:paraId="632BCCD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18:31</w:t>
            </w:r>
          </w:p>
        </w:tc>
      </w:tr>
      <w:tr w:rsidR="001436A0" w:rsidRPr="001436A0" w14:paraId="6946A48F" w14:textId="77777777" w:rsidTr="0082282E">
        <w:trPr>
          <w:trHeight w:val="20"/>
        </w:trPr>
        <w:tc>
          <w:tcPr>
            <w:tcW w:w="0" w:type="auto"/>
            <w:shd w:val="clear" w:color="000000" w:fill="FFFFCC"/>
            <w:hideMark/>
          </w:tcPr>
          <w:p w14:paraId="05B5BD1B"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ἔθνος</w:t>
            </w:r>
          </w:p>
        </w:tc>
        <w:tc>
          <w:tcPr>
            <w:tcW w:w="0" w:type="auto"/>
            <w:shd w:val="clear" w:color="000000" w:fill="FFFFCC"/>
            <w:hideMark/>
          </w:tcPr>
          <w:p w14:paraId="2824765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nations</w:t>
            </w:r>
          </w:p>
        </w:tc>
        <w:tc>
          <w:tcPr>
            <w:tcW w:w="0" w:type="auto"/>
            <w:shd w:val="clear" w:color="auto" w:fill="auto"/>
            <w:noWrap/>
            <w:hideMark/>
          </w:tcPr>
          <w:p w14:paraId="19DDF1E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29516A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C92332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11:10 </w:t>
            </w:r>
          </w:p>
        </w:tc>
        <w:tc>
          <w:tcPr>
            <w:tcW w:w="0" w:type="auto"/>
            <w:shd w:val="clear" w:color="auto" w:fill="auto"/>
            <w:hideMark/>
          </w:tcPr>
          <w:p w14:paraId="6FC0FAA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10:33</w:t>
            </w:r>
          </w:p>
        </w:tc>
        <w:tc>
          <w:tcPr>
            <w:tcW w:w="0" w:type="auto"/>
            <w:shd w:val="clear" w:color="auto" w:fill="auto"/>
            <w:noWrap/>
            <w:hideMark/>
          </w:tcPr>
          <w:p w14:paraId="595D3EF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18:32</w:t>
            </w:r>
          </w:p>
        </w:tc>
      </w:tr>
      <w:tr w:rsidR="001436A0" w:rsidRPr="001436A0" w14:paraId="2D091925" w14:textId="77777777" w:rsidTr="0082282E">
        <w:trPr>
          <w:trHeight w:val="20"/>
        </w:trPr>
        <w:tc>
          <w:tcPr>
            <w:tcW w:w="0" w:type="auto"/>
            <w:shd w:val="clear" w:color="000000" w:fill="FFFFCC"/>
            <w:hideMark/>
          </w:tcPr>
          <w:p w14:paraId="5623FFAE"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εἴδω</w:t>
            </w:r>
          </w:p>
        </w:tc>
        <w:tc>
          <w:tcPr>
            <w:tcW w:w="0" w:type="auto"/>
            <w:shd w:val="clear" w:color="000000" w:fill="FFFFCC"/>
            <w:hideMark/>
          </w:tcPr>
          <w:p w14:paraId="3E14881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saw, beheld</w:t>
            </w:r>
          </w:p>
        </w:tc>
        <w:tc>
          <w:tcPr>
            <w:tcW w:w="0" w:type="auto"/>
            <w:shd w:val="clear" w:color="auto" w:fill="auto"/>
            <w:noWrap/>
            <w:hideMark/>
          </w:tcPr>
          <w:p w14:paraId="34B6621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17:9  </w:t>
            </w:r>
          </w:p>
        </w:tc>
        <w:tc>
          <w:tcPr>
            <w:tcW w:w="0" w:type="auto"/>
            <w:shd w:val="clear" w:color="auto" w:fill="auto"/>
            <w:noWrap/>
            <w:hideMark/>
          </w:tcPr>
          <w:p w14:paraId="53DE67AB"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163BFE5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699F733"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2BAD28F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p>
        </w:tc>
      </w:tr>
      <w:tr w:rsidR="001436A0" w:rsidRPr="001436A0" w14:paraId="0BD7F58E" w14:textId="77777777" w:rsidTr="0082282E">
        <w:trPr>
          <w:trHeight w:val="20"/>
        </w:trPr>
        <w:tc>
          <w:tcPr>
            <w:tcW w:w="0" w:type="auto"/>
            <w:shd w:val="clear" w:color="000000" w:fill="FFFFCC"/>
            <w:hideMark/>
          </w:tcPr>
          <w:p w14:paraId="5116679F"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εἰσέρχομαι</w:t>
            </w:r>
          </w:p>
        </w:tc>
        <w:tc>
          <w:tcPr>
            <w:tcW w:w="0" w:type="auto"/>
            <w:shd w:val="clear" w:color="000000" w:fill="FFFFCC"/>
            <w:hideMark/>
          </w:tcPr>
          <w:p w14:paraId="63922E0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enter</w:t>
            </w:r>
          </w:p>
        </w:tc>
        <w:tc>
          <w:tcPr>
            <w:tcW w:w="0" w:type="auto"/>
            <w:shd w:val="clear" w:color="auto" w:fill="auto"/>
            <w:noWrap/>
            <w:hideMark/>
          </w:tcPr>
          <w:p w14:paraId="79FCB8A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17:8 </w:t>
            </w:r>
          </w:p>
        </w:tc>
        <w:tc>
          <w:tcPr>
            <w:tcW w:w="0" w:type="auto"/>
            <w:shd w:val="clear" w:color="auto" w:fill="auto"/>
            <w:noWrap/>
            <w:hideMark/>
          </w:tcPr>
          <w:p w14:paraId="6F43DC84"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196FA0AD"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6A73D5E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10:23</w:t>
            </w:r>
            <w:r w:rsidRPr="001436A0">
              <w:rPr>
                <w:rFonts w:eastAsia="Times New Roman"/>
                <w:color w:val="000000"/>
                <w:sz w:val="18"/>
                <w:szCs w:val="18"/>
                <w:lang w:bidi="he-IL"/>
              </w:rPr>
              <w:br/>
              <w:t>Mk. 10:24</w:t>
            </w:r>
            <w:r w:rsidRPr="001436A0">
              <w:rPr>
                <w:rFonts w:eastAsia="Times New Roman"/>
                <w:color w:val="000000"/>
                <w:sz w:val="18"/>
                <w:szCs w:val="18"/>
                <w:lang w:bidi="he-IL"/>
              </w:rPr>
              <w:br/>
              <w:t>Mk. 10:2</w:t>
            </w:r>
          </w:p>
        </w:tc>
        <w:tc>
          <w:tcPr>
            <w:tcW w:w="0" w:type="auto"/>
            <w:shd w:val="clear" w:color="auto" w:fill="auto"/>
            <w:hideMark/>
          </w:tcPr>
          <w:p w14:paraId="78E1DC9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r w:rsidRPr="001436A0">
              <w:rPr>
                <w:rFonts w:eastAsia="Times New Roman"/>
                <w:color w:val="000000"/>
                <w:sz w:val="18"/>
                <w:szCs w:val="18"/>
                <w:lang w:bidi="he-IL"/>
              </w:rPr>
              <w:br/>
              <w:t>Lk. 18:25</w:t>
            </w:r>
          </w:p>
        </w:tc>
      </w:tr>
      <w:tr w:rsidR="001436A0" w:rsidRPr="001436A0" w14:paraId="50C7C492" w14:textId="77777777" w:rsidTr="0082282E">
        <w:trPr>
          <w:trHeight w:val="20"/>
        </w:trPr>
        <w:tc>
          <w:tcPr>
            <w:tcW w:w="0" w:type="auto"/>
            <w:shd w:val="clear" w:color="000000" w:fill="FFFFCC"/>
            <w:hideMark/>
          </w:tcPr>
          <w:p w14:paraId="76F40FB1"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ἐμπαίζω</w:t>
            </w:r>
          </w:p>
        </w:tc>
        <w:tc>
          <w:tcPr>
            <w:tcW w:w="0" w:type="auto"/>
            <w:shd w:val="clear" w:color="000000" w:fill="FFFFCC"/>
            <w:hideMark/>
          </w:tcPr>
          <w:p w14:paraId="0C0AE19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mock</w:t>
            </w:r>
          </w:p>
        </w:tc>
        <w:tc>
          <w:tcPr>
            <w:tcW w:w="0" w:type="auto"/>
            <w:shd w:val="clear" w:color="auto" w:fill="auto"/>
            <w:noWrap/>
            <w:vAlign w:val="bottom"/>
            <w:hideMark/>
          </w:tcPr>
          <w:p w14:paraId="187DA4CB"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vAlign w:val="bottom"/>
            <w:hideMark/>
          </w:tcPr>
          <w:p w14:paraId="2727BD0A"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3A8BF270"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25E0894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10:34</w:t>
            </w:r>
          </w:p>
        </w:tc>
        <w:tc>
          <w:tcPr>
            <w:tcW w:w="0" w:type="auto"/>
            <w:shd w:val="clear" w:color="auto" w:fill="auto"/>
            <w:noWrap/>
            <w:vAlign w:val="bottom"/>
            <w:hideMark/>
          </w:tcPr>
          <w:p w14:paraId="32004E4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18:32</w:t>
            </w:r>
          </w:p>
        </w:tc>
      </w:tr>
      <w:tr w:rsidR="001436A0" w:rsidRPr="001436A0" w14:paraId="6D41C059" w14:textId="77777777" w:rsidTr="0082282E">
        <w:trPr>
          <w:trHeight w:val="20"/>
        </w:trPr>
        <w:tc>
          <w:tcPr>
            <w:tcW w:w="0" w:type="auto"/>
            <w:shd w:val="clear" w:color="000000" w:fill="FFFFCC"/>
            <w:hideMark/>
          </w:tcPr>
          <w:p w14:paraId="1ACCF98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ἐμπτύω</w:t>
            </w:r>
          </w:p>
        </w:tc>
        <w:tc>
          <w:tcPr>
            <w:tcW w:w="0" w:type="auto"/>
            <w:shd w:val="clear" w:color="000000" w:fill="FFFFCC"/>
            <w:hideMark/>
          </w:tcPr>
          <w:p w14:paraId="448D2D0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spit on</w:t>
            </w:r>
          </w:p>
        </w:tc>
        <w:tc>
          <w:tcPr>
            <w:tcW w:w="0" w:type="auto"/>
            <w:shd w:val="clear" w:color="auto" w:fill="auto"/>
            <w:noWrap/>
            <w:vAlign w:val="bottom"/>
            <w:hideMark/>
          </w:tcPr>
          <w:p w14:paraId="7705F50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vAlign w:val="bottom"/>
            <w:hideMark/>
          </w:tcPr>
          <w:p w14:paraId="3A952ACA"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079751F1"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532F33C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10:34</w:t>
            </w:r>
          </w:p>
        </w:tc>
        <w:tc>
          <w:tcPr>
            <w:tcW w:w="0" w:type="auto"/>
            <w:shd w:val="clear" w:color="auto" w:fill="auto"/>
            <w:noWrap/>
            <w:vAlign w:val="bottom"/>
            <w:hideMark/>
          </w:tcPr>
          <w:p w14:paraId="54E195E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18:32</w:t>
            </w:r>
          </w:p>
        </w:tc>
      </w:tr>
      <w:tr w:rsidR="001436A0" w:rsidRPr="001436A0" w14:paraId="35E82DC2" w14:textId="77777777" w:rsidTr="0082282E">
        <w:trPr>
          <w:trHeight w:val="20"/>
        </w:trPr>
        <w:tc>
          <w:tcPr>
            <w:tcW w:w="0" w:type="auto"/>
            <w:shd w:val="clear" w:color="000000" w:fill="FFFFCC"/>
            <w:hideMark/>
          </w:tcPr>
          <w:p w14:paraId="0E7CFDF6"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ἔπω</w:t>
            </w:r>
          </w:p>
        </w:tc>
        <w:tc>
          <w:tcPr>
            <w:tcW w:w="0" w:type="auto"/>
            <w:shd w:val="clear" w:color="000000" w:fill="FFFFCC"/>
            <w:hideMark/>
          </w:tcPr>
          <w:p w14:paraId="6C2781E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said</w:t>
            </w:r>
          </w:p>
        </w:tc>
        <w:tc>
          <w:tcPr>
            <w:tcW w:w="0" w:type="auto"/>
            <w:shd w:val="clear" w:color="auto" w:fill="auto"/>
            <w:hideMark/>
          </w:tcPr>
          <w:p w14:paraId="42B0972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17:10 </w:t>
            </w:r>
            <w:r w:rsidRPr="001436A0">
              <w:rPr>
                <w:rFonts w:eastAsia="Times New Roman"/>
                <w:color w:val="000000"/>
                <w:sz w:val="18"/>
                <w:szCs w:val="18"/>
                <w:lang w:bidi="he-IL"/>
              </w:rPr>
              <w:br/>
              <w:t xml:space="preserve">Num 17:12  </w:t>
            </w:r>
            <w:r w:rsidRPr="001436A0">
              <w:rPr>
                <w:rFonts w:eastAsia="Times New Roman"/>
                <w:color w:val="000000"/>
                <w:sz w:val="18"/>
                <w:szCs w:val="18"/>
                <w:lang w:bidi="he-IL"/>
              </w:rPr>
              <w:br/>
              <w:t xml:space="preserve">Num 18:1  </w:t>
            </w:r>
          </w:p>
        </w:tc>
        <w:tc>
          <w:tcPr>
            <w:tcW w:w="0" w:type="auto"/>
            <w:shd w:val="clear" w:color="auto" w:fill="auto"/>
            <w:noWrap/>
            <w:hideMark/>
          </w:tcPr>
          <w:p w14:paraId="0BA45BD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B62F276"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DFC5FA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10:29</w:t>
            </w:r>
          </w:p>
        </w:tc>
        <w:tc>
          <w:tcPr>
            <w:tcW w:w="0" w:type="auto"/>
            <w:shd w:val="clear" w:color="auto" w:fill="auto"/>
            <w:hideMark/>
          </w:tcPr>
          <w:p w14:paraId="35EF3C4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r w:rsidRPr="001436A0">
              <w:rPr>
                <w:rFonts w:eastAsia="Times New Roman"/>
                <w:color w:val="000000"/>
                <w:sz w:val="18"/>
                <w:szCs w:val="18"/>
                <w:lang w:bidi="he-IL"/>
              </w:rPr>
              <w:br/>
              <w:t>Lk. 18:26</w:t>
            </w:r>
            <w:r w:rsidRPr="001436A0">
              <w:rPr>
                <w:rFonts w:eastAsia="Times New Roman"/>
                <w:color w:val="000000"/>
                <w:sz w:val="18"/>
                <w:szCs w:val="18"/>
                <w:lang w:bidi="he-IL"/>
              </w:rPr>
              <w:br/>
              <w:t>Lk. 18:27</w:t>
            </w:r>
            <w:r w:rsidRPr="001436A0">
              <w:rPr>
                <w:rFonts w:eastAsia="Times New Roman"/>
                <w:color w:val="000000"/>
                <w:sz w:val="18"/>
                <w:szCs w:val="18"/>
                <w:lang w:bidi="he-IL"/>
              </w:rPr>
              <w:br/>
              <w:t>Lk. 18:28</w:t>
            </w:r>
            <w:r w:rsidRPr="001436A0">
              <w:rPr>
                <w:rFonts w:eastAsia="Times New Roman"/>
                <w:color w:val="000000"/>
                <w:sz w:val="18"/>
                <w:szCs w:val="18"/>
                <w:lang w:bidi="he-IL"/>
              </w:rPr>
              <w:br/>
              <w:t>Lk. 18:29</w:t>
            </w:r>
            <w:r w:rsidRPr="001436A0">
              <w:rPr>
                <w:rFonts w:eastAsia="Times New Roman"/>
                <w:color w:val="000000"/>
                <w:sz w:val="18"/>
                <w:szCs w:val="18"/>
                <w:lang w:bidi="he-IL"/>
              </w:rPr>
              <w:br/>
              <w:t>Lk. 18:31</w:t>
            </w:r>
          </w:p>
        </w:tc>
      </w:tr>
      <w:tr w:rsidR="001436A0" w:rsidRPr="001436A0" w14:paraId="181A04C4" w14:textId="77777777" w:rsidTr="0082282E">
        <w:trPr>
          <w:trHeight w:val="20"/>
        </w:trPr>
        <w:tc>
          <w:tcPr>
            <w:tcW w:w="0" w:type="auto"/>
            <w:shd w:val="clear" w:color="000000" w:fill="FFFFCC"/>
            <w:hideMark/>
          </w:tcPr>
          <w:p w14:paraId="27304DA2"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ἐρέω</w:t>
            </w:r>
          </w:p>
        </w:tc>
        <w:tc>
          <w:tcPr>
            <w:tcW w:w="0" w:type="auto"/>
            <w:shd w:val="clear" w:color="000000" w:fill="FFFFCC"/>
            <w:hideMark/>
          </w:tcPr>
          <w:p w14:paraId="031F17B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say, said</w:t>
            </w:r>
          </w:p>
        </w:tc>
        <w:tc>
          <w:tcPr>
            <w:tcW w:w="0" w:type="auto"/>
            <w:shd w:val="clear" w:color="auto" w:fill="auto"/>
            <w:hideMark/>
          </w:tcPr>
          <w:p w14:paraId="5ADEB05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Num 18:24</w:t>
            </w:r>
            <w:r w:rsidRPr="001436A0">
              <w:rPr>
                <w:rFonts w:eastAsia="Times New Roman"/>
                <w:color w:val="000000"/>
                <w:sz w:val="18"/>
                <w:szCs w:val="18"/>
                <w:lang w:bidi="he-IL"/>
              </w:rPr>
              <w:br/>
              <w:t xml:space="preserve">Num 18:26  </w:t>
            </w:r>
            <w:r w:rsidRPr="001436A0">
              <w:rPr>
                <w:rFonts w:eastAsia="Times New Roman"/>
                <w:color w:val="000000"/>
                <w:sz w:val="18"/>
                <w:szCs w:val="18"/>
                <w:lang w:bidi="he-IL"/>
              </w:rPr>
              <w:br/>
              <w:t xml:space="preserve">Num 18:30 </w:t>
            </w:r>
          </w:p>
        </w:tc>
        <w:tc>
          <w:tcPr>
            <w:tcW w:w="0" w:type="auto"/>
            <w:shd w:val="clear" w:color="auto" w:fill="auto"/>
            <w:noWrap/>
            <w:hideMark/>
          </w:tcPr>
          <w:p w14:paraId="2C1FA4B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4FDF5CA"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DCB17E8"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360EABB" w14:textId="77777777" w:rsidR="001436A0" w:rsidRPr="001436A0" w:rsidRDefault="001436A0" w:rsidP="001436A0">
            <w:pPr>
              <w:jc w:val="left"/>
              <w:rPr>
                <w:rFonts w:eastAsia="Times New Roman"/>
                <w:sz w:val="20"/>
                <w:szCs w:val="20"/>
                <w:lang w:bidi="he-IL"/>
              </w:rPr>
            </w:pPr>
          </w:p>
        </w:tc>
      </w:tr>
      <w:tr w:rsidR="001436A0" w:rsidRPr="001436A0" w14:paraId="44674F4C" w14:textId="77777777" w:rsidTr="0082282E">
        <w:trPr>
          <w:trHeight w:val="20"/>
        </w:trPr>
        <w:tc>
          <w:tcPr>
            <w:tcW w:w="0" w:type="auto"/>
            <w:shd w:val="clear" w:color="000000" w:fill="FFFFCC"/>
            <w:hideMark/>
          </w:tcPr>
          <w:p w14:paraId="39359E3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ἔρχομαι</w:t>
            </w:r>
          </w:p>
        </w:tc>
        <w:tc>
          <w:tcPr>
            <w:tcW w:w="0" w:type="auto"/>
            <w:shd w:val="clear" w:color="000000" w:fill="FFFFCC"/>
            <w:hideMark/>
          </w:tcPr>
          <w:p w14:paraId="59032A4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came, come</w:t>
            </w:r>
          </w:p>
        </w:tc>
        <w:tc>
          <w:tcPr>
            <w:tcW w:w="0" w:type="auto"/>
            <w:shd w:val="clear" w:color="auto" w:fill="auto"/>
            <w:noWrap/>
            <w:hideMark/>
          </w:tcPr>
          <w:p w14:paraId="6979A328"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A752CAA"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7C3F6E9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8837CC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10:30</w:t>
            </w:r>
          </w:p>
        </w:tc>
        <w:tc>
          <w:tcPr>
            <w:tcW w:w="0" w:type="auto"/>
            <w:shd w:val="clear" w:color="auto" w:fill="auto"/>
            <w:noWrap/>
            <w:hideMark/>
          </w:tcPr>
          <w:p w14:paraId="57571FA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18:30</w:t>
            </w:r>
          </w:p>
        </w:tc>
      </w:tr>
      <w:tr w:rsidR="001436A0" w:rsidRPr="001436A0" w14:paraId="00F31DD1" w14:textId="77777777" w:rsidTr="0082282E">
        <w:trPr>
          <w:trHeight w:val="20"/>
        </w:trPr>
        <w:tc>
          <w:tcPr>
            <w:tcW w:w="0" w:type="auto"/>
            <w:shd w:val="clear" w:color="000000" w:fill="FFFFCC"/>
            <w:hideMark/>
          </w:tcPr>
          <w:p w14:paraId="4A59DE77"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εὐκοπώτερος</w:t>
            </w:r>
          </w:p>
        </w:tc>
        <w:tc>
          <w:tcPr>
            <w:tcW w:w="0" w:type="auto"/>
            <w:shd w:val="clear" w:color="000000" w:fill="FFFFCC"/>
            <w:hideMark/>
          </w:tcPr>
          <w:p w14:paraId="74B85C7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easier</w:t>
            </w:r>
          </w:p>
        </w:tc>
        <w:tc>
          <w:tcPr>
            <w:tcW w:w="0" w:type="auto"/>
            <w:shd w:val="clear" w:color="auto" w:fill="auto"/>
            <w:noWrap/>
            <w:hideMark/>
          </w:tcPr>
          <w:p w14:paraId="5FC0F868"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9069543"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C98D8E5"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EC5B3D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10:25</w:t>
            </w:r>
          </w:p>
        </w:tc>
        <w:tc>
          <w:tcPr>
            <w:tcW w:w="0" w:type="auto"/>
            <w:shd w:val="clear" w:color="auto" w:fill="auto"/>
            <w:noWrap/>
            <w:hideMark/>
          </w:tcPr>
          <w:p w14:paraId="31901E9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18:25</w:t>
            </w:r>
          </w:p>
        </w:tc>
      </w:tr>
      <w:tr w:rsidR="001436A0" w:rsidRPr="001436A0" w14:paraId="4DDC208B" w14:textId="77777777" w:rsidTr="0082282E">
        <w:trPr>
          <w:trHeight w:val="20"/>
        </w:trPr>
        <w:tc>
          <w:tcPr>
            <w:tcW w:w="0" w:type="auto"/>
            <w:shd w:val="clear" w:color="000000" w:fill="FFFFCC"/>
            <w:hideMark/>
          </w:tcPr>
          <w:p w14:paraId="09CB97EC"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ζωή</w:t>
            </w:r>
          </w:p>
        </w:tc>
        <w:tc>
          <w:tcPr>
            <w:tcW w:w="0" w:type="auto"/>
            <w:shd w:val="clear" w:color="000000" w:fill="FFFFCC"/>
            <w:hideMark/>
          </w:tcPr>
          <w:p w14:paraId="628FE6A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life</w:t>
            </w:r>
          </w:p>
        </w:tc>
        <w:tc>
          <w:tcPr>
            <w:tcW w:w="0" w:type="auto"/>
            <w:shd w:val="clear" w:color="auto" w:fill="auto"/>
            <w:noWrap/>
            <w:hideMark/>
          </w:tcPr>
          <w:p w14:paraId="4590FA5C"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5E1817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Psa 103:4</w:t>
            </w:r>
          </w:p>
        </w:tc>
        <w:tc>
          <w:tcPr>
            <w:tcW w:w="0" w:type="auto"/>
            <w:shd w:val="clear" w:color="auto" w:fill="auto"/>
            <w:noWrap/>
            <w:hideMark/>
          </w:tcPr>
          <w:p w14:paraId="1730E7EF"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A3E81A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10:30</w:t>
            </w:r>
          </w:p>
        </w:tc>
        <w:tc>
          <w:tcPr>
            <w:tcW w:w="0" w:type="auto"/>
            <w:shd w:val="clear" w:color="auto" w:fill="auto"/>
            <w:noWrap/>
            <w:hideMark/>
          </w:tcPr>
          <w:p w14:paraId="5B00EEF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18:30</w:t>
            </w:r>
          </w:p>
        </w:tc>
      </w:tr>
      <w:tr w:rsidR="001436A0" w:rsidRPr="001436A0" w14:paraId="42AE5E7F" w14:textId="77777777" w:rsidTr="0082282E">
        <w:trPr>
          <w:trHeight w:val="20"/>
        </w:trPr>
        <w:tc>
          <w:tcPr>
            <w:tcW w:w="0" w:type="auto"/>
            <w:shd w:val="clear" w:color="000000" w:fill="FFFFCC"/>
            <w:hideMark/>
          </w:tcPr>
          <w:p w14:paraId="10D951C9"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ἡμέρα</w:t>
            </w:r>
          </w:p>
        </w:tc>
        <w:tc>
          <w:tcPr>
            <w:tcW w:w="0" w:type="auto"/>
            <w:shd w:val="clear" w:color="000000" w:fill="FFFFCC"/>
            <w:hideMark/>
          </w:tcPr>
          <w:p w14:paraId="7C2344F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day</w:t>
            </w:r>
          </w:p>
        </w:tc>
        <w:tc>
          <w:tcPr>
            <w:tcW w:w="0" w:type="auto"/>
            <w:shd w:val="clear" w:color="auto" w:fill="auto"/>
            <w:noWrap/>
            <w:hideMark/>
          </w:tcPr>
          <w:p w14:paraId="7019935D"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0375CAF"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6EB6FD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11:10 </w:t>
            </w:r>
          </w:p>
        </w:tc>
        <w:tc>
          <w:tcPr>
            <w:tcW w:w="0" w:type="auto"/>
            <w:shd w:val="clear" w:color="auto" w:fill="auto"/>
            <w:noWrap/>
            <w:hideMark/>
          </w:tcPr>
          <w:p w14:paraId="112DF21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10:34</w:t>
            </w:r>
          </w:p>
        </w:tc>
        <w:tc>
          <w:tcPr>
            <w:tcW w:w="0" w:type="auto"/>
            <w:shd w:val="clear" w:color="auto" w:fill="auto"/>
            <w:noWrap/>
            <w:hideMark/>
          </w:tcPr>
          <w:p w14:paraId="2AACCFD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18:33</w:t>
            </w:r>
          </w:p>
        </w:tc>
      </w:tr>
      <w:tr w:rsidR="001436A0" w:rsidRPr="001436A0" w14:paraId="21B069AE" w14:textId="77777777" w:rsidTr="0082282E">
        <w:trPr>
          <w:trHeight w:val="20"/>
        </w:trPr>
        <w:tc>
          <w:tcPr>
            <w:tcW w:w="0" w:type="auto"/>
            <w:shd w:val="clear" w:color="000000" w:fill="FFFFCC"/>
            <w:hideMark/>
          </w:tcPr>
          <w:p w14:paraId="366BFD7D"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θάλασσα</w:t>
            </w:r>
          </w:p>
        </w:tc>
        <w:tc>
          <w:tcPr>
            <w:tcW w:w="0" w:type="auto"/>
            <w:shd w:val="clear" w:color="000000" w:fill="FFFFCC"/>
            <w:hideMark/>
          </w:tcPr>
          <w:p w14:paraId="67E8659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sea</w:t>
            </w:r>
          </w:p>
        </w:tc>
        <w:tc>
          <w:tcPr>
            <w:tcW w:w="0" w:type="auto"/>
            <w:shd w:val="clear" w:color="auto" w:fill="auto"/>
            <w:noWrap/>
            <w:hideMark/>
          </w:tcPr>
          <w:p w14:paraId="598E7978"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9D6D718"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206A02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Isa 11:9</w:t>
            </w:r>
          </w:p>
        </w:tc>
        <w:tc>
          <w:tcPr>
            <w:tcW w:w="0" w:type="auto"/>
            <w:shd w:val="clear" w:color="auto" w:fill="auto"/>
            <w:noWrap/>
            <w:hideMark/>
          </w:tcPr>
          <w:p w14:paraId="633A588C"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063DA09" w14:textId="77777777" w:rsidR="001436A0" w:rsidRPr="001436A0" w:rsidRDefault="001436A0" w:rsidP="001436A0">
            <w:pPr>
              <w:jc w:val="left"/>
              <w:rPr>
                <w:rFonts w:eastAsia="Times New Roman"/>
                <w:sz w:val="20"/>
                <w:szCs w:val="20"/>
                <w:lang w:bidi="he-IL"/>
              </w:rPr>
            </w:pPr>
          </w:p>
        </w:tc>
      </w:tr>
      <w:tr w:rsidR="001436A0" w:rsidRPr="001436A0" w14:paraId="3A6F26BE" w14:textId="77777777" w:rsidTr="0082282E">
        <w:trPr>
          <w:trHeight w:val="20"/>
        </w:trPr>
        <w:tc>
          <w:tcPr>
            <w:tcW w:w="0" w:type="auto"/>
            <w:shd w:val="clear" w:color="000000" w:fill="FFFFCC"/>
            <w:hideMark/>
          </w:tcPr>
          <w:p w14:paraId="07D30CF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θεός</w:t>
            </w:r>
          </w:p>
        </w:tc>
        <w:tc>
          <w:tcPr>
            <w:tcW w:w="0" w:type="auto"/>
            <w:shd w:val="clear" w:color="000000" w:fill="FFFFCC"/>
            <w:hideMark/>
          </w:tcPr>
          <w:p w14:paraId="46A4D73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God</w:t>
            </w:r>
          </w:p>
        </w:tc>
        <w:tc>
          <w:tcPr>
            <w:tcW w:w="0" w:type="auto"/>
            <w:shd w:val="clear" w:color="auto" w:fill="auto"/>
            <w:noWrap/>
            <w:hideMark/>
          </w:tcPr>
          <w:p w14:paraId="3CE03184"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FD87010"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D50113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Isa 11:3</w:t>
            </w:r>
          </w:p>
        </w:tc>
        <w:tc>
          <w:tcPr>
            <w:tcW w:w="0" w:type="auto"/>
            <w:shd w:val="clear" w:color="auto" w:fill="auto"/>
            <w:hideMark/>
          </w:tcPr>
          <w:p w14:paraId="73B1717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10:23</w:t>
            </w:r>
            <w:r w:rsidRPr="001436A0">
              <w:rPr>
                <w:rFonts w:eastAsia="Times New Roman"/>
                <w:color w:val="000000"/>
                <w:sz w:val="18"/>
                <w:szCs w:val="18"/>
                <w:lang w:bidi="he-IL"/>
              </w:rPr>
              <w:br/>
              <w:t>Mk. 10:24</w:t>
            </w:r>
            <w:r w:rsidRPr="001436A0">
              <w:rPr>
                <w:rFonts w:eastAsia="Times New Roman"/>
                <w:color w:val="000000"/>
                <w:sz w:val="18"/>
                <w:szCs w:val="18"/>
                <w:lang w:bidi="he-IL"/>
              </w:rPr>
              <w:br/>
              <w:t>Mk. 10:25</w:t>
            </w:r>
            <w:r w:rsidRPr="001436A0">
              <w:rPr>
                <w:rFonts w:eastAsia="Times New Roman"/>
                <w:color w:val="000000"/>
                <w:sz w:val="18"/>
                <w:szCs w:val="18"/>
                <w:lang w:bidi="he-IL"/>
              </w:rPr>
              <w:br/>
              <w:t>Mk. 10:27</w:t>
            </w:r>
          </w:p>
        </w:tc>
        <w:tc>
          <w:tcPr>
            <w:tcW w:w="0" w:type="auto"/>
            <w:shd w:val="clear" w:color="auto" w:fill="auto"/>
            <w:hideMark/>
          </w:tcPr>
          <w:p w14:paraId="795B30E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r w:rsidRPr="001436A0">
              <w:rPr>
                <w:rFonts w:eastAsia="Times New Roman"/>
                <w:color w:val="000000"/>
                <w:sz w:val="18"/>
                <w:szCs w:val="18"/>
                <w:lang w:bidi="he-IL"/>
              </w:rPr>
              <w:br/>
              <w:t>Lk. 18:25</w:t>
            </w:r>
            <w:r w:rsidRPr="001436A0">
              <w:rPr>
                <w:rFonts w:eastAsia="Times New Roman"/>
                <w:color w:val="000000"/>
                <w:sz w:val="18"/>
                <w:szCs w:val="18"/>
                <w:lang w:bidi="he-IL"/>
              </w:rPr>
              <w:br/>
              <w:t>Lk. 18:27</w:t>
            </w:r>
            <w:r w:rsidRPr="001436A0">
              <w:rPr>
                <w:rFonts w:eastAsia="Times New Roman"/>
                <w:color w:val="000000"/>
                <w:sz w:val="18"/>
                <w:szCs w:val="18"/>
                <w:lang w:bidi="he-IL"/>
              </w:rPr>
              <w:br/>
              <w:t>Lk. 18:29</w:t>
            </w:r>
          </w:p>
        </w:tc>
      </w:tr>
      <w:tr w:rsidR="001436A0" w:rsidRPr="001436A0" w14:paraId="4EB64AE4" w14:textId="77777777" w:rsidTr="0082282E">
        <w:trPr>
          <w:trHeight w:val="20"/>
        </w:trPr>
        <w:tc>
          <w:tcPr>
            <w:tcW w:w="0" w:type="auto"/>
            <w:shd w:val="clear" w:color="000000" w:fill="FFFFCC"/>
            <w:hideMark/>
          </w:tcPr>
          <w:p w14:paraId="552E1C5E"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ἰδού</w:t>
            </w:r>
          </w:p>
        </w:tc>
        <w:tc>
          <w:tcPr>
            <w:tcW w:w="0" w:type="auto"/>
            <w:shd w:val="clear" w:color="000000" w:fill="FFFFCC"/>
            <w:hideMark/>
          </w:tcPr>
          <w:p w14:paraId="650317B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behold, see</w:t>
            </w:r>
          </w:p>
        </w:tc>
        <w:tc>
          <w:tcPr>
            <w:tcW w:w="0" w:type="auto"/>
            <w:shd w:val="clear" w:color="auto" w:fill="auto"/>
            <w:hideMark/>
          </w:tcPr>
          <w:p w14:paraId="42B1B1F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17:8 </w:t>
            </w:r>
            <w:r w:rsidRPr="001436A0">
              <w:rPr>
                <w:rFonts w:eastAsia="Times New Roman"/>
                <w:color w:val="000000"/>
                <w:sz w:val="18"/>
                <w:szCs w:val="18"/>
                <w:lang w:bidi="he-IL"/>
              </w:rPr>
              <w:br/>
              <w:t xml:space="preserve">Num 17:12 </w:t>
            </w:r>
            <w:r w:rsidRPr="001436A0">
              <w:rPr>
                <w:rFonts w:eastAsia="Times New Roman"/>
                <w:color w:val="000000"/>
                <w:sz w:val="18"/>
                <w:szCs w:val="18"/>
                <w:lang w:bidi="he-IL"/>
              </w:rPr>
              <w:br/>
              <w:t xml:space="preserve">Num 18:6 </w:t>
            </w:r>
            <w:r w:rsidRPr="001436A0">
              <w:rPr>
                <w:rFonts w:eastAsia="Times New Roman"/>
                <w:color w:val="000000"/>
                <w:sz w:val="18"/>
                <w:szCs w:val="18"/>
                <w:lang w:bidi="he-IL"/>
              </w:rPr>
              <w:br/>
              <w:t xml:space="preserve">Num 18:8  </w:t>
            </w:r>
            <w:r w:rsidRPr="001436A0">
              <w:rPr>
                <w:rFonts w:eastAsia="Times New Roman"/>
                <w:color w:val="000000"/>
                <w:sz w:val="18"/>
                <w:szCs w:val="18"/>
                <w:lang w:bidi="he-IL"/>
              </w:rPr>
              <w:br/>
              <w:t>Num 18:21</w:t>
            </w:r>
          </w:p>
        </w:tc>
        <w:tc>
          <w:tcPr>
            <w:tcW w:w="0" w:type="auto"/>
            <w:shd w:val="clear" w:color="auto" w:fill="auto"/>
            <w:noWrap/>
            <w:hideMark/>
          </w:tcPr>
          <w:p w14:paraId="3604BBC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EA393FB"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1470FF3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10:28</w:t>
            </w:r>
            <w:r w:rsidRPr="001436A0">
              <w:rPr>
                <w:rFonts w:eastAsia="Times New Roman"/>
                <w:color w:val="000000"/>
                <w:sz w:val="18"/>
                <w:szCs w:val="18"/>
                <w:lang w:bidi="he-IL"/>
              </w:rPr>
              <w:br/>
              <w:t>Mk. 10:33</w:t>
            </w:r>
          </w:p>
        </w:tc>
        <w:tc>
          <w:tcPr>
            <w:tcW w:w="0" w:type="auto"/>
            <w:shd w:val="clear" w:color="auto" w:fill="auto"/>
            <w:hideMark/>
          </w:tcPr>
          <w:p w14:paraId="4DFBC4B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18:28</w:t>
            </w:r>
            <w:r w:rsidRPr="001436A0">
              <w:rPr>
                <w:rFonts w:eastAsia="Times New Roman"/>
                <w:color w:val="000000"/>
                <w:sz w:val="18"/>
                <w:szCs w:val="18"/>
                <w:lang w:bidi="he-IL"/>
              </w:rPr>
              <w:br/>
              <w:t>Lk. 18:31</w:t>
            </w:r>
          </w:p>
        </w:tc>
      </w:tr>
      <w:tr w:rsidR="001436A0" w:rsidRPr="001436A0" w14:paraId="23694C60" w14:textId="77777777" w:rsidTr="0082282E">
        <w:trPr>
          <w:trHeight w:val="20"/>
        </w:trPr>
        <w:tc>
          <w:tcPr>
            <w:tcW w:w="0" w:type="auto"/>
            <w:shd w:val="clear" w:color="000000" w:fill="FFFFCC"/>
            <w:hideMark/>
          </w:tcPr>
          <w:p w14:paraId="4263DF53"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lastRenderedPageBreak/>
              <w:t>καιρός</w:t>
            </w:r>
          </w:p>
        </w:tc>
        <w:tc>
          <w:tcPr>
            <w:tcW w:w="0" w:type="auto"/>
            <w:shd w:val="clear" w:color="000000" w:fill="FFFFCC"/>
            <w:hideMark/>
          </w:tcPr>
          <w:p w14:paraId="0C7B4C7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time</w:t>
            </w:r>
          </w:p>
        </w:tc>
        <w:tc>
          <w:tcPr>
            <w:tcW w:w="0" w:type="auto"/>
            <w:shd w:val="clear" w:color="auto" w:fill="auto"/>
            <w:noWrap/>
            <w:hideMark/>
          </w:tcPr>
          <w:p w14:paraId="71315ED9"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E10A11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EFFFB4B"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D58383A"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10:30</w:t>
            </w:r>
          </w:p>
        </w:tc>
        <w:tc>
          <w:tcPr>
            <w:tcW w:w="0" w:type="auto"/>
            <w:shd w:val="clear" w:color="auto" w:fill="auto"/>
            <w:noWrap/>
            <w:hideMark/>
          </w:tcPr>
          <w:p w14:paraId="2C71C39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18:30</w:t>
            </w:r>
          </w:p>
        </w:tc>
      </w:tr>
      <w:tr w:rsidR="001436A0" w:rsidRPr="001436A0" w14:paraId="435399B9" w14:textId="77777777" w:rsidTr="0082282E">
        <w:trPr>
          <w:trHeight w:val="20"/>
        </w:trPr>
        <w:tc>
          <w:tcPr>
            <w:tcW w:w="0" w:type="auto"/>
            <w:shd w:val="clear" w:color="000000" w:fill="FFFFCC"/>
            <w:hideMark/>
          </w:tcPr>
          <w:p w14:paraId="19A3D48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κάμηλος</w:t>
            </w:r>
          </w:p>
        </w:tc>
        <w:tc>
          <w:tcPr>
            <w:tcW w:w="0" w:type="auto"/>
            <w:shd w:val="clear" w:color="000000" w:fill="FFFFCC"/>
            <w:hideMark/>
          </w:tcPr>
          <w:p w14:paraId="3D1CBD6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camel</w:t>
            </w:r>
          </w:p>
        </w:tc>
        <w:tc>
          <w:tcPr>
            <w:tcW w:w="0" w:type="auto"/>
            <w:shd w:val="clear" w:color="auto" w:fill="auto"/>
            <w:noWrap/>
            <w:hideMark/>
          </w:tcPr>
          <w:p w14:paraId="129AA5AF"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1D2E3D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27AC070"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A3557A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10:25</w:t>
            </w:r>
          </w:p>
        </w:tc>
        <w:tc>
          <w:tcPr>
            <w:tcW w:w="0" w:type="auto"/>
            <w:shd w:val="clear" w:color="auto" w:fill="auto"/>
            <w:noWrap/>
            <w:hideMark/>
          </w:tcPr>
          <w:p w14:paraId="4B70D97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18:25</w:t>
            </w:r>
          </w:p>
        </w:tc>
      </w:tr>
      <w:tr w:rsidR="001436A0" w:rsidRPr="001436A0" w14:paraId="66EDF521" w14:textId="77777777" w:rsidTr="0082282E">
        <w:trPr>
          <w:trHeight w:val="20"/>
        </w:trPr>
        <w:tc>
          <w:tcPr>
            <w:tcW w:w="0" w:type="auto"/>
            <w:shd w:val="clear" w:color="000000" w:fill="FFFFCC"/>
            <w:hideMark/>
          </w:tcPr>
          <w:p w14:paraId="793D32D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λαμβάνω</w:t>
            </w:r>
          </w:p>
        </w:tc>
        <w:tc>
          <w:tcPr>
            <w:tcW w:w="0" w:type="auto"/>
            <w:shd w:val="clear" w:color="000000" w:fill="FFFFCC"/>
            <w:hideMark/>
          </w:tcPr>
          <w:p w14:paraId="3BD4136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take, took, taken</w:t>
            </w:r>
          </w:p>
        </w:tc>
        <w:tc>
          <w:tcPr>
            <w:tcW w:w="0" w:type="auto"/>
            <w:shd w:val="clear" w:color="auto" w:fill="auto"/>
            <w:hideMark/>
          </w:tcPr>
          <w:p w14:paraId="51F96AB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17:2 </w:t>
            </w:r>
            <w:r w:rsidRPr="001436A0">
              <w:rPr>
                <w:rFonts w:eastAsia="Times New Roman"/>
                <w:color w:val="000000"/>
                <w:sz w:val="18"/>
                <w:szCs w:val="18"/>
                <w:lang w:bidi="he-IL"/>
              </w:rPr>
              <w:br/>
              <w:t xml:space="preserve">Num 17:9 </w:t>
            </w:r>
            <w:r w:rsidRPr="001436A0">
              <w:rPr>
                <w:rFonts w:eastAsia="Times New Roman"/>
                <w:color w:val="000000"/>
                <w:sz w:val="18"/>
                <w:szCs w:val="18"/>
                <w:lang w:bidi="he-IL"/>
              </w:rPr>
              <w:br/>
              <w:t xml:space="preserve">Num 18:1 </w:t>
            </w:r>
            <w:r w:rsidRPr="001436A0">
              <w:rPr>
                <w:rFonts w:eastAsia="Times New Roman"/>
                <w:color w:val="000000"/>
                <w:sz w:val="18"/>
                <w:szCs w:val="18"/>
                <w:lang w:bidi="he-IL"/>
              </w:rPr>
              <w:br/>
              <w:t xml:space="preserve">Num 18:6 </w:t>
            </w:r>
            <w:r w:rsidRPr="001436A0">
              <w:rPr>
                <w:rFonts w:eastAsia="Times New Roman"/>
                <w:color w:val="000000"/>
                <w:sz w:val="18"/>
                <w:szCs w:val="18"/>
                <w:lang w:bidi="he-IL"/>
              </w:rPr>
              <w:br/>
              <w:t xml:space="preserve">Num 18:22 </w:t>
            </w:r>
            <w:r w:rsidRPr="001436A0">
              <w:rPr>
                <w:rFonts w:eastAsia="Times New Roman"/>
                <w:color w:val="000000"/>
                <w:sz w:val="18"/>
                <w:szCs w:val="18"/>
                <w:lang w:bidi="he-IL"/>
              </w:rPr>
              <w:br/>
              <w:t xml:space="preserve">Num 18:23 </w:t>
            </w:r>
            <w:r w:rsidRPr="001436A0">
              <w:rPr>
                <w:rFonts w:eastAsia="Times New Roman"/>
                <w:color w:val="000000"/>
                <w:sz w:val="18"/>
                <w:szCs w:val="18"/>
                <w:lang w:bidi="he-IL"/>
              </w:rPr>
              <w:br/>
              <w:t xml:space="preserve">Num 18:26 </w:t>
            </w:r>
            <w:r w:rsidRPr="001436A0">
              <w:rPr>
                <w:rFonts w:eastAsia="Times New Roman"/>
                <w:color w:val="000000"/>
                <w:sz w:val="18"/>
                <w:szCs w:val="18"/>
                <w:lang w:bidi="he-IL"/>
              </w:rPr>
              <w:br/>
              <w:t xml:space="preserve">Num 18:28 </w:t>
            </w:r>
            <w:r w:rsidRPr="001436A0">
              <w:rPr>
                <w:rFonts w:eastAsia="Times New Roman"/>
                <w:color w:val="000000"/>
                <w:sz w:val="18"/>
                <w:szCs w:val="18"/>
                <w:lang w:bidi="he-IL"/>
              </w:rPr>
              <w:br/>
              <w:t xml:space="preserve">Num 18:32 </w:t>
            </w:r>
          </w:p>
        </w:tc>
        <w:tc>
          <w:tcPr>
            <w:tcW w:w="0" w:type="auto"/>
            <w:shd w:val="clear" w:color="auto" w:fill="auto"/>
            <w:noWrap/>
            <w:hideMark/>
          </w:tcPr>
          <w:p w14:paraId="687F40C6"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4E4CD69"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8A91B0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A7F766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10:30</w:t>
            </w:r>
          </w:p>
        </w:tc>
      </w:tr>
      <w:tr w:rsidR="001436A0" w:rsidRPr="001436A0" w14:paraId="141E9E30" w14:textId="77777777" w:rsidTr="0082282E">
        <w:trPr>
          <w:trHeight w:val="20"/>
        </w:trPr>
        <w:tc>
          <w:tcPr>
            <w:tcW w:w="0" w:type="auto"/>
            <w:shd w:val="clear" w:color="000000" w:fill="FFFFCC"/>
            <w:hideMark/>
          </w:tcPr>
          <w:p w14:paraId="51E1D72B"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λέγω</w:t>
            </w:r>
          </w:p>
        </w:tc>
        <w:tc>
          <w:tcPr>
            <w:tcW w:w="0" w:type="auto"/>
            <w:shd w:val="clear" w:color="000000" w:fill="FFFFCC"/>
            <w:hideMark/>
          </w:tcPr>
          <w:p w14:paraId="600860D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saying</w:t>
            </w:r>
          </w:p>
        </w:tc>
        <w:tc>
          <w:tcPr>
            <w:tcW w:w="0" w:type="auto"/>
            <w:shd w:val="clear" w:color="auto" w:fill="auto"/>
            <w:hideMark/>
          </w:tcPr>
          <w:p w14:paraId="3C77F83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17:1  </w:t>
            </w:r>
            <w:r w:rsidRPr="001436A0">
              <w:rPr>
                <w:rFonts w:eastAsia="Times New Roman"/>
                <w:color w:val="000000"/>
                <w:sz w:val="18"/>
                <w:szCs w:val="18"/>
                <w:lang w:bidi="he-IL"/>
              </w:rPr>
              <w:br/>
              <w:t xml:space="preserve">Num 17:12  </w:t>
            </w:r>
            <w:r w:rsidRPr="001436A0">
              <w:rPr>
                <w:rFonts w:eastAsia="Times New Roman"/>
                <w:color w:val="000000"/>
                <w:sz w:val="18"/>
                <w:szCs w:val="18"/>
                <w:lang w:bidi="he-IL"/>
              </w:rPr>
              <w:br/>
              <w:t xml:space="preserve">Num 18:25 </w:t>
            </w:r>
          </w:p>
        </w:tc>
        <w:tc>
          <w:tcPr>
            <w:tcW w:w="0" w:type="auto"/>
            <w:shd w:val="clear" w:color="auto" w:fill="auto"/>
            <w:noWrap/>
            <w:hideMark/>
          </w:tcPr>
          <w:p w14:paraId="617B17B9"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A49ECB2"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110A565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10:23</w:t>
            </w:r>
            <w:r w:rsidRPr="001436A0">
              <w:rPr>
                <w:rFonts w:eastAsia="Times New Roman"/>
                <w:color w:val="000000"/>
                <w:sz w:val="18"/>
                <w:szCs w:val="18"/>
                <w:lang w:bidi="he-IL"/>
              </w:rPr>
              <w:br/>
              <w:t>Mk. 10:24</w:t>
            </w:r>
            <w:r w:rsidRPr="001436A0">
              <w:rPr>
                <w:rFonts w:eastAsia="Times New Roman"/>
                <w:color w:val="000000"/>
                <w:sz w:val="18"/>
                <w:szCs w:val="18"/>
                <w:lang w:bidi="he-IL"/>
              </w:rPr>
              <w:br/>
              <w:t>Mk. 10:26</w:t>
            </w:r>
            <w:r w:rsidRPr="001436A0">
              <w:rPr>
                <w:rFonts w:eastAsia="Times New Roman"/>
                <w:color w:val="000000"/>
                <w:sz w:val="18"/>
                <w:szCs w:val="18"/>
                <w:lang w:bidi="he-IL"/>
              </w:rPr>
              <w:br/>
              <w:t>Mk. 10:27</w:t>
            </w:r>
            <w:r w:rsidRPr="001436A0">
              <w:rPr>
                <w:rFonts w:eastAsia="Times New Roman"/>
                <w:color w:val="000000"/>
                <w:sz w:val="18"/>
                <w:szCs w:val="18"/>
                <w:lang w:bidi="he-IL"/>
              </w:rPr>
              <w:br/>
              <w:t>Mk. 10:28</w:t>
            </w:r>
            <w:r w:rsidRPr="001436A0">
              <w:rPr>
                <w:rFonts w:eastAsia="Times New Roman"/>
                <w:color w:val="000000"/>
                <w:sz w:val="18"/>
                <w:szCs w:val="18"/>
                <w:lang w:bidi="he-IL"/>
              </w:rPr>
              <w:br/>
              <w:t>Mk. 10:29</w:t>
            </w:r>
            <w:r w:rsidRPr="001436A0">
              <w:rPr>
                <w:rFonts w:eastAsia="Times New Roman"/>
                <w:color w:val="000000"/>
                <w:sz w:val="18"/>
                <w:szCs w:val="18"/>
                <w:lang w:bidi="he-IL"/>
              </w:rPr>
              <w:br/>
              <w:t>Mk. 10:32</w:t>
            </w:r>
          </w:p>
        </w:tc>
        <w:tc>
          <w:tcPr>
            <w:tcW w:w="0" w:type="auto"/>
            <w:shd w:val="clear" w:color="auto" w:fill="auto"/>
            <w:hideMark/>
          </w:tcPr>
          <w:p w14:paraId="549FDE4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18:29</w:t>
            </w:r>
            <w:r w:rsidRPr="001436A0">
              <w:rPr>
                <w:rFonts w:eastAsia="Times New Roman"/>
                <w:color w:val="000000"/>
                <w:sz w:val="18"/>
                <w:szCs w:val="18"/>
                <w:lang w:bidi="he-IL"/>
              </w:rPr>
              <w:br/>
              <w:t>Lk. 18:34</w:t>
            </w:r>
          </w:p>
        </w:tc>
      </w:tr>
      <w:tr w:rsidR="001436A0" w:rsidRPr="001436A0" w14:paraId="4CFE9144" w14:textId="77777777" w:rsidTr="0082282E">
        <w:trPr>
          <w:trHeight w:val="20"/>
        </w:trPr>
        <w:tc>
          <w:tcPr>
            <w:tcW w:w="0" w:type="auto"/>
            <w:shd w:val="clear" w:color="000000" w:fill="FFFFCC"/>
            <w:hideMark/>
          </w:tcPr>
          <w:p w14:paraId="75A755DA"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λόγος</w:t>
            </w:r>
          </w:p>
        </w:tc>
        <w:tc>
          <w:tcPr>
            <w:tcW w:w="0" w:type="auto"/>
            <w:shd w:val="clear" w:color="000000" w:fill="FFFFCC"/>
            <w:hideMark/>
          </w:tcPr>
          <w:p w14:paraId="2F9571C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words</w:t>
            </w:r>
          </w:p>
        </w:tc>
        <w:tc>
          <w:tcPr>
            <w:tcW w:w="0" w:type="auto"/>
            <w:shd w:val="clear" w:color="auto" w:fill="auto"/>
            <w:noWrap/>
            <w:hideMark/>
          </w:tcPr>
          <w:p w14:paraId="133B84A4"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D5C3FC6"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707719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11:4 </w:t>
            </w:r>
          </w:p>
        </w:tc>
        <w:tc>
          <w:tcPr>
            <w:tcW w:w="0" w:type="auto"/>
            <w:shd w:val="clear" w:color="auto" w:fill="auto"/>
            <w:noWrap/>
            <w:hideMark/>
          </w:tcPr>
          <w:p w14:paraId="439E500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10:24</w:t>
            </w:r>
          </w:p>
        </w:tc>
        <w:tc>
          <w:tcPr>
            <w:tcW w:w="0" w:type="auto"/>
            <w:shd w:val="clear" w:color="auto" w:fill="auto"/>
            <w:noWrap/>
            <w:hideMark/>
          </w:tcPr>
          <w:p w14:paraId="2B71EF85" w14:textId="77777777" w:rsidR="001436A0" w:rsidRPr="001436A0" w:rsidRDefault="001436A0" w:rsidP="001436A0">
            <w:pPr>
              <w:jc w:val="left"/>
              <w:rPr>
                <w:rFonts w:eastAsia="Times New Roman"/>
                <w:color w:val="000000"/>
                <w:sz w:val="18"/>
                <w:szCs w:val="18"/>
                <w:lang w:bidi="he-IL"/>
              </w:rPr>
            </w:pPr>
          </w:p>
        </w:tc>
      </w:tr>
      <w:tr w:rsidR="001436A0" w:rsidRPr="001436A0" w14:paraId="66159B44" w14:textId="77777777" w:rsidTr="0082282E">
        <w:trPr>
          <w:trHeight w:val="20"/>
        </w:trPr>
        <w:tc>
          <w:tcPr>
            <w:tcW w:w="0" w:type="auto"/>
            <w:shd w:val="clear" w:color="000000" w:fill="FFFFCC"/>
            <w:hideMark/>
          </w:tcPr>
          <w:p w14:paraId="5D17B046"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μαστιγόω</w:t>
            </w:r>
          </w:p>
        </w:tc>
        <w:tc>
          <w:tcPr>
            <w:tcW w:w="0" w:type="auto"/>
            <w:shd w:val="clear" w:color="000000" w:fill="FFFFCC"/>
            <w:hideMark/>
          </w:tcPr>
          <w:p w14:paraId="70D24DB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scourge</w:t>
            </w:r>
          </w:p>
        </w:tc>
        <w:tc>
          <w:tcPr>
            <w:tcW w:w="0" w:type="auto"/>
            <w:shd w:val="clear" w:color="auto" w:fill="auto"/>
            <w:noWrap/>
            <w:hideMark/>
          </w:tcPr>
          <w:p w14:paraId="4EFC289E"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AAF05A6"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778796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3D59AC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10:34</w:t>
            </w:r>
          </w:p>
        </w:tc>
        <w:tc>
          <w:tcPr>
            <w:tcW w:w="0" w:type="auto"/>
            <w:shd w:val="clear" w:color="auto" w:fill="auto"/>
            <w:noWrap/>
            <w:hideMark/>
          </w:tcPr>
          <w:p w14:paraId="049F15D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18:33</w:t>
            </w:r>
          </w:p>
        </w:tc>
      </w:tr>
      <w:tr w:rsidR="001436A0" w:rsidRPr="001436A0" w14:paraId="6222ED82" w14:textId="77777777" w:rsidTr="0082282E">
        <w:trPr>
          <w:trHeight w:val="20"/>
        </w:trPr>
        <w:tc>
          <w:tcPr>
            <w:tcW w:w="0" w:type="auto"/>
            <w:shd w:val="clear" w:color="000000" w:fill="FFFFCC"/>
            <w:hideMark/>
          </w:tcPr>
          <w:p w14:paraId="65F26873"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ὁδός</w:t>
            </w:r>
          </w:p>
        </w:tc>
        <w:tc>
          <w:tcPr>
            <w:tcW w:w="0" w:type="auto"/>
            <w:shd w:val="clear" w:color="000000" w:fill="FFFFCC"/>
            <w:hideMark/>
          </w:tcPr>
          <w:p w14:paraId="1F9E016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road, ways</w:t>
            </w:r>
          </w:p>
        </w:tc>
        <w:tc>
          <w:tcPr>
            <w:tcW w:w="0" w:type="auto"/>
            <w:shd w:val="clear" w:color="auto" w:fill="auto"/>
            <w:noWrap/>
            <w:hideMark/>
          </w:tcPr>
          <w:p w14:paraId="0BA9CA42"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BC0EBAB"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Psa 103:7  </w:t>
            </w:r>
          </w:p>
        </w:tc>
        <w:tc>
          <w:tcPr>
            <w:tcW w:w="0" w:type="auto"/>
            <w:shd w:val="clear" w:color="auto" w:fill="auto"/>
            <w:noWrap/>
            <w:hideMark/>
          </w:tcPr>
          <w:p w14:paraId="031DC09D"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772F112"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10:32</w:t>
            </w:r>
          </w:p>
        </w:tc>
        <w:tc>
          <w:tcPr>
            <w:tcW w:w="0" w:type="auto"/>
            <w:shd w:val="clear" w:color="auto" w:fill="auto"/>
            <w:noWrap/>
            <w:hideMark/>
          </w:tcPr>
          <w:p w14:paraId="7F97158E" w14:textId="77777777" w:rsidR="001436A0" w:rsidRPr="001436A0" w:rsidRDefault="001436A0" w:rsidP="001436A0">
            <w:pPr>
              <w:jc w:val="left"/>
              <w:rPr>
                <w:rFonts w:eastAsia="Times New Roman"/>
                <w:color w:val="000000"/>
                <w:sz w:val="18"/>
                <w:szCs w:val="18"/>
                <w:lang w:bidi="he-IL"/>
              </w:rPr>
            </w:pPr>
          </w:p>
        </w:tc>
      </w:tr>
      <w:tr w:rsidR="001436A0" w:rsidRPr="001436A0" w14:paraId="2B0CDFC2" w14:textId="77777777" w:rsidTr="0082282E">
        <w:trPr>
          <w:trHeight w:val="20"/>
        </w:trPr>
        <w:tc>
          <w:tcPr>
            <w:tcW w:w="0" w:type="auto"/>
            <w:shd w:val="clear" w:color="000000" w:fill="FFFFCC"/>
            <w:hideMark/>
          </w:tcPr>
          <w:p w14:paraId="70FE770E"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οἰκία</w:t>
            </w:r>
          </w:p>
        </w:tc>
        <w:tc>
          <w:tcPr>
            <w:tcW w:w="0" w:type="auto"/>
            <w:shd w:val="clear" w:color="000000" w:fill="FFFFCC"/>
            <w:hideMark/>
          </w:tcPr>
          <w:p w14:paraId="6D2A445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houses</w:t>
            </w:r>
          </w:p>
        </w:tc>
        <w:tc>
          <w:tcPr>
            <w:tcW w:w="0" w:type="auto"/>
            <w:shd w:val="clear" w:color="auto" w:fill="auto"/>
            <w:noWrap/>
            <w:hideMark/>
          </w:tcPr>
          <w:p w14:paraId="098C284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0F10214"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8E9A983"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5718BDD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10:29</w:t>
            </w:r>
            <w:r w:rsidRPr="001436A0">
              <w:rPr>
                <w:rFonts w:eastAsia="Times New Roman"/>
                <w:color w:val="000000"/>
                <w:sz w:val="18"/>
                <w:szCs w:val="18"/>
                <w:lang w:bidi="he-IL"/>
              </w:rPr>
              <w:br/>
              <w:t>Mk. 10:30</w:t>
            </w:r>
          </w:p>
        </w:tc>
        <w:tc>
          <w:tcPr>
            <w:tcW w:w="0" w:type="auto"/>
            <w:shd w:val="clear" w:color="auto" w:fill="auto"/>
            <w:noWrap/>
            <w:hideMark/>
          </w:tcPr>
          <w:p w14:paraId="6B36A96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18:29</w:t>
            </w:r>
          </w:p>
        </w:tc>
      </w:tr>
      <w:tr w:rsidR="001436A0" w:rsidRPr="001436A0" w14:paraId="533D5942" w14:textId="77777777" w:rsidTr="0082282E">
        <w:trPr>
          <w:trHeight w:val="20"/>
        </w:trPr>
        <w:tc>
          <w:tcPr>
            <w:tcW w:w="0" w:type="auto"/>
            <w:shd w:val="clear" w:color="000000" w:fill="FFFFCC"/>
            <w:hideMark/>
          </w:tcPr>
          <w:p w14:paraId="27F0D026"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ὄνομα</w:t>
            </w:r>
          </w:p>
        </w:tc>
        <w:tc>
          <w:tcPr>
            <w:tcW w:w="0" w:type="auto"/>
            <w:shd w:val="clear" w:color="000000" w:fill="FFFFCC"/>
            <w:hideMark/>
          </w:tcPr>
          <w:p w14:paraId="5C6DFDE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name</w:t>
            </w:r>
          </w:p>
        </w:tc>
        <w:tc>
          <w:tcPr>
            <w:tcW w:w="0" w:type="auto"/>
            <w:shd w:val="clear" w:color="auto" w:fill="auto"/>
            <w:hideMark/>
          </w:tcPr>
          <w:p w14:paraId="02B22DF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Num. 17:2</w:t>
            </w:r>
            <w:r w:rsidRPr="001436A0">
              <w:rPr>
                <w:rFonts w:eastAsia="Times New Roman"/>
                <w:color w:val="000000"/>
                <w:sz w:val="18"/>
                <w:szCs w:val="18"/>
                <w:lang w:bidi="he-IL"/>
              </w:rPr>
              <w:br/>
              <w:t>Num. 17:3</w:t>
            </w:r>
          </w:p>
        </w:tc>
        <w:tc>
          <w:tcPr>
            <w:tcW w:w="0" w:type="auto"/>
            <w:shd w:val="clear" w:color="auto" w:fill="auto"/>
            <w:hideMark/>
          </w:tcPr>
          <w:p w14:paraId="0899DBD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Ps. 103:1</w:t>
            </w:r>
          </w:p>
        </w:tc>
        <w:tc>
          <w:tcPr>
            <w:tcW w:w="0" w:type="auto"/>
            <w:shd w:val="clear" w:color="auto" w:fill="auto"/>
            <w:noWrap/>
            <w:hideMark/>
          </w:tcPr>
          <w:p w14:paraId="11934D54"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B0A5CE8"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79B133A" w14:textId="77777777" w:rsidR="001436A0" w:rsidRPr="001436A0" w:rsidRDefault="001436A0" w:rsidP="001436A0">
            <w:pPr>
              <w:jc w:val="left"/>
              <w:rPr>
                <w:rFonts w:eastAsia="Times New Roman"/>
                <w:sz w:val="20"/>
                <w:szCs w:val="20"/>
                <w:lang w:bidi="he-IL"/>
              </w:rPr>
            </w:pPr>
          </w:p>
        </w:tc>
      </w:tr>
      <w:tr w:rsidR="001436A0" w:rsidRPr="001436A0" w14:paraId="2169AC7A" w14:textId="77777777" w:rsidTr="0082282E">
        <w:trPr>
          <w:trHeight w:val="20"/>
        </w:trPr>
        <w:tc>
          <w:tcPr>
            <w:tcW w:w="0" w:type="auto"/>
            <w:shd w:val="clear" w:color="000000" w:fill="FFFFCC"/>
            <w:hideMark/>
          </w:tcPr>
          <w:p w14:paraId="739613DD"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οὐδείς</w:t>
            </w:r>
          </w:p>
        </w:tc>
        <w:tc>
          <w:tcPr>
            <w:tcW w:w="0" w:type="auto"/>
            <w:shd w:val="clear" w:color="000000" w:fill="FFFFCC"/>
            <w:hideMark/>
          </w:tcPr>
          <w:p w14:paraId="5F84EBC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anything, any one</w:t>
            </w:r>
          </w:p>
        </w:tc>
        <w:tc>
          <w:tcPr>
            <w:tcW w:w="0" w:type="auto"/>
            <w:shd w:val="clear" w:color="auto" w:fill="auto"/>
            <w:noWrap/>
            <w:hideMark/>
          </w:tcPr>
          <w:p w14:paraId="09566A72"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33E4485"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6D7897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Isa 11:9</w:t>
            </w:r>
          </w:p>
        </w:tc>
        <w:tc>
          <w:tcPr>
            <w:tcW w:w="0" w:type="auto"/>
            <w:shd w:val="clear" w:color="auto" w:fill="auto"/>
            <w:noWrap/>
            <w:hideMark/>
          </w:tcPr>
          <w:p w14:paraId="65C2852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10:29</w:t>
            </w:r>
          </w:p>
        </w:tc>
        <w:tc>
          <w:tcPr>
            <w:tcW w:w="0" w:type="auto"/>
            <w:shd w:val="clear" w:color="auto" w:fill="auto"/>
            <w:hideMark/>
          </w:tcPr>
          <w:p w14:paraId="727C30D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18:29</w:t>
            </w:r>
            <w:r w:rsidRPr="001436A0">
              <w:rPr>
                <w:rFonts w:eastAsia="Times New Roman"/>
                <w:color w:val="000000"/>
                <w:sz w:val="18"/>
                <w:szCs w:val="18"/>
                <w:lang w:bidi="he-IL"/>
              </w:rPr>
              <w:br/>
              <w:t>Lk. 18:34</w:t>
            </w:r>
          </w:p>
        </w:tc>
      </w:tr>
      <w:tr w:rsidR="001436A0" w:rsidRPr="001436A0" w14:paraId="3E287107" w14:textId="77777777" w:rsidTr="0082282E">
        <w:trPr>
          <w:trHeight w:val="20"/>
        </w:trPr>
        <w:tc>
          <w:tcPr>
            <w:tcW w:w="0" w:type="auto"/>
            <w:shd w:val="clear" w:color="000000" w:fill="FFFFCC"/>
            <w:hideMark/>
          </w:tcPr>
          <w:p w14:paraId="6E0A832F"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οὐκοῦν</w:t>
            </w:r>
          </w:p>
        </w:tc>
        <w:tc>
          <w:tcPr>
            <w:tcW w:w="0" w:type="auto"/>
            <w:shd w:val="clear" w:color="000000" w:fill="FFFFCC"/>
            <w:hideMark/>
          </w:tcPr>
          <w:p w14:paraId="24578B2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no way</w:t>
            </w:r>
          </w:p>
        </w:tc>
        <w:tc>
          <w:tcPr>
            <w:tcW w:w="0" w:type="auto"/>
            <w:shd w:val="clear" w:color="auto" w:fill="auto"/>
            <w:noWrap/>
            <w:hideMark/>
          </w:tcPr>
          <w:p w14:paraId="4D81179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17:10 </w:t>
            </w:r>
          </w:p>
        </w:tc>
        <w:tc>
          <w:tcPr>
            <w:tcW w:w="0" w:type="auto"/>
            <w:shd w:val="clear" w:color="auto" w:fill="auto"/>
            <w:noWrap/>
            <w:hideMark/>
          </w:tcPr>
          <w:p w14:paraId="6C725125"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89FE41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Isa 11:9  </w:t>
            </w:r>
          </w:p>
        </w:tc>
        <w:tc>
          <w:tcPr>
            <w:tcW w:w="0" w:type="auto"/>
            <w:shd w:val="clear" w:color="auto" w:fill="auto"/>
            <w:noWrap/>
            <w:hideMark/>
          </w:tcPr>
          <w:p w14:paraId="28FF072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AC1215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Luk 18:30 </w:t>
            </w:r>
          </w:p>
        </w:tc>
      </w:tr>
      <w:tr w:rsidR="001436A0" w:rsidRPr="001436A0" w14:paraId="5BC8261E" w14:textId="77777777" w:rsidTr="0082282E">
        <w:trPr>
          <w:trHeight w:val="20"/>
        </w:trPr>
        <w:tc>
          <w:tcPr>
            <w:tcW w:w="0" w:type="auto"/>
            <w:shd w:val="clear" w:color="000000" w:fill="FFFFCC"/>
            <w:hideMark/>
          </w:tcPr>
          <w:p w14:paraId="3084E76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παραδίδωμι</w:t>
            </w:r>
          </w:p>
        </w:tc>
        <w:tc>
          <w:tcPr>
            <w:tcW w:w="0" w:type="auto"/>
            <w:shd w:val="clear" w:color="000000" w:fill="FFFFCC"/>
            <w:hideMark/>
          </w:tcPr>
          <w:p w14:paraId="75ADDCF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deliver</w:t>
            </w:r>
          </w:p>
        </w:tc>
        <w:tc>
          <w:tcPr>
            <w:tcW w:w="0" w:type="auto"/>
            <w:shd w:val="clear" w:color="auto" w:fill="auto"/>
            <w:noWrap/>
            <w:hideMark/>
          </w:tcPr>
          <w:p w14:paraId="2A02D05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8FE6C25"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387B489"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6825D79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10:33</w:t>
            </w:r>
          </w:p>
        </w:tc>
        <w:tc>
          <w:tcPr>
            <w:tcW w:w="0" w:type="auto"/>
            <w:shd w:val="clear" w:color="auto" w:fill="auto"/>
            <w:noWrap/>
            <w:hideMark/>
          </w:tcPr>
          <w:p w14:paraId="0ECCA44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18:32</w:t>
            </w:r>
          </w:p>
        </w:tc>
      </w:tr>
      <w:tr w:rsidR="001436A0" w:rsidRPr="001436A0" w14:paraId="0777DD4C" w14:textId="77777777" w:rsidTr="0082282E">
        <w:trPr>
          <w:trHeight w:val="20"/>
        </w:trPr>
        <w:tc>
          <w:tcPr>
            <w:tcW w:w="0" w:type="auto"/>
            <w:shd w:val="clear" w:color="000000" w:fill="FFFFCC"/>
            <w:hideMark/>
          </w:tcPr>
          <w:p w14:paraId="286B2850"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παραλαμβάνω</w:t>
            </w:r>
          </w:p>
        </w:tc>
        <w:tc>
          <w:tcPr>
            <w:tcW w:w="0" w:type="auto"/>
            <w:shd w:val="clear" w:color="000000" w:fill="FFFFCC"/>
            <w:hideMark/>
          </w:tcPr>
          <w:p w14:paraId="31F64F9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took</w:t>
            </w:r>
          </w:p>
        </w:tc>
        <w:tc>
          <w:tcPr>
            <w:tcW w:w="0" w:type="auto"/>
            <w:shd w:val="clear" w:color="auto" w:fill="auto"/>
            <w:noWrap/>
            <w:hideMark/>
          </w:tcPr>
          <w:p w14:paraId="51592FF9"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6592398C"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5B6A4C0"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ADB1B0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10:32</w:t>
            </w:r>
          </w:p>
        </w:tc>
        <w:tc>
          <w:tcPr>
            <w:tcW w:w="0" w:type="auto"/>
            <w:shd w:val="clear" w:color="auto" w:fill="auto"/>
            <w:noWrap/>
            <w:hideMark/>
          </w:tcPr>
          <w:p w14:paraId="02A823F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18:31</w:t>
            </w:r>
          </w:p>
        </w:tc>
      </w:tr>
      <w:tr w:rsidR="001436A0" w:rsidRPr="001436A0" w14:paraId="6236933D" w14:textId="77777777" w:rsidTr="0082282E">
        <w:trPr>
          <w:trHeight w:val="20"/>
        </w:trPr>
        <w:tc>
          <w:tcPr>
            <w:tcW w:w="0" w:type="auto"/>
            <w:shd w:val="clear" w:color="000000" w:fill="FFFFCC"/>
            <w:hideMark/>
          </w:tcPr>
          <w:p w14:paraId="1C71730C"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πατήρ</w:t>
            </w:r>
          </w:p>
        </w:tc>
        <w:tc>
          <w:tcPr>
            <w:tcW w:w="0" w:type="auto"/>
            <w:shd w:val="clear" w:color="000000" w:fill="FFFFCC"/>
            <w:hideMark/>
          </w:tcPr>
          <w:p w14:paraId="475753F0"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father</w:t>
            </w:r>
          </w:p>
        </w:tc>
        <w:tc>
          <w:tcPr>
            <w:tcW w:w="0" w:type="auto"/>
            <w:shd w:val="clear" w:color="auto" w:fill="auto"/>
            <w:hideMark/>
          </w:tcPr>
          <w:p w14:paraId="7C3BFECE"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18:1  </w:t>
            </w:r>
            <w:r w:rsidRPr="001436A0">
              <w:rPr>
                <w:rFonts w:eastAsia="Times New Roman"/>
                <w:color w:val="000000"/>
                <w:sz w:val="18"/>
                <w:szCs w:val="18"/>
                <w:lang w:bidi="he-IL"/>
              </w:rPr>
              <w:br/>
              <w:t>Num 18:2</w:t>
            </w:r>
          </w:p>
        </w:tc>
        <w:tc>
          <w:tcPr>
            <w:tcW w:w="0" w:type="auto"/>
            <w:shd w:val="clear" w:color="auto" w:fill="auto"/>
            <w:noWrap/>
            <w:hideMark/>
          </w:tcPr>
          <w:p w14:paraId="24AB1A7A"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32374B0"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124070E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10:29</w:t>
            </w:r>
          </w:p>
        </w:tc>
        <w:tc>
          <w:tcPr>
            <w:tcW w:w="0" w:type="auto"/>
            <w:shd w:val="clear" w:color="auto" w:fill="auto"/>
            <w:noWrap/>
            <w:hideMark/>
          </w:tcPr>
          <w:p w14:paraId="4D376BFC" w14:textId="77777777" w:rsidR="001436A0" w:rsidRPr="001436A0" w:rsidRDefault="001436A0" w:rsidP="001436A0">
            <w:pPr>
              <w:jc w:val="left"/>
              <w:rPr>
                <w:rFonts w:eastAsia="Times New Roman"/>
                <w:color w:val="000000"/>
                <w:sz w:val="18"/>
                <w:szCs w:val="18"/>
                <w:lang w:bidi="he-IL"/>
              </w:rPr>
            </w:pPr>
          </w:p>
        </w:tc>
      </w:tr>
      <w:tr w:rsidR="001436A0" w:rsidRPr="001436A0" w14:paraId="6D5B4F05" w14:textId="77777777" w:rsidTr="0082282E">
        <w:trPr>
          <w:trHeight w:val="20"/>
        </w:trPr>
        <w:tc>
          <w:tcPr>
            <w:tcW w:w="0" w:type="auto"/>
            <w:shd w:val="clear" w:color="000000" w:fill="FFFFCC"/>
            <w:hideMark/>
          </w:tcPr>
          <w:p w14:paraId="62BB6C31"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πλούσιος</w:t>
            </w:r>
          </w:p>
        </w:tc>
        <w:tc>
          <w:tcPr>
            <w:tcW w:w="0" w:type="auto"/>
            <w:shd w:val="clear" w:color="000000" w:fill="FFFFCC"/>
            <w:hideMark/>
          </w:tcPr>
          <w:p w14:paraId="4B327642"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rich man</w:t>
            </w:r>
          </w:p>
        </w:tc>
        <w:tc>
          <w:tcPr>
            <w:tcW w:w="0" w:type="auto"/>
            <w:shd w:val="clear" w:color="auto" w:fill="auto"/>
            <w:noWrap/>
            <w:hideMark/>
          </w:tcPr>
          <w:p w14:paraId="69EF8F6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265C4811"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D45871F"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F5D8D0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10:25</w:t>
            </w:r>
          </w:p>
        </w:tc>
        <w:tc>
          <w:tcPr>
            <w:tcW w:w="0" w:type="auto"/>
            <w:shd w:val="clear" w:color="auto" w:fill="auto"/>
            <w:noWrap/>
            <w:hideMark/>
          </w:tcPr>
          <w:p w14:paraId="32F7F41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18:25</w:t>
            </w:r>
          </w:p>
        </w:tc>
      </w:tr>
      <w:tr w:rsidR="001436A0" w:rsidRPr="001436A0" w14:paraId="1D6EECE6" w14:textId="77777777" w:rsidTr="0082282E">
        <w:trPr>
          <w:trHeight w:val="20"/>
        </w:trPr>
        <w:tc>
          <w:tcPr>
            <w:tcW w:w="0" w:type="auto"/>
            <w:shd w:val="clear" w:color="000000" w:fill="FFFFCC"/>
            <w:hideMark/>
          </w:tcPr>
          <w:p w14:paraId="62F37604"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πῶς</w:t>
            </w:r>
          </w:p>
        </w:tc>
        <w:tc>
          <w:tcPr>
            <w:tcW w:w="0" w:type="auto"/>
            <w:shd w:val="clear" w:color="000000" w:fill="FFFFCC"/>
            <w:hideMark/>
          </w:tcPr>
          <w:p w14:paraId="3103536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how</w:t>
            </w:r>
          </w:p>
        </w:tc>
        <w:tc>
          <w:tcPr>
            <w:tcW w:w="0" w:type="auto"/>
            <w:shd w:val="clear" w:color="auto" w:fill="auto"/>
            <w:noWrap/>
            <w:hideMark/>
          </w:tcPr>
          <w:p w14:paraId="67A2F84B"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721C54B2"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43EA2FBE" w14:textId="77777777" w:rsidR="001436A0" w:rsidRPr="001436A0" w:rsidRDefault="001436A0" w:rsidP="001436A0">
            <w:pPr>
              <w:jc w:val="left"/>
              <w:rPr>
                <w:rFonts w:eastAsia="Times New Roman"/>
                <w:sz w:val="20"/>
                <w:szCs w:val="20"/>
                <w:lang w:bidi="he-IL"/>
              </w:rPr>
            </w:pPr>
          </w:p>
        </w:tc>
        <w:tc>
          <w:tcPr>
            <w:tcW w:w="0" w:type="auto"/>
            <w:shd w:val="clear" w:color="auto" w:fill="auto"/>
            <w:vAlign w:val="bottom"/>
            <w:hideMark/>
          </w:tcPr>
          <w:p w14:paraId="0A36684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10:23</w:t>
            </w:r>
            <w:r w:rsidRPr="001436A0">
              <w:rPr>
                <w:rFonts w:eastAsia="Times New Roman"/>
                <w:color w:val="000000"/>
                <w:sz w:val="18"/>
                <w:szCs w:val="18"/>
                <w:lang w:bidi="he-IL"/>
              </w:rPr>
              <w:br/>
              <w:t>Mk. 10:24</w:t>
            </w:r>
          </w:p>
        </w:tc>
        <w:tc>
          <w:tcPr>
            <w:tcW w:w="0" w:type="auto"/>
            <w:shd w:val="clear" w:color="auto" w:fill="auto"/>
            <w:noWrap/>
            <w:hideMark/>
          </w:tcPr>
          <w:p w14:paraId="644A9CD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p>
        </w:tc>
      </w:tr>
      <w:tr w:rsidR="001436A0" w:rsidRPr="001436A0" w14:paraId="0C46F9D5" w14:textId="77777777" w:rsidTr="0082282E">
        <w:trPr>
          <w:trHeight w:val="20"/>
        </w:trPr>
        <w:tc>
          <w:tcPr>
            <w:tcW w:w="0" w:type="auto"/>
            <w:shd w:val="clear" w:color="000000" w:fill="FFFFCC"/>
            <w:hideMark/>
          </w:tcPr>
          <w:p w14:paraId="4382E768"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ῥαφίς</w:t>
            </w:r>
          </w:p>
        </w:tc>
        <w:tc>
          <w:tcPr>
            <w:tcW w:w="0" w:type="auto"/>
            <w:shd w:val="clear" w:color="000000" w:fill="FFFFCC"/>
            <w:hideMark/>
          </w:tcPr>
          <w:p w14:paraId="0FF44EE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needle</w:t>
            </w:r>
          </w:p>
        </w:tc>
        <w:tc>
          <w:tcPr>
            <w:tcW w:w="0" w:type="auto"/>
            <w:shd w:val="clear" w:color="auto" w:fill="auto"/>
            <w:noWrap/>
            <w:hideMark/>
          </w:tcPr>
          <w:p w14:paraId="2A84EB9C"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484F8FC5"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F4B5913"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78A505F1"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10:25</w:t>
            </w:r>
          </w:p>
        </w:tc>
        <w:tc>
          <w:tcPr>
            <w:tcW w:w="0" w:type="auto"/>
            <w:shd w:val="clear" w:color="auto" w:fill="auto"/>
            <w:noWrap/>
            <w:hideMark/>
          </w:tcPr>
          <w:p w14:paraId="6DE1D8C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18:25</w:t>
            </w:r>
          </w:p>
        </w:tc>
      </w:tr>
      <w:tr w:rsidR="001436A0" w:rsidRPr="001436A0" w14:paraId="26BC5C08" w14:textId="77777777" w:rsidTr="0082282E">
        <w:trPr>
          <w:trHeight w:val="20"/>
        </w:trPr>
        <w:tc>
          <w:tcPr>
            <w:tcW w:w="0" w:type="auto"/>
            <w:shd w:val="clear" w:color="000000" w:fill="FFFFCC"/>
            <w:hideMark/>
          </w:tcPr>
          <w:p w14:paraId="19EB0D43"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σώζω</w:t>
            </w:r>
          </w:p>
        </w:tc>
        <w:tc>
          <w:tcPr>
            <w:tcW w:w="0" w:type="auto"/>
            <w:shd w:val="clear" w:color="000000" w:fill="FFFFCC"/>
            <w:hideMark/>
          </w:tcPr>
          <w:p w14:paraId="6968959C"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saved</w:t>
            </w:r>
          </w:p>
        </w:tc>
        <w:tc>
          <w:tcPr>
            <w:tcW w:w="0" w:type="auto"/>
            <w:shd w:val="clear" w:color="auto" w:fill="auto"/>
            <w:noWrap/>
            <w:vAlign w:val="bottom"/>
            <w:hideMark/>
          </w:tcPr>
          <w:p w14:paraId="6C406C71"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vAlign w:val="bottom"/>
            <w:hideMark/>
          </w:tcPr>
          <w:p w14:paraId="7E8D2508"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07D29906"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5452B0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10:26</w:t>
            </w:r>
          </w:p>
        </w:tc>
        <w:tc>
          <w:tcPr>
            <w:tcW w:w="0" w:type="auto"/>
            <w:shd w:val="clear" w:color="auto" w:fill="auto"/>
            <w:noWrap/>
            <w:hideMark/>
          </w:tcPr>
          <w:p w14:paraId="3991BAE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18:26</w:t>
            </w:r>
          </w:p>
        </w:tc>
      </w:tr>
      <w:tr w:rsidR="001436A0" w:rsidRPr="001436A0" w14:paraId="536C3572" w14:textId="77777777" w:rsidTr="0082282E">
        <w:trPr>
          <w:trHeight w:val="20"/>
        </w:trPr>
        <w:tc>
          <w:tcPr>
            <w:tcW w:w="0" w:type="auto"/>
            <w:shd w:val="clear" w:color="000000" w:fill="FFFFCC"/>
            <w:hideMark/>
          </w:tcPr>
          <w:p w14:paraId="23235B27"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τέκνον</w:t>
            </w:r>
          </w:p>
        </w:tc>
        <w:tc>
          <w:tcPr>
            <w:tcW w:w="0" w:type="auto"/>
            <w:shd w:val="clear" w:color="000000" w:fill="FFFFCC"/>
            <w:hideMark/>
          </w:tcPr>
          <w:p w14:paraId="1E6C9C2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children</w:t>
            </w:r>
          </w:p>
        </w:tc>
        <w:tc>
          <w:tcPr>
            <w:tcW w:w="0" w:type="auto"/>
            <w:shd w:val="clear" w:color="auto" w:fill="auto"/>
            <w:noWrap/>
            <w:hideMark/>
          </w:tcPr>
          <w:p w14:paraId="47AEFB07"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1EE10F3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B126CE1"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4CE7C5C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10:24</w:t>
            </w:r>
            <w:r w:rsidRPr="001436A0">
              <w:rPr>
                <w:rFonts w:eastAsia="Times New Roman"/>
                <w:color w:val="000000"/>
                <w:sz w:val="18"/>
                <w:szCs w:val="18"/>
                <w:lang w:bidi="he-IL"/>
              </w:rPr>
              <w:br/>
              <w:t>Mk. 10:29</w:t>
            </w:r>
            <w:r w:rsidRPr="001436A0">
              <w:rPr>
                <w:rFonts w:eastAsia="Times New Roman"/>
                <w:color w:val="000000"/>
                <w:sz w:val="18"/>
                <w:szCs w:val="18"/>
                <w:lang w:bidi="he-IL"/>
              </w:rPr>
              <w:br/>
              <w:t>Mk. 10:30</w:t>
            </w:r>
          </w:p>
        </w:tc>
        <w:tc>
          <w:tcPr>
            <w:tcW w:w="0" w:type="auto"/>
            <w:shd w:val="clear" w:color="auto" w:fill="auto"/>
            <w:noWrap/>
            <w:hideMark/>
          </w:tcPr>
          <w:p w14:paraId="729B85E2"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18:29</w:t>
            </w:r>
          </w:p>
        </w:tc>
      </w:tr>
      <w:tr w:rsidR="001436A0" w:rsidRPr="001436A0" w14:paraId="29ED9CD3" w14:textId="77777777" w:rsidTr="0082282E">
        <w:trPr>
          <w:trHeight w:val="20"/>
        </w:trPr>
        <w:tc>
          <w:tcPr>
            <w:tcW w:w="0" w:type="auto"/>
            <w:shd w:val="clear" w:color="000000" w:fill="FFFFCC"/>
            <w:hideMark/>
          </w:tcPr>
          <w:p w14:paraId="794B4A7A"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τόπος</w:t>
            </w:r>
          </w:p>
        </w:tc>
        <w:tc>
          <w:tcPr>
            <w:tcW w:w="0" w:type="auto"/>
            <w:shd w:val="clear" w:color="000000" w:fill="FFFFCC"/>
            <w:hideMark/>
          </w:tcPr>
          <w:p w14:paraId="5875120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place</w:t>
            </w:r>
          </w:p>
        </w:tc>
        <w:tc>
          <w:tcPr>
            <w:tcW w:w="0" w:type="auto"/>
            <w:shd w:val="clear" w:color="auto" w:fill="auto"/>
            <w:noWrap/>
            <w:hideMark/>
          </w:tcPr>
          <w:p w14:paraId="1E4132A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 xml:space="preserve">Num 18:31 </w:t>
            </w:r>
          </w:p>
        </w:tc>
        <w:tc>
          <w:tcPr>
            <w:tcW w:w="0" w:type="auto"/>
            <w:shd w:val="clear" w:color="auto" w:fill="auto"/>
            <w:noWrap/>
            <w:hideMark/>
          </w:tcPr>
          <w:p w14:paraId="46409BD6"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7A74DEA"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2864D670"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3F8344A7" w14:textId="77777777" w:rsidR="001436A0" w:rsidRPr="001436A0" w:rsidRDefault="001436A0" w:rsidP="001436A0">
            <w:pPr>
              <w:jc w:val="left"/>
              <w:rPr>
                <w:rFonts w:eastAsia="Times New Roman"/>
                <w:sz w:val="20"/>
                <w:szCs w:val="20"/>
                <w:lang w:bidi="he-IL"/>
              </w:rPr>
            </w:pPr>
          </w:p>
        </w:tc>
      </w:tr>
      <w:tr w:rsidR="001436A0" w:rsidRPr="001436A0" w14:paraId="313C7DBE" w14:textId="77777777" w:rsidTr="0082282E">
        <w:trPr>
          <w:trHeight w:val="20"/>
        </w:trPr>
        <w:tc>
          <w:tcPr>
            <w:tcW w:w="0" w:type="auto"/>
            <w:shd w:val="clear" w:color="000000" w:fill="FFFFCC"/>
            <w:hideMark/>
          </w:tcPr>
          <w:p w14:paraId="1BA6228C"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τρίτος</w:t>
            </w:r>
          </w:p>
        </w:tc>
        <w:tc>
          <w:tcPr>
            <w:tcW w:w="0" w:type="auto"/>
            <w:shd w:val="clear" w:color="000000" w:fill="FFFFCC"/>
            <w:hideMark/>
          </w:tcPr>
          <w:p w14:paraId="4F880ACF"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third</w:t>
            </w:r>
          </w:p>
        </w:tc>
        <w:tc>
          <w:tcPr>
            <w:tcW w:w="0" w:type="auto"/>
            <w:shd w:val="clear" w:color="auto" w:fill="auto"/>
            <w:noWrap/>
            <w:hideMark/>
          </w:tcPr>
          <w:p w14:paraId="311378A6"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53083CCA"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7E10EBF8"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6A397A1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10:34</w:t>
            </w:r>
          </w:p>
        </w:tc>
        <w:tc>
          <w:tcPr>
            <w:tcW w:w="0" w:type="auto"/>
            <w:shd w:val="clear" w:color="auto" w:fill="auto"/>
            <w:noWrap/>
            <w:vAlign w:val="bottom"/>
            <w:hideMark/>
          </w:tcPr>
          <w:p w14:paraId="3A0D748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18:33</w:t>
            </w:r>
          </w:p>
        </w:tc>
      </w:tr>
      <w:tr w:rsidR="001436A0" w:rsidRPr="001436A0" w14:paraId="4EF82AC3" w14:textId="77777777" w:rsidTr="0082282E">
        <w:trPr>
          <w:trHeight w:val="20"/>
        </w:trPr>
        <w:tc>
          <w:tcPr>
            <w:tcW w:w="0" w:type="auto"/>
            <w:shd w:val="clear" w:color="000000" w:fill="FFFFCC"/>
            <w:vAlign w:val="bottom"/>
            <w:hideMark/>
          </w:tcPr>
          <w:p w14:paraId="78B0B0EB"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τρυμαλιά</w:t>
            </w:r>
          </w:p>
        </w:tc>
        <w:tc>
          <w:tcPr>
            <w:tcW w:w="0" w:type="auto"/>
            <w:shd w:val="clear" w:color="000000" w:fill="FFFFCC"/>
            <w:vAlign w:val="bottom"/>
            <w:hideMark/>
          </w:tcPr>
          <w:p w14:paraId="2D8031D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eye</w:t>
            </w:r>
          </w:p>
        </w:tc>
        <w:tc>
          <w:tcPr>
            <w:tcW w:w="0" w:type="auto"/>
            <w:shd w:val="clear" w:color="auto" w:fill="auto"/>
            <w:noWrap/>
            <w:vAlign w:val="bottom"/>
            <w:hideMark/>
          </w:tcPr>
          <w:p w14:paraId="2A04D25C"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vAlign w:val="bottom"/>
            <w:hideMark/>
          </w:tcPr>
          <w:p w14:paraId="1606D151"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1E98C541" w14:textId="77777777" w:rsidR="001436A0" w:rsidRPr="001436A0" w:rsidRDefault="001436A0" w:rsidP="001436A0">
            <w:pPr>
              <w:jc w:val="left"/>
              <w:rPr>
                <w:rFonts w:eastAsia="Times New Roman"/>
                <w:sz w:val="20"/>
                <w:szCs w:val="20"/>
                <w:lang w:bidi="he-IL"/>
              </w:rPr>
            </w:pPr>
          </w:p>
        </w:tc>
        <w:tc>
          <w:tcPr>
            <w:tcW w:w="0" w:type="auto"/>
            <w:shd w:val="clear" w:color="auto" w:fill="auto"/>
            <w:noWrap/>
            <w:vAlign w:val="bottom"/>
            <w:hideMark/>
          </w:tcPr>
          <w:p w14:paraId="65D4044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10:25</w:t>
            </w:r>
          </w:p>
        </w:tc>
        <w:tc>
          <w:tcPr>
            <w:tcW w:w="0" w:type="auto"/>
            <w:shd w:val="clear" w:color="auto" w:fill="auto"/>
            <w:noWrap/>
            <w:vAlign w:val="bottom"/>
            <w:hideMark/>
          </w:tcPr>
          <w:p w14:paraId="11B45A48"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18:25</w:t>
            </w:r>
          </w:p>
        </w:tc>
      </w:tr>
      <w:tr w:rsidR="001436A0" w:rsidRPr="001436A0" w14:paraId="7E0D1072" w14:textId="77777777" w:rsidTr="0082282E">
        <w:trPr>
          <w:trHeight w:val="20"/>
        </w:trPr>
        <w:tc>
          <w:tcPr>
            <w:tcW w:w="0" w:type="auto"/>
            <w:shd w:val="clear" w:color="000000" w:fill="A9D08E"/>
            <w:hideMark/>
          </w:tcPr>
          <w:p w14:paraId="218D53EF"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υἱός</w:t>
            </w:r>
          </w:p>
        </w:tc>
        <w:tc>
          <w:tcPr>
            <w:tcW w:w="0" w:type="auto"/>
            <w:shd w:val="clear" w:color="000000" w:fill="A9D08E"/>
            <w:hideMark/>
          </w:tcPr>
          <w:p w14:paraId="45D9AA2D"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children, son</w:t>
            </w:r>
          </w:p>
        </w:tc>
        <w:tc>
          <w:tcPr>
            <w:tcW w:w="0" w:type="auto"/>
            <w:shd w:val="clear" w:color="auto" w:fill="auto"/>
            <w:hideMark/>
          </w:tcPr>
          <w:p w14:paraId="4A625C9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Num. 17:2</w:t>
            </w:r>
            <w:r w:rsidRPr="001436A0">
              <w:rPr>
                <w:rFonts w:eastAsia="Times New Roman"/>
                <w:color w:val="000000"/>
                <w:sz w:val="18"/>
                <w:szCs w:val="18"/>
                <w:lang w:bidi="he-IL"/>
              </w:rPr>
              <w:br/>
              <w:t>Num. 17:5</w:t>
            </w:r>
            <w:r w:rsidRPr="001436A0">
              <w:rPr>
                <w:rFonts w:eastAsia="Times New Roman"/>
                <w:color w:val="000000"/>
                <w:sz w:val="18"/>
                <w:szCs w:val="18"/>
                <w:lang w:bidi="he-IL"/>
              </w:rPr>
              <w:br/>
              <w:t>Num. 17:6</w:t>
            </w:r>
            <w:r w:rsidRPr="001436A0">
              <w:rPr>
                <w:rFonts w:eastAsia="Times New Roman"/>
                <w:color w:val="000000"/>
                <w:sz w:val="18"/>
                <w:szCs w:val="18"/>
                <w:lang w:bidi="he-IL"/>
              </w:rPr>
              <w:br/>
              <w:t>Num. 17:9</w:t>
            </w:r>
            <w:r w:rsidRPr="001436A0">
              <w:rPr>
                <w:rFonts w:eastAsia="Times New Roman"/>
                <w:color w:val="000000"/>
                <w:sz w:val="18"/>
                <w:szCs w:val="18"/>
                <w:lang w:bidi="he-IL"/>
              </w:rPr>
              <w:br/>
              <w:t>Num. 17:10</w:t>
            </w:r>
            <w:r w:rsidRPr="001436A0">
              <w:rPr>
                <w:rFonts w:eastAsia="Times New Roman"/>
                <w:color w:val="000000"/>
                <w:sz w:val="18"/>
                <w:szCs w:val="18"/>
                <w:lang w:bidi="he-IL"/>
              </w:rPr>
              <w:br/>
              <w:t>Num. 17:12</w:t>
            </w:r>
            <w:r w:rsidRPr="001436A0">
              <w:rPr>
                <w:rFonts w:eastAsia="Times New Roman"/>
                <w:color w:val="000000"/>
                <w:sz w:val="18"/>
                <w:szCs w:val="18"/>
                <w:lang w:bidi="he-IL"/>
              </w:rPr>
              <w:br/>
              <w:t>Num. 18:1</w:t>
            </w:r>
            <w:r w:rsidRPr="001436A0">
              <w:rPr>
                <w:rFonts w:eastAsia="Times New Roman"/>
                <w:color w:val="000000"/>
                <w:sz w:val="18"/>
                <w:szCs w:val="18"/>
                <w:lang w:bidi="he-IL"/>
              </w:rPr>
              <w:br/>
              <w:t>Num. 18:2</w:t>
            </w:r>
            <w:r w:rsidRPr="001436A0">
              <w:rPr>
                <w:rFonts w:eastAsia="Times New Roman"/>
                <w:color w:val="000000"/>
                <w:sz w:val="18"/>
                <w:szCs w:val="18"/>
                <w:lang w:bidi="he-IL"/>
              </w:rPr>
              <w:br/>
              <w:t>Num. 18:5</w:t>
            </w:r>
            <w:r w:rsidRPr="001436A0">
              <w:rPr>
                <w:rFonts w:eastAsia="Times New Roman"/>
                <w:color w:val="000000"/>
                <w:sz w:val="18"/>
                <w:szCs w:val="18"/>
                <w:lang w:bidi="he-IL"/>
              </w:rPr>
              <w:br/>
              <w:t>Num. 18:6</w:t>
            </w:r>
            <w:r w:rsidRPr="001436A0">
              <w:rPr>
                <w:rFonts w:eastAsia="Times New Roman"/>
                <w:color w:val="000000"/>
                <w:sz w:val="18"/>
                <w:szCs w:val="18"/>
                <w:lang w:bidi="he-IL"/>
              </w:rPr>
              <w:br/>
              <w:t>Num. 18:7</w:t>
            </w:r>
            <w:r w:rsidRPr="001436A0">
              <w:rPr>
                <w:rFonts w:eastAsia="Times New Roman"/>
                <w:color w:val="000000"/>
                <w:sz w:val="18"/>
                <w:szCs w:val="18"/>
                <w:lang w:bidi="he-IL"/>
              </w:rPr>
              <w:br/>
              <w:t>Num. 18:8</w:t>
            </w:r>
            <w:r w:rsidRPr="001436A0">
              <w:rPr>
                <w:rFonts w:eastAsia="Times New Roman"/>
                <w:color w:val="000000"/>
                <w:sz w:val="18"/>
                <w:szCs w:val="18"/>
                <w:lang w:bidi="he-IL"/>
              </w:rPr>
              <w:br/>
              <w:t>Num. 18:9</w:t>
            </w:r>
            <w:r w:rsidRPr="001436A0">
              <w:rPr>
                <w:rFonts w:eastAsia="Times New Roman"/>
                <w:color w:val="000000"/>
                <w:sz w:val="18"/>
                <w:szCs w:val="18"/>
                <w:lang w:bidi="he-IL"/>
              </w:rPr>
              <w:br/>
              <w:t>Num. 18:11</w:t>
            </w:r>
            <w:r w:rsidRPr="001436A0">
              <w:rPr>
                <w:rFonts w:eastAsia="Times New Roman"/>
                <w:color w:val="000000"/>
                <w:sz w:val="18"/>
                <w:szCs w:val="18"/>
                <w:lang w:bidi="he-IL"/>
              </w:rPr>
              <w:br/>
            </w:r>
            <w:r w:rsidRPr="001436A0">
              <w:rPr>
                <w:rFonts w:eastAsia="Times New Roman"/>
                <w:color w:val="000000"/>
                <w:sz w:val="18"/>
                <w:szCs w:val="18"/>
                <w:lang w:bidi="he-IL"/>
              </w:rPr>
              <w:lastRenderedPageBreak/>
              <w:t>Num. 18:16</w:t>
            </w:r>
            <w:r w:rsidRPr="001436A0">
              <w:rPr>
                <w:rFonts w:eastAsia="Times New Roman"/>
                <w:color w:val="000000"/>
                <w:sz w:val="18"/>
                <w:szCs w:val="18"/>
                <w:lang w:bidi="he-IL"/>
              </w:rPr>
              <w:br/>
              <w:t>Num. 18:19</w:t>
            </w:r>
            <w:r w:rsidRPr="001436A0">
              <w:rPr>
                <w:rFonts w:eastAsia="Times New Roman"/>
                <w:color w:val="000000"/>
                <w:sz w:val="18"/>
                <w:szCs w:val="18"/>
                <w:lang w:bidi="he-IL"/>
              </w:rPr>
              <w:br/>
              <w:t>Num. 18:20</w:t>
            </w:r>
            <w:r w:rsidRPr="001436A0">
              <w:rPr>
                <w:rFonts w:eastAsia="Times New Roman"/>
                <w:color w:val="000000"/>
                <w:sz w:val="18"/>
                <w:szCs w:val="18"/>
                <w:lang w:bidi="he-IL"/>
              </w:rPr>
              <w:br/>
              <w:t>Num. 18:21</w:t>
            </w:r>
            <w:r w:rsidRPr="001436A0">
              <w:rPr>
                <w:rFonts w:eastAsia="Times New Roman"/>
                <w:color w:val="000000"/>
                <w:sz w:val="18"/>
                <w:szCs w:val="18"/>
                <w:lang w:bidi="he-IL"/>
              </w:rPr>
              <w:br/>
              <w:t>Num. 18:22</w:t>
            </w:r>
            <w:r w:rsidRPr="001436A0">
              <w:rPr>
                <w:rFonts w:eastAsia="Times New Roman"/>
                <w:color w:val="000000"/>
                <w:sz w:val="18"/>
                <w:szCs w:val="18"/>
                <w:lang w:bidi="he-IL"/>
              </w:rPr>
              <w:br/>
              <w:t>Num. 18:23</w:t>
            </w:r>
            <w:r w:rsidRPr="001436A0">
              <w:rPr>
                <w:rFonts w:eastAsia="Times New Roman"/>
                <w:color w:val="000000"/>
                <w:sz w:val="18"/>
                <w:szCs w:val="18"/>
                <w:lang w:bidi="he-IL"/>
              </w:rPr>
              <w:br/>
              <w:t>Num. 18:24</w:t>
            </w:r>
            <w:r w:rsidRPr="001436A0">
              <w:rPr>
                <w:rFonts w:eastAsia="Times New Roman"/>
                <w:color w:val="000000"/>
                <w:sz w:val="18"/>
                <w:szCs w:val="18"/>
                <w:lang w:bidi="he-IL"/>
              </w:rPr>
              <w:br/>
              <w:t>Num. 18:26</w:t>
            </w:r>
            <w:r w:rsidRPr="001436A0">
              <w:rPr>
                <w:rFonts w:eastAsia="Times New Roman"/>
                <w:color w:val="000000"/>
                <w:sz w:val="18"/>
                <w:szCs w:val="18"/>
                <w:lang w:bidi="he-IL"/>
              </w:rPr>
              <w:br/>
              <w:t>Num. 18:28</w:t>
            </w:r>
            <w:r w:rsidRPr="001436A0">
              <w:rPr>
                <w:rFonts w:eastAsia="Times New Roman"/>
                <w:color w:val="000000"/>
                <w:sz w:val="18"/>
                <w:szCs w:val="18"/>
                <w:lang w:bidi="he-IL"/>
              </w:rPr>
              <w:br/>
              <w:t>Num. 18:32</w:t>
            </w:r>
          </w:p>
        </w:tc>
        <w:tc>
          <w:tcPr>
            <w:tcW w:w="0" w:type="auto"/>
            <w:shd w:val="clear" w:color="auto" w:fill="auto"/>
            <w:hideMark/>
          </w:tcPr>
          <w:p w14:paraId="3A86B0F9"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lastRenderedPageBreak/>
              <w:t>Ps. 103:7</w:t>
            </w:r>
          </w:p>
        </w:tc>
        <w:tc>
          <w:tcPr>
            <w:tcW w:w="0" w:type="auto"/>
            <w:shd w:val="clear" w:color="auto" w:fill="auto"/>
            <w:hideMark/>
          </w:tcPr>
          <w:p w14:paraId="5C400910"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hideMark/>
          </w:tcPr>
          <w:p w14:paraId="1FA88507"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10:33</w:t>
            </w:r>
          </w:p>
        </w:tc>
        <w:tc>
          <w:tcPr>
            <w:tcW w:w="0" w:type="auto"/>
            <w:shd w:val="clear" w:color="auto" w:fill="auto"/>
            <w:hideMark/>
          </w:tcPr>
          <w:p w14:paraId="1F042BB2"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18:31</w:t>
            </w:r>
          </w:p>
        </w:tc>
      </w:tr>
      <w:tr w:rsidR="001436A0" w:rsidRPr="001436A0" w14:paraId="31E9C0FC" w14:textId="77777777" w:rsidTr="0082282E">
        <w:trPr>
          <w:trHeight w:val="20"/>
        </w:trPr>
        <w:tc>
          <w:tcPr>
            <w:tcW w:w="0" w:type="auto"/>
            <w:shd w:val="clear" w:color="000000" w:fill="FFFFCC"/>
            <w:hideMark/>
          </w:tcPr>
          <w:p w14:paraId="563CDBE0"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φέρω</w:t>
            </w:r>
          </w:p>
        </w:tc>
        <w:tc>
          <w:tcPr>
            <w:tcW w:w="0" w:type="auto"/>
            <w:shd w:val="clear" w:color="000000" w:fill="FFFFCC"/>
            <w:hideMark/>
          </w:tcPr>
          <w:p w14:paraId="77CC00F4"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bring</w:t>
            </w:r>
          </w:p>
        </w:tc>
        <w:tc>
          <w:tcPr>
            <w:tcW w:w="0" w:type="auto"/>
            <w:shd w:val="clear" w:color="auto" w:fill="auto"/>
            <w:noWrap/>
            <w:hideMark/>
          </w:tcPr>
          <w:p w14:paraId="684D960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Num. 18:13</w:t>
            </w:r>
          </w:p>
        </w:tc>
        <w:tc>
          <w:tcPr>
            <w:tcW w:w="0" w:type="auto"/>
            <w:shd w:val="clear" w:color="auto" w:fill="auto"/>
            <w:noWrap/>
            <w:hideMark/>
          </w:tcPr>
          <w:p w14:paraId="0380D739"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00CD48ED"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E736DCF"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0D488382" w14:textId="77777777" w:rsidR="001436A0" w:rsidRPr="001436A0" w:rsidRDefault="001436A0" w:rsidP="001436A0">
            <w:pPr>
              <w:jc w:val="left"/>
              <w:rPr>
                <w:rFonts w:eastAsia="Times New Roman"/>
                <w:sz w:val="20"/>
                <w:szCs w:val="20"/>
                <w:lang w:bidi="he-IL"/>
              </w:rPr>
            </w:pPr>
          </w:p>
        </w:tc>
      </w:tr>
      <w:tr w:rsidR="001436A0" w:rsidRPr="001436A0" w14:paraId="3104CA8C" w14:textId="77777777" w:rsidTr="0082282E">
        <w:trPr>
          <w:trHeight w:val="20"/>
        </w:trPr>
        <w:tc>
          <w:tcPr>
            <w:tcW w:w="0" w:type="auto"/>
            <w:shd w:val="clear" w:color="000000" w:fill="FFFFCC"/>
            <w:hideMark/>
          </w:tcPr>
          <w:p w14:paraId="6F9D4435" w14:textId="77777777" w:rsidR="001436A0" w:rsidRPr="001436A0" w:rsidRDefault="001436A0" w:rsidP="001436A0">
            <w:pPr>
              <w:jc w:val="left"/>
              <w:rPr>
                <w:rFonts w:eastAsia="Times New Roman"/>
                <w:b/>
                <w:bCs/>
                <w:color w:val="000000"/>
                <w:sz w:val="20"/>
                <w:szCs w:val="20"/>
                <w:lang w:bidi="he-IL"/>
              </w:rPr>
            </w:pPr>
            <w:r w:rsidRPr="001436A0">
              <w:rPr>
                <w:rFonts w:eastAsia="Times New Roman"/>
                <w:b/>
                <w:bCs/>
                <w:color w:val="000000"/>
                <w:sz w:val="20"/>
                <w:szCs w:val="20"/>
                <w:lang w:bidi="he-IL"/>
              </w:rPr>
              <w:t>χρῆμα</w:t>
            </w:r>
          </w:p>
        </w:tc>
        <w:tc>
          <w:tcPr>
            <w:tcW w:w="0" w:type="auto"/>
            <w:shd w:val="clear" w:color="000000" w:fill="FFFFCC"/>
            <w:hideMark/>
          </w:tcPr>
          <w:p w14:paraId="7F4E9C16"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riches</w:t>
            </w:r>
          </w:p>
        </w:tc>
        <w:tc>
          <w:tcPr>
            <w:tcW w:w="0" w:type="auto"/>
            <w:shd w:val="clear" w:color="auto" w:fill="auto"/>
            <w:noWrap/>
            <w:hideMark/>
          </w:tcPr>
          <w:p w14:paraId="05C6FB7F" w14:textId="77777777" w:rsidR="001436A0" w:rsidRPr="001436A0" w:rsidRDefault="001436A0" w:rsidP="001436A0">
            <w:pPr>
              <w:jc w:val="left"/>
              <w:rPr>
                <w:rFonts w:eastAsia="Times New Roman"/>
                <w:color w:val="000000"/>
                <w:sz w:val="18"/>
                <w:szCs w:val="18"/>
                <w:lang w:bidi="he-IL"/>
              </w:rPr>
            </w:pPr>
          </w:p>
        </w:tc>
        <w:tc>
          <w:tcPr>
            <w:tcW w:w="0" w:type="auto"/>
            <w:shd w:val="clear" w:color="auto" w:fill="auto"/>
            <w:noWrap/>
            <w:hideMark/>
          </w:tcPr>
          <w:p w14:paraId="3DAAE239" w14:textId="77777777" w:rsidR="001436A0" w:rsidRPr="001436A0" w:rsidRDefault="001436A0" w:rsidP="001436A0">
            <w:pPr>
              <w:jc w:val="left"/>
              <w:rPr>
                <w:rFonts w:eastAsia="Times New Roman"/>
                <w:sz w:val="20"/>
                <w:szCs w:val="20"/>
                <w:lang w:bidi="he-IL"/>
              </w:rPr>
            </w:pPr>
          </w:p>
        </w:tc>
        <w:tc>
          <w:tcPr>
            <w:tcW w:w="0" w:type="auto"/>
            <w:shd w:val="clear" w:color="auto" w:fill="auto"/>
            <w:noWrap/>
            <w:hideMark/>
          </w:tcPr>
          <w:p w14:paraId="5FB56931" w14:textId="77777777" w:rsidR="001436A0" w:rsidRPr="001436A0" w:rsidRDefault="001436A0" w:rsidP="001436A0">
            <w:pPr>
              <w:jc w:val="left"/>
              <w:rPr>
                <w:rFonts w:eastAsia="Times New Roman"/>
                <w:sz w:val="20"/>
                <w:szCs w:val="20"/>
                <w:lang w:bidi="he-IL"/>
              </w:rPr>
            </w:pPr>
          </w:p>
        </w:tc>
        <w:tc>
          <w:tcPr>
            <w:tcW w:w="0" w:type="auto"/>
            <w:shd w:val="clear" w:color="auto" w:fill="auto"/>
            <w:hideMark/>
          </w:tcPr>
          <w:p w14:paraId="4D915763"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Mk. 10:23</w:t>
            </w:r>
            <w:r w:rsidRPr="001436A0">
              <w:rPr>
                <w:rFonts w:eastAsia="Times New Roman"/>
                <w:color w:val="000000"/>
                <w:sz w:val="18"/>
                <w:szCs w:val="18"/>
                <w:lang w:bidi="he-IL"/>
              </w:rPr>
              <w:br/>
              <w:t>Mk. 10:24</w:t>
            </w:r>
          </w:p>
        </w:tc>
        <w:tc>
          <w:tcPr>
            <w:tcW w:w="0" w:type="auto"/>
            <w:shd w:val="clear" w:color="auto" w:fill="auto"/>
            <w:noWrap/>
            <w:hideMark/>
          </w:tcPr>
          <w:p w14:paraId="5BD261F5" w14:textId="77777777" w:rsidR="001436A0" w:rsidRPr="001436A0" w:rsidRDefault="001436A0" w:rsidP="001436A0">
            <w:pPr>
              <w:jc w:val="left"/>
              <w:rPr>
                <w:rFonts w:eastAsia="Times New Roman"/>
                <w:color w:val="000000"/>
                <w:sz w:val="18"/>
                <w:szCs w:val="18"/>
                <w:lang w:bidi="he-IL"/>
              </w:rPr>
            </w:pPr>
            <w:r w:rsidRPr="001436A0">
              <w:rPr>
                <w:rFonts w:eastAsia="Times New Roman"/>
                <w:color w:val="000000"/>
                <w:sz w:val="18"/>
                <w:szCs w:val="18"/>
                <w:lang w:bidi="he-IL"/>
              </w:rPr>
              <w:t>Lk. 18:24</w:t>
            </w:r>
          </w:p>
        </w:tc>
      </w:tr>
    </w:tbl>
    <w:p w14:paraId="1FDB2ED5" w14:textId="77777777" w:rsidR="001436A0" w:rsidRPr="001436A0" w:rsidRDefault="001436A0" w:rsidP="001436A0">
      <w:pPr>
        <w:pBdr>
          <w:bottom w:val="double" w:sz="6" w:space="1" w:color="auto"/>
        </w:pBdr>
        <w:rPr>
          <w:sz w:val="22"/>
          <w:lang w:bidi="he-IL"/>
        </w:rPr>
      </w:pPr>
    </w:p>
    <w:p w14:paraId="36A07047" w14:textId="77777777" w:rsidR="001436A0" w:rsidRPr="001436A0" w:rsidRDefault="001436A0" w:rsidP="001436A0">
      <w:pPr>
        <w:pBdr>
          <w:bottom w:val="double" w:sz="6" w:space="1" w:color="auto"/>
        </w:pBdr>
        <w:rPr>
          <w:sz w:val="22"/>
          <w:lang w:bidi="he-IL"/>
        </w:rPr>
      </w:pPr>
    </w:p>
    <w:p w14:paraId="440037E6" w14:textId="77777777" w:rsidR="001436A0" w:rsidRPr="001436A0" w:rsidRDefault="001436A0" w:rsidP="001436A0">
      <w:pPr>
        <w:spacing w:after="160" w:line="259" w:lineRule="auto"/>
        <w:jc w:val="left"/>
        <w:rPr>
          <w:rFonts w:ascii="Calibri" w:hAnsi="Calibri" w:cs="Arial"/>
          <w:sz w:val="22"/>
          <w:lang w:bidi="he-IL"/>
        </w:rPr>
      </w:pPr>
      <w:r w:rsidRPr="001436A0">
        <w:rPr>
          <w:rFonts w:ascii="Calibri" w:hAnsi="Calibri" w:cs="Arial"/>
          <w:sz w:val="22"/>
          <w:lang w:bidi="he-IL"/>
        </w:rPr>
        <w:br w:type="page"/>
      </w:r>
    </w:p>
    <w:p w14:paraId="576D3FCE" w14:textId="77777777" w:rsidR="001436A0" w:rsidRPr="001436A0" w:rsidRDefault="001436A0" w:rsidP="001436A0">
      <w:pPr>
        <w:jc w:val="center"/>
        <w:rPr>
          <w:rFonts w:ascii="Cambria" w:eastAsia="Book Antiqua" w:hAnsi="Cambria" w:cs="David"/>
          <w:b/>
          <w:smallCaps/>
          <w:sz w:val="28"/>
          <w:szCs w:val="28"/>
        </w:rPr>
      </w:pPr>
      <w:r w:rsidRPr="001436A0">
        <w:rPr>
          <w:rFonts w:ascii="Cambria" w:eastAsia="Book Antiqua" w:hAnsi="Cambria" w:cs="David"/>
          <w:b/>
          <w:smallCaps/>
          <w:sz w:val="28"/>
          <w:szCs w:val="28"/>
        </w:rPr>
        <w:lastRenderedPageBreak/>
        <w:t>Nazarean Talmud</w:t>
      </w:r>
    </w:p>
    <w:p w14:paraId="1535A618" w14:textId="77777777" w:rsidR="001436A0" w:rsidRPr="001436A0" w:rsidRDefault="001436A0" w:rsidP="001436A0">
      <w:pPr>
        <w:jc w:val="center"/>
        <w:rPr>
          <w:rFonts w:ascii="Calibri" w:eastAsia="Book Antiqua" w:hAnsi="Calibri" w:cs="David"/>
          <w:b/>
          <w:smallCaps/>
          <w:sz w:val="22"/>
        </w:rPr>
      </w:pPr>
      <w:r w:rsidRPr="001436A0">
        <w:rPr>
          <w:rFonts w:ascii="Calibri" w:eastAsia="Book Antiqua" w:hAnsi="Calibri" w:cs="David"/>
          <w:b/>
          <w:smallCaps/>
          <w:sz w:val="22"/>
        </w:rPr>
        <w:t>Sidra of B’midbar (Numbers) Num 17:16 – 18:32</w:t>
      </w:r>
    </w:p>
    <w:p w14:paraId="46319B8B" w14:textId="77777777" w:rsidR="001436A0" w:rsidRPr="001436A0" w:rsidRDefault="001436A0" w:rsidP="001436A0">
      <w:pPr>
        <w:jc w:val="center"/>
        <w:rPr>
          <w:rFonts w:ascii="Calibri" w:eastAsia="Book Antiqua" w:hAnsi="Calibri" w:cs="David"/>
          <w:b/>
          <w:smallCaps/>
          <w:sz w:val="22"/>
        </w:rPr>
      </w:pPr>
      <w:r w:rsidRPr="001436A0">
        <w:rPr>
          <w:rFonts w:ascii="Calibri" w:eastAsia="Book Antiqua" w:hAnsi="Calibri" w:cs="David"/>
          <w:b/>
          <w:smallCaps/>
          <w:sz w:val="22"/>
        </w:rPr>
        <w:t>“</w:t>
      </w:r>
      <w:r w:rsidRPr="001436A0">
        <w:rPr>
          <w:rFonts w:ascii="Calibri" w:eastAsia="Book Antiqua" w:hAnsi="Calibri" w:cs="David"/>
          <w:b/>
          <w:bCs/>
          <w:smallCaps/>
          <w:sz w:val="22"/>
        </w:rPr>
        <w:t>V’qach Meitam Mateh</w:t>
      </w:r>
      <w:r w:rsidRPr="001436A0">
        <w:rPr>
          <w:rFonts w:ascii="Calibri" w:eastAsia="Book Antiqua" w:hAnsi="Calibri" w:cs="David"/>
          <w:b/>
          <w:smallCaps/>
          <w:sz w:val="22"/>
        </w:rPr>
        <w:t>” “</w:t>
      </w:r>
      <w:r w:rsidRPr="001436A0">
        <w:rPr>
          <w:rFonts w:ascii="Calibri" w:eastAsia="Book Antiqua" w:hAnsi="Calibri" w:cs="David"/>
          <w:b/>
          <w:bCs/>
          <w:smallCaps/>
          <w:sz w:val="22"/>
          <w:lang w:val="en-AU"/>
        </w:rPr>
        <w:t>A</w:t>
      </w:r>
      <w:r w:rsidRPr="001436A0">
        <w:rPr>
          <w:rFonts w:ascii="Calibri" w:eastAsia="Book Antiqua" w:hAnsi="Calibri" w:cs="David"/>
          <w:b/>
          <w:bCs/>
          <w:smallCaps/>
          <w:sz w:val="22"/>
        </w:rPr>
        <w:t>nd get from them a rod</w:t>
      </w:r>
      <w:r w:rsidRPr="001436A0">
        <w:rPr>
          <w:rFonts w:ascii="Calibri" w:eastAsia="Book Antiqua" w:hAnsi="Calibri" w:cs="David"/>
          <w:b/>
          <w:smallCaps/>
          <w:sz w:val="22"/>
        </w:rPr>
        <w:t>”</w:t>
      </w:r>
    </w:p>
    <w:p w14:paraId="7828FF81" w14:textId="77777777" w:rsidR="001436A0" w:rsidRPr="001436A0" w:rsidRDefault="001436A0" w:rsidP="001436A0">
      <w:pPr>
        <w:jc w:val="center"/>
        <w:rPr>
          <w:rFonts w:ascii="Calibri" w:eastAsia="Book Antiqua" w:hAnsi="Calibri" w:cs="David"/>
          <w:b/>
          <w:smallCaps/>
          <w:sz w:val="22"/>
        </w:rPr>
      </w:pPr>
      <w:r w:rsidRPr="001436A0">
        <w:rPr>
          <w:rFonts w:ascii="Calibri" w:eastAsia="Book Antiqua" w:hAnsi="Calibri" w:cs="David"/>
          <w:b/>
          <w:smallCaps/>
          <w:sz w:val="22"/>
        </w:rPr>
        <w:t xml:space="preserve">By: H. Em. Rabbi Dr. </w:t>
      </w:r>
      <w:r w:rsidRPr="001436A0">
        <w:rPr>
          <w:rFonts w:ascii="Calibri" w:eastAsia="Book Antiqua" w:hAnsi="Calibri" w:cs="David"/>
          <w:b/>
          <w:smallCaps/>
          <w:sz w:val="22"/>
          <w:lang w:val="es-ES"/>
        </w:rPr>
        <w:t xml:space="preserve">Eliyahu ben Abraham </w:t>
      </w:r>
    </w:p>
    <w:p w14:paraId="57DEFA2A" w14:textId="77777777" w:rsidR="001436A0" w:rsidRPr="001436A0" w:rsidRDefault="001436A0" w:rsidP="001436A0">
      <w:pPr>
        <w:rPr>
          <w:rFonts w:ascii="Calibri" w:eastAsia="Book Antiqua" w:hAnsi="Calibri" w:cs="David"/>
          <w:sz w:val="22"/>
        </w:rPr>
      </w:pPr>
    </w:p>
    <w:tbl>
      <w:tblPr>
        <w:tblW w:w="0" w:type="auto"/>
        <w:tblLook w:val="04A0" w:firstRow="1" w:lastRow="0" w:firstColumn="1" w:lastColumn="0" w:noHBand="0" w:noVBand="1"/>
      </w:tblPr>
      <w:tblGrid>
        <w:gridCol w:w="3746"/>
        <w:gridCol w:w="6478"/>
      </w:tblGrid>
      <w:tr w:rsidR="001436A0" w:rsidRPr="001436A0" w14:paraId="50164FAC" w14:textId="77777777" w:rsidTr="0082282E">
        <w:tc>
          <w:tcPr>
            <w:tcW w:w="3798" w:type="dxa"/>
            <w:shd w:val="clear" w:color="auto" w:fill="auto"/>
          </w:tcPr>
          <w:p w14:paraId="202FF24E" w14:textId="77777777" w:rsidR="001436A0" w:rsidRPr="001436A0" w:rsidRDefault="001436A0" w:rsidP="001436A0">
            <w:pPr>
              <w:ind w:firstLine="360"/>
              <w:jc w:val="center"/>
              <w:rPr>
                <w:rFonts w:ascii="Calibri" w:eastAsia="Book Antiqua" w:hAnsi="Calibri" w:cs="David"/>
                <w:b/>
                <w:smallCaps/>
                <w:sz w:val="22"/>
              </w:rPr>
            </w:pPr>
            <w:r w:rsidRPr="001436A0">
              <w:rPr>
                <w:rFonts w:ascii="Calibri" w:eastAsia="Book Antiqua" w:hAnsi="Calibri" w:cs="David"/>
                <w:b/>
                <w:smallCaps/>
                <w:sz w:val="22"/>
              </w:rPr>
              <w:t>School of Hakham Shaul’s</w:t>
            </w:r>
          </w:p>
          <w:p w14:paraId="6A6F5407" w14:textId="77777777" w:rsidR="001436A0" w:rsidRPr="001436A0" w:rsidRDefault="001436A0" w:rsidP="001436A0">
            <w:pPr>
              <w:ind w:firstLine="360"/>
              <w:jc w:val="center"/>
              <w:rPr>
                <w:rFonts w:ascii="Calibri" w:eastAsia="Book Antiqua" w:hAnsi="Calibri" w:cs="David"/>
                <w:b/>
                <w:smallCaps/>
                <w:sz w:val="22"/>
              </w:rPr>
            </w:pPr>
            <w:r w:rsidRPr="001436A0">
              <w:rPr>
                <w:rFonts w:ascii="Calibri" w:eastAsia="Book Antiqua" w:hAnsi="Calibri" w:cs="David"/>
                <w:b/>
                <w:smallCaps/>
                <w:sz w:val="22"/>
              </w:rPr>
              <w:t xml:space="preserve">Tosefta Luqas (Lk) </w:t>
            </w:r>
          </w:p>
          <w:p w14:paraId="4BF78B80" w14:textId="77777777" w:rsidR="001436A0" w:rsidRPr="001436A0" w:rsidRDefault="001436A0" w:rsidP="001436A0">
            <w:pPr>
              <w:ind w:firstLine="360"/>
              <w:jc w:val="center"/>
              <w:rPr>
                <w:rFonts w:ascii="Calibri" w:eastAsia="Book Antiqua" w:hAnsi="Calibri" w:cs="David"/>
                <w:b/>
                <w:bCs/>
                <w:sz w:val="22"/>
              </w:rPr>
            </w:pPr>
            <w:r w:rsidRPr="001436A0">
              <w:rPr>
                <w:rFonts w:ascii="Calibri" w:eastAsia="Book Antiqua" w:hAnsi="Calibri" w:cs="David"/>
                <w:sz w:val="22"/>
              </w:rPr>
              <w:t xml:space="preserve">Mishnah </w:t>
            </w:r>
            <w:r w:rsidRPr="001436A0">
              <w:rPr>
                <w:rFonts w:ascii="Calibri" w:eastAsia="Book Antiqua" w:hAnsi="Calibri" w:cs="David"/>
                <w:b/>
                <w:bCs/>
                <w:sz w:val="22"/>
                <w:rtl/>
                <w:lang w:bidi="he-IL"/>
              </w:rPr>
              <w:t>א:א</w:t>
            </w:r>
          </w:p>
        </w:tc>
        <w:tc>
          <w:tcPr>
            <w:tcW w:w="6642" w:type="dxa"/>
            <w:shd w:val="clear" w:color="auto" w:fill="auto"/>
          </w:tcPr>
          <w:p w14:paraId="72AF8A1C" w14:textId="77777777" w:rsidR="001436A0" w:rsidRPr="001436A0" w:rsidRDefault="001436A0" w:rsidP="001436A0">
            <w:pPr>
              <w:ind w:firstLine="360"/>
              <w:jc w:val="center"/>
              <w:rPr>
                <w:rFonts w:ascii="Calibri" w:eastAsia="Book Antiqua" w:hAnsi="Calibri" w:cs="David"/>
                <w:b/>
                <w:smallCaps/>
                <w:sz w:val="22"/>
              </w:rPr>
            </w:pPr>
            <w:r w:rsidRPr="001436A0">
              <w:rPr>
                <w:rFonts w:ascii="Calibri" w:eastAsia="Book Antiqua" w:hAnsi="Calibri" w:cs="David"/>
                <w:b/>
                <w:smallCaps/>
                <w:sz w:val="22"/>
              </w:rPr>
              <w:t>School of Hakham Tsefet’s Peshat</w:t>
            </w:r>
          </w:p>
          <w:p w14:paraId="5352417E" w14:textId="77777777" w:rsidR="001436A0" w:rsidRPr="001436A0" w:rsidRDefault="001436A0" w:rsidP="001436A0">
            <w:pPr>
              <w:ind w:firstLine="360"/>
              <w:jc w:val="center"/>
              <w:rPr>
                <w:rFonts w:ascii="Calibri" w:eastAsia="Book Antiqua" w:hAnsi="Calibri" w:cs="David"/>
                <w:b/>
                <w:smallCaps/>
                <w:sz w:val="22"/>
              </w:rPr>
            </w:pPr>
            <w:r w:rsidRPr="001436A0">
              <w:rPr>
                <w:rFonts w:ascii="Calibri" w:eastAsia="Book Antiqua" w:hAnsi="Calibri" w:cs="David"/>
                <w:b/>
                <w:smallCaps/>
                <w:sz w:val="22"/>
              </w:rPr>
              <w:t xml:space="preserve">Mordechai (Mk)  </w:t>
            </w:r>
          </w:p>
          <w:p w14:paraId="15A75937" w14:textId="77777777" w:rsidR="001436A0" w:rsidRPr="001436A0" w:rsidRDefault="001436A0" w:rsidP="001436A0">
            <w:pPr>
              <w:ind w:firstLine="360"/>
              <w:jc w:val="center"/>
              <w:rPr>
                <w:rFonts w:ascii="Calibri" w:eastAsia="Book Antiqua" w:hAnsi="Calibri" w:cs="David"/>
                <w:sz w:val="22"/>
              </w:rPr>
            </w:pPr>
            <w:r w:rsidRPr="001436A0">
              <w:rPr>
                <w:rFonts w:ascii="Calibri" w:eastAsia="Book Antiqua" w:hAnsi="Calibri" w:cs="David"/>
                <w:sz w:val="22"/>
              </w:rPr>
              <w:t xml:space="preserve">Mishnah </w:t>
            </w:r>
            <w:r w:rsidRPr="001436A0">
              <w:rPr>
                <w:rFonts w:ascii="Calibri" w:eastAsia="Book Antiqua" w:hAnsi="Calibri" w:cs="David"/>
                <w:b/>
                <w:bCs/>
                <w:sz w:val="22"/>
                <w:rtl/>
                <w:lang w:bidi="he-IL"/>
              </w:rPr>
              <w:t>א:א</w:t>
            </w:r>
          </w:p>
        </w:tc>
      </w:tr>
      <w:tr w:rsidR="001436A0" w:rsidRPr="001436A0" w14:paraId="42D3B92F" w14:textId="77777777" w:rsidTr="0082282E">
        <w:trPr>
          <w:trHeight w:val="1592"/>
        </w:trPr>
        <w:tc>
          <w:tcPr>
            <w:tcW w:w="3798" w:type="dxa"/>
            <w:shd w:val="clear" w:color="auto" w:fill="auto"/>
          </w:tcPr>
          <w:p w14:paraId="02FB5846" w14:textId="77777777" w:rsidR="001436A0" w:rsidRPr="001436A0" w:rsidRDefault="001436A0" w:rsidP="001436A0">
            <w:pPr>
              <w:autoSpaceDE w:val="0"/>
              <w:autoSpaceDN w:val="0"/>
              <w:adjustRightInd w:val="0"/>
              <w:ind w:firstLine="360"/>
              <w:rPr>
                <w:rFonts w:ascii="Calibri" w:eastAsia="Book Antiqua" w:hAnsi="Calibri"/>
                <w:b/>
                <w:sz w:val="22"/>
                <w:szCs w:val="28"/>
                <w:lang w:val="x-none"/>
              </w:rPr>
            </w:pPr>
          </w:p>
          <w:p w14:paraId="7F762049" w14:textId="77777777" w:rsidR="001436A0" w:rsidRPr="001436A0" w:rsidRDefault="001436A0" w:rsidP="001436A0">
            <w:pPr>
              <w:autoSpaceDE w:val="0"/>
              <w:autoSpaceDN w:val="0"/>
              <w:adjustRightInd w:val="0"/>
              <w:rPr>
                <w:rFonts w:ascii="Calibri" w:eastAsia="Book Antiqua" w:hAnsi="Calibri"/>
                <w:b/>
                <w:bCs/>
                <w:sz w:val="22"/>
                <w:szCs w:val="24"/>
                <w:lang w:val="x-none"/>
              </w:rPr>
            </w:pPr>
            <w:r w:rsidRPr="001436A0">
              <w:rPr>
                <w:rFonts w:ascii="Calibri" w:eastAsia="Book Antiqua" w:hAnsi="Calibri"/>
                <w:b/>
                <w:bCs/>
                <w:sz w:val="22"/>
                <w:lang w:val="x-none"/>
              </w:rPr>
              <w:t xml:space="preserve">And Yeshua took notice of him </w:t>
            </w:r>
            <w:r w:rsidRPr="001436A0">
              <w:rPr>
                <w:rFonts w:ascii="Calibri" w:eastAsia="Book Antiqua" w:hAnsi="Calibri"/>
                <w:sz w:val="22"/>
                <w:lang w:val="x-none"/>
              </w:rPr>
              <w:t xml:space="preserve">and </w:t>
            </w:r>
            <w:r w:rsidRPr="001436A0">
              <w:rPr>
                <w:rFonts w:ascii="Calibri" w:eastAsia="Book Antiqua" w:hAnsi="Calibri"/>
                <w:b/>
                <w:bCs/>
                <w:sz w:val="22"/>
                <w:lang w:val="x-none"/>
              </w:rPr>
              <w:t>said, “How difficult it is for those who possess wealth to enter into the kingdom</w:t>
            </w:r>
            <w:r w:rsidRPr="001436A0">
              <w:rPr>
                <w:rFonts w:ascii="Calibri" w:eastAsia="Book Antiqua" w:hAnsi="Calibri"/>
                <w:b/>
                <w:bCs/>
                <w:sz w:val="22"/>
              </w:rPr>
              <w:t xml:space="preserve">/governance </w:t>
            </w:r>
            <w:r w:rsidRPr="001436A0">
              <w:rPr>
                <w:rFonts w:ascii="Calibri" w:eastAsia="Book Antiqua" w:hAnsi="Calibri"/>
                <w:b/>
                <w:bCs/>
                <w:sz w:val="22"/>
                <w:lang w:val="x-none"/>
              </w:rPr>
              <w:t>of God</w:t>
            </w:r>
            <w:r w:rsidRPr="001436A0">
              <w:rPr>
                <w:rFonts w:ascii="Calibri" w:eastAsia="Book Antiqua" w:hAnsi="Calibri"/>
                <w:b/>
                <w:bCs/>
                <w:sz w:val="22"/>
              </w:rPr>
              <w:t xml:space="preserve"> through the Bate Din and Hakhamim</w:t>
            </w:r>
            <w:r w:rsidRPr="001436A0">
              <w:rPr>
                <w:rFonts w:ascii="Calibri" w:eastAsia="Book Antiqua" w:hAnsi="Calibri"/>
                <w:b/>
                <w:bCs/>
                <w:sz w:val="22"/>
                <w:lang w:val="x-none"/>
              </w:rPr>
              <w:t>!</w:t>
            </w:r>
            <w:r w:rsidRPr="001436A0">
              <w:rPr>
                <w:rFonts w:ascii="Calibri" w:eastAsia="Book Antiqua" w:hAnsi="Calibri"/>
                <w:b/>
                <w:bCs/>
                <w:sz w:val="22"/>
              </w:rPr>
              <w:t xml:space="preserve"> </w:t>
            </w:r>
            <w:r w:rsidRPr="001436A0">
              <w:rPr>
                <w:rFonts w:ascii="Calibri" w:eastAsia="Book Antiqua" w:hAnsi="Calibri"/>
                <w:b/>
                <w:bCs/>
                <w:sz w:val="22"/>
                <w:szCs w:val="24"/>
                <w:lang w:val="x-none"/>
              </w:rPr>
              <w:t xml:space="preserve">For it is easier </w:t>
            </w:r>
            <w:r w:rsidRPr="001436A0">
              <w:rPr>
                <w:rFonts w:ascii="Calibri" w:eastAsia="Book Antiqua" w:hAnsi="Calibri"/>
                <w:iCs/>
                <w:sz w:val="22"/>
                <w:szCs w:val="24"/>
                <w:lang w:val="x-none"/>
              </w:rPr>
              <w:t>for</w:t>
            </w:r>
            <w:r w:rsidRPr="001436A0">
              <w:rPr>
                <w:rFonts w:ascii="Calibri" w:eastAsia="Book Antiqua" w:hAnsi="Calibri"/>
                <w:sz w:val="22"/>
                <w:szCs w:val="24"/>
                <w:lang w:val="x-none"/>
              </w:rPr>
              <w:t xml:space="preserve"> </w:t>
            </w:r>
            <w:r w:rsidRPr="001436A0">
              <w:rPr>
                <w:rFonts w:ascii="Calibri" w:eastAsia="Book Antiqua" w:hAnsi="Calibri"/>
                <w:b/>
                <w:bCs/>
                <w:sz w:val="22"/>
                <w:szCs w:val="24"/>
                <w:lang w:val="x-none"/>
              </w:rPr>
              <w:t xml:space="preserve">a camel to go through the eye of a needle than </w:t>
            </w:r>
            <w:r w:rsidRPr="001436A0">
              <w:rPr>
                <w:rFonts w:ascii="Calibri" w:eastAsia="Book Antiqua" w:hAnsi="Calibri"/>
                <w:iCs/>
                <w:sz w:val="22"/>
                <w:szCs w:val="24"/>
                <w:lang w:val="x-none"/>
              </w:rPr>
              <w:t xml:space="preserve">for </w:t>
            </w:r>
            <w:r w:rsidRPr="001436A0">
              <w:rPr>
                <w:rFonts w:ascii="Calibri" w:eastAsia="Book Antiqua" w:hAnsi="Calibri"/>
                <w:b/>
                <w:bCs/>
                <w:sz w:val="22"/>
                <w:szCs w:val="24"/>
                <w:lang w:val="x-none"/>
              </w:rPr>
              <w:t>a rich person to enter into the kingdom</w:t>
            </w:r>
            <w:r w:rsidRPr="001436A0">
              <w:rPr>
                <w:rFonts w:ascii="Calibri" w:eastAsia="Book Antiqua" w:hAnsi="Calibri"/>
                <w:b/>
                <w:bCs/>
                <w:sz w:val="22"/>
                <w:szCs w:val="24"/>
              </w:rPr>
              <w:t>/governance</w:t>
            </w:r>
            <w:r w:rsidRPr="001436A0">
              <w:rPr>
                <w:rFonts w:ascii="Calibri" w:eastAsia="Book Antiqua" w:hAnsi="Calibri"/>
                <w:b/>
                <w:bCs/>
                <w:sz w:val="22"/>
                <w:szCs w:val="24"/>
                <w:lang w:val="x-none"/>
              </w:rPr>
              <w:t xml:space="preserve"> of God.</w:t>
            </w:r>
            <w:r w:rsidRPr="001436A0">
              <w:rPr>
                <w:rFonts w:ascii="Calibri" w:eastAsia="Book Antiqua" w:hAnsi="Calibri"/>
                <w:b/>
                <w:bCs/>
                <w:sz w:val="22"/>
                <w:szCs w:val="24"/>
              </w:rPr>
              <w:t xml:space="preserve"> </w:t>
            </w:r>
            <w:r w:rsidRPr="001436A0">
              <w:rPr>
                <w:rFonts w:ascii="Calibri" w:eastAsia="Book Antiqua" w:hAnsi="Calibri"/>
                <w:b/>
                <w:bCs/>
                <w:sz w:val="22"/>
                <w:szCs w:val="24"/>
                <w:lang w:val="x-none"/>
              </w:rPr>
              <w:t xml:space="preserve">So those who heard </w:t>
            </w:r>
            <w:r w:rsidRPr="001436A0">
              <w:rPr>
                <w:rFonts w:ascii="Calibri" w:eastAsia="Book Antiqua" w:hAnsi="Calibri"/>
                <w:iCs/>
                <w:sz w:val="22"/>
                <w:szCs w:val="24"/>
                <w:lang w:val="x-none"/>
              </w:rPr>
              <w:t xml:space="preserve">this </w:t>
            </w:r>
            <w:r w:rsidRPr="001436A0">
              <w:rPr>
                <w:rFonts w:ascii="Calibri" w:eastAsia="Book Antiqua" w:hAnsi="Calibri"/>
                <w:b/>
                <w:bCs/>
                <w:sz w:val="22"/>
                <w:szCs w:val="24"/>
                <w:lang w:val="x-none"/>
              </w:rPr>
              <w:t xml:space="preserve">said, “And who can be </w:t>
            </w:r>
            <w:r w:rsidRPr="001436A0">
              <w:rPr>
                <w:rFonts w:ascii="Calibri" w:eastAsia="Book Antiqua" w:hAnsi="Calibri"/>
                <w:b/>
                <w:bCs/>
                <w:sz w:val="22"/>
                <w:szCs w:val="24"/>
              </w:rPr>
              <w:t>enter the Olam HaBa</w:t>
            </w:r>
            <w:r w:rsidRPr="001436A0">
              <w:rPr>
                <w:rFonts w:ascii="Calibri" w:eastAsia="Book Antiqua" w:hAnsi="Calibri"/>
                <w:b/>
                <w:bCs/>
                <w:sz w:val="22"/>
                <w:szCs w:val="24"/>
                <w:lang w:val="x-none"/>
              </w:rPr>
              <w:t>?”</w:t>
            </w:r>
            <w:r w:rsidRPr="001436A0">
              <w:rPr>
                <w:rFonts w:ascii="Calibri" w:eastAsia="Book Antiqua" w:hAnsi="Calibri"/>
                <w:b/>
                <w:bCs/>
                <w:sz w:val="22"/>
                <w:szCs w:val="24"/>
              </w:rPr>
              <w:t xml:space="preserve"> </w:t>
            </w:r>
            <w:r w:rsidRPr="001436A0">
              <w:rPr>
                <w:rFonts w:ascii="Calibri" w:eastAsia="Book Antiqua" w:hAnsi="Calibri"/>
                <w:b/>
                <w:bCs/>
                <w:sz w:val="22"/>
                <w:szCs w:val="24"/>
                <w:lang w:val="x-none"/>
              </w:rPr>
              <w:t>But he said, “</w:t>
            </w:r>
            <w:r w:rsidRPr="001436A0">
              <w:rPr>
                <w:rFonts w:ascii="Calibri" w:eastAsia="Book Antiqua" w:hAnsi="Calibri"/>
                <w:iCs/>
                <w:sz w:val="22"/>
                <w:szCs w:val="24"/>
                <w:lang w:val="x-none"/>
              </w:rPr>
              <w:t>What is</w:t>
            </w:r>
            <w:r w:rsidRPr="001436A0">
              <w:rPr>
                <w:rFonts w:ascii="Calibri" w:eastAsia="Book Antiqua" w:hAnsi="Calibri"/>
                <w:b/>
                <w:bCs/>
                <w:sz w:val="22"/>
                <w:szCs w:val="24"/>
                <w:lang w:val="x-none"/>
              </w:rPr>
              <w:t xml:space="preserve"> impossible with men is possible with God.”</w:t>
            </w:r>
            <w:r w:rsidRPr="001436A0">
              <w:rPr>
                <w:rFonts w:ascii="Calibri" w:eastAsia="Book Antiqua" w:hAnsi="Calibri"/>
                <w:b/>
                <w:bCs/>
                <w:sz w:val="22"/>
                <w:szCs w:val="24"/>
              </w:rPr>
              <w:t xml:space="preserve"> </w:t>
            </w:r>
            <w:r w:rsidRPr="001436A0">
              <w:rPr>
                <w:rFonts w:ascii="Calibri" w:eastAsia="Book Antiqua" w:hAnsi="Calibri"/>
                <w:b/>
                <w:bCs/>
                <w:sz w:val="22"/>
                <w:szCs w:val="24"/>
                <w:lang w:val="x-none"/>
              </w:rPr>
              <w:t xml:space="preserve">And </w:t>
            </w:r>
            <w:r w:rsidRPr="001436A0">
              <w:rPr>
                <w:rFonts w:ascii="Calibri" w:eastAsia="Book Antiqua" w:hAnsi="Calibri"/>
                <w:sz w:val="22"/>
                <w:szCs w:val="24"/>
              </w:rPr>
              <w:t>Hakham</w:t>
            </w:r>
            <w:r w:rsidRPr="001436A0">
              <w:rPr>
                <w:rFonts w:ascii="Calibri" w:eastAsia="Book Antiqua" w:hAnsi="Calibri"/>
                <w:b/>
                <w:bCs/>
                <w:sz w:val="22"/>
                <w:szCs w:val="24"/>
              </w:rPr>
              <w:t xml:space="preserve"> Tsefet</w:t>
            </w:r>
            <w:r w:rsidRPr="001436A0">
              <w:rPr>
                <w:rFonts w:ascii="Calibri" w:eastAsia="Book Antiqua" w:hAnsi="Calibri"/>
                <w:b/>
                <w:bCs/>
                <w:sz w:val="22"/>
                <w:szCs w:val="24"/>
                <w:lang w:val="x-none"/>
              </w:rPr>
              <w:t xml:space="preserve"> said, “Behold, we have left all that is ours </w:t>
            </w:r>
            <w:r w:rsidRPr="001436A0">
              <w:rPr>
                <w:rFonts w:ascii="Calibri" w:eastAsia="Book Antiqua" w:hAnsi="Calibri"/>
                <w:iCs/>
                <w:sz w:val="22"/>
                <w:szCs w:val="24"/>
                <w:lang w:val="x-none"/>
              </w:rPr>
              <w:t xml:space="preserve">and </w:t>
            </w:r>
            <w:r w:rsidRPr="001436A0">
              <w:rPr>
                <w:rFonts w:ascii="Calibri" w:eastAsia="Book Antiqua" w:hAnsi="Calibri"/>
                <w:b/>
                <w:bCs/>
                <w:sz w:val="22"/>
                <w:szCs w:val="24"/>
                <w:lang w:val="x-none"/>
              </w:rPr>
              <w:t>followed you.”</w:t>
            </w:r>
            <w:r w:rsidRPr="001436A0">
              <w:rPr>
                <w:rFonts w:ascii="Calibri" w:eastAsia="Book Antiqua" w:hAnsi="Calibri"/>
                <w:b/>
                <w:bCs/>
                <w:sz w:val="22"/>
                <w:szCs w:val="24"/>
              </w:rPr>
              <w:t xml:space="preserve"> </w:t>
            </w:r>
            <w:r w:rsidRPr="001436A0">
              <w:rPr>
                <w:rFonts w:ascii="Calibri" w:eastAsia="Book Antiqua" w:hAnsi="Calibri"/>
                <w:b/>
                <w:bCs/>
                <w:sz w:val="22"/>
                <w:szCs w:val="24"/>
                <w:lang w:val="x-none"/>
              </w:rPr>
              <w:t>And he said to them, “</w:t>
            </w:r>
            <w:r w:rsidRPr="001436A0">
              <w:rPr>
                <w:rFonts w:ascii="Calibri" w:eastAsia="Book Antiqua" w:hAnsi="Calibri"/>
                <w:b/>
                <w:sz w:val="22"/>
                <w:lang w:val="en-AU"/>
              </w:rPr>
              <w:t xml:space="preserve">Amen ve amen </w:t>
            </w:r>
            <w:r w:rsidRPr="001436A0">
              <w:rPr>
                <w:rFonts w:ascii="Calibri" w:eastAsia="Book Antiqua" w:hAnsi="Calibri"/>
                <w:b/>
                <w:bCs/>
                <w:sz w:val="22"/>
                <w:szCs w:val="24"/>
                <w:lang w:val="x-none"/>
              </w:rPr>
              <w:t>I say to you that there is no one who has left house or wife or brothers or parents or children on account of the kingdom</w:t>
            </w:r>
            <w:r w:rsidRPr="001436A0">
              <w:rPr>
                <w:rFonts w:ascii="Calibri" w:eastAsia="Book Antiqua" w:hAnsi="Calibri"/>
                <w:b/>
                <w:bCs/>
                <w:sz w:val="22"/>
                <w:szCs w:val="24"/>
              </w:rPr>
              <w:t>/governance</w:t>
            </w:r>
            <w:r w:rsidRPr="001436A0">
              <w:rPr>
                <w:rFonts w:ascii="Calibri" w:eastAsia="Book Antiqua" w:hAnsi="Calibri"/>
                <w:b/>
                <w:bCs/>
                <w:sz w:val="22"/>
                <w:szCs w:val="24"/>
                <w:lang w:val="x-none"/>
              </w:rPr>
              <w:t xml:space="preserve"> of God,</w:t>
            </w:r>
            <w:r w:rsidRPr="001436A0">
              <w:rPr>
                <w:rFonts w:ascii="Calibri" w:eastAsia="Book Antiqua" w:hAnsi="Calibri"/>
                <w:b/>
                <w:bCs/>
                <w:sz w:val="22"/>
                <w:szCs w:val="24"/>
              </w:rPr>
              <w:t xml:space="preserve"> </w:t>
            </w:r>
            <w:r w:rsidRPr="001436A0">
              <w:rPr>
                <w:rFonts w:ascii="Calibri" w:eastAsia="Book Antiqua" w:hAnsi="Calibri"/>
                <w:b/>
                <w:bCs/>
                <w:sz w:val="22"/>
                <w:szCs w:val="24"/>
                <w:lang w:val="x-none"/>
              </w:rPr>
              <w:t xml:space="preserve">who will not receive many times more in this time and in the </w:t>
            </w:r>
            <w:r w:rsidRPr="001436A0">
              <w:rPr>
                <w:rFonts w:ascii="Calibri" w:eastAsia="Book Antiqua" w:hAnsi="Calibri"/>
                <w:b/>
                <w:bCs/>
                <w:sz w:val="22"/>
                <w:szCs w:val="24"/>
              </w:rPr>
              <w:t>Olam HaBa</w:t>
            </w:r>
            <w:r w:rsidRPr="001436A0">
              <w:rPr>
                <w:rFonts w:ascii="Calibri" w:eastAsia="Book Antiqua" w:hAnsi="Calibri"/>
                <w:b/>
                <w:bCs/>
                <w:sz w:val="22"/>
                <w:szCs w:val="24"/>
                <w:lang w:val="x-none"/>
              </w:rPr>
              <w:t>, eternal life.”</w:t>
            </w:r>
          </w:p>
        </w:tc>
        <w:tc>
          <w:tcPr>
            <w:tcW w:w="6642" w:type="dxa"/>
            <w:shd w:val="clear" w:color="auto" w:fill="auto"/>
          </w:tcPr>
          <w:p w14:paraId="71C18CD3" w14:textId="77777777" w:rsidR="001436A0" w:rsidRPr="001436A0" w:rsidRDefault="001436A0" w:rsidP="001436A0">
            <w:pPr>
              <w:autoSpaceDE w:val="0"/>
              <w:autoSpaceDN w:val="0"/>
              <w:adjustRightInd w:val="0"/>
              <w:ind w:firstLine="360"/>
              <w:rPr>
                <w:rFonts w:ascii="Calibri" w:eastAsia="Book Antiqua" w:hAnsi="Calibri"/>
                <w:b/>
                <w:szCs w:val="24"/>
              </w:rPr>
            </w:pPr>
          </w:p>
          <w:p w14:paraId="2944789C" w14:textId="77777777" w:rsidR="001436A0" w:rsidRPr="001436A0" w:rsidRDefault="001436A0" w:rsidP="001436A0">
            <w:pPr>
              <w:autoSpaceDE w:val="0"/>
              <w:autoSpaceDN w:val="0"/>
              <w:adjustRightInd w:val="0"/>
              <w:rPr>
                <w:rFonts w:ascii="Calibri" w:eastAsia="Book Antiqua" w:hAnsi="Calibri"/>
                <w:b/>
                <w:szCs w:val="24"/>
                <w:lang w:val="en-AU"/>
              </w:rPr>
            </w:pPr>
            <w:r w:rsidRPr="001436A0">
              <w:rPr>
                <w:rFonts w:ascii="Calibri" w:eastAsia="Book Antiqua" w:hAnsi="Calibri"/>
                <w:b/>
                <w:sz w:val="22"/>
                <w:lang w:val="en-AU"/>
              </w:rPr>
              <w:t>And Yeshua, looking around, said</w:t>
            </w:r>
            <w:r w:rsidRPr="001436A0">
              <w:rPr>
                <w:rFonts w:ascii="Calibri" w:eastAsia="Book Antiqua" w:hAnsi="Calibri"/>
                <w:bCs/>
                <w:sz w:val="22"/>
                <w:lang w:val="en-AU"/>
              </w:rPr>
              <w:t xml:space="preserve"> to </w:t>
            </w:r>
            <w:r w:rsidRPr="001436A0">
              <w:rPr>
                <w:rFonts w:ascii="Calibri" w:eastAsia="Book Antiqua" w:hAnsi="Calibri"/>
                <w:b/>
                <w:sz w:val="22"/>
                <w:lang w:val="en-AU"/>
              </w:rPr>
              <w:t>His Talmidim, “How troublesome it will be for those who have,</w:t>
            </w:r>
            <w:r w:rsidRPr="001436A0">
              <w:rPr>
                <w:rFonts w:ascii="Calibri" w:eastAsia="Book Antiqua" w:hAnsi="Calibri"/>
                <w:bCs/>
                <w:sz w:val="22"/>
                <w:lang w:val="en-AU"/>
              </w:rPr>
              <w:t xml:space="preserve"> keep on clinging to their </w:t>
            </w:r>
            <w:r w:rsidRPr="001436A0">
              <w:rPr>
                <w:rFonts w:ascii="Calibri" w:eastAsia="Book Antiqua" w:hAnsi="Calibri"/>
                <w:b/>
                <w:sz w:val="22"/>
                <w:lang w:val="en-AU"/>
              </w:rPr>
              <w:t>wealth to enter</w:t>
            </w:r>
            <w:r w:rsidRPr="001436A0">
              <w:rPr>
                <w:rFonts w:ascii="Calibri" w:eastAsia="Book Antiqua" w:hAnsi="Calibri"/>
                <w:bCs/>
                <w:sz w:val="22"/>
                <w:lang w:val="en-AU"/>
              </w:rPr>
              <w:t xml:space="preserve"> (accept) </w:t>
            </w:r>
            <w:r w:rsidRPr="001436A0">
              <w:rPr>
                <w:rFonts w:ascii="Calibri" w:eastAsia="Book Antiqua" w:hAnsi="Calibri"/>
                <w:b/>
                <w:sz w:val="22"/>
                <w:lang w:val="en-AU"/>
              </w:rPr>
              <w:t>the Government</w:t>
            </w:r>
            <w:r w:rsidRPr="001436A0">
              <w:rPr>
                <w:rFonts w:ascii="Calibri" w:eastAsia="Book Antiqua" w:hAnsi="Calibri"/>
                <w:bCs/>
                <w:sz w:val="22"/>
                <w:lang w:val="en-AU"/>
              </w:rPr>
              <w:t xml:space="preserve"> (kingdom) </w:t>
            </w:r>
            <w:r w:rsidRPr="001436A0">
              <w:rPr>
                <w:rFonts w:ascii="Calibri" w:eastAsia="Book Antiqua" w:hAnsi="Calibri"/>
                <w:b/>
                <w:sz w:val="22"/>
                <w:lang w:val="en-AU"/>
              </w:rPr>
              <w:t>of God!” The Talmidim were astonished at his words. But Yeshua responded again and said to them, “My Sons, how troublesome it is for those who are misled by wealth to enter</w:t>
            </w:r>
            <w:r w:rsidRPr="001436A0">
              <w:rPr>
                <w:rFonts w:ascii="Calibri" w:eastAsia="Book Antiqua" w:hAnsi="Calibri"/>
                <w:bCs/>
                <w:sz w:val="22"/>
                <w:lang w:val="en-AU"/>
              </w:rPr>
              <w:t xml:space="preserve"> (accept) </w:t>
            </w:r>
            <w:r w:rsidRPr="001436A0">
              <w:rPr>
                <w:rFonts w:ascii="Calibri" w:eastAsia="Book Antiqua" w:hAnsi="Calibri"/>
                <w:b/>
                <w:sz w:val="22"/>
                <w:lang w:val="en-AU"/>
              </w:rPr>
              <w:t xml:space="preserve">the Government </w:t>
            </w:r>
            <w:r w:rsidRPr="001436A0">
              <w:rPr>
                <w:rFonts w:ascii="Calibri" w:eastAsia="Book Antiqua" w:hAnsi="Calibri"/>
                <w:bCs/>
                <w:sz w:val="22"/>
                <w:lang w:val="en-AU"/>
              </w:rPr>
              <w:t xml:space="preserve">(kingdom) </w:t>
            </w:r>
            <w:r w:rsidRPr="001436A0">
              <w:rPr>
                <w:rFonts w:ascii="Calibri" w:eastAsia="Book Antiqua" w:hAnsi="Calibri"/>
                <w:b/>
                <w:sz w:val="22"/>
                <w:lang w:val="en-AU"/>
              </w:rPr>
              <w:t xml:space="preserve">of God!” “It is easier for a camel to pass through the eye of a needle than for a man of wealth to enter </w:t>
            </w:r>
            <w:r w:rsidRPr="001436A0">
              <w:rPr>
                <w:rFonts w:ascii="Calibri" w:eastAsia="Book Antiqua" w:hAnsi="Calibri"/>
                <w:bCs/>
                <w:sz w:val="22"/>
                <w:lang w:val="en-AU"/>
              </w:rPr>
              <w:t xml:space="preserve">(accept) </w:t>
            </w:r>
            <w:r w:rsidRPr="001436A0">
              <w:rPr>
                <w:rFonts w:ascii="Calibri" w:eastAsia="Book Antiqua" w:hAnsi="Calibri"/>
                <w:b/>
                <w:sz w:val="22"/>
                <w:lang w:val="en-AU"/>
              </w:rPr>
              <w:t>the Government</w:t>
            </w:r>
            <w:r w:rsidRPr="001436A0">
              <w:rPr>
                <w:rFonts w:ascii="Calibri" w:eastAsia="Book Antiqua" w:hAnsi="Calibri"/>
                <w:bCs/>
                <w:sz w:val="22"/>
                <w:lang w:val="en-AU"/>
              </w:rPr>
              <w:t xml:space="preserve"> (kingdom) </w:t>
            </w:r>
            <w:r w:rsidRPr="001436A0">
              <w:rPr>
                <w:rFonts w:ascii="Calibri" w:eastAsia="Book Antiqua" w:hAnsi="Calibri"/>
                <w:b/>
                <w:sz w:val="22"/>
                <w:lang w:val="en-AU"/>
              </w:rPr>
              <w:t xml:space="preserve">of God.” They were even more astonished and said to him, “Then who can merit the Olam HaBa </w:t>
            </w:r>
            <w:r w:rsidRPr="001436A0">
              <w:rPr>
                <w:rFonts w:ascii="Calibri" w:eastAsia="Book Antiqua" w:hAnsi="Calibri"/>
                <w:bCs/>
                <w:sz w:val="22"/>
                <w:lang w:val="en-AU"/>
              </w:rPr>
              <w:t>(age to come</w:t>
            </w:r>
            <w:r w:rsidRPr="001436A0">
              <w:rPr>
                <w:rFonts w:ascii="Calibri" w:eastAsia="Book Antiqua" w:hAnsi="Calibri"/>
                <w:b/>
                <w:sz w:val="22"/>
                <w:lang w:val="en-AU"/>
              </w:rPr>
              <w:t xml:space="preserve">)?” But Yeshua looked at them, and said, “this is beyond man’s possibilities, but possible with God; for all possibilities exist in God.” </w:t>
            </w:r>
            <w:r w:rsidRPr="001436A0">
              <w:rPr>
                <w:rFonts w:ascii="Calibri" w:eastAsia="Book Antiqua" w:hAnsi="Calibri"/>
                <w:bCs/>
                <w:sz w:val="22"/>
                <w:lang w:val="en-AU"/>
              </w:rPr>
              <w:t>Hakham</w:t>
            </w:r>
            <w:r w:rsidRPr="001436A0">
              <w:rPr>
                <w:rFonts w:ascii="Calibri" w:eastAsia="Book Antiqua" w:hAnsi="Calibri"/>
                <w:b/>
                <w:sz w:val="22"/>
                <w:lang w:val="en-AU"/>
              </w:rPr>
              <w:t xml:space="preserve"> Tsefet was the first to say to him, “Behold, we have left everything and cling</w:t>
            </w:r>
            <w:r w:rsidRPr="001436A0">
              <w:rPr>
                <w:rFonts w:ascii="Calibri" w:eastAsia="Book Antiqua" w:hAnsi="Calibri"/>
                <w:bCs/>
                <w:sz w:val="22"/>
                <w:lang w:val="en-AU"/>
              </w:rPr>
              <w:t xml:space="preserve"> (walk and live as you walk and live) </w:t>
            </w:r>
            <w:r w:rsidRPr="001436A0">
              <w:rPr>
                <w:rFonts w:ascii="Calibri" w:eastAsia="Book Antiqua" w:hAnsi="Calibri"/>
                <w:b/>
                <w:sz w:val="22"/>
                <w:lang w:val="en-AU"/>
              </w:rPr>
              <w:t xml:space="preserve">to You.” Yeshua said, “Amen ve amen I say to you, there is no one who has left house or brothers or sisters or mother or father or children or farms, for my sake and for the sake of the Mesorah, that he will receive a hundred times as much now in the present age. </w:t>
            </w:r>
            <w:r w:rsidRPr="001436A0">
              <w:rPr>
                <w:rFonts w:ascii="Calibri" w:eastAsia="Book Antiqua" w:hAnsi="Calibri"/>
                <w:bCs/>
                <w:sz w:val="22"/>
                <w:lang w:val="en-AU"/>
              </w:rPr>
              <w:t>They will receive</w:t>
            </w:r>
            <w:r w:rsidRPr="001436A0">
              <w:rPr>
                <w:rFonts w:ascii="Calibri" w:eastAsia="Book Antiqua" w:hAnsi="Calibri"/>
                <w:b/>
                <w:sz w:val="22"/>
                <w:lang w:val="en-AU"/>
              </w:rPr>
              <w:t xml:space="preserve"> houses and brothers and sisters and mothers and children and farms, who follow </w:t>
            </w:r>
            <w:r w:rsidRPr="001436A0">
              <w:rPr>
                <w:rFonts w:ascii="Calibri" w:eastAsia="Book Antiqua" w:hAnsi="Calibri"/>
                <w:bCs/>
                <w:sz w:val="22"/>
                <w:lang w:val="en-AU"/>
              </w:rPr>
              <w:t xml:space="preserve">the Mesorah </w:t>
            </w:r>
            <w:r w:rsidRPr="001436A0">
              <w:rPr>
                <w:rFonts w:ascii="Calibri" w:eastAsia="Book Antiqua" w:hAnsi="Calibri"/>
                <w:b/>
                <w:sz w:val="22"/>
                <w:lang w:val="en-AU"/>
              </w:rPr>
              <w:t>zealously; and in the Olam Haba</w:t>
            </w:r>
            <w:r w:rsidRPr="001436A0">
              <w:rPr>
                <w:rFonts w:ascii="Calibri" w:eastAsia="Book Antiqua" w:hAnsi="Calibri"/>
                <w:bCs/>
                <w:sz w:val="22"/>
                <w:lang w:val="en-AU"/>
              </w:rPr>
              <w:t xml:space="preserve"> (age to come) </w:t>
            </w:r>
            <w:r w:rsidRPr="001436A0">
              <w:rPr>
                <w:rFonts w:ascii="Calibri" w:eastAsia="Book Antiqua" w:hAnsi="Calibri"/>
                <w:b/>
                <w:sz w:val="22"/>
                <w:lang w:val="en-AU"/>
              </w:rPr>
              <w:t>life unending. “But many who are first</w:t>
            </w:r>
            <w:r w:rsidRPr="001436A0">
              <w:rPr>
                <w:rFonts w:ascii="Calibri" w:eastAsia="Book Antiqua" w:hAnsi="Calibri"/>
                <w:bCs/>
                <w:sz w:val="22"/>
                <w:lang w:val="en-AU"/>
              </w:rPr>
              <w:t xml:space="preserve"> (or, </w:t>
            </w:r>
            <w:r w:rsidRPr="001436A0">
              <w:rPr>
                <w:rFonts w:ascii="Calibri" w:eastAsia="Book Antiqua" w:hAnsi="Calibri"/>
                <w:bCs/>
                <w:sz w:val="22"/>
                <w:highlight w:val="yellow"/>
                <w:lang w:val="en-AU"/>
              </w:rPr>
              <w:t>chiefs</w:t>
            </w:r>
            <w:r w:rsidRPr="001436A0">
              <w:rPr>
                <w:rFonts w:ascii="Calibri" w:eastAsia="Book Antiqua" w:hAnsi="Calibri"/>
                <w:bCs/>
                <w:sz w:val="22"/>
                <w:lang w:val="en-AU"/>
              </w:rPr>
              <w:t xml:space="preserve">) </w:t>
            </w:r>
            <w:r w:rsidRPr="001436A0">
              <w:rPr>
                <w:rFonts w:ascii="Calibri" w:eastAsia="Book Antiqua" w:hAnsi="Calibri"/>
                <w:b/>
                <w:sz w:val="22"/>
                <w:lang w:val="en-AU"/>
              </w:rPr>
              <w:t>will be last, and the last, first</w:t>
            </w:r>
            <w:r w:rsidRPr="001436A0">
              <w:rPr>
                <w:rFonts w:ascii="Calibri" w:eastAsia="Book Antiqua" w:hAnsi="Calibri"/>
                <w:bCs/>
                <w:sz w:val="22"/>
                <w:lang w:val="en-AU"/>
              </w:rPr>
              <w:t xml:space="preserve"> (or chiefs)</w:t>
            </w:r>
            <w:r w:rsidRPr="001436A0">
              <w:rPr>
                <w:rFonts w:ascii="Calibri" w:eastAsia="Book Antiqua" w:hAnsi="Calibri"/>
                <w:bCs/>
                <w:i/>
                <w:iCs/>
                <w:sz w:val="22"/>
                <w:lang w:val="en-AU"/>
              </w:rPr>
              <w:t>.</w:t>
            </w:r>
            <w:r w:rsidRPr="001436A0">
              <w:rPr>
                <w:rFonts w:ascii="Calibri" w:eastAsia="Book Antiqua" w:hAnsi="Calibri"/>
                <w:bCs/>
                <w:sz w:val="22"/>
                <w:lang w:val="en-AU"/>
              </w:rPr>
              <w:t>”</w:t>
            </w:r>
          </w:p>
        </w:tc>
      </w:tr>
    </w:tbl>
    <w:p w14:paraId="4F7428F9" w14:textId="77777777" w:rsidR="001436A0" w:rsidRPr="001436A0" w:rsidRDefault="001436A0" w:rsidP="001436A0">
      <w:pPr>
        <w:rPr>
          <w:rFonts w:ascii="Calibri" w:eastAsia="Book Antiqua" w:hAnsi="Calibri" w:cs="David"/>
          <w:b/>
          <w:sz w:val="22"/>
        </w:rPr>
      </w:pPr>
    </w:p>
    <w:tbl>
      <w:tblPr>
        <w:tblW w:w="0" w:type="auto"/>
        <w:tblLook w:val="04A0" w:firstRow="1" w:lastRow="0" w:firstColumn="1" w:lastColumn="0" w:noHBand="0" w:noVBand="1"/>
      </w:tblPr>
      <w:tblGrid>
        <w:gridCol w:w="4343"/>
        <w:gridCol w:w="5881"/>
      </w:tblGrid>
      <w:tr w:rsidR="001436A0" w:rsidRPr="001436A0" w14:paraId="0E3932B5" w14:textId="77777777" w:rsidTr="0082282E">
        <w:trPr>
          <w:trHeight w:val="1592"/>
        </w:trPr>
        <w:tc>
          <w:tcPr>
            <w:tcW w:w="4428" w:type="dxa"/>
            <w:shd w:val="clear" w:color="auto" w:fill="auto"/>
          </w:tcPr>
          <w:p w14:paraId="3654BDB0" w14:textId="77777777" w:rsidR="001436A0" w:rsidRPr="001436A0" w:rsidRDefault="001436A0" w:rsidP="001436A0">
            <w:pPr>
              <w:autoSpaceDE w:val="0"/>
              <w:autoSpaceDN w:val="0"/>
              <w:adjustRightInd w:val="0"/>
              <w:rPr>
                <w:rFonts w:ascii="Calibri" w:eastAsia="Book Antiqua" w:hAnsi="Calibri"/>
                <w:b/>
                <w:bCs/>
                <w:sz w:val="22"/>
                <w:szCs w:val="24"/>
                <w:lang w:val="x-none"/>
              </w:rPr>
            </w:pPr>
            <w:r w:rsidRPr="001436A0">
              <w:rPr>
                <w:rFonts w:ascii="Calibri" w:eastAsia="Book Antiqua" w:hAnsi="Calibri"/>
                <w:b/>
                <w:bCs/>
                <w:sz w:val="22"/>
                <w:lang w:val="x-none"/>
              </w:rPr>
              <w:t xml:space="preserve">And taking aside the twelve, he said to them, “Behold, we are going up to </w:t>
            </w:r>
            <w:r w:rsidRPr="001436A0">
              <w:rPr>
                <w:rFonts w:ascii="Calibri" w:eastAsia="Book Antiqua" w:hAnsi="Calibri"/>
                <w:b/>
                <w:bCs/>
                <w:sz w:val="22"/>
              </w:rPr>
              <w:t>Y</w:t>
            </w:r>
            <w:r w:rsidRPr="001436A0">
              <w:rPr>
                <w:rFonts w:ascii="Calibri" w:eastAsia="Book Antiqua" w:hAnsi="Calibri"/>
                <w:b/>
                <w:bCs/>
                <w:sz w:val="22"/>
                <w:lang w:val="x-none"/>
              </w:rPr>
              <w:t>erus</w:t>
            </w:r>
            <w:r w:rsidRPr="001436A0">
              <w:rPr>
                <w:rFonts w:ascii="Calibri" w:eastAsia="Book Antiqua" w:hAnsi="Calibri"/>
                <w:b/>
                <w:bCs/>
                <w:sz w:val="22"/>
              </w:rPr>
              <w:t>h</w:t>
            </w:r>
            <w:r w:rsidRPr="001436A0">
              <w:rPr>
                <w:rFonts w:ascii="Calibri" w:eastAsia="Book Antiqua" w:hAnsi="Calibri"/>
                <w:b/>
                <w:bCs/>
                <w:sz w:val="22"/>
                <w:lang w:val="x-none"/>
              </w:rPr>
              <w:t>al</w:t>
            </w:r>
            <w:r w:rsidRPr="001436A0">
              <w:rPr>
                <w:rFonts w:ascii="Calibri" w:eastAsia="Book Antiqua" w:hAnsi="Calibri"/>
                <w:b/>
                <w:bCs/>
                <w:sz w:val="22"/>
              </w:rPr>
              <w:t>ayim</w:t>
            </w:r>
            <w:r w:rsidRPr="001436A0">
              <w:rPr>
                <w:rFonts w:ascii="Calibri" w:eastAsia="Book Antiqua" w:hAnsi="Calibri"/>
                <w:b/>
                <w:bCs/>
                <w:sz w:val="22"/>
                <w:lang w:val="x-none"/>
              </w:rPr>
              <w:t xml:space="preserve">, and all the things that are written by the </w:t>
            </w:r>
            <w:r w:rsidRPr="001436A0">
              <w:rPr>
                <w:rFonts w:ascii="Calibri" w:eastAsia="Book Antiqua" w:hAnsi="Calibri"/>
                <w:b/>
                <w:bCs/>
                <w:sz w:val="22"/>
              </w:rPr>
              <w:t>Nebi’im</w:t>
            </w:r>
            <w:r w:rsidRPr="001436A0">
              <w:rPr>
                <w:rFonts w:ascii="Calibri" w:eastAsia="Book Antiqua" w:hAnsi="Calibri"/>
                <w:b/>
                <w:bCs/>
                <w:sz w:val="22"/>
                <w:lang w:val="x-none"/>
              </w:rPr>
              <w:t xml:space="preserve"> with reference to the Son of Man </w:t>
            </w:r>
            <w:r w:rsidRPr="001436A0">
              <w:rPr>
                <w:rFonts w:ascii="Calibri" w:eastAsia="Book Antiqua" w:hAnsi="Calibri"/>
                <w:sz w:val="22"/>
              </w:rPr>
              <w:t xml:space="preserve">the Prophet </w:t>
            </w:r>
            <w:r w:rsidRPr="001436A0">
              <w:rPr>
                <w:rFonts w:ascii="Calibri" w:eastAsia="Book Antiqua" w:hAnsi="Calibri"/>
                <w:b/>
                <w:bCs/>
                <w:sz w:val="22"/>
                <w:lang w:val="x-none"/>
              </w:rPr>
              <w:t xml:space="preserve">will be accomplished. </w:t>
            </w:r>
            <w:r w:rsidRPr="001436A0">
              <w:rPr>
                <w:rFonts w:ascii="Calibri" w:eastAsia="Book Antiqua" w:hAnsi="Calibri"/>
                <w:b/>
                <w:bCs/>
                <w:sz w:val="22"/>
                <w:szCs w:val="24"/>
                <w:lang w:val="x-none"/>
              </w:rPr>
              <w:t xml:space="preserve">For he will be handed over to the Gentiles </w:t>
            </w:r>
            <w:r w:rsidRPr="001436A0">
              <w:rPr>
                <w:rFonts w:ascii="Calibri" w:eastAsia="Book Antiqua" w:hAnsi="Calibri"/>
                <w:sz w:val="22"/>
                <w:szCs w:val="24"/>
              </w:rPr>
              <w:t xml:space="preserve">(Romans) </w:t>
            </w:r>
            <w:r w:rsidRPr="001436A0">
              <w:rPr>
                <w:rFonts w:ascii="Calibri" w:eastAsia="Book Antiqua" w:hAnsi="Calibri"/>
                <w:b/>
                <w:bCs/>
                <w:sz w:val="22"/>
                <w:szCs w:val="24"/>
                <w:lang w:val="x-none"/>
              </w:rPr>
              <w:t xml:space="preserve">and will be mocked and mistreated and spit on, and </w:t>
            </w:r>
            <w:r w:rsidRPr="001436A0">
              <w:rPr>
                <w:rFonts w:ascii="Calibri" w:eastAsia="Book Antiqua" w:hAnsi="Calibri"/>
                <w:iCs/>
                <w:sz w:val="22"/>
                <w:szCs w:val="24"/>
                <w:lang w:val="x-none"/>
              </w:rPr>
              <w:t xml:space="preserve">after </w:t>
            </w:r>
            <w:r w:rsidRPr="001436A0">
              <w:rPr>
                <w:rFonts w:ascii="Calibri" w:eastAsia="Book Antiqua" w:hAnsi="Calibri"/>
                <w:b/>
                <w:bCs/>
                <w:sz w:val="22"/>
                <w:szCs w:val="24"/>
                <w:lang w:val="x-none"/>
              </w:rPr>
              <w:t xml:space="preserve">flogging </w:t>
            </w:r>
            <w:r w:rsidRPr="001436A0">
              <w:rPr>
                <w:rFonts w:ascii="Calibri" w:eastAsia="Book Antiqua" w:hAnsi="Calibri"/>
                <w:iCs/>
                <w:sz w:val="22"/>
                <w:szCs w:val="24"/>
                <w:lang w:val="x-none"/>
              </w:rPr>
              <w:t xml:space="preserve">him </w:t>
            </w:r>
            <w:r w:rsidRPr="001436A0">
              <w:rPr>
                <w:rFonts w:ascii="Calibri" w:eastAsia="Book Antiqua" w:hAnsi="Calibri"/>
                <w:b/>
                <w:bCs/>
                <w:sz w:val="22"/>
                <w:szCs w:val="24"/>
                <w:lang w:val="x-none"/>
              </w:rPr>
              <w:t xml:space="preserve">they will kill him, and on the third day he will rise.” And they </w:t>
            </w:r>
            <w:r w:rsidRPr="001436A0">
              <w:rPr>
                <w:rFonts w:ascii="Calibri" w:eastAsia="Book Antiqua" w:hAnsi="Calibri"/>
                <w:b/>
                <w:bCs/>
                <w:sz w:val="22"/>
                <w:szCs w:val="24"/>
              </w:rPr>
              <w:t xml:space="preserve">did not </w:t>
            </w:r>
            <w:r w:rsidRPr="001436A0">
              <w:rPr>
                <w:rFonts w:ascii="Calibri" w:eastAsia="Book Antiqua" w:hAnsi="Calibri"/>
                <w:b/>
                <w:bCs/>
                <w:sz w:val="22"/>
                <w:szCs w:val="24"/>
                <w:lang w:val="x-none"/>
              </w:rPr>
              <w:t xml:space="preserve">understood </w:t>
            </w:r>
            <w:r w:rsidRPr="001436A0">
              <w:rPr>
                <w:rFonts w:ascii="Calibri" w:eastAsia="Book Antiqua" w:hAnsi="Calibri"/>
                <w:b/>
                <w:bCs/>
                <w:sz w:val="22"/>
                <w:szCs w:val="24"/>
              </w:rPr>
              <w:t>any</w:t>
            </w:r>
            <w:r w:rsidRPr="001436A0">
              <w:rPr>
                <w:rFonts w:ascii="Calibri" w:eastAsia="Book Antiqua" w:hAnsi="Calibri"/>
                <w:b/>
                <w:bCs/>
                <w:sz w:val="22"/>
                <w:szCs w:val="24"/>
                <w:lang w:val="x-none"/>
              </w:rPr>
              <w:t xml:space="preserve"> of these </w:t>
            </w:r>
            <w:r w:rsidRPr="001436A0">
              <w:rPr>
                <w:rFonts w:ascii="Calibri" w:eastAsia="Book Antiqua" w:hAnsi="Calibri"/>
                <w:iCs/>
                <w:sz w:val="22"/>
                <w:szCs w:val="24"/>
                <w:lang w:val="x-none"/>
              </w:rPr>
              <w:t>things</w:t>
            </w:r>
            <w:r w:rsidRPr="001436A0">
              <w:rPr>
                <w:rFonts w:ascii="Calibri" w:eastAsia="Book Antiqua" w:hAnsi="Calibri"/>
                <w:b/>
                <w:bCs/>
                <w:sz w:val="22"/>
                <w:szCs w:val="24"/>
                <w:lang w:val="x-none"/>
              </w:rPr>
              <w:t xml:space="preserve">, and this saying was </w:t>
            </w:r>
            <w:r w:rsidRPr="001436A0">
              <w:rPr>
                <w:rFonts w:ascii="Calibri" w:eastAsia="Book Antiqua" w:hAnsi="Calibri"/>
                <w:b/>
                <w:bCs/>
                <w:sz w:val="22"/>
                <w:szCs w:val="24"/>
              </w:rPr>
              <w:t>hidden</w:t>
            </w:r>
            <w:r w:rsidRPr="001436A0">
              <w:rPr>
                <w:rFonts w:ascii="Calibri" w:eastAsia="Book Antiqua" w:hAnsi="Calibri"/>
                <w:b/>
                <w:bCs/>
                <w:sz w:val="22"/>
                <w:szCs w:val="24"/>
                <w:lang w:val="x-none"/>
              </w:rPr>
              <w:t xml:space="preserve"> from them, and they did not comprehend the things that were said.</w:t>
            </w:r>
          </w:p>
          <w:p w14:paraId="6BFDCB9F" w14:textId="77777777" w:rsidR="001436A0" w:rsidRPr="001436A0" w:rsidRDefault="001436A0" w:rsidP="001436A0">
            <w:pPr>
              <w:autoSpaceDE w:val="0"/>
              <w:autoSpaceDN w:val="0"/>
              <w:adjustRightInd w:val="0"/>
              <w:ind w:firstLine="360"/>
              <w:rPr>
                <w:rFonts w:ascii="Palatino Linotype" w:eastAsia="Book Antiqua" w:hAnsi="Palatino Linotype"/>
                <w:b/>
                <w:sz w:val="20"/>
                <w:szCs w:val="24"/>
                <w:lang w:val="x-none"/>
              </w:rPr>
            </w:pPr>
          </w:p>
        </w:tc>
        <w:tc>
          <w:tcPr>
            <w:tcW w:w="6012" w:type="dxa"/>
            <w:shd w:val="clear" w:color="auto" w:fill="auto"/>
          </w:tcPr>
          <w:p w14:paraId="027985EE" w14:textId="77777777" w:rsidR="001436A0" w:rsidRPr="001436A0" w:rsidRDefault="001436A0" w:rsidP="001436A0">
            <w:pPr>
              <w:autoSpaceDE w:val="0"/>
              <w:autoSpaceDN w:val="0"/>
              <w:adjustRightInd w:val="0"/>
              <w:rPr>
                <w:rFonts w:ascii="Calibri" w:eastAsia="Book Antiqua" w:hAnsi="Calibri"/>
                <w:b/>
                <w:sz w:val="22"/>
              </w:rPr>
            </w:pPr>
            <w:r w:rsidRPr="001436A0">
              <w:rPr>
                <w:rFonts w:ascii="Calibri" w:eastAsia="Book Antiqua" w:hAnsi="Calibri"/>
                <w:b/>
                <w:sz w:val="22"/>
              </w:rPr>
              <w:t xml:space="preserve">And [they] were in </w:t>
            </w:r>
            <w:r w:rsidRPr="001436A0">
              <w:rPr>
                <w:rFonts w:ascii="Calibri" w:eastAsia="Book Antiqua" w:hAnsi="Calibri"/>
                <w:bCs/>
                <w:sz w:val="22"/>
              </w:rPr>
              <w:t>(on)</w:t>
            </w:r>
            <w:r w:rsidRPr="001436A0">
              <w:rPr>
                <w:rFonts w:ascii="Calibri" w:eastAsia="Book Antiqua" w:hAnsi="Calibri"/>
                <w:b/>
                <w:sz w:val="22"/>
              </w:rPr>
              <w:t xml:space="preserve"> the way making Aliyah to Yerushalayim, </w:t>
            </w:r>
            <w:r w:rsidRPr="001436A0">
              <w:rPr>
                <w:rFonts w:ascii="Calibri" w:eastAsia="Book Antiqua" w:hAnsi="Calibri"/>
                <w:bCs/>
                <w:sz w:val="22"/>
              </w:rPr>
              <w:t xml:space="preserve">for Pesach </w:t>
            </w:r>
            <w:r w:rsidRPr="001436A0">
              <w:rPr>
                <w:rFonts w:ascii="Calibri" w:eastAsia="Book Antiqua" w:hAnsi="Calibri"/>
                <w:b/>
                <w:sz w:val="22"/>
              </w:rPr>
              <w:t xml:space="preserve">and Yeshua was leading them; and they were amazed and as they </w:t>
            </w:r>
            <w:r w:rsidRPr="001436A0">
              <w:rPr>
                <w:rFonts w:ascii="Calibri" w:eastAsia="Book Antiqua" w:hAnsi="Calibri"/>
                <w:bCs/>
                <w:sz w:val="22"/>
              </w:rPr>
              <w:t>(Yeshua’s Talmidim)</w:t>
            </w:r>
            <w:r w:rsidRPr="001436A0">
              <w:rPr>
                <w:rFonts w:ascii="Calibri" w:eastAsia="Book Antiqua" w:hAnsi="Calibri"/>
                <w:b/>
                <w:sz w:val="22"/>
              </w:rPr>
              <w:t xml:space="preserve"> followed and were struck with fear.  And he took the Twelve </w:t>
            </w:r>
            <w:r w:rsidRPr="001436A0">
              <w:rPr>
                <w:rFonts w:ascii="Calibri" w:eastAsia="Book Antiqua" w:hAnsi="Calibri"/>
                <w:bCs/>
                <w:sz w:val="22"/>
              </w:rPr>
              <w:t>Talmidim</w:t>
            </w:r>
            <w:r w:rsidRPr="001436A0">
              <w:rPr>
                <w:rFonts w:ascii="Calibri" w:eastAsia="Book Antiqua" w:hAnsi="Calibri"/>
                <w:b/>
                <w:sz w:val="22"/>
              </w:rPr>
              <w:t xml:space="preserve"> and began again to tell them what was about to happen to him, </w:t>
            </w:r>
            <w:r w:rsidRPr="001436A0">
              <w:rPr>
                <w:rFonts w:ascii="Calibri" w:eastAsia="Book Antiqua" w:hAnsi="Calibri"/>
                <w:bCs/>
                <w:sz w:val="22"/>
              </w:rPr>
              <w:t>Saying</w:t>
            </w:r>
            <w:r w:rsidRPr="001436A0">
              <w:rPr>
                <w:rFonts w:ascii="Calibri" w:eastAsia="Book Antiqua" w:hAnsi="Calibri"/>
                <w:b/>
                <w:sz w:val="22"/>
              </w:rPr>
              <w:t xml:space="preserve">, Behold, we are making Aliyah to Yerushalayim, and the Son of Man </w:t>
            </w:r>
            <w:r w:rsidRPr="001436A0">
              <w:rPr>
                <w:rFonts w:ascii="Calibri" w:eastAsia="Book Antiqua" w:hAnsi="Calibri"/>
                <w:bCs/>
                <w:sz w:val="22"/>
              </w:rPr>
              <w:t>the Prophet</w:t>
            </w:r>
            <w:r w:rsidRPr="001436A0">
              <w:rPr>
                <w:rFonts w:ascii="Calibri" w:eastAsia="Book Antiqua" w:hAnsi="Calibri"/>
                <w:b/>
                <w:sz w:val="22"/>
              </w:rPr>
              <w:t xml:space="preserve"> will be handed over to the </w:t>
            </w:r>
            <w:r w:rsidRPr="001436A0">
              <w:rPr>
                <w:rFonts w:ascii="Calibri" w:eastAsia="Book Antiqua" w:hAnsi="Calibri"/>
                <w:bCs/>
                <w:sz w:val="22"/>
              </w:rPr>
              <w:t>Sadduceean</w:t>
            </w:r>
            <w:r w:rsidRPr="001436A0">
              <w:rPr>
                <w:rFonts w:ascii="Calibri" w:eastAsia="Book Antiqua" w:hAnsi="Calibri"/>
                <w:b/>
                <w:sz w:val="22"/>
              </w:rPr>
              <w:t xml:space="preserve"> chief priests and the, </w:t>
            </w:r>
            <w:r w:rsidRPr="001436A0">
              <w:rPr>
                <w:rFonts w:ascii="Calibri" w:eastAsia="Book Antiqua" w:hAnsi="Calibri"/>
                <w:bCs/>
                <w:sz w:val="22"/>
              </w:rPr>
              <w:t>their</w:t>
            </w:r>
            <w:r w:rsidRPr="001436A0">
              <w:rPr>
                <w:rFonts w:ascii="Calibri" w:eastAsia="Book Antiqua" w:hAnsi="Calibri"/>
                <w:b/>
                <w:sz w:val="22"/>
              </w:rPr>
              <w:t xml:space="preserve"> scribes; and they will condemn </w:t>
            </w:r>
            <w:r w:rsidRPr="001436A0">
              <w:rPr>
                <w:rFonts w:ascii="Calibri" w:eastAsia="Book Antiqua" w:hAnsi="Calibri"/>
                <w:bCs/>
                <w:sz w:val="22"/>
              </w:rPr>
              <w:t>and sentence</w:t>
            </w:r>
            <w:r w:rsidRPr="001436A0">
              <w:rPr>
                <w:rFonts w:ascii="Calibri" w:eastAsia="Book Antiqua" w:hAnsi="Calibri"/>
                <w:b/>
                <w:sz w:val="22"/>
              </w:rPr>
              <w:t xml:space="preserve"> him </w:t>
            </w:r>
            <w:r w:rsidRPr="001436A0">
              <w:rPr>
                <w:rFonts w:ascii="Calibri" w:eastAsia="Book Antiqua" w:hAnsi="Calibri"/>
                <w:bCs/>
                <w:sz w:val="22"/>
              </w:rPr>
              <w:t>illegally</w:t>
            </w:r>
            <w:r w:rsidRPr="001436A0">
              <w:rPr>
                <w:rFonts w:ascii="Calibri" w:eastAsia="Book Antiqua" w:hAnsi="Calibri"/>
                <w:b/>
                <w:sz w:val="22"/>
              </w:rPr>
              <w:t xml:space="preserve"> to death and hand him over to the Gentiles </w:t>
            </w:r>
            <w:r w:rsidRPr="001436A0">
              <w:rPr>
                <w:rFonts w:ascii="Calibri" w:eastAsia="Book Antiqua" w:hAnsi="Calibri"/>
                <w:bCs/>
                <w:sz w:val="22"/>
              </w:rPr>
              <w:t>(Romans</w:t>
            </w:r>
            <w:r w:rsidRPr="001436A0">
              <w:rPr>
                <w:rFonts w:ascii="Calibri" w:eastAsia="Book Antiqua" w:hAnsi="Calibri"/>
                <w:b/>
                <w:sz w:val="22"/>
              </w:rPr>
              <w:t xml:space="preserve">). And they, </w:t>
            </w:r>
            <w:r w:rsidRPr="001436A0">
              <w:rPr>
                <w:rFonts w:ascii="Calibri" w:eastAsia="Book Antiqua" w:hAnsi="Calibri"/>
                <w:bCs/>
                <w:sz w:val="22"/>
              </w:rPr>
              <w:t>the Romans</w:t>
            </w:r>
            <w:r w:rsidRPr="001436A0">
              <w:rPr>
                <w:rFonts w:ascii="Calibri" w:eastAsia="Book Antiqua" w:hAnsi="Calibri"/>
                <w:b/>
                <w:sz w:val="22"/>
              </w:rPr>
              <w:t xml:space="preserve"> will abuse him, beat him with a whip, spit upon him, and put him to death; but </w:t>
            </w:r>
            <w:r w:rsidRPr="001436A0">
              <w:rPr>
                <w:rFonts w:ascii="Calibri" w:eastAsia="Book Antiqua" w:hAnsi="Calibri"/>
                <w:bCs/>
                <w:sz w:val="22"/>
              </w:rPr>
              <w:t>after</w:t>
            </w:r>
            <w:r w:rsidRPr="001436A0">
              <w:rPr>
                <w:rFonts w:ascii="Calibri" w:eastAsia="Book Antiqua" w:hAnsi="Calibri"/>
                <w:b/>
                <w:sz w:val="22"/>
              </w:rPr>
              <w:t xml:space="preserve"> three days, he will rise again </w:t>
            </w:r>
            <w:r w:rsidRPr="001436A0">
              <w:rPr>
                <w:rFonts w:ascii="Calibri" w:eastAsia="Book Antiqua" w:hAnsi="Calibri"/>
                <w:bCs/>
                <w:sz w:val="22"/>
              </w:rPr>
              <w:t>from the dead</w:t>
            </w:r>
            <w:r w:rsidRPr="001436A0">
              <w:rPr>
                <w:rFonts w:ascii="Calibri" w:eastAsia="Book Antiqua" w:hAnsi="Calibri"/>
                <w:b/>
                <w:sz w:val="22"/>
              </w:rPr>
              <w:t>.</w:t>
            </w:r>
          </w:p>
          <w:p w14:paraId="0B13B5FC" w14:textId="77777777" w:rsidR="001436A0" w:rsidRPr="001436A0" w:rsidRDefault="001436A0" w:rsidP="001436A0">
            <w:pPr>
              <w:autoSpaceDE w:val="0"/>
              <w:autoSpaceDN w:val="0"/>
              <w:adjustRightInd w:val="0"/>
              <w:ind w:firstLine="360"/>
              <w:rPr>
                <w:rFonts w:ascii="Calibri" w:eastAsia="Book Antiqua" w:hAnsi="Calibri"/>
                <w:b/>
                <w:sz w:val="22"/>
              </w:rPr>
            </w:pPr>
          </w:p>
        </w:tc>
      </w:tr>
    </w:tbl>
    <w:p w14:paraId="435B1007" w14:textId="77777777" w:rsidR="001436A0" w:rsidRPr="001436A0" w:rsidRDefault="001436A0" w:rsidP="001436A0">
      <w:pPr>
        <w:pBdr>
          <w:bottom w:val="double" w:sz="4" w:space="1" w:color="auto"/>
        </w:pBdr>
        <w:jc w:val="left"/>
        <w:rPr>
          <w:rFonts w:ascii="Calibri" w:eastAsia="Book Antiqua" w:hAnsi="Calibri"/>
          <w:b/>
          <w:sz w:val="28"/>
          <w:szCs w:val="28"/>
          <w:lang w:val="en-AU" w:bidi="he-IL"/>
        </w:rPr>
      </w:pPr>
    </w:p>
    <w:p w14:paraId="1782B5AC" w14:textId="77777777" w:rsidR="001436A0" w:rsidRPr="001436A0" w:rsidRDefault="001436A0" w:rsidP="001436A0">
      <w:pPr>
        <w:spacing w:after="160" w:line="259" w:lineRule="auto"/>
        <w:jc w:val="left"/>
        <w:rPr>
          <w:rFonts w:ascii="Calibri" w:eastAsia="Book Antiqua" w:hAnsi="Calibri" w:cs="David"/>
          <w:b/>
          <w:sz w:val="22"/>
        </w:rPr>
      </w:pPr>
      <w:r w:rsidRPr="001436A0">
        <w:rPr>
          <w:rFonts w:ascii="Calibri" w:eastAsia="Book Antiqua" w:hAnsi="Calibri" w:cs="David"/>
          <w:b/>
          <w:sz w:val="22"/>
        </w:rPr>
        <w:br w:type="page"/>
      </w:r>
    </w:p>
    <w:p w14:paraId="0C805078" w14:textId="77777777" w:rsidR="001436A0" w:rsidRPr="001436A0" w:rsidRDefault="001436A0" w:rsidP="001436A0">
      <w:pPr>
        <w:jc w:val="center"/>
        <w:rPr>
          <w:rFonts w:ascii="Calibri" w:eastAsia="Book Antiqua" w:hAnsi="Calibri" w:cs="David"/>
          <w:b/>
          <w:sz w:val="22"/>
        </w:rPr>
      </w:pPr>
      <w:r w:rsidRPr="001436A0">
        <w:rPr>
          <w:rFonts w:ascii="Calibri" w:eastAsia="Book Antiqua" w:hAnsi="Calibri" w:cs="David"/>
          <w:b/>
          <w:sz w:val="22"/>
        </w:rPr>
        <w:lastRenderedPageBreak/>
        <w:t>Nazarean Codicil to be read in conjunction with the following Torah Seder</w:t>
      </w:r>
    </w:p>
    <w:p w14:paraId="319BBBEC" w14:textId="77777777" w:rsidR="001436A0" w:rsidRPr="001436A0" w:rsidRDefault="001436A0" w:rsidP="001436A0">
      <w:pPr>
        <w:jc w:val="center"/>
        <w:rPr>
          <w:rFonts w:ascii="Calibri" w:eastAsia="Book Antiqua" w:hAnsi="Calibri" w:cs="Davi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931"/>
        <w:gridCol w:w="1157"/>
        <w:gridCol w:w="1207"/>
        <w:gridCol w:w="1936"/>
        <w:gridCol w:w="1750"/>
      </w:tblGrid>
      <w:tr w:rsidR="001436A0" w:rsidRPr="001436A0" w14:paraId="7A39CA83" w14:textId="77777777" w:rsidTr="0082282E">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3E852CA5" w14:textId="77777777" w:rsidR="001436A0" w:rsidRPr="001436A0" w:rsidRDefault="001436A0" w:rsidP="001436A0">
            <w:pPr>
              <w:jc w:val="left"/>
              <w:rPr>
                <w:rFonts w:ascii="Palatino Linotype" w:eastAsia="Book Antiqua" w:hAnsi="Palatino Linotype"/>
                <w:b/>
                <w:bCs/>
                <w:sz w:val="22"/>
              </w:rPr>
            </w:pPr>
            <w:r w:rsidRPr="001436A0">
              <w:rPr>
                <w:rFonts w:ascii="Calibri" w:eastAsia="Book Antiqua" w:hAnsi="Calibri"/>
                <w:b/>
                <w:bCs/>
                <w:sz w:val="22"/>
              </w:rPr>
              <w:t>Num 17:16 – 19:22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160E7C9A" w14:textId="77777777" w:rsidR="001436A0" w:rsidRPr="001436A0" w:rsidRDefault="001436A0" w:rsidP="001436A0">
            <w:pPr>
              <w:jc w:val="left"/>
              <w:rPr>
                <w:rFonts w:ascii="Palatino Linotype" w:eastAsia="Book Antiqua" w:hAnsi="Palatino Linotype"/>
                <w:b/>
                <w:bCs/>
                <w:sz w:val="22"/>
              </w:rPr>
            </w:pPr>
            <w:r w:rsidRPr="001436A0">
              <w:rPr>
                <w:rFonts w:ascii="Calibri" w:eastAsia="Book Antiqua" w:hAnsi="Calibri"/>
                <w:b/>
                <w:bCs/>
                <w:sz w:val="22"/>
              </w:rPr>
              <w:t>Ps 103:1-9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44CEDE6F" w14:textId="77777777" w:rsidR="001436A0" w:rsidRPr="001436A0" w:rsidRDefault="001436A0" w:rsidP="001436A0">
            <w:pPr>
              <w:jc w:val="left"/>
              <w:rPr>
                <w:rFonts w:ascii="Palatino Linotype" w:eastAsia="Book Antiqua" w:hAnsi="Palatino Linotype"/>
                <w:b/>
                <w:bCs/>
                <w:sz w:val="22"/>
              </w:rPr>
            </w:pPr>
            <w:r w:rsidRPr="001436A0">
              <w:rPr>
                <w:rFonts w:ascii="Calibri" w:eastAsia="Book Antiqua" w:hAnsi="Calibri"/>
                <w:b/>
                <w:bCs/>
                <w:sz w:val="22"/>
              </w:rPr>
              <w:t>Isa 11:1-10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4F3834E5" w14:textId="77777777" w:rsidR="001436A0" w:rsidRPr="001436A0" w:rsidRDefault="001436A0" w:rsidP="001436A0">
            <w:pPr>
              <w:jc w:val="left"/>
              <w:rPr>
                <w:rFonts w:ascii="Palatino Linotype" w:eastAsia="Book Antiqua" w:hAnsi="Palatino Linotype"/>
                <w:b/>
                <w:bCs/>
                <w:sz w:val="22"/>
              </w:rPr>
            </w:pPr>
            <w:r w:rsidRPr="001436A0">
              <w:rPr>
                <w:rFonts w:ascii="Calibri" w:eastAsia="Book Antiqua" w:hAnsi="Calibri"/>
                <w:b/>
                <w:bCs/>
                <w:sz w:val="22"/>
              </w:rPr>
              <w:t>Mordecai 10:23-34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3A521699" w14:textId="77777777" w:rsidR="001436A0" w:rsidRPr="001436A0" w:rsidRDefault="001436A0" w:rsidP="001436A0">
            <w:pPr>
              <w:jc w:val="left"/>
              <w:rPr>
                <w:rFonts w:ascii="Calibri" w:eastAsia="Book Antiqua" w:hAnsi="Calibri"/>
                <w:b/>
                <w:bCs/>
                <w:sz w:val="22"/>
              </w:rPr>
            </w:pPr>
            <w:r w:rsidRPr="001436A0">
              <w:rPr>
                <w:rFonts w:ascii="Calibri" w:eastAsia="Book Antiqua" w:hAnsi="Calibri"/>
                <w:b/>
                <w:bCs/>
                <w:sz w:val="22"/>
              </w:rPr>
              <w:t>1 Luqas 18:24-34</w:t>
            </w:r>
          </w:p>
        </w:tc>
      </w:tr>
    </w:tbl>
    <w:p w14:paraId="161B091D" w14:textId="77777777" w:rsidR="001436A0" w:rsidRPr="001436A0" w:rsidRDefault="001436A0" w:rsidP="001436A0">
      <w:pPr>
        <w:jc w:val="center"/>
        <w:rPr>
          <w:rFonts w:ascii="Calibri" w:eastAsia="Book Antiqua" w:hAnsi="Calibri" w:cs="David"/>
          <w:b/>
          <w:sz w:val="22"/>
        </w:rPr>
      </w:pPr>
    </w:p>
    <w:p w14:paraId="26396B63" w14:textId="77777777" w:rsidR="001436A0" w:rsidRPr="001436A0" w:rsidRDefault="001436A0" w:rsidP="001436A0">
      <w:pPr>
        <w:jc w:val="center"/>
        <w:rPr>
          <w:rFonts w:ascii="Cambria" w:eastAsia="Book Antiqua" w:hAnsi="Cambria" w:cs="David"/>
          <w:sz w:val="28"/>
          <w:szCs w:val="28"/>
        </w:rPr>
      </w:pPr>
      <w:bookmarkStart w:id="7" w:name="OLE_LINK3"/>
      <w:bookmarkStart w:id="8" w:name="OLE_LINK4"/>
      <w:r w:rsidRPr="001436A0">
        <w:rPr>
          <w:rFonts w:ascii="Cambria" w:eastAsia="Book Antiqua" w:hAnsi="Cambria" w:cs="David"/>
          <w:b/>
          <w:sz w:val="28"/>
          <w:szCs w:val="28"/>
        </w:rPr>
        <w:t>Commentary to Hakham Tsefet’s School of Peshat</w:t>
      </w:r>
      <w:bookmarkEnd w:id="7"/>
      <w:bookmarkEnd w:id="8"/>
    </w:p>
    <w:p w14:paraId="03D9843E" w14:textId="77777777" w:rsidR="001436A0" w:rsidRPr="001436A0" w:rsidRDefault="001436A0" w:rsidP="001436A0">
      <w:pPr>
        <w:rPr>
          <w:rFonts w:ascii="Calibri" w:eastAsia="Book Antiqua" w:hAnsi="Calibri" w:cs="David"/>
          <w:sz w:val="22"/>
        </w:rPr>
      </w:pPr>
    </w:p>
    <w:p w14:paraId="4AB2F8BE" w14:textId="77777777" w:rsidR="001436A0" w:rsidRPr="001436A0" w:rsidRDefault="001436A0" w:rsidP="001436A0">
      <w:pPr>
        <w:rPr>
          <w:rFonts w:ascii="Calibri" w:eastAsia="Book Antiqua" w:hAnsi="Calibri" w:cs="David"/>
          <w:sz w:val="22"/>
          <w:lang w:bidi="en-US"/>
        </w:rPr>
      </w:pPr>
      <w:r w:rsidRPr="001436A0">
        <w:rPr>
          <w:rFonts w:ascii="Calibri" w:eastAsia="Book Antiqua" w:hAnsi="Calibri" w:cs="David"/>
          <w:sz w:val="22"/>
        </w:rPr>
        <w:t xml:space="preserve">The question at hand is why Yeshua relates the governance of G-d through the Bate Din and Hakhamim with money or wealth. Money and its possession is always a problem and difficult to speak about. Few people realize that they are only the stewards of G-d’s money. </w:t>
      </w:r>
      <w:r w:rsidRPr="001436A0">
        <w:rPr>
          <w:rFonts w:ascii="Calibri" w:eastAsia="Book Antiqua" w:hAnsi="Calibri" w:cs="David"/>
          <w:sz w:val="22"/>
          <w:lang w:bidi="en-US"/>
        </w:rPr>
        <w:t>If we see that money that passes through our hands as G-d’s we should have no problem being His treasurer. We will dispense it freely to those who need it because it is not our money. On the other hand, when we view money as a personal possession, we have a change of thought. We want to hold on to it because it is “ours.” Furthermore, we do not want someone, even if it is G-d, to tell us how to dispense that money.</w:t>
      </w:r>
    </w:p>
    <w:p w14:paraId="4EFD7008" w14:textId="77777777" w:rsidR="001436A0" w:rsidRPr="001436A0" w:rsidRDefault="001436A0" w:rsidP="001436A0">
      <w:pPr>
        <w:rPr>
          <w:rFonts w:ascii="Calibri" w:eastAsia="Book Antiqua" w:hAnsi="Calibri" w:cs="David"/>
          <w:sz w:val="22"/>
          <w:lang w:bidi="en-US"/>
        </w:rPr>
      </w:pPr>
    </w:p>
    <w:p w14:paraId="6BBFC908"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Yeshua had an opportunity to tell the “man of property” something exciting and truly awesome. The news Yeshua gave him would have submitted him to the Government of G-d and the Bate Din. This would have meant that the man would have had to do something with the money other than count it. The opportunity to be a part of the Government of G-d was his. Yet, “Yeshua looking around” found that he, the household steward was gone. These sorts of people will ALWAYS abandon true Torah Teachers, settling for those who love to grandstand and bloat their chests before gullible people.</w:t>
      </w:r>
    </w:p>
    <w:p w14:paraId="379027DA" w14:textId="77777777" w:rsidR="001436A0" w:rsidRPr="001436A0" w:rsidRDefault="001436A0" w:rsidP="001436A0">
      <w:pPr>
        <w:rPr>
          <w:rFonts w:ascii="Calibri" w:eastAsia="Book Antiqua" w:hAnsi="Calibri" w:cs="David"/>
          <w:iCs/>
          <w:sz w:val="22"/>
          <w:lang w:bidi="en-US"/>
        </w:rPr>
      </w:pPr>
    </w:p>
    <w:p w14:paraId="3055980F"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mallCaps/>
          <w:sz w:val="22"/>
          <w:lang w:val="el-GR"/>
        </w:rPr>
        <w:t>χ</w:t>
      </w:r>
      <w:r w:rsidRPr="001436A0">
        <w:rPr>
          <w:rFonts w:ascii="Calibri" w:eastAsia="Book Antiqua" w:hAnsi="Calibri" w:cs="David"/>
          <w:iCs/>
          <w:sz w:val="22"/>
          <w:lang w:val="el-GR"/>
        </w:rPr>
        <w:t>ρήματα</w:t>
      </w:r>
      <w:r w:rsidRPr="001436A0">
        <w:rPr>
          <w:rFonts w:ascii="Calibri" w:eastAsia="Book Antiqua" w:hAnsi="Calibri" w:cs="David"/>
          <w:iCs/>
          <w:sz w:val="22"/>
        </w:rPr>
        <w:t xml:space="preserve"> – </w:t>
      </w:r>
      <w:r w:rsidRPr="001436A0">
        <w:rPr>
          <w:rFonts w:ascii="Calibri" w:eastAsia="Book Antiqua" w:hAnsi="Calibri" w:cs="David"/>
          <w:i/>
          <w:iCs/>
          <w:sz w:val="22"/>
        </w:rPr>
        <w:t>chremata,</w:t>
      </w:r>
      <w:r w:rsidRPr="001436A0">
        <w:rPr>
          <w:rFonts w:ascii="Calibri" w:eastAsia="Book Antiqua" w:hAnsi="Calibri" w:cs="David"/>
          <w:sz w:val="22"/>
        </w:rPr>
        <w:t xml:space="preserve"> “having riches” </w:t>
      </w:r>
      <w:r w:rsidRPr="001436A0">
        <w:rPr>
          <w:rFonts w:ascii="Calibri" w:eastAsia="Book Antiqua" w:hAnsi="Calibri" w:cs="David"/>
          <w:iCs/>
          <w:sz w:val="22"/>
        </w:rPr>
        <w:t>is something someone uses</w:t>
      </w:r>
      <w:r w:rsidRPr="001436A0">
        <w:rPr>
          <w:rFonts w:ascii="Calibri" w:eastAsia="Book Antiqua" w:hAnsi="Calibri" w:cs="David"/>
          <w:iCs/>
          <w:sz w:val="22"/>
          <w:vertAlign w:val="superscript"/>
        </w:rPr>
        <w:footnoteReference w:id="41"/>
      </w:r>
      <w:r w:rsidRPr="001436A0">
        <w:rPr>
          <w:rFonts w:ascii="Calibri" w:eastAsia="Book Antiqua" w:hAnsi="Calibri" w:cs="David"/>
          <w:iCs/>
          <w:sz w:val="22"/>
        </w:rPr>
        <w:t>, not something one possess or owns. Consequently, we have the idea that G-d grants wealth for charitable distribution. Herein is the test and burden of wealth.</w:t>
      </w:r>
    </w:p>
    <w:p w14:paraId="5EB74453" w14:textId="77777777" w:rsidR="001436A0" w:rsidRPr="001436A0" w:rsidRDefault="001436A0" w:rsidP="001436A0">
      <w:pPr>
        <w:rPr>
          <w:rFonts w:ascii="Calibri" w:eastAsia="Book Antiqua" w:hAnsi="Calibri" w:cs="David"/>
          <w:sz w:val="22"/>
        </w:rPr>
      </w:pPr>
    </w:p>
    <w:p w14:paraId="37C50BEE"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sz w:val="22"/>
        </w:rPr>
        <w:t>Scholars have no real understanding of how “tithe” and wealth were distributed in the time of Yeshua. Taylor seems to think that Judaism as a whole sought wealth because those who amassed wealth were favored by G-d.</w:t>
      </w:r>
      <w:r w:rsidRPr="001436A0">
        <w:rPr>
          <w:rFonts w:ascii="Calibri" w:eastAsia="Book Antiqua" w:hAnsi="Calibri" w:cs="David"/>
          <w:sz w:val="22"/>
          <w:vertAlign w:val="superscript"/>
        </w:rPr>
        <w:footnoteReference w:id="42"/>
      </w:r>
      <w:r w:rsidRPr="001436A0">
        <w:rPr>
          <w:rFonts w:ascii="Calibri" w:eastAsia="Book Antiqua" w:hAnsi="Calibri" w:cs="David"/>
          <w:sz w:val="22"/>
        </w:rPr>
        <w:t xml:space="preserve">  This mentality well suits the Christian prosperity message of contemporary times, but it does not relate to the times of Messiah. </w:t>
      </w:r>
      <w:r w:rsidRPr="001436A0">
        <w:rPr>
          <w:rFonts w:ascii="Calibri" w:eastAsia="Book Antiqua" w:hAnsi="Calibri" w:cs="David"/>
          <w:iCs/>
          <w:sz w:val="22"/>
          <w:lang w:bidi="en-US"/>
        </w:rPr>
        <w:t>Taylor echoes Barkley.</w:t>
      </w:r>
      <w:r w:rsidRPr="001436A0">
        <w:rPr>
          <w:rFonts w:ascii="Calibri" w:eastAsia="Book Antiqua" w:hAnsi="Calibri" w:cs="David"/>
          <w:iCs/>
          <w:sz w:val="22"/>
          <w:vertAlign w:val="superscript"/>
          <w:lang w:bidi="en-US"/>
        </w:rPr>
        <w:footnoteReference w:id="43"/>
      </w:r>
      <w:r w:rsidRPr="001436A0">
        <w:rPr>
          <w:rFonts w:ascii="Calibri" w:eastAsia="Book Antiqua" w:hAnsi="Calibri" w:cs="David"/>
          <w:iCs/>
          <w:sz w:val="22"/>
          <w:lang w:bidi="en-US"/>
        </w:rPr>
        <w:t xml:space="preserve"> While there were those men of the first century, who held this opinion it was not the norm, unlike today where a “Prosperity Gospel” has all but destroyed innocent souls. Will someone please help this poor soul! Barkley nor Taylor ever read of men like Hillel and others who saw Torah as the mainstay of life.</w:t>
      </w:r>
      <w:r w:rsidRPr="001436A0">
        <w:rPr>
          <w:rFonts w:ascii="Calibri" w:eastAsia="Book Antiqua" w:hAnsi="Calibri" w:cs="David"/>
          <w:iCs/>
          <w:sz w:val="22"/>
          <w:vertAlign w:val="superscript"/>
          <w:lang w:bidi="en-US"/>
        </w:rPr>
        <w:footnoteReference w:id="44"/>
      </w:r>
      <w:r w:rsidRPr="001436A0">
        <w:rPr>
          <w:rFonts w:ascii="Calibri" w:eastAsia="Book Antiqua" w:hAnsi="Calibri" w:cs="David"/>
          <w:iCs/>
          <w:sz w:val="22"/>
          <w:lang w:bidi="en-US"/>
        </w:rPr>
        <w:t xml:space="preserve">  Hillel himself might have taught these same words that Yeshua taught as an abbreviation to the Amidah.</w:t>
      </w:r>
      <w:r w:rsidRPr="001436A0">
        <w:rPr>
          <w:rFonts w:ascii="Calibri" w:eastAsia="Book Antiqua" w:hAnsi="Calibri" w:cs="David"/>
          <w:iCs/>
          <w:sz w:val="22"/>
          <w:vertAlign w:val="superscript"/>
          <w:lang w:bidi="en-US"/>
        </w:rPr>
        <w:footnoteReference w:id="45"/>
      </w:r>
    </w:p>
    <w:p w14:paraId="1D6772E5" w14:textId="77777777" w:rsidR="001436A0" w:rsidRPr="001436A0" w:rsidRDefault="001436A0" w:rsidP="001436A0">
      <w:pPr>
        <w:rPr>
          <w:rFonts w:ascii="Calibri" w:eastAsia="Book Antiqua" w:hAnsi="Calibri" w:cs="David"/>
          <w:iCs/>
          <w:sz w:val="22"/>
          <w:lang w:bidi="en-US"/>
        </w:rPr>
      </w:pPr>
    </w:p>
    <w:p w14:paraId="24AF6EF8" w14:textId="77777777" w:rsidR="001436A0" w:rsidRPr="001436A0" w:rsidRDefault="001436A0" w:rsidP="001436A0">
      <w:pPr>
        <w:ind w:left="360"/>
        <w:rPr>
          <w:rFonts w:ascii="Calibri" w:eastAsia="Book Antiqua" w:hAnsi="Calibri" w:cs="David"/>
          <w:sz w:val="22"/>
          <w:lang w:bidi="en-US"/>
        </w:rPr>
      </w:pPr>
      <w:r w:rsidRPr="001436A0">
        <w:rPr>
          <w:rFonts w:ascii="Calibri" w:eastAsia="Book Antiqua" w:hAnsi="Calibri" w:cs="David"/>
          <w:sz w:val="22"/>
          <w:lang w:bidi="en-US"/>
        </w:rPr>
        <w:t xml:space="preserve">Mat 6:11 Give us </w:t>
      </w:r>
      <w:r w:rsidRPr="001436A0">
        <w:rPr>
          <w:rFonts w:ascii="Calibri" w:eastAsia="Book Antiqua" w:hAnsi="Calibri" w:cs="David"/>
          <w:b/>
          <w:bCs/>
          <w:sz w:val="22"/>
          <w:u w:val="single"/>
          <w:lang w:bidi="en-US"/>
        </w:rPr>
        <w:t>this day</w:t>
      </w:r>
      <w:r w:rsidRPr="001436A0">
        <w:rPr>
          <w:rFonts w:ascii="Calibri" w:eastAsia="Book Antiqua" w:hAnsi="Calibri" w:cs="David"/>
          <w:sz w:val="22"/>
          <w:lang w:bidi="en-US"/>
        </w:rPr>
        <w:t xml:space="preserve"> our </w:t>
      </w:r>
      <w:r w:rsidRPr="001436A0">
        <w:rPr>
          <w:rFonts w:ascii="Calibri" w:eastAsia="Book Antiqua" w:hAnsi="Calibri" w:cs="David"/>
          <w:b/>
          <w:sz w:val="22"/>
          <w:u w:val="single"/>
          <w:lang w:bidi="en-US"/>
        </w:rPr>
        <w:t>daily</w:t>
      </w:r>
      <w:r w:rsidRPr="001436A0">
        <w:rPr>
          <w:rFonts w:ascii="Calibri" w:eastAsia="Book Antiqua" w:hAnsi="Calibri" w:cs="David"/>
          <w:sz w:val="22"/>
          <w:lang w:bidi="en-US"/>
        </w:rPr>
        <w:t xml:space="preserve"> bread.</w:t>
      </w:r>
    </w:p>
    <w:p w14:paraId="7940E746" w14:textId="77777777" w:rsidR="001436A0" w:rsidRPr="001436A0" w:rsidRDefault="001436A0" w:rsidP="001436A0">
      <w:pPr>
        <w:rPr>
          <w:rFonts w:ascii="Calibri" w:eastAsia="Book Antiqua" w:hAnsi="Calibri" w:cs="David"/>
          <w:iCs/>
          <w:sz w:val="22"/>
          <w:lang w:bidi="en-US"/>
        </w:rPr>
      </w:pPr>
    </w:p>
    <w:p w14:paraId="49F557B3"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lastRenderedPageBreak/>
        <w:t xml:space="preserve">The petition is not for wealth but </w:t>
      </w:r>
      <w:r w:rsidRPr="001436A0">
        <w:rPr>
          <w:rFonts w:ascii="Calibri" w:eastAsia="Book Antiqua" w:hAnsi="Calibri" w:cs="David"/>
          <w:b/>
          <w:bCs/>
          <w:iCs/>
          <w:sz w:val="22"/>
          <w:lang w:bidi="en-US"/>
        </w:rPr>
        <w:t>daily</w:t>
      </w:r>
      <w:r w:rsidRPr="001436A0">
        <w:rPr>
          <w:rFonts w:ascii="Calibri" w:eastAsia="Book Antiqua" w:hAnsi="Calibri" w:cs="David"/>
          <w:iCs/>
          <w:sz w:val="22"/>
          <w:lang w:bidi="en-US"/>
        </w:rPr>
        <w:t xml:space="preserve"> sustenance. The mindset of the pious was not money and how to earn masses of it.  The mindset of the Tsaddiq was on the study of the Torah. Like the prayer of Yeshua, which is also found in Talmudic sources</w:t>
      </w:r>
      <w:r w:rsidRPr="001436A0">
        <w:rPr>
          <w:rFonts w:ascii="Calibri" w:eastAsia="Book Antiqua" w:hAnsi="Calibri" w:cs="David"/>
          <w:iCs/>
          <w:sz w:val="22"/>
          <w:vertAlign w:val="superscript"/>
          <w:lang w:bidi="en-US"/>
        </w:rPr>
        <w:footnoteReference w:id="46"/>
      </w:r>
      <w:r w:rsidRPr="001436A0">
        <w:rPr>
          <w:rFonts w:ascii="Calibri" w:eastAsia="Book Antiqua" w:hAnsi="Calibri" w:cs="David"/>
          <w:iCs/>
          <w:sz w:val="22"/>
          <w:lang w:bidi="en-US"/>
        </w:rPr>
        <w:t xml:space="preserve"> we note that the Rabbis were concerned with G-d’s daily provision not great wealth. </w:t>
      </w:r>
    </w:p>
    <w:p w14:paraId="64323DD3" w14:textId="77777777" w:rsidR="001436A0" w:rsidRPr="001436A0" w:rsidRDefault="001436A0" w:rsidP="001436A0">
      <w:pPr>
        <w:rPr>
          <w:rFonts w:ascii="Calibri" w:eastAsia="Book Antiqua" w:hAnsi="Calibri" w:cs="David"/>
          <w:iCs/>
          <w:sz w:val="22"/>
          <w:lang w:bidi="en-US"/>
        </w:rPr>
      </w:pPr>
    </w:p>
    <w:p w14:paraId="767AB2A6" w14:textId="77777777" w:rsidR="001436A0" w:rsidRPr="001436A0" w:rsidRDefault="001436A0" w:rsidP="001436A0">
      <w:pPr>
        <w:rPr>
          <w:rFonts w:ascii="Calibri" w:eastAsia="Book Antiqua" w:hAnsi="Calibri" w:cs="David"/>
          <w:b/>
          <w:bCs/>
          <w:iCs/>
          <w:smallCaps/>
          <w:szCs w:val="24"/>
          <w:lang w:bidi="en-US"/>
        </w:rPr>
      </w:pPr>
      <w:r w:rsidRPr="001436A0">
        <w:rPr>
          <w:rFonts w:ascii="Calibri" w:eastAsia="Book Antiqua" w:hAnsi="Calibri" w:cs="David"/>
          <w:b/>
          <w:bCs/>
          <w:iCs/>
          <w:smallCaps/>
          <w:szCs w:val="24"/>
          <w:lang w:bidi="en-US"/>
        </w:rPr>
        <w:t>Acceptance of G-d’s Government</w:t>
      </w:r>
    </w:p>
    <w:p w14:paraId="5C2472D4" w14:textId="77777777" w:rsidR="001436A0" w:rsidRPr="001436A0" w:rsidRDefault="001436A0" w:rsidP="001436A0">
      <w:pPr>
        <w:rPr>
          <w:rFonts w:ascii="Calibri" w:eastAsia="Book Antiqua" w:hAnsi="Calibri" w:cs="David"/>
          <w:iCs/>
          <w:sz w:val="22"/>
          <w:lang w:bidi="en-US"/>
        </w:rPr>
      </w:pPr>
    </w:p>
    <w:p w14:paraId="7D5617D6"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 xml:space="preserve">The Greek text carries the connotations of those who are hard to please. </w:t>
      </w:r>
      <w:r w:rsidRPr="001436A0">
        <w:rPr>
          <w:rFonts w:ascii="Calibri" w:eastAsia="Book Antiqua" w:hAnsi="Calibri"/>
          <w:iCs/>
          <w:smallCaps/>
          <w:sz w:val="22"/>
          <w:lang w:val="el-GR" w:bidi="en-US"/>
        </w:rPr>
        <w:t>Δ</w:t>
      </w:r>
      <w:r w:rsidRPr="001436A0">
        <w:rPr>
          <w:rFonts w:ascii="Calibri" w:eastAsia="Book Antiqua" w:hAnsi="Calibri" w:cs="David"/>
          <w:iCs/>
          <w:sz w:val="22"/>
          <w:lang w:val="el-GR" w:bidi="en-US"/>
        </w:rPr>
        <w:t>υσκόλως</w:t>
      </w:r>
      <w:r w:rsidRPr="001436A0">
        <w:rPr>
          <w:rFonts w:ascii="Calibri" w:eastAsia="Book Antiqua" w:hAnsi="Calibri" w:cs="David"/>
          <w:iCs/>
          <w:sz w:val="22"/>
          <w:lang w:bidi="en-US"/>
        </w:rPr>
        <w:t xml:space="preserve"> - </w:t>
      </w:r>
      <w:r w:rsidRPr="001436A0">
        <w:rPr>
          <w:rFonts w:ascii="Calibri" w:eastAsia="Book Antiqua" w:hAnsi="Calibri" w:cs="David"/>
          <w:i/>
          <w:iCs/>
          <w:sz w:val="22"/>
          <w:lang w:bidi="en-US"/>
        </w:rPr>
        <w:t>duskolos</w:t>
      </w:r>
      <w:r w:rsidRPr="001436A0">
        <w:rPr>
          <w:rFonts w:ascii="Calibri" w:eastAsia="Book Antiqua" w:hAnsi="Calibri" w:cs="David"/>
          <w:iCs/>
          <w:sz w:val="22"/>
          <w:lang w:bidi="en-US"/>
        </w:rPr>
        <w:t xml:space="preserve"> (hard) contains the idea of harassment as well as trouble. Those who hold to wealth find the Government of G-d troublesome. Why is this? The real problem is like the “man of property” they believe that they gained their prosperity by their own means. They also consider the money theirs. In all of this, they forget the true origin of wealth.</w:t>
      </w:r>
    </w:p>
    <w:p w14:paraId="6ADD715D" w14:textId="77777777" w:rsidR="001436A0" w:rsidRPr="001436A0" w:rsidRDefault="001436A0" w:rsidP="001436A0">
      <w:pPr>
        <w:rPr>
          <w:rFonts w:ascii="Calibri" w:eastAsia="Book Antiqua" w:hAnsi="Calibri" w:cs="David"/>
          <w:iCs/>
          <w:sz w:val="22"/>
          <w:lang w:bidi="en-US"/>
        </w:rPr>
      </w:pPr>
    </w:p>
    <w:p w14:paraId="4C52EA1B" w14:textId="77777777" w:rsidR="001436A0" w:rsidRPr="001436A0" w:rsidRDefault="001436A0" w:rsidP="001436A0">
      <w:pPr>
        <w:ind w:left="360"/>
        <w:rPr>
          <w:rFonts w:ascii="Calibri" w:eastAsia="Book Antiqua" w:hAnsi="Calibri" w:cs="David"/>
          <w:b/>
          <w:bCs/>
          <w:sz w:val="22"/>
          <w:lang w:bidi="en-US"/>
        </w:rPr>
      </w:pPr>
      <w:r w:rsidRPr="001436A0">
        <w:rPr>
          <w:rFonts w:ascii="Calibri" w:eastAsia="Book Antiqua" w:hAnsi="Calibri" w:cs="David"/>
          <w:sz w:val="22"/>
          <w:lang w:bidi="en-US"/>
        </w:rPr>
        <w:t xml:space="preserve">Deu 8:17-18 </w:t>
      </w:r>
      <w:r w:rsidRPr="001436A0">
        <w:rPr>
          <w:rFonts w:ascii="Calibri" w:eastAsia="Book Antiqua" w:hAnsi="Calibri" w:cs="David"/>
          <w:b/>
          <w:bCs/>
          <w:sz w:val="22"/>
          <w:lang w:bidi="en-US"/>
        </w:rPr>
        <w:t xml:space="preserve">and so that you might not say in your heart, my power and the might of my hand has gotten me this wealth.  But you will remember LORD your G-d, </w:t>
      </w:r>
      <w:r w:rsidRPr="001436A0">
        <w:rPr>
          <w:rFonts w:ascii="Calibri" w:eastAsia="Book Antiqua" w:hAnsi="Calibri" w:cs="David"/>
          <w:b/>
          <w:bCs/>
          <w:sz w:val="22"/>
          <w:u w:val="single"/>
          <w:lang w:bidi="en-US"/>
        </w:rPr>
        <w:t>for it is He who gives you power to get wealth</w:t>
      </w:r>
      <w:r w:rsidRPr="001436A0">
        <w:rPr>
          <w:rFonts w:ascii="Calibri" w:eastAsia="Book Antiqua" w:hAnsi="Calibri" w:cs="David"/>
          <w:b/>
          <w:bCs/>
          <w:sz w:val="22"/>
          <w:lang w:bidi="en-US"/>
        </w:rPr>
        <w:t>, so that He may confirm His covenant which He has sworn to your fathers, as it is today.</w:t>
      </w:r>
    </w:p>
    <w:p w14:paraId="23EBE840" w14:textId="77777777" w:rsidR="001436A0" w:rsidRPr="001436A0" w:rsidRDefault="001436A0" w:rsidP="001436A0">
      <w:pPr>
        <w:rPr>
          <w:rFonts w:ascii="Calibri" w:eastAsia="Book Antiqua" w:hAnsi="Calibri" w:cs="David"/>
          <w:b/>
          <w:bCs/>
          <w:sz w:val="22"/>
          <w:lang w:bidi="en-US"/>
        </w:rPr>
      </w:pPr>
    </w:p>
    <w:p w14:paraId="2C399BF2" w14:textId="77777777" w:rsidR="001436A0" w:rsidRPr="001436A0" w:rsidRDefault="001436A0" w:rsidP="001436A0">
      <w:pPr>
        <w:rPr>
          <w:rFonts w:ascii="Calibri" w:eastAsia="Book Antiqua" w:hAnsi="Calibri" w:cs="David"/>
          <w:sz w:val="22"/>
        </w:rPr>
      </w:pPr>
      <w:r w:rsidRPr="001436A0">
        <w:rPr>
          <w:rFonts w:ascii="Calibri" w:eastAsia="Book Antiqua" w:hAnsi="Calibri" w:cs="David"/>
          <w:sz w:val="22"/>
        </w:rPr>
        <w:t>The Tsadiqim continue in the economy of G-d. The practice of G-dly distribution of wealth should follow the guidelines of Scripture and Wisdom of the Hakhamim.</w:t>
      </w:r>
    </w:p>
    <w:p w14:paraId="39204B56" w14:textId="77777777" w:rsidR="001436A0" w:rsidRPr="001436A0" w:rsidRDefault="001436A0" w:rsidP="001436A0">
      <w:pPr>
        <w:rPr>
          <w:rFonts w:ascii="Calibri" w:eastAsia="Book Antiqua" w:hAnsi="Calibri" w:cs="David"/>
          <w:sz w:val="22"/>
        </w:rPr>
      </w:pPr>
    </w:p>
    <w:p w14:paraId="26F6F377"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Money is troublesome to those who are misled!  It is NOT a problem to the Tsaddiq. In the times economical down-turn, the only source that men can look to is G-d and the Tsadiqim. Men have tried to strengthen, boost, and stimulate the economy to no avail. The Tsadiqim continue in practice of charity and faithfulness. How and why can they do this? This is because of two things</w:t>
      </w:r>
    </w:p>
    <w:p w14:paraId="6AE6F22C" w14:textId="77777777" w:rsidR="001436A0" w:rsidRPr="001436A0" w:rsidRDefault="001436A0" w:rsidP="001436A0">
      <w:pPr>
        <w:rPr>
          <w:rFonts w:ascii="Calibri" w:eastAsia="Book Antiqua" w:hAnsi="Calibri" w:cs="David"/>
          <w:iCs/>
          <w:sz w:val="22"/>
          <w:lang w:bidi="en-US"/>
        </w:rPr>
      </w:pPr>
    </w:p>
    <w:p w14:paraId="38E568F0"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 xml:space="preserve">1.  </w:t>
      </w:r>
      <w:r w:rsidRPr="001436A0">
        <w:rPr>
          <w:rFonts w:ascii="Calibri" w:eastAsia="Book Antiqua" w:hAnsi="Calibri" w:cs="David"/>
          <w:iCs/>
          <w:sz w:val="22"/>
          <w:lang w:bidi="en-US"/>
        </w:rPr>
        <w:tab/>
        <w:t>They trust in the economy of G-d rather than personal wealth</w:t>
      </w:r>
    </w:p>
    <w:p w14:paraId="53F788D7" w14:textId="77777777" w:rsidR="001436A0" w:rsidRPr="001436A0" w:rsidRDefault="001436A0" w:rsidP="001436A0">
      <w:pPr>
        <w:rPr>
          <w:rFonts w:ascii="Calibri" w:eastAsia="Book Antiqua" w:hAnsi="Calibri" w:cs="David"/>
          <w:sz w:val="22"/>
        </w:rPr>
      </w:pPr>
      <w:r w:rsidRPr="001436A0">
        <w:rPr>
          <w:rFonts w:ascii="Calibri" w:eastAsia="Book Antiqua" w:hAnsi="Calibri" w:cs="David"/>
          <w:sz w:val="22"/>
          <w:lang w:bidi="en-US"/>
        </w:rPr>
        <w:t>2.</w:t>
      </w:r>
      <w:r w:rsidRPr="001436A0">
        <w:rPr>
          <w:rFonts w:ascii="Calibri" w:eastAsia="Book Antiqua" w:hAnsi="Calibri" w:cs="David"/>
          <w:sz w:val="22"/>
          <w:lang w:bidi="en-US"/>
        </w:rPr>
        <w:tab/>
        <w:t>They see all blessings as though they originated from G-d</w:t>
      </w:r>
    </w:p>
    <w:p w14:paraId="5A498F26" w14:textId="77777777" w:rsidR="001436A0" w:rsidRPr="001436A0" w:rsidRDefault="001436A0" w:rsidP="001436A0">
      <w:pPr>
        <w:rPr>
          <w:rFonts w:ascii="Calibri" w:eastAsia="Book Antiqua" w:hAnsi="Calibri" w:cs="David"/>
          <w:sz w:val="22"/>
        </w:rPr>
      </w:pPr>
    </w:p>
    <w:p w14:paraId="530585FC"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In short, money cannot buy souls. Nor can money pay one’s way into the Olam HaBa. This does not imply that one has to give away so much that he cannot survive.  However, the Government of G-d and the economy thereof must be our priority.</w:t>
      </w:r>
    </w:p>
    <w:p w14:paraId="15F204F1" w14:textId="77777777" w:rsidR="001436A0" w:rsidRPr="001436A0" w:rsidRDefault="001436A0" w:rsidP="001436A0">
      <w:pPr>
        <w:rPr>
          <w:rFonts w:ascii="Calibri" w:eastAsia="Book Antiqua" w:hAnsi="Calibri" w:cs="David"/>
          <w:iCs/>
          <w:sz w:val="22"/>
          <w:lang w:bidi="en-US"/>
        </w:rPr>
      </w:pPr>
    </w:p>
    <w:p w14:paraId="00B456B7" w14:textId="77777777" w:rsidR="001436A0" w:rsidRPr="001436A0" w:rsidRDefault="001436A0" w:rsidP="001436A0">
      <w:pPr>
        <w:rPr>
          <w:rFonts w:ascii="Calibri" w:eastAsia="Book Antiqua" w:hAnsi="Calibri" w:cs="David"/>
          <w:b/>
          <w:bCs/>
          <w:iCs/>
          <w:smallCaps/>
          <w:sz w:val="22"/>
          <w:lang w:bidi="en-US"/>
        </w:rPr>
      </w:pPr>
      <w:r w:rsidRPr="001436A0">
        <w:rPr>
          <w:rFonts w:ascii="Calibri" w:eastAsia="Book Antiqua" w:hAnsi="Calibri" w:cs="David"/>
          <w:b/>
          <w:bCs/>
          <w:iCs/>
          <w:smallCaps/>
          <w:szCs w:val="24"/>
          <w:lang w:bidi="en-US"/>
        </w:rPr>
        <w:t>Camels and Cadillacs, Something is not kosher</w:t>
      </w:r>
    </w:p>
    <w:p w14:paraId="216F50B2" w14:textId="77777777" w:rsidR="001436A0" w:rsidRPr="001436A0" w:rsidRDefault="001436A0" w:rsidP="001436A0">
      <w:pPr>
        <w:rPr>
          <w:rFonts w:ascii="Calibri" w:eastAsia="Book Antiqua" w:hAnsi="Calibri" w:cs="David"/>
          <w:iCs/>
          <w:sz w:val="22"/>
          <w:lang w:bidi="en-US"/>
        </w:rPr>
      </w:pPr>
    </w:p>
    <w:p w14:paraId="46778891"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Why does Yeshua make a connection to the Camel and the “eye of the needle?”</w:t>
      </w:r>
    </w:p>
    <w:p w14:paraId="72BF0817" w14:textId="77777777" w:rsidR="001436A0" w:rsidRPr="001436A0" w:rsidRDefault="001436A0" w:rsidP="001436A0">
      <w:pPr>
        <w:rPr>
          <w:rFonts w:ascii="Calibri" w:eastAsia="Book Antiqua" w:hAnsi="Calibri" w:cs="David"/>
          <w:iCs/>
          <w:sz w:val="22"/>
          <w:lang w:bidi="en-US"/>
        </w:rPr>
      </w:pPr>
    </w:p>
    <w:p w14:paraId="25A6419C"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The Hebrew word for camel is associated with wealth. Thus, the owner of a Camel in antiquity was equal to owning a Cadillac today. The analogy of the Camel and the “rich man” is a hyperbole. Yet we can draw certain truths from this hyperbole. The camel has positive qualities for the semi-nomad in the regions of the ancient near east. However, the camel is not kosher. Therefore, we might say that there is something wrong with those who hoard money, failing to consider the needs of the less fortunate. Yet this is not a plea to give up everything one owns and live like as an indigent pauper.</w:t>
      </w:r>
    </w:p>
    <w:p w14:paraId="762FBCD5" w14:textId="77777777" w:rsidR="001436A0" w:rsidRPr="001436A0" w:rsidRDefault="001436A0" w:rsidP="001436A0">
      <w:pPr>
        <w:rPr>
          <w:rFonts w:ascii="Calibri" w:eastAsia="Book Antiqua" w:hAnsi="Calibri" w:cs="David"/>
          <w:iCs/>
          <w:sz w:val="22"/>
          <w:lang w:bidi="en-US"/>
        </w:rPr>
      </w:pPr>
    </w:p>
    <w:p w14:paraId="206C3C4E"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Yeshua points out the fact that there is a reward beyond financial gain. Those who find the Torah find life. Those who fall in love with the Torah have embraced their eternal reward. Furthermore, to fall in love with the Torah is to find one’s place in the eternal scheme of G-d’s eternal plan. When one is capable of seeing himself in the Torah, he (or she) has mastered Wisdom.</w:t>
      </w:r>
    </w:p>
    <w:p w14:paraId="735238CD" w14:textId="77777777" w:rsidR="001436A0" w:rsidRPr="001436A0" w:rsidRDefault="001436A0" w:rsidP="001436A0">
      <w:pPr>
        <w:rPr>
          <w:rFonts w:ascii="Calibri" w:eastAsia="Book Antiqua" w:hAnsi="Calibri" w:cs="David"/>
          <w:b/>
          <w:bCs/>
          <w:iCs/>
          <w:smallCaps/>
          <w:szCs w:val="24"/>
          <w:lang w:bidi="en-US"/>
        </w:rPr>
      </w:pPr>
    </w:p>
    <w:p w14:paraId="345A00B7" w14:textId="77777777" w:rsidR="001436A0" w:rsidRPr="001436A0" w:rsidRDefault="001436A0" w:rsidP="001436A0">
      <w:pPr>
        <w:rPr>
          <w:rFonts w:ascii="Calibri" w:eastAsia="Book Antiqua" w:hAnsi="Calibri" w:cs="David"/>
          <w:b/>
          <w:bCs/>
          <w:iCs/>
          <w:smallCaps/>
          <w:szCs w:val="24"/>
          <w:lang w:bidi="en-US"/>
        </w:rPr>
      </w:pPr>
      <w:r w:rsidRPr="001436A0">
        <w:rPr>
          <w:rFonts w:ascii="Calibri" w:eastAsia="Book Antiqua" w:hAnsi="Calibri" w:cs="David"/>
          <w:b/>
          <w:bCs/>
          <w:iCs/>
          <w:smallCaps/>
          <w:szCs w:val="24"/>
          <w:lang w:bidi="en-US"/>
        </w:rPr>
        <w:t>Handed over to the Gentiles (Romans – Edom)</w:t>
      </w:r>
    </w:p>
    <w:p w14:paraId="7BDA4A36" w14:textId="77777777" w:rsidR="001436A0" w:rsidRPr="001436A0" w:rsidRDefault="001436A0" w:rsidP="001436A0">
      <w:pPr>
        <w:rPr>
          <w:rFonts w:ascii="Calibri" w:eastAsia="Book Antiqua" w:hAnsi="Calibri" w:cs="David"/>
          <w:iCs/>
          <w:sz w:val="22"/>
          <w:lang w:bidi="en-US"/>
        </w:rPr>
      </w:pPr>
    </w:p>
    <w:p w14:paraId="005E02BD"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A subtle key to understanding what Yeshua is saying is given in Mordechai (Mark) 8:31.</w:t>
      </w:r>
    </w:p>
    <w:p w14:paraId="319BCFB9" w14:textId="77777777" w:rsidR="001436A0" w:rsidRPr="001436A0" w:rsidRDefault="001436A0" w:rsidP="001436A0">
      <w:pPr>
        <w:rPr>
          <w:rFonts w:ascii="Calibri" w:eastAsia="Book Antiqua" w:hAnsi="Calibri" w:cs="David"/>
          <w:iCs/>
          <w:sz w:val="22"/>
          <w:lang w:bidi="en-US"/>
        </w:rPr>
      </w:pPr>
    </w:p>
    <w:p w14:paraId="417CB57D" w14:textId="77777777" w:rsidR="001436A0" w:rsidRPr="001436A0" w:rsidRDefault="001436A0" w:rsidP="001436A0">
      <w:pPr>
        <w:ind w:left="360"/>
        <w:rPr>
          <w:rFonts w:ascii="Calibri" w:eastAsia="Book Antiqua" w:hAnsi="Calibri" w:cs="David"/>
          <w:b/>
          <w:sz w:val="22"/>
          <w:lang w:bidi="en-US"/>
        </w:rPr>
      </w:pPr>
      <w:r w:rsidRPr="001436A0">
        <w:rPr>
          <w:rFonts w:ascii="Calibri" w:eastAsia="Book Antiqua" w:hAnsi="Calibri" w:cs="David"/>
          <w:b/>
          <w:sz w:val="22"/>
          <w:lang w:bidi="en-US"/>
        </w:rPr>
        <w:t xml:space="preserve">Mordechai 8:31 ¶ And </w:t>
      </w:r>
      <w:r w:rsidRPr="001436A0">
        <w:rPr>
          <w:rFonts w:ascii="Calibri" w:eastAsia="Book Antiqua" w:hAnsi="Calibri" w:cs="David"/>
          <w:bCs/>
          <w:sz w:val="22"/>
          <w:lang w:bidi="en-US"/>
        </w:rPr>
        <w:t>he</w:t>
      </w:r>
      <w:r w:rsidRPr="001436A0">
        <w:rPr>
          <w:rFonts w:ascii="Calibri" w:eastAsia="Book Antiqua" w:hAnsi="Calibri" w:cs="David"/>
          <w:b/>
          <w:sz w:val="22"/>
          <w:lang w:bidi="en-US"/>
        </w:rPr>
        <w:t xml:space="preserve"> began to teach them, that it is necessary </w:t>
      </w:r>
      <w:r w:rsidRPr="001436A0">
        <w:rPr>
          <w:rFonts w:ascii="Calibri" w:eastAsia="Book Antiqua" w:hAnsi="Calibri" w:cs="David"/>
          <w:bCs/>
          <w:sz w:val="22"/>
          <w:lang w:bidi="en-US"/>
        </w:rPr>
        <w:t>for</w:t>
      </w:r>
      <w:r w:rsidRPr="001436A0">
        <w:rPr>
          <w:rFonts w:ascii="Calibri" w:eastAsia="Book Antiqua" w:hAnsi="Calibri" w:cs="David"/>
          <w:b/>
          <w:sz w:val="22"/>
          <w:lang w:bidi="en-US"/>
        </w:rPr>
        <w:t xml:space="preserve"> the son of man </w:t>
      </w:r>
      <w:r w:rsidRPr="001436A0">
        <w:rPr>
          <w:rFonts w:ascii="Calibri" w:eastAsia="Book Antiqua" w:hAnsi="Calibri" w:cs="David"/>
          <w:bCs/>
          <w:sz w:val="22"/>
          <w:lang w:bidi="en-US"/>
        </w:rPr>
        <w:t xml:space="preserve">the Prophet </w:t>
      </w:r>
      <w:r w:rsidRPr="001436A0">
        <w:rPr>
          <w:rFonts w:ascii="Calibri" w:eastAsia="Book Antiqua" w:hAnsi="Calibri" w:cs="David"/>
          <w:b/>
          <w:sz w:val="22"/>
          <w:lang w:bidi="en-US"/>
        </w:rPr>
        <w:t xml:space="preserve">to suffer many things, and to be rejected by the elders of the Tz’dukim </w:t>
      </w:r>
      <w:r w:rsidRPr="001436A0">
        <w:rPr>
          <w:rFonts w:ascii="Calibri" w:eastAsia="Book Antiqua" w:hAnsi="Calibri" w:cs="David"/>
          <w:bCs/>
          <w:sz w:val="22"/>
          <w:lang w:bidi="en-US"/>
        </w:rPr>
        <w:t>(Sadducees)</w:t>
      </w:r>
      <w:r w:rsidRPr="001436A0">
        <w:rPr>
          <w:rFonts w:ascii="Calibri" w:eastAsia="Book Antiqua" w:hAnsi="Calibri" w:cs="David"/>
          <w:b/>
          <w:sz w:val="22"/>
          <w:lang w:bidi="en-US"/>
        </w:rPr>
        <w:t xml:space="preserve">, and </w:t>
      </w:r>
      <w:r w:rsidRPr="001436A0">
        <w:rPr>
          <w:rFonts w:ascii="Calibri" w:eastAsia="Book Antiqua" w:hAnsi="Calibri" w:cs="David"/>
          <w:bCs/>
          <w:sz w:val="22"/>
          <w:lang w:bidi="en-US"/>
        </w:rPr>
        <w:t>by some of the</w:t>
      </w:r>
      <w:r w:rsidRPr="001436A0">
        <w:rPr>
          <w:rFonts w:ascii="Calibri" w:eastAsia="Book Antiqua" w:hAnsi="Calibri" w:cs="David"/>
          <w:b/>
          <w:sz w:val="22"/>
          <w:lang w:bidi="en-US"/>
        </w:rPr>
        <w:t xml:space="preserve"> chief priests, and </w:t>
      </w:r>
      <w:r w:rsidRPr="001436A0">
        <w:rPr>
          <w:rFonts w:ascii="Calibri" w:eastAsia="Book Antiqua" w:hAnsi="Calibri" w:cs="David"/>
          <w:bCs/>
          <w:sz w:val="22"/>
          <w:lang w:bidi="en-US"/>
        </w:rPr>
        <w:t>by some of their</w:t>
      </w:r>
      <w:r w:rsidRPr="001436A0">
        <w:rPr>
          <w:rFonts w:ascii="Calibri" w:eastAsia="Book Antiqua" w:hAnsi="Calibri" w:cs="David"/>
          <w:b/>
          <w:sz w:val="22"/>
          <w:lang w:bidi="en-US"/>
        </w:rPr>
        <w:t xml:space="preserve"> scribes, and to be killed </w:t>
      </w:r>
      <w:r w:rsidRPr="001436A0">
        <w:rPr>
          <w:rFonts w:ascii="Calibri" w:eastAsia="Book Antiqua" w:hAnsi="Calibri" w:cs="David"/>
          <w:bCs/>
          <w:sz w:val="22"/>
          <w:lang w:bidi="en-US"/>
        </w:rPr>
        <w:t>by Edom</w:t>
      </w:r>
      <w:r w:rsidRPr="001436A0">
        <w:rPr>
          <w:rFonts w:ascii="Calibri" w:eastAsia="Book Antiqua" w:hAnsi="Calibri" w:cs="David"/>
          <w:b/>
          <w:sz w:val="22"/>
          <w:lang w:bidi="en-US"/>
        </w:rPr>
        <w:t xml:space="preserve">, and after three days to rise again: </w:t>
      </w:r>
      <w:r w:rsidRPr="001436A0">
        <w:rPr>
          <w:rFonts w:ascii="Calibri" w:eastAsia="Book Antiqua" w:hAnsi="Calibri" w:cs="David"/>
          <w:b/>
          <w:sz w:val="22"/>
          <w:vertAlign w:val="superscript"/>
          <w:lang w:bidi="en-US"/>
        </w:rPr>
        <w:footnoteReference w:id="47"/>
      </w:r>
    </w:p>
    <w:p w14:paraId="684B56FF" w14:textId="77777777" w:rsidR="001436A0" w:rsidRPr="001436A0" w:rsidRDefault="001436A0" w:rsidP="001436A0">
      <w:pPr>
        <w:rPr>
          <w:rFonts w:ascii="Calibri" w:eastAsia="Book Antiqua" w:hAnsi="Calibri" w:cs="David"/>
          <w:iCs/>
          <w:sz w:val="22"/>
          <w:lang w:bidi="en-US"/>
        </w:rPr>
      </w:pPr>
    </w:p>
    <w:p w14:paraId="2D5565A1" w14:textId="77777777" w:rsidR="001436A0" w:rsidRPr="001436A0" w:rsidRDefault="001436A0" w:rsidP="001436A0">
      <w:pPr>
        <w:rPr>
          <w:rFonts w:ascii="Calibri" w:eastAsia="Book Antiqua" w:hAnsi="Calibri" w:cs="David"/>
          <w:b/>
          <w:bCs/>
          <w:i/>
          <w:iCs/>
          <w:sz w:val="22"/>
          <w:lang w:bidi="en-US"/>
        </w:rPr>
      </w:pPr>
      <w:r w:rsidRPr="001436A0">
        <w:rPr>
          <w:rFonts w:ascii="Calibri" w:eastAsia="Book Antiqua" w:hAnsi="Calibri" w:cs="David"/>
          <w:iCs/>
          <w:sz w:val="22"/>
          <w:lang w:bidi="en-US"/>
        </w:rPr>
        <w:t>While the Romans …</w:t>
      </w:r>
      <w:r w:rsidRPr="001436A0">
        <w:rPr>
          <w:rFonts w:ascii="Calibri" w:eastAsia="Book Antiqua" w:hAnsi="Calibri" w:cs="David"/>
          <w:b/>
          <w:bCs/>
          <w:i/>
          <w:iCs/>
          <w:sz w:val="22"/>
          <w:lang w:bidi="en-US"/>
        </w:rPr>
        <w:t>will abuse him and beat him [with a whip] and spit upon him and put him to death.</w:t>
      </w:r>
    </w:p>
    <w:p w14:paraId="4028A808" w14:textId="77777777" w:rsidR="001436A0" w:rsidRPr="001436A0" w:rsidRDefault="001436A0" w:rsidP="001436A0">
      <w:pPr>
        <w:rPr>
          <w:rFonts w:ascii="Calibri" w:eastAsia="Book Antiqua" w:hAnsi="Calibri" w:cs="David"/>
          <w:iCs/>
          <w:sz w:val="22"/>
          <w:lang w:bidi="en-US"/>
        </w:rPr>
      </w:pPr>
    </w:p>
    <w:p w14:paraId="72C30CE0" w14:textId="77777777" w:rsidR="001436A0" w:rsidRPr="001436A0" w:rsidRDefault="001436A0" w:rsidP="001436A0">
      <w:pPr>
        <w:rPr>
          <w:rFonts w:ascii="Calibri" w:eastAsia="Book Antiqua" w:hAnsi="Calibri" w:cs="David"/>
          <w:b/>
          <w:i/>
          <w:iCs/>
          <w:sz w:val="22"/>
          <w:lang w:bidi="en-US"/>
        </w:rPr>
      </w:pPr>
      <w:r w:rsidRPr="001436A0">
        <w:rPr>
          <w:rFonts w:ascii="Calibri" w:eastAsia="Book Antiqua" w:hAnsi="Calibri" w:cs="David"/>
          <w:iCs/>
          <w:sz w:val="22"/>
          <w:lang w:bidi="en-US"/>
        </w:rPr>
        <w:t>Our Psalmists says…</w:t>
      </w:r>
    </w:p>
    <w:p w14:paraId="3FD1E2A3" w14:textId="77777777" w:rsidR="001436A0" w:rsidRPr="001436A0" w:rsidRDefault="001436A0" w:rsidP="001436A0">
      <w:pPr>
        <w:ind w:left="360"/>
        <w:rPr>
          <w:rFonts w:ascii="Calibri" w:eastAsia="Book Antiqua" w:hAnsi="Calibri" w:cs="David"/>
          <w:iCs/>
          <w:sz w:val="22"/>
          <w:lang w:bidi="en-US"/>
        </w:rPr>
      </w:pPr>
      <w:r w:rsidRPr="001436A0">
        <w:rPr>
          <w:rFonts w:ascii="Calibri" w:eastAsia="Book Antiqua" w:hAnsi="Calibri" w:cs="David"/>
          <w:b/>
          <w:sz w:val="22"/>
          <w:lang w:bidi="en-US"/>
        </w:rPr>
        <w:t xml:space="preserve">Tehillim 96:10 </w:t>
      </w:r>
      <w:r w:rsidRPr="001436A0">
        <w:rPr>
          <w:rFonts w:ascii="Calibri" w:eastAsia="Book Antiqua" w:hAnsi="Calibri" w:cs="David"/>
          <w:sz w:val="22"/>
          <w:lang w:bidi="en-US"/>
        </w:rPr>
        <w:t>Say among the nations, "The L</w:t>
      </w:r>
      <w:r w:rsidRPr="001436A0">
        <w:rPr>
          <w:rFonts w:ascii="Calibri" w:eastAsia="Book Antiqua" w:hAnsi="Calibri" w:cs="David"/>
          <w:smallCaps/>
          <w:sz w:val="22"/>
          <w:lang w:bidi="en-US"/>
        </w:rPr>
        <w:t>ord</w:t>
      </w:r>
      <w:r w:rsidRPr="001436A0">
        <w:rPr>
          <w:rFonts w:ascii="Calibri" w:eastAsia="Book Antiqua" w:hAnsi="Calibri" w:cs="David"/>
          <w:sz w:val="22"/>
          <w:lang w:bidi="en-US"/>
        </w:rPr>
        <w:t xml:space="preserve"> has reigned." Also, the inhabited world will be established so that it will not falter; </w:t>
      </w:r>
      <w:r w:rsidRPr="001436A0">
        <w:rPr>
          <w:rFonts w:ascii="Calibri" w:eastAsia="Book Antiqua" w:hAnsi="Calibri" w:cs="David"/>
          <w:b/>
          <w:bCs/>
          <w:sz w:val="22"/>
          <w:lang w:bidi="en-US"/>
        </w:rPr>
        <w:t>He</w:t>
      </w:r>
      <w:r w:rsidRPr="001436A0">
        <w:rPr>
          <w:rFonts w:ascii="Calibri" w:eastAsia="Book Antiqua" w:hAnsi="Calibri" w:cs="David"/>
          <w:sz w:val="22"/>
          <w:lang w:bidi="en-US"/>
        </w:rPr>
        <w:t xml:space="preserve"> (God)</w:t>
      </w:r>
      <w:r w:rsidRPr="001436A0">
        <w:rPr>
          <w:rFonts w:ascii="Calibri" w:eastAsia="Book Antiqua" w:hAnsi="Calibri" w:cs="David"/>
          <w:b/>
          <w:bCs/>
          <w:sz w:val="22"/>
          <w:lang w:bidi="en-US"/>
        </w:rPr>
        <w:t xml:space="preserve"> will </w:t>
      </w:r>
      <w:r w:rsidRPr="001436A0">
        <w:rPr>
          <w:rFonts w:ascii="Calibri" w:eastAsia="Book Antiqua" w:hAnsi="Calibri" w:cs="David"/>
          <w:b/>
          <w:bCs/>
          <w:sz w:val="22"/>
          <w:highlight w:val="yellow"/>
          <w:lang w:bidi="en-US"/>
        </w:rPr>
        <w:t>judge</w:t>
      </w:r>
      <w:r w:rsidRPr="001436A0">
        <w:rPr>
          <w:rFonts w:ascii="Calibri" w:eastAsia="Book Antiqua" w:hAnsi="Calibri" w:cs="David"/>
          <w:b/>
          <w:bCs/>
          <w:sz w:val="22"/>
          <w:lang w:bidi="en-US"/>
        </w:rPr>
        <w:t xml:space="preserve"> peoples with equity</w:t>
      </w:r>
      <w:r w:rsidRPr="001436A0">
        <w:rPr>
          <w:rFonts w:ascii="Calibri" w:eastAsia="Book Antiqua" w:hAnsi="Calibri" w:cs="David"/>
          <w:sz w:val="22"/>
          <w:lang w:bidi="en-US"/>
        </w:rPr>
        <w:t>.</w:t>
      </w:r>
    </w:p>
    <w:p w14:paraId="71F06B64" w14:textId="77777777" w:rsidR="001436A0" w:rsidRPr="001436A0" w:rsidRDefault="001436A0" w:rsidP="001436A0">
      <w:pPr>
        <w:rPr>
          <w:rFonts w:ascii="Calibri" w:eastAsia="Book Antiqua" w:hAnsi="Calibri" w:cs="David"/>
          <w:iCs/>
          <w:sz w:val="22"/>
          <w:lang w:bidi="en-US"/>
        </w:rPr>
      </w:pPr>
    </w:p>
    <w:p w14:paraId="2F54D5EA"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b/>
          <w:iCs/>
          <w:sz w:val="22"/>
          <w:highlight w:val="yellow"/>
          <w:lang w:bidi="en-US"/>
        </w:rPr>
        <w:t>Nothing that man has planned will thwart the plan of G-d!</w:t>
      </w:r>
      <w:r w:rsidRPr="001436A0">
        <w:rPr>
          <w:rFonts w:ascii="Calibri" w:eastAsia="Book Antiqua" w:hAnsi="Calibri" w:cs="David"/>
          <w:iCs/>
          <w:sz w:val="22"/>
          <w:lang w:bidi="en-US"/>
        </w:rPr>
        <w:t xml:space="preserve"> While people look at the calamities of the world crying the end is near, we must remember one thing!  “The LORD has reigned" the LORD reigns and the LORD will reign, G-d is sovereign. The Ashlamatah demonstrates the tenacity of G-d’s people and G-d’s sovereignty over the entire world.</w:t>
      </w:r>
    </w:p>
    <w:p w14:paraId="649F2BC7" w14:textId="77777777" w:rsidR="001436A0" w:rsidRPr="001436A0" w:rsidRDefault="001436A0" w:rsidP="001436A0">
      <w:pPr>
        <w:rPr>
          <w:rFonts w:ascii="Calibri" w:eastAsia="Book Antiqua" w:hAnsi="Calibri" w:cs="David"/>
          <w:iCs/>
          <w:sz w:val="22"/>
          <w:lang w:bidi="en-US"/>
        </w:rPr>
      </w:pPr>
    </w:p>
    <w:p w14:paraId="495F4CDB"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When I see the plans of the wicked, I always think of Psalm chapter 2</w:t>
      </w:r>
    </w:p>
    <w:p w14:paraId="6814460C" w14:textId="77777777" w:rsidR="001436A0" w:rsidRPr="001436A0" w:rsidRDefault="001436A0" w:rsidP="001436A0">
      <w:pPr>
        <w:rPr>
          <w:rFonts w:ascii="Calibri" w:eastAsia="Book Antiqua" w:hAnsi="Calibri" w:cs="David"/>
          <w:iCs/>
          <w:sz w:val="22"/>
          <w:lang w:bidi="en-US"/>
        </w:rPr>
      </w:pPr>
    </w:p>
    <w:p w14:paraId="6CD0280D" w14:textId="77777777" w:rsidR="001436A0" w:rsidRPr="001436A0" w:rsidRDefault="001436A0" w:rsidP="001436A0">
      <w:pPr>
        <w:ind w:left="360"/>
        <w:rPr>
          <w:rFonts w:ascii="Calibri" w:eastAsia="Book Antiqua" w:hAnsi="Calibri" w:cs="David"/>
          <w:sz w:val="22"/>
          <w:lang w:bidi="en-US"/>
        </w:rPr>
      </w:pPr>
      <w:r w:rsidRPr="001436A0">
        <w:rPr>
          <w:rFonts w:ascii="Calibri" w:eastAsia="Book Antiqua" w:hAnsi="Calibri" w:cs="David"/>
          <w:b/>
          <w:bCs/>
          <w:sz w:val="22"/>
          <w:lang w:bidi="en-US"/>
        </w:rPr>
        <w:t>Psalm 2:1</w:t>
      </w:r>
      <w:r w:rsidRPr="001436A0">
        <w:rPr>
          <w:rFonts w:ascii="Calibri" w:eastAsia="Book Antiqua" w:hAnsi="Calibri" w:cs="David"/>
          <w:b/>
          <w:sz w:val="22"/>
          <w:lang w:bidi="en-US"/>
        </w:rPr>
        <w:t xml:space="preserve"> </w:t>
      </w:r>
      <w:r w:rsidRPr="001436A0">
        <w:rPr>
          <w:rFonts w:ascii="Calibri" w:eastAsia="Book Antiqua" w:hAnsi="Calibri" w:cs="David"/>
          <w:sz w:val="22"/>
          <w:lang w:bidi="en-US"/>
        </w:rPr>
        <w:t>Why do the heathen rage, and the people imagine a vain thing? The kings of the earth set themselves, and the rulers take counsel together, against the L</w:t>
      </w:r>
      <w:r w:rsidRPr="001436A0">
        <w:rPr>
          <w:rFonts w:ascii="Calibri" w:eastAsia="Book Antiqua" w:hAnsi="Calibri" w:cs="David"/>
          <w:smallCaps/>
          <w:sz w:val="22"/>
          <w:lang w:bidi="en-US"/>
        </w:rPr>
        <w:t>ord</w:t>
      </w:r>
      <w:r w:rsidRPr="001436A0">
        <w:rPr>
          <w:rFonts w:ascii="Calibri" w:eastAsia="Book Antiqua" w:hAnsi="Calibri" w:cs="David"/>
          <w:sz w:val="22"/>
          <w:lang w:bidi="en-US"/>
        </w:rPr>
        <w:t xml:space="preserve">, and against his anointed, saying, Let us break their bands asunder, and cast away their cords from us. </w:t>
      </w:r>
      <w:r w:rsidRPr="001436A0">
        <w:rPr>
          <w:rFonts w:ascii="Calibri" w:eastAsia="Book Antiqua" w:hAnsi="Calibri" w:cs="David"/>
          <w:b/>
          <w:sz w:val="22"/>
          <w:highlight w:val="yellow"/>
          <w:lang w:bidi="en-US"/>
        </w:rPr>
        <w:t>He that sits in the heavens will laugh: the L</w:t>
      </w:r>
      <w:r w:rsidRPr="001436A0">
        <w:rPr>
          <w:rFonts w:ascii="Calibri" w:eastAsia="Book Antiqua" w:hAnsi="Calibri" w:cs="David"/>
          <w:b/>
          <w:smallCaps/>
          <w:sz w:val="22"/>
          <w:highlight w:val="yellow"/>
          <w:lang w:bidi="en-US"/>
        </w:rPr>
        <w:t>ord</w:t>
      </w:r>
      <w:r w:rsidRPr="001436A0">
        <w:rPr>
          <w:rFonts w:ascii="Calibri" w:eastAsia="Book Antiqua" w:hAnsi="Calibri" w:cs="David"/>
          <w:b/>
          <w:sz w:val="22"/>
          <w:highlight w:val="yellow"/>
          <w:lang w:bidi="en-US"/>
        </w:rPr>
        <w:t xml:space="preserve"> will have them in derision</w:t>
      </w:r>
      <w:r w:rsidRPr="001436A0">
        <w:rPr>
          <w:rFonts w:ascii="Calibri" w:eastAsia="Book Antiqua" w:hAnsi="Calibri" w:cs="David"/>
          <w:sz w:val="22"/>
          <w:lang w:bidi="en-US"/>
        </w:rPr>
        <w:t xml:space="preserve">. Then will He speak unto them in his </w:t>
      </w:r>
      <w:r w:rsidRPr="001436A0">
        <w:rPr>
          <w:rFonts w:ascii="Calibri" w:eastAsia="Book Antiqua" w:hAnsi="Calibri" w:cs="David"/>
          <w:b/>
          <w:bCs/>
          <w:sz w:val="22"/>
          <w:highlight w:val="yellow"/>
          <w:lang w:bidi="en-US"/>
        </w:rPr>
        <w:t>wrath and vex them in His great displeasure</w:t>
      </w:r>
      <w:r w:rsidRPr="001436A0">
        <w:rPr>
          <w:rFonts w:ascii="Calibri" w:eastAsia="Book Antiqua" w:hAnsi="Calibri" w:cs="David"/>
          <w:sz w:val="22"/>
          <w:lang w:bidi="en-US"/>
        </w:rPr>
        <w:t xml:space="preserve">. Yet have I set My king upon My holy hill of Zion. </w:t>
      </w:r>
    </w:p>
    <w:p w14:paraId="089D77EE" w14:textId="77777777" w:rsidR="001436A0" w:rsidRPr="001436A0" w:rsidRDefault="001436A0" w:rsidP="001436A0">
      <w:pPr>
        <w:rPr>
          <w:rFonts w:ascii="Calibri" w:eastAsia="Book Antiqua" w:hAnsi="Calibri" w:cs="David"/>
          <w:iCs/>
          <w:sz w:val="22"/>
          <w:lang w:bidi="en-US"/>
        </w:rPr>
      </w:pPr>
    </w:p>
    <w:p w14:paraId="1C0EAD05"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The Bet Din Gadol could not be assembled to condemn Yeshua. This is simply stated in the Mishnah.</w:t>
      </w:r>
    </w:p>
    <w:p w14:paraId="7A105E32" w14:textId="77777777" w:rsidR="001436A0" w:rsidRPr="001436A0" w:rsidRDefault="001436A0" w:rsidP="001436A0">
      <w:pPr>
        <w:rPr>
          <w:rFonts w:ascii="Calibri" w:eastAsia="Book Antiqua" w:hAnsi="Calibri" w:cs="David"/>
          <w:iCs/>
          <w:sz w:val="22"/>
          <w:lang w:bidi="en-US"/>
        </w:rPr>
      </w:pPr>
    </w:p>
    <w:p w14:paraId="60FAAC02" w14:textId="77777777" w:rsidR="001436A0" w:rsidRPr="001436A0" w:rsidRDefault="001436A0" w:rsidP="001436A0">
      <w:pPr>
        <w:ind w:left="360"/>
        <w:rPr>
          <w:rFonts w:ascii="Calibri" w:eastAsia="Book Antiqua" w:hAnsi="Calibri" w:cs="David"/>
          <w:sz w:val="22"/>
          <w:lang w:bidi="en-US"/>
        </w:rPr>
      </w:pPr>
      <w:r w:rsidRPr="001436A0">
        <w:rPr>
          <w:rFonts w:ascii="Calibri" w:eastAsia="Book Antiqua" w:hAnsi="Calibri" w:cs="David"/>
          <w:b/>
          <w:bCs/>
          <w:sz w:val="22"/>
          <w:lang w:bidi="en-US"/>
        </w:rPr>
        <w:t>m. Ketubot 1:1 A</w:t>
      </w:r>
      <w:r w:rsidRPr="001436A0">
        <w:rPr>
          <w:rFonts w:ascii="Calibri" w:eastAsia="Book Antiqua" w:hAnsi="Calibri" w:cs="David"/>
          <w:sz w:val="22"/>
          <w:lang w:bidi="en-US"/>
        </w:rPr>
        <w:t xml:space="preserve"> virgin is married on Wednesday, and a widow on Thursday. For twice weekly are the courts in session in the towns, on </w:t>
      </w:r>
      <w:r w:rsidRPr="001436A0">
        <w:rPr>
          <w:rFonts w:ascii="Calibri" w:eastAsia="Book Antiqua" w:hAnsi="Calibri" w:cs="David"/>
          <w:b/>
          <w:bCs/>
          <w:sz w:val="22"/>
          <w:lang w:bidi="en-US"/>
        </w:rPr>
        <w:t>Monday and on Thursday</w:t>
      </w:r>
      <w:r w:rsidRPr="001436A0">
        <w:rPr>
          <w:rFonts w:ascii="Calibri" w:eastAsia="Book Antiqua" w:hAnsi="Calibri" w:cs="David"/>
          <w:sz w:val="22"/>
          <w:lang w:bidi="en-US"/>
        </w:rPr>
        <w:t xml:space="preserve">.  So, if he the husband had a complaint as to virginity, he goes early to court. </w:t>
      </w:r>
    </w:p>
    <w:p w14:paraId="0BA5AEB5" w14:textId="77777777" w:rsidR="001436A0" w:rsidRPr="001436A0" w:rsidRDefault="001436A0" w:rsidP="001436A0">
      <w:pPr>
        <w:rPr>
          <w:rFonts w:ascii="Calibri" w:eastAsia="Book Antiqua" w:hAnsi="Calibri" w:cs="David"/>
          <w:iCs/>
          <w:sz w:val="22"/>
          <w:lang w:bidi="en-US"/>
        </w:rPr>
      </w:pPr>
    </w:p>
    <w:p w14:paraId="6E2C1165"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It is evident that the lesser courts of the Sanhedrin met each Monday and Thursday.  However, data concerning the meeting agenda of the Great Sanhedrin is hard to find. However, the Tosefta tells us that they did not sit on Shabbat or Festivals. Nor would they hear a case that would run over into Shabbat or a Feast Day. Furthermore, they would not hear more than one case in a day. The length of the meeting lasted from the morning Tamid until the evening tamid (approximately 7:30 A.M.–3:30 P.M. depending on hours of daylight and time of year).</w:t>
      </w:r>
      <w:r w:rsidRPr="001436A0">
        <w:rPr>
          <w:rFonts w:ascii="Calibri" w:eastAsia="Book Antiqua" w:hAnsi="Calibri" w:cs="David"/>
          <w:iCs/>
          <w:sz w:val="22"/>
          <w:vertAlign w:val="superscript"/>
          <w:lang w:bidi="en-US"/>
        </w:rPr>
        <w:footnoteReference w:id="48"/>
      </w:r>
    </w:p>
    <w:p w14:paraId="2BA44003" w14:textId="77777777" w:rsidR="001436A0" w:rsidRPr="001436A0" w:rsidRDefault="001436A0" w:rsidP="001436A0">
      <w:pPr>
        <w:rPr>
          <w:rFonts w:ascii="Calibri" w:eastAsia="Book Antiqua" w:hAnsi="Calibri" w:cs="David"/>
          <w:iCs/>
          <w:sz w:val="22"/>
          <w:lang w:bidi="en-US"/>
        </w:rPr>
      </w:pPr>
    </w:p>
    <w:p w14:paraId="5738715B" w14:textId="77777777" w:rsidR="001436A0" w:rsidRPr="001436A0" w:rsidRDefault="001436A0" w:rsidP="001436A0">
      <w:pPr>
        <w:ind w:left="360"/>
        <w:rPr>
          <w:rFonts w:ascii="Calibri" w:eastAsia="Book Antiqua" w:hAnsi="Calibri" w:cs="David"/>
          <w:sz w:val="22"/>
          <w:lang w:bidi="en-US"/>
        </w:rPr>
      </w:pPr>
      <w:r w:rsidRPr="001436A0">
        <w:rPr>
          <w:rFonts w:ascii="Calibri" w:eastAsia="Book Antiqua" w:hAnsi="Calibri" w:cs="David"/>
          <w:sz w:val="22"/>
          <w:lang w:bidi="en-US"/>
        </w:rPr>
        <w:t xml:space="preserve">“Scholars who argue that Jesus appeared before the Great Sanhedrin during an illegal night session point to the Gospel of Mark's descriptive term, the "whole" council (Mark 14:55). The Greek word, </w:t>
      </w:r>
      <w:r w:rsidRPr="001436A0">
        <w:rPr>
          <w:rFonts w:ascii="Calibri" w:eastAsia="Book Antiqua" w:hAnsi="Calibri" w:cs="David"/>
          <w:i/>
          <w:sz w:val="22"/>
          <w:lang w:bidi="en-US"/>
        </w:rPr>
        <w:t>holos</w:t>
      </w:r>
      <w:r w:rsidRPr="001436A0">
        <w:rPr>
          <w:rFonts w:ascii="Calibri" w:eastAsia="Book Antiqua" w:hAnsi="Calibri" w:cs="David"/>
          <w:sz w:val="22"/>
          <w:lang w:bidi="en-US"/>
        </w:rPr>
        <w:t xml:space="preserve">, meaning "whole," should be understood in light of the Lukan parallel (Luke 22:66-71). This is the whole council of the chief priests who convene the session at night during the Passover, so that the ones who are sympathetic with Jesus will not be informed about the meeting. We do not hear of anyone else present, like Rabban Gamaliel. Rather, the high priest and his supporters are the ones who are shown questioning Jesus. Others, especially the Pharisees would </w:t>
      </w:r>
      <w:r w:rsidRPr="001436A0">
        <w:rPr>
          <w:rFonts w:ascii="Calibri" w:eastAsia="Book Antiqua" w:hAnsi="Calibri" w:cs="David"/>
          <w:sz w:val="22"/>
          <w:lang w:bidi="en-US"/>
        </w:rPr>
        <w:lastRenderedPageBreak/>
        <w:t>have been involved with the Passover celebration. It is even possible that the Sadducees observed Passover at a different time according to their own calendar, which was different from the Pharisees' calendar.”</w:t>
      </w:r>
      <w:r w:rsidRPr="001436A0">
        <w:rPr>
          <w:rFonts w:ascii="Calibri" w:eastAsia="Book Antiqua" w:hAnsi="Calibri" w:cs="David"/>
          <w:sz w:val="22"/>
          <w:vertAlign w:val="superscript"/>
          <w:lang w:bidi="en-US"/>
        </w:rPr>
        <w:footnoteReference w:id="49"/>
      </w:r>
    </w:p>
    <w:p w14:paraId="2B6187BA" w14:textId="77777777" w:rsidR="001436A0" w:rsidRPr="001436A0" w:rsidRDefault="001436A0" w:rsidP="001436A0">
      <w:pPr>
        <w:rPr>
          <w:rFonts w:ascii="Calibri" w:eastAsia="Book Antiqua" w:hAnsi="Calibri" w:cs="David"/>
          <w:iCs/>
          <w:sz w:val="22"/>
          <w:lang w:bidi="en-US"/>
        </w:rPr>
      </w:pPr>
    </w:p>
    <w:p w14:paraId="57A0B1FA"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Summarizing Dr. Brad Young’s thoughts, the midnight court of Sadducees intended to keep out those who sympathized with Yeshua from attending. When this thought is compared to Hakham Shaul’s presentation of the P’rushim in control of the Great Bet Din, we can readily see the point that Dr Brad Young was making. Evidence for the P’rushim’s benevolence towards Yeshua and his talmidim can be found in II Luqas (Lk) 5:29-36.</w:t>
      </w:r>
    </w:p>
    <w:p w14:paraId="4AD8A1A1" w14:textId="77777777" w:rsidR="001436A0" w:rsidRPr="001436A0" w:rsidRDefault="001436A0" w:rsidP="001436A0">
      <w:pPr>
        <w:rPr>
          <w:rFonts w:ascii="Calibri" w:eastAsia="Book Antiqua" w:hAnsi="Calibri" w:cs="David"/>
          <w:b/>
          <w:bCs/>
          <w:iCs/>
          <w:smallCaps/>
          <w:szCs w:val="24"/>
          <w:lang w:bidi="en-US"/>
        </w:rPr>
      </w:pPr>
    </w:p>
    <w:p w14:paraId="73BD8736" w14:textId="77777777" w:rsidR="001436A0" w:rsidRPr="001436A0" w:rsidRDefault="001436A0" w:rsidP="001436A0">
      <w:pPr>
        <w:rPr>
          <w:rFonts w:ascii="Calibri" w:eastAsia="Book Antiqua" w:hAnsi="Calibri" w:cs="David"/>
          <w:b/>
          <w:bCs/>
          <w:iCs/>
          <w:smallCaps/>
          <w:szCs w:val="24"/>
          <w:lang w:bidi="en-US"/>
        </w:rPr>
      </w:pPr>
      <w:r w:rsidRPr="001436A0">
        <w:rPr>
          <w:rFonts w:ascii="Calibri" w:eastAsia="Book Antiqua" w:hAnsi="Calibri" w:cs="David"/>
          <w:b/>
          <w:bCs/>
          <w:iCs/>
          <w:smallCaps/>
          <w:szCs w:val="24"/>
          <w:lang w:bidi="en-US"/>
        </w:rPr>
        <w:t>The Mishkan’s (Temple) Purpose</w:t>
      </w:r>
    </w:p>
    <w:p w14:paraId="48F907C5"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The Prophet Yesha’yahu (Isaiah) had informed the Jewish people, “it was not sacrifices that G-d desired.”</w:t>
      </w:r>
      <w:r w:rsidRPr="001436A0">
        <w:rPr>
          <w:rFonts w:ascii="Calibri" w:eastAsia="Book Antiqua" w:hAnsi="Calibri" w:cs="David"/>
          <w:iCs/>
          <w:sz w:val="22"/>
          <w:vertAlign w:val="superscript"/>
          <w:lang w:bidi="en-US"/>
        </w:rPr>
        <w:footnoteReference w:id="50"/>
      </w:r>
      <w:r w:rsidRPr="001436A0">
        <w:rPr>
          <w:rFonts w:ascii="Calibri" w:eastAsia="Book Antiqua" w:hAnsi="Calibri" w:cs="David"/>
          <w:iCs/>
          <w:sz w:val="22"/>
          <w:lang w:bidi="en-US"/>
        </w:rPr>
        <w:t xml:space="preserve"> He further prophesied that the Holy Mountain and His Holy House would be called a House of Prayer for all nations.</w:t>
      </w:r>
      <w:r w:rsidRPr="001436A0">
        <w:rPr>
          <w:rFonts w:ascii="Calibri" w:eastAsia="Book Antiqua" w:hAnsi="Calibri" w:cs="David"/>
          <w:iCs/>
          <w:sz w:val="22"/>
          <w:vertAlign w:val="superscript"/>
          <w:lang w:bidi="en-US"/>
        </w:rPr>
        <w:footnoteReference w:id="51"/>
      </w:r>
      <w:r w:rsidRPr="001436A0">
        <w:rPr>
          <w:rFonts w:ascii="Calibri" w:eastAsia="Book Antiqua" w:hAnsi="Calibri" w:cs="David"/>
          <w:iCs/>
          <w:sz w:val="22"/>
          <w:lang w:bidi="en-US"/>
        </w:rPr>
        <w:t xml:space="preserve">  Herein we find that real purpose of the House of G-d.</w:t>
      </w:r>
    </w:p>
    <w:p w14:paraId="14ABF2CD" w14:textId="77777777" w:rsidR="001436A0" w:rsidRPr="001436A0" w:rsidRDefault="001436A0" w:rsidP="001436A0">
      <w:pPr>
        <w:rPr>
          <w:rFonts w:ascii="Calibri" w:eastAsia="Book Antiqua" w:hAnsi="Calibri" w:cs="David"/>
          <w:iCs/>
          <w:sz w:val="22"/>
          <w:lang w:bidi="en-US"/>
        </w:rPr>
      </w:pPr>
    </w:p>
    <w:p w14:paraId="238E5AF8"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b/>
          <w:bCs/>
          <w:sz w:val="22"/>
        </w:rPr>
        <w:t>Peah 1:1</w:t>
      </w:r>
      <w:r w:rsidRPr="001436A0">
        <w:rPr>
          <w:rFonts w:ascii="Calibri" w:eastAsia="Book Antiqua" w:hAnsi="Calibri" w:cs="David"/>
          <w:bCs/>
          <w:sz w:val="22"/>
        </w:rPr>
        <w:t xml:space="preserve"> </w:t>
      </w:r>
      <w:r w:rsidRPr="001436A0">
        <w:rPr>
          <w:rFonts w:ascii="Calibri" w:eastAsia="Book Antiqua" w:hAnsi="Calibri" w:cs="David"/>
          <w:sz w:val="22"/>
        </w:rPr>
        <w:t xml:space="preserve">These are things, which have no [specified] measure: </w:t>
      </w:r>
    </w:p>
    <w:p w14:paraId="2744B449" w14:textId="77777777" w:rsidR="001436A0" w:rsidRPr="001436A0" w:rsidRDefault="001436A0" w:rsidP="001436A0">
      <w:pPr>
        <w:ind w:firstLine="720"/>
        <w:rPr>
          <w:rFonts w:ascii="Calibri" w:eastAsia="Book Antiqua" w:hAnsi="Calibri" w:cs="David"/>
          <w:sz w:val="22"/>
        </w:rPr>
      </w:pPr>
      <w:r w:rsidRPr="001436A0">
        <w:rPr>
          <w:rFonts w:ascii="Calibri" w:eastAsia="Book Antiqua" w:hAnsi="Calibri" w:cs="David"/>
          <w:sz w:val="22"/>
        </w:rPr>
        <w:t xml:space="preserve">(1) [the quantity of produce designated as] </w:t>
      </w:r>
      <w:r w:rsidRPr="001436A0">
        <w:rPr>
          <w:rFonts w:ascii="Calibri" w:eastAsia="Book Antiqua" w:hAnsi="Calibri" w:cs="David"/>
          <w:i/>
          <w:iCs/>
          <w:sz w:val="22"/>
        </w:rPr>
        <w:t>peah,</w:t>
      </w:r>
    </w:p>
    <w:p w14:paraId="11C52658"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ab/>
        <w:t>(2) [the quantity of produce given as] first fruits,</w:t>
      </w:r>
    </w:p>
    <w:p w14:paraId="535CBEEE"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ab/>
        <w:t>(3) [the value of] the appearance [in the Temple]</w:t>
      </w:r>
      <w:r w:rsidRPr="001436A0">
        <w:rPr>
          <w:rFonts w:ascii="Calibri" w:eastAsia="Book Antiqua" w:hAnsi="Calibri" w:cs="David"/>
          <w:sz w:val="22"/>
          <w:vertAlign w:val="superscript"/>
        </w:rPr>
        <w:footnoteReference w:id="52"/>
      </w:r>
      <w:r w:rsidRPr="001436A0">
        <w:rPr>
          <w:rFonts w:ascii="Calibri" w:eastAsia="Book Antiqua" w:hAnsi="Calibri" w:cs="David"/>
          <w:sz w:val="22"/>
        </w:rPr>
        <w:t xml:space="preserve"> offering,</w:t>
      </w:r>
    </w:p>
    <w:p w14:paraId="28159CCF"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ab/>
        <w:t>(4) [the performance of] righteous deeds,</w:t>
      </w:r>
    </w:p>
    <w:p w14:paraId="602D7DB3"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ab/>
        <w:t>(5) and [time spent in] study of Torah.</w:t>
      </w:r>
    </w:p>
    <w:p w14:paraId="4C3C2753" w14:textId="77777777" w:rsidR="001436A0" w:rsidRPr="001436A0" w:rsidRDefault="001436A0" w:rsidP="001436A0">
      <w:pPr>
        <w:ind w:left="360"/>
        <w:rPr>
          <w:rFonts w:ascii="Calibri" w:eastAsia="Book Antiqua" w:hAnsi="Calibri" w:cs="David"/>
          <w:sz w:val="22"/>
        </w:rPr>
      </w:pPr>
    </w:p>
    <w:p w14:paraId="3ABD7930"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These are things the benefit of which a person enjoys in this world, while the principal remains for him in the world to come:</w:t>
      </w:r>
    </w:p>
    <w:p w14:paraId="11DEFEB5" w14:textId="77777777" w:rsidR="001436A0" w:rsidRPr="001436A0" w:rsidRDefault="001436A0" w:rsidP="001436A0">
      <w:pPr>
        <w:ind w:left="360"/>
        <w:rPr>
          <w:rFonts w:ascii="Calibri" w:eastAsia="Book Antiqua" w:hAnsi="Calibri" w:cs="David"/>
          <w:sz w:val="22"/>
        </w:rPr>
      </w:pPr>
    </w:p>
    <w:p w14:paraId="32DE182F"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ab/>
        <w:t>(1) [deeds in] honor of father and mother,</w:t>
      </w:r>
    </w:p>
    <w:p w14:paraId="0D527FEB"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ab/>
        <w:t>(2) [performance of] righteous/generous deeds,</w:t>
      </w:r>
    </w:p>
    <w:p w14:paraId="310220BB" w14:textId="77777777" w:rsidR="001436A0" w:rsidRPr="001436A0" w:rsidRDefault="001436A0" w:rsidP="001436A0">
      <w:pPr>
        <w:ind w:left="360"/>
        <w:rPr>
          <w:rFonts w:ascii="Calibri" w:eastAsia="Book Antiqua" w:hAnsi="Calibri" w:cs="David"/>
          <w:sz w:val="22"/>
        </w:rPr>
      </w:pPr>
      <w:r w:rsidRPr="001436A0">
        <w:rPr>
          <w:rFonts w:ascii="Calibri" w:eastAsia="Book Antiqua" w:hAnsi="Calibri" w:cs="David"/>
          <w:sz w:val="22"/>
        </w:rPr>
        <w:tab/>
        <w:t>(3) and [acts which] bring peace between a man and his fellow.</w:t>
      </w:r>
    </w:p>
    <w:p w14:paraId="39AE6EEA" w14:textId="77777777" w:rsidR="001436A0" w:rsidRPr="001436A0" w:rsidRDefault="001436A0" w:rsidP="001436A0">
      <w:pPr>
        <w:ind w:left="360" w:firstLine="360"/>
        <w:rPr>
          <w:rFonts w:ascii="Calibri" w:eastAsia="Book Antiqua" w:hAnsi="Calibri" w:cs="David"/>
          <w:b/>
          <w:sz w:val="22"/>
        </w:rPr>
      </w:pPr>
      <w:r w:rsidRPr="001436A0">
        <w:rPr>
          <w:rFonts w:ascii="Calibri" w:eastAsia="Book Antiqua" w:hAnsi="Calibri" w:cs="David"/>
          <w:sz w:val="22"/>
        </w:rPr>
        <w:t xml:space="preserve">(4) </w:t>
      </w:r>
      <w:r w:rsidRPr="001436A0">
        <w:rPr>
          <w:rFonts w:ascii="Calibri" w:eastAsia="Book Antiqua" w:hAnsi="Calibri" w:cs="David"/>
          <w:b/>
          <w:sz w:val="22"/>
        </w:rPr>
        <w:t>But the study of Torah is as important as all of them together.</w:t>
      </w:r>
    </w:p>
    <w:p w14:paraId="73E1DDB2" w14:textId="77777777" w:rsidR="001436A0" w:rsidRPr="001436A0" w:rsidRDefault="001436A0" w:rsidP="001436A0">
      <w:pPr>
        <w:rPr>
          <w:rFonts w:ascii="Calibri" w:eastAsia="Book Antiqua" w:hAnsi="Calibri" w:cs="David"/>
          <w:sz w:val="22"/>
        </w:rPr>
      </w:pPr>
    </w:p>
    <w:p w14:paraId="3B02FBF0"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This Mishnah discusses the depth of a man’s generosity and zeal for the Torah. How deeply a man devotes himself to the study of Torah, generosity to the poor and his attitude towards righteous/generous deeds is a matter of genuine spirituality. Mastery of the Yetser HaRa and Yetser HaTov is requisite in all situations. It is not the way of Jewish men to give of their sustenance to the point of poverty; however, there are those who ignorantly believe this is appropriate. This can be as damaging as not giving anything at all. Therefore, mastery of the Yetserim is vital.  The Mishnah Peah reveals a key element found in the righteous/generous.</w:t>
      </w:r>
    </w:p>
    <w:p w14:paraId="7C87ECD7" w14:textId="77777777" w:rsidR="001436A0" w:rsidRPr="001436A0" w:rsidRDefault="001436A0" w:rsidP="001436A0">
      <w:pPr>
        <w:rPr>
          <w:rFonts w:ascii="Calibri" w:eastAsia="Book Antiqua" w:hAnsi="Calibri" w:cs="David"/>
          <w:iCs/>
          <w:sz w:val="22"/>
          <w:lang w:bidi="en-US"/>
        </w:rPr>
      </w:pPr>
    </w:p>
    <w:p w14:paraId="0595FF53"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t xml:space="preserve">We noted in the translation that the chief priests and their scribes are the source of the illegal trial of Yeshua.  Again, the question would arise why Hakham Tsefet through his Sofer Mordechai chose to include this information. The fact that the Levitical Priesthood was defunct, and the Sadduceean Priesthood was corrupt was common knowledge in the First Century. Therefore, Hakham Tsefet does not need to inform his readers, as we have of the Priesthood’s occupation by the Sadducees. However, Hakham Tsefet was trying to ensure that we would know that the court that tried Yeshua was illegal. Of all the sects of Judaism that thrived in the First Century the Sadducees were the most epicurean. Because they did not believe in the Olam HaBa, they maintained a “eat drink and be merry, for tomorrow we die” mentality. The honored practices Peah 1:1 did not serve any lasting benefit for the Sadducees. </w:t>
      </w:r>
    </w:p>
    <w:p w14:paraId="6670D982" w14:textId="77777777" w:rsidR="001436A0" w:rsidRPr="001436A0" w:rsidRDefault="001436A0" w:rsidP="001436A0">
      <w:pPr>
        <w:rPr>
          <w:rFonts w:ascii="Calibri" w:eastAsia="Book Antiqua" w:hAnsi="Calibri" w:cs="David"/>
          <w:iCs/>
          <w:sz w:val="22"/>
          <w:lang w:bidi="en-US"/>
        </w:rPr>
      </w:pPr>
    </w:p>
    <w:p w14:paraId="12553F93" w14:textId="77777777" w:rsidR="001436A0" w:rsidRPr="001436A0" w:rsidRDefault="001436A0" w:rsidP="001436A0">
      <w:pPr>
        <w:rPr>
          <w:rFonts w:ascii="Calibri" w:eastAsia="Book Antiqua" w:hAnsi="Calibri" w:cs="David"/>
          <w:iCs/>
          <w:sz w:val="22"/>
          <w:lang w:bidi="en-US"/>
        </w:rPr>
      </w:pPr>
      <w:r w:rsidRPr="001436A0">
        <w:rPr>
          <w:rFonts w:ascii="Calibri" w:eastAsia="Book Antiqua" w:hAnsi="Calibri" w:cs="David"/>
          <w:iCs/>
          <w:sz w:val="22"/>
          <w:lang w:bidi="en-US"/>
        </w:rPr>
        <w:lastRenderedPageBreak/>
        <w:t>Therefore, the Bet HaMikdash (Temple) was to be a place of learning and education. The Tz’dukim (Sadducees) had corrupted the “House of G-d” to the point of mockery and idolatry. When we have learned the true lesson of being Living Temples (Stones), we will have begun to understand what G-d would have us to apprehend.</w:t>
      </w:r>
    </w:p>
    <w:p w14:paraId="6B749ABB" w14:textId="77777777" w:rsidR="001436A0" w:rsidRPr="001436A0" w:rsidRDefault="001436A0" w:rsidP="001436A0">
      <w:pPr>
        <w:rPr>
          <w:rFonts w:ascii="Calibri" w:eastAsia="Book Antiqua" w:hAnsi="Calibri" w:cs="David"/>
          <w:iCs/>
          <w:sz w:val="16"/>
          <w:szCs w:val="16"/>
          <w:lang w:bidi="en-US"/>
        </w:rPr>
      </w:pPr>
    </w:p>
    <w:p w14:paraId="7360D7D7" w14:textId="77777777" w:rsidR="001436A0" w:rsidRPr="001436A0" w:rsidRDefault="001436A0" w:rsidP="001436A0">
      <w:pPr>
        <w:pBdr>
          <w:bottom w:val="double" w:sz="6" w:space="1" w:color="auto"/>
        </w:pBdr>
        <w:rPr>
          <w:rFonts w:ascii="Calibri" w:eastAsia="Book Antiqua" w:hAnsi="Calibri" w:cs="David"/>
          <w:iCs/>
          <w:sz w:val="22"/>
          <w:lang w:bidi="en-US"/>
        </w:rPr>
      </w:pPr>
      <w:r w:rsidRPr="001436A0">
        <w:rPr>
          <w:rFonts w:ascii="Calibri" w:eastAsia="Book Antiqua" w:hAnsi="Calibri" w:cs="David"/>
          <w:iCs/>
          <w:sz w:val="22"/>
          <w:lang w:bidi="en-US"/>
        </w:rPr>
        <w:t xml:space="preserve">These words set the stage for understanding the allegorical interpretation of Hakham Shaul’s pericope below. </w:t>
      </w:r>
    </w:p>
    <w:p w14:paraId="65454020" w14:textId="77777777" w:rsidR="001436A0" w:rsidRPr="001436A0" w:rsidRDefault="001436A0" w:rsidP="001436A0">
      <w:pPr>
        <w:pBdr>
          <w:bottom w:val="double" w:sz="6" w:space="1" w:color="auto"/>
        </w:pBdr>
        <w:rPr>
          <w:rFonts w:ascii="Calibri" w:hAnsi="Calibri"/>
          <w:sz w:val="16"/>
          <w:szCs w:val="16"/>
          <w:lang w:bidi="he-IL"/>
        </w:rPr>
      </w:pPr>
    </w:p>
    <w:p w14:paraId="2CB9F08E" w14:textId="77777777" w:rsidR="001436A0" w:rsidRPr="001436A0" w:rsidRDefault="001436A0" w:rsidP="001436A0">
      <w:pPr>
        <w:jc w:val="center"/>
        <w:rPr>
          <w:rFonts w:ascii="Calibri" w:eastAsia="Book Antiqua" w:hAnsi="Calibri"/>
          <w:b/>
          <w:sz w:val="16"/>
          <w:szCs w:val="16"/>
          <w:lang w:val="en-AU" w:bidi="he-IL"/>
        </w:rPr>
      </w:pPr>
    </w:p>
    <w:p w14:paraId="744E44C2" w14:textId="77777777" w:rsidR="001436A0" w:rsidRPr="001436A0" w:rsidRDefault="001436A0" w:rsidP="001436A0">
      <w:pPr>
        <w:jc w:val="center"/>
        <w:rPr>
          <w:rFonts w:eastAsia="Times New Roman"/>
          <w:color w:val="000000"/>
          <w:szCs w:val="24"/>
        </w:rPr>
      </w:pPr>
      <w:r w:rsidRPr="001436A0">
        <w:rPr>
          <w:rFonts w:eastAsia="Times New Roman"/>
          <w:b/>
          <w:bCs/>
          <w:color w:val="000000"/>
          <w:szCs w:val="24"/>
        </w:rPr>
        <w:t>Coming Festival: “Rosh HaShanah” – “New Year”</w:t>
      </w:r>
    </w:p>
    <w:p w14:paraId="79B0CA1F" w14:textId="77777777" w:rsidR="001436A0" w:rsidRPr="001436A0" w:rsidRDefault="001436A0" w:rsidP="001436A0">
      <w:pPr>
        <w:jc w:val="center"/>
        <w:rPr>
          <w:rFonts w:eastAsia="Times New Roman"/>
          <w:color w:val="000000"/>
          <w:szCs w:val="24"/>
        </w:rPr>
      </w:pPr>
      <w:r w:rsidRPr="001436A0">
        <w:rPr>
          <w:rFonts w:eastAsia="Times New Roman"/>
          <w:b/>
          <w:bCs/>
          <w:color w:val="000000"/>
          <w:szCs w:val="24"/>
        </w:rPr>
        <w:t>Evening Monday 6th – Evening Wednesday 8</w:t>
      </w:r>
      <w:r w:rsidRPr="001436A0">
        <w:rPr>
          <w:rFonts w:eastAsia="Times New Roman"/>
          <w:b/>
          <w:bCs/>
          <w:color w:val="000000"/>
          <w:szCs w:val="24"/>
          <w:vertAlign w:val="superscript"/>
        </w:rPr>
        <w:t>th</w:t>
      </w:r>
      <w:r w:rsidRPr="001436A0">
        <w:rPr>
          <w:rFonts w:eastAsia="Times New Roman"/>
          <w:b/>
          <w:bCs/>
          <w:color w:val="000000"/>
          <w:szCs w:val="24"/>
        </w:rPr>
        <w:t xml:space="preserve"> of September</w:t>
      </w:r>
    </w:p>
    <w:p w14:paraId="0E470D03" w14:textId="77777777" w:rsidR="001436A0" w:rsidRPr="001436A0" w:rsidRDefault="001436A0" w:rsidP="001436A0">
      <w:pPr>
        <w:jc w:val="center"/>
        <w:rPr>
          <w:rFonts w:eastAsia="Times New Roman"/>
          <w:color w:val="000000"/>
          <w:sz w:val="16"/>
          <w:szCs w:val="16"/>
        </w:rPr>
      </w:pPr>
      <w:r w:rsidRPr="001436A0">
        <w:rPr>
          <w:rFonts w:eastAsia="Times New Roman"/>
          <w:b/>
          <w:bCs/>
          <w:color w:val="000000"/>
          <w:sz w:val="16"/>
          <w:szCs w:val="16"/>
        </w:rPr>
        <w:t xml:space="preserve"> </w:t>
      </w:r>
    </w:p>
    <w:p w14:paraId="56CAE868" w14:textId="77777777" w:rsidR="001436A0" w:rsidRPr="001436A0" w:rsidRDefault="001436A0" w:rsidP="001436A0">
      <w:pPr>
        <w:jc w:val="center"/>
        <w:rPr>
          <w:rFonts w:eastAsia="Times New Roman"/>
          <w:color w:val="000000"/>
          <w:szCs w:val="24"/>
        </w:rPr>
      </w:pPr>
      <w:r w:rsidRPr="001436A0">
        <w:rPr>
          <w:rFonts w:eastAsia="Times New Roman"/>
          <w:b/>
          <w:bCs/>
          <w:color w:val="000000"/>
          <w:szCs w:val="24"/>
        </w:rPr>
        <w:t>For Further Information See:</w:t>
      </w:r>
    </w:p>
    <w:p w14:paraId="4142C016" w14:textId="77777777" w:rsidR="001436A0" w:rsidRPr="001436A0" w:rsidRDefault="004B20CF" w:rsidP="001436A0">
      <w:pPr>
        <w:jc w:val="center"/>
        <w:rPr>
          <w:rFonts w:eastAsia="Times New Roman"/>
          <w:color w:val="000000"/>
          <w:szCs w:val="24"/>
        </w:rPr>
      </w:pPr>
      <w:hyperlink r:id="rId15" w:history="1">
        <w:r w:rsidR="001436A0" w:rsidRPr="001436A0">
          <w:rPr>
            <w:rFonts w:eastAsia="Times New Roman"/>
            <w:color w:val="0563C1"/>
            <w:szCs w:val="24"/>
            <w:u w:val="single"/>
          </w:rPr>
          <w:t>http://www.betemunah.org/teruah.html</w:t>
        </w:r>
      </w:hyperlink>
      <w:r w:rsidR="001436A0" w:rsidRPr="001436A0">
        <w:rPr>
          <w:rFonts w:eastAsia="Times New Roman"/>
          <w:b/>
          <w:bCs/>
          <w:color w:val="000000"/>
          <w:szCs w:val="24"/>
        </w:rPr>
        <w:t xml:space="preserve"> ;</w:t>
      </w:r>
    </w:p>
    <w:p w14:paraId="38CFF1D2" w14:textId="77777777" w:rsidR="001436A0" w:rsidRPr="001436A0" w:rsidRDefault="004B20CF" w:rsidP="001436A0">
      <w:pPr>
        <w:jc w:val="center"/>
        <w:rPr>
          <w:rFonts w:eastAsia="Times New Roman"/>
          <w:color w:val="000000"/>
          <w:szCs w:val="24"/>
        </w:rPr>
      </w:pPr>
      <w:hyperlink r:id="rId16" w:history="1">
        <w:r w:rsidR="001436A0" w:rsidRPr="001436A0">
          <w:rPr>
            <w:rFonts w:eastAsia="Times New Roman"/>
            <w:color w:val="0563C1"/>
            <w:szCs w:val="24"/>
            <w:u w:val="single"/>
          </w:rPr>
          <w:t>http://www.betemunah.org/shofar.html</w:t>
        </w:r>
      </w:hyperlink>
      <w:r w:rsidR="001436A0" w:rsidRPr="001436A0">
        <w:rPr>
          <w:rFonts w:eastAsia="Times New Roman"/>
          <w:b/>
          <w:bCs/>
          <w:color w:val="000000"/>
          <w:szCs w:val="24"/>
        </w:rPr>
        <w:t xml:space="preserve"> ;</w:t>
      </w:r>
    </w:p>
    <w:p w14:paraId="1C7CD95C" w14:textId="77777777" w:rsidR="001436A0" w:rsidRPr="001436A0" w:rsidRDefault="004B20CF" w:rsidP="001436A0">
      <w:pPr>
        <w:jc w:val="center"/>
        <w:rPr>
          <w:rFonts w:eastAsia="Times New Roman"/>
          <w:b/>
          <w:bCs/>
          <w:color w:val="000000"/>
          <w:szCs w:val="24"/>
        </w:rPr>
      </w:pPr>
      <w:hyperlink r:id="rId17" w:history="1">
        <w:r w:rsidR="001436A0" w:rsidRPr="001436A0">
          <w:rPr>
            <w:rFonts w:eastAsia="Times New Roman"/>
            <w:color w:val="0563C1"/>
            <w:szCs w:val="24"/>
            <w:u w:val="single"/>
          </w:rPr>
          <w:t>http://www.betemunah.org/knowday.html</w:t>
        </w:r>
      </w:hyperlink>
      <w:r w:rsidR="001436A0" w:rsidRPr="001436A0">
        <w:rPr>
          <w:rFonts w:eastAsia="Times New Roman"/>
          <w:b/>
          <w:bCs/>
          <w:color w:val="000000"/>
          <w:szCs w:val="24"/>
        </w:rPr>
        <w:t xml:space="preserve"> </w:t>
      </w:r>
    </w:p>
    <w:p w14:paraId="7CAB709D" w14:textId="77777777" w:rsidR="001436A0" w:rsidRPr="001436A0" w:rsidRDefault="001436A0" w:rsidP="001436A0">
      <w:pPr>
        <w:jc w:val="center"/>
        <w:rPr>
          <w:rFonts w:eastAsia="Times New Roman"/>
          <w:b/>
          <w:bCs/>
          <w:color w:val="000000"/>
          <w:sz w:val="16"/>
          <w:szCs w:val="16"/>
        </w:rPr>
      </w:pPr>
    </w:p>
    <w:p w14:paraId="580C4134" w14:textId="77777777" w:rsidR="001436A0" w:rsidRPr="001436A0" w:rsidRDefault="001436A0" w:rsidP="001436A0">
      <w:pPr>
        <w:jc w:val="center"/>
        <w:rPr>
          <w:rFonts w:eastAsia="Times New Roman"/>
          <w:color w:val="000000"/>
          <w:szCs w:val="24"/>
        </w:rPr>
      </w:pPr>
      <w:r w:rsidRPr="001436A0">
        <w:rPr>
          <w:rFonts w:eastAsia="Times New Roman"/>
          <w:b/>
          <w:bCs/>
          <w:color w:val="000000"/>
          <w:szCs w:val="24"/>
        </w:rPr>
        <w:t>Coming Fast: Fast of Gedaliah</w:t>
      </w:r>
    </w:p>
    <w:p w14:paraId="692E3FA1" w14:textId="77777777" w:rsidR="001436A0" w:rsidRPr="001436A0" w:rsidRDefault="001436A0" w:rsidP="001436A0">
      <w:pPr>
        <w:jc w:val="center"/>
        <w:rPr>
          <w:rFonts w:eastAsia="Times New Roman"/>
          <w:color w:val="000000"/>
          <w:szCs w:val="24"/>
        </w:rPr>
      </w:pPr>
      <w:r w:rsidRPr="001436A0">
        <w:rPr>
          <w:rFonts w:eastAsia="Times New Roman"/>
          <w:b/>
          <w:bCs/>
          <w:color w:val="000000"/>
          <w:szCs w:val="24"/>
        </w:rPr>
        <w:t>Tishri 03, 5781</w:t>
      </w:r>
    </w:p>
    <w:p w14:paraId="2E4BF83A" w14:textId="77777777" w:rsidR="001436A0" w:rsidRPr="001436A0" w:rsidRDefault="001436A0" w:rsidP="001436A0">
      <w:pPr>
        <w:jc w:val="center"/>
        <w:rPr>
          <w:rFonts w:eastAsia="Times New Roman"/>
          <w:b/>
          <w:bCs/>
          <w:color w:val="000000"/>
          <w:szCs w:val="24"/>
        </w:rPr>
      </w:pPr>
      <w:r w:rsidRPr="001436A0">
        <w:rPr>
          <w:rFonts w:eastAsia="Times New Roman"/>
          <w:b/>
          <w:bCs/>
          <w:color w:val="000000"/>
          <w:szCs w:val="24"/>
        </w:rPr>
        <w:t>Thursday September 09, 2021</w:t>
      </w:r>
    </w:p>
    <w:p w14:paraId="337EA2C3" w14:textId="77777777" w:rsidR="001436A0" w:rsidRPr="001436A0" w:rsidRDefault="001436A0" w:rsidP="001436A0">
      <w:pPr>
        <w:jc w:val="center"/>
        <w:rPr>
          <w:rFonts w:eastAsia="Times New Roman"/>
          <w:color w:val="000000"/>
          <w:sz w:val="16"/>
          <w:szCs w:val="16"/>
        </w:rPr>
      </w:pPr>
    </w:p>
    <w:p w14:paraId="1C36D694" w14:textId="77777777" w:rsidR="001436A0" w:rsidRPr="001436A0" w:rsidRDefault="004B20CF" w:rsidP="001436A0">
      <w:pPr>
        <w:pBdr>
          <w:bottom w:val="double" w:sz="6" w:space="1" w:color="auto"/>
        </w:pBdr>
        <w:jc w:val="center"/>
        <w:rPr>
          <w:rFonts w:eastAsia="Times New Roman"/>
          <w:color w:val="000000"/>
          <w:szCs w:val="24"/>
        </w:rPr>
      </w:pPr>
      <w:hyperlink r:id="rId18" w:history="1">
        <w:r w:rsidR="001436A0" w:rsidRPr="001436A0">
          <w:rPr>
            <w:rFonts w:eastAsia="Times New Roman"/>
            <w:color w:val="0563C1"/>
            <w:szCs w:val="24"/>
            <w:u w:val="single"/>
          </w:rPr>
          <w:t>http://www.betemunah.org/gedaliah.html</w:t>
        </w:r>
      </w:hyperlink>
    </w:p>
    <w:p w14:paraId="7ED2A708" w14:textId="77777777" w:rsidR="001436A0" w:rsidRPr="001436A0" w:rsidRDefault="001436A0" w:rsidP="001436A0">
      <w:pPr>
        <w:pBdr>
          <w:bottom w:val="double" w:sz="6" w:space="1" w:color="auto"/>
        </w:pBdr>
        <w:jc w:val="center"/>
        <w:rPr>
          <w:rFonts w:ascii="Calibri" w:eastAsia="Times New Roman" w:hAnsi="Calibri" w:cs="Calibri"/>
          <w:color w:val="000000"/>
          <w:sz w:val="16"/>
          <w:szCs w:val="16"/>
        </w:rPr>
      </w:pPr>
    </w:p>
    <w:p w14:paraId="725ED1BE" w14:textId="77777777" w:rsidR="001436A0" w:rsidRPr="001436A0" w:rsidRDefault="001436A0" w:rsidP="001436A0">
      <w:pPr>
        <w:jc w:val="center"/>
        <w:rPr>
          <w:rFonts w:ascii="Calibri" w:hAnsi="Calibri" w:cs="Arial"/>
          <w:b/>
          <w:bCs/>
          <w:sz w:val="16"/>
          <w:szCs w:val="16"/>
          <w:lang w:bidi="he-IL"/>
        </w:rPr>
      </w:pPr>
    </w:p>
    <w:p w14:paraId="3AA15F55" w14:textId="77777777" w:rsidR="001436A0" w:rsidRPr="001436A0" w:rsidRDefault="001436A0" w:rsidP="001436A0">
      <w:pPr>
        <w:jc w:val="center"/>
        <w:rPr>
          <w:rFonts w:ascii="Cambria" w:hAnsi="Cambria" w:cs="Arial"/>
          <w:b/>
          <w:bCs/>
          <w:sz w:val="28"/>
          <w:szCs w:val="28"/>
          <w:lang w:bidi="he-IL"/>
        </w:rPr>
      </w:pPr>
      <w:r w:rsidRPr="001436A0">
        <w:rPr>
          <w:rFonts w:ascii="Cambria" w:hAnsi="Cambria" w:cs="Arial"/>
          <w:b/>
          <w:bCs/>
          <w:sz w:val="28"/>
          <w:szCs w:val="28"/>
          <w:lang w:bidi="he-IL"/>
        </w:rPr>
        <w:t>Next Shabbat:</w:t>
      </w:r>
    </w:p>
    <w:p w14:paraId="5BD31CB7" w14:textId="77777777" w:rsidR="001436A0" w:rsidRPr="001436A0" w:rsidRDefault="001436A0" w:rsidP="001436A0">
      <w:pPr>
        <w:jc w:val="center"/>
        <w:rPr>
          <w:rFonts w:ascii="Cambria" w:hAnsi="Cambria" w:cs="Arial"/>
          <w:sz w:val="22"/>
          <w:lang w:bidi="he-IL"/>
        </w:rPr>
      </w:pPr>
      <w:r w:rsidRPr="001436A0">
        <w:rPr>
          <w:rFonts w:ascii="Cambria" w:hAnsi="Cambria" w:cs="Arial"/>
          <w:b/>
          <w:bCs/>
          <w:color w:val="000000"/>
          <w:sz w:val="28"/>
          <w:szCs w:val="28"/>
          <w:lang w:val="en-AU" w:bidi="he-IL"/>
        </w:rPr>
        <w:t>Shabbat “Parah Adumah” – “A red heifer”</w:t>
      </w:r>
    </w:p>
    <w:p w14:paraId="4D017458" w14:textId="77777777" w:rsidR="001436A0" w:rsidRPr="001436A0" w:rsidRDefault="001436A0" w:rsidP="001436A0">
      <w:pPr>
        <w:rPr>
          <w:rFonts w:ascii="Calibri" w:hAnsi="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894"/>
        <w:gridCol w:w="2783"/>
      </w:tblGrid>
      <w:tr w:rsidR="001436A0" w:rsidRPr="001436A0" w14:paraId="69B8589B"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921F8" w14:textId="77777777" w:rsidR="001436A0" w:rsidRPr="001436A0" w:rsidRDefault="001436A0" w:rsidP="001436A0">
            <w:pPr>
              <w:jc w:val="center"/>
              <w:rPr>
                <w:rFonts w:ascii="Palatino Linotype" w:eastAsia="Times New Roman" w:hAnsi="Palatino Linotype" w:cs="Calibri"/>
                <w:b/>
                <w:sz w:val="22"/>
                <w:lang w:val="en-AU"/>
              </w:rPr>
            </w:pPr>
            <w:r w:rsidRPr="001436A0">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3F9044D" w14:textId="77777777" w:rsidR="001436A0" w:rsidRPr="001436A0" w:rsidRDefault="001436A0" w:rsidP="001436A0">
            <w:pPr>
              <w:jc w:val="center"/>
              <w:rPr>
                <w:rFonts w:ascii="Palatino Linotype" w:eastAsia="Times New Roman" w:hAnsi="Palatino Linotype" w:cs="Calibri"/>
                <w:b/>
                <w:sz w:val="22"/>
                <w:lang w:val="en-AU"/>
              </w:rPr>
            </w:pPr>
            <w:r w:rsidRPr="001436A0">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6FCAD" w14:textId="77777777" w:rsidR="001436A0" w:rsidRPr="001436A0" w:rsidRDefault="001436A0" w:rsidP="001436A0">
            <w:pPr>
              <w:jc w:val="center"/>
              <w:rPr>
                <w:rFonts w:ascii="Calibri" w:eastAsia="Times New Roman" w:hAnsi="Calibri" w:cs="Calibri"/>
                <w:b/>
                <w:sz w:val="22"/>
                <w:lang w:val="en-AU"/>
              </w:rPr>
            </w:pPr>
            <w:r w:rsidRPr="001436A0">
              <w:rPr>
                <w:rFonts w:ascii="Calibri" w:eastAsia="Times New Roman" w:hAnsi="Calibri" w:cs="Calibri"/>
                <w:b/>
                <w:sz w:val="22"/>
                <w:lang w:val="en-AU"/>
              </w:rPr>
              <w:t>Weekday Torah Reading:</w:t>
            </w:r>
          </w:p>
        </w:tc>
      </w:tr>
      <w:tr w:rsidR="001436A0" w:rsidRPr="001436A0" w14:paraId="52B71689" w14:textId="77777777" w:rsidTr="0082282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2C1164" w14:textId="77777777" w:rsidR="001436A0" w:rsidRPr="001436A0" w:rsidRDefault="001436A0" w:rsidP="001436A0">
            <w:pPr>
              <w:jc w:val="center"/>
              <w:rPr>
                <w:b/>
                <w:bCs/>
                <w:sz w:val="28"/>
                <w:szCs w:val="28"/>
                <w:lang w:eastAsia="en-AU" w:bidi="he-IL"/>
              </w:rPr>
            </w:pPr>
            <w:r w:rsidRPr="001436A0">
              <w:rPr>
                <w:b/>
                <w:bCs/>
                <w:color w:val="000000"/>
                <w:sz w:val="28"/>
                <w:szCs w:val="28"/>
                <w:rtl/>
                <w:lang w:bidi="he-IL"/>
              </w:rPr>
              <w:t>פָרָה אֲדֻמָּה</w:t>
            </w:r>
          </w:p>
        </w:tc>
        <w:tc>
          <w:tcPr>
            <w:tcW w:w="0" w:type="auto"/>
            <w:tcBorders>
              <w:top w:val="single" w:sz="4" w:space="0" w:color="auto"/>
              <w:left w:val="single" w:sz="4" w:space="0" w:color="auto"/>
              <w:bottom w:val="single" w:sz="4" w:space="0" w:color="auto"/>
              <w:right w:val="single" w:sz="4" w:space="0" w:color="auto"/>
            </w:tcBorders>
            <w:vAlign w:val="center"/>
          </w:tcPr>
          <w:p w14:paraId="15A4166D" w14:textId="77777777" w:rsidR="001436A0" w:rsidRPr="001436A0" w:rsidRDefault="001436A0" w:rsidP="001436A0">
            <w:pPr>
              <w:jc w:val="left"/>
              <w:rPr>
                <w:rFonts w:ascii="Palatino Linotype" w:eastAsia="Times New Roman" w:hAnsi="Palatino Linotype"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FD190E" w14:textId="77777777" w:rsidR="001436A0" w:rsidRPr="001436A0" w:rsidRDefault="001436A0" w:rsidP="001436A0">
            <w:pPr>
              <w:jc w:val="center"/>
              <w:rPr>
                <w:rFonts w:ascii="Calibri" w:eastAsia="Times New Roman" w:hAnsi="Calibri" w:cs="Calibri"/>
                <w:b/>
                <w:bCs/>
                <w:sz w:val="22"/>
                <w:lang w:val="en-AU"/>
              </w:rPr>
            </w:pPr>
            <w:r w:rsidRPr="001436A0">
              <w:rPr>
                <w:rFonts w:ascii="Calibri" w:eastAsia="Times New Roman" w:hAnsi="Calibri" w:cs="Calibri"/>
                <w:b/>
                <w:bCs/>
                <w:sz w:val="22"/>
                <w:lang w:val="en-AU"/>
              </w:rPr>
              <w:t>Saturday Afternoon</w:t>
            </w:r>
          </w:p>
        </w:tc>
      </w:tr>
      <w:tr w:rsidR="001436A0" w:rsidRPr="001436A0" w14:paraId="04962F38" w14:textId="77777777" w:rsidTr="0082282E">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54E8678D" w14:textId="77777777" w:rsidR="001436A0" w:rsidRPr="001436A0" w:rsidRDefault="001436A0" w:rsidP="001436A0">
            <w:pPr>
              <w:jc w:val="center"/>
              <w:rPr>
                <w:rFonts w:ascii="Palatino Linotype" w:eastAsia="Times New Roman" w:hAnsi="Palatino Linotype" w:cs="Calibri"/>
                <w:b/>
                <w:sz w:val="22"/>
                <w:lang w:eastAsia="en-AU" w:bidi="he-IL"/>
              </w:rPr>
            </w:pPr>
            <w:r w:rsidRPr="001436A0">
              <w:rPr>
                <w:rFonts w:ascii="Calibri" w:hAnsi="Calibri" w:cs="Calibri"/>
                <w:b/>
                <w:bCs/>
                <w:color w:val="000000"/>
                <w:sz w:val="22"/>
                <w:lang w:val="en-AU" w:bidi="he-IL"/>
              </w:rPr>
              <w:t>“</w:t>
            </w:r>
            <w:bookmarkStart w:id="9" w:name="_Hlk507551569"/>
            <w:r w:rsidRPr="001436A0">
              <w:rPr>
                <w:rFonts w:ascii="Calibri" w:hAnsi="Calibri" w:cs="Calibri"/>
                <w:b/>
                <w:bCs/>
                <w:color w:val="000000"/>
                <w:sz w:val="22"/>
                <w:lang w:val="en-AU" w:bidi="he-IL"/>
              </w:rPr>
              <w:t>Parah Adumah</w:t>
            </w:r>
            <w:bookmarkEnd w:id="9"/>
            <w:r w:rsidRPr="001436A0">
              <w:rPr>
                <w:rFonts w:ascii="Calibri" w:hAnsi="Calibri" w:cs="Calibri"/>
                <w:b/>
                <w:bCs/>
                <w:color w:val="000000"/>
                <w:sz w:val="22"/>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72D967A2"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Reader 1 – B’Midbar 19:1-3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9A2C5"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1 – B’Midbar 19:1-3</w:t>
            </w:r>
          </w:p>
        </w:tc>
      </w:tr>
      <w:tr w:rsidR="001436A0" w:rsidRPr="001436A0" w14:paraId="6B9F9A6B" w14:textId="77777777" w:rsidTr="008228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109E2E0B" w14:textId="77777777" w:rsidR="001436A0" w:rsidRPr="001436A0" w:rsidRDefault="001436A0" w:rsidP="001436A0">
            <w:pPr>
              <w:jc w:val="center"/>
              <w:rPr>
                <w:rFonts w:ascii="Palatino Linotype" w:hAnsi="Palatino Linotype" w:cs="Calibri"/>
                <w:b/>
                <w:sz w:val="22"/>
                <w:lang w:eastAsia="en-AU" w:bidi="he-IL"/>
              </w:rPr>
            </w:pPr>
            <w:r w:rsidRPr="001436A0">
              <w:rPr>
                <w:rFonts w:ascii="Calibri" w:hAnsi="Calibri" w:cs="Calibri"/>
                <w:b/>
                <w:bCs/>
                <w:color w:val="000000"/>
                <w:sz w:val="22"/>
                <w:lang w:val="en-AU" w:bidi="he-IL"/>
              </w:rPr>
              <w:t>“</w:t>
            </w:r>
            <w:bookmarkStart w:id="10" w:name="_Hlk507551592"/>
            <w:r w:rsidRPr="001436A0">
              <w:rPr>
                <w:rFonts w:ascii="Calibri" w:hAnsi="Calibri" w:cs="Calibri"/>
                <w:b/>
                <w:bCs/>
                <w:color w:val="000000"/>
                <w:sz w:val="22"/>
                <w:lang w:val="en-AU" w:bidi="he-IL"/>
              </w:rPr>
              <w:t>A red heifer</w:t>
            </w:r>
            <w:bookmarkEnd w:id="10"/>
            <w:r w:rsidRPr="001436A0">
              <w:rPr>
                <w:rFonts w:ascii="Calibri" w:hAnsi="Calibri" w:cs="Calibri"/>
                <w:b/>
                <w:bCs/>
                <w:color w:val="000000"/>
                <w:sz w:val="22"/>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1F592667"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Reader 2 – B’Midbar 19:4-6</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2FF0E"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2 – B’Midbar 19:4-6</w:t>
            </w:r>
          </w:p>
        </w:tc>
      </w:tr>
      <w:tr w:rsidR="001436A0" w:rsidRPr="001436A0" w14:paraId="094F5E43" w14:textId="77777777" w:rsidTr="008228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64F3EF02" w14:textId="77777777" w:rsidR="001436A0" w:rsidRPr="001436A0" w:rsidRDefault="001436A0" w:rsidP="001436A0">
            <w:pPr>
              <w:jc w:val="center"/>
              <w:rPr>
                <w:rFonts w:ascii="Palatino Linotype" w:hAnsi="Palatino Linotype" w:cs="Calibri"/>
                <w:b/>
                <w:sz w:val="22"/>
                <w:lang w:val="x-none" w:eastAsia="en-AU" w:bidi="he-IL"/>
              </w:rPr>
            </w:pPr>
            <w:r w:rsidRPr="001436A0">
              <w:rPr>
                <w:rFonts w:ascii="Calibri" w:hAnsi="Calibri" w:cs="Calibri"/>
                <w:b/>
                <w:bCs/>
                <w:color w:val="000000"/>
                <w:sz w:val="22"/>
                <w:lang w:val="es-ES_tradnl" w:bidi="he-I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14:paraId="7D250E8B"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Reader 3 – B’Midbar 19:7-10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BDD24"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3 – B’Midbar 19:7-10</w:t>
            </w:r>
          </w:p>
        </w:tc>
      </w:tr>
      <w:tr w:rsidR="001436A0" w:rsidRPr="001436A0" w14:paraId="4F7E1164"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4DFDBF3" w14:textId="77777777" w:rsidR="001436A0" w:rsidRPr="001436A0" w:rsidRDefault="001436A0" w:rsidP="001436A0">
            <w:pPr>
              <w:jc w:val="center"/>
              <w:rPr>
                <w:rFonts w:ascii="Palatino Linotype" w:eastAsia="Times New Roman" w:hAnsi="Palatino Linotype" w:cs="Calibri"/>
                <w:color w:val="000000"/>
                <w:sz w:val="22"/>
                <w:lang w:bidi="he-IL"/>
              </w:rPr>
            </w:pPr>
            <w:r w:rsidRPr="001436A0">
              <w:rPr>
                <w:rFonts w:ascii="Calibri" w:eastAsia="Times New Roman" w:hAnsi="Calibri" w:cs="Calibri"/>
                <w:color w:val="000000"/>
                <w:sz w:val="22"/>
                <w:lang w:val="en-AU" w:bidi="he-IL"/>
              </w:rPr>
              <w:t>B’midbar (Numbers) 19:1 – 20:13</w:t>
            </w:r>
            <w:r w:rsidRPr="001436A0">
              <w:rPr>
                <w:rFonts w:ascii="Calibri" w:eastAsia="Times New Roman" w:hAnsi="Calibri"/>
                <w:color w:val="000000"/>
                <w:sz w:val="22"/>
                <w:cs/>
              </w:rPr>
              <w:t>‎</w:t>
            </w:r>
          </w:p>
        </w:tc>
        <w:tc>
          <w:tcPr>
            <w:tcW w:w="0" w:type="auto"/>
            <w:tcBorders>
              <w:top w:val="single" w:sz="4" w:space="0" w:color="auto"/>
              <w:left w:val="single" w:sz="4" w:space="0" w:color="auto"/>
              <w:bottom w:val="single" w:sz="4" w:space="0" w:color="auto"/>
              <w:right w:val="single" w:sz="4" w:space="0" w:color="auto"/>
            </w:tcBorders>
            <w:vAlign w:val="center"/>
          </w:tcPr>
          <w:p w14:paraId="5B05C82D"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Reader 4 – B’Midbar 19:11-16</w:t>
            </w:r>
          </w:p>
        </w:tc>
        <w:tc>
          <w:tcPr>
            <w:tcW w:w="0" w:type="auto"/>
            <w:tcBorders>
              <w:top w:val="single" w:sz="4" w:space="0" w:color="auto"/>
              <w:left w:val="single" w:sz="4" w:space="0" w:color="auto"/>
              <w:bottom w:val="single" w:sz="4" w:space="0" w:color="auto"/>
              <w:right w:val="single" w:sz="4" w:space="0" w:color="auto"/>
            </w:tcBorders>
          </w:tcPr>
          <w:p w14:paraId="07DD4A75" w14:textId="77777777" w:rsidR="001436A0" w:rsidRPr="001436A0" w:rsidRDefault="001436A0" w:rsidP="001436A0">
            <w:pPr>
              <w:snapToGrid w:val="0"/>
              <w:jc w:val="left"/>
              <w:rPr>
                <w:rFonts w:ascii="Calibri" w:hAnsi="Calibri" w:cs="Calibri"/>
                <w:sz w:val="22"/>
                <w:lang w:val="en-AU"/>
              </w:rPr>
            </w:pPr>
          </w:p>
        </w:tc>
      </w:tr>
      <w:tr w:rsidR="001436A0" w:rsidRPr="001436A0" w14:paraId="2BA02218"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26E0D95" w14:textId="77777777" w:rsidR="001436A0" w:rsidRPr="001436A0" w:rsidRDefault="001436A0" w:rsidP="001436A0">
            <w:pPr>
              <w:jc w:val="center"/>
              <w:rPr>
                <w:rFonts w:ascii="Palatino Linotype" w:hAnsi="Palatino Linotype" w:cs="Calibri"/>
                <w:sz w:val="22"/>
                <w:lang w:eastAsia="en-AU" w:bidi="he-IL"/>
              </w:rPr>
            </w:pPr>
            <w:r w:rsidRPr="001436A0">
              <w:rPr>
                <w:rFonts w:ascii="Calibri" w:hAnsi="Calibri" w:cs="Calibri"/>
                <w:color w:val="000000"/>
                <w:sz w:val="22"/>
                <w:lang w:val="en-AU" w:bidi="he-IL"/>
              </w:rPr>
              <w:t>Ashlamatah: Judges 11:1-11</w:t>
            </w:r>
            <w:r w:rsidRPr="001436A0">
              <w:rPr>
                <w:rFonts w:ascii="Calibri" w:hAnsi="Calibri" w:cs="Arial"/>
                <w:color w:val="000000"/>
                <w:sz w:val="22"/>
                <w:cs/>
              </w:rPr>
              <w:t>‎</w:t>
            </w:r>
          </w:p>
        </w:tc>
        <w:tc>
          <w:tcPr>
            <w:tcW w:w="0" w:type="auto"/>
            <w:tcBorders>
              <w:top w:val="single" w:sz="4" w:space="0" w:color="auto"/>
              <w:left w:val="single" w:sz="4" w:space="0" w:color="auto"/>
              <w:bottom w:val="single" w:sz="4" w:space="0" w:color="auto"/>
              <w:right w:val="single" w:sz="4" w:space="0" w:color="auto"/>
            </w:tcBorders>
            <w:vAlign w:val="center"/>
          </w:tcPr>
          <w:p w14:paraId="430BE851"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Reader 5 – B’Midbar 19:17-22</w:t>
            </w:r>
          </w:p>
        </w:tc>
        <w:tc>
          <w:tcPr>
            <w:tcW w:w="0" w:type="auto"/>
            <w:tcBorders>
              <w:top w:val="single" w:sz="4" w:space="0" w:color="auto"/>
              <w:left w:val="single" w:sz="4" w:space="0" w:color="auto"/>
              <w:bottom w:val="single" w:sz="4" w:space="0" w:color="auto"/>
              <w:right w:val="single" w:sz="4" w:space="0" w:color="auto"/>
            </w:tcBorders>
            <w:hideMark/>
          </w:tcPr>
          <w:p w14:paraId="3ADC4770" w14:textId="77777777" w:rsidR="001436A0" w:rsidRPr="001436A0" w:rsidRDefault="001436A0" w:rsidP="001436A0">
            <w:pPr>
              <w:snapToGrid w:val="0"/>
              <w:jc w:val="center"/>
              <w:rPr>
                <w:rFonts w:ascii="Calibri" w:hAnsi="Calibri" w:cs="Calibri"/>
                <w:b/>
                <w:sz w:val="22"/>
                <w:lang w:val="en-AU"/>
              </w:rPr>
            </w:pPr>
            <w:r w:rsidRPr="001436A0">
              <w:rPr>
                <w:rFonts w:ascii="Calibri" w:hAnsi="Calibri" w:cs="Calibri"/>
                <w:b/>
                <w:sz w:val="22"/>
                <w:lang w:val="en-AU"/>
              </w:rPr>
              <w:t>Monday &amp; Thursday</w:t>
            </w:r>
          </w:p>
          <w:p w14:paraId="2FAD6FA0" w14:textId="77777777" w:rsidR="001436A0" w:rsidRPr="001436A0" w:rsidRDefault="001436A0" w:rsidP="001436A0">
            <w:pPr>
              <w:snapToGrid w:val="0"/>
              <w:jc w:val="center"/>
              <w:rPr>
                <w:rFonts w:ascii="Calibri" w:hAnsi="Calibri" w:cs="Calibri"/>
                <w:sz w:val="22"/>
                <w:lang w:val="en-AU"/>
              </w:rPr>
            </w:pPr>
            <w:r w:rsidRPr="001436A0">
              <w:rPr>
                <w:rFonts w:ascii="Calibri" w:hAnsi="Calibri" w:cs="Calibri"/>
                <w:b/>
                <w:sz w:val="22"/>
                <w:lang w:val="en-AU"/>
              </w:rPr>
              <w:t>Mornings</w:t>
            </w:r>
          </w:p>
        </w:tc>
      </w:tr>
      <w:tr w:rsidR="001436A0" w:rsidRPr="001436A0" w14:paraId="014AD05F"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948CBCF" w14:textId="77777777" w:rsidR="001436A0" w:rsidRPr="001436A0" w:rsidRDefault="001436A0" w:rsidP="001436A0">
            <w:pPr>
              <w:jc w:val="center"/>
              <w:rPr>
                <w:rFonts w:ascii="Palatino Linotype" w:eastAsia="Times New Roman" w:hAnsi="Palatino Linotype"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38BF9CEA"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Reader 6 – B’Midbar 20:1-6</w:t>
            </w:r>
          </w:p>
        </w:tc>
        <w:tc>
          <w:tcPr>
            <w:tcW w:w="0" w:type="auto"/>
            <w:tcBorders>
              <w:top w:val="single" w:sz="4" w:space="0" w:color="auto"/>
              <w:left w:val="single" w:sz="4" w:space="0" w:color="auto"/>
              <w:bottom w:val="single" w:sz="4" w:space="0" w:color="auto"/>
              <w:right w:val="single" w:sz="4" w:space="0" w:color="auto"/>
            </w:tcBorders>
            <w:vAlign w:val="center"/>
          </w:tcPr>
          <w:p w14:paraId="29F3993F"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1 – B’Midbar 19:1-3</w:t>
            </w:r>
          </w:p>
        </w:tc>
      </w:tr>
      <w:tr w:rsidR="001436A0" w:rsidRPr="001436A0" w14:paraId="45A59117"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E286EC1" w14:textId="77777777" w:rsidR="001436A0" w:rsidRPr="001436A0" w:rsidRDefault="001436A0" w:rsidP="001436A0">
            <w:pPr>
              <w:jc w:val="center"/>
              <w:rPr>
                <w:rFonts w:ascii="Palatino Linotype" w:hAnsi="Palatino Linotype" w:cs="Calibri"/>
                <w:sz w:val="22"/>
                <w:lang w:eastAsia="en-AU" w:bidi="he-IL"/>
              </w:rPr>
            </w:pPr>
            <w:r w:rsidRPr="001436A0">
              <w:rPr>
                <w:rFonts w:ascii="Calibri" w:hAnsi="Calibri" w:cs="Calibri"/>
                <w:color w:val="000000"/>
                <w:sz w:val="22"/>
                <w:lang w:bidi="he-IL"/>
              </w:rPr>
              <w:t>Psalm 103:10-14</w:t>
            </w:r>
          </w:p>
        </w:tc>
        <w:tc>
          <w:tcPr>
            <w:tcW w:w="0" w:type="auto"/>
            <w:tcBorders>
              <w:top w:val="single" w:sz="4" w:space="0" w:color="auto"/>
              <w:left w:val="single" w:sz="4" w:space="0" w:color="auto"/>
              <w:bottom w:val="single" w:sz="4" w:space="0" w:color="auto"/>
              <w:right w:val="single" w:sz="4" w:space="0" w:color="auto"/>
            </w:tcBorders>
            <w:vAlign w:val="center"/>
          </w:tcPr>
          <w:p w14:paraId="602DBC54"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Reader 7 – B’Midbar 20:7-13</w:t>
            </w:r>
          </w:p>
        </w:tc>
        <w:tc>
          <w:tcPr>
            <w:tcW w:w="0" w:type="auto"/>
            <w:tcBorders>
              <w:top w:val="single" w:sz="4" w:space="0" w:color="auto"/>
              <w:left w:val="single" w:sz="4" w:space="0" w:color="auto"/>
              <w:bottom w:val="single" w:sz="4" w:space="0" w:color="auto"/>
              <w:right w:val="single" w:sz="4" w:space="0" w:color="auto"/>
            </w:tcBorders>
            <w:vAlign w:val="center"/>
          </w:tcPr>
          <w:p w14:paraId="559EBC2B"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2 – B’Midbar 19:4-6</w:t>
            </w:r>
          </w:p>
        </w:tc>
      </w:tr>
      <w:tr w:rsidR="001436A0" w:rsidRPr="001436A0" w14:paraId="22CDEDBF" w14:textId="77777777" w:rsidTr="008228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BBC0687" w14:textId="77777777" w:rsidR="001436A0" w:rsidRPr="001436A0" w:rsidRDefault="001436A0" w:rsidP="001436A0">
            <w:pPr>
              <w:jc w:val="center"/>
              <w:rPr>
                <w:rFonts w:ascii="Palatino Linotype" w:eastAsia="Times New Roman" w:hAnsi="Palatino Linotype"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77536DD0" w14:textId="77777777" w:rsidR="001436A0" w:rsidRPr="001436A0" w:rsidRDefault="001436A0" w:rsidP="001436A0">
            <w:pPr>
              <w:jc w:val="left"/>
              <w:rPr>
                <w:rFonts w:ascii="Palatino Linotype" w:eastAsia="Times New Roman" w:hAnsi="Palatino Linotype" w:cs="Calibri"/>
                <w:sz w:val="22"/>
                <w:lang w:eastAsia="en-AU" w:bidi="he-IL"/>
              </w:rPr>
            </w:pPr>
            <w:r w:rsidRPr="001436A0">
              <w:rPr>
                <w:rFonts w:ascii="Calibri" w:hAnsi="Calibri" w:cs="Calibri"/>
                <w:color w:val="000000"/>
                <w:sz w:val="22"/>
                <w:lang w:bidi="he-IL"/>
              </w:rPr>
              <w:t xml:space="preserve">     Maftir – B’Midbar 20:7-13</w:t>
            </w:r>
          </w:p>
        </w:tc>
        <w:tc>
          <w:tcPr>
            <w:tcW w:w="0" w:type="auto"/>
            <w:tcBorders>
              <w:top w:val="single" w:sz="4" w:space="0" w:color="auto"/>
              <w:left w:val="single" w:sz="4" w:space="0" w:color="auto"/>
              <w:bottom w:val="single" w:sz="4" w:space="0" w:color="auto"/>
              <w:right w:val="single" w:sz="4" w:space="0" w:color="auto"/>
            </w:tcBorders>
            <w:vAlign w:val="center"/>
          </w:tcPr>
          <w:p w14:paraId="56A8BFAB" w14:textId="77777777" w:rsidR="001436A0" w:rsidRPr="001436A0" w:rsidRDefault="001436A0" w:rsidP="001436A0">
            <w:pPr>
              <w:rPr>
                <w:rFonts w:ascii="Calibri" w:hAnsi="Calibri" w:cs="Calibri"/>
                <w:sz w:val="22"/>
                <w:lang w:bidi="he-IL"/>
              </w:rPr>
            </w:pPr>
            <w:r w:rsidRPr="001436A0">
              <w:rPr>
                <w:rFonts w:ascii="Calibri" w:hAnsi="Calibri" w:cs="Calibri"/>
                <w:sz w:val="22"/>
                <w:lang w:bidi="he-IL"/>
              </w:rPr>
              <w:t>Reader 3 – B’Midbar 19:7-10</w:t>
            </w:r>
          </w:p>
        </w:tc>
      </w:tr>
      <w:tr w:rsidR="001436A0" w:rsidRPr="001436A0" w14:paraId="54C92030" w14:textId="77777777" w:rsidTr="0082282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1267E12" w14:textId="77777777" w:rsidR="001436A0" w:rsidRPr="001436A0" w:rsidRDefault="001436A0" w:rsidP="001436A0">
            <w:pPr>
              <w:jc w:val="center"/>
              <w:rPr>
                <w:rFonts w:ascii="Palatino Linotype" w:hAnsi="Palatino Linotype" w:cs="Calibri"/>
                <w:bCs/>
                <w:sz w:val="22"/>
                <w:lang w:eastAsia="en-AU" w:bidi="he-IL"/>
              </w:rPr>
            </w:pPr>
            <w:r w:rsidRPr="001436A0">
              <w:rPr>
                <w:rFonts w:ascii="Calibri" w:hAnsi="Calibri" w:cs="Calibri"/>
                <w:color w:val="000000"/>
                <w:sz w:val="22"/>
                <w:lang w:bidi="he-IL"/>
              </w:rPr>
              <w:t>N.C.: Mk 10:35-41, Lk 12:49-53</w:t>
            </w:r>
          </w:p>
        </w:tc>
        <w:tc>
          <w:tcPr>
            <w:tcW w:w="0" w:type="auto"/>
            <w:tcBorders>
              <w:top w:val="single" w:sz="4" w:space="0" w:color="auto"/>
              <w:left w:val="single" w:sz="4" w:space="0" w:color="auto"/>
              <w:bottom w:val="single" w:sz="4" w:space="0" w:color="auto"/>
              <w:right w:val="single" w:sz="4" w:space="0" w:color="auto"/>
            </w:tcBorders>
            <w:vAlign w:val="center"/>
          </w:tcPr>
          <w:p w14:paraId="4CBF4F88" w14:textId="77777777" w:rsidR="001436A0" w:rsidRPr="001436A0" w:rsidRDefault="001436A0" w:rsidP="001436A0">
            <w:pPr>
              <w:spacing w:line="20" w:lineRule="atLeast"/>
              <w:jc w:val="center"/>
              <w:rPr>
                <w:rFonts w:ascii="Palatino Linotype" w:eastAsia="Times New Roman" w:hAnsi="Palatino Linotype" w:cs="Calibri"/>
                <w:sz w:val="22"/>
                <w:lang w:eastAsia="en-AU" w:bidi="he-IL"/>
              </w:rPr>
            </w:pPr>
            <w:r w:rsidRPr="001436A0">
              <w:rPr>
                <w:rFonts w:ascii="Calibri" w:hAnsi="Calibri" w:cs="Calibri"/>
                <w:color w:val="000000"/>
                <w:sz w:val="22"/>
                <w:lang w:val="en-AU" w:bidi="he-IL"/>
              </w:rPr>
              <w:t>Judges 11:1-11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AE9D3" w14:textId="77777777" w:rsidR="001436A0" w:rsidRPr="001436A0" w:rsidRDefault="001436A0" w:rsidP="001436A0">
            <w:pPr>
              <w:jc w:val="left"/>
              <w:rPr>
                <w:rFonts w:ascii="Calibri" w:eastAsia="Times New Roman" w:hAnsi="Calibri" w:cs="Calibri"/>
                <w:szCs w:val="24"/>
                <w:lang w:val="en-AU"/>
              </w:rPr>
            </w:pPr>
            <w:r w:rsidRPr="001436A0">
              <w:rPr>
                <w:rFonts w:ascii="Calibri" w:eastAsia="Times New Roman" w:hAnsi="Calibri" w:cs="Calibri"/>
                <w:szCs w:val="24"/>
                <w:lang w:val="en-AU"/>
              </w:rPr>
              <w:t xml:space="preserve"> </w:t>
            </w:r>
          </w:p>
        </w:tc>
      </w:tr>
    </w:tbl>
    <w:p w14:paraId="42E4B7CA" w14:textId="77777777" w:rsidR="001436A0" w:rsidRPr="001436A0" w:rsidRDefault="001436A0" w:rsidP="001436A0">
      <w:pPr>
        <w:pBdr>
          <w:bottom w:val="double" w:sz="6" w:space="1" w:color="auto"/>
        </w:pBdr>
        <w:jc w:val="center"/>
        <w:rPr>
          <w:rFonts w:ascii="Calibri" w:eastAsia="Book Antiqua" w:hAnsi="Calibri"/>
          <w:b/>
          <w:sz w:val="16"/>
          <w:szCs w:val="16"/>
          <w:lang w:val="en-AU" w:bidi="he-IL"/>
        </w:rPr>
      </w:pPr>
    </w:p>
    <w:p w14:paraId="5B6B9EDE" w14:textId="77777777" w:rsidR="001436A0" w:rsidRPr="001436A0" w:rsidRDefault="001436A0" w:rsidP="001436A0">
      <w:pPr>
        <w:jc w:val="center"/>
        <w:rPr>
          <w:rFonts w:ascii="Calibri" w:eastAsia="Book Antiqua" w:hAnsi="Calibri"/>
          <w:b/>
          <w:sz w:val="16"/>
          <w:szCs w:val="16"/>
          <w:lang w:val="en-AU" w:bidi="he-IL"/>
        </w:rPr>
      </w:pPr>
    </w:p>
    <w:p w14:paraId="4ABA865C" w14:textId="77777777" w:rsidR="001436A0" w:rsidRPr="001436A0" w:rsidRDefault="001436A0" w:rsidP="001436A0">
      <w:pPr>
        <w:jc w:val="center"/>
        <w:rPr>
          <w:rFonts w:asciiTheme="majorHAnsi" w:eastAsia="Book Antiqua" w:hAnsiTheme="majorHAnsi"/>
          <w:b/>
          <w:sz w:val="28"/>
          <w:szCs w:val="28"/>
          <w:lang w:val="en-AU" w:bidi="he-IL"/>
        </w:rPr>
      </w:pPr>
      <w:r w:rsidRPr="001436A0">
        <w:rPr>
          <w:rFonts w:asciiTheme="majorHAnsi" w:eastAsia="Book Antiqua" w:hAnsiTheme="majorHAnsi"/>
          <w:b/>
          <w:sz w:val="28"/>
          <w:szCs w:val="28"/>
          <w:lang w:val="en-AU" w:bidi="he-IL"/>
        </w:rPr>
        <w:t>Some Questions to Ponder:</w:t>
      </w:r>
    </w:p>
    <w:p w14:paraId="70C15DD9" w14:textId="77777777" w:rsidR="001436A0" w:rsidRPr="001436A0" w:rsidRDefault="001436A0" w:rsidP="001436A0">
      <w:pPr>
        <w:jc w:val="center"/>
        <w:rPr>
          <w:rFonts w:asciiTheme="minorHAnsi" w:eastAsia="Book Antiqua" w:hAnsiTheme="minorHAnsi" w:cstheme="minorHAnsi"/>
          <w:b/>
          <w:sz w:val="16"/>
          <w:szCs w:val="16"/>
          <w:lang w:val="en-AU" w:bidi="he-IL"/>
        </w:rPr>
      </w:pPr>
    </w:p>
    <w:p w14:paraId="453A3349" w14:textId="77777777" w:rsidR="001436A0" w:rsidRPr="001436A0" w:rsidRDefault="001436A0" w:rsidP="001436A0">
      <w:pPr>
        <w:widowControl w:val="0"/>
        <w:numPr>
          <w:ilvl w:val="0"/>
          <w:numId w:val="1"/>
        </w:numPr>
        <w:spacing w:after="160" w:line="259" w:lineRule="auto"/>
        <w:jc w:val="left"/>
        <w:rPr>
          <w:rFonts w:ascii="Calibri" w:eastAsia="Book Antiqua" w:hAnsi="Calibri"/>
          <w:sz w:val="22"/>
          <w:lang w:bidi="he-IL"/>
        </w:rPr>
      </w:pPr>
      <w:r w:rsidRPr="001436A0">
        <w:rPr>
          <w:rFonts w:ascii="Calibri" w:eastAsia="Book Antiqua" w:hAnsi="Calibri"/>
          <w:sz w:val="22"/>
          <w:lang w:bidi="he-IL"/>
        </w:rPr>
        <w:t>From all the readings for this week, which particular verse or passage caught your attention and fired your heart and imagination?</w:t>
      </w:r>
    </w:p>
    <w:p w14:paraId="64CE4F42" w14:textId="77777777" w:rsidR="001436A0" w:rsidRPr="001436A0" w:rsidRDefault="001436A0" w:rsidP="001436A0">
      <w:pPr>
        <w:widowControl w:val="0"/>
        <w:numPr>
          <w:ilvl w:val="0"/>
          <w:numId w:val="1"/>
        </w:numPr>
        <w:pBdr>
          <w:bottom w:val="double" w:sz="6" w:space="1" w:color="auto"/>
        </w:pBdr>
        <w:spacing w:after="160" w:line="259" w:lineRule="auto"/>
        <w:jc w:val="left"/>
        <w:rPr>
          <w:rFonts w:ascii="Calibri" w:eastAsia="Book Antiqua" w:hAnsi="Calibri"/>
          <w:b/>
          <w:sz w:val="22"/>
          <w:lang w:bidi="he-IL"/>
        </w:rPr>
      </w:pPr>
      <w:r w:rsidRPr="001436A0">
        <w:rPr>
          <w:rFonts w:ascii="Calibri" w:eastAsia="Book Antiqua" w:hAnsi="Calibri"/>
          <w:sz w:val="22"/>
          <w:lang w:bidi="he-IL"/>
        </w:rPr>
        <w:t>In your opinion, and taking into consideration all of the above readings for this Sabbath, what is the prophetic message (the idea that encapsulates all the Scripture passages read) for this week.</w:t>
      </w:r>
    </w:p>
    <w:p w14:paraId="59C38BB7" w14:textId="77777777" w:rsidR="001436A0" w:rsidRPr="001436A0" w:rsidRDefault="001436A0" w:rsidP="001436A0">
      <w:pPr>
        <w:widowControl w:val="0"/>
        <w:pBdr>
          <w:bottom w:val="double" w:sz="6" w:space="1" w:color="auto"/>
        </w:pBdr>
        <w:rPr>
          <w:rFonts w:ascii="Calibri" w:eastAsia="Book Antiqua" w:hAnsi="Calibri"/>
          <w:b/>
          <w:sz w:val="22"/>
          <w:lang w:bidi="he-IL"/>
        </w:rPr>
      </w:pPr>
    </w:p>
    <w:p w14:paraId="3DD3C52C" w14:textId="77777777" w:rsidR="001436A0" w:rsidRPr="001436A0" w:rsidRDefault="001436A0" w:rsidP="001436A0">
      <w:pPr>
        <w:keepNext/>
        <w:keepLines/>
        <w:spacing w:before="40"/>
        <w:jc w:val="center"/>
        <w:outlineLvl w:val="2"/>
        <w:rPr>
          <w:rFonts w:asciiTheme="majorHAnsi" w:eastAsia="Book Antiqua" w:hAnsiTheme="majorHAnsi"/>
          <w:b/>
          <w:sz w:val="28"/>
          <w:szCs w:val="28"/>
          <w:lang w:val="en-AU" w:bidi="he-IL"/>
        </w:rPr>
      </w:pPr>
      <w:bookmarkStart w:id="11" w:name="_Hlk77651115"/>
      <w:bookmarkEnd w:id="3"/>
      <w:r w:rsidRPr="001436A0">
        <w:rPr>
          <w:rFonts w:asciiTheme="majorHAnsi" w:eastAsia="Book Antiqua" w:hAnsiTheme="majorHAnsi"/>
          <w:b/>
          <w:sz w:val="28"/>
          <w:szCs w:val="28"/>
          <w:lang w:val="en-AU" w:bidi="he-IL"/>
        </w:rPr>
        <w:lastRenderedPageBreak/>
        <w:t>Blessing After Torah Study</w:t>
      </w:r>
    </w:p>
    <w:p w14:paraId="003FECB9" w14:textId="77777777" w:rsidR="001436A0" w:rsidRPr="001436A0" w:rsidRDefault="001436A0" w:rsidP="001436A0">
      <w:pPr>
        <w:widowControl w:val="0"/>
        <w:jc w:val="center"/>
        <w:rPr>
          <w:rFonts w:ascii="Calibri" w:eastAsia="Book Antiqua" w:hAnsi="Calibri"/>
          <w:b/>
          <w:bCs/>
          <w:sz w:val="22"/>
          <w:lang w:val="en-AU" w:bidi="he-IL"/>
        </w:rPr>
      </w:pPr>
    </w:p>
    <w:p w14:paraId="2F69307A" w14:textId="77777777" w:rsidR="001436A0" w:rsidRPr="001436A0" w:rsidRDefault="001436A0" w:rsidP="001436A0">
      <w:pPr>
        <w:widowControl w:val="0"/>
        <w:jc w:val="center"/>
        <w:rPr>
          <w:rFonts w:ascii="Calibri" w:eastAsia="Book Antiqua" w:hAnsi="Calibri"/>
          <w:b/>
          <w:bCs/>
          <w:sz w:val="22"/>
          <w:lang w:val="en-AU" w:bidi="he-IL"/>
        </w:rPr>
      </w:pPr>
      <w:r w:rsidRPr="001436A0">
        <w:rPr>
          <w:rFonts w:ascii="Calibri" w:eastAsia="Book Antiqua" w:hAnsi="Calibri"/>
          <w:b/>
          <w:bCs/>
          <w:sz w:val="22"/>
          <w:lang w:val="en-AU" w:bidi="he-IL"/>
        </w:rPr>
        <w:t>Barúch Atáh Adonai, Elohénu Meléch HaOlám,</w:t>
      </w:r>
    </w:p>
    <w:p w14:paraId="717585CC" w14:textId="77777777" w:rsidR="001436A0" w:rsidRPr="001436A0" w:rsidRDefault="001436A0" w:rsidP="001436A0">
      <w:pPr>
        <w:widowControl w:val="0"/>
        <w:jc w:val="center"/>
        <w:rPr>
          <w:rFonts w:ascii="Calibri" w:eastAsia="Book Antiqua" w:hAnsi="Calibri"/>
          <w:b/>
          <w:bCs/>
          <w:sz w:val="22"/>
          <w:lang w:val="en-AU" w:bidi="he-IL"/>
        </w:rPr>
      </w:pPr>
      <w:r w:rsidRPr="001436A0">
        <w:rPr>
          <w:rFonts w:ascii="Calibri" w:eastAsia="Book Antiqua" w:hAnsi="Calibri"/>
          <w:b/>
          <w:bCs/>
          <w:sz w:val="22"/>
          <w:lang w:val="en-AU" w:bidi="he-IL"/>
        </w:rPr>
        <w:t>Ashér Natán Lánu Torát Emét, V'Chayéi Olám Natá B'Tochénu.</w:t>
      </w:r>
    </w:p>
    <w:p w14:paraId="449AC44B" w14:textId="77777777" w:rsidR="001436A0" w:rsidRPr="001436A0" w:rsidRDefault="001436A0" w:rsidP="001436A0">
      <w:pPr>
        <w:widowControl w:val="0"/>
        <w:jc w:val="center"/>
        <w:rPr>
          <w:rFonts w:ascii="Calibri" w:eastAsia="Book Antiqua" w:hAnsi="Calibri"/>
          <w:b/>
          <w:bCs/>
          <w:sz w:val="22"/>
          <w:lang w:val="en-AU" w:bidi="he-IL"/>
        </w:rPr>
      </w:pPr>
      <w:r w:rsidRPr="001436A0">
        <w:rPr>
          <w:rFonts w:ascii="Calibri" w:eastAsia="Book Antiqua" w:hAnsi="Calibri"/>
          <w:b/>
          <w:bCs/>
          <w:sz w:val="22"/>
          <w:lang w:val="en-AU" w:bidi="he-IL"/>
        </w:rPr>
        <w:t>Barúch Atáh Adonái, Notén HaToráh. Amen!</w:t>
      </w:r>
    </w:p>
    <w:p w14:paraId="00693B5B" w14:textId="77777777" w:rsidR="001436A0" w:rsidRPr="001436A0" w:rsidRDefault="001436A0" w:rsidP="001436A0">
      <w:pPr>
        <w:widowControl w:val="0"/>
        <w:jc w:val="center"/>
        <w:rPr>
          <w:rFonts w:ascii="Calibri" w:eastAsia="Book Antiqua" w:hAnsi="Calibri"/>
          <w:b/>
          <w:bCs/>
          <w:sz w:val="22"/>
          <w:lang w:val="en-AU" w:bidi="he-IL"/>
        </w:rPr>
      </w:pPr>
      <w:r w:rsidRPr="001436A0">
        <w:rPr>
          <w:rFonts w:ascii="Calibri" w:eastAsia="Book Antiqua" w:hAnsi="Calibri"/>
          <w:b/>
          <w:bCs/>
          <w:sz w:val="22"/>
          <w:lang w:val="en-AU" w:bidi="he-IL"/>
        </w:rPr>
        <w:t>Blessed is Ha-Shem our GOD, King of the universe,</w:t>
      </w:r>
    </w:p>
    <w:p w14:paraId="6016B7D2" w14:textId="77777777" w:rsidR="001436A0" w:rsidRPr="001436A0" w:rsidRDefault="001436A0" w:rsidP="001436A0">
      <w:pPr>
        <w:widowControl w:val="0"/>
        <w:jc w:val="center"/>
        <w:rPr>
          <w:rFonts w:ascii="Calibri" w:eastAsia="Book Antiqua" w:hAnsi="Calibri"/>
          <w:b/>
          <w:bCs/>
          <w:sz w:val="22"/>
          <w:lang w:val="en-AU" w:bidi="he-IL"/>
        </w:rPr>
      </w:pPr>
      <w:r w:rsidRPr="001436A0">
        <w:rPr>
          <w:rFonts w:ascii="Calibri" w:eastAsia="Book Antiqua" w:hAnsi="Calibri"/>
          <w:b/>
          <w:bCs/>
          <w:sz w:val="22"/>
          <w:lang w:val="en-AU" w:bidi="he-IL"/>
        </w:rPr>
        <w:t>Who has given us a teaching of truth, implanting within us eternal life.</w:t>
      </w:r>
    </w:p>
    <w:p w14:paraId="6296E21C" w14:textId="77777777" w:rsidR="001436A0" w:rsidRPr="001436A0" w:rsidRDefault="001436A0" w:rsidP="001436A0">
      <w:pPr>
        <w:widowControl w:val="0"/>
        <w:jc w:val="center"/>
        <w:rPr>
          <w:rFonts w:ascii="Calibri" w:eastAsia="Book Antiqua" w:hAnsi="Calibri"/>
          <w:b/>
          <w:bCs/>
          <w:sz w:val="22"/>
          <w:lang w:val="en-AU" w:bidi="he-IL"/>
        </w:rPr>
      </w:pPr>
      <w:r w:rsidRPr="001436A0">
        <w:rPr>
          <w:rFonts w:ascii="Calibri" w:eastAsia="Book Antiqua" w:hAnsi="Calibri"/>
          <w:b/>
          <w:bCs/>
          <w:sz w:val="22"/>
          <w:lang w:val="en-AU" w:bidi="he-IL"/>
        </w:rPr>
        <w:t>Blessed is Ha-Shem, Giver of the Torah. Amen!</w:t>
      </w:r>
    </w:p>
    <w:p w14:paraId="516D26D6" w14:textId="77777777" w:rsidR="001436A0" w:rsidRPr="001436A0" w:rsidRDefault="001436A0" w:rsidP="001436A0">
      <w:pPr>
        <w:widowControl w:val="0"/>
        <w:jc w:val="center"/>
        <w:rPr>
          <w:rFonts w:ascii="Calibri" w:eastAsia="Book Antiqua" w:hAnsi="Calibri"/>
          <w:b/>
          <w:bCs/>
          <w:sz w:val="22"/>
          <w:lang w:val="en-AU" w:bidi="he-IL"/>
        </w:rPr>
      </w:pPr>
      <w:r w:rsidRPr="001436A0">
        <w:rPr>
          <w:rFonts w:ascii="Calibri" w:eastAsia="Book Antiqua" w:hAnsi="Calibri"/>
          <w:b/>
          <w:bCs/>
          <w:sz w:val="22"/>
          <w:lang w:val="en-AU" w:bidi="he-IL"/>
        </w:rPr>
        <w:t>“Now unto Him who is able to preserve you faultless, and spotless, and to establish you without a blemish,</w:t>
      </w:r>
    </w:p>
    <w:p w14:paraId="6377B156" w14:textId="77777777" w:rsidR="001436A0" w:rsidRPr="001436A0" w:rsidRDefault="001436A0" w:rsidP="001436A0">
      <w:pPr>
        <w:widowControl w:val="0"/>
        <w:pBdr>
          <w:bottom w:val="double" w:sz="6" w:space="1" w:color="auto"/>
        </w:pBdr>
        <w:jc w:val="center"/>
        <w:rPr>
          <w:rFonts w:ascii="Calibri" w:eastAsia="Book Antiqua" w:hAnsi="Calibri"/>
          <w:b/>
          <w:bCs/>
          <w:sz w:val="22"/>
          <w:lang w:val="en-AU" w:bidi="he-IL"/>
        </w:rPr>
      </w:pPr>
      <w:r w:rsidRPr="001436A0">
        <w:rPr>
          <w:rFonts w:ascii="Calibri" w:eastAsia="Book Antiqua" w:hAnsi="Calibri"/>
          <w:b/>
          <w:bCs/>
          <w:sz w:val="22"/>
          <w:lang w:val="en-AU" w:bidi="he-IL"/>
        </w:rPr>
        <w:t>before His majesty, with joy, [namely,] the only one GOD, our Deliverer, by means of Yeshua the Messiah our Master, be praise, and dominion, and honor, and majesty, both now and in all ages. Amen!”</w:t>
      </w:r>
    </w:p>
    <w:bookmarkEnd w:id="11"/>
    <w:p w14:paraId="01DB2908" w14:textId="77777777" w:rsidR="001436A0" w:rsidRPr="001436A0" w:rsidRDefault="001436A0" w:rsidP="001436A0">
      <w:pPr>
        <w:widowControl w:val="0"/>
        <w:pBdr>
          <w:bottom w:val="double" w:sz="6" w:space="1" w:color="auto"/>
        </w:pBdr>
        <w:jc w:val="center"/>
        <w:rPr>
          <w:rFonts w:ascii="Calibri" w:eastAsia="Book Antiqua" w:hAnsi="Calibri"/>
          <w:bCs/>
          <w:sz w:val="22"/>
          <w:lang w:val="en-AU" w:bidi="he-IL"/>
        </w:rPr>
      </w:pPr>
    </w:p>
    <w:p w14:paraId="4FC1C3E3" w14:textId="77777777" w:rsidR="001436A0" w:rsidRPr="001436A0" w:rsidRDefault="001436A0" w:rsidP="001436A0">
      <w:pPr>
        <w:jc w:val="center"/>
        <w:rPr>
          <w:rFonts w:ascii="Calibri" w:eastAsia="Times New Roman" w:hAnsi="Calibri" w:cs="Calibri"/>
          <w:b/>
          <w:bCs/>
          <w:color w:val="000000"/>
          <w:szCs w:val="24"/>
        </w:rPr>
      </w:pPr>
      <w:r w:rsidRPr="001436A0">
        <w:rPr>
          <w:rFonts w:ascii="Calibri" w:eastAsia="Times New Roman" w:hAnsi="Calibri" w:cs="Calibri"/>
          <w:b/>
          <w:bCs/>
          <w:noProof/>
          <w:color w:val="000000"/>
          <w:szCs w:val="24"/>
        </w:rPr>
        <w:drawing>
          <wp:inline distT="0" distB="0" distL="0" distR="0" wp14:anchorId="621D220A" wp14:editId="12AFBEB7">
            <wp:extent cx="5554980" cy="2385060"/>
            <wp:effectExtent l="0" t="0" r="762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554980" cy="2385060"/>
                    </a:xfrm>
                    <a:prstGeom prst="rect">
                      <a:avLst/>
                    </a:prstGeom>
                  </pic:spPr>
                </pic:pic>
              </a:graphicData>
            </a:graphic>
          </wp:inline>
        </w:drawing>
      </w:r>
    </w:p>
    <w:p w14:paraId="5784CD35" w14:textId="77777777" w:rsidR="001436A0" w:rsidRPr="001436A0" w:rsidRDefault="001436A0" w:rsidP="001436A0">
      <w:pPr>
        <w:jc w:val="center"/>
        <w:rPr>
          <w:rFonts w:ascii="Calibri" w:eastAsia="Times New Roman" w:hAnsi="Calibri" w:cs="Calibri"/>
          <w:b/>
          <w:bCs/>
          <w:color w:val="000000"/>
          <w:szCs w:val="24"/>
        </w:rPr>
      </w:pPr>
    </w:p>
    <w:p w14:paraId="1CC150C2" w14:textId="77777777" w:rsidR="001436A0" w:rsidRPr="001436A0" w:rsidRDefault="001436A0" w:rsidP="001436A0">
      <w:pPr>
        <w:jc w:val="center"/>
        <w:rPr>
          <w:rFonts w:ascii="Calibri" w:eastAsia="Times New Roman" w:hAnsi="Calibri" w:cs="Calibri"/>
          <w:color w:val="000000"/>
          <w:szCs w:val="24"/>
        </w:rPr>
      </w:pPr>
      <w:r w:rsidRPr="001436A0">
        <w:rPr>
          <w:rFonts w:ascii="Calibri" w:eastAsia="Times New Roman" w:hAnsi="Calibri" w:cs="Calibri"/>
          <w:b/>
          <w:bCs/>
          <w:color w:val="000000"/>
          <w:szCs w:val="24"/>
        </w:rPr>
        <w:t>LESHANÁ TOBÁ TIKATEBÚ VETECHATEMÚ!</w:t>
      </w:r>
    </w:p>
    <w:p w14:paraId="3F43E889" w14:textId="77777777" w:rsidR="001436A0" w:rsidRPr="001436A0" w:rsidRDefault="001436A0" w:rsidP="001436A0">
      <w:pPr>
        <w:jc w:val="center"/>
        <w:rPr>
          <w:rFonts w:ascii="Calibri" w:eastAsia="Times New Roman" w:hAnsi="Calibri" w:cs="Calibri"/>
          <w:color w:val="000000"/>
          <w:sz w:val="22"/>
        </w:rPr>
      </w:pPr>
      <w:r w:rsidRPr="001436A0">
        <w:rPr>
          <w:rFonts w:ascii="Calibri" w:eastAsia="Times New Roman" w:hAnsi="Calibri" w:cs="Calibri"/>
          <w:b/>
          <w:bCs/>
          <w:color w:val="000000"/>
          <w:szCs w:val="24"/>
        </w:rPr>
        <w:t xml:space="preserve"> </w:t>
      </w:r>
      <w:r w:rsidRPr="001436A0">
        <w:rPr>
          <w:rFonts w:ascii="Calibri" w:eastAsia="Times New Roman" w:hAnsi="Calibri" w:cs="Calibri"/>
          <w:b/>
          <w:bCs/>
          <w:color w:val="000000"/>
          <w:sz w:val="22"/>
        </w:rPr>
        <w:t>For a good year may you be inscribed and sealed [in the book of Eternal Life]!</w:t>
      </w:r>
    </w:p>
    <w:p w14:paraId="2B3CA33E" w14:textId="77777777" w:rsidR="001436A0" w:rsidRPr="001436A0" w:rsidRDefault="001436A0" w:rsidP="001436A0">
      <w:pPr>
        <w:jc w:val="center"/>
        <w:rPr>
          <w:rFonts w:ascii="Calibri" w:eastAsia="Times New Roman" w:hAnsi="Calibri" w:cs="Calibri"/>
          <w:color w:val="000000"/>
          <w:sz w:val="22"/>
        </w:rPr>
      </w:pPr>
      <w:r w:rsidRPr="001436A0">
        <w:rPr>
          <w:rFonts w:ascii="Calibri" w:eastAsia="Times New Roman" w:hAnsi="Calibri" w:cs="Calibri"/>
          <w:b/>
          <w:bCs/>
          <w:color w:val="000000"/>
          <w:sz w:val="22"/>
          <w:lang w:val="es-ES_tradnl"/>
        </w:rPr>
        <w:t>¡Para un año bueno sea usted inscrito y sellado [en el Libro de la Vida Eterna]!</w:t>
      </w:r>
    </w:p>
    <w:p w14:paraId="504F4256" w14:textId="77777777" w:rsidR="001436A0" w:rsidRPr="001436A0" w:rsidRDefault="001436A0" w:rsidP="001436A0">
      <w:pPr>
        <w:keepNext/>
        <w:keepLines/>
        <w:spacing w:before="40"/>
        <w:jc w:val="center"/>
        <w:outlineLvl w:val="2"/>
        <w:rPr>
          <w:rFonts w:ascii="Algerian" w:eastAsia="Times New Roman" w:hAnsi="Algerian"/>
          <w:b/>
          <w:sz w:val="28"/>
          <w:szCs w:val="28"/>
          <w:lang w:val="en-AU" w:bidi="he-IL"/>
        </w:rPr>
      </w:pPr>
      <w:r w:rsidRPr="001436A0">
        <w:rPr>
          <w:rFonts w:ascii="Algerian" w:eastAsia="Times New Roman" w:hAnsi="Algerian"/>
          <w:b/>
          <w:noProof/>
          <w:sz w:val="28"/>
          <w:szCs w:val="28"/>
          <w:lang w:val="en-AU" w:bidi="he-IL"/>
        </w:rPr>
        <w:drawing>
          <wp:inline distT="0" distB="0" distL="0" distR="0" wp14:anchorId="7B34273A" wp14:editId="1AD1D77B">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BB0BBA8" w14:textId="77777777" w:rsidR="001436A0" w:rsidRPr="001436A0" w:rsidRDefault="001436A0" w:rsidP="001436A0">
      <w:pPr>
        <w:jc w:val="center"/>
        <w:rPr>
          <w:rFonts w:eastAsia="Times New Roman"/>
          <w:color w:val="000000"/>
          <w:sz w:val="22"/>
          <w:lang w:bidi="he-IL"/>
        </w:rPr>
      </w:pPr>
    </w:p>
    <w:p w14:paraId="161BCA6A" w14:textId="77777777" w:rsidR="001436A0" w:rsidRPr="001436A0" w:rsidRDefault="001436A0" w:rsidP="001436A0">
      <w:pPr>
        <w:jc w:val="center"/>
        <w:rPr>
          <w:rFonts w:eastAsia="Times New Roman"/>
          <w:color w:val="000000"/>
          <w:sz w:val="22"/>
          <w:lang w:val="en-AU" w:bidi="he-IL"/>
        </w:rPr>
      </w:pPr>
      <w:r w:rsidRPr="001436A0">
        <w:rPr>
          <w:rFonts w:eastAsia="Times New Roman"/>
          <w:szCs w:val="24"/>
          <w:lang w:bidi="he-IL"/>
        </w:rPr>
        <w:t>Hakham Dr. Yosef ben Haggai</w:t>
      </w:r>
    </w:p>
    <w:p w14:paraId="433108B1" w14:textId="77777777" w:rsidR="001436A0" w:rsidRPr="001436A0" w:rsidRDefault="001436A0" w:rsidP="001436A0">
      <w:pPr>
        <w:jc w:val="center"/>
        <w:rPr>
          <w:rFonts w:eastAsia="Times New Roman"/>
          <w:color w:val="000000"/>
          <w:sz w:val="22"/>
          <w:lang w:val="en-AU" w:bidi="he-IL"/>
        </w:rPr>
      </w:pPr>
      <w:r w:rsidRPr="001436A0">
        <w:rPr>
          <w:rFonts w:eastAsia="Times New Roman"/>
          <w:color w:val="000000"/>
          <w:sz w:val="22"/>
          <w:lang w:val="en-AU" w:bidi="he-IL"/>
        </w:rPr>
        <w:t>Rabbi Dr. Hillel ben David</w:t>
      </w:r>
    </w:p>
    <w:p w14:paraId="4B275361" w14:textId="77777777" w:rsidR="001436A0" w:rsidRPr="001436A0" w:rsidRDefault="001436A0" w:rsidP="001436A0">
      <w:pPr>
        <w:jc w:val="center"/>
        <w:rPr>
          <w:rFonts w:eastAsia="Times New Roman"/>
          <w:color w:val="000000"/>
          <w:sz w:val="22"/>
          <w:lang w:bidi="he-IL"/>
        </w:rPr>
      </w:pPr>
      <w:r w:rsidRPr="001436A0">
        <w:rPr>
          <w:rFonts w:eastAsia="Times New Roman"/>
          <w:color w:val="000000"/>
          <w:sz w:val="22"/>
          <w:lang w:bidi="he-IL"/>
        </w:rPr>
        <w:t>Rabbi Dr. Eliyahu ben Abraham</w:t>
      </w:r>
    </w:p>
    <w:p w14:paraId="3EB68B5A" w14:textId="77777777" w:rsidR="001436A0" w:rsidRPr="001436A0" w:rsidRDefault="001436A0" w:rsidP="001436A0">
      <w:pPr>
        <w:jc w:val="center"/>
        <w:rPr>
          <w:rFonts w:eastAsia="Times New Roman"/>
          <w:color w:val="000000"/>
          <w:sz w:val="22"/>
          <w:lang w:bidi="he-IL"/>
        </w:rPr>
      </w:pPr>
    </w:p>
    <w:p w14:paraId="7C0CD0BC" w14:textId="77777777" w:rsidR="001436A0" w:rsidRPr="001436A0" w:rsidRDefault="001436A0" w:rsidP="001436A0"/>
    <w:p w14:paraId="757DFD72" w14:textId="77777777" w:rsidR="0057530A" w:rsidRDefault="0057530A"/>
    <w:sectPr w:rsidR="0057530A" w:rsidSect="006E39A3">
      <w:headerReference w:type="default" r:id="rId21"/>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501C" w14:textId="77777777" w:rsidR="004B20CF" w:rsidRDefault="004B20CF" w:rsidP="001436A0">
      <w:r>
        <w:separator/>
      </w:r>
    </w:p>
  </w:endnote>
  <w:endnote w:type="continuationSeparator" w:id="0">
    <w:p w14:paraId="6296463A" w14:textId="77777777" w:rsidR="004B20CF" w:rsidRDefault="004B20CF" w:rsidP="0014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altName w:val="Arial"/>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7194"/>
      <w:docPartObj>
        <w:docPartGallery w:val="Page Numbers (Bottom of Page)"/>
        <w:docPartUnique/>
      </w:docPartObj>
    </w:sdtPr>
    <w:sdtEndPr/>
    <w:sdtContent>
      <w:sdt>
        <w:sdtPr>
          <w:id w:val="1728636285"/>
          <w:docPartObj>
            <w:docPartGallery w:val="Page Numbers (Top of Page)"/>
            <w:docPartUnique/>
          </w:docPartObj>
        </w:sdtPr>
        <w:sdtEndPr/>
        <w:sdtContent>
          <w:p w14:paraId="15A31B73" w14:textId="77777777" w:rsidR="00682250" w:rsidRDefault="00EE7DE6">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60C659" w14:textId="77777777" w:rsidR="00682250" w:rsidRDefault="004B20CF">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1D9C" w14:textId="77777777" w:rsidR="004B20CF" w:rsidRDefault="004B20CF" w:rsidP="001436A0">
      <w:r>
        <w:separator/>
      </w:r>
    </w:p>
  </w:footnote>
  <w:footnote w:type="continuationSeparator" w:id="0">
    <w:p w14:paraId="67398347" w14:textId="77777777" w:rsidR="004B20CF" w:rsidRDefault="004B20CF" w:rsidP="001436A0">
      <w:r>
        <w:continuationSeparator/>
      </w:r>
    </w:p>
  </w:footnote>
  <w:footnote w:id="1">
    <w:p w14:paraId="7F444373"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Also corresponds to the five times the term </w:t>
      </w:r>
      <w:r w:rsidRPr="00DA570A">
        <w:rPr>
          <w:rFonts w:ascii="Calibri" w:hAnsi="Calibri"/>
          <w:i/>
          <w:iCs/>
          <w:sz w:val="18"/>
          <w:szCs w:val="18"/>
        </w:rPr>
        <w:t>nefesh</w:t>
      </w:r>
      <w:r w:rsidRPr="00DA570A">
        <w:rPr>
          <w:rFonts w:ascii="Calibri" w:hAnsi="Calibri"/>
          <w:sz w:val="18"/>
          <w:szCs w:val="18"/>
        </w:rPr>
        <w:t> is mentioned in the Yom Kippurim Torah reading.</w:t>
      </w:r>
    </w:p>
  </w:footnote>
  <w:footnote w:id="2">
    <w:p w14:paraId="78DC94B3"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These opening remarks are excerpted, and edited, from: </w:t>
      </w:r>
      <w:r w:rsidRPr="00DA570A">
        <w:rPr>
          <w:rFonts w:ascii="Calibri" w:hAnsi="Calibri"/>
          <w:i/>
          <w:sz w:val="18"/>
          <w:szCs w:val="18"/>
          <w:lang w:val="en-AU"/>
        </w:rPr>
        <w:t>The ArtScroll Tanach Series, Tehillim</w:t>
      </w:r>
      <w:r w:rsidRPr="00DA570A">
        <w:rPr>
          <w:rFonts w:ascii="Calibri" w:hAnsi="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41419608"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This is the Midrashic rendering intended here. The ordinary translation is, ‘And all that is within me’.</w:t>
      </w:r>
    </w:p>
  </w:footnote>
  <w:footnote w:id="4">
    <w:p w14:paraId="0C258641"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Tehillim (</w:t>
      </w:r>
      <w:r w:rsidRPr="00DA570A">
        <w:rPr>
          <w:rFonts w:ascii="Calibri" w:hAnsi="Calibri"/>
          <w:sz w:val="18"/>
          <w:szCs w:val="18"/>
          <w:lang w:val="en-AU"/>
        </w:rPr>
        <w:t>Psalms) 103:1</w:t>
      </w:r>
    </w:p>
  </w:footnote>
  <w:footnote w:id="5">
    <w:p w14:paraId="169C1AD2"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 xml:space="preserve">ibid. </w:t>
      </w:r>
      <w:r w:rsidRPr="00DA570A">
        <w:rPr>
          <w:rFonts w:ascii="Calibri" w:hAnsi="Calibri"/>
          <w:sz w:val="18"/>
          <w:szCs w:val="18"/>
          <w:lang w:val="en-AU"/>
        </w:rPr>
        <w:fldChar w:fldCharType="begin"/>
      </w:r>
      <w:r w:rsidRPr="00DA570A">
        <w:rPr>
          <w:rFonts w:ascii="Calibri" w:hAnsi="Calibri"/>
          <w:sz w:val="18"/>
          <w:szCs w:val="18"/>
          <w:lang w:val="en-AU"/>
        </w:rPr>
        <w:instrText xml:space="preserve"> NOTEREF _Ref396158418 \h  \* MERGEFORMAT </w:instrText>
      </w:r>
      <w:r w:rsidRPr="00DA570A">
        <w:rPr>
          <w:rFonts w:ascii="Calibri" w:hAnsi="Calibri"/>
          <w:sz w:val="18"/>
          <w:szCs w:val="18"/>
          <w:lang w:val="en-AU"/>
        </w:rPr>
      </w:r>
      <w:r w:rsidRPr="00DA570A">
        <w:rPr>
          <w:rFonts w:ascii="Calibri" w:hAnsi="Calibri"/>
          <w:sz w:val="18"/>
          <w:szCs w:val="18"/>
          <w:lang w:val="en-AU"/>
        </w:rPr>
        <w:fldChar w:fldCharType="separate"/>
      </w:r>
      <w:r w:rsidRPr="00DA570A">
        <w:rPr>
          <w:rFonts w:ascii="Calibri" w:hAnsi="Calibri"/>
          <w:sz w:val="18"/>
          <w:szCs w:val="18"/>
          <w:lang w:val="en-AU"/>
        </w:rPr>
        <w:t>4</w:t>
      </w:r>
      <w:r w:rsidRPr="00DA570A">
        <w:rPr>
          <w:rFonts w:ascii="Calibri" w:hAnsi="Calibri"/>
          <w:sz w:val="18"/>
          <w:szCs w:val="18"/>
          <w:lang w:val="en-AU"/>
        </w:rPr>
        <w:fldChar w:fldCharType="end"/>
      </w:r>
      <w:r w:rsidRPr="00DA570A">
        <w:rPr>
          <w:rFonts w:ascii="Calibri" w:hAnsi="Calibri"/>
          <w:sz w:val="18"/>
          <w:szCs w:val="18"/>
          <w:lang w:val="en-AU"/>
        </w:rPr>
        <w:t xml:space="preserve"> v.2</w:t>
      </w:r>
    </w:p>
  </w:footnote>
  <w:footnote w:id="6">
    <w:p w14:paraId="7DBDAE65"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Is rather than ‘of’ (as in E.V.) is required by the Midrashic context.</w:t>
      </w:r>
    </w:p>
  </w:footnote>
  <w:footnote w:id="7">
    <w:p w14:paraId="70D85D29"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 xml:space="preserve">ibid. </w:t>
      </w:r>
      <w:r w:rsidRPr="00DA570A">
        <w:rPr>
          <w:rFonts w:ascii="Calibri" w:hAnsi="Calibri"/>
          <w:sz w:val="18"/>
          <w:szCs w:val="18"/>
          <w:lang w:val="en-AU"/>
        </w:rPr>
        <w:fldChar w:fldCharType="begin"/>
      </w:r>
      <w:r w:rsidRPr="00DA570A">
        <w:rPr>
          <w:rFonts w:ascii="Calibri" w:hAnsi="Calibri"/>
          <w:sz w:val="18"/>
          <w:szCs w:val="18"/>
          <w:lang w:val="en-AU"/>
        </w:rPr>
        <w:instrText xml:space="preserve"> NOTEREF _Ref396158418 \h  \* MERGEFORMAT </w:instrText>
      </w:r>
      <w:r w:rsidRPr="00DA570A">
        <w:rPr>
          <w:rFonts w:ascii="Calibri" w:hAnsi="Calibri"/>
          <w:sz w:val="18"/>
          <w:szCs w:val="18"/>
          <w:lang w:val="en-AU"/>
        </w:rPr>
      </w:r>
      <w:r w:rsidRPr="00DA570A">
        <w:rPr>
          <w:rFonts w:ascii="Calibri" w:hAnsi="Calibri"/>
          <w:sz w:val="18"/>
          <w:szCs w:val="18"/>
          <w:lang w:val="en-AU"/>
        </w:rPr>
        <w:fldChar w:fldCharType="separate"/>
      </w:r>
      <w:r w:rsidRPr="00DA570A">
        <w:rPr>
          <w:rFonts w:ascii="Calibri" w:hAnsi="Calibri"/>
          <w:sz w:val="18"/>
          <w:szCs w:val="18"/>
          <w:lang w:val="en-AU"/>
        </w:rPr>
        <w:t>4</w:t>
      </w:r>
      <w:r w:rsidRPr="00DA570A">
        <w:rPr>
          <w:rFonts w:ascii="Calibri" w:hAnsi="Calibri"/>
          <w:sz w:val="18"/>
          <w:szCs w:val="18"/>
          <w:lang w:val="en-AU"/>
        </w:rPr>
        <w:fldChar w:fldCharType="end"/>
      </w:r>
      <w:r w:rsidRPr="00DA570A">
        <w:rPr>
          <w:rFonts w:ascii="Calibri" w:hAnsi="Calibri"/>
          <w:sz w:val="18"/>
          <w:szCs w:val="18"/>
          <w:lang w:val="en-AU"/>
        </w:rPr>
        <w:t xml:space="preserve"> v.22</w:t>
      </w:r>
    </w:p>
  </w:footnote>
  <w:footnote w:id="8">
    <w:p w14:paraId="377AF37E"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One’s occupation is liable to lead one to new places and experiences, and one is thus enabled to realize as never before that G-d’s dominion extends everywhere.</w:t>
      </w:r>
    </w:p>
  </w:footnote>
  <w:footnote w:id="9">
    <w:p w14:paraId="02DBFD85"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Tehillim (</w:t>
      </w:r>
      <w:r w:rsidRPr="00DA570A">
        <w:rPr>
          <w:rFonts w:ascii="Calibri" w:hAnsi="Calibri"/>
          <w:sz w:val="18"/>
          <w:szCs w:val="18"/>
          <w:lang w:val="en-AU"/>
        </w:rPr>
        <w:t>Psalms) 106:1, 2, 29, 30</w:t>
      </w:r>
    </w:p>
  </w:footnote>
  <w:footnote w:id="10">
    <w:p w14:paraId="4C999B80"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ibid. 35</w:t>
      </w:r>
    </w:p>
  </w:footnote>
  <w:footnote w:id="11">
    <w:p w14:paraId="3BEF6295"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Berachot 10a</w:t>
      </w:r>
    </w:p>
  </w:footnote>
  <w:footnote w:id="12">
    <w:p w14:paraId="69A5B9E1"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This section is an excerpt from:  </w:t>
      </w:r>
      <w:r w:rsidRPr="00DA570A">
        <w:rPr>
          <w:rFonts w:ascii="Calibri" w:hAnsi="Calibri"/>
          <w:i/>
          <w:sz w:val="18"/>
          <w:szCs w:val="18"/>
          <w:lang w:val="en-AU"/>
        </w:rPr>
        <w:t>The ArtScroll Tanach Series, Tehillim</w:t>
      </w:r>
      <w:r w:rsidRPr="00DA570A">
        <w:rPr>
          <w:rFonts w:ascii="Calibri" w:hAnsi="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14:paraId="15D8DF15"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see verses 20-22</w:t>
      </w:r>
    </w:p>
  </w:footnote>
  <w:footnote w:id="14">
    <w:p w14:paraId="3BF2E326"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see verse 2</w:t>
      </w:r>
    </w:p>
  </w:footnote>
  <w:footnote w:id="15">
    <w:p w14:paraId="7000FD52"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Pnei Yehoshua</w:t>
      </w:r>
    </w:p>
  </w:footnote>
  <w:footnote w:id="16">
    <w:p w14:paraId="71032ECB"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see 104:35</w:t>
      </w:r>
    </w:p>
  </w:footnote>
  <w:footnote w:id="17">
    <w:p w14:paraId="22271344"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sz w:val="18"/>
          <w:szCs w:val="18"/>
          <w:lang w:val="en-AU"/>
        </w:rPr>
        <w:t>see 104:1</w:t>
      </w:r>
    </w:p>
  </w:footnote>
  <w:footnote w:id="18">
    <w:p w14:paraId="501AD25F" w14:textId="77777777" w:rsidR="001436A0" w:rsidRPr="00DA570A" w:rsidRDefault="001436A0" w:rsidP="001436A0">
      <w:pPr>
        <w:pStyle w:val="FootnoteText"/>
        <w:rPr>
          <w:rFonts w:ascii="Calibri" w:hAnsi="Calibri"/>
          <w:sz w:val="18"/>
          <w:szCs w:val="18"/>
          <w:lang w:bidi="en-US"/>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i/>
          <w:iCs/>
          <w:sz w:val="18"/>
          <w:szCs w:val="18"/>
          <w:lang w:bidi="en-US"/>
        </w:rPr>
        <w:t>Pnei Yehoshua</w:t>
      </w:r>
      <w:r w:rsidRPr="00DA570A">
        <w:rPr>
          <w:rFonts w:ascii="Calibri" w:hAnsi="Calibri"/>
          <w:sz w:val="18"/>
          <w:szCs w:val="18"/>
          <w:lang w:bidi="en-US"/>
        </w:rPr>
        <w:t xml:space="preserve"> (commentary to </w:t>
      </w:r>
      <w:r w:rsidRPr="00DA570A">
        <w:rPr>
          <w:rFonts w:ascii="Calibri" w:hAnsi="Calibri"/>
          <w:i/>
          <w:iCs/>
          <w:sz w:val="18"/>
          <w:szCs w:val="18"/>
          <w:lang w:bidi="en-US"/>
        </w:rPr>
        <w:t>Berachot</w:t>
      </w:r>
      <w:r w:rsidRPr="00DA570A">
        <w:rPr>
          <w:rFonts w:ascii="Calibri" w:hAnsi="Calibri"/>
          <w:sz w:val="18"/>
          <w:szCs w:val="18"/>
          <w:lang w:bidi="en-US"/>
        </w:rPr>
        <w:t xml:space="preserve"> 10a) observes that the </w:t>
      </w:r>
      <w:r w:rsidRPr="00DA570A">
        <w:rPr>
          <w:rFonts w:ascii="Calibri" w:hAnsi="Calibri"/>
          <w:i/>
          <w:iCs/>
          <w:sz w:val="18"/>
          <w:szCs w:val="18"/>
          <w:lang w:bidi="en-US"/>
        </w:rPr>
        <w:t>Zohar</w:t>
      </w:r>
      <w:r w:rsidRPr="00DA570A">
        <w:rPr>
          <w:rFonts w:ascii="Calibri" w:hAnsi="Calibri"/>
          <w:sz w:val="18"/>
          <w:szCs w:val="18"/>
          <w:lang w:bidi="en-US"/>
        </w:rPr>
        <w:t xml:space="preserve"> and other Kabbalistic works identify the five phases of the soul’s development as </w:t>
      </w:r>
      <w:r w:rsidRPr="00DA570A">
        <w:rPr>
          <w:rFonts w:ascii="Calibri" w:hAnsi="Calibri"/>
          <w:sz w:val="18"/>
          <w:szCs w:val="18"/>
          <w:rtl/>
        </w:rPr>
        <w:t>נפש, רוח׳ גשמה, חיה׳ יחידה</w:t>
      </w:r>
      <w:r w:rsidRPr="00DA570A">
        <w:rPr>
          <w:rFonts w:ascii="Calibri" w:hAnsi="Calibri"/>
          <w:sz w:val="18"/>
          <w:szCs w:val="18"/>
          <w:lang w:bidi="en-US"/>
        </w:rPr>
        <w:t>.</w:t>
      </w:r>
    </w:p>
  </w:footnote>
  <w:footnote w:id="19">
    <w:p w14:paraId="300568F8" w14:textId="77777777" w:rsidR="001436A0" w:rsidRPr="00DA570A" w:rsidRDefault="001436A0" w:rsidP="001436A0">
      <w:pPr>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Style w:val="FootnoteTextChar"/>
          <w:rFonts w:ascii="Calibri" w:eastAsia="Calibri" w:hAnsi="Calibri"/>
          <w:sz w:val="18"/>
          <w:szCs w:val="18"/>
        </w:rPr>
        <w:t>There are two levels within our souls: One level refers to the soul as it enclothes itself in our conscious powers. This itself has four mediums of expression: nefesh, ruach, neshama, and chaya, which parallel the four spiritual worlds: Asiyah, Yetzira, Beriah, and Atzilut. And there is a level of soul which transcends our entire range of powers, the level of yechidah. This level is at one with HaShem as He is manifest as yachid, “the singular One,” a level that transcends the spiritual cosmos.</w:t>
      </w:r>
    </w:p>
  </w:footnote>
  <w:footnote w:id="20">
    <w:p w14:paraId="5A98BF7E"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Maximal Female Process</w:t>
      </w:r>
    </w:p>
  </w:footnote>
  <w:footnote w:id="21">
    <w:p w14:paraId="30F736F7"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This </w:t>
      </w:r>
      <w:r w:rsidRPr="00DA570A">
        <w:rPr>
          <w:rFonts w:ascii="Calibri" w:hAnsi="Calibri"/>
          <w:b/>
          <w:bCs/>
          <w:sz w:val="18"/>
          <w:szCs w:val="18"/>
        </w:rPr>
        <w:t>fourth</w:t>
      </w:r>
      <w:r w:rsidRPr="00DA570A">
        <w:rPr>
          <w:rFonts w:ascii="Calibri" w:hAnsi="Calibri"/>
          <w:sz w:val="18"/>
          <w:szCs w:val="18"/>
        </w:rPr>
        <w:t> part, of five, is always the most important. This is where the action takes place. – according to the Vilna Gaon.</w:t>
      </w:r>
    </w:p>
  </w:footnote>
  <w:footnote w:id="22">
    <w:p w14:paraId="170474AE"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Sc. the word HAYYAH, lit., ‘beast’, ‘animal’. For cattle stand lower than beasts, since beasts are free, while cattle are under man’s dominion (Th.). Behemah (‘cattle’) generally refers to domestic animals; chaya (‘beasts') to wild animals, beasts of the chase. See Tehillim (Psalms) 143:3; Iyov (Job) 33:18</w:t>
      </w:r>
    </w:p>
  </w:footnote>
  <w:footnote w:id="23">
    <w:p w14:paraId="20FCED9C"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Yachida = unique. See Tehillim (Psalms) 35:17.</w:t>
      </w:r>
    </w:p>
  </w:footnote>
  <w:footnote w:id="24">
    <w:p w14:paraId="22344E91"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Maximal Male Process</w:t>
      </w:r>
    </w:p>
  </w:footnote>
  <w:footnote w:id="25">
    <w:p w14:paraId="4BB6E2CC"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Nefesh is the lowest spiritual level, which unites with the greatest physical component of the body — the purest 87 grams of blood. Nefesh is also present in every living creature. In fact, at some level it also exists in plants and even inanimate objects. As a life force, it maintains the intactness of a hard rock (preventing its disintegration into dust), and also promotes growth in plants. (It is likely that it is Nefesh which integrates the electrons, protons, and neutrons in atoms—the basic particles of matter.) However, in humans it is more developed than in other living creatures. The human-animal parallel is elaborated upon in various scrip</w:t>
      </w:r>
      <w:r w:rsidRPr="00DA570A">
        <w:rPr>
          <w:rFonts w:ascii="Calibri" w:hAnsi="Calibri"/>
          <w:sz w:val="18"/>
          <w:szCs w:val="18"/>
        </w:rPr>
        <w:softHyphen/>
        <w:t>tural verses (e.g. Exodus 14).</w:t>
      </w:r>
    </w:p>
  </w:footnote>
  <w:footnote w:id="26">
    <w:p w14:paraId="422788F2"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According to Rambam, when used as a description of HaShem, ruach refers to HaShem's Will. Like in (Gen.1:2) ... and HaShem's ruach was hovering over the surface of the water.</w:t>
      </w:r>
    </w:p>
  </w:footnote>
  <w:footnote w:id="27">
    <w:p w14:paraId="01BD87C8"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Ruach is the second level of soul, which humans can acquire by elevating their character and exercising self-control over such mundane pleasures as excessive food, money, etc. However, the body and Nefesh can exist without this level; indeed, most humans only possess the level of Nefesh. Nevertheless, the person who develops the level of Ruach is for</w:t>
      </w:r>
      <w:r w:rsidRPr="00DA570A">
        <w:rPr>
          <w:rFonts w:ascii="Calibri" w:hAnsi="Calibri"/>
          <w:sz w:val="18"/>
          <w:szCs w:val="18"/>
        </w:rPr>
        <w:softHyphen/>
        <w:t>tunate to acquire a complete comprehension of the essence of physical and spiritual worlds in more perceptible modes. This level cannot be acquired without studying our holy Torah.</w:t>
      </w:r>
    </w:p>
  </w:footnote>
  <w:footnote w:id="28">
    <w:p w14:paraId="5F0EAB4B"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i/>
          <w:iCs/>
          <w:sz w:val="18"/>
          <w:szCs w:val="18"/>
        </w:rPr>
        <w:t>The Path of the Just</w:t>
      </w:r>
      <w:r w:rsidRPr="00DA570A">
        <w:rPr>
          <w:rFonts w:ascii="Calibri" w:hAnsi="Calibri"/>
          <w:sz w:val="18"/>
          <w:szCs w:val="18"/>
        </w:rPr>
        <w:t>, by Moshe Hayyim Luzzatto, ch. 1.</w:t>
      </w:r>
    </w:p>
  </w:footnote>
  <w:footnote w:id="29">
    <w:p w14:paraId="50CE3975"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This is also reflected by the fact that we pray five prayer services on Yom Kippur. As explained in Kabbalah that these five prayer services correspond to the five levels of the soul, namely: “nefesh”, “ruach”, “neshama”, “chaya”, and “yechida.” We therefore add the “Neilah” prayer at the end of the day which corresponds to the “yechida” aspect of our soul.</w:t>
      </w:r>
    </w:p>
  </w:footnote>
  <w:footnote w:id="30">
    <w:p w14:paraId="127F2CDA"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Above Ruach is the level of Neshama, which is only accessible to people who demonstrate even higher levels of self-control and holiness. This level cannot be acquired without studying our holy Torah. (e.g. Exodus 16)</w:t>
      </w:r>
    </w:p>
  </w:footnote>
  <w:footnote w:id="31">
    <w:p w14:paraId="33E85786"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This section was largely derived from:  http://soullite.blogspot.com/2012/03/yechidas-vessel.html.</w:t>
      </w:r>
    </w:p>
  </w:footnote>
  <w:footnote w:id="32">
    <w:p w14:paraId="73728F96"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An even higher level of soul is Chaya. Recognition and comprehension of creation and the Creator at this level is as clear as that possessed by Adam immediately following his sin. Due to the intensity and power of Chaya it does not enter the physical body, but envelopes it as a spiritual cover and stimulates the high level of development. The term used by kabbalists to define this state is “Or makif”, the encircling light.</w:t>
      </w:r>
    </w:p>
  </w:footnote>
  <w:footnote w:id="33">
    <w:p w14:paraId="0CFB5A84"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Yechida is the fifth and highest level of soul. The person who merits its achievement is transformed to a state of enlightenment comparable to the level of Adam prior to his sin. Such a person can never die, since death was decreed as a consequence of the sin. Most people require a total separation of body and soul in order to be capable of such enlightenment. Once people reach this level in their lifetime, it is pointless for them to experience death. Very few people since the beginning of time were able to reach this level. Among those few was Chanoch, the son of Yered, who ascended with his body to the world of the angels, as it is stated, “And Chanoch clung to G-d, and he disappeared because G-d claimed him” (Judges 15). Similarly, the prophet Eliyahu (Elijah) reached this level and ascended to the sky in a storm (2 Chronicles 33). Likewise, our sages (Psalms 145) describe a woman who achieved this state and did not require death — namely, Serach the stepdaughter of Asher, son of Yaakov, our forefather (Rambam, Hilchot Yesodei Hatorah 4: Ramban, Genesis 1:1; Ari, Etz Chayim 42:1).</w:t>
      </w:r>
    </w:p>
  </w:footnote>
  <w:footnote w:id="34">
    <w:p w14:paraId="21CC3885"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This level represents the world of Adam Kadmon as in Gen: 1: 26 And God said: ‘Let us make man in our image, after our likeness’. Because the end is contained in the beginning this level resides at the core of the soul as it should be radiating the radiations of influence that evolve the soul from within to without and back again.</w:t>
      </w:r>
    </w:p>
  </w:footnote>
  <w:footnote w:id="35">
    <w:p w14:paraId="32A1137E"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See the book “On the Essence of Chassidus”, by Menachem M. Schneerson.</w:t>
      </w:r>
    </w:p>
  </w:footnote>
  <w:footnote w:id="36">
    <w:p w14:paraId="6875A60F"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Excerpted from: </w:t>
      </w:r>
      <w:hyperlink r:id="rId1" w:history="1">
        <w:r w:rsidRPr="00DA570A">
          <w:rPr>
            <w:rStyle w:val="Hyperlink"/>
            <w:rFonts w:ascii="Calibri" w:eastAsia="Calibri" w:hAnsi="Calibri"/>
            <w:sz w:val="18"/>
            <w:szCs w:val="18"/>
          </w:rPr>
          <w:t>http://soullite.blogspot.com/2012/03/yechidas-vessel.html</w:t>
        </w:r>
      </w:hyperlink>
    </w:p>
  </w:footnote>
  <w:footnote w:id="37">
    <w:p w14:paraId="04706CC3"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1 Corinthians 15:45.</w:t>
      </w:r>
    </w:p>
  </w:footnote>
  <w:footnote w:id="38">
    <w:p w14:paraId="68092A1D"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Yechida</w:t>
      </w:r>
    </w:p>
  </w:footnote>
  <w:footnote w:id="39">
    <w:p w14:paraId="42A179FE"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Everything in the Mishna is based on the written Torah. Nothing in the Mishna can stand without the written Torah.</w:t>
      </w:r>
    </w:p>
  </w:footnote>
  <w:footnote w:id="40">
    <w:p w14:paraId="47D1EED9"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When G-d created the world and said, "Let there be light", the illumination that resulted was not what we see today. This was a light, say our Sages, which enabled one "to see from one end of the world to another”. This is the Ohr HaGanuz.</w:t>
      </w:r>
    </w:p>
  </w:footnote>
  <w:footnote w:id="41">
    <w:p w14:paraId="5BC4D20C" w14:textId="77777777" w:rsidR="001436A0" w:rsidRPr="00DA570A" w:rsidRDefault="001436A0" w:rsidP="001436A0">
      <w:pPr>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Vincent Taylor, The Gospel according to Mark, The Greek Text with Introduction Notes, and Indexes, MacMillan &amp; Co, 1955 p. 431 see also Strong’s Greek #5536 5536. χρῆμα </w:t>
      </w:r>
      <w:r w:rsidRPr="00DA570A">
        <w:rPr>
          <w:rFonts w:ascii="Calibri" w:hAnsi="Calibri"/>
          <w:i/>
          <w:sz w:val="18"/>
          <w:szCs w:val="18"/>
        </w:rPr>
        <w:t>chrḗma</w:t>
      </w:r>
      <w:r w:rsidRPr="00DA570A">
        <w:rPr>
          <w:rFonts w:ascii="Calibri" w:hAnsi="Calibri"/>
          <w:sz w:val="18"/>
          <w:szCs w:val="18"/>
        </w:rPr>
        <w:t xml:space="preserve">; gen. </w:t>
      </w:r>
      <w:r w:rsidRPr="00DA570A">
        <w:rPr>
          <w:rFonts w:ascii="Calibri" w:hAnsi="Calibri"/>
          <w:i/>
          <w:sz w:val="18"/>
          <w:szCs w:val="18"/>
        </w:rPr>
        <w:t>chrḗmatos</w:t>
      </w:r>
      <w:r w:rsidRPr="00DA570A">
        <w:rPr>
          <w:rFonts w:ascii="Calibri" w:hAnsi="Calibri"/>
          <w:sz w:val="18"/>
          <w:szCs w:val="18"/>
        </w:rPr>
        <w:t xml:space="preserve">, neut. noun from </w:t>
      </w:r>
      <w:r w:rsidRPr="00DA570A">
        <w:rPr>
          <w:rFonts w:ascii="Calibri" w:hAnsi="Calibri"/>
          <w:i/>
          <w:sz w:val="18"/>
          <w:szCs w:val="18"/>
        </w:rPr>
        <w:t>chráomai</w:t>
      </w:r>
      <w:r w:rsidRPr="00DA570A">
        <w:rPr>
          <w:rFonts w:ascii="Calibri" w:hAnsi="Calibri"/>
          <w:sz w:val="18"/>
          <w:szCs w:val="18"/>
        </w:rPr>
        <w:t xml:space="preserve"> (5530), </w:t>
      </w:r>
      <w:r w:rsidRPr="00DA570A">
        <w:rPr>
          <w:rFonts w:ascii="Calibri" w:hAnsi="Calibri"/>
          <w:sz w:val="18"/>
          <w:szCs w:val="18"/>
          <w:highlight w:val="yellow"/>
        </w:rPr>
        <w:t>to use</w:t>
      </w:r>
      <w:r w:rsidRPr="00DA570A">
        <w:rPr>
          <w:rFonts w:ascii="Calibri" w:hAnsi="Calibri"/>
          <w:sz w:val="18"/>
          <w:szCs w:val="18"/>
        </w:rPr>
        <w:t xml:space="preserve">. χρῆμα, ατος, τό (χράομαι):—need, in the phrase παρὰ χ. or παραχρῆμα (q.v.); a thing that one needs </w:t>
      </w:r>
      <w:r w:rsidRPr="00DA570A">
        <w:rPr>
          <w:rFonts w:ascii="Calibri" w:hAnsi="Calibri"/>
          <w:sz w:val="18"/>
          <w:szCs w:val="18"/>
          <w:highlight w:val="yellow"/>
        </w:rPr>
        <w:t>or uses,</w:t>
      </w:r>
    </w:p>
  </w:footnote>
  <w:footnote w:id="42">
    <w:p w14:paraId="28BB00AF"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Ibid</w:t>
      </w:r>
    </w:p>
  </w:footnote>
  <w:footnote w:id="43">
    <w:p w14:paraId="291609C0" w14:textId="77777777" w:rsidR="001436A0" w:rsidRPr="00DA570A" w:rsidRDefault="001436A0" w:rsidP="001436A0">
      <w:pPr>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Vincent Taylor, The Gospel according to Mark, The Greek Text with Introduction Notes, and Indexes, MacMillan &amp; Co, 1955 p.424-431</w:t>
      </w:r>
    </w:p>
  </w:footnote>
  <w:footnote w:id="44">
    <w:p w14:paraId="4D80CBDD"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b/>
          <w:bCs/>
          <w:sz w:val="18"/>
          <w:szCs w:val="18"/>
        </w:rPr>
        <w:t xml:space="preserve">b. </w:t>
      </w:r>
      <w:r w:rsidRPr="00DA570A">
        <w:rPr>
          <w:rFonts w:ascii="Calibri" w:hAnsi="Calibri"/>
          <w:sz w:val="18"/>
          <w:szCs w:val="18"/>
        </w:rPr>
        <w:t>﻿</w:t>
      </w:r>
      <w:r w:rsidRPr="00DA570A">
        <w:rPr>
          <w:rFonts w:ascii="Calibri" w:hAnsi="Calibri"/>
          <w:b/>
          <w:sz w:val="18"/>
          <w:szCs w:val="18"/>
        </w:rPr>
        <w:t>Ber. 17a</w:t>
      </w:r>
      <w:r w:rsidRPr="00DA570A">
        <w:rPr>
          <w:rFonts w:ascii="Calibri" w:hAnsi="Calibri"/>
          <w:sz w:val="18"/>
          <w:szCs w:val="18"/>
        </w:rPr>
        <w:t xml:space="preserve"> A favorite saying of Rab was: [The future world is not like this world.] In the future world there is no eating nor drinking nor propagation nor business nor jealousy nor hatred nor competition, but the righteous sit with their crowns on their heads feasting on the brightness of the divine presence, as it says, and they beheld God, and did eat and drink. (﻿Ex. XXIV, 11. These words are interpreted to mean that the vision of God seen by the young men was like food and drink to them.)</w:t>
      </w:r>
    </w:p>
  </w:footnote>
  <w:footnote w:id="45">
    <w:p w14:paraId="6119B134"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b/>
          <w:sz w:val="18"/>
          <w:szCs w:val="18"/>
        </w:rPr>
        <w:t>Berakot 4:3</w:t>
      </w:r>
      <w:r w:rsidRPr="00DA570A">
        <w:rPr>
          <w:rFonts w:ascii="Calibri" w:hAnsi="Calibri"/>
          <w:sz w:val="18"/>
          <w:szCs w:val="18"/>
        </w:rPr>
        <w:t xml:space="preserve"> R. Gamaliel says, “Each day a man should pray the Eighteen [Benedictions].” R. Joshua says, “[Each day one should pray] an abstract of the Eighteen.” R. Aqiba says, “If one’s prayer is fluent, he prays the [full] Eighteen [Benedictions]. “But if not [he should pray] an abstract of the Eighteen.”</w:t>
      </w:r>
    </w:p>
  </w:footnote>
  <w:footnote w:id="46">
    <w:p w14:paraId="31B00284" w14:textId="77777777" w:rsidR="001436A0" w:rsidRPr="00DA570A" w:rsidRDefault="001436A0" w:rsidP="001436A0">
      <w:pPr>
        <w:pStyle w:val="FootnoteText"/>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w:t>
      </w:r>
      <w:r w:rsidRPr="00DA570A">
        <w:rPr>
          <w:rFonts w:ascii="Calibri" w:hAnsi="Calibri"/>
          <w:b/>
          <w:bCs/>
          <w:sz w:val="18"/>
          <w:szCs w:val="18"/>
        </w:rPr>
        <w:t xml:space="preserve">b. </w:t>
      </w:r>
      <w:r w:rsidRPr="00DA570A">
        <w:rPr>
          <w:rFonts w:ascii="Calibri" w:hAnsi="Calibri"/>
          <w:b/>
          <w:sz w:val="18"/>
          <w:szCs w:val="18"/>
        </w:rPr>
        <w:t>Ber. 16b</w:t>
      </w:r>
      <w:r w:rsidRPr="00DA570A">
        <w:rPr>
          <w:rFonts w:ascii="Calibri" w:hAnsi="Calibri"/>
          <w:sz w:val="18"/>
          <w:szCs w:val="18"/>
        </w:rPr>
        <w:t xml:space="preserve"> Rab on concluding his prayer added the following: May it be Thy will, O Lord our God, to grant us long life, a life of peace, a life of good, a life of blessing, a life of sustenance, a life of bodily vigor, (strength of bones) a life in which there is fear of sin, a life free from shame and confusion, a life of riches and honour, a life in which we may be filled with the love of Torah and the fear of heaven, a life in which Thou shalt fulfil all the desires of our heart for good! (﻿This prayer is now said on the Sabbath on which the New Moon is announced.)</w:t>
      </w:r>
    </w:p>
  </w:footnote>
  <w:footnote w:id="47">
    <w:p w14:paraId="485D47A3" w14:textId="77777777" w:rsidR="001436A0" w:rsidRPr="00DA570A" w:rsidRDefault="001436A0" w:rsidP="001436A0">
      <w:pPr>
        <w:pStyle w:val="FootnoteText"/>
        <w:ind w:left="90" w:hanging="90"/>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Hakham Rabbi Dr. Yoseph ben Haggai’s rendition</w:t>
      </w:r>
    </w:p>
  </w:footnote>
  <w:footnote w:id="48">
    <w:p w14:paraId="3D920F35" w14:textId="77777777" w:rsidR="001436A0" w:rsidRPr="00DA570A" w:rsidRDefault="001436A0" w:rsidP="001436A0">
      <w:pPr>
        <w:pStyle w:val="FootnoteText"/>
        <w:ind w:left="90" w:hanging="90"/>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Tosefta Sanhedrin 7:1</w:t>
      </w:r>
    </w:p>
  </w:footnote>
  <w:footnote w:id="49">
    <w:p w14:paraId="275E39AD" w14:textId="77777777" w:rsidR="001436A0" w:rsidRPr="00DA570A" w:rsidRDefault="001436A0" w:rsidP="001436A0">
      <w:pPr>
        <w:pStyle w:val="FootnoteText"/>
        <w:ind w:left="90" w:hanging="90"/>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Young, Brad, </w:t>
      </w:r>
      <w:r w:rsidRPr="00DA570A">
        <w:rPr>
          <w:rFonts w:ascii="Calibri" w:hAnsi="Calibri"/>
          <w:i/>
          <w:iCs/>
          <w:sz w:val="18"/>
          <w:szCs w:val="18"/>
        </w:rPr>
        <w:t>Meet the Rabbis</w:t>
      </w:r>
      <w:r w:rsidRPr="00DA570A">
        <w:rPr>
          <w:rFonts w:ascii="Calibri" w:hAnsi="Calibri"/>
          <w:sz w:val="18"/>
          <w:szCs w:val="18"/>
        </w:rPr>
        <w:t>, Hendrickson Publishers, Third Printing 2008 p. 52</w:t>
      </w:r>
    </w:p>
  </w:footnote>
  <w:footnote w:id="50">
    <w:p w14:paraId="64D75805" w14:textId="77777777" w:rsidR="001436A0" w:rsidRPr="00DA570A" w:rsidRDefault="001436A0" w:rsidP="001436A0">
      <w:pPr>
        <w:pStyle w:val="FootnoteText"/>
        <w:ind w:left="90" w:hanging="90"/>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Yeshayahu 1:11</w:t>
      </w:r>
    </w:p>
  </w:footnote>
  <w:footnote w:id="51">
    <w:p w14:paraId="34589E2B" w14:textId="77777777" w:rsidR="001436A0" w:rsidRPr="00DA570A" w:rsidRDefault="001436A0" w:rsidP="001436A0">
      <w:pPr>
        <w:pStyle w:val="FootnoteText"/>
        <w:ind w:left="90" w:hanging="90"/>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Ibid 56:7ff</w:t>
      </w:r>
    </w:p>
  </w:footnote>
  <w:footnote w:id="52">
    <w:p w14:paraId="46B8B61B" w14:textId="77777777" w:rsidR="001436A0" w:rsidRPr="00DA570A" w:rsidRDefault="001436A0" w:rsidP="001436A0">
      <w:pPr>
        <w:pStyle w:val="FootnoteText"/>
        <w:ind w:left="90" w:hanging="90"/>
        <w:rPr>
          <w:rFonts w:ascii="Calibri" w:hAnsi="Calibri"/>
          <w:sz w:val="18"/>
          <w:szCs w:val="18"/>
        </w:rPr>
      </w:pPr>
      <w:r w:rsidRPr="00DA570A">
        <w:rPr>
          <w:rStyle w:val="FootnoteReference"/>
          <w:rFonts w:ascii="Calibri" w:hAnsi="Calibri"/>
          <w:sz w:val="18"/>
          <w:szCs w:val="18"/>
        </w:rPr>
        <w:footnoteRef/>
      </w:r>
      <w:r w:rsidRPr="00DA570A">
        <w:rPr>
          <w:rFonts w:ascii="Calibri" w:hAnsi="Calibri"/>
          <w:sz w:val="18"/>
          <w:szCs w:val="18"/>
        </w:rPr>
        <w:t xml:space="preserve"> The Mishnah, Artscroll Mishnah Series, A New Translation with Commentary Yad Avraham Anthologized from Talmudic Sources and Classic Commentators, Peah p.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0586" w14:textId="77777777" w:rsidR="00682250" w:rsidRDefault="00EE7DE6">
    <w:pPr>
      <w:pStyle w:val="Header1"/>
      <w:rPr>
        <w:rFonts w:ascii="Arial Narrow" w:hAnsi="Arial Narrow"/>
        <w:sz w:val="18"/>
        <w:szCs w:val="18"/>
        <w:lang w:bidi="he-IL"/>
      </w:rPr>
    </w:pPr>
    <w:r>
      <w:ptab w:relativeTo="margin" w:alignment="center" w:leader="none"/>
    </w:r>
    <w:r>
      <w:ptab w:relativeTo="margin" w:alignment="right" w:leader="none"/>
    </w:r>
    <w:r w:rsidRPr="00682250">
      <w:rPr>
        <w:rFonts w:ascii="Arial Narrow" w:hAnsi="Arial Narrow"/>
        <w:sz w:val="18"/>
        <w:szCs w:val="18"/>
        <w:lang w:bidi="he-IL"/>
      </w:rPr>
      <w:t>BS”D (B’Siyata D’Shamaya)</w:t>
    </w:r>
    <w:r w:rsidRPr="00682250">
      <w:rPr>
        <w:rFonts w:ascii="Arial Narrow" w:hAnsi="Arial Narrow"/>
        <w:sz w:val="18"/>
        <w:szCs w:val="18"/>
        <w:cs/>
        <w:lang w:bidi="he-IL"/>
      </w:rPr>
      <w:t>‎</w:t>
    </w:r>
    <w:r>
      <w:rPr>
        <w:rFonts w:ascii="Arial Narrow" w:hAnsi="Arial Narrow"/>
        <w:sz w:val="18"/>
        <w:szCs w:val="18"/>
        <w:lang w:bidi="he-IL"/>
      </w:rPr>
      <w:t xml:space="preserve"> </w:t>
    </w:r>
  </w:p>
  <w:p w14:paraId="21F3A5BF" w14:textId="77777777" w:rsidR="00682250" w:rsidRDefault="00EE7DE6" w:rsidP="0022039F">
    <w:pPr>
      <w:pStyle w:val="Header1"/>
      <w:jc w:val="right"/>
      <w:rPr>
        <w:rFonts w:ascii="Arial Narrow" w:hAnsi="Arial Narrow"/>
        <w:sz w:val="18"/>
        <w:szCs w:val="18"/>
        <w:lang w:bidi="he-IL"/>
      </w:rPr>
    </w:pPr>
    <w:r>
      <w:rPr>
        <w:rFonts w:ascii="Arial Narrow" w:hAnsi="Arial Narrow"/>
        <w:sz w:val="18"/>
        <w:szCs w:val="18"/>
        <w:lang w:bidi="he-IL"/>
      </w:rPr>
      <w:tab/>
    </w:r>
    <w:r>
      <w:rPr>
        <w:rFonts w:ascii="Arial Narrow" w:hAnsi="Arial Narrow"/>
        <w:sz w:val="18"/>
        <w:szCs w:val="18"/>
        <w:lang w:bidi="he-IL"/>
      </w:rPr>
      <w:tab/>
    </w:r>
    <w:r w:rsidRPr="00682250">
      <w:rPr>
        <w:rFonts w:ascii="Arial Narrow" w:hAnsi="Arial Narrow"/>
        <w:sz w:val="18"/>
        <w:szCs w:val="18"/>
        <w:lang w:bidi="he-IL"/>
      </w:rPr>
      <w:t>Aramaic: With the help of Heaven</w:t>
    </w:r>
    <w:r>
      <w:rPr>
        <w:rFonts w:ascii="Arial Narrow" w:hAnsi="Arial Narrow"/>
        <w:sz w:val="18"/>
        <w:szCs w:val="18"/>
        <w:lang w:bidi="he-IL"/>
      </w:rPr>
      <w:t xml:space="preserve">  </w:t>
    </w:r>
  </w:p>
  <w:p w14:paraId="1B2A4F7B" w14:textId="77777777" w:rsidR="0022039F" w:rsidRPr="0022039F" w:rsidRDefault="004B20CF" w:rsidP="0022039F">
    <w:pPr>
      <w:pStyle w:val="Header1"/>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57FCB"/>
    <w:multiLevelType w:val="hybridMultilevel"/>
    <w:tmpl w:val="E6DAC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5C25F6A"/>
    <w:multiLevelType w:val="hybridMultilevel"/>
    <w:tmpl w:val="E2543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841548"/>
    <w:multiLevelType w:val="hybridMultilevel"/>
    <w:tmpl w:val="55842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A0"/>
    <w:rsid w:val="000341C3"/>
    <w:rsid w:val="00037DB9"/>
    <w:rsid w:val="00062A30"/>
    <w:rsid w:val="000B771D"/>
    <w:rsid w:val="0010567A"/>
    <w:rsid w:val="00131FCE"/>
    <w:rsid w:val="001436A0"/>
    <w:rsid w:val="00150125"/>
    <w:rsid w:val="00160D0D"/>
    <w:rsid w:val="001879F7"/>
    <w:rsid w:val="001C354A"/>
    <w:rsid w:val="001E5DDD"/>
    <w:rsid w:val="002D005E"/>
    <w:rsid w:val="002D23DA"/>
    <w:rsid w:val="002F3CC1"/>
    <w:rsid w:val="002F5945"/>
    <w:rsid w:val="00315786"/>
    <w:rsid w:val="00390DF5"/>
    <w:rsid w:val="004B20CF"/>
    <w:rsid w:val="004D2247"/>
    <w:rsid w:val="00501696"/>
    <w:rsid w:val="0057530A"/>
    <w:rsid w:val="005D7D60"/>
    <w:rsid w:val="006F7DBF"/>
    <w:rsid w:val="00821C53"/>
    <w:rsid w:val="00A514FD"/>
    <w:rsid w:val="00AB4D21"/>
    <w:rsid w:val="00AD5CAE"/>
    <w:rsid w:val="00B51663"/>
    <w:rsid w:val="00D4344F"/>
    <w:rsid w:val="00E63DF7"/>
    <w:rsid w:val="00E7366C"/>
    <w:rsid w:val="00E865B9"/>
    <w:rsid w:val="00EE7DE6"/>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CFA"/>
  <w15:chartTrackingRefBased/>
  <w15:docId w15:val="{19829162-EDF8-42C2-B58A-4766CDE9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1436A0"/>
    <w:pPr>
      <w:keepNext/>
      <w:keepLines/>
      <w:spacing w:before="40"/>
      <w:outlineLvl w:val="2"/>
    </w:pPr>
    <w:rPr>
      <w:rFonts w:cstheme="minorBid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uiPriority w:val="9"/>
    <w:semiHidden/>
    <w:rsid w:val="001436A0"/>
    <w:rPr>
      <w:rFonts w:ascii="Times New Roman" w:hAnsi="Times New Roman"/>
      <w:b/>
      <w:color w:val="000000"/>
      <w:sz w:val="20"/>
    </w:rPr>
  </w:style>
  <w:style w:type="numbering" w:customStyle="1" w:styleId="NoList1">
    <w:name w:val="No List1"/>
    <w:next w:val="NoList"/>
    <w:uiPriority w:val="99"/>
    <w:semiHidden/>
    <w:unhideWhenUsed/>
    <w:rsid w:val="001436A0"/>
  </w:style>
  <w:style w:type="paragraph" w:customStyle="1" w:styleId="Heading31">
    <w:name w:val="Heading 31"/>
    <w:basedOn w:val="Normal"/>
    <w:next w:val="Normal"/>
    <w:autoRedefine/>
    <w:uiPriority w:val="9"/>
    <w:unhideWhenUsed/>
    <w:qFormat/>
    <w:rsid w:val="001436A0"/>
    <w:pPr>
      <w:jc w:val="center"/>
      <w:outlineLvl w:val="2"/>
    </w:pPr>
    <w:rPr>
      <w:rFonts w:cs="Arial"/>
      <w:b/>
      <w:color w:val="000000"/>
      <w:sz w:val="20"/>
    </w:rPr>
  </w:style>
  <w:style w:type="numbering" w:customStyle="1" w:styleId="NoList11">
    <w:name w:val="No List11"/>
    <w:next w:val="NoList"/>
    <w:uiPriority w:val="99"/>
    <w:semiHidden/>
    <w:unhideWhenUsed/>
    <w:rsid w:val="001436A0"/>
  </w:style>
  <w:style w:type="character" w:styleId="Strong">
    <w:name w:val="Strong"/>
    <w:uiPriority w:val="22"/>
    <w:qFormat/>
    <w:rsid w:val="001436A0"/>
    <w:rPr>
      <w:rFonts w:ascii="Cambria" w:eastAsia="Calibri" w:hAnsi="Cambria" w:cs="Times New Roman"/>
      <w:b/>
      <w:bCs/>
      <w:sz w:val="28"/>
      <w:szCs w:val="28"/>
      <w:lang w:val="en-AU"/>
    </w:rPr>
  </w:style>
  <w:style w:type="paragraph" w:customStyle="1" w:styleId="Heading11">
    <w:name w:val="Heading 11"/>
    <w:basedOn w:val="Normal"/>
    <w:next w:val="Normal"/>
    <w:uiPriority w:val="9"/>
    <w:qFormat/>
    <w:rsid w:val="001436A0"/>
    <w:pPr>
      <w:keepNext/>
      <w:keepLines/>
      <w:jc w:val="center"/>
      <w:outlineLvl w:val="0"/>
    </w:pPr>
    <w:rPr>
      <w:rFonts w:eastAsia="Times New Roman"/>
      <w:b/>
      <w:szCs w:val="32"/>
    </w:rPr>
  </w:style>
  <w:style w:type="paragraph" w:customStyle="1" w:styleId="Heading21">
    <w:name w:val="Heading 21"/>
    <w:basedOn w:val="Normal"/>
    <w:next w:val="Normal"/>
    <w:autoRedefine/>
    <w:qFormat/>
    <w:rsid w:val="001436A0"/>
    <w:pPr>
      <w:keepNext/>
      <w:jc w:val="center"/>
      <w:outlineLvl w:val="1"/>
    </w:pPr>
    <w:rPr>
      <w:rFonts w:eastAsia="Times New Roman" w:cs="Arial"/>
      <w:b/>
      <w:iCs/>
      <w:szCs w:val="24"/>
    </w:rPr>
  </w:style>
  <w:style w:type="numbering" w:customStyle="1" w:styleId="NoList111">
    <w:name w:val="No List111"/>
    <w:next w:val="NoList"/>
    <w:uiPriority w:val="99"/>
    <w:semiHidden/>
    <w:unhideWhenUsed/>
    <w:rsid w:val="001436A0"/>
  </w:style>
  <w:style w:type="paragraph" w:customStyle="1" w:styleId="Title1">
    <w:name w:val="Title1"/>
    <w:basedOn w:val="Normal"/>
    <w:next w:val="Normal"/>
    <w:autoRedefine/>
    <w:uiPriority w:val="99"/>
    <w:qFormat/>
    <w:rsid w:val="001436A0"/>
    <w:pPr>
      <w:contextualSpacing/>
      <w:jc w:val="center"/>
    </w:pPr>
    <w:rPr>
      <w:rFonts w:eastAsia="Times New Roman"/>
      <w:kern w:val="28"/>
      <w:sz w:val="48"/>
      <w:szCs w:val="56"/>
    </w:rPr>
  </w:style>
  <w:style w:type="numbering" w:customStyle="1" w:styleId="NoList1111">
    <w:name w:val="No List1111"/>
    <w:next w:val="NoList"/>
    <w:uiPriority w:val="99"/>
    <w:semiHidden/>
    <w:unhideWhenUsed/>
    <w:rsid w:val="001436A0"/>
  </w:style>
  <w:style w:type="paragraph" w:customStyle="1" w:styleId="Header1">
    <w:name w:val="Header1"/>
    <w:basedOn w:val="Normal"/>
    <w:next w:val="Header"/>
    <w:link w:val="HeaderChar"/>
    <w:uiPriority w:val="99"/>
    <w:unhideWhenUsed/>
    <w:rsid w:val="001436A0"/>
    <w:pPr>
      <w:tabs>
        <w:tab w:val="center" w:pos="4680"/>
        <w:tab w:val="right" w:pos="9360"/>
      </w:tabs>
      <w:jc w:val="left"/>
    </w:pPr>
    <w:rPr>
      <w:rFonts w:cs="Arial"/>
      <w:sz w:val="20"/>
    </w:rPr>
  </w:style>
  <w:style w:type="character" w:customStyle="1" w:styleId="HeaderChar">
    <w:name w:val="Header Char"/>
    <w:basedOn w:val="DefaultParagraphFont"/>
    <w:link w:val="Header1"/>
    <w:uiPriority w:val="99"/>
    <w:rsid w:val="001436A0"/>
    <w:rPr>
      <w:rFonts w:ascii="Times New Roman" w:hAnsi="Times New Roman" w:cs="Arial"/>
      <w:sz w:val="20"/>
    </w:rPr>
  </w:style>
  <w:style w:type="paragraph" w:customStyle="1" w:styleId="Footer1">
    <w:name w:val="Footer1"/>
    <w:basedOn w:val="Normal"/>
    <w:next w:val="Footer"/>
    <w:link w:val="FooterChar"/>
    <w:uiPriority w:val="99"/>
    <w:unhideWhenUsed/>
    <w:rsid w:val="001436A0"/>
    <w:pPr>
      <w:tabs>
        <w:tab w:val="center" w:pos="4680"/>
        <w:tab w:val="right" w:pos="9360"/>
      </w:tabs>
      <w:jc w:val="left"/>
    </w:pPr>
    <w:rPr>
      <w:rFonts w:cs="Arial"/>
      <w:sz w:val="20"/>
    </w:rPr>
  </w:style>
  <w:style w:type="character" w:customStyle="1" w:styleId="FooterChar">
    <w:name w:val="Footer Char"/>
    <w:basedOn w:val="DefaultParagraphFont"/>
    <w:link w:val="Footer1"/>
    <w:uiPriority w:val="99"/>
    <w:rsid w:val="001436A0"/>
    <w:rPr>
      <w:rFonts w:ascii="Times New Roman" w:hAnsi="Times New Roman" w:cs="Arial"/>
      <w:sz w:val="20"/>
    </w:rPr>
  </w:style>
  <w:style w:type="character" w:customStyle="1" w:styleId="Heading3Char1">
    <w:name w:val="Heading 3 Char1"/>
    <w:basedOn w:val="DefaultParagraphFont"/>
    <w:uiPriority w:val="9"/>
    <w:semiHidden/>
    <w:rsid w:val="001436A0"/>
    <w:rPr>
      <w:rFonts w:ascii="Cambria" w:eastAsia="Times New Roman" w:hAnsi="Cambria" w:cs="Times New Roman"/>
      <w:color w:val="243F60"/>
      <w:sz w:val="24"/>
      <w:szCs w:val="24"/>
    </w:rPr>
  </w:style>
  <w:style w:type="paragraph" w:styleId="Header">
    <w:name w:val="header"/>
    <w:basedOn w:val="Normal"/>
    <w:link w:val="HeaderChar1"/>
    <w:uiPriority w:val="99"/>
    <w:semiHidden/>
    <w:unhideWhenUsed/>
    <w:rsid w:val="001436A0"/>
    <w:pPr>
      <w:tabs>
        <w:tab w:val="center" w:pos="4680"/>
        <w:tab w:val="right" w:pos="9360"/>
      </w:tabs>
    </w:pPr>
  </w:style>
  <w:style w:type="character" w:customStyle="1" w:styleId="HeaderChar1">
    <w:name w:val="Header Char1"/>
    <w:basedOn w:val="DefaultParagraphFont"/>
    <w:link w:val="Header"/>
    <w:uiPriority w:val="99"/>
    <w:semiHidden/>
    <w:rsid w:val="001436A0"/>
    <w:rPr>
      <w:rFonts w:ascii="Times New Roman" w:hAnsi="Times New Roman" w:cs="Times New Roman"/>
      <w:sz w:val="24"/>
    </w:rPr>
  </w:style>
  <w:style w:type="paragraph" w:styleId="Footer">
    <w:name w:val="footer"/>
    <w:basedOn w:val="Normal"/>
    <w:link w:val="FooterChar1"/>
    <w:uiPriority w:val="99"/>
    <w:semiHidden/>
    <w:unhideWhenUsed/>
    <w:rsid w:val="001436A0"/>
    <w:pPr>
      <w:tabs>
        <w:tab w:val="center" w:pos="4680"/>
        <w:tab w:val="right" w:pos="9360"/>
      </w:tabs>
    </w:pPr>
  </w:style>
  <w:style w:type="character" w:customStyle="1" w:styleId="FooterChar1">
    <w:name w:val="Footer Char1"/>
    <w:basedOn w:val="DefaultParagraphFont"/>
    <w:link w:val="Footer"/>
    <w:uiPriority w:val="99"/>
    <w:semiHidden/>
    <w:rsid w:val="001436A0"/>
    <w:rPr>
      <w:rFonts w:ascii="Times New Roman" w:hAnsi="Times New Roman" w:cs="Times New Roman"/>
      <w:sz w:val="24"/>
    </w:rPr>
  </w:style>
  <w:style w:type="character" w:styleId="Hyperlink">
    <w:name w:val="Hyperlink"/>
    <w:uiPriority w:val="99"/>
    <w:semiHidden/>
    <w:unhideWhenUsed/>
    <w:rsid w:val="001436A0"/>
    <w:rPr>
      <w:strike w:val="0"/>
      <w:dstrike w:val="0"/>
      <w:color w:val="000086"/>
      <w:u w:val="none"/>
      <w:effect w:val="none"/>
    </w:rPr>
  </w:style>
  <w:style w:type="paragraph" w:styleId="ListParagraph">
    <w:name w:val="List Paragraph"/>
    <w:basedOn w:val="Normal"/>
    <w:uiPriority w:val="34"/>
    <w:qFormat/>
    <w:rsid w:val="001436A0"/>
    <w:pPr>
      <w:ind w:left="720"/>
      <w:contextualSpacing/>
    </w:pPr>
  </w:style>
  <w:style w:type="paragraph" w:customStyle="1" w:styleId="segmenttext">
    <w:name w:val="segmenttext"/>
    <w:basedOn w:val="Normal"/>
    <w:rsid w:val="001436A0"/>
    <w:pPr>
      <w:spacing w:before="100" w:beforeAutospacing="1" w:after="100" w:afterAutospacing="1"/>
      <w:jc w:val="left"/>
    </w:pPr>
    <w:rPr>
      <w:rFonts w:eastAsia="Times New Roman"/>
      <w:szCs w:val="24"/>
      <w:lang w:bidi="he-IL"/>
    </w:rPr>
  </w:style>
  <w:style w:type="character" w:customStyle="1" w:styleId="en">
    <w:name w:val="en"/>
    <w:basedOn w:val="DefaultParagraphFont"/>
    <w:rsid w:val="001436A0"/>
  </w:style>
  <w:style w:type="character" w:customStyle="1" w:styleId="he">
    <w:name w:val="he"/>
    <w:basedOn w:val="DefaultParagraphFont"/>
    <w:rsid w:val="001436A0"/>
  </w:style>
  <w:style w:type="character" w:customStyle="1" w:styleId="Heading1Char1">
    <w:name w:val="Heading 1 Char1"/>
    <w:basedOn w:val="DefaultParagraphFont"/>
    <w:uiPriority w:val="9"/>
    <w:rsid w:val="001436A0"/>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1436A0"/>
    <w:rPr>
      <w:rFonts w:ascii="Calibri Light" w:eastAsia="Times New Roman" w:hAnsi="Calibri Light" w:cs="Times New Roman"/>
      <w:color w:val="2F5496"/>
      <w:sz w:val="26"/>
      <w:szCs w:val="26"/>
    </w:rPr>
  </w:style>
  <w:style w:type="character" w:customStyle="1" w:styleId="TitleChar1">
    <w:name w:val="Title Char1"/>
    <w:basedOn w:val="DefaultParagraphFont"/>
    <w:uiPriority w:val="10"/>
    <w:rsid w:val="001436A0"/>
    <w:rPr>
      <w:rFonts w:ascii="Calibri Light" w:eastAsia="Times New Roman" w:hAnsi="Calibri Light" w:cs="Times New Roman"/>
      <w:spacing w:val="-10"/>
      <w:kern w:val="28"/>
      <w:sz w:val="56"/>
      <w:szCs w:val="56"/>
    </w:rPr>
  </w:style>
  <w:style w:type="character" w:customStyle="1" w:styleId="Heading3Char2">
    <w:name w:val="Heading 3 Char2"/>
    <w:basedOn w:val="DefaultParagraphFont"/>
    <w:uiPriority w:val="9"/>
    <w:semiHidden/>
    <w:rsid w:val="001436A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http://www.betemunah.org/gedaliah.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http://www.betemunah.org/knowday.html" TargetMode="External"/><Relationship Id="rId2" Type="http://schemas.openxmlformats.org/officeDocument/2006/relationships/styles" Target="styles.xml"/><Relationship Id="rId16" Type="http://schemas.openxmlformats.org/officeDocument/2006/relationships/hyperlink" Target="http://www.betemunah.org/shofar.html"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temunah.org/teruah.html" TargetMode="External"/><Relationship Id="rId23" Type="http://schemas.openxmlformats.org/officeDocument/2006/relationships/fontTable" Target="fontTable.xml"/><Relationship Id="rId10" Type="http://schemas.openxmlformats.org/officeDocument/2006/relationships/hyperlink" Target="https://torahfocus.com/"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ullite.blogspot.com/2012/03/yechidas-vess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19912</Words>
  <Characters>113503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2021-09-02T17:50:00Z</dcterms:created>
  <dcterms:modified xsi:type="dcterms:W3CDTF">2021-09-02T17:50:00Z</dcterms:modified>
</cp:coreProperties>
</file>