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F3A" w:rsidRPr="001805F6" w:rsidRDefault="002C4F3A" w:rsidP="002C4F3A">
      <w:pPr>
        <w:jc w:val="center"/>
        <w:rPr>
          <w:rFonts w:cs="Times New Roman"/>
          <w:szCs w:val="24"/>
          <w:lang w:val="en-AU"/>
        </w:rPr>
      </w:pPr>
      <w:bookmarkStart w:id="0" w:name="_GoBack"/>
      <w:r w:rsidRPr="001805F6">
        <w:rPr>
          <w:rFonts w:cs="Times New Roman"/>
          <w:b/>
          <w:bCs/>
          <w:szCs w:val="24"/>
          <w:lang w:val="en-AU"/>
        </w:rPr>
        <w:t>Some Questions to Ponder:</w:t>
      </w:r>
    </w:p>
    <w:p w:rsidR="002C4F3A" w:rsidRPr="001805F6" w:rsidRDefault="002C4F3A" w:rsidP="002C4F3A">
      <w:pPr>
        <w:rPr>
          <w:rFonts w:cs="Times New Roman"/>
          <w:szCs w:val="24"/>
          <w:lang w:val="en-AU"/>
        </w:rPr>
      </w:pPr>
    </w:p>
    <w:p w:rsidR="002C4F3A" w:rsidRPr="001805F6" w:rsidRDefault="002C4F3A" w:rsidP="002C4F3A">
      <w:pPr>
        <w:numPr>
          <w:ilvl w:val="0"/>
          <w:numId w:val="1"/>
        </w:numPr>
        <w:rPr>
          <w:rFonts w:cs="Times New Roman"/>
          <w:szCs w:val="24"/>
          <w:lang w:val="en-AU"/>
        </w:rPr>
      </w:pPr>
      <w:r w:rsidRPr="001805F6">
        <w:rPr>
          <w:rFonts w:cs="Times New Roman"/>
          <w:szCs w:val="24"/>
          <w:lang w:val="en-AU"/>
        </w:rPr>
        <w:t>From all the readings for this Shabbat, which reading touched your heart and fired your imagination?</w:t>
      </w:r>
    </w:p>
    <w:p w:rsidR="002C4F3A" w:rsidRPr="001805F6" w:rsidRDefault="002C4F3A" w:rsidP="002C4F3A">
      <w:pPr>
        <w:ind w:left="720"/>
        <w:rPr>
          <w:rFonts w:cs="Times New Roman"/>
          <w:color w:val="C00000"/>
          <w:szCs w:val="24"/>
          <w:lang w:val="en-AU"/>
        </w:rPr>
      </w:pPr>
      <w:r w:rsidRPr="001805F6">
        <w:rPr>
          <w:rFonts w:cs="Times New Roman"/>
          <w:color w:val="C00000"/>
          <w:szCs w:val="24"/>
          <w:lang w:val="en-AU"/>
        </w:rPr>
        <w:t>I was fired up by the Hakham’s commentary on “potter” vs. “leper” in the Aramaic.</w:t>
      </w:r>
    </w:p>
    <w:p w:rsidR="002C4F3A" w:rsidRPr="001805F6" w:rsidRDefault="002C4F3A" w:rsidP="002C4F3A">
      <w:pPr>
        <w:ind w:left="720"/>
        <w:rPr>
          <w:rFonts w:cs="Times New Roman"/>
          <w:szCs w:val="24"/>
          <w:lang w:val="en-AU"/>
        </w:rPr>
      </w:pPr>
    </w:p>
    <w:p w:rsidR="002C4F3A" w:rsidRPr="001805F6" w:rsidRDefault="002C4F3A" w:rsidP="002C4F3A">
      <w:pPr>
        <w:numPr>
          <w:ilvl w:val="0"/>
          <w:numId w:val="1"/>
        </w:numPr>
        <w:rPr>
          <w:rFonts w:cs="Times New Roman"/>
          <w:szCs w:val="24"/>
          <w:lang w:val="en-AU"/>
        </w:rPr>
      </w:pPr>
      <w:r w:rsidRPr="001805F6">
        <w:rPr>
          <w:rFonts w:cs="Times New Roman"/>
          <w:szCs w:val="24"/>
          <w:lang w:val="en-AU"/>
        </w:rPr>
        <w:t>What question/s were asked of Rashi in D’barim 1:1?</w:t>
      </w:r>
    </w:p>
    <w:p w:rsidR="002C4F3A" w:rsidRPr="001805F6" w:rsidRDefault="002C4F3A" w:rsidP="002C4F3A">
      <w:pPr>
        <w:ind w:left="720"/>
        <w:rPr>
          <w:rFonts w:cs="Times New Roman"/>
          <w:bCs/>
          <w:color w:val="C00000"/>
          <w:szCs w:val="24"/>
        </w:rPr>
      </w:pPr>
      <w:r w:rsidRPr="001805F6">
        <w:rPr>
          <w:rFonts w:cs="Times New Roman"/>
          <w:b/>
          <w:bCs/>
          <w:color w:val="C00000"/>
          <w:szCs w:val="24"/>
        </w:rPr>
        <w:t>These are the words</w:t>
      </w:r>
      <w:r w:rsidRPr="001805F6">
        <w:rPr>
          <w:rFonts w:cs="Times New Roman"/>
          <w:bCs/>
          <w:color w:val="C00000"/>
          <w:szCs w:val="24"/>
        </w:rPr>
        <w:t xml:space="preserve"> – What kind of words were delivered?</w:t>
      </w:r>
    </w:p>
    <w:p w:rsidR="002C4F3A" w:rsidRPr="001805F6" w:rsidRDefault="002C4F3A" w:rsidP="002C4F3A">
      <w:pPr>
        <w:ind w:left="720"/>
        <w:rPr>
          <w:rFonts w:cs="Times New Roman"/>
          <w:bCs/>
          <w:color w:val="C00000"/>
          <w:szCs w:val="24"/>
        </w:rPr>
      </w:pPr>
      <w:r w:rsidRPr="001805F6">
        <w:rPr>
          <w:rFonts w:cs="Times New Roman"/>
          <w:b/>
          <w:bCs/>
          <w:color w:val="C00000"/>
          <w:szCs w:val="24"/>
        </w:rPr>
        <w:t>to all Israel</w:t>
      </w:r>
      <w:r w:rsidRPr="001805F6">
        <w:rPr>
          <w:rFonts w:cs="Times New Roman"/>
          <w:bCs/>
          <w:color w:val="C00000"/>
          <w:szCs w:val="24"/>
        </w:rPr>
        <w:t xml:space="preserve"> – Why were these words delivered to ‘all Israel’?</w:t>
      </w:r>
    </w:p>
    <w:p w:rsidR="002C4F3A" w:rsidRPr="001805F6" w:rsidRDefault="002C4F3A" w:rsidP="002C4F3A">
      <w:pPr>
        <w:ind w:left="720"/>
        <w:rPr>
          <w:rFonts w:cs="Times New Roman"/>
          <w:bCs/>
          <w:color w:val="C00000"/>
          <w:szCs w:val="24"/>
        </w:rPr>
      </w:pPr>
      <w:r w:rsidRPr="001805F6">
        <w:rPr>
          <w:rFonts w:cs="Times New Roman"/>
          <w:b/>
          <w:bCs/>
          <w:color w:val="C00000"/>
          <w:szCs w:val="24"/>
        </w:rPr>
        <w:t>in the desert</w:t>
      </w:r>
      <w:r w:rsidRPr="001805F6">
        <w:rPr>
          <w:rFonts w:cs="Times New Roman"/>
          <w:bCs/>
          <w:color w:val="C00000"/>
          <w:szCs w:val="24"/>
        </w:rPr>
        <w:t xml:space="preserve"> - [At that time]they were not in the desert, but in the plains of Moab. [Accordingly,] what is [the meaning of] </w:t>
      </w:r>
      <w:r w:rsidRPr="001805F6">
        <w:rPr>
          <w:rFonts w:cs="Times New Roman"/>
          <w:bCs/>
          <w:color w:val="C00000"/>
          <w:szCs w:val="24"/>
          <w:rtl/>
          <w:lang w:bidi="he-IL"/>
        </w:rPr>
        <w:t>בַּמִּדְבָּר</w:t>
      </w:r>
      <w:r w:rsidRPr="001805F6">
        <w:rPr>
          <w:rFonts w:cs="Times New Roman"/>
          <w:bCs/>
          <w:color w:val="C00000"/>
          <w:szCs w:val="24"/>
        </w:rPr>
        <w:t xml:space="preserve"> , in the desert?</w:t>
      </w:r>
    </w:p>
    <w:p w:rsidR="002C4F3A" w:rsidRPr="001805F6" w:rsidRDefault="002C4F3A" w:rsidP="002C4F3A">
      <w:pPr>
        <w:ind w:left="720"/>
        <w:rPr>
          <w:rFonts w:cs="Times New Roman"/>
          <w:bCs/>
          <w:color w:val="C00000"/>
          <w:szCs w:val="24"/>
        </w:rPr>
      </w:pPr>
      <w:r w:rsidRPr="001805F6">
        <w:rPr>
          <w:rFonts w:cs="Times New Roman"/>
          <w:b/>
          <w:bCs/>
          <w:color w:val="C00000"/>
          <w:szCs w:val="24"/>
        </w:rPr>
        <w:t>in the plain</w:t>
      </w:r>
      <w:r w:rsidRPr="001805F6">
        <w:rPr>
          <w:rFonts w:cs="Times New Roman"/>
          <w:bCs/>
          <w:color w:val="C00000"/>
          <w:szCs w:val="24"/>
        </w:rPr>
        <w:t xml:space="preserve"> – Why were they rebuked regarding the plain?</w:t>
      </w:r>
    </w:p>
    <w:p w:rsidR="002C4F3A" w:rsidRPr="001805F6" w:rsidRDefault="002C4F3A" w:rsidP="002C4F3A">
      <w:pPr>
        <w:ind w:left="720"/>
        <w:rPr>
          <w:rFonts w:cs="Times New Roman"/>
          <w:bCs/>
          <w:color w:val="C00000"/>
          <w:szCs w:val="24"/>
        </w:rPr>
      </w:pPr>
      <w:r w:rsidRPr="001805F6">
        <w:rPr>
          <w:rFonts w:cs="Times New Roman"/>
          <w:b/>
          <w:bCs/>
          <w:color w:val="C00000"/>
          <w:szCs w:val="24"/>
        </w:rPr>
        <w:t>opposite the Red Sea</w:t>
      </w:r>
      <w:r w:rsidRPr="001805F6">
        <w:rPr>
          <w:rFonts w:cs="Times New Roman"/>
          <w:bCs/>
          <w:color w:val="C00000"/>
          <w:szCs w:val="24"/>
        </w:rPr>
        <w:t xml:space="preserve"> - Why were they rebuked opposite the Red Sea?</w:t>
      </w:r>
    </w:p>
    <w:p w:rsidR="002C4F3A" w:rsidRPr="001805F6" w:rsidRDefault="002C4F3A" w:rsidP="002C4F3A">
      <w:pPr>
        <w:ind w:left="720"/>
        <w:rPr>
          <w:rFonts w:cs="Times New Roman"/>
          <w:bCs/>
          <w:color w:val="C00000"/>
          <w:szCs w:val="24"/>
        </w:rPr>
      </w:pPr>
      <w:r w:rsidRPr="001805F6">
        <w:rPr>
          <w:rFonts w:cs="Times New Roman"/>
          <w:b/>
          <w:bCs/>
          <w:color w:val="C00000"/>
          <w:szCs w:val="24"/>
        </w:rPr>
        <w:t>Between Paran and Tofel and Lavan</w:t>
      </w:r>
      <w:r w:rsidRPr="001805F6">
        <w:rPr>
          <w:rFonts w:cs="Times New Roman"/>
          <w:bCs/>
          <w:color w:val="C00000"/>
          <w:szCs w:val="24"/>
        </w:rPr>
        <w:t xml:space="preserve"> – Why were they rebuked regarding these places?</w:t>
      </w:r>
    </w:p>
    <w:p w:rsidR="002C4F3A" w:rsidRPr="001805F6" w:rsidRDefault="002C4F3A" w:rsidP="002C4F3A">
      <w:pPr>
        <w:ind w:left="720"/>
        <w:rPr>
          <w:rFonts w:cs="Times New Roman"/>
          <w:bCs/>
          <w:color w:val="C00000"/>
          <w:szCs w:val="24"/>
        </w:rPr>
      </w:pPr>
      <w:r w:rsidRPr="001805F6">
        <w:rPr>
          <w:rFonts w:cs="Times New Roman"/>
          <w:b/>
          <w:bCs/>
          <w:color w:val="C00000"/>
          <w:szCs w:val="24"/>
        </w:rPr>
        <w:t>and Hazeroth</w:t>
      </w:r>
      <w:r w:rsidRPr="001805F6">
        <w:rPr>
          <w:rFonts w:cs="Times New Roman"/>
          <w:bCs/>
          <w:color w:val="C00000"/>
          <w:szCs w:val="24"/>
        </w:rPr>
        <w:t xml:space="preserve"> - Why were they rebuked regarding this place?</w:t>
      </w:r>
    </w:p>
    <w:p w:rsidR="002C4F3A" w:rsidRPr="001805F6" w:rsidRDefault="002C4F3A" w:rsidP="002C4F3A">
      <w:pPr>
        <w:ind w:left="720"/>
        <w:rPr>
          <w:rFonts w:cs="Times New Roman"/>
          <w:color w:val="C00000"/>
          <w:szCs w:val="24"/>
          <w:lang w:val="en-AU"/>
        </w:rPr>
      </w:pPr>
      <w:r w:rsidRPr="001805F6">
        <w:rPr>
          <w:rFonts w:cs="Times New Roman"/>
          <w:b/>
          <w:bCs/>
          <w:color w:val="C00000"/>
          <w:szCs w:val="24"/>
        </w:rPr>
        <w:t xml:space="preserve">and Di-Zahav </w:t>
      </w:r>
      <w:r w:rsidRPr="001805F6">
        <w:rPr>
          <w:rFonts w:cs="Times New Roman"/>
          <w:bCs/>
          <w:color w:val="C00000"/>
          <w:szCs w:val="24"/>
        </w:rPr>
        <w:t>- Why were they rebuked regarding this place?</w:t>
      </w:r>
    </w:p>
    <w:p w:rsidR="002C4F3A" w:rsidRPr="001805F6" w:rsidRDefault="002C4F3A" w:rsidP="002C4F3A">
      <w:pPr>
        <w:ind w:left="720"/>
        <w:rPr>
          <w:rFonts w:cs="Times New Roman"/>
          <w:szCs w:val="24"/>
          <w:lang w:val="en-AU"/>
        </w:rPr>
      </w:pPr>
    </w:p>
    <w:p w:rsidR="002C4F3A" w:rsidRPr="001805F6" w:rsidRDefault="002C4F3A" w:rsidP="002C4F3A">
      <w:pPr>
        <w:numPr>
          <w:ilvl w:val="0"/>
          <w:numId w:val="1"/>
        </w:numPr>
        <w:rPr>
          <w:rFonts w:cs="Times New Roman"/>
          <w:szCs w:val="24"/>
          <w:lang w:val="en-AU"/>
        </w:rPr>
      </w:pPr>
      <w:r w:rsidRPr="001805F6">
        <w:rPr>
          <w:rFonts w:cs="Times New Roman"/>
          <w:szCs w:val="24"/>
          <w:lang w:val="en-AU"/>
        </w:rPr>
        <w:t>What question/s were asked of Rashi in D’barim 1:7?</w:t>
      </w:r>
    </w:p>
    <w:p w:rsidR="009F780D" w:rsidRPr="001805F6" w:rsidRDefault="009F780D" w:rsidP="009F780D">
      <w:pPr>
        <w:ind w:left="720"/>
        <w:rPr>
          <w:rFonts w:cs="Times New Roman"/>
          <w:bCs/>
          <w:color w:val="C00000"/>
          <w:szCs w:val="24"/>
        </w:rPr>
      </w:pPr>
      <w:r w:rsidRPr="001805F6">
        <w:rPr>
          <w:rFonts w:cs="Times New Roman"/>
          <w:b/>
          <w:bCs/>
          <w:color w:val="C00000"/>
          <w:szCs w:val="24"/>
        </w:rPr>
        <w:t>Turn and journey</w:t>
      </w:r>
      <w:r w:rsidRPr="001805F6">
        <w:rPr>
          <w:rFonts w:cs="Times New Roman"/>
          <w:bCs/>
          <w:color w:val="C00000"/>
          <w:szCs w:val="24"/>
        </w:rPr>
        <w:t xml:space="preserve"> – Why did they turn and journey?</w:t>
      </w:r>
    </w:p>
    <w:p w:rsidR="009F780D" w:rsidRPr="001805F6" w:rsidRDefault="009F780D" w:rsidP="009F780D">
      <w:pPr>
        <w:ind w:left="720"/>
        <w:rPr>
          <w:rFonts w:cs="Times New Roman"/>
          <w:bCs/>
          <w:color w:val="C00000"/>
          <w:szCs w:val="24"/>
        </w:rPr>
      </w:pPr>
      <w:r w:rsidRPr="001805F6">
        <w:rPr>
          <w:rFonts w:cs="Times New Roman"/>
          <w:b/>
          <w:bCs/>
          <w:color w:val="C00000"/>
          <w:szCs w:val="24"/>
        </w:rPr>
        <w:t>and come to the mountain of the Amorites</w:t>
      </w:r>
      <w:r w:rsidRPr="001805F6">
        <w:rPr>
          <w:rFonts w:cs="Times New Roman"/>
          <w:bCs/>
          <w:color w:val="C00000"/>
          <w:szCs w:val="24"/>
        </w:rPr>
        <w:t xml:space="preserve"> – How are we to understand this pasuk?</w:t>
      </w:r>
    </w:p>
    <w:p w:rsidR="009F780D" w:rsidRPr="001805F6" w:rsidRDefault="009F780D" w:rsidP="009F780D">
      <w:pPr>
        <w:ind w:left="720"/>
        <w:rPr>
          <w:rFonts w:cs="Times New Roman"/>
          <w:bCs/>
          <w:color w:val="C00000"/>
          <w:szCs w:val="24"/>
        </w:rPr>
      </w:pPr>
      <w:r w:rsidRPr="001805F6">
        <w:rPr>
          <w:rFonts w:cs="Times New Roman"/>
          <w:b/>
          <w:bCs/>
          <w:color w:val="C00000"/>
          <w:szCs w:val="24"/>
        </w:rPr>
        <w:t>and to all its neighboring places</w:t>
      </w:r>
      <w:r w:rsidRPr="001805F6">
        <w:rPr>
          <w:rFonts w:cs="Times New Roman"/>
          <w:bCs/>
          <w:color w:val="C00000"/>
          <w:szCs w:val="24"/>
        </w:rPr>
        <w:t xml:space="preserve"> – What are these places?</w:t>
      </w:r>
    </w:p>
    <w:p w:rsidR="009F780D" w:rsidRPr="001805F6" w:rsidRDefault="009F780D" w:rsidP="009F780D">
      <w:pPr>
        <w:ind w:left="720"/>
        <w:rPr>
          <w:rFonts w:cs="Times New Roman"/>
          <w:bCs/>
          <w:color w:val="C00000"/>
          <w:szCs w:val="24"/>
        </w:rPr>
      </w:pPr>
      <w:r w:rsidRPr="001805F6">
        <w:rPr>
          <w:rFonts w:cs="Times New Roman"/>
          <w:b/>
          <w:bCs/>
          <w:color w:val="C00000"/>
          <w:szCs w:val="24"/>
        </w:rPr>
        <w:t>in the plain</w:t>
      </w:r>
      <w:r w:rsidRPr="001805F6">
        <w:rPr>
          <w:rFonts w:cs="Times New Roman"/>
          <w:bCs/>
          <w:color w:val="C00000"/>
          <w:szCs w:val="24"/>
        </w:rPr>
        <w:t xml:space="preserve"> – To what does this refer?</w:t>
      </w:r>
    </w:p>
    <w:p w:rsidR="009F780D" w:rsidRPr="001805F6" w:rsidRDefault="009F780D" w:rsidP="009F780D">
      <w:pPr>
        <w:ind w:left="720"/>
        <w:rPr>
          <w:rFonts w:cs="Times New Roman"/>
          <w:bCs/>
          <w:color w:val="C00000"/>
          <w:szCs w:val="24"/>
        </w:rPr>
      </w:pPr>
      <w:r w:rsidRPr="001805F6">
        <w:rPr>
          <w:rFonts w:cs="Times New Roman"/>
          <w:b/>
          <w:bCs/>
          <w:color w:val="C00000"/>
          <w:szCs w:val="24"/>
        </w:rPr>
        <w:t>and in the lowland</w:t>
      </w:r>
      <w:r w:rsidRPr="001805F6">
        <w:rPr>
          <w:rFonts w:cs="Times New Roman"/>
          <w:bCs/>
          <w:color w:val="C00000"/>
          <w:szCs w:val="24"/>
        </w:rPr>
        <w:t xml:space="preserve"> – Where is this place?</w:t>
      </w:r>
    </w:p>
    <w:p w:rsidR="009F780D" w:rsidRPr="001805F6" w:rsidRDefault="009F780D" w:rsidP="009F780D">
      <w:pPr>
        <w:ind w:left="720"/>
        <w:rPr>
          <w:rFonts w:cs="Times New Roman"/>
          <w:bCs/>
          <w:color w:val="C00000"/>
          <w:szCs w:val="24"/>
        </w:rPr>
      </w:pPr>
      <w:r w:rsidRPr="001805F6">
        <w:rPr>
          <w:rFonts w:cs="Times New Roman"/>
          <w:b/>
          <w:bCs/>
          <w:color w:val="C00000"/>
          <w:szCs w:val="24"/>
        </w:rPr>
        <w:t>and in the south, and by the seashore</w:t>
      </w:r>
      <w:r w:rsidRPr="001805F6">
        <w:rPr>
          <w:rFonts w:cs="Times New Roman"/>
          <w:bCs/>
          <w:color w:val="C00000"/>
          <w:szCs w:val="24"/>
        </w:rPr>
        <w:t xml:space="preserve"> – To what place does this refer?</w:t>
      </w:r>
    </w:p>
    <w:p w:rsidR="009F780D" w:rsidRPr="001805F6" w:rsidRDefault="009F780D" w:rsidP="009F780D">
      <w:pPr>
        <w:ind w:left="720"/>
        <w:rPr>
          <w:rFonts w:cs="Times New Roman"/>
          <w:color w:val="C00000"/>
          <w:szCs w:val="24"/>
          <w:lang w:val="en-AU"/>
        </w:rPr>
      </w:pPr>
      <w:r w:rsidRPr="001805F6">
        <w:rPr>
          <w:rFonts w:cs="Times New Roman"/>
          <w:b/>
          <w:bCs/>
          <w:color w:val="C00000"/>
          <w:szCs w:val="24"/>
        </w:rPr>
        <w:t>until the great river</w:t>
      </w:r>
      <w:r w:rsidRPr="001805F6">
        <w:rPr>
          <w:rFonts w:cs="Times New Roman"/>
          <w:bCs/>
          <w:color w:val="C00000"/>
          <w:szCs w:val="24"/>
        </w:rPr>
        <w:t xml:space="preserve"> – What river is this?</w:t>
      </w:r>
    </w:p>
    <w:p w:rsidR="009F780D" w:rsidRPr="001805F6" w:rsidRDefault="009F780D" w:rsidP="009F780D">
      <w:pPr>
        <w:ind w:left="720"/>
        <w:rPr>
          <w:rFonts w:cs="Times New Roman"/>
          <w:szCs w:val="24"/>
          <w:lang w:val="en-AU"/>
        </w:rPr>
      </w:pPr>
    </w:p>
    <w:p w:rsidR="002C4F3A" w:rsidRPr="001805F6" w:rsidRDefault="002C4F3A" w:rsidP="002C4F3A">
      <w:pPr>
        <w:numPr>
          <w:ilvl w:val="0"/>
          <w:numId w:val="1"/>
        </w:numPr>
        <w:rPr>
          <w:rFonts w:cs="Times New Roman"/>
          <w:szCs w:val="24"/>
          <w:lang w:val="en-AU"/>
        </w:rPr>
      </w:pPr>
      <w:r w:rsidRPr="001805F6">
        <w:rPr>
          <w:rFonts w:cs="Times New Roman"/>
          <w:szCs w:val="24"/>
          <w:lang w:val="en-AU"/>
        </w:rPr>
        <w:t>What question/s were asked of Rashi in D’barim 1:13?</w:t>
      </w:r>
    </w:p>
    <w:p w:rsidR="006E3E7C" w:rsidRPr="001805F6" w:rsidRDefault="006E3E7C" w:rsidP="006E3E7C">
      <w:pPr>
        <w:ind w:left="720"/>
        <w:rPr>
          <w:rFonts w:cs="Times New Roman"/>
          <w:bCs/>
          <w:color w:val="C00000"/>
          <w:szCs w:val="24"/>
        </w:rPr>
      </w:pPr>
      <w:r w:rsidRPr="001805F6">
        <w:rPr>
          <w:rFonts w:cs="Times New Roman"/>
          <w:b/>
          <w:bCs/>
          <w:color w:val="C00000"/>
          <w:szCs w:val="24"/>
        </w:rPr>
        <w:t>prepare for yourselves</w:t>
      </w:r>
      <w:r w:rsidRPr="001805F6">
        <w:rPr>
          <w:rFonts w:cs="Times New Roman"/>
          <w:bCs/>
          <w:color w:val="C00000"/>
          <w:szCs w:val="24"/>
        </w:rPr>
        <w:t xml:space="preserve"> – What should be prepared?</w:t>
      </w:r>
    </w:p>
    <w:p w:rsidR="006E3E7C" w:rsidRPr="001805F6" w:rsidRDefault="006E3E7C" w:rsidP="006E3E7C">
      <w:pPr>
        <w:ind w:left="720"/>
        <w:rPr>
          <w:rFonts w:cs="Times New Roman"/>
          <w:color w:val="C00000"/>
          <w:szCs w:val="24"/>
        </w:rPr>
      </w:pPr>
      <w:r w:rsidRPr="001805F6">
        <w:rPr>
          <w:rFonts w:cs="Times New Roman"/>
          <w:b/>
          <w:bCs/>
          <w:color w:val="C00000"/>
          <w:szCs w:val="24"/>
        </w:rPr>
        <w:t xml:space="preserve">Men - </w:t>
      </w:r>
      <w:r w:rsidRPr="001805F6">
        <w:rPr>
          <w:rFonts w:cs="Times New Roman"/>
          <w:color w:val="C00000"/>
          <w:szCs w:val="24"/>
        </w:rPr>
        <w:t>Would it enter your mind [that] women [could be chosen]? What does [specifying] “men” teach us?</w:t>
      </w:r>
    </w:p>
    <w:p w:rsidR="006E3E7C" w:rsidRPr="001805F6" w:rsidRDefault="006E3E7C" w:rsidP="006E3E7C">
      <w:pPr>
        <w:ind w:left="720"/>
        <w:rPr>
          <w:rFonts w:cs="Times New Roman"/>
          <w:bCs/>
          <w:color w:val="C00000"/>
          <w:szCs w:val="24"/>
        </w:rPr>
      </w:pPr>
      <w:r w:rsidRPr="001805F6">
        <w:rPr>
          <w:rFonts w:cs="Times New Roman"/>
          <w:b/>
          <w:bCs/>
          <w:color w:val="C00000"/>
          <w:szCs w:val="24"/>
        </w:rPr>
        <w:t>wise [men]</w:t>
      </w:r>
      <w:r w:rsidRPr="001805F6">
        <w:rPr>
          <w:rFonts w:cs="Times New Roman"/>
          <w:bCs/>
          <w:color w:val="C00000"/>
          <w:szCs w:val="24"/>
        </w:rPr>
        <w:t xml:space="preserve"> – What are the attributes of ‘wise men’?</w:t>
      </w:r>
    </w:p>
    <w:p w:rsidR="006E3E7C" w:rsidRPr="001805F6" w:rsidRDefault="006E3E7C" w:rsidP="006E3E7C">
      <w:pPr>
        <w:ind w:left="720"/>
        <w:rPr>
          <w:rFonts w:cs="Times New Roman"/>
          <w:bCs/>
          <w:color w:val="C00000"/>
          <w:szCs w:val="24"/>
        </w:rPr>
      </w:pPr>
      <w:r w:rsidRPr="001805F6">
        <w:rPr>
          <w:rFonts w:cs="Times New Roman"/>
          <w:b/>
          <w:bCs/>
          <w:color w:val="C00000"/>
          <w:szCs w:val="24"/>
        </w:rPr>
        <w:t>wise and understanding [men]</w:t>
      </w:r>
      <w:r w:rsidRPr="001805F6">
        <w:rPr>
          <w:rFonts w:cs="Times New Roman"/>
          <w:bCs/>
          <w:color w:val="C00000"/>
          <w:szCs w:val="24"/>
        </w:rPr>
        <w:t xml:space="preserve"> – What are the attributes of ‘understanding men’?</w:t>
      </w:r>
    </w:p>
    <w:p w:rsidR="006E3E7C" w:rsidRPr="001805F6" w:rsidRDefault="006E3E7C" w:rsidP="006E3E7C">
      <w:pPr>
        <w:ind w:left="720"/>
        <w:rPr>
          <w:rFonts w:cs="Times New Roman"/>
          <w:bCs/>
          <w:color w:val="C00000"/>
          <w:szCs w:val="24"/>
        </w:rPr>
      </w:pPr>
      <w:r w:rsidRPr="001805F6">
        <w:rPr>
          <w:rFonts w:cs="Times New Roman"/>
          <w:b/>
          <w:bCs/>
          <w:color w:val="C00000"/>
          <w:szCs w:val="24"/>
        </w:rPr>
        <w:t>well-known among your tribes</w:t>
      </w:r>
      <w:r w:rsidRPr="001805F6">
        <w:rPr>
          <w:rFonts w:cs="Times New Roman"/>
          <w:bCs/>
          <w:color w:val="C00000"/>
          <w:szCs w:val="24"/>
        </w:rPr>
        <w:t xml:space="preserve"> – How would we discern that they are ‘well-known’?</w:t>
      </w:r>
    </w:p>
    <w:p w:rsidR="006E3E7C" w:rsidRPr="001805F6" w:rsidRDefault="006E3E7C" w:rsidP="006E3E7C">
      <w:pPr>
        <w:ind w:left="720"/>
        <w:rPr>
          <w:rFonts w:cs="Times New Roman"/>
          <w:color w:val="C00000"/>
          <w:szCs w:val="24"/>
          <w:lang w:val="en-AU"/>
        </w:rPr>
      </w:pPr>
      <w:r w:rsidRPr="001805F6">
        <w:rPr>
          <w:rFonts w:cs="Times New Roman"/>
          <w:b/>
          <w:bCs/>
          <w:color w:val="C00000"/>
          <w:szCs w:val="24"/>
        </w:rPr>
        <w:t>and I will make them heads over you</w:t>
      </w:r>
      <w:r w:rsidRPr="001805F6">
        <w:rPr>
          <w:rFonts w:cs="Times New Roman"/>
          <w:bCs/>
          <w:color w:val="C00000"/>
          <w:szCs w:val="24"/>
        </w:rPr>
        <w:t xml:space="preserve"> – In what capacity?</w:t>
      </w:r>
    </w:p>
    <w:p w:rsidR="006E3E7C" w:rsidRPr="001805F6" w:rsidRDefault="006E3E7C" w:rsidP="006E3E7C">
      <w:pPr>
        <w:ind w:left="720"/>
        <w:rPr>
          <w:rFonts w:cs="Times New Roman"/>
          <w:szCs w:val="24"/>
          <w:lang w:val="en-AU"/>
        </w:rPr>
      </w:pPr>
    </w:p>
    <w:p w:rsidR="002C4F3A" w:rsidRPr="001805F6" w:rsidRDefault="002C4F3A" w:rsidP="002C4F3A">
      <w:pPr>
        <w:numPr>
          <w:ilvl w:val="0"/>
          <w:numId w:val="1"/>
        </w:numPr>
        <w:rPr>
          <w:rFonts w:cs="Times New Roman"/>
          <w:szCs w:val="24"/>
          <w:lang w:val="en-AU"/>
        </w:rPr>
      </w:pPr>
      <w:r w:rsidRPr="001805F6">
        <w:rPr>
          <w:rFonts w:cs="Times New Roman"/>
          <w:szCs w:val="24"/>
          <w:lang w:val="en-AU"/>
        </w:rPr>
        <w:t xml:space="preserve">What question/s were asked of Rashi in D’barim 1:16? </w:t>
      </w:r>
    </w:p>
    <w:p w:rsidR="007547D8" w:rsidRPr="001805F6" w:rsidRDefault="007547D8" w:rsidP="007547D8">
      <w:pPr>
        <w:ind w:left="720"/>
        <w:rPr>
          <w:rFonts w:cs="Times New Roman"/>
          <w:bCs/>
          <w:color w:val="C00000"/>
          <w:szCs w:val="24"/>
        </w:rPr>
      </w:pPr>
      <w:r w:rsidRPr="001805F6">
        <w:rPr>
          <w:rFonts w:cs="Times New Roman"/>
          <w:b/>
          <w:bCs/>
          <w:color w:val="C00000"/>
          <w:szCs w:val="24"/>
        </w:rPr>
        <w:t>And I commanded your judges</w:t>
      </w:r>
      <w:r w:rsidRPr="001805F6">
        <w:rPr>
          <w:rFonts w:cs="Times New Roman"/>
          <w:bCs/>
          <w:color w:val="C00000"/>
          <w:szCs w:val="24"/>
        </w:rPr>
        <w:t xml:space="preserve"> – What were they commanded?</w:t>
      </w:r>
    </w:p>
    <w:p w:rsidR="007547D8" w:rsidRPr="001805F6" w:rsidRDefault="007547D8" w:rsidP="007547D8">
      <w:pPr>
        <w:ind w:left="720"/>
        <w:rPr>
          <w:rFonts w:cs="Times New Roman"/>
          <w:bCs/>
          <w:color w:val="C00000"/>
          <w:szCs w:val="24"/>
        </w:rPr>
      </w:pPr>
      <w:r w:rsidRPr="001805F6">
        <w:rPr>
          <w:rFonts w:cs="Times New Roman"/>
          <w:b/>
          <w:bCs/>
          <w:color w:val="C00000"/>
          <w:szCs w:val="24"/>
        </w:rPr>
        <w:t>[And I commanded your judges] at that time</w:t>
      </w:r>
      <w:r w:rsidRPr="001805F6">
        <w:rPr>
          <w:rFonts w:cs="Times New Roman"/>
          <w:bCs/>
          <w:color w:val="C00000"/>
          <w:szCs w:val="24"/>
        </w:rPr>
        <w:t xml:space="preserve"> – When was ‘that’ time?</w:t>
      </w:r>
    </w:p>
    <w:p w:rsidR="007547D8" w:rsidRPr="001805F6" w:rsidRDefault="007547D8" w:rsidP="007547D8">
      <w:pPr>
        <w:ind w:left="720"/>
        <w:rPr>
          <w:rFonts w:cs="Times New Roman"/>
          <w:color w:val="C00000"/>
          <w:szCs w:val="24"/>
          <w:lang w:bidi="he-IL"/>
        </w:rPr>
      </w:pPr>
      <w:r w:rsidRPr="001805F6">
        <w:rPr>
          <w:rFonts w:cs="Times New Roman"/>
          <w:b/>
          <w:bCs/>
          <w:color w:val="C00000"/>
          <w:szCs w:val="24"/>
        </w:rPr>
        <w:t>Hear</w:t>
      </w:r>
      <w:r w:rsidRPr="001805F6">
        <w:rPr>
          <w:rFonts w:cs="Times New Roman"/>
          <w:color w:val="C00000"/>
          <w:szCs w:val="24"/>
        </w:rPr>
        <w:t xml:space="preserve"> – What is the meaning of this Hebrew word: </w:t>
      </w:r>
      <w:r w:rsidRPr="001805F6">
        <w:rPr>
          <w:rFonts w:cs="Times New Roman"/>
          <w:color w:val="C00000"/>
          <w:szCs w:val="24"/>
          <w:rtl/>
          <w:lang w:val="en-AU" w:bidi="he-IL"/>
        </w:rPr>
        <w:t>שָׁמֽעַ</w:t>
      </w:r>
      <w:r w:rsidRPr="001805F6">
        <w:rPr>
          <w:rFonts w:cs="Times New Roman"/>
          <w:color w:val="C00000"/>
          <w:szCs w:val="24"/>
          <w:lang w:bidi="he-IL"/>
        </w:rPr>
        <w:t>?</w:t>
      </w:r>
    </w:p>
    <w:p w:rsidR="007547D8" w:rsidRPr="001805F6" w:rsidRDefault="007547D8" w:rsidP="007547D8">
      <w:pPr>
        <w:ind w:left="720"/>
        <w:rPr>
          <w:rFonts w:cs="Times New Roman"/>
          <w:color w:val="C00000"/>
          <w:szCs w:val="24"/>
        </w:rPr>
      </w:pPr>
      <w:r w:rsidRPr="001805F6">
        <w:rPr>
          <w:rFonts w:cs="Times New Roman"/>
          <w:b/>
          <w:bCs/>
          <w:color w:val="C00000"/>
          <w:szCs w:val="24"/>
        </w:rPr>
        <w:t>and between his litigant</w:t>
      </w:r>
      <w:r w:rsidRPr="001805F6">
        <w:rPr>
          <w:rFonts w:cs="Times New Roman"/>
          <w:color w:val="C00000"/>
          <w:szCs w:val="24"/>
        </w:rPr>
        <w:t xml:space="preserve"> – What is the meaning of this Hebrew word: </w:t>
      </w:r>
      <w:r w:rsidRPr="001805F6">
        <w:rPr>
          <w:rFonts w:cs="Times New Roman"/>
          <w:color w:val="C00000"/>
          <w:szCs w:val="24"/>
          <w:rtl/>
          <w:lang w:bidi="he-IL"/>
        </w:rPr>
        <w:t>גֵּרוֹ</w:t>
      </w:r>
    </w:p>
    <w:p w:rsidR="007547D8" w:rsidRPr="001805F6" w:rsidRDefault="007547D8" w:rsidP="007547D8">
      <w:pPr>
        <w:ind w:left="720"/>
        <w:rPr>
          <w:rFonts w:cs="Times New Roman"/>
          <w:szCs w:val="24"/>
          <w:lang w:val="en-AU"/>
        </w:rPr>
      </w:pPr>
    </w:p>
    <w:p w:rsidR="007547D8" w:rsidRPr="001805F6" w:rsidRDefault="007547D8" w:rsidP="002C4F3A">
      <w:pPr>
        <w:numPr>
          <w:ilvl w:val="0"/>
          <w:numId w:val="1"/>
        </w:numPr>
        <w:rPr>
          <w:rFonts w:cs="Times New Roman"/>
          <w:szCs w:val="24"/>
          <w:lang w:val="en-AU"/>
        </w:rPr>
      </w:pPr>
      <w:r w:rsidRPr="001805F6">
        <w:rPr>
          <w:rFonts w:cs="Times New Roman"/>
          <w:szCs w:val="24"/>
          <w:lang w:val="en-AU"/>
        </w:rPr>
        <w:br w:type="page"/>
      </w:r>
    </w:p>
    <w:p w:rsidR="002C4F3A" w:rsidRPr="001805F6" w:rsidRDefault="002C4F3A" w:rsidP="002C4F3A">
      <w:pPr>
        <w:numPr>
          <w:ilvl w:val="0"/>
          <w:numId w:val="1"/>
        </w:numPr>
        <w:rPr>
          <w:rFonts w:cs="Times New Roman"/>
          <w:szCs w:val="24"/>
          <w:lang w:val="en-AU"/>
        </w:rPr>
      </w:pPr>
      <w:r w:rsidRPr="001805F6">
        <w:rPr>
          <w:rFonts w:cs="Times New Roman"/>
          <w:szCs w:val="24"/>
          <w:lang w:val="en-AU"/>
        </w:rPr>
        <w:lastRenderedPageBreak/>
        <w:t>What question/s were asked of Rashi in D’barim 1:17?</w:t>
      </w:r>
    </w:p>
    <w:p w:rsidR="007547D8" w:rsidRPr="001805F6" w:rsidRDefault="007547D8" w:rsidP="007547D8">
      <w:pPr>
        <w:ind w:left="720"/>
        <w:rPr>
          <w:rFonts w:cs="Times New Roman"/>
          <w:bCs/>
          <w:color w:val="C00000"/>
          <w:szCs w:val="24"/>
        </w:rPr>
      </w:pPr>
      <w:r w:rsidRPr="001805F6">
        <w:rPr>
          <w:rFonts w:cs="Times New Roman"/>
          <w:b/>
          <w:bCs/>
          <w:color w:val="C00000"/>
          <w:szCs w:val="24"/>
        </w:rPr>
        <w:t>You shall not favor persons in judgment</w:t>
      </w:r>
      <w:r w:rsidRPr="001805F6">
        <w:rPr>
          <w:rFonts w:cs="Times New Roman"/>
          <w:bCs/>
          <w:color w:val="C00000"/>
          <w:szCs w:val="24"/>
        </w:rPr>
        <w:t xml:space="preserve"> – To whom does this refer?</w:t>
      </w:r>
    </w:p>
    <w:p w:rsidR="007547D8" w:rsidRPr="001805F6" w:rsidRDefault="007547D8" w:rsidP="007547D8">
      <w:pPr>
        <w:ind w:left="720"/>
        <w:rPr>
          <w:rFonts w:cs="Times New Roman"/>
          <w:bCs/>
          <w:color w:val="C00000"/>
          <w:szCs w:val="24"/>
        </w:rPr>
      </w:pPr>
      <w:r w:rsidRPr="001805F6">
        <w:rPr>
          <w:rFonts w:cs="Times New Roman"/>
          <w:b/>
          <w:bCs/>
          <w:color w:val="C00000"/>
          <w:szCs w:val="24"/>
        </w:rPr>
        <w:t>You shall hear the small just as the great</w:t>
      </w:r>
      <w:r w:rsidRPr="001805F6">
        <w:rPr>
          <w:rFonts w:cs="Times New Roman"/>
          <w:bCs/>
          <w:color w:val="C00000"/>
          <w:szCs w:val="24"/>
        </w:rPr>
        <w:t xml:space="preserve"> – How is this to be understood?</w:t>
      </w:r>
    </w:p>
    <w:p w:rsidR="007547D8" w:rsidRPr="001805F6" w:rsidRDefault="007547D8" w:rsidP="007547D8">
      <w:pPr>
        <w:ind w:left="720"/>
        <w:rPr>
          <w:rFonts w:cs="Times New Roman"/>
          <w:color w:val="C00000"/>
          <w:szCs w:val="24"/>
          <w:lang w:bidi="he-IL"/>
        </w:rPr>
      </w:pPr>
      <w:r w:rsidRPr="001805F6">
        <w:rPr>
          <w:rFonts w:cs="Times New Roman"/>
          <w:b/>
          <w:bCs/>
          <w:color w:val="C00000"/>
          <w:szCs w:val="24"/>
        </w:rPr>
        <w:t>You shall not fear any man</w:t>
      </w:r>
      <w:r w:rsidRPr="001805F6">
        <w:rPr>
          <w:rFonts w:cs="Times New Roman"/>
          <w:color w:val="C00000"/>
          <w:szCs w:val="24"/>
        </w:rPr>
        <w:t xml:space="preserve"> – What is the meaning of the Hebrew phrase: </w:t>
      </w:r>
      <w:r w:rsidRPr="001805F6">
        <w:rPr>
          <w:rFonts w:cs="Times New Roman"/>
          <w:color w:val="C00000"/>
          <w:szCs w:val="24"/>
          <w:rtl/>
          <w:lang w:val="en-AU" w:bidi="he-IL"/>
        </w:rPr>
        <w:t>לֹא תָגוּרוּ</w:t>
      </w:r>
      <w:r w:rsidRPr="001805F6">
        <w:rPr>
          <w:rFonts w:cs="Times New Roman"/>
          <w:color w:val="C00000"/>
          <w:szCs w:val="24"/>
          <w:lang w:bidi="he-IL"/>
        </w:rPr>
        <w:t>?</w:t>
      </w:r>
    </w:p>
    <w:p w:rsidR="007547D8" w:rsidRPr="001805F6" w:rsidRDefault="007547D8" w:rsidP="007547D8">
      <w:pPr>
        <w:ind w:left="720"/>
        <w:rPr>
          <w:rFonts w:cs="Times New Roman"/>
          <w:bCs/>
          <w:color w:val="C00000"/>
          <w:szCs w:val="24"/>
        </w:rPr>
      </w:pPr>
      <w:r w:rsidRPr="001805F6">
        <w:rPr>
          <w:rFonts w:cs="Times New Roman"/>
          <w:b/>
          <w:bCs/>
          <w:color w:val="C00000"/>
          <w:szCs w:val="24"/>
        </w:rPr>
        <w:t>for the judgment is upon the Lord</w:t>
      </w:r>
      <w:r w:rsidRPr="001805F6">
        <w:rPr>
          <w:rFonts w:cs="Times New Roman"/>
          <w:bCs/>
          <w:color w:val="C00000"/>
          <w:szCs w:val="24"/>
        </w:rPr>
        <w:t xml:space="preserve"> – What is the meaning of this pasuk?</w:t>
      </w:r>
    </w:p>
    <w:p w:rsidR="007547D8" w:rsidRPr="001805F6" w:rsidRDefault="007547D8" w:rsidP="007547D8">
      <w:pPr>
        <w:ind w:left="720"/>
        <w:rPr>
          <w:rFonts w:cs="Times New Roman"/>
          <w:color w:val="C00000"/>
          <w:szCs w:val="24"/>
        </w:rPr>
      </w:pPr>
      <w:r w:rsidRPr="001805F6">
        <w:rPr>
          <w:rFonts w:cs="Times New Roman"/>
          <w:b/>
          <w:bCs/>
          <w:color w:val="C00000"/>
          <w:szCs w:val="24"/>
        </w:rPr>
        <w:t>[And the case that is too difficult for you] bring to me</w:t>
      </w:r>
      <w:r w:rsidRPr="001805F6">
        <w:rPr>
          <w:rFonts w:cs="Times New Roman"/>
          <w:bCs/>
          <w:color w:val="C00000"/>
          <w:szCs w:val="24"/>
        </w:rPr>
        <w:t xml:space="preserve"> – What were the consequences of this statement?</w:t>
      </w:r>
    </w:p>
    <w:p w:rsidR="007547D8" w:rsidRPr="001805F6" w:rsidRDefault="007547D8" w:rsidP="007547D8">
      <w:pPr>
        <w:ind w:left="720"/>
        <w:rPr>
          <w:rFonts w:cs="Times New Roman"/>
          <w:szCs w:val="24"/>
          <w:lang w:val="en-AU"/>
        </w:rPr>
      </w:pPr>
    </w:p>
    <w:p w:rsidR="002C4F3A" w:rsidRPr="001805F6" w:rsidRDefault="002C4F3A" w:rsidP="002C4F3A">
      <w:pPr>
        <w:numPr>
          <w:ilvl w:val="0"/>
          <w:numId w:val="1"/>
        </w:numPr>
        <w:rPr>
          <w:rFonts w:cs="Times New Roman"/>
          <w:szCs w:val="24"/>
          <w:lang w:val="en-AU"/>
        </w:rPr>
      </w:pPr>
      <w:r w:rsidRPr="001805F6">
        <w:rPr>
          <w:rFonts w:cs="Times New Roman"/>
          <w:szCs w:val="24"/>
          <w:lang w:val="en-AU"/>
        </w:rPr>
        <w:t>What question/s were asked of Rashi in D’barim 1:22?</w:t>
      </w:r>
    </w:p>
    <w:p w:rsidR="007547D8" w:rsidRPr="001805F6" w:rsidRDefault="007547D8" w:rsidP="007547D8">
      <w:pPr>
        <w:ind w:left="720"/>
        <w:rPr>
          <w:rFonts w:cs="Times New Roman"/>
          <w:bCs/>
          <w:color w:val="C00000"/>
          <w:szCs w:val="24"/>
        </w:rPr>
      </w:pPr>
      <w:r w:rsidRPr="001805F6">
        <w:rPr>
          <w:rFonts w:cs="Times New Roman"/>
          <w:b/>
          <w:bCs/>
          <w:color w:val="C00000"/>
          <w:szCs w:val="24"/>
        </w:rPr>
        <w:t>And you approached me—all of you</w:t>
      </w:r>
      <w:r w:rsidRPr="001805F6">
        <w:rPr>
          <w:rFonts w:cs="Times New Roman"/>
          <w:bCs/>
          <w:color w:val="C00000"/>
          <w:szCs w:val="24"/>
        </w:rPr>
        <w:t xml:space="preserve"> – In what state did they approach?</w:t>
      </w:r>
    </w:p>
    <w:p w:rsidR="007547D8" w:rsidRPr="001805F6" w:rsidRDefault="007547D8" w:rsidP="007547D8">
      <w:pPr>
        <w:ind w:left="720"/>
        <w:rPr>
          <w:rFonts w:cs="Times New Roman"/>
          <w:bCs/>
          <w:color w:val="C00000"/>
          <w:szCs w:val="24"/>
        </w:rPr>
      </w:pPr>
      <w:r w:rsidRPr="001805F6">
        <w:rPr>
          <w:rFonts w:cs="Times New Roman"/>
          <w:b/>
          <w:bCs/>
          <w:color w:val="C00000"/>
          <w:szCs w:val="24"/>
        </w:rPr>
        <w:t>and bring us back word</w:t>
      </w:r>
      <w:r w:rsidRPr="001805F6">
        <w:rPr>
          <w:rFonts w:cs="Times New Roman"/>
          <w:bCs/>
          <w:color w:val="C00000"/>
          <w:szCs w:val="24"/>
        </w:rPr>
        <w:t xml:space="preserve"> – What were they to report?</w:t>
      </w:r>
    </w:p>
    <w:p w:rsidR="007547D8" w:rsidRPr="001805F6" w:rsidRDefault="007547D8" w:rsidP="007547D8">
      <w:pPr>
        <w:ind w:left="720"/>
        <w:rPr>
          <w:rFonts w:cs="Times New Roman"/>
          <w:bCs/>
          <w:color w:val="C00000"/>
          <w:szCs w:val="24"/>
        </w:rPr>
      </w:pPr>
      <w:r w:rsidRPr="001805F6">
        <w:rPr>
          <w:rFonts w:cs="Times New Roman"/>
          <w:b/>
          <w:bCs/>
          <w:color w:val="C00000"/>
          <w:szCs w:val="24"/>
        </w:rPr>
        <w:t>by which route we shall go up</w:t>
      </w:r>
      <w:r w:rsidRPr="001805F6">
        <w:rPr>
          <w:rFonts w:cs="Times New Roman"/>
          <w:bCs/>
          <w:color w:val="C00000"/>
          <w:szCs w:val="24"/>
        </w:rPr>
        <w:t xml:space="preserve"> – Was this a straight or a crooked road?</w:t>
      </w:r>
    </w:p>
    <w:p w:rsidR="007547D8" w:rsidRPr="001805F6" w:rsidRDefault="007547D8" w:rsidP="007547D8">
      <w:pPr>
        <w:ind w:left="720"/>
        <w:rPr>
          <w:rFonts w:cs="Times New Roman"/>
          <w:color w:val="C00000"/>
          <w:szCs w:val="24"/>
          <w:lang w:val="en-AU"/>
        </w:rPr>
      </w:pPr>
      <w:r w:rsidRPr="001805F6">
        <w:rPr>
          <w:rFonts w:cs="Times New Roman"/>
          <w:b/>
          <w:bCs/>
          <w:color w:val="C00000"/>
          <w:szCs w:val="24"/>
        </w:rPr>
        <w:t>and to which cities we shall come first</w:t>
      </w:r>
      <w:r w:rsidRPr="001805F6">
        <w:rPr>
          <w:rFonts w:cs="Times New Roman"/>
          <w:bCs/>
          <w:color w:val="C00000"/>
          <w:szCs w:val="24"/>
        </w:rPr>
        <w:t xml:space="preserve"> </w:t>
      </w:r>
      <w:r w:rsidR="00E86EA9" w:rsidRPr="001805F6">
        <w:rPr>
          <w:rFonts w:cs="Times New Roman"/>
          <w:bCs/>
          <w:color w:val="C00000"/>
          <w:szCs w:val="24"/>
        </w:rPr>
        <w:t>–</w:t>
      </w:r>
      <w:r w:rsidRPr="001805F6">
        <w:rPr>
          <w:rFonts w:cs="Times New Roman"/>
          <w:bCs/>
          <w:color w:val="C00000"/>
          <w:szCs w:val="24"/>
        </w:rPr>
        <w:t xml:space="preserve"> </w:t>
      </w:r>
      <w:r w:rsidR="00E86EA9" w:rsidRPr="001805F6">
        <w:rPr>
          <w:rFonts w:cs="Times New Roman"/>
          <w:bCs/>
          <w:color w:val="C00000"/>
          <w:szCs w:val="24"/>
        </w:rPr>
        <w:t>What was to become of these cities?</w:t>
      </w:r>
    </w:p>
    <w:p w:rsidR="007547D8" w:rsidRPr="001805F6" w:rsidRDefault="007547D8" w:rsidP="007547D8">
      <w:pPr>
        <w:ind w:left="720"/>
        <w:rPr>
          <w:rFonts w:cs="Times New Roman"/>
          <w:szCs w:val="24"/>
          <w:lang w:val="en-AU"/>
        </w:rPr>
      </w:pPr>
    </w:p>
    <w:p w:rsidR="002C4F3A" w:rsidRPr="001805F6" w:rsidRDefault="002C4F3A" w:rsidP="002C4F3A">
      <w:pPr>
        <w:numPr>
          <w:ilvl w:val="0"/>
          <w:numId w:val="1"/>
        </w:numPr>
        <w:rPr>
          <w:rFonts w:cs="Times New Roman"/>
          <w:szCs w:val="24"/>
          <w:lang w:val="en-AU"/>
        </w:rPr>
      </w:pPr>
      <w:r w:rsidRPr="001805F6">
        <w:rPr>
          <w:rFonts w:cs="Times New Roman"/>
          <w:szCs w:val="24"/>
          <w:lang w:val="en-AU"/>
        </w:rPr>
        <w:t>What question/s were asked of Rashi in D’barim 1:27?</w:t>
      </w:r>
    </w:p>
    <w:p w:rsidR="002C52A6" w:rsidRPr="001805F6" w:rsidRDefault="002C52A6" w:rsidP="002C52A6">
      <w:pPr>
        <w:ind w:left="720"/>
        <w:rPr>
          <w:rFonts w:cs="Times New Roman"/>
          <w:color w:val="C00000"/>
          <w:szCs w:val="24"/>
        </w:rPr>
      </w:pPr>
      <w:r w:rsidRPr="001805F6">
        <w:rPr>
          <w:rFonts w:cs="Times New Roman"/>
          <w:b/>
          <w:bCs/>
          <w:color w:val="C00000"/>
          <w:szCs w:val="24"/>
        </w:rPr>
        <w:t>You murmured</w:t>
      </w:r>
      <w:r w:rsidRPr="001805F6">
        <w:rPr>
          <w:rFonts w:cs="Times New Roman"/>
          <w:color w:val="C00000"/>
          <w:szCs w:val="24"/>
        </w:rPr>
        <w:t xml:space="preserve"> – What is the meaning of the Hebrew word: </w:t>
      </w:r>
      <w:r w:rsidRPr="001805F6">
        <w:rPr>
          <w:rFonts w:cs="Times New Roman"/>
          <w:color w:val="C00000"/>
          <w:szCs w:val="24"/>
          <w:rtl/>
          <w:lang w:val="en-AU" w:bidi="he-IL"/>
        </w:rPr>
        <w:t>וַתֵּרָגְנוּ</w:t>
      </w:r>
      <w:r w:rsidRPr="001805F6">
        <w:rPr>
          <w:rFonts w:cs="Times New Roman"/>
          <w:color w:val="C00000"/>
          <w:szCs w:val="24"/>
        </w:rPr>
        <w:t xml:space="preserve"> ?</w:t>
      </w:r>
    </w:p>
    <w:p w:rsidR="002C52A6" w:rsidRPr="001805F6" w:rsidRDefault="002C52A6" w:rsidP="002C52A6">
      <w:pPr>
        <w:ind w:left="720"/>
        <w:rPr>
          <w:rFonts w:cs="Times New Roman"/>
          <w:bCs/>
          <w:color w:val="C00000"/>
          <w:szCs w:val="24"/>
        </w:rPr>
      </w:pPr>
      <w:r w:rsidRPr="001805F6">
        <w:rPr>
          <w:rFonts w:cs="Times New Roman"/>
          <w:b/>
          <w:bCs/>
          <w:color w:val="C00000"/>
          <w:szCs w:val="24"/>
        </w:rPr>
        <w:t>Because the Lord hates us</w:t>
      </w:r>
      <w:r w:rsidRPr="001805F6">
        <w:rPr>
          <w:rFonts w:cs="Times New Roman"/>
          <w:bCs/>
          <w:color w:val="C00000"/>
          <w:szCs w:val="24"/>
        </w:rPr>
        <w:t xml:space="preserve"> – Were they hated by HaShem?</w:t>
      </w:r>
    </w:p>
    <w:p w:rsidR="002C52A6" w:rsidRPr="001805F6" w:rsidRDefault="002C52A6" w:rsidP="002C52A6">
      <w:pPr>
        <w:ind w:left="720"/>
        <w:rPr>
          <w:rFonts w:cs="Times New Roman"/>
          <w:color w:val="C00000"/>
          <w:szCs w:val="24"/>
          <w:lang w:val="en-AU"/>
        </w:rPr>
      </w:pPr>
      <w:r w:rsidRPr="001805F6">
        <w:rPr>
          <w:rFonts w:cs="Times New Roman"/>
          <w:b/>
          <w:bCs/>
          <w:color w:val="C00000"/>
          <w:szCs w:val="24"/>
        </w:rPr>
        <w:t>Because the Lord hates us, He took us out of the land of Egypt</w:t>
      </w:r>
      <w:r w:rsidRPr="001805F6">
        <w:rPr>
          <w:rFonts w:cs="Times New Roman"/>
          <w:bCs/>
          <w:color w:val="C00000"/>
          <w:szCs w:val="24"/>
        </w:rPr>
        <w:t xml:space="preserve"> – What is the meaning of this pasuk?</w:t>
      </w:r>
    </w:p>
    <w:p w:rsidR="002C52A6" w:rsidRPr="001805F6" w:rsidRDefault="002C52A6" w:rsidP="002C52A6">
      <w:pPr>
        <w:ind w:left="720"/>
        <w:rPr>
          <w:rFonts w:cs="Times New Roman"/>
          <w:szCs w:val="24"/>
          <w:lang w:val="en-AU"/>
        </w:rPr>
      </w:pPr>
    </w:p>
    <w:p w:rsidR="002C4F3A" w:rsidRPr="001805F6" w:rsidRDefault="002C4F3A" w:rsidP="002C4F3A">
      <w:pPr>
        <w:numPr>
          <w:ilvl w:val="0"/>
          <w:numId w:val="1"/>
        </w:numPr>
        <w:rPr>
          <w:rFonts w:cs="Times New Roman"/>
          <w:szCs w:val="24"/>
          <w:lang w:val="en-AU"/>
        </w:rPr>
      </w:pPr>
      <w:r w:rsidRPr="001805F6">
        <w:rPr>
          <w:rFonts w:cs="Times New Roman"/>
          <w:szCs w:val="24"/>
          <w:lang w:val="en-AU"/>
        </w:rPr>
        <w:t>What question/s were asked of Rashi in D’barim 1:31?</w:t>
      </w:r>
    </w:p>
    <w:p w:rsidR="002C52A6" w:rsidRPr="001805F6" w:rsidRDefault="002C52A6" w:rsidP="002C52A6">
      <w:pPr>
        <w:ind w:left="720"/>
        <w:rPr>
          <w:rFonts w:cs="Times New Roman"/>
          <w:bCs/>
          <w:color w:val="C00000"/>
          <w:szCs w:val="24"/>
        </w:rPr>
      </w:pPr>
      <w:r w:rsidRPr="001805F6">
        <w:rPr>
          <w:rFonts w:cs="Times New Roman"/>
          <w:b/>
          <w:bCs/>
          <w:color w:val="C00000"/>
          <w:szCs w:val="24"/>
        </w:rPr>
        <w:t>and in the desert, where you have seen</w:t>
      </w:r>
      <w:r w:rsidRPr="001805F6">
        <w:rPr>
          <w:rFonts w:cs="Times New Roman"/>
          <w:bCs/>
          <w:color w:val="C00000"/>
          <w:szCs w:val="24"/>
        </w:rPr>
        <w:t xml:space="preserve"> – To what does this refer?</w:t>
      </w:r>
    </w:p>
    <w:p w:rsidR="002C52A6" w:rsidRPr="001805F6" w:rsidRDefault="002C52A6" w:rsidP="002C52A6">
      <w:pPr>
        <w:ind w:left="720"/>
        <w:rPr>
          <w:rFonts w:cs="Times New Roman"/>
          <w:bCs/>
          <w:color w:val="C00000"/>
          <w:szCs w:val="24"/>
        </w:rPr>
      </w:pPr>
      <w:r w:rsidRPr="001805F6">
        <w:rPr>
          <w:rFonts w:cs="Times New Roman"/>
          <w:b/>
          <w:bCs/>
          <w:color w:val="C00000"/>
          <w:szCs w:val="24"/>
        </w:rPr>
        <w:t>as a man carries his son</w:t>
      </w:r>
      <w:r w:rsidRPr="001805F6">
        <w:rPr>
          <w:rFonts w:cs="Times New Roman"/>
          <w:bCs/>
          <w:color w:val="C00000"/>
          <w:szCs w:val="24"/>
        </w:rPr>
        <w:t xml:space="preserve"> – What is the meaning of this pasuk?</w:t>
      </w:r>
    </w:p>
    <w:p w:rsidR="002C52A6" w:rsidRPr="001805F6" w:rsidRDefault="002C52A6" w:rsidP="002C52A6">
      <w:pPr>
        <w:ind w:left="720"/>
        <w:rPr>
          <w:rFonts w:cs="Times New Roman"/>
          <w:szCs w:val="24"/>
          <w:lang w:val="en-AU"/>
        </w:rPr>
      </w:pPr>
    </w:p>
    <w:p w:rsidR="002C4F3A" w:rsidRPr="001805F6" w:rsidRDefault="002C4F3A" w:rsidP="002C4F3A">
      <w:pPr>
        <w:numPr>
          <w:ilvl w:val="0"/>
          <w:numId w:val="1"/>
        </w:numPr>
        <w:rPr>
          <w:rFonts w:cs="Times New Roman"/>
          <w:szCs w:val="24"/>
          <w:lang w:val="en-AU"/>
        </w:rPr>
      </w:pPr>
      <w:r w:rsidRPr="001805F6">
        <w:rPr>
          <w:rFonts w:cs="Times New Roman"/>
          <w:szCs w:val="24"/>
          <w:lang w:val="en-AU"/>
        </w:rPr>
        <w:t>What question/s were asked of Rashi in D’barim 1:46?</w:t>
      </w:r>
    </w:p>
    <w:p w:rsidR="002C52A6" w:rsidRPr="001805F6" w:rsidRDefault="002C52A6" w:rsidP="002C52A6">
      <w:pPr>
        <w:ind w:left="720"/>
        <w:rPr>
          <w:rFonts w:cs="Times New Roman"/>
          <w:color w:val="C00000"/>
          <w:szCs w:val="24"/>
          <w:lang w:val="en-AU"/>
        </w:rPr>
      </w:pPr>
      <w:r w:rsidRPr="001805F6">
        <w:rPr>
          <w:rFonts w:cs="Times New Roman"/>
          <w:b/>
          <w:bCs/>
          <w:color w:val="C00000"/>
          <w:szCs w:val="24"/>
        </w:rPr>
        <w:t>And you dwelled in Kadesh many days</w:t>
      </w:r>
      <w:r w:rsidRPr="001805F6">
        <w:rPr>
          <w:rFonts w:cs="Times New Roman"/>
          <w:bCs/>
          <w:color w:val="C00000"/>
          <w:szCs w:val="24"/>
        </w:rPr>
        <w:t xml:space="preserve"> – How long did they dwell in Kadesh?</w:t>
      </w:r>
    </w:p>
    <w:p w:rsidR="002C52A6" w:rsidRPr="001805F6" w:rsidRDefault="002C52A6" w:rsidP="002C52A6">
      <w:pPr>
        <w:ind w:left="720"/>
        <w:rPr>
          <w:rFonts w:cs="Times New Roman"/>
          <w:szCs w:val="24"/>
          <w:lang w:val="en-AU"/>
        </w:rPr>
      </w:pPr>
    </w:p>
    <w:p w:rsidR="002C4F3A" w:rsidRPr="001805F6" w:rsidRDefault="002C4F3A" w:rsidP="002C4F3A">
      <w:pPr>
        <w:numPr>
          <w:ilvl w:val="0"/>
          <w:numId w:val="1"/>
        </w:numPr>
        <w:rPr>
          <w:rFonts w:cs="Times New Roman"/>
          <w:szCs w:val="24"/>
          <w:lang w:val="en-AU"/>
        </w:rPr>
      </w:pPr>
      <w:r w:rsidRPr="001805F6">
        <w:rPr>
          <w:rFonts w:cs="Times New Roman"/>
          <w:szCs w:val="24"/>
          <w:lang w:val="en-AU"/>
        </w:rPr>
        <w:t>In your opinion what was the “real” problem with some of Yeshua’s disciples?</w:t>
      </w:r>
    </w:p>
    <w:p w:rsidR="002C52A6" w:rsidRPr="001805F6" w:rsidRDefault="002C52A6" w:rsidP="002C52A6">
      <w:pPr>
        <w:ind w:left="720"/>
        <w:rPr>
          <w:rFonts w:cs="Times New Roman"/>
          <w:color w:val="C00000"/>
          <w:szCs w:val="24"/>
          <w:lang w:val="en-AU"/>
        </w:rPr>
      </w:pPr>
      <w:r w:rsidRPr="001805F6">
        <w:rPr>
          <w:rFonts w:cs="Times New Roman"/>
          <w:color w:val="C00000"/>
          <w:szCs w:val="24"/>
          <w:lang w:val="en-AU"/>
        </w:rPr>
        <w:t>Covetousness.</w:t>
      </w:r>
    </w:p>
    <w:p w:rsidR="00943596" w:rsidRPr="001805F6" w:rsidRDefault="00943596" w:rsidP="002C52A6">
      <w:pPr>
        <w:ind w:left="720"/>
        <w:rPr>
          <w:rFonts w:cs="Times New Roman"/>
          <w:color w:val="C00000"/>
          <w:szCs w:val="24"/>
          <w:lang w:val="en-AU"/>
        </w:rPr>
      </w:pPr>
    </w:p>
    <w:p w:rsidR="00943596" w:rsidRPr="001805F6" w:rsidRDefault="00943596" w:rsidP="002C52A6">
      <w:pPr>
        <w:ind w:left="720"/>
        <w:rPr>
          <w:rFonts w:cs="Times New Roman"/>
          <w:color w:val="C00000"/>
          <w:szCs w:val="24"/>
          <w:lang w:val="en-AU"/>
        </w:rPr>
      </w:pPr>
      <w:r w:rsidRPr="001805F6">
        <w:rPr>
          <w:rFonts w:cs="Times New Roman"/>
          <w:color w:val="C00000"/>
          <w:szCs w:val="24"/>
          <w:lang w:val="en-AU"/>
        </w:rPr>
        <w:t>Dr. Elizabeth Oakley: They begrudged the good deed that was given to Yeshua. Their greed and the thought of worldly possessions meant more to them that the spiritual anointing that took place. They did not appreciate the Hakham for who he was………</w:t>
      </w:r>
    </w:p>
    <w:p w:rsidR="002C52A6" w:rsidRPr="001805F6" w:rsidRDefault="002C52A6" w:rsidP="002C52A6">
      <w:pPr>
        <w:ind w:left="720"/>
        <w:rPr>
          <w:rFonts w:cs="Times New Roman"/>
          <w:szCs w:val="24"/>
          <w:lang w:val="en-AU"/>
        </w:rPr>
      </w:pPr>
    </w:p>
    <w:p w:rsidR="002C4F3A" w:rsidRPr="001805F6" w:rsidRDefault="002C4F3A" w:rsidP="002C4F3A">
      <w:pPr>
        <w:numPr>
          <w:ilvl w:val="0"/>
          <w:numId w:val="1"/>
        </w:numPr>
        <w:rPr>
          <w:rFonts w:cs="Times New Roman"/>
          <w:szCs w:val="24"/>
          <w:lang w:val="en-AU"/>
        </w:rPr>
      </w:pPr>
      <w:r w:rsidRPr="001805F6">
        <w:rPr>
          <w:rFonts w:cs="Times New Roman"/>
          <w:szCs w:val="24"/>
          <w:lang w:val="en-AU"/>
        </w:rPr>
        <w:t>Why would it have been impossible for Yeshua and his disciples to visit and dine with Shimon the Lepper?</w:t>
      </w:r>
    </w:p>
    <w:p w:rsidR="00B20678" w:rsidRPr="001805F6" w:rsidRDefault="00B20678" w:rsidP="00B20678">
      <w:pPr>
        <w:ind w:left="720"/>
        <w:rPr>
          <w:rFonts w:cs="Times New Roman"/>
          <w:color w:val="C00000"/>
          <w:szCs w:val="24"/>
          <w:lang w:val="en-AU"/>
        </w:rPr>
      </w:pPr>
      <w:r w:rsidRPr="001805F6">
        <w:rPr>
          <w:rFonts w:cs="Times New Roman"/>
          <w:color w:val="C00000"/>
          <w:szCs w:val="24"/>
          <w:lang w:val="en-AU"/>
        </w:rPr>
        <w:t>Because a leper had to dwell ‘outside the camp’, and no one was allowed to c</w:t>
      </w:r>
      <w:r w:rsidR="00943596" w:rsidRPr="001805F6">
        <w:rPr>
          <w:rFonts w:cs="Times New Roman"/>
          <w:color w:val="C00000"/>
          <w:szCs w:val="24"/>
          <w:lang w:val="en-AU"/>
        </w:rPr>
        <w:t>ome near to them. Further lepro</w:t>
      </w:r>
      <w:r w:rsidRPr="001805F6">
        <w:rPr>
          <w:rFonts w:cs="Times New Roman"/>
          <w:color w:val="C00000"/>
          <w:szCs w:val="24"/>
          <w:lang w:val="en-AU"/>
        </w:rPr>
        <w:t>sy was a highly communicable disease.</w:t>
      </w:r>
    </w:p>
    <w:p w:rsidR="00103136" w:rsidRPr="001805F6" w:rsidRDefault="00103136" w:rsidP="00B20678">
      <w:pPr>
        <w:ind w:left="720"/>
        <w:rPr>
          <w:rFonts w:cs="Times New Roman"/>
          <w:color w:val="C00000"/>
          <w:szCs w:val="24"/>
          <w:lang w:val="en-AU"/>
        </w:rPr>
      </w:pPr>
    </w:p>
    <w:p w:rsidR="00103136" w:rsidRPr="001805F6" w:rsidRDefault="00103136" w:rsidP="00B20678">
      <w:pPr>
        <w:ind w:left="720"/>
        <w:rPr>
          <w:rFonts w:cs="Times New Roman"/>
          <w:color w:val="C00000"/>
          <w:szCs w:val="24"/>
          <w:lang w:val="en-AU"/>
        </w:rPr>
      </w:pPr>
      <w:r w:rsidRPr="001805F6">
        <w:rPr>
          <w:rFonts w:cs="Times New Roman"/>
          <w:color w:val="C00000"/>
          <w:szCs w:val="24"/>
          <w:lang w:val="en-AU"/>
        </w:rPr>
        <w:t>The Leper must be isolated – Lev 13:45-46 whatever leprosy was it must have been highly contagious.</w:t>
      </w:r>
    </w:p>
    <w:p w:rsidR="00B20678" w:rsidRPr="001805F6" w:rsidRDefault="00B20678" w:rsidP="00B20678">
      <w:pPr>
        <w:ind w:left="720"/>
        <w:rPr>
          <w:rFonts w:cs="Times New Roman"/>
          <w:szCs w:val="24"/>
          <w:lang w:val="en-AU"/>
        </w:rPr>
      </w:pPr>
    </w:p>
    <w:p w:rsidR="006441EB" w:rsidRPr="001805F6" w:rsidRDefault="006441EB" w:rsidP="002C4F3A">
      <w:pPr>
        <w:numPr>
          <w:ilvl w:val="0"/>
          <w:numId w:val="1"/>
        </w:numPr>
        <w:rPr>
          <w:rFonts w:cs="Times New Roman"/>
          <w:szCs w:val="24"/>
          <w:lang w:val="en-AU"/>
        </w:rPr>
      </w:pPr>
      <w:r w:rsidRPr="001805F6">
        <w:rPr>
          <w:rFonts w:cs="Times New Roman"/>
          <w:szCs w:val="24"/>
          <w:lang w:val="en-AU"/>
        </w:rPr>
        <w:br w:type="page"/>
      </w:r>
    </w:p>
    <w:p w:rsidR="002C4F3A" w:rsidRPr="001805F6" w:rsidRDefault="002C4F3A" w:rsidP="002C4F3A">
      <w:pPr>
        <w:numPr>
          <w:ilvl w:val="0"/>
          <w:numId w:val="1"/>
        </w:numPr>
        <w:rPr>
          <w:rFonts w:cs="Times New Roman"/>
          <w:szCs w:val="24"/>
          <w:lang w:val="en-AU"/>
        </w:rPr>
      </w:pPr>
      <w:r w:rsidRPr="001805F6">
        <w:rPr>
          <w:rFonts w:cs="Times New Roman"/>
          <w:szCs w:val="24"/>
          <w:lang w:val="en-AU"/>
        </w:rPr>
        <w:lastRenderedPageBreak/>
        <w:t>With this visit to Shimon the Jar Make</w:t>
      </w:r>
      <w:r w:rsidR="00103136" w:rsidRPr="001805F6">
        <w:rPr>
          <w:rFonts w:cs="Times New Roman"/>
          <w:szCs w:val="24"/>
          <w:lang w:val="en-AU"/>
        </w:rPr>
        <w:t>r’s house what did Yeshua want</w:t>
      </w:r>
      <w:r w:rsidRPr="001805F6">
        <w:rPr>
          <w:rFonts w:cs="Times New Roman"/>
          <w:szCs w:val="24"/>
          <w:lang w:val="en-AU"/>
        </w:rPr>
        <w:t xml:space="preserve"> to teach and prophesy?</w:t>
      </w:r>
    </w:p>
    <w:p w:rsidR="00E42A5C" w:rsidRPr="001805F6" w:rsidRDefault="00E42A5C" w:rsidP="00E42A5C">
      <w:pPr>
        <w:ind w:left="720"/>
        <w:rPr>
          <w:rFonts w:cs="Times New Roman"/>
          <w:color w:val="C00000"/>
          <w:szCs w:val="24"/>
          <w:lang w:val="en-AU"/>
        </w:rPr>
      </w:pPr>
      <w:r w:rsidRPr="001805F6">
        <w:rPr>
          <w:rFonts w:cs="Times New Roman"/>
          <w:color w:val="C00000"/>
          <w:szCs w:val="24"/>
          <w:lang w:val="en-AU"/>
        </w:rPr>
        <w:t>He wanted to teach and prophesy about His impending death.</w:t>
      </w:r>
      <w:r w:rsidR="006441EB" w:rsidRPr="001805F6">
        <w:rPr>
          <w:rFonts w:cs="Times New Roman"/>
          <w:color w:val="C00000"/>
          <w:szCs w:val="24"/>
          <w:lang w:val="en-AU"/>
        </w:rPr>
        <w:t xml:space="preserve"> Then, He wanted to bring a lesson about judging to the side of goodness.</w:t>
      </w:r>
    </w:p>
    <w:p w:rsidR="006441EB" w:rsidRPr="001805F6" w:rsidRDefault="006441EB" w:rsidP="00E42A5C">
      <w:pPr>
        <w:ind w:left="720"/>
        <w:rPr>
          <w:rFonts w:cs="Times New Roman"/>
          <w:color w:val="C00000"/>
          <w:szCs w:val="24"/>
          <w:lang w:val="en-AU"/>
        </w:rPr>
      </w:pPr>
    </w:p>
    <w:p w:rsidR="006441EB" w:rsidRPr="001805F6" w:rsidRDefault="006441EB" w:rsidP="00E42A5C">
      <w:pPr>
        <w:ind w:left="720"/>
        <w:rPr>
          <w:rFonts w:cs="Times New Roman"/>
          <w:color w:val="C00000"/>
          <w:szCs w:val="24"/>
          <w:lang w:val="en-AU"/>
        </w:rPr>
      </w:pPr>
      <w:r w:rsidRPr="001805F6">
        <w:rPr>
          <w:rFonts w:cs="Times New Roman"/>
          <w:color w:val="C00000"/>
          <w:szCs w:val="24"/>
          <w:lang w:val="en-AU"/>
        </w:rPr>
        <w:t>Walter Oakley: If we believe, Yeshua had prophetic skills and abilities, which I do, Yeshua wanted to teach his talmidim how they must conduct themselves in relation to Hakhamim and how they would be treated when they became Hakhamim.</w:t>
      </w:r>
    </w:p>
    <w:p w:rsidR="00E42A5C" w:rsidRPr="001805F6" w:rsidRDefault="00E42A5C" w:rsidP="00E42A5C">
      <w:pPr>
        <w:ind w:left="720"/>
        <w:rPr>
          <w:rFonts w:cs="Times New Roman"/>
          <w:szCs w:val="24"/>
          <w:lang w:val="en-AU"/>
        </w:rPr>
      </w:pPr>
    </w:p>
    <w:p w:rsidR="002C4F3A" w:rsidRPr="001805F6" w:rsidRDefault="002C4F3A" w:rsidP="002C4F3A">
      <w:pPr>
        <w:numPr>
          <w:ilvl w:val="0"/>
          <w:numId w:val="1"/>
        </w:numPr>
        <w:rPr>
          <w:rFonts w:cs="Times New Roman"/>
          <w:szCs w:val="24"/>
          <w:lang w:val="en-AU"/>
        </w:rPr>
      </w:pPr>
      <w:r w:rsidRPr="001805F6">
        <w:rPr>
          <w:rFonts w:cs="Times New Roman"/>
          <w:szCs w:val="24"/>
          <w:lang w:val="en-AU"/>
        </w:rPr>
        <w:t>In your opinion what is the intent of Hakham Tsefet’s pericope by the hand of his scribe Mordechai (Mark) for this Shabbat?</w:t>
      </w:r>
    </w:p>
    <w:p w:rsidR="007352A1" w:rsidRPr="001805F6" w:rsidRDefault="007352A1" w:rsidP="007352A1">
      <w:pPr>
        <w:ind w:left="720"/>
        <w:rPr>
          <w:rFonts w:cs="Times New Roman"/>
          <w:color w:val="C00000"/>
          <w:szCs w:val="24"/>
          <w:lang w:val="en-AU"/>
        </w:rPr>
      </w:pPr>
      <w:r w:rsidRPr="001805F6">
        <w:rPr>
          <w:rFonts w:cs="Times New Roman"/>
          <w:color w:val="C00000"/>
          <w:szCs w:val="24"/>
          <w:lang w:val="en-AU"/>
        </w:rPr>
        <w:t>Hakham Tsefet wanted us to know that some actions are hard to understand because of our wicked hearts. Once we get past what blinds us, then we can see what is being prophesied.</w:t>
      </w:r>
    </w:p>
    <w:p w:rsidR="00274529" w:rsidRPr="001805F6" w:rsidRDefault="00274529" w:rsidP="007352A1">
      <w:pPr>
        <w:ind w:left="720"/>
        <w:rPr>
          <w:rFonts w:cs="Times New Roman"/>
          <w:color w:val="C00000"/>
          <w:szCs w:val="24"/>
          <w:lang w:val="en-AU"/>
        </w:rPr>
      </w:pPr>
    </w:p>
    <w:p w:rsidR="00274529" w:rsidRPr="001805F6" w:rsidRDefault="00274529" w:rsidP="007352A1">
      <w:pPr>
        <w:ind w:left="720"/>
        <w:rPr>
          <w:rFonts w:cs="Times New Roman"/>
          <w:color w:val="C00000"/>
          <w:szCs w:val="24"/>
          <w:lang w:val="en-AU"/>
        </w:rPr>
      </w:pPr>
      <w:r w:rsidRPr="001805F6">
        <w:rPr>
          <w:rFonts w:cs="Times New Roman"/>
          <w:color w:val="C00000"/>
          <w:szCs w:val="24"/>
          <w:lang w:val="en-AU"/>
        </w:rPr>
        <w:t>Dr. Elizabeth Oakley: Mordechai felt this was a very important lesson that Yeshua demonstrated. Every Torah student must render a righteous awe for his/her Torah teacher. Those that have gained the title of Hakham or Paqid should be revered for their dedication to God and to study. Each talmid must look at their teacher will appreciation and be willing to give to them the best they have.</w:t>
      </w:r>
    </w:p>
    <w:p w:rsidR="007352A1" w:rsidRPr="001805F6" w:rsidRDefault="007352A1" w:rsidP="007352A1">
      <w:pPr>
        <w:ind w:left="720"/>
        <w:rPr>
          <w:rFonts w:cs="Times New Roman"/>
          <w:szCs w:val="24"/>
          <w:lang w:val="en-AU"/>
        </w:rPr>
      </w:pPr>
    </w:p>
    <w:p w:rsidR="002C4F3A" w:rsidRPr="001805F6" w:rsidRDefault="002C4F3A" w:rsidP="002C4F3A">
      <w:pPr>
        <w:numPr>
          <w:ilvl w:val="0"/>
          <w:numId w:val="1"/>
        </w:numPr>
        <w:rPr>
          <w:rFonts w:cs="Times New Roman"/>
          <w:szCs w:val="24"/>
          <w:lang w:val="en-AU"/>
        </w:rPr>
      </w:pPr>
      <w:r w:rsidRPr="001805F6">
        <w:rPr>
          <w:rFonts w:cs="Times New Roman"/>
          <w:szCs w:val="24"/>
          <w:lang w:val="en-AU"/>
        </w:rPr>
        <w:t>In what way does the Torah, Psalm, Prophetic reading of Ezekiel, and Mark 14:1-9 point to the fact that this is the fourth of the seven Sabbaths of Consolation?</w:t>
      </w:r>
    </w:p>
    <w:p w:rsidR="000F2858" w:rsidRPr="001805F6" w:rsidRDefault="00900066" w:rsidP="000F2858">
      <w:pPr>
        <w:ind w:left="720"/>
        <w:rPr>
          <w:rFonts w:cs="Times New Roman"/>
          <w:color w:val="C00000"/>
          <w:szCs w:val="24"/>
          <w:lang w:val="en-AU"/>
        </w:rPr>
      </w:pPr>
      <w:r w:rsidRPr="001805F6">
        <w:rPr>
          <w:rFonts w:cs="Times New Roman"/>
          <w:b/>
          <w:color w:val="C00000"/>
          <w:szCs w:val="24"/>
          <w:lang w:val="en-AU"/>
        </w:rPr>
        <w:t>Torah</w:t>
      </w:r>
      <w:r w:rsidRPr="001805F6">
        <w:rPr>
          <w:rFonts w:cs="Times New Roman"/>
          <w:color w:val="C00000"/>
          <w:szCs w:val="24"/>
          <w:lang w:val="en-AU"/>
        </w:rPr>
        <w:t xml:space="preserve"> – The Torah speaks of the rebellion of the Bne Israel and of HaShem’s compassionate treatment of these rebels.</w:t>
      </w:r>
    </w:p>
    <w:p w:rsidR="00900066" w:rsidRPr="001805F6" w:rsidRDefault="00900066" w:rsidP="000F2858">
      <w:pPr>
        <w:ind w:left="720"/>
        <w:rPr>
          <w:rFonts w:cs="Times New Roman"/>
          <w:color w:val="C00000"/>
          <w:szCs w:val="24"/>
          <w:lang w:val="en-AU"/>
        </w:rPr>
      </w:pPr>
      <w:r w:rsidRPr="001805F6">
        <w:rPr>
          <w:rFonts w:cs="Times New Roman"/>
          <w:b/>
          <w:color w:val="C00000"/>
          <w:szCs w:val="24"/>
          <w:lang w:val="en-AU"/>
        </w:rPr>
        <w:t>Psalm</w:t>
      </w:r>
      <w:r w:rsidRPr="001805F6">
        <w:rPr>
          <w:rFonts w:cs="Times New Roman"/>
          <w:color w:val="C00000"/>
          <w:szCs w:val="24"/>
          <w:lang w:val="en-AU"/>
        </w:rPr>
        <w:t xml:space="preserve"> – The Psalmist speaks of the rebellion of the Bne Israel and of HaShem’s compassionate treatment of these rebels.</w:t>
      </w:r>
    </w:p>
    <w:p w:rsidR="00900066" w:rsidRPr="001805F6" w:rsidRDefault="00900066" w:rsidP="000F2858">
      <w:pPr>
        <w:ind w:left="720"/>
        <w:rPr>
          <w:rFonts w:cs="Times New Roman"/>
          <w:color w:val="C00000"/>
          <w:szCs w:val="24"/>
          <w:lang w:val="en-AU"/>
        </w:rPr>
      </w:pPr>
      <w:r w:rsidRPr="001805F6">
        <w:rPr>
          <w:rFonts w:cs="Times New Roman"/>
          <w:b/>
          <w:color w:val="C00000"/>
          <w:szCs w:val="24"/>
          <w:lang w:val="en-AU"/>
        </w:rPr>
        <w:t>Ashlamata</w:t>
      </w:r>
      <w:r w:rsidRPr="001805F6">
        <w:rPr>
          <w:rFonts w:cs="Times New Roman"/>
          <w:color w:val="C00000"/>
          <w:szCs w:val="24"/>
          <w:lang w:val="en-AU"/>
        </w:rPr>
        <w:t xml:space="preserve"> – The Prophet speaks of the change of the fast days to days of joy and he mentions four fasts. He also consoles Israel with a prophecy of the coming of Mashiach.</w:t>
      </w:r>
    </w:p>
    <w:p w:rsidR="00900066" w:rsidRPr="001805F6" w:rsidRDefault="00900066" w:rsidP="000F2858">
      <w:pPr>
        <w:ind w:left="720"/>
        <w:rPr>
          <w:rFonts w:cs="Times New Roman"/>
          <w:color w:val="C00000"/>
          <w:szCs w:val="24"/>
          <w:lang w:val="en-AU"/>
        </w:rPr>
      </w:pPr>
      <w:r w:rsidRPr="001805F6">
        <w:rPr>
          <w:rFonts w:cs="Times New Roman"/>
          <w:b/>
          <w:color w:val="C00000"/>
          <w:szCs w:val="24"/>
          <w:lang w:val="en-AU"/>
        </w:rPr>
        <w:t xml:space="preserve">Mark </w:t>
      </w:r>
      <w:r w:rsidRPr="001805F6">
        <w:rPr>
          <w:rFonts w:cs="Times New Roman"/>
          <w:color w:val="C00000"/>
          <w:szCs w:val="24"/>
          <w:lang w:val="en-AU"/>
        </w:rPr>
        <w:t>– Hakham Tsefet speaks of Yeshua’s consolation of the woman who annointed His and he speaks of the Master’s death which will bring salvation and consolation to the Gentiles.</w:t>
      </w:r>
    </w:p>
    <w:p w:rsidR="00274529" w:rsidRPr="001805F6" w:rsidRDefault="00274529" w:rsidP="000F2858">
      <w:pPr>
        <w:ind w:left="720"/>
        <w:rPr>
          <w:rFonts w:cs="Times New Roman"/>
          <w:color w:val="C00000"/>
          <w:szCs w:val="24"/>
          <w:lang w:val="en-AU"/>
        </w:rPr>
      </w:pPr>
    </w:p>
    <w:p w:rsidR="00274529" w:rsidRPr="001805F6" w:rsidRDefault="00274529" w:rsidP="000F2858">
      <w:pPr>
        <w:ind w:left="720"/>
        <w:rPr>
          <w:rFonts w:cs="Times New Roman"/>
          <w:color w:val="C00000"/>
          <w:szCs w:val="24"/>
          <w:lang w:val="en-AU"/>
        </w:rPr>
      </w:pPr>
      <w:r w:rsidRPr="001805F6">
        <w:rPr>
          <w:rFonts w:cs="Times New Roman"/>
          <w:color w:val="C00000"/>
          <w:szCs w:val="24"/>
          <w:lang w:val="en-AU"/>
        </w:rPr>
        <w:t>Walter Oakley: The Torah Seder consoles and strengthens the Bne Yisrael assuring this generation that they will soon be entering Eretz Yisrael. The Psalmist tells us that HaShem strengthens the needy (107:41)  The Prophet Zechariah tells the daughter of Zion to rejoice (9:9) Mordechai demonstrates that the acts of the selfless will be honored as will the Hakhamim.</w:t>
      </w:r>
    </w:p>
    <w:p w:rsidR="000F2858" w:rsidRPr="001805F6" w:rsidRDefault="000F2858" w:rsidP="000F2858">
      <w:pPr>
        <w:ind w:left="720"/>
        <w:rPr>
          <w:rFonts w:cs="Times New Roman"/>
          <w:szCs w:val="24"/>
          <w:lang w:val="en-AU"/>
        </w:rPr>
      </w:pPr>
    </w:p>
    <w:p w:rsidR="00D9772E" w:rsidRPr="001805F6" w:rsidRDefault="00D9772E" w:rsidP="000F2858">
      <w:pPr>
        <w:ind w:left="720"/>
        <w:rPr>
          <w:rFonts w:cs="Times New Roman"/>
          <w:szCs w:val="24"/>
          <w:lang w:val="en-AU"/>
        </w:rPr>
      </w:pPr>
      <w:r w:rsidRPr="001805F6">
        <w:rPr>
          <w:rFonts w:cs="Times New Roman"/>
          <w:szCs w:val="24"/>
          <w:lang w:val="en-AU"/>
        </w:rPr>
        <w:t xml:space="preserve">What sefirah is spelled out by our Torah portion? </w:t>
      </w:r>
    </w:p>
    <w:p w:rsidR="00D9772E" w:rsidRPr="001805F6" w:rsidRDefault="00D9772E" w:rsidP="00D9772E">
      <w:pPr>
        <w:ind w:left="720"/>
        <w:rPr>
          <w:rFonts w:cs="Times New Roman"/>
          <w:szCs w:val="24"/>
          <w:lang w:val="en-AU"/>
        </w:rPr>
      </w:pPr>
      <w:r w:rsidRPr="001805F6">
        <w:rPr>
          <w:rFonts w:cs="Times New Roman"/>
          <w:szCs w:val="24"/>
          <w:lang w:val="en-AU"/>
        </w:rPr>
        <w:t>Walter Oakley: Netzach</w:t>
      </w:r>
    </w:p>
    <w:p w:rsidR="00D9772E" w:rsidRPr="001805F6" w:rsidRDefault="00D9772E" w:rsidP="00D9772E">
      <w:pPr>
        <w:ind w:left="720"/>
        <w:rPr>
          <w:rFonts w:cs="Times New Roman"/>
          <w:szCs w:val="24"/>
          <w:lang w:val="en-AU"/>
        </w:rPr>
      </w:pPr>
      <w:r w:rsidRPr="001805F6">
        <w:rPr>
          <w:rFonts w:cs="Times New Roman"/>
          <w:szCs w:val="24"/>
          <w:lang w:val="en-AU"/>
        </w:rPr>
        <w:t>reaching out to help, guide and instruct others. See v.31</w:t>
      </w:r>
    </w:p>
    <w:p w:rsidR="00D9772E" w:rsidRPr="001805F6" w:rsidRDefault="00D9772E" w:rsidP="000F2858">
      <w:pPr>
        <w:ind w:left="720"/>
        <w:rPr>
          <w:rFonts w:cs="Times New Roman"/>
          <w:szCs w:val="24"/>
          <w:lang w:val="en-AU"/>
        </w:rPr>
      </w:pPr>
    </w:p>
    <w:p w:rsidR="00D9772E" w:rsidRPr="001805F6" w:rsidRDefault="00D9772E" w:rsidP="002C4F3A">
      <w:pPr>
        <w:numPr>
          <w:ilvl w:val="0"/>
          <w:numId w:val="1"/>
        </w:numPr>
        <w:rPr>
          <w:rFonts w:cs="Times New Roman"/>
          <w:szCs w:val="24"/>
          <w:lang w:val="en-AU"/>
        </w:rPr>
      </w:pPr>
      <w:r w:rsidRPr="001805F6">
        <w:rPr>
          <w:rFonts w:cs="Times New Roman"/>
          <w:szCs w:val="24"/>
          <w:lang w:val="en-AU"/>
        </w:rPr>
        <w:br w:type="page"/>
      </w:r>
    </w:p>
    <w:p w:rsidR="002C4F3A" w:rsidRPr="001805F6" w:rsidRDefault="002C4F3A" w:rsidP="002C4F3A">
      <w:pPr>
        <w:numPr>
          <w:ilvl w:val="0"/>
          <w:numId w:val="1"/>
        </w:numPr>
        <w:rPr>
          <w:rFonts w:cs="Times New Roman"/>
          <w:szCs w:val="24"/>
          <w:lang w:val="en-AU"/>
        </w:rPr>
      </w:pPr>
      <w:r w:rsidRPr="001805F6">
        <w:rPr>
          <w:rFonts w:cs="Times New Roman"/>
          <w:szCs w:val="24"/>
          <w:lang w:val="en-AU"/>
        </w:rPr>
        <w:lastRenderedPageBreak/>
        <w:t>What part of the Torah Seder fired the heart and imagination of the Psalmist for this week?</w:t>
      </w:r>
    </w:p>
    <w:p w:rsidR="00BA2CED" w:rsidRPr="001805F6" w:rsidRDefault="00BA2CED" w:rsidP="00BA2CED">
      <w:pPr>
        <w:ind w:left="720"/>
        <w:rPr>
          <w:rFonts w:cs="Times New Roman"/>
          <w:color w:val="C00000"/>
          <w:szCs w:val="24"/>
          <w:lang w:val="en-AU"/>
        </w:rPr>
      </w:pPr>
      <w:r w:rsidRPr="001805F6">
        <w:rPr>
          <w:rFonts w:cs="Times New Roman"/>
          <w:color w:val="C00000"/>
          <w:szCs w:val="24"/>
          <w:lang w:val="en-AU"/>
        </w:rPr>
        <w:t>The Psalmist was fired by the rebuke that Moshe gave to the the Bne Israel and of HaShem’s long-suffering. The Psalmist does this by speaking of some of the deeds that happened at the places that Moshe speaks of.</w:t>
      </w:r>
    </w:p>
    <w:p w:rsidR="00BA2CED" w:rsidRPr="001805F6" w:rsidRDefault="00BA2CED" w:rsidP="00BA2CED">
      <w:pPr>
        <w:ind w:left="720"/>
        <w:rPr>
          <w:rFonts w:cs="Times New Roman"/>
          <w:szCs w:val="24"/>
          <w:lang w:val="en-AU"/>
        </w:rPr>
      </w:pPr>
    </w:p>
    <w:p w:rsidR="002C4F3A" w:rsidRPr="001805F6" w:rsidRDefault="002C4F3A" w:rsidP="002C4F3A">
      <w:pPr>
        <w:numPr>
          <w:ilvl w:val="0"/>
          <w:numId w:val="1"/>
        </w:numPr>
        <w:rPr>
          <w:rFonts w:cs="Times New Roman"/>
          <w:szCs w:val="24"/>
          <w:lang w:val="en-AU"/>
        </w:rPr>
      </w:pPr>
      <w:r w:rsidRPr="001805F6">
        <w:rPr>
          <w:rFonts w:cs="Times New Roman"/>
          <w:szCs w:val="24"/>
          <w:lang w:val="en-AU"/>
        </w:rPr>
        <w:t>What part of the Torah Seder fired the heart and the imagination of the prophet Zechariah this week?</w:t>
      </w:r>
    </w:p>
    <w:p w:rsidR="005633D2" w:rsidRPr="001805F6" w:rsidRDefault="001D7802" w:rsidP="005633D2">
      <w:pPr>
        <w:ind w:left="720"/>
        <w:rPr>
          <w:rFonts w:cs="Times New Roman"/>
          <w:color w:val="C00000"/>
          <w:szCs w:val="24"/>
          <w:lang w:val="en-AU"/>
        </w:rPr>
      </w:pPr>
      <w:r w:rsidRPr="001805F6">
        <w:rPr>
          <w:rFonts w:cs="Times New Roman"/>
          <w:color w:val="C00000"/>
          <w:szCs w:val="24"/>
          <w:lang w:val="en-AU"/>
        </w:rPr>
        <w:t>The Prophet uses a very subtle rebuke with a dramatic consolation as he emulates the rebuke and the consolations that we find in the Torah. He speaks of the Messianic age as the completion of a process that trained the Bne Israel in the desert.</w:t>
      </w:r>
    </w:p>
    <w:p w:rsidR="005633D2" w:rsidRPr="001805F6" w:rsidRDefault="005633D2" w:rsidP="005633D2">
      <w:pPr>
        <w:ind w:left="720"/>
        <w:rPr>
          <w:rFonts w:cs="Times New Roman"/>
          <w:szCs w:val="24"/>
          <w:lang w:val="en-AU"/>
        </w:rPr>
      </w:pPr>
    </w:p>
    <w:p w:rsidR="002C4F3A" w:rsidRPr="001805F6" w:rsidRDefault="002C4F3A" w:rsidP="002C4F3A">
      <w:pPr>
        <w:numPr>
          <w:ilvl w:val="0"/>
          <w:numId w:val="1"/>
        </w:numPr>
        <w:rPr>
          <w:rFonts w:cs="Times New Roman"/>
          <w:szCs w:val="24"/>
          <w:lang w:val="en-AU"/>
        </w:rPr>
      </w:pPr>
      <w:r w:rsidRPr="001805F6">
        <w:rPr>
          <w:rFonts w:cs="Times New Roman"/>
          <w:szCs w:val="24"/>
          <w:lang w:val="en-AU"/>
        </w:rPr>
        <w:t>What part of the Torah Seder fired the heart and the imagination of the prophet in the Special Ashlamata?</w:t>
      </w:r>
    </w:p>
    <w:p w:rsidR="001D7802" w:rsidRPr="001805F6" w:rsidRDefault="001D7802" w:rsidP="001D7802">
      <w:pPr>
        <w:ind w:left="720"/>
        <w:rPr>
          <w:rFonts w:cs="Times New Roman"/>
          <w:color w:val="C00000"/>
          <w:szCs w:val="24"/>
          <w:lang w:val="en-AU"/>
        </w:rPr>
      </w:pPr>
      <w:r w:rsidRPr="001805F6">
        <w:rPr>
          <w:rFonts w:cs="Times New Roman"/>
          <w:color w:val="C00000"/>
          <w:szCs w:val="24"/>
          <w:lang w:val="en-AU"/>
        </w:rPr>
        <w:t>The Prophet seems to speak only of the events of consolation. It is almost as though he wanted to soften Moshe’s narrative, of their rebellions, by speaking of the end result of the education that the Bne Israel learned in the wilderness.</w:t>
      </w:r>
    </w:p>
    <w:p w:rsidR="001D7802" w:rsidRPr="001805F6" w:rsidRDefault="001D7802" w:rsidP="001D7802">
      <w:pPr>
        <w:ind w:left="720"/>
        <w:rPr>
          <w:rFonts w:cs="Times New Roman"/>
          <w:szCs w:val="24"/>
          <w:lang w:val="en-AU"/>
        </w:rPr>
      </w:pPr>
    </w:p>
    <w:p w:rsidR="002C4F3A" w:rsidRPr="001805F6" w:rsidRDefault="002C4F3A" w:rsidP="002C4F3A">
      <w:pPr>
        <w:numPr>
          <w:ilvl w:val="0"/>
          <w:numId w:val="1"/>
        </w:numPr>
        <w:rPr>
          <w:rFonts w:cs="Times New Roman"/>
          <w:szCs w:val="24"/>
          <w:lang w:val="en-AU"/>
        </w:rPr>
      </w:pPr>
      <w:r w:rsidRPr="001805F6">
        <w:rPr>
          <w:rFonts w:cs="Times New Roman"/>
          <w:szCs w:val="24"/>
          <w:lang w:val="en-AU"/>
        </w:rPr>
        <w:t xml:space="preserve">What part/s of the Torah Seder, Psalm, and the prophets fired the heart and the imagination of Hakham Tsefet for this week? </w:t>
      </w:r>
    </w:p>
    <w:p w:rsidR="007841A3" w:rsidRPr="001805F6" w:rsidRDefault="007841A3" w:rsidP="007841A3">
      <w:pPr>
        <w:pStyle w:val="ListParagraph"/>
        <w:autoSpaceDE w:val="0"/>
        <w:autoSpaceDN w:val="0"/>
        <w:adjustRightInd w:val="0"/>
        <w:jc w:val="left"/>
        <w:rPr>
          <w:rFonts w:cs="Times New Roman"/>
          <w:b/>
          <w:bCs/>
          <w:color w:val="C00000"/>
          <w:szCs w:val="24"/>
        </w:rPr>
      </w:pPr>
      <w:r w:rsidRPr="001805F6">
        <w:rPr>
          <w:rFonts w:cs="Times New Roman"/>
          <w:b/>
          <w:bCs/>
          <w:color w:val="C00000"/>
          <w:szCs w:val="24"/>
        </w:rPr>
        <w:t>TORAH SEDER</w:t>
      </w:r>
    </w:p>
    <w:p w:rsidR="007841A3" w:rsidRPr="001805F6" w:rsidRDefault="007841A3" w:rsidP="007841A3">
      <w:pPr>
        <w:pStyle w:val="ListParagraph"/>
        <w:autoSpaceDE w:val="0"/>
        <w:autoSpaceDN w:val="0"/>
        <w:adjustRightInd w:val="0"/>
        <w:jc w:val="left"/>
        <w:rPr>
          <w:rFonts w:cs="Times New Roman"/>
          <w:color w:val="C00000"/>
          <w:szCs w:val="24"/>
        </w:rPr>
      </w:pPr>
      <w:r w:rsidRPr="001805F6">
        <w:rPr>
          <w:rFonts w:cs="Times New Roman"/>
          <w:color w:val="C00000"/>
          <w:szCs w:val="24"/>
        </w:rPr>
        <w:t>D’varim 1:1 these are the words (of rebuke)… Mordechai 14:6 However, the entire pericope dovetails with the words of Moshe’s rebuke as noted above.</w:t>
      </w:r>
    </w:p>
    <w:p w:rsidR="007841A3" w:rsidRPr="001805F6" w:rsidRDefault="007841A3" w:rsidP="007841A3">
      <w:pPr>
        <w:pStyle w:val="ListParagraph"/>
        <w:autoSpaceDE w:val="0"/>
        <w:autoSpaceDN w:val="0"/>
        <w:adjustRightInd w:val="0"/>
        <w:jc w:val="left"/>
        <w:rPr>
          <w:rFonts w:cs="Times New Roman"/>
          <w:b/>
          <w:bCs/>
          <w:color w:val="C00000"/>
          <w:szCs w:val="24"/>
        </w:rPr>
      </w:pPr>
      <w:r w:rsidRPr="001805F6">
        <w:rPr>
          <w:rFonts w:cs="Times New Roman"/>
          <w:b/>
          <w:bCs/>
          <w:color w:val="C00000"/>
          <w:szCs w:val="24"/>
        </w:rPr>
        <w:t>TEHILLIM</w:t>
      </w:r>
    </w:p>
    <w:p w:rsidR="007841A3" w:rsidRPr="001805F6" w:rsidRDefault="007841A3" w:rsidP="007841A3">
      <w:pPr>
        <w:pStyle w:val="ListParagraph"/>
        <w:autoSpaceDE w:val="0"/>
        <w:autoSpaceDN w:val="0"/>
        <w:adjustRightInd w:val="0"/>
        <w:jc w:val="left"/>
        <w:rPr>
          <w:rFonts w:cs="Times New Roman"/>
          <w:color w:val="C00000"/>
          <w:szCs w:val="24"/>
        </w:rPr>
      </w:pPr>
      <w:r w:rsidRPr="001805F6">
        <w:rPr>
          <w:rFonts w:cs="Times New Roman"/>
          <w:color w:val="C00000"/>
          <w:szCs w:val="24"/>
        </w:rPr>
        <w:t>The woman of Hakham Tsefet’s pericope has done a “good work” of chesed for the Master. The Psalmist calls on the Bne Yisrael to ponder works of kind deeds (chesed) of HaShem. Ps 107:43</w:t>
      </w:r>
    </w:p>
    <w:p w:rsidR="007841A3" w:rsidRPr="001805F6" w:rsidRDefault="007841A3" w:rsidP="007841A3">
      <w:pPr>
        <w:pStyle w:val="ListParagraph"/>
        <w:autoSpaceDE w:val="0"/>
        <w:autoSpaceDN w:val="0"/>
        <w:adjustRightInd w:val="0"/>
        <w:jc w:val="left"/>
        <w:rPr>
          <w:rFonts w:cs="Times New Roman"/>
          <w:color w:val="C00000"/>
          <w:szCs w:val="24"/>
        </w:rPr>
      </w:pPr>
      <w:r w:rsidRPr="001805F6">
        <w:rPr>
          <w:rFonts w:cs="Times New Roman"/>
          <w:color w:val="C00000"/>
          <w:szCs w:val="24"/>
        </w:rPr>
        <w:t xml:space="preserve">a Arguiti, R. Y. (1988). </w:t>
      </w:r>
      <w:r w:rsidRPr="001805F6">
        <w:rPr>
          <w:rFonts w:cs="Times New Roman"/>
          <w:i/>
          <w:iCs/>
          <w:color w:val="C00000"/>
          <w:szCs w:val="24"/>
        </w:rPr>
        <w:t xml:space="preserve">The Torah Anthology (D'varim 1:1-3:22) </w:t>
      </w:r>
      <w:r w:rsidRPr="001805F6">
        <w:rPr>
          <w:rFonts w:cs="Times New Roman"/>
          <w:color w:val="C00000"/>
          <w:szCs w:val="24"/>
        </w:rPr>
        <w:t>(p. xiv) (Vol. 15). Brooklyn, New York: Moznaim Publishing Corporation.</w:t>
      </w:r>
    </w:p>
    <w:p w:rsidR="007841A3" w:rsidRPr="001805F6" w:rsidRDefault="007841A3" w:rsidP="007841A3">
      <w:pPr>
        <w:pStyle w:val="ListParagraph"/>
        <w:autoSpaceDE w:val="0"/>
        <w:autoSpaceDN w:val="0"/>
        <w:adjustRightInd w:val="0"/>
        <w:jc w:val="left"/>
        <w:rPr>
          <w:rFonts w:cs="Times New Roman"/>
          <w:color w:val="C00000"/>
          <w:szCs w:val="24"/>
        </w:rPr>
      </w:pPr>
      <w:r w:rsidRPr="001805F6">
        <w:rPr>
          <w:rFonts w:cs="Times New Roman"/>
          <w:color w:val="C00000"/>
          <w:szCs w:val="24"/>
        </w:rPr>
        <w:t>Mordechai Pericope 107 (14:1—9)</w:t>
      </w:r>
    </w:p>
    <w:p w:rsidR="007841A3" w:rsidRPr="001805F6" w:rsidRDefault="007841A3" w:rsidP="007841A3">
      <w:pPr>
        <w:pStyle w:val="ListParagraph"/>
        <w:autoSpaceDE w:val="0"/>
        <w:autoSpaceDN w:val="0"/>
        <w:adjustRightInd w:val="0"/>
        <w:jc w:val="left"/>
        <w:rPr>
          <w:rFonts w:cs="Times New Roman"/>
          <w:b/>
          <w:bCs/>
          <w:color w:val="C00000"/>
          <w:szCs w:val="24"/>
        </w:rPr>
      </w:pPr>
      <w:r w:rsidRPr="001805F6">
        <w:rPr>
          <w:rFonts w:cs="Times New Roman"/>
          <w:b/>
          <w:bCs/>
          <w:color w:val="C00000"/>
          <w:szCs w:val="24"/>
        </w:rPr>
        <w:t>ASHLAMATAH</w:t>
      </w:r>
    </w:p>
    <w:p w:rsidR="007841A3" w:rsidRPr="001805F6" w:rsidRDefault="007841A3" w:rsidP="007841A3">
      <w:pPr>
        <w:pStyle w:val="ListParagraph"/>
        <w:autoSpaceDE w:val="0"/>
        <w:autoSpaceDN w:val="0"/>
        <w:adjustRightInd w:val="0"/>
        <w:jc w:val="left"/>
        <w:rPr>
          <w:rFonts w:cs="Times New Roman"/>
          <w:color w:val="C00000"/>
          <w:szCs w:val="24"/>
        </w:rPr>
      </w:pPr>
      <w:r w:rsidRPr="001805F6">
        <w:rPr>
          <w:rFonts w:cs="Times New Roman"/>
          <w:color w:val="C00000"/>
          <w:szCs w:val="24"/>
        </w:rPr>
        <w:t>Zechariah notes that men should not speak evil of their neighbor. 8:17 and lauds the daughters of Zion calling them to shout when they see the Messiah 9:9 thus matching the activities of our nameless woman.</w:t>
      </w:r>
    </w:p>
    <w:p w:rsidR="007841A3" w:rsidRPr="001805F6" w:rsidRDefault="007841A3" w:rsidP="007841A3">
      <w:pPr>
        <w:pStyle w:val="ListParagraph"/>
        <w:autoSpaceDE w:val="0"/>
        <w:autoSpaceDN w:val="0"/>
        <w:adjustRightInd w:val="0"/>
        <w:jc w:val="left"/>
        <w:rPr>
          <w:rFonts w:cs="Times New Roman"/>
          <w:b/>
          <w:bCs/>
          <w:color w:val="C00000"/>
          <w:szCs w:val="24"/>
        </w:rPr>
      </w:pPr>
      <w:r w:rsidRPr="001805F6">
        <w:rPr>
          <w:rFonts w:cs="Times New Roman"/>
          <w:b/>
          <w:bCs/>
          <w:color w:val="C00000"/>
          <w:szCs w:val="24"/>
        </w:rPr>
        <w:t>SPECIAL ASHLAMATAH</w:t>
      </w:r>
    </w:p>
    <w:p w:rsidR="00B07E48" w:rsidRPr="001805F6" w:rsidRDefault="007841A3" w:rsidP="007841A3">
      <w:pPr>
        <w:pStyle w:val="ListParagraph"/>
        <w:rPr>
          <w:rFonts w:cs="Times New Roman"/>
          <w:color w:val="C00000"/>
          <w:szCs w:val="24"/>
          <w:lang w:val="en-AU"/>
        </w:rPr>
      </w:pPr>
      <w:r w:rsidRPr="001805F6">
        <w:rPr>
          <w:rFonts w:cs="Times New Roman"/>
          <w:color w:val="C00000"/>
          <w:szCs w:val="24"/>
        </w:rPr>
        <w:t>Verse 7 of the Special Ashlamatah (52:7) speaks of the Mesorah – Oral Torah, Yeshua says wherever his Mesorah (teachings of the Oral) are heralded the beautiful act of the woman will be honored. The special Ashlamatah reiterates that Shimon could not have been a leper. 52:11</w:t>
      </w:r>
    </w:p>
    <w:p w:rsidR="00B07E48" w:rsidRPr="001805F6" w:rsidRDefault="00B07E48" w:rsidP="00B07E48">
      <w:pPr>
        <w:ind w:left="720"/>
        <w:rPr>
          <w:rFonts w:cs="Times New Roman"/>
          <w:szCs w:val="24"/>
          <w:lang w:val="en-AU"/>
        </w:rPr>
      </w:pPr>
    </w:p>
    <w:p w:rsidR="002C4F3A" w:rsidRPr="001805F6" w:rsidRDefault="002C4F3A" w:rsidP="002C4F3A">
      <w:pPr>
        <w:numPr>
          <w:ilvl w:val="0"/>
          <w:numId w:val="1"/>
        </w:numPr>
        <w:rPr>
          <w:rFonts w:cs="Times New Roman"/>
          <w:szCs w:val="24"/>
          <w:lang w:val="en-AU"/>
        </w:rPr>
      </w:pPr>
      <w:r w:rsidRPr="001805F6">
        <w:rPr>
          <w:rFonts w:cs="Times New Roman"/>
          <w:szCs w:val="24"/>
          <w:lang w:val="en-AU"/>
        </w:rPr>
        <w:t>After taking into consideration all the above texts and our Torah Seder, what would you say is the general prophetic message from the Scriptures for this coming week?</w:t>
      </w:r>
    </w:p>
    <w:p w:rsidR="00B07E48" w:rsidRPr="001805F6" w:rsidRDefault="00B07E48" w:rsidP="00B07E48">
      <w:pPr>
        <w:ind w:left="720"/>
        <w:rPr>
          <w:rFonts w:cs="Times New Roman"/>
          <w:color w:val="C00000"/>
          <w:szCs w:val="24"/>
          <w:lang w:val="en-AU"/>
        </w:rPr>
      </w:pPr>
      <w:r w:rsidRPr="001805F6">
        <w:rPr>
          <w:rFonts w:cs="Times New Roman"/>
          <w:color w:val="C00000"/>
          <w:szCs w:val="24"/>
          <w:lang w:val="en-AU"/>
        </w:rPr>
        <w:t>Remember where you have been and the lessons you have learned in order to walk before HaShem correctly. Learn to judge others on the side of goodness.</w:t>
      </w:r>
    </w:p>
    <w:p w:rsidR="00E2115F" w:rsidRPr="001805F6" w:rsidRDefault="00E2115F" w:rsidP="00B07E48">
      <w:pPr>
        <w:ind w:left="720"/>
        <w:rPr>
          <w:rFonts w:cs="Times New Roman"/>
          <w:color w:val="C00000"/>
          <w:szCs w:val="24"/>
          <w:lang w:val="en-AU"/>
        </w:rPr>
      </w:pPr>
    </w:p>
    <w:p w:rsidR="00E2115F" w:rsidRPr="001805F6" w:rsidRDefault="00E2115F" w:rsidP="00B07E48">
      <w:pPr>
        <w:ind w:left="720"/>
        <w:rPr>
          <w:rFonts w:cs="Times New Roman"/>
          <w:color w:val="C00000"/>
          <w:szCs w:val="24"/>
          <w:lang w:val="en-AU"/>
        </w:rPr>
      </w:pPr>
      <w:r w:rsidRPr="001805F6">
        <w:rPr>
          <w:rFonts w:cs="Times New Roman"/>
          <w:color w:val="C00000"/>
          <w:szCs w:val="24"/>
          <w:lang w:val="en-AU"/>
        </w:rPr>
        <w:lastRenderedPageBreak/>
        <w:t>Dr. Elizabeth Oakley: Give the best you have to give, understanding that with what measure you give, it will be given to you again. Not only in this life, but also, in the world to come.</w:t>
      </w:r>
    </w:p>
    <w:p w:rsidR="00E2115F" w:rsidRPr="001805F6" w:rsidRDefault="00E2115F" w:rsidP="00B07E48">
      <w:pPr>
        <w:ind w:left="720"/>
        <w:rPr>
          <w:rFonts w:cs="Times New Roman"/>
          <w:color w:val="C00000"/>
          <w:szCs w:val="24"/>
          <w:lang w:val="en-AU"/>
        </w:rPr>
      </w:pPr>
    </w:p>
    <w:p w:rsidR="00E2115F" w:rsidRPr="001805F6" w:rsidRDefault="00E2115F" w:rsidP="00B07E48">
      <w:pPr>
        <w:ind w:left="720"/>
        <w:rPr>
          <w:rFonts w:cs="Times New Roman"/>
          <w:color w:val="C00000"/>
          <w:szCs w:val="24"/>
          <w:lang w:val="en-AU"/>
        </w:rPr>
      </w:pPr>
      <w:r w:rsidRPr="001805F6">
        <w:rPr>
          <w:rFonts w:cs="Times New Roman"/>
          <w:color w:val="C00000"/>
          <w:szCs w:val="24"/>
          <w:lang w:val="en-AU"/>
        </w:rPr>
        <w:t>Walter Oakley: Respect the Hakhamim and honor, reverence and respect them appropriately.  If you honor the honorable you will receive, honor yourself in the future.</w:t>
      </w:r>
    </w:p>
    <w:p w:rsidR="00880115" w:rsidRPr="001805F6" w:rsidRDefault="00880115" w:rsidP="00B07E48">
      <w:pPr>
        <w:ind w:left="720"/>
        <w:rPr>
          <w:rFonts w:cs="Times New Roman"/>
          <w:color w:val="C00000"/>
          <w:szCs w:val="24"/>
          <w:lang w:val="en-AU"/>
        </w:rPr>
      </w:pPr>
    </w:p>
    <w:p w:rsidR="00880115" w:rsidRPr="001805F6" w:rsidRDefault="00880115" w:rsidP="00B07E48">
      <w:pPr>
        <w:ind w:left="720"/>
        <w:rPr>
          <w:rFonts w:cs="Times New Roman"/>
          <w:color w:val="C00000"/>
          <w:szCs w:val="24"/>
          <w:lang w:val="en-AU"/>
        </w:rPr>
      </w:pPr>
      <w:r w:rsidRPr="001805F6">
        <w:rPr>
          <w:rFonts w:cs="Times New Roman"/>
          <w:color w:val="C00000"/>
          <w:szCs w:val="24"/>
          <w:lang w:val="en-AU"/>
        </w:rPr>
        <w:t>Hakham Haggai:  Some people are destructive, and they go around destroying. Others are builders. There are some that do the deeds of Satan. They are destuctive with an impetus to destruction. Others are builders. These builders speak of building folks up, not tearing them done.</w:t>
      </w:r>
    </w:p>
    <w:bookmarkEnd w:id="0"/>
    <w:p w:rsidR="00B07E48" w:rsidRPr="002C4F3A" w:rsidRDefault="00B07E48" w:rsidP="00B07E48">
      <w:pPr>
        <w:ind w:left="720"/>
        <w:rPr>
          <w:lang w:val="en-AU"/>
        </w:rPr>
      </w:pPr>
    </w:p>
    <w:p w:rsidR="004570BC" w:rsidRDefault="004570BC"/>
    <w:sectPr w:rsidR="00457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243119"/>
    <w:multiLevelType w:val="hybridMultilevel"/>
    <w:tmpl w:val="F470ED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TrueTypeFonts/>
  <w:saveSubsetFont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3A"/>
    <w:rsid w:val="000F2858"/>
    <w:rsid w:val="00103136"/>
    <w:rsid w:val="001805F6"/>
    <w:rsid w:val="001D7802"/>
    <w:rsid w:val="00274529"/>
    <w:rsid w:val="002C4F3A"/>
    <w:rsid w:val="002C52A6"/>
    <w:rsid w:val="003C422B"/>
    <w:rsid w:val="004570BC"/>
    <w:rsid w:val="005633D2"/>
    <w:rsid w:val="006441EB"/>
    <w:rsid w:val="006E3E7C"/>
    <w:rsid w:val="007352A1"/>
    <w:rsid w:val="007547D8"/>
    <w:rsid w:val="007841A3"/>
    <w:rsid w:val="00880115"/>
    <w:rsid w:val="00900066"/>
    <w:rsid w:val="00943596"/>
    <w:rsid w:val="009F780D"/>
    <w:rsid w:val="00B07E48"/>
    <w:rsid w:val="00B20678"/>
    <w:rsid w:val="00BA2CED"/>
    <w:rsid w:val="00D61A88"/>
    <w:rsid w:val="00D9772E"/>
    <w:rsid w:val="00E2115F"/>
    <w:rsid w:val="00E42A5C"/>
    <w:rsid w:val="00E86EA9"/>
    <w:rsid w:val="00E97F18"/>
    <w:rsid w:val="00EA1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D61A88"/>
    <w:rPr>
      <w:rFonts w:eastAsia="Times New Roman" w:cs="Times New Roman"/>
      <w:sz w:val="20"/>
      <w:szCs w:val="20"/>
      <w:lang w:bidi="he-IL"/>
    </w:rPr>
  </w:style>
  <w:style w:type="character" w:customStyle="1" w:styleId="FootnoteTextChar">
    <w:name w:val="Footnote Text Char"/>
    <w:basedOn w:val="DefaultParagraphFont"/>
    <w:link w:val="FootnoteText"/>
    <w:rsid w:val="00D61A88"/>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7841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D61A88"/>
    <w:rPr>
      <w:rFonts w:eastAsia="Times New Roman" w:cs="Times New Roman"/>
      <w:sz w:val="20"/>
      <w:szCs w:val="20"/>
      <w:lang w:bidi="he-IL"/>
    </w:rPr>
  </w:style>
  <w:style w:type="character" w:customStyle="1" w:styleId="FootnoteTextChar">
    <w:name w:val="Footnote Text Char"/>
    <w:basedOn w:val="DefaultParagraphFont"/>
    <w:link w:val="FootnoteText"/>
    <w:rsid w:val="00D61A88"/>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7841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Greg Killian</dc:creator>
  <cp:keywords/>
  <dc:description/>
  <cp:lastModifiedBy> Greg Killian</cp:lastModifiedBy>
  <cp:revision>2</cp:revision>
  <dcterms:created xsi:type="dcterms:W3CDTF">2011-09-09T00:45:00Z</dcterms:created>
  <dcterms:modified xsi:type="dcterms:W3CDTF">2011-09-09T00:45:00Z</dcterms:modified>
</cp:coreProperties>
</file>