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A83FAC" w:rsidRPr="001E1907" w:rsidTr="00F076AD">
        <w:tc>
          <w:tcPr>
            <w:tcW w:w="3780" w:type="dxa"/>
          </w:tcPr>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A83FAC" w:rsidRPr="00B6663B"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A83FAC"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A83FAC" w:rsidRPr="001E1907" w:rsidRDefault="00A233AA"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A83FAC" w:rsidRPr="001E1907">
                <w:rPr>
                  <w:rStyle w:val="Hyperlink"/>
                  <w:rFonts w:ascii="Times New Roman" w:eastAsia="Times New Roman" w:hAnsi="Times New Roman" w:cs="Times New Roman"/>
                  <w:b/>
                  <w:bCs/>
                  <w:kern w:val="16"/>
                  <w:lang w:eastAsia="en-AU" w:bidi="he-IL"/>
                </w:rPr>
                <w:t>http://www.betemunah.org/</w:t>
              </w:r>
            </w:hyperlink>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A83FAC" w:rsidRPr="001E1907" w:rsidRDefault="00A83FAC" w:rsidP="00EC50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A83FAC" w:rsidRPr="001E1907" w:rsidRDefault="00A83FAC" w:rsidP="00EC502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A83FAC" w:rsidRPr="001E1907" w:rsidRDefault="00A233AA"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A83FAC" w:rsidRPr="001E1907">
                <w:rPr>
                  <w:rStyle w:val="Hyperlink"/>
                  <w:rFonts w:ascii="Times New Roman" w:eastAsia="Times New Roman" w:hAnsi="Times New Roman" w:cs="Times New Roman"/>
                  <w:b/>
                  <w:bCs/>
                  <w:kern w:val="16"/>
                  <w:lang w:eastAsia="en-AU" w:bidi="he-IL"/>
                </w:rPr>
                <w:t>http://torahfocus.com/</w:t>
              </w:r>
            </w:hyperlink>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A83FAC" w:rsidRPr="001E1907" w:rsidRDefault="00A83FAC" w:rsidP="00EC5025">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A83FAC" w:rsidRPr="001E1907" w:rsidRDefault="00A83FAC" w:rsidP="00EC502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83FAC" w:rsidRPr="001E1907" w:rsidTr="00F076A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A83FAC" w:rsidRPr="001E1907" w:rsidRDefault="00A83FAC" w:rsidP="00EC502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83FAC" w:rsidRPr="001E1907" w:rsidRDefault="00A83FAC" w:rsidP="00EC5025">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A83FAC" w:rsidRPr="001E1907" w:rsidTr="00F076AD">
        <w:trPr>
          <w:jc w:val="center"/>
        </w:trPr>
        <w:tc>
          <w:tcPr>
            <w:tcW w:w="4627" w:type="dxa"/>
            <w:tcBorders>
              <w:top w:val="single" w:sz="4" w:space="0" w:color="auto"/>
              <w:left w:val="single" w:sz="4" w:space="0" w:color="auto"/>
              <w:bottom w:val="single" w:sz="4" w:space="0" w:color="auto"/>
              <w:right w:val="single" w:sz="4" w:space="0" w:color="auto"/>
            </w:tcBorders>
            <w:hideMark/>
          </w:tcPr>
          <w:p w:rsidR="00A83FAC" w:rsidRPr="001E1907" w:rsidRDefault="00A83FAC" w:rsidP="00EC5025">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Heshvan 18, 5773 – Nov 02/03</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A83FAC" w:rsidRPr="001E1907" w:rsidRDefault="00A83FAC" w:rsidP="00EC5025">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A83FAC" w:rsidRPr="001E1907" w:rsidRDefault="00A83FAC" w:rsidP="00EC5025">
      <w:pPr>
        <w:keepNext/>
        <w:widowControl w:val="0"/>
        <w:spacing w:after="0" w:line="240" w:lineRule="auto"/>
        <w:jc w:val="both"/>
        <w:rPr>
          <w:rFonts w:ascii="Times New Roman" w:hAnsi="Times New Roman" w:cs="Times New Roman"/>
          <w:kern w:val="16"/>
          <w:lang w:val="en-US"/>
        </w:rPr>
      </w:pPr>
    </w:p>
    <w:p w:rsidR="00A83FAC" w:rsidRPr="001E1907" w:rsidRDefault="00A83FAC" w:rsidP="00EC5025">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A83FAC" w:rsidRPr="001E1907" w:rsidRDefault="00A83FAC" w:rsidP="00EC5025">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A83FAC" w:rsidRPr="001E1907" w:rsidTr="00F076AD">
        <w:trPr>
          <w:jc w:val="center"/>
        </w:trPr>
        <w:tc>
          <w:tcPr>
            <w:tcW w:w="1667" w:type="pct"/>
          </w:tcPr>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p w:rsidR="00A83FAC" w:rsidRPr="001E1907" w:rsidRDefault="00A83FAC" w:rsidP="00EC5025">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6:25</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7:19</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p>
        </w:tc>
        <w:tc>
          <w:tcPr>
            <w:tcW w:w="1667" w:type="pct"/>
          </w:tcPr>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5:49</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6:44</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p>
        </w:tc>
        <w:tc>
          <w:tcPr>
            <w:tcW w:w="1666" w:type="pct"/>
          </w:tcPr>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4:4</w:t>
            </w:r>
            <w:r>
              <w:rPr>
                <w:rFonts w:ascii="Times New Roman" w:hAnsi="Times New Roman" w:cs="Times New Roman"/>
                <w:kern w:val="16"/>
                <w:sz w:val="20"/>
                <w:szCs w:val="20"/>
                <w:lang w:val="en-US"/>
              </w:rPr>
              <w:t>6</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5:47</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tc>
      </w:tr>
      <w:tr w:rsidR="00A83FAC" w:rsidRPr="001E1907" w:rsidTr="00F076AD">
        <w:trPr>
          <w:jc w:val="center"/>
        </w:trPr>
        <w:tc>
          <w:tcPr>
            <w:tcW w:w="1667" w:type="pct"/>
          </w:tcPr>
          <w:p w:rsidR="00A83FAC" w:rsidRPr="001E1907" w:rsidRDefault="00A83FAC" w:rsidP="00EC5025">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6:28</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7:24</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tc>
        <w:tc>
          <w:tcPr>
            <w:tcW w:w="1667" w:type="pct"/>
          </w:tcPr>
          <w:p w:rsidR="00A83FAC" w:rsidRPr="001E1907" w:rsidRDefault="00A83FAC" w:rsidP="00EC5025">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5:29</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6:19</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p>
        </w:tc>
        <w:tc>
          <w:tcPr>
            <w:tcW w:w="1666" w:type="pct"/>
          </w:tcPr>
          <w:p w:rsidR="00A83FAC" w:rsidRPr="001E1907" w:rsidRDefault="00A83FAC" w:rsidP="00EC5025">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5:09</w:t>
            </w:r>
            <w:r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Nov 03</w:t>
            </w:r>
            <w:r w:rsidRPr="001E1907">
              <w:rPr>
                <w:rFonts w:ascii="Times New Roman" w:hAnsi="Times New Roman" w:cs="Times New Roman"/>
                <w:kern w:val="16"/>
                <w:sz w:val="20"/>
                <w:szCs w:val="20"/>
                <w:lang w:val="en-US"/>
              </w:rPr>
              <w:t xml:space="preserve"> 20</w:t>
            </w:r>
            <w:r w:rsidR="00997F26">
              <w:rPr>
                <w:rFonts w:ascii="Times New Roman" w:hAnsi="Times New Roman" w:cs="Times New Roman"/>
                <w:kern w:val="16"/>
                <w:sz w:val="20"/>
                <w:szCs w:val="20"/>
                <w:lang w:val="en-US"/>
              </w:rPr>
              <w:t>12 – Habdalah 6:00</w:t>
            </w:r>
            <w:r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tc>
      </w:tr>
      <w:tr w:rsidR="00A83FAC" w:rsidRPr="001E1907" w:rsidTr="00F076AD">
        <w:trPr>
          <w:jc w:val="center"/>
        </w:trPr>
        <w:tc>
          <w:tcPr>
            <w:tcW w:w="1667" w:type="pct"/>
          </w:tcPr>
          <w:p w:rsidR="00A83FAC" w:rsidRPr="001E1907" w:rsidRDefault="00A83FAC" w:rsidP="00EC5025">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6:20</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7:13</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tc>
        <w:tc>
          <w:tcPr>
            <w:tcW w:w="1667" w:type="pct"/>
          </w:tcPr>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5:35</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6:3</w:t>
            </w:r>
            <w:r w:rsidR="00A83FAC">
              <w:rPr>
                <w:rFonts w:ascii="Times New Roman" w:hAnsi="Times New Roman" w:cs="Times New Roman"/>
                <w:kern w:val="16"/>
                <w:sz w:val="20"/>
                <w:szCs w:val="20"/>
                <w:lang w:val="en-US"/>
              </w:rPr>
              <w:t>9</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p>
        </w:tc>
        <w:tc>
          <w:tcPr>
            <w:tcW w:w="1666" w:type="pct"/>
          </w:tcPr>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Nov 02</w:t>
            </w:r>
            <w:r w:rsidRPr="001E1907">
              <w:rPr>
                <w:rFonts w:ascii="Times New Roman" w:hAnsi="Times New Roman" w:cs="Times New Roman"/>
                <w:kern w:val="16"/>
                <w:sz w:val="20"/>
                <w:szCs w:val="20"/>
                <w:lang w:val="en-US"/>
              </w:rPr>
              <w:t xml:space="preserve"> 2012 –</w:t>
            </w:r>
            <w:r w:rsidR="00997F26">
              <w:rPr>
                <w:rFonts w:ascii="Times New Roman" w:hAnsi="Times New Roman" w:cs="Times New Roman"/>
                <w:kern w:val="16"/>
                <w:sz w:val="20"/>
                <w:szCs w:val="20"/>
                <w:lang w:val="en-US"/>
              </w:rPr>
              <w:t xml:space="preserve"> Candles at 5:38</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6:35</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p>
        </w:tc>
      </w:tr>
      <w:tr w:rsidR="00A83FAC" w:rsidRPr="001E1907" w:rsidTr="00F076AD">
        <w:trPr>
          <w:jc w:val="center"/>
        </w:trPr>
        <w:tc>
          <w:tcPr>
            <w:tcW w:w="1667" w:type="pct"/>
          </w:tcPr>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5:2</w:t>
            </w:r>
            <w:r>
              <w:rPr>
                <w:rFonts w:ascii="Times New Roman" w:hAnsi="Times New Roman" w:cs="Times New Roman"/>
                <w:kern w:val="16"/>
                <w:sz w:val="20"/>
                <w:szCs w:val="20"/>
                <w:lang w:val="en-US"/>
              </w:rPr>
              <w:t>2</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6:</w:t>
            </w:r>
            <w:r w:rsidR="00A83FAC">
              <w:rPr>
                <w:rFonts w:ascii="Times New Roman" w:hAnsi="Times New Roman" w:cs="Times New Roman"/>
                <w:kern w:val="16"/>
                <w:sz w:val="20"/>
                <w:szCs w:val="20"/>
                <w:lang w:val="en-US"/>
              </w:rPr>
              <w:t>2</w:t>
            </w:r>
            <w:r>
              <w:rPr>
                <w:rFonts w:ascii="Times New Roman" w:hAnsi="Times New Roman" w:cs="Times New Roman"/>
                <w:kern w:val="16"/>
                <w:sz w:val="20"/>
                <w:szCs w:val="20"/>
                <w:lang w:val="en-US"/>
              </w:rPr>
              <w:t>3</w:t>
            </w:r>
            <w:r w:rsidR="00A83FAC"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p>
        </w:tc>
        <w:tc>
          <w:tcPr>
            <w:tcW w:w="1667" w:type="pct"/>
          </w:tcPr>
          <w:p w:rsidR="00A83FAC" w:rsidRPr="001E1907" w:rsidRDefault="00A83FAC" w:rsidP="00EC5025">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997F26">
              <w:rPr>
                <w:rFonts w:ascii="Times New Roman" w:hAnsi="Times New Roman" w:cs="Times New Roman"/>
                <w:kern w:val="16"/>
                <w:sz w:val="20"/>
                <w:szCs w:val="20"/>
                <w:lang w:val="en-US"/>
              </w:rPr>
              <w:t>i. Nov 02 2012 – Candles at 6:32</w:t>
            </w:r>
            <w:r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7:22</w:t>
            </w:r>
            <w:r w:rsidRPr="001E1907">
              <w:rPr>
                <w:rFonts w:ascii="Times New Roman" w:hAnsi="Times New Roman" w:cs="Times New Roman"/>
                <w:kern w:val="16"/>
                <w:sz w:val="20"/>
                <w:szCs w:val="20"/>
                <w:lang w:val="en-US"/>
              </w:rPr>
              <w:t xml:space="preserve"> 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p>
        </w:tc>
        <w:tc>
          <w:tcPr>
            <w:tcW w:w="1666" w:type="pct"/>
          </w:tcPr>
          <w:p w:rsidR="00A83FAC" w:rsidRPr="001E1907" w:rsidRDefault="00A83FAC" w:rsidP="00EC502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997F26">
              <w:rPr>
                <w:rFonts w:ascii="Times New Roman" w:hAnsi="Times New Roman" w:cs="Times New Roman"/>
                <w:kern w:val="16"/>
                <w:sz w:val="20"/>
                <w:szCs w:val="20"/>
                <w:lang w:val="en-US"/>
              </w:rPr>
              <w:t>i. Nov 02 2012 – Candles at 5:41</w:t>
            </w:r>
            <w:r w:rsidRPr="001E1907">
              <w:rPr>
                <w:rFonts w:ascii="Times New Roman" w:hAnsi="Times New Roman" w:cs="Times New Roman"/>
                <w:kern w:val="16"/>
                <w:sz w:val="20"/>
                <w:szCs w:val="20"/>
                <w:lang w:val="en-US"/>
              </w:rPr>
              <w:t xml:space="preserve"> PM</w:t>
            </w:r>
          </w:p>
          <w:p w:rsidR="00A83FAC" w:rsidRPr="001E1907" w:rsidRDefault="00997F26" w:rsidP="00EC502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Nov 03 2012 – Habdalah 6:39</w:t>
            </w:r>
            <w:r w:rsidR="00A83FAC" w:rsidRPr="001E1907">
              <w:rPr>
                <w:rFonts w:ascii="Times New Roman" w:hAnsi="Times New Roman" w:cs="Times New Roman"/>
                <w:kern w:val="16"/>
                <w:sz w:val="20"/>
                <w:szCs w:val="20"/>
                <w:lang w:val="en-US"/>
              </w:rPr>
              <w:t>PM</w:t>
            </w:r>
          </w:p>
          <w:p w:rsidR="00A83FAC" w:rsidRPr="001E1907" w:rsidRDefault="00A83FAC" w:rsidP="00EC5025">
            <w:pPr>
              <w:keepNext/>
              <w:widowControl w:val="0"/>
              <w:spacing w:after="0" w:line="240" w:lineRule="auto"/>
              <w:rPr>
                <w:rFonts w:ascii="Times New Roman" w:hAnsi="Times New Roman" w:cs="Times New Roman"/>
                <w:kern w:val="16"/>
                <w:sz w:val="20"/>
                <w:szCs w:val="20"/>
                <w:lang w:val="en-US"/>
              </w:rPr>
            </w:pPr>
          </w:p>
        </w:tc>
      </w:tr>
    </w:tbl>
    <w:p w:rsidR="00A83FAC" w:rsidRPr="001E1907" w:rsidRDefault="00A83FAC" w:rsidP="00EC5025">
      <w:pPr>
        <w:keepNext/>
        <w:widowControl w:val="0"/>
        <w:spacing w:after="0" w:line="240" w:lineRule="auto"/>
        <w:jc w:val="both"/>
        <w:rPr>
          <w:rFonts w:ascii="Times New Roman" w:hAnsi="Times New Roman" w:cs="Times New Roman"/>
          <w:b/>
          <w:bCs/>
          <w:kern w:val="16"/>
          <w:lang w:val="en-US"/>
        </w:rPr>
      </w:pPr>
    </w:p>
    <w:p w:rsidR="00A83FAC" w:rsidRPr="001E1907" w:rsidRDefault="00A83FAC" w:rsidP="00EC5025">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A83FAC" w:rsidRPr="001E1907" w:rsidRDefault="00A83FAC" w:rsidP="00EC5025">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A83FAC" w:rsidRPr="001E1907" w:rsidRDefault="00A83FAC" w:rsidP="00EC5025">
      <w:pPr>
        <w:keepNext/>
        <w:widowControl w:val="0"/>
        <w:spacing w:after="0" w:line="240" w:lineRule="auto"/>
        <w:jc w:val="both"/>
        <w:rPr>
          <w:rFonts w:ascii="Old English Text MT" w:hAnsi="Old English Text MT" w:cs="Times New Roman"/>
          <w:b/>
          <w:kern w:val="16"/>
          <w:sz w:val="28"/>
          <w:szCs w:val="28"/>
          <w:lang w:val="en-US"/>
        </w:rPr>
      </w:pPr>
    </w:p>
    <w:p w:rsidR="00A83FAC" w:rsidRPr="001E1907" w:rsidRDefault="00A83FAC" w:rsidP="00EC5025">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A83FAC" w:rsidRPr="001E1907" w:rsidRDefault="00A83FAC" w:rsidP="00EC5025">
      <w:pPr>
        <w:keepNext/>
        <w:widowControl w:val="0"/>
        <w:spacing w:after="0" w:line="240" w:lineRule="auto"/>
        <w:jc w:val="center"/>
        <w:rPr>
          <w:rFonts w:ascii="Times New Roman" w:hAnsi="Times New Roman" w:cs="Times New Roman"/>
          <w:b/>
          <w:bCs/>
          <w:kern w:val="16"/>
          <w:sz w:val="20"/>
          <w:szCs w:val="20"/>
          <w:lang w:val="en-US"/>
        </w:rPr>
      </w:pPr>
    </w:p>
    <w:p w:rsidR="00A83FAC" w:rsidRPr="001E1907" w:rsidRDefault="00A83FAC" w:rsidP="00EC5025">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A83FAC"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p>
    <w:p w:rsidR="00A83FAC" w:rsidRPr="001E1907" w:rsidRDefault="00A83FAC" w:rsidP="00EC5025">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A83FAC" w:rsidRPr="001E1907" w:rsidRDefault="00A83FAC" w:rsidP="00EC5025">
      <w:pPr>
        <w:keepNext/>
        <w:widowControl w:val="0"/>
        <w:spacing w:after="0" w:line="240" w:lineRule="auto"/>
        <w:jc w:val="center"/>
        <w:rPr>
          <w:rFonts w:ascii="Times New Roman" w:hAnsi="Times New Roman" w:cs="Times New Roman"/>
          <w:kern w:val="16"/>
          <w:lang w:val="en-US"/>
        </w:rPr>
      </w:pPr>
    </w:p>
    <w:p w:rsidR="00A83FAC" w:rsidRDefault="00A83FAC" w:rsidP="00EC5025">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A83FAC" w:rsidRPr="00D425A6" w:rsidRDefault="00A83FAC" w:rsidP="00EC5025">
      <w:pPr>
        <w:keepNext/>
        <w:widowControl w:val="0"/>
        <w:pBdr>
          <w:bottom w:val="double" w:sz="6" w:space="1" w:color="auto"/>
        </w:pBdr>
        <w:spacing w:after="0" w:line="240" w:lineRule="auto"/>
        <w:jc w:val="both"/>
        <w:rPr>
          <w:rFonts w:asciiTheme="majorBidi" w:hAnsiTheme="majorBidi" w:cstheme="majorBidi"/>
        </w:rPr>
      </w:pPr>
    </w:p>
    <w:p w:rsidR="00F17940" w:rsidRDefault="00F17940" w:rsidP="00EC5025">
      <w:pPr>
        <w:keepNext/>
        <w:widowControl w:val="0"/>
        <w:spacing w:line="240" w:lineRule="auto"/>
        <w:rPr>
          <w:rFonts w:asciiTheme="majorBidi" w:hAnsiTheme="majorBidi" w:cstheme="majorBidi"/>
        </w:rPr>
      </w:pPr>
    </w:p>
    <w:p w:rsidR="00A83FAC" w:rsidRPr="00CC5E71" w:rsidRDefault="00A83FAC" w:rsidP="00EC5025">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3B61BA">
        <w:rPr>
          <w:rFonts w:ascii="Century Schoolbook" w:hAnsi="Century Schoolbook" w:cs="Times New Roman"/>
          <w:b/>
          <w:bCs/>
          <w:sz w:val="28"/>
          <w:szCs w:val="28"/>
        </w:rPr>
        <w:t>VaY’hi BaEt Hahi</w:t>
      </w:r>
      <w:r>
        <w:rPr>
          <w:rFonts w:ascii="Century Schoolbook" w:hAnsi="Century Schoolbook" w:cs="Times New Roman"/>
          <w:b/>
          <w:bCs/>
          <w:sz w:val="28"/>
          <w:szCs w:val="28"/>
        </w:rPr>
        <w:t xml:space="preserve">” - </w:t>
      </w:r>
      <w:r w:rsidRPr="003B5B6C">
        <w:rPr>
          <w:rFonts w:ascii="Century Schoolbook" w:hAnsi="Century Schoolbook" w:cs="Times New Roman" w:hint="cs"/>
          <w:b/>
          <w:bCs/>
          <w:sz w:val="28"/>
          <w:szCs w:val="28"/>
          <w:cs/>
        </w:rPr>
        <w:t>‎</w:t>
      </w:r>
      <w:r>
        <w:rPr>
          <w:rFonts w:ascii="Century Schoolbook" w:hAnsi="Century Schoolbook" w:cs="Times New Roman"/>
          <w:b/>
          <w:bCs/>
          <w:sz w:val="28"/>
          <w:szCs w:val="28"/>
          <w:rtl/>
          <w:cs/>
        </w:rPr>
        <w:t>"</w:t>
      </w:r>
      <w:r w:rsidRPr="003B5B6C">
        <w:rPr>
          <w:rFonts w:ascii="Century Schoolbook" w:hAnsi="Century Schoolbook" w:cs="Times New Roman"/>
          <w:b/>
          <w:bCs/>
          <w:sz w:val="28"/>
          <w:szCs w:val="28"/>
        </w:rPr>
        <w:t xml:space="preserve">And </w:t>
      </w:r>
      <w:r w:rsidRPr="003B61BA">
        <w:rPr>
          <w:rFonts w:ascii="Century Schoolbook" w:hAnsi="Century Schoolbook" w:cs="Times New Roman"/>
          <w:b/>
          <w:bCs/>
          <w:sz w:val="28"/>
          <w:szCs w:val="28"/>
        </w:rPr>
        <w:t>it came to pass at that time</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A83FAC" w:rsidRPr="000476A4" w:rsidRDefault="00A83FAC" w:rsidP="00EC5025">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113"/>
        <w:gridCol w:w="2870"/>
      </w:tblGrid>
      <w:tr w:rsidR="00A83FAC" w:rsidRPr="009E3D39" w:rsidTr="00F076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9E3D39" w:rsidRDefault="00A83FAC" w:rsidP="00EC502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9E3D39" w:rsidRDefault="00A83FAC" w:rsidP="00EC502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9E3D39" w:rsidRDefault="00A83FAC" w:rsidP="00EC502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A83FAC" w:rsidRPr="00F8707B" w:rsidTr="00F076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B61BA" w:rsidRDefault="00A83FAC" w:rsidP="00EC5025">
            <w:pPr>
              <w:keepNext/>
              <w:widowControl w:val="0"/>
              <w:bidi/>
              <w:spacing w:after="0" w:line="240" w:lineRule="auto"/>
              <w:jc w:val="center"/>
              <w:rPr>
                <w:rFonts w:asciiTheme="majorBidi" w:hAnsiTheme="majorBidi" w:cstheme="majorBidi"/>
                <w:b/>
                <w:bCs/>
                <w:sz w:val="28"/>
                <w:szCs w:val="28"/>
              </w:rPr>
            </w:pPr>
            <w:r w:rsidRPr="003B61BA">
              <w:rPr>
                <w:rFonts w:asciiTheme="majorBidi" w:hAnsiTheme="majorBidi" w:cstheme="majorBidi"/>
                <w:b/>
                <w:bCs/>
                <w:sz w:val="28"/>
                <w:szCs w:val="28"/>
                <w:rtl/>
                <w:lang w:bidi="he-IL"/>
              </w:rPr>
              <w:t>וַיְהִי בָּעֵת הַהִוא</w:t>
            </w:r>
          </w:p>
        </w:tc>
        <w:tc>
          <w:tcPr>
            <w:tcW w:w="0" w:type="auto"/>
            <w:tcBorders>
              <w:top w:val="single" w:sz="4" w:space="0" w:color="auto"/>
              <w:left w:val="single" w:sz="4" w:space="0" w:color="auto"/>
              <w:bottom w:val="single" w:sz="4" w:space="0" w:color="auto"/>
              <w:right w:val="single" w:sz="4" w:space="0" w:color="auto"/>
            </w:tcBorders>
            <w:vAlign w:val="center"/>
          </w:tcPr>
          <w:p w:rsidR="00A83FAC" w:rsidRPr="00F8707B" w:rsidRDefault="00A83FAC" w:rsidP="00EC5025">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A83FAC" w:rsidRPr="00F8707B" w:rsidRDefault="00A83FAC" w:rsidP="00EC5025">
            <w:pPr>
              <w:keepNext/>
              <w:widowControl w:val="0"/>
              <w:spacing w:after="0" w:line="240" w:lineRule="auto"/>
              <w:rPr>
                <w:rFonts w:asciiTheme="majorBidi" w:eastAsia="Times New Roman" w:hAnsiTheme="majorBidi" w:cstheme="majorBidi"/>
                <w:b/>
                <w:bCs/>
                <w:sz w:val="28"/>
                <w:szCs w:val="28"/>
              </w:rPr>
            </w:pPr>
          </w:p>
        </w:tc>
      </w:tr>
      <w:tr w:rsidR="00A83FAC" w:rsidRPr="009E3D39" w:rsidTr="00F076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VaY’hi BaEt Hahi</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B4990" w:rsidRDefault="00A83FAC" w:rsidP="00EC502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38:1-5</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39:1-3</w:t>
            </w:r>
          </w:p>
        </w:tc>
      </w:tr>
      <w:tr w:rsidR="00A83FAC" w:rsidRPr="009E3D39" w:rsidTr="00F076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pacing w:after="0" w:line="240" w:lineRule="auto"/>
              <w:jc w:val="center"/>
              <w:rPr>
                <w:rFonts w:asciiTheme="majorBidi" w:hAnsiTheme="majorBidi" w:cstheme="majorBidi"/>
                <w:b/>
              </w:rPr>
            </w:pPr>
            <w:r>
              <w:rPr>
                <w:rFonts w:asciiTheme="majorBidi" w:hAnsiTheme="majorBidi" w:cstheme="majorBidi"/>
                <w:b/>
              </w:rPr>
              <w:t>“And it came to pass at that time</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B4990" w:rsidRDefault="00A83FAC" w:rsidP="00EC502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38:6-8</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39</w:t>
            </w:r>
            <w:r w:rsidRPr="0039352A">
              <w:rPr>
                <w:rFonts w:asciiTheme="majorBidi" w:hAnsiTheme="majorBidi" w:cstheme="majorBidi"/>
              </w:rPr>
              <w:t>:</w:t>
            </w:r>
            <w:r>
              <w:rPr>
                <w:rFonts w:asciiTheme="majorBidi" w:hAnsiTheme="majorBidi" w:cstheme="majorBidi"/>
              </w:rPr>
              <w:t>4-6</w:t>
            </w:r>
          </w:p>
        </w:tc>
      </w:tr>
      <w:tr w:rsidR="00A83FAC" w:rsidRPr="009E3D39" w:rsidTr="00F076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3B61BA">
              <w:rPr>
                <w:rFonts w:asciiTheme="majorBidi" w:hAnsiTheme="majorBidi" w:cstheme="majorBidi"/>
                <w:b/>
                <w:lang w:val="es-ES_tradnl"/>
              </w:rPr>
              <w:t>Y aconteció en aquel tiempo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B4990" w:rsidRDefault="00A83FAC" w:rsidP="00EC502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38:9-11</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39</w:t>
            </w:r>
            <w:r w:rsidRPr="0039352A">
              <w:rPr>
                <w:rFonts w:asciiTheme="majorBidi" w:hAnsiTheme="majorBidi" w:cstheme="majorBidi"/>
              </w:rPr>
              <w:t>:</w:t>
            </w:r>
            <w:r>
              <w:rPr>
                <w:rFonts w:asciiTheme="majorBidi" w:hAnsiTheme="majorBidi" w:cstheme="majorBidi"/>
              </w:rPr>
              <w:t>7-9</w:t>
            </w:r>
          </w:p>
        </w:tc>
      </w:tr>
      <w:tr w:rsidR="00A83FAC" w:rsidRPr="009E3D39" w:rsidTr="00F076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sidRPr="00E91859">
              <w:rPr>
                <w:rFonts w:asciiTheme="majorBidi" w:hAnsiTheme="majorBidi" w:cstheme="majorBidi"/>
                <w:lang w:val="es-ES"/>
              </w:rPr>
              <w:t>38:1-30</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B4990" w:rsidRDefault="00A83FAC" w:rsidP="00EC502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38:12-14</w:t>
            </w:r>
          </w:p>
        </w:tc>
        <w:tc>
          <w:tcPr>
            <w:tcW w:w="0" w:type="auto"/>
            <w:tcBorders>
              <w:top w:val="single" w:sz="4" w:space="0" w:color="auto"/>
              <w:left w:val="single" w:sz="4" w:space="0" w:color="auto"/>
              <w:bottom w:val="single" w:sz="4" w:space="0" w:color="auto"/>
              <w:right w:val="single" w:sz="4" w:space="0" w:color="auto"/>
            </w:tcBorders>
          </w:tcPr>
          <w:p w:rsidR="00A83FAC" w:rsidRPr="0039352A" w:rsidRDefault="00A83FAC" w:rsidP="00EC5025">
            <w:pPr>
              <w:keepNext/>
              <w:widowControl w:val="0"/>
              <w:snapToGrid w:val="0"/>
              <w:spacing w:after="0" w:line="240" w:lineRule="auto"/>
              <w:rPr>
                <w:rFonts w:asciiTheme="majorBidi" w:hAnsiTheme="majorBidi" w:cstheme="majorBidi"/>
              </w:rPr>
            </w:pPr>
          </w:p>
        </w:tc>
      </w:tr>
      <w:tr w:rsidR="00A83FAC" w:rsidRPr="009E3D39" w:rsidTr="00F076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Pr>
                <w:rFonts w:asciiTheme="majorBidi" w:hAnsiTheme="majorBidi" w:cstheme="majorBidi"/>
              </w:rPr>
              <w:t xml:space="preserve">Is. </w:t>
            </w:r>
            <w:r w:rsidRPr="00E91859">
              <w:rPr>
                <w:rFonts w:asciiTheme="majorBidi" w:hAnsiTheme="majorBidi" w:cstheme="majorBidi"/>
              </w:rPr>
              <w:t>37:31-35 + 38:1-6</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650630" w:rsidRDefault="00A83FAC" w:rsidP="00EC5025">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38:15-19</w:t>
            </w:r>
          </w:p>
        </w:tc>
        <w:tc>
          <w:tcPr>
            <w:tcW w:w="0" w:type="auto"/>
            <w:tcBorders>
              <w:top w:val="single" w:sz="4" w:space="0" w:color="auto"/>
              <w:left w:val="single" w:sz="4" w:space="0" w:color="auto"/>
              <w:bottom w:val="single" w:sz="4" w:space="0" w:color="auto"/>
              <w:right w:val="single" w:sz="4" w:space="0" w:color="auto"/>
            </w:tcBorders>
          </w:tcPr>
          <w:p w:rsidR="00A83FAC" w:rsidRPr="0039352A" w:rsidRDefault="00A83FAC" w:rsidP="00EC5025">
            <w:pPr>
              <w:keepNext/>
              <w:widowControl w:val="0"/>
              <w:snapToGrid w:val="0"/>
              <w:spacing w:after="0" w:line="240" w:lineRule="auto"/>
              <w:rPr>
                <w:rFonts w:asciiTheme="majorBidi" w:hAnsiTheme="majorBidi" w:cstheme="majorBidi"/>
              </w:rPr>
            </w:pPr>
          </w:p>
        </w:tc>
      </w:tr>
      <w:tr w:rsidR="00A83FAC" w:rsidRPr="009E3D39" w:rsidTr="00F076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83FAC" w:rsidRPr="0039352A" w:rsidRDefault="00A83FAC" w:rsidP="00EC5025">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B4990" w:rsidRDefault="00A83FAC" w:rsidP="00EC502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38:20-23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39:1-3</w:t>
            </w:r>
          </w:p>
        </w:tc>
      </w:tr>
      <w:tr w:rsidR="00A83FAC" w:rsidRPr="009E3D39" w:rsidTr="00F076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pacing w:after="0" w:line="240" w:lineRule="auto"/>
              <w:jc w:val="center"/>
              <w:rPr>
                <w:rFonts w:asciiTheme="majorBidi" w:hAnsiTheme="majorBidi" w:cstheme="majorBidi"/>
              </w:rPr>
            </w:pPr>
            <w:r>
              <w:rPr>
                <w:rFonts w:asciiTheme="majorBidi" w:hAnsiTheme="majorBidi" w:cstheme="majorBidi"/>
              </w:rPr>
              <w:t>Psalm 31</w:t>
            </w:r>
            <w:r w:rsidRPr="0039352A">
              <w:rPr>
                <w:rFonts w:asciiTheme="majorBidi" w:hAnsiTheme="majorBidi" w:cstheme="majorBidi"/>
              </w:rPr>
              <w:t>:1-</w:t>
            </w:r>
            <w:r>
              <w:rPr>
                <w:rFonts w:asciiTheme="majorBidi" w:hAnsiTheme="majorBidi" w:cstheme="majorBidi"/>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B4990" w:rsidRDefault="00A83FAC" w:rsidP="00EC502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38:24-30</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39</w:t>
            </w:r>
            <w:r w:rsidRPr="0039352A">
              <w:rPr>
                <w:rFonts w:asciiTheme="majorBidi" w:hAnsiTheme="majorBidi" w:cstheme="majorBidi"/>
              </w:rPr>
              <w:t>:</w:t>
            </w:r>
            <w:r>
              <w:rPr>
                <w:rFonts w:asciiTheme="majorBidi" w:hAnsiTheme="majorBidi" w:cstheme="majorBidi"/>
              </w:rPr>
              <w:t>4-6</w:t>
            </w:r>
          </w:p>
        </w:tc>
      </w:tr>
      <w:tr w:rsidR="00A83FAC" w:rsidRPr="009E3D39" w:rsidTr="00F076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83FAC" w:rsidRPr="0039352A" w:rsidRDefault="00A83FAC" w:rsidP="00EC5025">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B4990" w:rsidRDefault="00A83FAC" w:rsidP="00EC502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38:27-30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39352A" w:rsidRDefault="00A83FAC" w:rsidP="00EC502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39</w:t>
            </w:r>
            <w:r w:rsidRPr="0039352A">
              <w:rPr>
                <w:rFonts w:asciiTheme="majorBidi" w:hAnsiTheme="majorBidi" w:cstheme="majorBidi"/>
              </w:rPr>
              <w:t>:</w:t>
            </w:r>
            <w:r>
              <w:rPr>
                <w:rFonts w:asciiTheme="majorBidi" w:hAnsiTheme="majorBidi" w:cstheme="majorBidi"/>
              </w:rPr>
              <w:t>7-9</w:t>
            </w:r>
          </w:p>
        </w:tc>
      </w:tr>
      <w:tr w:rsidR="00A83FAC" w:rsidRPr="009E3D39" w:rsidTr="00F076A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3FAC" w:rsidRDefault="00A83FAC" w:rsidP="00EC5025">
            <w:pPr>
              <w:keepNext/>
              <w:widowControl w:val="0"/>
              <w:spacing w:after="0" w:line="240" w:lineRule="auto"/>
              <w:jc w:val="center"/>
              <w:rPr>
                <w:rFonts w:asciiTheme="majorBidi" w:hAnsiTheme="majorBidi" w:cstheme="majorBidi"/>
              </w:rPr>
            </w:pPr>
            <w:r>
              <w:rPr>
                <w:rFonts w:asciiTheme="majorBidi" w:hAnsiTheme="majorBidi" w:cstheme="majorBidi"/>
              </w:rPr>
              <w:t xml:space="preserve">N.C.: Jude 17-19; </w:t>
            </w:r>
          </w:p>
          <w:p w:rsidR="00A83FAC" w:rsidRPr="0039352A" w:rsidRDefault="00A83FAC" w:rsidP="00EC5025">
            <w:pPr>
              <w:keepNext/>
              <w:widowControl w:val="0"/>
              <w:spacing w:after="0" w:line="240" w:lineRule="auto"/>
              <w:jc w:val="center"/>
              <w:rPr>
                <w:rFonts w:asciiTheme="majorBidi" w:hAnsiTheme="majorBidi" w:cstheme="majorBidi"/>
              </w:rPr>
            </w:pPr>
            <w:r>
              <w:rPr>
                <w:rFonts w:asciiTheme="majorBidi" w:hAnsiTheme="majorBidi" w:cstheme="majorBidi"/>
              </w:rPr>
              <w:t>Lk.</w:t>
            </w:r>
            <w:r w:rsidRPr="0039352A">
              <w:rPr>
                <w:rFonts w:asciiTheme="majorBidi" w:hAnsiTheme="majorBidi" w:cstheme="majorBidi"/>
              </w:rPr>
              <w:t xml:space="preserve"> 7:</w:t>
            </w:r>
            <w:r>
              <w:rPr>
                <w:rFonts w:asciiTheme="majorBidi" w:hAnsiTheme="majorBidi" w:cstheme="majorBidi"/>
              </w:rPr>
              <w:t>24-30; Acts 8:26</w:t>
            </w:r>
            <w:r w:rsidRPr="0039352A">
              <w:rPr>
                <w:rFonts w:asciiTheme="majorBidi" w:hAnsiTheme="majorBidi" w:cstheme="majorBidi"/>
              </w:rPr>
              <w:t>-</w:t>
            </w:r>
            <w:r>
              <w:rPr>
                <w:rFonts w:asciiTheme="majorBidi" w:hAnsiTheme="majorBidi" w:cstheme="majorBidi"/>
              </w:rPr>
              <w:t>38</w:t>
            </w:r>
          </w:p>
        </w:tc>
        <w:tc>
          <w:tcPr>
            <w:tcW w:w="0" w:type="auto"/>
            <w:tcBorders>
              <w:top w:val="single" w:sz="4" w:space="0" w:color="auto"/>
              <w:left w:val="single" w:sz="4" w:space="0" w:color="auto"/>
              <w:bottom w:val="single" w:sz="4" w:space="0" w:color="auto"/>
              <w:right w:val="single" w:sz="4" w:space="0" w:color="auto"/>
            </w:tcBorders>
            <w:vAlign w:val="center"/>
            <w:hideMark/>
          </w:tcPr>
          <w:p w:rsidR="00A83FAC" w:rsidRPr="000D307F" w:rsidRDefault="00A83FAC" w:rsidP="00EC5025">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w:t>
            </w:r>
            <w:r>
              <w:rPr>
                <w:rFonts w:asciiTheme="majorBidi" w:hAnsiTheme="majorBidi" w:cstheme="majorBidi"/>
              </w:rPr>
              <w:t>Is.</w:t>
            </w:r>
            <w:r>
              <w:rPr>
                <w:rFonts w:asciiTheme="majorBidi" w:eastAsia="Times New Roman" w:hAnsiTheme="majorBidi" w:cstheme="majorBidi"/>
                <w:sz w:val="24"/>
                <w:szCs w:val="24"/>
              </w:rPr>
              <w:t xml:space="preserve"> </w:t>
            </w:r>
            <w:r w:rsidRPr="00E91859">
              <w:rPr>
                <w:rFonts w:asciiTheme="majorBidi" w:hAnsiTheme="majorBidi" w:cstheme="majorBidi"/>
              </w:rPr>
              <w:t>37:31-35 + 38:1-6</w:t>
            </w:r>
            <w:r>
              <w:rPr>
                <w:rFonts w:asciiTheme="majorBidi" w:eastAsia="Times New Roman" w:hAnsiTheme="majorBidi" w:cstheme="majorBidi"/>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83FAC" w:rsidRPr="009E3D39" w:rsidRDefault="00A83FAC" w:rsidP="00EC5025">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A83FAC" w:rsidRDefault="00A83FAC" w:rsidP="00EC5025">
      <w:pPr>
        <w:keepNext/>
        <w:widowControl w:val="0"/>
        <w:spacing w:line="240" w:lineRule="auto"/>
        <w:rPr>
          <w:rFonts w:asciiTheme="majorBidi" w:hAnsiTheme="majorBidi" w:cstheme="majorBidi"/>
        </w:rPr>
      </w:pPr>
    </w:p>
    <w:p w:rsidR="00A83FAC" w:rsidRPr="001E1907" w:rsidRDefault="00A83FAC" w:rsidP="00EC5025">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A83FAC" w:rsidRPr="001E1907" w:rsidRDefault="00A83FAC" w:rsidP="00EC5025">
      <w:pPr>
        <w:keepNext/>
        <w:widowControl w:val="0"/>
        <w:spacing w:after="0" w:line="240" w:lineRule="auto"/>
        <w:jc w:val="both"/>
        <w:rPr>
          <w:rFonts w:ascii="Arial Narrow" w:hAnsi="Arial Narrow" w:cs="Times New Roman"/>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A83FAC" w:rsidRPr="001E1907" w:rsidRDefault="00A83FAC" w:rsidP="00EC5025">
      <w:pPr>
        <w:keepNext/>
        <w:widowControl w:val="0"/>
        <w:spacing w:after="0" w:line="240" w:lineRule="auto"/>
        <w:jc w:val="both"/>
        <w:rPr>
          <w:rFonts w:ascii="Arial Narrow" w:hAnsi="Arial Narrow" w:cs="Times New Roman"/>
          <w:b/>
          <w:bCs/>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83FAC" w:rsidRPr="001E1907" w:rsidRDefault="00A83FAC" w:rsidP="00EC5025">
      <w:pPr>
        <w:keepNext/>
        <w:widowControl w:val="0"/>
        <w:spacing w:after="0" w:line="240" w:lineRule="auto"/>
        <w:jc w:val="both"/>
        <w:rPr>
          <w:rFonts w:ascii="Arial Narrow" w:hAnsi="Arial Narrow" w:cs="Times New Roman"/>
          <w:b/>
          <w:bCs/>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 xml:space="preserve">Blessed are You, Ha-Shem our G-d, King of the universe, Who chose us from all the nations, and gave us the Torah. </w:t>
      </w:r>
      <w:r w:rsidRPr="001E1907">
        <w:rPr>
          <w:rFonts w:ascii="Arial Narrow" w:hAnsi="Arial Narrow" w:cs="Times New Roman"/>
          <w:b/>
          <w:bCs/>
          <w:kern w:val="16"/>
        </w:rPr>
        <w:lastRenderedPageBreak/>
        <w:t>Blessed are You, Ha-Shem, Giver of the Torah. Amen!</w:t>
      </w:r>
    </w:p>
    <w:p w:rsidR="00A83FAC" w:rsidRPr="001E1907" w:rsidRDefault="00A83FAC" w:rsidP="00EC5025">
      <w:pPr>
        <w:keepNext/>
        <w:widowControl w:val="0"/>
        <w:spacing w:after="0" w:line="240" w:lineRule="auto"/>
        <w:jc w:val="both"/>
        <w:rPr>
          <w:rFonts w:ascii="Arial Narrow" w:hAnsi="Arial Narrow" w:cs="Times New Roman"/>
          <w:b/>
          <w:bCs/>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A83FAC" w:rsidRPr="001E1907" w:rsidRDefault="00A83FAC" w:rsidP="00EC5025">
      <w:pPr>
        <w:keepNext/>
        <w:widowControl w:val="0"/>
        <w:spacing w:after="0" w:line="240" w:lineRule="auto"/>
        <w:jc w:val="both"/>
        <w:rPr>
          <w:rFonts w:ascii="Arial Narrow" w:hAnsi="Arial Narrow" w:cs="Times New Roman"/>
          <w:b/>
          <w:bCs/>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A83FAC" w:rsidRPr="001E1907" w:rsidRDefault="00A83FAC" w:rsidP="00EC5025">
      <w:pPr>
        <w:keepNext/>
        <w:widowControl w:val="0"/>
        <w:spacing w:after="0" w:line="240" w:lineRule="auto"/>
        <w:jc w:val="both"/>
        <w:rPr>
          <w:rFonts w:ascii="Arial Narrow" w:hAnsi="Arial Narrow" w:cs="Times New Roman"/>
          <w:b/>
          <w:bCs/>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A83FAC" w:rsidRPr="001E1907" w:rsidRDefault="00A83FAC" w:rsidP="00EC5025">
      <w:pPr>
        <w:keepNext/>
        <w:widowControl w:val="0"/>
        <w:spacing w:after="0" w:line="240" w:lineRule="auto"/>
        <w:jc w:val="both"/>
        <w:rPr>
          <w:rFonts w:ascii="Arial Narrow" w:hAnsi="Arial Narrow" w:cs="Times New Roman"/>
          <w:b/>
          <w:bCs/>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83FAC" w:rsidRPr="001E1907" w:rsidRDefault="00A83FAC" w:rsidP="00EC5025">
      <w:pPr>
        <w:keepNext/>
        <w:widowControl w:val="0"/>
        <w:spacing w:after="0" w:line="240" w:lineRule="auto"/>
        <w:jc w:val="both"/>
        <w:rPr>
          <w:rFonts w:ascii="Arial Narrow" w:hAnsi="Arial Narrow" w:cs="Times New Roman"/>
          <w:b/>
          <w:bCs/>
          <w:kern w:val="16"/>
        </w:rPr>
      </w:pPr>
    </w:p>
    <w:p w:rsidR="00A83FAC" w:rsidRPr="001E1907" w:rsidRDefault="00A83FAC" w:rsidP="00EC502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83FAC" w:rsidRPr="001E1907" w:rsidRDefault="00A83FAC" w:rsidP="00EC5025">
      <w:pPr>
        <w:keepNext/>
        <w:widowControl w:val="0"/>
        <w:pBdr>
          <w:bottom w:val="double" w:sz="6" w:space="1" w:color="auto"/>
        </w:pBdr>
        <w:spacing w:after="0" w:line="240" w:lineRule="auto"/>
        <w:jc w:val="both"/>
        <w:rPr>
          <w:rFonts w:ascii="Times New Roman" w:hAnsi="Times New Roman" w:cs="Times New Roman"/>
          <w:kern w:val="16"/>
        </w:rPr>
      </w:pPr>
    </w:p>
    <w:p w:rsidR="00A83FAC" w:rsidRPr="001E1907" w:rsidRDefault="00A83FAC" w:rsidP="00EC5025">
      <w:pPr>
        <w:keepNext/>
        <w:widowControl w:val="0"/>
        <w:spacing w:after="0" w:line="240" w:lineRule="auto"/>
        <w:jc w:val="both"/>
        <w:rPr>
          <w:rFonts w:ascii="Times New Roman" w:hAnsi="Times New Roman" w:cs="Times New Roman"/>
          <w:kern w:val="16"/>
        </w:rPr>
      </w:pPr>
    </w:p>
    <w:p w:rsidR="00A83FAC" w:rsidRPr="001E1907" w:rsidRDefault="00A83FAC" w:rsidP="00EC5025">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A83FAC" w:rsidRPr="001E1907" w:rsidRDefault="00A83FAC" w:rsidP="00EC5025">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Pr>
          <w:rFonts w:ascii="Century Schoolbook" w:hAnsi="Century Schoolbook"/>
          <w:b/>
          <w:kern w:val="16"/>
          <w:sz w:val="28"/>
          <w:szCs w:val="28"/>
          <w:lang w:eastAsia="en-AU" w:bidi="he-IL"/>
        </w:rPr>
        <w:t>38:1-30</w:t>
      </w:r>
      <w:r w:rsidRPr="0096335F">
        <w:rPr>
          <w:rFonts w:ascii="Century Schoolbook" w:hAnsi="Century Schoolbook"/>
          <w:b/>
          <w:kern w:val="16"/>
          <w:sz w:val="28"/>
          <w:szCs w:val="28"/>
          <w:cs/>
          <w:lang w:eastAsia="en-AU" w:bidi="he-IL"/>
        </w:rPr>
        <w:t>‎</w:t>
      </w:r>
    </w:p>
    <w:p w:rsidR="00A83FAC" w:rsidRPr="001E1907" w:rsidRDefault="00A83FAC" w:rsidP="00EC5025">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A83FAC" w:rsidRPr="00943F63" w:rsidTr="00F076AD">
        <w:trPr>
          <w:tblHeader/>
        </w:trPr>
        <w:tc>
          <w:tcPr>
            <w:tcW w:w="2500" w:type="pct"/>
          </w:tcPr>
          <w:p w:rsidR="00A83FAC" w:rsidRPr="00943F63" w:rsidRDefault="00A83FAC" w:rsidP="00EC5025">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A83FAC" w:rsidRPr="00943F63" w:rsidRDefault="00A83FAC" w:rsidP="00EC5025">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674DEA" w:rsidRPr="0071795C" w:rsidTr="00F076AD">
        <w:tc>
          <w:tcPr>
            <w:tcW w:w="2500" w:type="pct"/>
            <w:shd w:val="clear" w:color="auto" w:fill="FFFFFF" w:themeFill="background1"/>
          </w:tcPr>
          <w:p w:rsidR="00674DEA" w:rsidRPr="0071795C" w:rsidRDefault="00674DEA" w:rsidP="00EC5025">
            <w:pPr>
              <w:keepNext/>
              <w:widowControl w:val="0"/>
              <w:autoSpaceDE w:val="0"/>
              <w:autoSpaceDN w:val="0"/>
              <w:adjustRightInd w:val="0"/>
              <w:spacing w:after="0" w:line="240" w:lineRule="auto"/>
              <w:rPr>
                <w:rFonts w:ascii="Times New Roman" w:eastAsiaTheme="minorHAnsi" w:hAnsi="Times New Roman" w:cs="Times New Roman"/>
                <w:lang w:bidi="he-IL"/>
              </w:rPr>
            </w:pPr>
            <w:r w:rsidRPr="0071795C">
              <w:rPr>
                <w:rFonts w:asciiTheme="majorBidi" w:eastAsiaTheme="minorHAnsi" w:hAnsiTheme="majorBidi" w:cstheme="majorBidi"/>
                <w:lang w:bidi="he-IL"/>
              </w:rPr>
              <w:t xml:space="preserve">1. </w:t>
            </w:r>
            <w:r w:rsidRPr="0071795C">
              <w:rPr>
                <w:rFonts w:ascii="Times New Roman" w:eastAsiaTheme="minorHAnsi" w:hAnsi="Times New Roman" w:cs="Times New Roman"/>
                <w:lang w:val="en-US" w:bidi="he-IL"/>
              </w:rPr>
              <w:t>Now it came about at that time that Judah was demoted by his brothers, and he turned away until [he came] to an Adullamite man, named Hirah.</w:t>
            </w:r>
          </w:p>
        </w:tc>
        <w:tc>
          <w:tcPr>
            <w:tcW w:w="2500" w:type="pct"/>
            <w:shd w:val="clear" w:color="auto" w:fill="FFFFFF" w:themeFill="background1"/>
          </w:tcPr>
          <w:p w:rsidR="00674DEA" w:rsidRPr="0071795C"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71795C">
              <w:rPr>
                <w:rFonts w:asciiTheme="majorBidi" w:eastAsiaTheme="minorHAnsi" w:hAnsiTheme="majorBidi" w:cstheme="majorBidi"/>
                <w:lang w:bidi="he-IL"/>
              </w:rPr>
              <w:t xml:space="preserve">1. </w:t>
            </w:r>
            <w:r w:rsidR="00F076AD">
              <w:rPr>
                <w:rFonts w:asciiTheme="majorBidi" w:eastAsiaTheme="minorHAnsi" w:hAnsiTheme="majorBidi" w:cstheme="majorBidi"/>
                <w:lang w:bidi="he-IL"/>
              </w:rPr>
              <w:t>It was at that time that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w:t>
            </w:r>
            <w:r w:rsidR="00553096" w:rsidRPr="00553096">
              <w:rPr>
                <w:rFonts w:asciiTheme="majorBidi" w:eastAsiaTheme="minorHAnsi" w:hAnsiTheme="majorBidi" w:cstheme="majorBidi"/>
                <w:lang w:bidi="he-IL"/>
              </w:rPr>
              <w:t xml:space="preserve"> had gone down from his property, and separated himself from his brethren, and had inclined to a man an Adullemite whose name was Hira, </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2. </w:t>
            </w:r>
            <w:r w:rsidR="0071795C" w:rsidRPr="0071795C">
              <w:rPr>
                <w:rFonts w:ascii="Times New Roman" w:eastAsiaTheme="minorHAnsi" w:hAnsi="Times New Roman" w:cs="Times New Roman"/>
                <w:lang w:val="en-US" w:bidi="he-IL"/>
              </w:rPr>
              <w:t>And there Judah saw the daughter of a merchant named Shua, and he took her and came to her.</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2. </w:t>
            </w:r>
            <w:r w:rsidR="00F076AD">
              <w:rPr>
                <w:rFonts w:asciiTheme="majorBidi" w:eastAsiaTheme="minorHAnsi" w:hAnsiTheme="majorBidi" w:cstheme="majorBidi"/>
                <w:lang w:bidi="he-IL"/>
              </w:rPr>
              <w:t>that Y</w:t>
            </w:r>
            <w:r w:rsidR="00553096" w:rsidRPr="00553096">
              <w:rPr>
                <w:rFonts w:asciiTheme="majorBidi" w:eastAsiaTheme="minorHAnsi" w:hAnsiTheme="majorBidi" w:cstheme="majorBidi"/>
                <w:lang w:bidi="he-IL"/>
              </w:rPr>
              <w:t>ehudah saw there the daughter of a merchant man whose name was Shuva, and he proselyt</w:t>
            </w:r>
            <w:r w:rsidR="00F076AD">
              <w:rPr>
                <w:rFonts w:asciiTheme="majorBidi" w:eastAsiaTheme="minorHAnsi" w:hAnsiTheme="majorBidi" w:cstheme="majorBidi"/>
                <w:lang w:bidi="he-IL"/>
              </w:rPr>
              <w:t>iz</w:t>
            </w:r>
            <w:r w:rsidR="00553096" w:rsidRPr="00553096">
              <w:rPr>
                <w:rFonts w:asciiTheme="majorBidi" w:eastAsiaTheme="minorHAnsi" w:hAnsiTheme="majorBidi" w:cstheme="majorBidi"/>
                <w:lang w:bidi="he-IL"/>
              </w:rPr>
              <w:t>ed her, and entered with her.</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3. </w:t>
            </w:r>
            <w:r w:rsidR="0071795C" w:rsidRPr="0071795C">
              <w:rPr>
                <w:rFonts w:ascii="Times New Roman" w:eastAsiaTheme="minorHAnsi" w:hAnsi="Times New Roman" w:cs="Times New Roman"/>
                <w:lang w:val="en-US" w:bidi="he-IL"/>
              </w:rPr>
              <w:t>And she conceived and bore a son, and he named him Er.</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3. </w:t>
            </w:r>
            <w:r w:rsidR="00553096" w:rsidRPr="00553096">
              <w:rPr>
                <w:rFonts w:asciiTheme="majorBidi" w:eastAsiaTheme="minorHAnsi" w:hAnsiTheme="majorBidi" w:cstheme="majorBidi"/>
                <w:lang w:bidi="he-IL"/>
              </w:rPr>
              <w:t>And she conceived and bare a son, and called his name Er, because he was to die without a child.</w:t>
            </w:r>
          </w:p>
        </w:tc>
      </w:tr>
      <w:tr w:rsidR="00674DEA" w:rsidRPr="00674DEA" w:rsidTr="00F076AD">
        <w:tc>
          <w:tcPr>
            <w:tcW w:w="2500" w:type="pct"/>
            <w:shd w:val="clear" w:color="auto" w:fill="FFFFFF" w:themeFill="background1"/>
          </w:tcPr>
          <w:p w:rsidR="00674DEA" w:rsidRPr="00674DEA" w:rsidRDefault="00674DEA" w:rsidP="00EC5025">
            <w:pPr>
              <w:pStyle w:val="NoSpacing"/>
              <w:keepNext/>
              <w:widowControl w:val="0"/>
              <w:jc w:val="both"/>
              <w:rPr>
                <w:rFonts w:asciiTheme="majorBidi" w:hAnsiTheme="majorBidi" w:cstheme="majorBidi"/>
                <w:kern w:val="16"/>
              </w:rPr>
            </w:pPr>
            <w:r w:rsidRPr="00674DEA">
              <w:rPr>
                <w:rFonts w:asciiTheme="majorBidi" w:hAnsiTheme="majorBidi" w:cstheme="majorBidi"/>
                <w:kern w:val="16"/>
              </w:rPr>
              <w:t xml:space="preserve">4. </w:t>
            </w:r>
            <w:r w:rsidR="0071795C" w:rsidRPr="0071795C">
              <w:rPr>
                <w:rFonts w:ascii="Times New Roman" w:eastAsiaTheme="minorHAnsi" w:hAnsi="Times New Roman" w:cs="Times New Roman"/>
                <w:lang w:val="en-US" w:bidi="he-IL"/>
              </w:rPr>
              <w:t>And she conceived again and bore a son, and she named him Onan.</w:t>
            </w:r>
          </w:p>
        </w:tc>
        <w:tc>
          <w:tcPr>
            <w:tcW w:w="2500" w:type="pct"/>
            <w:shd w:val="clear" w:color="auto" w:fill="FFFFFF" w:themeFill="background1"/>
          </w:tcPr>
          <w:p w:rsidR="00674DEA" w:rsidRPr="00674DEA" w:rsidRDefault="00674DEA" w:rsidP="00EC5025">
            <w:pPr>
              <w:pStyle w:val="NoSpacing"/>
              <w:keepNext/>
              <w:widowControl w:val="0"/>
              <w:jc w:val="both"/>
              <w:rPr>
                <w:rFonts w:asciiTheme="majorBidi" w:hAnsiTheme="majorBidi" w:cstheme="majorBidi"/>
                <w:kern w:val="16"/>
              </w:rPr>
            </w:pPr>
            <w:r w:rsidRPr="00674DEA">
              <w:rPr>
                <w:rFonts w:asciiTheme="majorBidi" w:hAnsiTheme="majorBidi" w:cstheme="majorBidi"/>
                <w:kern w:val="16"/>
              </w:rPr>
              <w:t xml:space="preserve">4. </w:t>
            </w:r>
            <w:r w:rsidR="00553096" w:rsidRPr="00553096">
              <w:rPr>
                <w:rFonts w:asciiTheme="majorBidi" w:eastAsiaTheme="minorHAnsi" w:hAnsiTheme="majorBidi" w:cstheme="majorBidi"/>
                <w:lang w:bidi="he-IL"/>
              </w:rPr>
              <w:t>And she conceived again, and bare a son, and called his name Onan, because his father would have to mourn for him.</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674DEA">
              <w:rPr>
                <w:rFonts w:asciiTheme="majorBidi" w:eastAsiaTheme="minorHAnsi" w:hAnsiTheme="majorBidi" w:cstheme="majorBidi"/>
                <w:kern w:val="16"/>
                <w:lang w:val="en-US" w:bidi="he-IL"/>
              </w:rPr>
              <w:t xml:space="preserve">5. </w:t>
            </w:r>
            <w:r w:rsidR="0071795C" w:rsidRPr="0071795C">
              <w:rPr>
                <w:rFonts w:ascii="Times New Roman" w:eastAsiaTheme="minorHAnsi" w:hAnsi="Times New Roman" w:cs="Times New Roman"/>
                <w:lang w:val="en-US" w:bidi="he-IL"/>
              </w:rPr>
              <w:t>Once again she bore a son, and she named him Shelah, and he (Judah) was in Chezib when she gave birth to him.</w:t>
            </w:r>
          </w:p>
        </w:tc>
        <w:tc>
          <w:tcPr>
            <w:tcW w:w="2500" w:type="pct"/>
            <w:shd w:val="clear" w:color="auto" w:fill="FFFFFF" w:themeFill="background1"/>
          </w:tcPr>
          <w:p w:rsid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kern w:val="16"/>
                <w:lang w:val="en-US" w:bidi="he-IL"/>
              </w:rPr>
              <w:t xml:space="preserve">5. </w:t>
            </w:r>
            <w:r w:rsidR="00553096" w:rsidRPr="00553096">
              <w:rPr>
                <w:rFonts w:asciiTheme="majorBidi" w:eastAsiaTheme="minorHAnsi" w:hAnsiTheme="majorBidi" w:cstheme="majorBidi"/>
                <w:lang w:bidi="he-IL"/>
              </w:rPr>
              <w:t>And she added, and bare a son, and called his name Shela, because her husband had forgotten her and was in cessation when she bare him.</w:t>
            </w:r>
          </w:p>
          <w:p w:rsidR="005E2B46" w:rsidRPr="00674DEA" w:rsidRDefault="005E2B46" w:rsidP="00EC5025">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lang w:bidi="he-IL"/>
              </w:rPr>
              <w:t xml:space="preserve">JERUSALEM: </w:t>
            </w:r>
            <w:r w:rsidRPr="005E2B46">
              <w:rPr>
                <w:rFonts w:asciiTheme="majorBidi" w:eastAsiaTheme="minorHAnsi" w:hAnsiTheme="majorBidi" w:cstheme="majorBidi"/>
                <w:lang w:bidi="he-IL"/>
              </w:rPr>
              <w:t>And it was that she ceased</w:t>
            </w:r>
            <w:r>
              <w:rPr>
                <w:rFonts w:asciiTheme="majorBidi" w:eastAsiaTheme="minorHAnsi" w:hAnsiTheme="majorBidi" w:cstheme="majorBidi"/>
                <w:lang w:bidi="he-IL"/>
              </w:rPr>
              <w:t>.</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6. </w:t>
            </w:r>
            <w:r w:rsidR="0071795C" w:rsidRPr="0071795C">
              <w:rPr>
                <w:rFonts w:ascii="Times New Roman" w:eastAsiaTheme="minorHAnsi" w:hAnsi="Times New Roman" w:cs="Times New Roman"/>
                <w:lang w:val="en-US" w:bidi="he-IL"/>
              </w:rPr>
              <w:t xml:space="preserve">And Judah took a wife for Er, his firstborn, </w:t>
            </w:r>
            <w:r w:rsidR="0071795C" w:rsidRPr="00F076AD">
              <w:rPr>
                <w:rFonts w:ascii="Times New Roman" w:eastAsiaTheme="minorHAnsi" w:hAnsi="Times New Roman" w:cs="Times New Roman"/>
                <w:b/>
                <w:bCs/>
                <w:highlight w:val="yellow"/>
                <w:lang w:val="en-US" w:bidi="he-IL"/>
              </w:rPr>
              <w:t>named Tamar.</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6. </w:t>
            </w:r>
            <w:r w:rsidR="00F076AD">
              <w:rPr>
                <w:rFonts w:asciiTheme="majorBidi" w:eastAsiaTheme="minorHAnsi" w:hAnsiTheme="majorBidi" w:cstheme="majorBidi"/>
                <w:lang w:bidi="he-IL"/>
              </w:rPr>
              <w:t>And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w:t>
            </w:r>
            <w:r w:rsidR="00553096" w:rsidRPr="00553096">
              <w:rPr>
                <w:rFonts w:asciiTheme="majorBidi" w:eastAsiaTheme="minorHAnsi" w:hAnsiTheme="majorBidi" w:cstheme="majorBidi"/>
                <w:lang w:bidi="he-IL"/>
              </w:rPr>
              <w:t xml:space="preserve"> took a wife for Er his firstborn, </w:t>
            </w:r>
            <w:r w:rsidR="00553096" w:rsidRPr="00F076AD">
              <w:rPr>
                <w:rFonts w:asciiTheme="majorBidi" w:eastAsiaTheme="minorHAnsi" w:hAnsiTheme="majorBidi" w:cstheme="majorBidi"/>
                <w:b/>
                <w:bCs/>
                <w:highlight w:val="yellow"/>
                <w:lang w:bidi="he-IL"/>
              </w:rPr>
              <w:t>a daughter of Shem the great, whose name was Tamar.</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7. </w:t>
            </w:r>
            <w:r w:rsidR="0071795C" w:rsidRPr="0071795C">
              <w:rPr>
                <w:rFonts w:ascii="Times New Roman" w:eastAsiaTheme="minorHAnsi" w:hAnsi="Times New Roman" w:cs="Times New Roman"/>
                <w:lang w:val="en-US" w:bidi="he-IL"/>
              </w:rPr>
              <w:t>Now Er, Judah's firstborn, was evil in the eyes of the Lord, and the Lord put him to death.</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7. </w:t>
            </w:r>
            <w:r w:rsidR="00F076AD">
              <w:rPr>
                <w:rFonts w:asciiTheme="majorBidi" w:eastAsiaTheme="minorHAnsi" w:hAnsiTheme="majorBidi" w:cstheme="majorBidi"/>
                <w:lang w:bidi="he-IL"/>
              </w:rPr>
              <w:t>But Er the firstborn of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 was evil before the LORD</w:t>
            </w:r>
            <w:r w:rsidR="00553096" w:rsidRPr="00553096">
              <w:rPr>
                <w:rFonts w:asciiTheme="majorBidi" w:eastAsiaTheme="minorHAnsi" w:hAnsiTheme="majorBidi" w:cstheme="majorBidi"/>
                <w:lang w:bidi="he-IL"/>
              </w:rPr>
              <w:t xml:space="preserve"> </w:t>
            </w:r>
            <w:r w:rsidR="00553096" w:rsidRPr="00F076AD">
              <w:rPr>
                <w:rFonts w:asciiTheme="majorBidi" w:eastAsiaTheme="minorHAnsi" w:hAnsiTheme="majorBidi" w:cstheme="majorBidi"/>
                <w:b/>
                <w:bCs/>
                <w:highlight w:val="yellow"/>
                <w:lang w:bidi="he-IL"/>
              </w:rPr>
              <w:t>because he had not given his seed unto his wife, and the anger o</w:t>
            </w:r>
            <w:r w:rsidR="00F076AD" w:rsidRPr="00F076AD">
              <w:rPr>
                <w:rFonts w:asciiTheme="majorBidi" w:eastAsiaTheme="minorHAnsi" w:hAnsiTheme="majorBidi" w:cstheme="majorBidi"/>
                <w:b/>
                <w:bCs/>
                <w:highlight w:val="yellow"/>
                <w:lang w:bidi="he-IL"/>
              </w:rPr>
              <w:t>f the LORD</w:t>
            </w:r>
            <w:r w:rsidR="00553096" w:rsidRPr="00F076AD">
              <w:rPr>
                <w:rFonts w:asciiTheme="majorBidi" w:eastAsiaTheme="minorHAnsi" w:hAnsiTheme="majorBidi" w:cstheme="majorBidi"/>
                <w:b/>
                <w:bCs/>
                <w:highlight w:val="yellow"/>
                <w:lang w:bidi="he-IL"/>
              </w:rPr>
              <w:t xml:space="preserve"> prevailed against </w:t>
            </w:r>
            <w:r w:rsidR="00553096" w:rsidRPr="00F076AD">
              <w:rPr>
                <w:rFonts w:asciiTheme="majorBidi" w:eastAsiaTheme="minorHAnsi" w:hAnsiTheme="majorBidi" w:cstheme="majorBidi"/>
                <w:b/>
                <w:bCs/>
                <w:highlight w:val="yellow"/>
                <w:lang w:bidi="he-IL"/>
              </w:rPr>
              <w:lastRenderedPageBreak/>
              <w:t xml:space="preserve">him, and </w:t>
            </w:r>
            <w:r w:rsidR="00F076AD" w:rsidRPr="00F076AD">
              <w:rPr>
                <w:rFonts w:asciiTheme="majorBidi" w:eastAsiaTheme="minorHAnsi" w:hAnsiTheme="majorBidi" w:cstheme="majorBidi"/>
                <w:b/>
                <w:bCs/>
                <w:highlight w:val="yellow"/>
                <w:lang w:bidi="he-IL"/>
              </w:rPr>
              <w:t>the LORD</w:t>
            </w:r>
            <w:r w:rsidR="00553096" w:rsidRPr="00F076AD">
              <w:rPr>
                <w:rFonts w:asciiTheme="majorBidi" w:eastAsiaTheme="minorHAnsi" w:hAnsiTheme="majorBidi" w:cstheme="majorBidi"/>
                <w:b/>
                <w:bCs/>
                <w:highlight w:val="yellow"/>
                <w:lang w:bidi="he-IL"/>
              </w:rPr>
              <w:t xml:space="preserve"> slew him.</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lastRenderedPageBreak/>
              <w:t xml:space="preserve">8. </w:t>
            </w:r>
            <w:r w:rsidR="0071795C" w:rsidRPr="0071795C">
              <w:rPr>
                <w:rFonts w:ascii="Times New Roman" w:eastAsiaTheme="minorHAnsi" w:hAnsi="Times New Roman" w:cs="Times New Roman"/>
                <w:lang w:val="en-US" w:bidi="he-IL"/>
              </w:rPr>
              <w:t>So Judah said to Onan, "Come to your brother's wife and perform the rite of the levirate, and raise up progeny for your brother."</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8. </w:t>
            </w:r>
            <w:r w:rsidR="00F076AD">
              <w:rPr>
                <w:rFonts w:asciiTheme="majorBidi" w:eastAsiaTheme="minorHAnsi" w:hAnsiTheme="majorBidi" w:cstheme="majorBidi"/>
                <w:lang w:bidi="he-IL"/>
              </w:rPr>
              <w:t>And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 xml:space="preserve">h said unto Onan, Enter you to </w:t>
            </w:r>
            <w:r w:rsidR="00553096" w:rsidRPr="00553096">
              <w:rPr>
                <w:rFonts w:asciiTheme="majorBidi" w:eastAsiaTheme="minorHAnsi" w:hAnsiTheme="majorBidi" w:cstheme="majorBidi"/>
                <w:lang w:bidi="he-IL"/>
              </w:rPr>
              <w:t>y</w:t>
            </w:r>
            <w:r w:rsidR="00F076AD">
              <w:rPr>
                <w:rFonts w:asciiTheme="majorBidi" w:eastAsiaTheme="minorHAnsi" w:hAnsiTheme="majorBidi" w:cstheme="majorBidi"/>
                <w:lang w:bidi="he-IL"/>
              </w:rPr>
              <w:t>our</w:t>
            </w:r>
            <w:r w:rsidR="00553096" w:rsidRPr="00553096">
              <w:rPr>
                <w:rFonts w:asciiTheme="majorBidi" w:eastAsiaTheme="minorHAnsi" w:hAnsiTheme="majorBidi" w:cstheme="majorBidi"/>
                <w:lang w:bidi="he-IL"/>
              </w:rPr>
              <w:t xml:space="preserve"> brother's wife, and marry her, and r</w:t>
            </w:r>
            <w:r w:rsidR="00F076AD">
              <w:rPr>
                <w:rFonts w:asciiTheme="majorBidi" w:eastAsiaTheme="minorHAnsi" w:hAnsiTheme="majorBidi" w:cstheme="majorBidi"/>
                <w:lang w:bidi="he-IL"/>
              </w:rPr>
              <w:t xml:space="preserve">aise up seed unto the name of </w:t>
            </w:r>
            <w:r w:rsidR="00553096" w:rsidRPr="00553096">
              <w:rPr>
                <w:rFonts w:asciiTheme="majorBidi" w:eastAsiaTheme="minorHAnsi" w:hAnsiTheme="majorBidi" w:cstheme="majorBidi"/>
                <w:lang w:bidi="he-IL"/>
              </w:rPr>
              <w:t>y</w:t>
            </w:r>
            <w:r w:rsidR="00F076AD">
              <w:rPr>
                <w:rFonts w:asciiTheme="majorBidi" w:eastAsiaTheme="minorHAnsi" w:hAnsiTheme="majorBidi" w:cstheme="majorBidi"/>
                <w:lang w:bidi="he-IL"/>
              </w:rPr>
              <w:t>our</w:t>
            </w:r>
            <w:r w:rsidR="00553096" w:rsidRPr="00553096">
              <w:rPr>
                <w:rFonts w:asciiTheme="majorBidi" w:eastAsiaTheme="minorHAnsi" w:hAnsiTheme="majorBidi" w:cstheme="majorBidi"/>
                <w:lang w:bidi="he-IL"/>
              </w:rPr>
              <w:t xml:space="preserve"> brother.</w:t>
            </w:r>
          </w:p>
        </w:tc>
      </w:tr>
      <w:tr w:rsidR="00674DEA" w:rsidRPr="00674DEA" w:rsidTr="00F076AD">
        <w:tc>
          <w:tcPr>
            <w:tcW w:w="2500" w:type="pct"/>
            <w:shd w:val="clear" w:color="auto" w:fill="FFFFFF" w:themeFill="background1"/>
          </w:tcPr>
          <w:p w:rsidR="00674DEA" w:rsidRPr="00674DEA" w:rsidRDefault="00674DEA" w:rsidP="00EC5025">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9. </w:t>
            </w:r>
            <w:r w:rsidR="0071795C" w:rsidRPr="0071795C">
              <w:rPr>
                <w:rFonts w:ascii="Times New Roman" w:eastAsiaTheme="minorHAnsi" w:hAnsi="Times New Roman" w:cs="Times New Roman"/>
                <w:lang w:val="en-US" w:bidi="he-IL"/>
              </w:rPr>
              <w:t xml:space="preserve">Now Onan knew that the progeny would not be his, </w:t>
            </w:r>
            <w:r w:rsidR="0071795C" w:rsidRPr="00F076AD">
              <w:rPr>
                <w:rFonts w:ascii="Times New Roman" w:eastAsiaTheme="minorHAnsi" w:hAnsi="Times New Roman" w:cs="Times New Roman"/>
                <w:b/>
                <w:bCs/>
                <w:highlight w:val="yellow"/>
                <w:lang w:val="en-US" w:bidi="he-IL"/>
              </w:rPr>
              <w:t>and it came about, when he came to his brother's wife, he wasted [his semen] on the ground, in order not to give seed to his brother.</w:t>
            </w:r>
            <w:r w:rsidR="0071795C" w:rsidRPr="00F076AD">
              <w:rPr>
                <w:rFonts w:ascii="Times New Roman" w:eastAsiaTheme="minorHAnsi" w:hAnsi="Times New Roman" w:cs="Times New Roman"/>
                <w:b/>
                <w:bCs/>
                <w:lang w:val="en-US" w:bidi="he-IL"/>
              </w:rPr>
              <w:t xml:space="preserve"> </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9. </w:t>
            </w:r>
            <w:r w:rsidR="00553096" w:rsidRPr="00553096">
              <w:rPr>
                <w:rFonts w:asciiTheme="majorBidi" w:eastAsiaTheme="minorHAnsi" w:hAnsiTheme="majorBidi" w:cstheme="majorBidi"/>
                <w:lang w:bidi="he-IL"/>
              </w:rPr>
              <w:t xml:space="preserve">And Onan knew that they would not call the children after his name, </w:t>
            </w:r>
            <w:r w:rsidR="00553096" w:rsidRPr="00F076AD">
              <w:rPr>
                <w:rFonts w:asciiTheme="majorBidi" w:eastAsiaTheme="minorHAnsi" w:hAnsiTheme="majorBidi" w:cstheme="majorBidi"/>
                <w:b/>
                <w:bCs/>
                <w:highlight w:val="yellow"/>
                <w:lang w:bidi="he-IL"/>
              </w:rPr>
              <w:t>and it was, when he entered to the wife of his brother, that he corrupted his work upon the earth, that he might not raise up children to his brother's name.</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10. </w:t>
            </w:r>
            <w:r w:rsidR="0071795C" w:rsidRPr="0071795C">
              <w:rPr>
                <w:rFonts w:ascii="Times New Roman" w:eastAsiaTheme="minorHAnsi" w:hAnsi="Times New Roman" w:cs="Times New Roman"/>
                <w:lang w:val="en-US" w:bidi="he-IL"/>
              </w:rPr>
              <w:t>Now what he did was evil in the eyes of the Lord, and He put him to death also.</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10. </w:t>
            </w:r>
            <w:r w:rsidR="00553096" w:rsidRPr="00553096">
              <w:rPr>
                <w:rFonts w:asciiTheme="majorBidi" w:eastAsiaTheme="minorHAnsi" w:hAnsiTheme="majorBidi" w:cstheme="majorBidi"/>
                <w:lang w:bidi="he-IL"/>
              </w:rPr>
              <w:t>And what he did was evil before the Lord and he cut off his days also.</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11. </w:t>
            </w:r>
            <w:r w:rsidR="0071795C" w:rsidRPr="0071795C">
              <w:rPr>
                <w:rFonts w:ascii="Times New Roman" w:eastAsiaTheme="minorHAnsi" w:hAnsi="Times New Roman" w:cs="Times New Roman"/>
                <w:lang w:val="en-US" w:bidi="he-IL"/>
              </w:rPr>
              <w:t>Then Judah said to his daughter in law Tamar, "Remain as a widow in your father's house until my son Shelah grows up," for he said, "Lest he too die, like his brothers." So Tamar went, and she remained in her father's house.</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11. </w:t>
            </w:r>
            <w:r w:rsidR="00F076AD">
              <w:rPr>
                <w:rFonts w:asciiTheme="majorBidi" w:eastAsiaTheme="minorHAnsi" w:hAnsiTheme="majorBidi" w:cstheme="majorBidi"/>
                <w:lang w:bidi="he-IL"/>
              </w:rPr>
              <w:t>And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w:t>
            </w:r>
            <w:r w:rsidR="00553096" w:rsidRPr="00553096">
              <w:rPr>
                <w:rFonts w:asciiTheme="majorBidi" w:eastAsiaTheme="minorHAnsi" w:hAnsiTheme="majorBidi" w:cstheme="majorBidi"/>
                <w:lang w:bidi="he-IL"/>
              </w:rPr>
              <w:t xml:space="preserve"> said to Tamar his daughte</w:t>
            </w:r>
            <w:r w:rsidR="00F076AD">
              <w:rPr>
                <w:rFonts w:asciiTheme="majorBidi" w:eastAsiaTheme="minorHAnsi" w:hAnsiTheme="majorBidi" w:cstheme="majorBidi"/>
                <w:lang w:bidi="he-IL"/>
              </w:rPr>
              <w:t xml:space="preserve">r--in--law, Remain a widow in </w:t>
            </w:r>
            <w:r w:rsidR="00553096" w:rsidRPr="00553096">
              <w:rPr>
                <w:rFonts w:asciiTheme="majorBidi" w:eastAsiaTheme="minorHAnsi" w:hAnsiTheme="majorBidi" w:cstheme="majorBidi"/>
                <w:lang w:bidi="he-IL"/>
              </w:rPr>
              <w:t>y</w:t>
            </w:r>
            <w:r w:rsidR="00F076AD">
              <w:rPr>
                <w:rFonts w:asciiTheme="majorBidi" w:eastAsiaTheme="minorHAnsi" w:hAnsiTheme="majorBidi" w:cstheme="majorBidi"/>
                <w:lang w:bidi="he-IL"/>
              </w:rPr>
              <w:t>our</w:t>
            </w:r>
            <w:r w:rsidR="00553096" w:rsidRPr="00553096">
              <w:rPr>
                <w:rFonts w:asciiTheme="majorBidi" w:eastAsiaTheme="minorHAnsi" w:hAnsiTheme="majorBidi" w:cstheme="majorBidi"/>
                <w:lang w:bidi="he-IL"/>
              </w:rPr>
              <w:t xml:space="preserve"> father's house, till Shela my son be grown up. For he said, Lest he also die as his brethren Tamar went and remained in her father's house.</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12. </w:t>
            </w:r>
            <w:r w:rsidR="0071795C" w:rsidRPr="0071795C">
              <w:rPr>
                <w:rFonts w:ascii="Times New Roman" w:eastAsiaTheme="minorHAnsi" w:hAnsi="Times New Roman" w:cs="Times New Roman"/>
                <w:lang w:val="en-US" w:bidi="he-IL"/>
              </w:rPr>
              <w:t>Many days passed, and Shua's daughter, Judah's wife, died; and Judah was consoled, and he went up [to watch] over his sheepshearers he and Hirah, his Adullamite friend to Timnah.</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12. </w:t>
            </w:r>
            <w:r w:rsidR="00553096" w:rsidRPr="00553096">
              <w:rPr>
                <w:rFonts w:asciiTheme="majorBidi" w:eastAsiaTheme="minorHAnsi" w:hAnsiTheme="majorBidi" w:cstheme="majorBidi"/>
                <w:lang w:bidi="he-IL"/>
              </w:rPr>
              <w:t>And days multipl</w:t>
            </w:r>
            <w:r w:rsidR="00F076AD">
              <w:rPr>
                <w:rFonts w:asciiTheme="majorBidi" w:eastAsiaTheme="minorHAnsi" w:hAnsiTheme="majorBidi" w:cstheme="majorBidi"/>
                <w:lang w:bidi="he-IL"/>
              </w:rPr>
              <w:t>ied and the daughter of Shuva,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w:t>
            </w:r>
            <w:r w:rsidR="00553096" w:rsidRPr="00553096">
              <w:rPr>
                <w:rFonts w:asciiTheme="majorBidi" w:eastAsiaTheme="minorHAnsi" w:hAnsiTheme="majorBidi" w:cstheme="majorBidi"/>
                <w:lang w:bidi="he-IL"/>
              </w:rPr>
              <w:t xml:space="preserve">'s wife, </w:t>
            </w:r>
            <w:r w:rsidR="00F076AD">
              <w:rPr>
                <w:rFonts w:asciiTheme="majorBidi" w:eastAsiaTheme="minorHAnsi" w:hAnsiTheme="majorBidi" w:cstheme="majorBidi"/>
                <w:lang w:bidi="he-IL"/>
              </w:rPr>
              <w:t>had died, and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 was comforted. And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w:t>
            </w:r>
            <w:r w:rsidR="00553096" w:rsidRPr="00553096">
              <w:rPr>
                <w:rFonts w:asciiTheme="majorBidi" w:eastAsiaTheme="minorHAnsi" w:hAnsiTheme="majorBidi" w:cstheme="majorBidi"/>
                <w:lang w:bidi="he-IL"/>
              </w:rPr>
              <w:t xml:space="preserve"> went up to the shearing of his flock, he and Hira his friend the Adullemite, to Timnath.</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13. </w:t>
            </w:r>
            <w:r w:rsidR="0071795C" w:rsidRPr="0071795C">
              <w:rPr>
                <w:rFonts w:ascii="Times New Roman" w:eastAsiaTheme="minorHAnsi" w:hAnsi="Times New Roman" w:cs="Times New Roman"/>
                <w:lang w:val="en-US" w:bidi="he-IL"/>
              </w:rPr>
              <w:t>And it was told to Tamar, saying, "Behold, your father in law is going up to Timnah to shear his sheep."</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13. </w:t>
            </w:r>
            <w:r w:rsidR="00553096" w:rsidRPr="00553096">
              <w:rPr>
                <w:rFonts w:asciiTheme="majorBidi" w:eastAsiaTheme="minorHAnsi" w:hAnsiTheme="majorBidi" w:cstheme="majorBidi"/>
                <w:lang w:bidi="he-IL"/>
              </w:rPr>
              <w:t>And it was t</w:t>
            </w:r>
            <w:r w:rsidR="00F076AD">
              <w:rPr>
                <w:rFonts w:asciiTheme="majorBidi" w:eastAsiaTheme="minorHAnsi" w:hAnsiTheme="majorBidi" w:cstheme="majorBidi"/>
                <w:lang w:bidi="he-IL"/>
              </w:rPr>
              <w:t xml:space="preserve">old to Tamar, saying, Behold, </w:t>
            </w:r>
            <w:r w:rsidR="00553096" w:rsidRPr="00553096">
              <w:rPr>
                <w:rFonts w:asciiTheme="majorBidi" w:eastAsiaTheme="minorHAnsi" w:hAnsiTheme="majorBidi" w:cstheme="majorBidi"/>
                <w:lang w:bidi="he-IL"/>
              </w:rPr>
              <w:t>y</w:t>
            </w:r>
            <w:r w:rsidR="00F076AD">
              <w:rPr>
                <w:rFonts w:asciiTheme="majorBidi" w:eastAsiaTheme="minorHAnsi" w:hAnsiTheme="majorBidi" w:cstheme="majorBidi"/>
                <w:lang w:bidi="he-IL"/>
              </w:rPr>
              <w:t>our father--in--law comes</w:t>
            </w:r>
            <w:r w:rsidR="00553096" w:rsidRPr="00553096">
              <w:rPr>
                <w:rFonts w:asciiTheme="majorBidi" w:eastAsiaTheme="minorHAnsi" w:hAnsiTheme="majorBidi" w:cstheme="majorBidi"/>
                <w:lang w:bidi="he-IL"/>
              </w:rPr>
              <w:t xml:space="preserve"> up to Timnath to shear his flock.</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14. </w:t>
            </w:r>
            <w:r w:rsidR="0071795C" w:rsidRPr="0071795C">
              <w:rPr>
                <w:rFonts w:ascii="Times New Roman" w:eastAsiaTheme="minorHAnsi" w:hAnsi="Times New Roman" w:cs="Times New Roman"/>
                <w:lang w:val="en-US" w:bidi="he-IL"/>
              </w:rPr>
              <w:t>So she took off her widow's garb, covered [her head] with a veil and covered her face, and she sat down at the crossroads that were on the way to Timnah, for she saw that Shelah had grown up, but as for her she was not given to him for a wife.</w:t>
            </w:r>
          </w:p>
        </w:tc>
        <w:tc>
          <w:tcPr>
            <w:tcW w:w="2500" w:type="pct"/>
            <w:shd w:val="clear" w:color="auto" w:fill="FFFFFF" w:themeFill="background1"/>
          </w:tcPr>
          <w:p w:rsidR="00674DEA" w:rsidRDefault="00674DEA" w:rsidP="00EC5025">
            <w:pPr>
              <w:keepNext/>
              <w:widowControl w:val="0"/>
              <w:spacing w:after="0" w:line="240" w:lineRule="auto"/>
              <w:rPr>
                <w:rFonts w:asciiTheme="majorBidi" w:eastAsiaTheme="minorHAnsi" w:hAnsiTheme="majorBidi" w:cstheme="majorBidi"/>
                <w:lang w:bidi="he-IL"/>
              </w:rPr>
            </w:pPr>
            <w:r w:rsidRPr="00674DEA">
              <w:rPr>
                <w:rFonts w:asciiTheme="majorBidi" w:hAnsiTheme="majorBidi" w:cstheme="majorBidi"/>
                <w:kern w:val="16"/>
              </w:rPr>
              <w:t xml:space="preserve">14. </w:t>
            </w:r>
            <w:r w:rsidR="00553096" w:rsidRPr="00553096">
              <w:rPr>
                <w:rFonts w:asciiTheme="majorBidi" w:eastAsiaTheme="minorHAnsi" w:hAnsiTheme="majorBidi" w:cstheme="majorBidi"/>
                <w:lang w:bidi="he-IL"/>
              </w:rPr>
              <w:t>And she put the dress of her widowhood from her, and covered herself with a veil, and wrapped herself, and sat in the dividing of the road where all eyes see, upon the way of Timnath. For she knew that Shela was grown up, yet she had not been given to him to be his wife.</w:t>
            </w:r>
          </w:p>
          <w:p w:rsidR="005E2B46" w:rsidRPr="00674DEA" w:rsidRDefault="005E2B46" w:rsidP="00EC5025">
            <w:pPr>
              <w:keepNext/>
              <w:widowControl w:val="0"/>
              <w:spacing w:after="0" w:line="240" w:lineRule="auto"/>
              <w:rPr>
                <w:rFonts w:asciiTheme="majorBidi" w:hAnsiTheme="majorBidi" w:cstheme="majorBidi"/>
                <w:kern w:val="16"/>
              </w:rPr>
            </w:pPr>
            <w:r>
              <w:rPr>
                <w:rFonts w:asciiTheme="majorBidi" w:eastAsiaTheme="minorHAnsi" w:hAnsiTheme="majorBidi" w:cstheme="majorBidi"/>
                <w:lang w:bidi="he-IL"/>
              </w:rPr>
              <w:t xml:space="preserve">JERUSALEM: </w:t>
            </w:r>
            <w:r w:rsidRPr="005E2B46">
              <w:rPr>
                <w:rFonts w:asciiTheme="majorBidi" w:eastAsiaTheme="minorHAnsi" w:hAnsiTheme="majorBidi" w:cstheme="majorBidi"/>
                <w:lang w:bidi="he-IL"/>
              </w:rPr>
              <w:t>For she had enwrapped her face.</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15. </w:t>
            </w:r>
            <w:r w:rsidR="0071795C" w:rsidRPr="0071795C">
              <w:rPr>
                <w:rFonts w:ascii="Times New Roman" w:eastAsiaTheme="minorHAnsi" w:hAnsi="Times New Roman" w:cs="Times New Roman"/>
                <w:lang w:val="en-US" w:bidi="he-IL"/>
              </w:rPr>
              <w:t>When Judah saw her, he thought she was a harlot, because she covered her face.</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15. </w:t>
            </w:r>
            <w:r w:rsidR="00F076AD">
              <w:rPr>
                <w:rFonts w:asciiTheme="majorBidi" w:eastAsiaTheme="minorHAnsi" w:hAnsiTheme="majorBidi" w:cstheme="majorBidi"/>
                <w:lang w:bidi="he-IL"/>
              </w:rPr>
              <w:t>And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w:t>
            </w:r>
            <w:r w:rsidR="00553096" w:rsidRPr="00553096">
              <w:rPr>
                <w:rFonts w:asciiTheme="majorBidi" w:eastAsiaTheme="minorHAnsi" w:hAnsiTheme="majorBidi" w:cstheme="majorBidi"/>
                <w:lang w:bidi="he-IL"/>
              </w:rPr>
              <w:t xml:space="preserve"> saw her; but she seemed in his face as an harlot, because she had provoked </w:t>
            </w:r>
            <w:r w:rsidR="00F076AD">
              <w:rPr>
                <w:rFonts w:asciiTheme="majorBidi" w:eastAsiaTheme="minorHAnsi" w:hAnsiTheme="majorBidi" w:cstheme="majorBidi"/>
                <w:lang w:bidi="he-IL"/>
              </w:rPr>
              <w:t>him to anger in his house, and Y</w:t>
            </w:r>
            <w:r w:rsidR="00553096" w:rsidRPr="00553096">
              <w:rPr>
                <w:rFonts w:asciiTheme="majorBidi" w:eastAsiaTheme="minorHAnsi" w:hAnsiTheme="majorBidi" w:cstheme="majorBidi"/>
                <w:lang w:bidi="he-IL"/>
              </w:rPr>
              <w:t>ehuda</w:t>
            </w:r>
            <w:r w:rsidR="00F076AD">
              <w:rPr>
                <w:rFonts w:asciiTheme="majorBidi" w:eastAsiaTheme="minorHAnsi" w:hAnsiTheme="majorBidi" w:cstheme="majorBidi"/>
                <w:lang w:bidi="he-IL"/>
              </w:rPr>
              <w:t>h</w:t>
            </w:r>
            <w:r w:rsidR="00553096" w:rsidRPr="00553096">
              <w:rPr>
                <w:rFonts w:asciiTheme="majorBidi" w:eastAsiaTheme="minorHAnsi" w:hAnsiTheme="majorBidi" w:cstheme="majorBidi"/>
                <w:lang w:bidi="he-IL"/>
              </w:rPr>
              <w:t xml:space="preserve"> did not love her.</w:t>
            </w:r>
          </w:p>
        </w:tc>
      </w:tr>
      <w:tr w:rsidR="00674DEA" w:rsidRPr="0071795C" w:rsidTr="00F076AD">
        <w:tc>
          <w:tcPr>
            <w:tcW w:w="2500" w:type="pct"/>
            <w:shd w:val="clear" w:color="auto" w:fill="FFFFFF" w:themeFill="background1"/>
          </w:tcPr>
          <w:p w:rsidR="00674DEA" w:rsidRPr="0071795C" w:rsidRDefault="00674DEA" w:rsidP="00EC5025">
            <w:pPr>
              <w:keepNext/>
              <w:widowControl w:val="0"/>
              <w:autoSpaceDE w:val="0"/>
              <w:autoSpaceDN w:val="0"/>
              <w:adjustRightInd w:val="0"/>
              <w:spacing w:after="0" w:line="240" w:lineRule="auto"/>
              <w:rPr>
                <w:rFonts w:ascii="Times New Roman" w:eastAsiaTheme="minorHAnsi" w:hAnsi="Times New Roman" w:cs="Times New Roman"/>
                <w:lang w:bidi="he-IL"/>
              </w:rPr>
            </w:pPr>
            <w:r w:rsidRPr="0071795C">
              <w:rPr>
                <w:rFonts w:asciiTheme="majorBidi" w:hAnsiTheme="majorBidi" w:cstheme="majorBidi"/>
                <w:kern w:val="16"/>
              </w:rPr>
              <w:t xml:space="preserve">16. </w:t>
            </w:r>
            <w:r w:rsidR="0071795C" w:rsidRPr="0071795C">
              <w:rPr>
                <w:rFonts w:ascii="Times New Roman" w:eastAsiaTheme="minorHAnsi" w:hAnsi="Times New Roman" w:cs="Times New Roman"/>
                <w:lang w:val="en-US" w:bidi="he-IL"/>
              </w:rPr>
              <w:t>So he turned aside toward her to the road, and he said, "Get ready now, I will come to you," for he did not know that she was his daughter in law, and she said, "What will you give me that you should come to me?"</w:t>
            </w:r>
          </w:p>
        </w:tc>
        <w:tc>
          <w:tcPr>
            <w:tcW w:w="2500" w:type="pct"/>
            <w:shd w:val="clear" w:color="auto" w:fill="FFFFFF" w:themeFill="background1"/>
          </w:tcPr>
          <w:p w:rsidR="00674DEA" w:rsidRPr="0071795C" w:rsidRDefault="00674DEA" w:rsidP="00EC5025">
            <w:pPr>
              <w:keepNext/>
              <w:widowControl w:val="0"/>
              <w:spacing w:after="0" w:line="240" w:lineRule="auto"/>
              <w:rPr>
                <w:rFonts w:asciiTheme="majorBidi" w:hAnsiTheme="majorBidi" w:cstheme="majorBidi"/>
                <w:kern w:val="16"/>
              </w:rPr>
            </w:pPr>
            <w:r w:rsidRPr="0071795C">
              <w:rPr>
                <w:rFonts w:asciiTheme="majorBidi" w:hAnsiTheme="majorBidi" w:cstheme="majorBidi"/>
                <w:kern w:val="16"/>
              </w:rPr>
              <w:t xml:space="preserve">16. </w:t>
            </w:r>
            <w:r w:rsidR="00553096" w:rsidRPr="00553096">
              <w:rPr>
                <w:rFonts w:asciiTheme="majorBidi" w:hAnsiTheme="majorBidi" w:cstheme="majorBidi"/>
                <w:kern w:val="16"/>
              </w:rPr>
              <w:t xml:space="preserve">And he inclined to her in the way and </w:t>
            </w:r>
            <w:r w:rsidR="00F076AD">
              <w:rPr>
                <w:rFonts w:asciiTheme="majorBidi" w:hAnsiTheme="majorBidi" w:cstheme="majorBidi"/>
                <w:kern w:val="16"/>
              </w:rPr>
              <w:t>said, Let me now go in with you</w:t>
            </w:r>
            <w:r w:rsidR="00553096" w:rsidRPr="00553096">
              <w:rPr>
                <w:rFonts w:asciiTheme="majorBidi" w:hAnsiTheme="majorBidi" w:cstheme="majorBidi"/>
                <w:kern w:val="16"/>
              </w:rPr>
              <w:t>: for he knew not that she was his daughter-</w:t>
            </w:r>
            <w:r w:rsidR="00F076AD">
              <w:rPr>
                <w:rFonts w:asciiTheme="majorBidi" w:hAnsiTheme="majorBidi" w:cstheme="majorBidi"/>
                <w:kern w:val="16"/>
              </w:rPr>
              <w:t>-in--law. And she said What will y</w:t>
            </w:r>
            <w:r w:rsidR="00553096" w:rsidRPr="00553096">
              <w:rPr>
                <w:rFonts w:asciiTheme="majorBidi" w:hAnsiTheme="majorBidi" w:cstheme="majorBidi"/>
                <w:kern w:val="16"/>
              </w:rPr>
              <w:t xml:space="preserve">ou give me to go in with me? </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17. </w:t>
            </w:r>
            <w:r w:rsidR="00450E50" w:rsidRPr="0071795C">
              <w:rPr>
                <w:rFonts w:ascii="Times New Roman" w:eastAsiaTheme="minorHAnsi" w:hAnsi="Times New Roman" w:cs="Times New Roman"/>
                <w:lang w:val="en-US" w:bidi="he-IL"/>
              </w:rPr>
              <w:t>And he said, "I will send a kid from the herd," and she said, "[Only] if you give me a pledge until you send [it]."</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17. </w:t>
            </w:r>
            <w:r w:rsidR="00F076AD">
              <w:rPr>
                <w:rFonts w:asciiTheme="majorBidi" w:hAnsiTheme="majorBidi" w:cstheme="majorBidi"/>
                <w:kern w:val="16"/>
              </w:rPr>
              <w:t>And he said, I will send you</w:t>
            </w:r>
            <w:r w:rsidR="000A1D74" w:rsidRPr="00553096">
              <w:rPr>
                <w:rFonts w:asciiTheme="majorBidi" w:hAnsiTheme="majorBidi" w:cstheme="majorBidi"/>
                <w:kern w:val="16"/>
              </w:rPr>
              <w:t xml:space="preserve"> a kid of the goats fro</w:t>
            </w:r>
            <w:r w:rsidR="00F076AD">
              <w:rPr>
                <w:rFonts w:asciiTheme="majorBidi" w:hAnsiTheme="majorBidi" w:cstheme="majorBidi"/>
                <w:kern w:val="16"/>
              </w:rPr>
              <w:t>m the flock. And she said, If you will give me a pledge until you will</w:t>
            </w:r>
            <w:r w:rsidR="000A1D74" w:rsidRPr="00553096">
              <w:rPr>
                <w:rFonts w:asciiTheme="majorBidi" w:hAnsiTheme="majorBidi" w:cstheme="majorBidi"/>
                <w:kern w:val="16"/>
              </w:rPr>
              <w:t xml:space="preserve"> have sent.</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18. </w:t>
            </w:r>
            <w:r w:rsidR="00450E50" w:rsidRPr="0071795C">
              <w:rPr>
                <w:rFonts w:ascii="Times New Roman" w:eastAsiaTheme="minorHAnsi" w:hAnsi="Times New Roman" w:cs="Times New Roman"/>
                <w:lang w:val="en-US" w:bidi="he-IL"/>
              </w:rPr>
              <w:t>So he said, "What is the pledge that I should give you?" And she said, "Your signet, your cloak, and the staff that is in your hand." So he gave them to her, and he came to her, and she conceived his likeness.</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74DEA">
              <w:rPr>
                <w:rFonts w:asciiTheme="majorBidi" w:eastAsiaTheme="minorHAnsi" w:hAnsiTheme="majorBidi" w:cstheme="majorBidi"/>
                <w:kern w:val="16"/>
                <w:lang w:bidi="he-IL"/>
              </w:rPr>
              <w:t xml:space="preserve">18. </w:t>
            </w:r>
            <w:r w:rsidR="000A1D74" w:rsidRPr="00553096">
              <w:rPr>
                <w:rFonts w:asciiTheme="majorBidi" w:hAnsiTheme="majorBidi" w:cstheme="majorBidi"/>
                <w:kern w:val="16"/>
              </w:rPr>
              <w:t>And he said, What p</w:t>
            </w:r>
            <w:r w:rsidR="00F076AD">
              <w:rPr>
                <w:rFonts w:asciiTheme="majorBidi" w:hAnsiTheme="majorBidi" w:cstheme="majorBidi"/>
                <w:kern w:val="16"/>
              </w:rPr>
              <w:t xml:space="preserve">ledge will I give you? And she answered, Your seal, and </w:t>
            </w:r>
            <w:r w:rsidR="000A1D74" w:rsidRPr="00553096">
              <w:rPr>
                <w:rFonts w:asciiTheme="majorBidi" w:hAnsiTheme="majorBidi" w:cstheme="majorBidi"/>
                <w:kern w:val="16"/>
              </w:rPr>
              <w:t>y</w:t>
            </w:r>
            <w:r w:rsidR="00F076AD">
              <w:rPr>
                <w:rFonts w:asciiTheme="majorBidi" w:hAnsiTheme="majorBidi" w:cstheme="majorBidi"/>
                <w:kern w:val="16"/>
              </w:rPr>
              <w:t xml:space="preserve">our mantle, and </w:t>
            </w:r>
            <w:r w:rsidR="000A1D74" w:rsidRPr="00553096">
              <w:rPr>
                <w:rFonts w:asciiTheme="majorBidi" w:hAnsiTheme="majorBidi" w:cstheme="majorBidi"/>
                <w:kern w:val="16"/>
              </w:rPr>
              <w:t>y</w:t>
            </w:r>
            <w:r w:rsidR="00F076AD">
              <w:rPr>
                <w:rFonts w:asciiTheme="majorBidi" w:hAnsiTheme="majorBidi" w:cstheme="majorBidi"/>
                <w:kern w:val="16"/>
              </w:rPr>
              <w:t xml:space="preserve">our staff which is in </w:t>
            </w:r>
            <w:r w:rsidR="000A1D74" w:rsidRPr="00553096">
              <w:rPr>
                <w:rFonts w:asciiTheme="majorBidi" w:hAnsiTheme="majorBidi" w:cstheme="majorBidi"/>
                <w:kern w:val="16"/>
              </w:rPr>
              <w:t>y</w:t>
            </w:r>
            <w:r w:rsidR="00F076AD">
              <w:rPr>
                <w:rFonts w:asciiTheme="majorBidi" w:hAnsiTheme="majorBidi" w:cstheme="majorBidi"/>
                <w:kern w:val="16"/>
              </w:rPr>
              <w:t>our</w:t>
            </w:r>
            <w:r w:rsidR="000A1D74" w:rsidRPr="00553096">
              <w:rPr>
                <w:rFonts w:asciiTheme="majorBidi" w:hAnsiTheme="majorBidi" w:cstheme="majorBidi"/>
                <w:kern w:val="16"/>
              </w:rPr>
              <w:t xml:space="preserve"> hand. And he gave (them) to her, and went in with her; and she conceived by him.</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19. </w:t>
            </w:r>
            <w:r w:rsidR="00450E50" w:rsidRPr="0071795C">
              <w:rPr>
                <w:rFonts w:ascii="Times New Roman" w:eastAsiaTheme="minorHAnsi" w:hAnsi="Times New Roman" w:cs="Times New Roman"/>
                <w:lang w:val="en-US" w:bidi="he-IL"/>
              </w:rPr>
              <w:t>Then she arose and went away, and she took off her veil, and she donned her widow's garb.</w:t>
            </w:r>
          </w:p>
        </w:tc>
        <w:tc>
          <w:tcPr>
            <w:tcW w:w="2500" w:type="pct"/>
            <w:shd w:val="clear" w:color="auto" w:fill="FFFFFF" w:themeFill="background1"/>
          </w:tcPr>
          <w:p w:rsidR="00674DEA" w:rsidRDefault="00674DEA" w:rsidP="00EC5025">
            <w:pPr>
              <w:keepNext/>
              <w:widowControl w:val="0"/>
              <w:autoSpaceDE w:val="0"/>
              <w:autoSpaceDN w:val="0"/>
              <w:adjustRightInd w:val="0"/>
              <w:spacing w:after="0" w:line="240" w:lineRule="auto"/>
              <w:rPr>
                <w:rFonts w:asciiTheme="majorBidi" w:hAnsiTheme="majorBidi" w:cstheme="majorBidi"/>
                <w:kern w:val="16"/>
              </w:rPr>
            </w:pPr>
            <w:r w:rsidRPr="00674DEA">
              <w:rPr>
                <w:rFonts w:asciiTheme="majorBidi" w:eastAsiaTheme="minorHAnsi" w:hAnsiTheme="majorBidi" w:cstheme="majorBidi"/>
                <w:lang w:bidi="he-IL"/>
              </w:rPr>
              <w:t xml:space="preserve">19. </w:t>
            </w:r>
            <w:r w:rsidR="000A1D74" w:rsidRPr="00553096">
              <w:rPr>
                <w:rFonts w:asciiTheme="majorBidi" w:hAnsiTheme="majorBidi" w:cstheme="majorBidi"/>
                <w:kern w:val="16"/>
              </w:rPr>
              <w:t>And she arose and went, and put her veil from her, and put on the dress of her widowhood.</w:t>
            </w:r>
          </w:p>
          <w:p w:rsidR="005E2B46" w:rsidRPr="00674DEA" w:rsidRDefault="005E2B46"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JERUSALEM: </w:t>
            </w:r>
            <w:r w:rsidRPr="005E2B46">
              <w:rPr>
                <w:rFonts w:asciiTheme="majorBidi" w:hAnsiTheme="majorBidi" w:cstheme="majorBidi"/>
                <w:kern w:val="16"/>
              </w:rPr>
              <w:t>Her veil.</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20. </w:t>
            </w:r>
            <w:r w:rsidR="00450E50" w:rsidRPr="0071795C">
              <w:rPr>
                <w:rFonts w:ascii="Times New Roman" w:eastAsiaTheme="minorHAnsi" w:hAnsi="Times New Roman" w:cs="Times New Roman"/>
                <w:lang w:val="en-US" w:bidi="he-IL"/>
              </w:rPr>
              <w:t xml:space="preserve">And Judah sent the kid by the hand of his Adullamite friend to take the pledge from the woman's </w:t>
            </w:r>
            <w:r w:rsidR="00450E50" w:rsidRPr="0071795C">
              <w:rPr>
                <w:rFonts w:ascii="Times New Roman" w:eastAsiaTheme="minorHAnsi" w:hAnsi="Times New Roman" w:cs="Times New Roman"/>
                <w:lang w:val="en-US" w:bidi="he-IL"/>
              </w:rPr>
              <w:lastRenderedPageBreak/>
              <w:t>hand, but he did not find her.</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lastRenderedPageBreak/>
              <w:t xml:space="preserve">20. </w:t>
            </w:r>
            <w:r w:rsidR="00F076AD">
              <w:rPr>
                <w:rFonts w:asciiTheme="majorBidi" w:hAnsiTheme="majorBidi" w:cstheme="majorBidi"/>
                <w:kern w:val="16"/>
              </w:rPr>
              <w:t>And Y</w:t>
            </w:r>
            <w:r w:rsidR="000A1D74" w:rsidRPr="00553096">
              <w:rPr>
                <w:rFonts w:asciiTheme="majorBidi" w:hAnsiTheme="majorBidi" w:cstheme="majorBidi"/>
                <w:kern w:val="16"/>
              </w:rPr>
              <w:t>ehuda</w:t>
            </w:r>
            <w:r w:rsidR="00F076AD">
              <w:rPr>
                <w:rFonts w:asciiTheme="majorBidi" w:hAnsiTheme="majorBidi" w:cstheme="majorBidi"/>
                <w:kern w:val="16"/>
              </w:rPr>
              <w:t>h</w:t>
            </w:r>
            <w:r w:rsidR="000A1D74" w:rsidRPr="00553096">
              <w:rPr>
                <w:rFonts w:asciiTheme="majorBidi" w:hAnsiTheme="majorBidi" w:cstheme="majorBidi"/>
                <w:kern w:val="16"/>
              </w:rPr>
              <w:t xml:space="preserve"> sent the kid of the goats by the hand of his friend the Adullemite, to bring back the pledge from </w:t>
            </w:r>
            <w:r w:rsidR="000A1D74" w:rsidRPr="00553096">
              <w:rPr>
                <w:rFonts w:asciiTheme="majorBidi" w:hAnsiTheme="majorBidi" w:cstheme="majorBidi"/>
                <w:kern w:val="16"/>
              </w:rPr>
              <w:lastRenderedPageBreak/>
              <w:t>the hand of the woman; but he found her not.</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lastRenderedPageBreak/>
              <w:t xml:space="preserve">21. </w:t>
            </w:r>
            <w:r w:rsidR="00450E50" w:rsidRPr="0071795C">
              <w:rPr>
                <w:rFonts w:ascii="Times New Roman" w:eastAsiaTheme="minorHAnsi" w:hAnsi="Times New Roman" w:cs="Times New Roman"/>
                <w:lang w:val="en-US" w:bidi="he-IL"/>
              </w:rPr>
              <w:t xml:space="preserve">So he asked the people of the place, saying, "Where is the harlot who was at the crossroads on the way?" and they said, "No harlot was here." </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21. </w:t>
            </w:r>
            <w:r w:rsidR="000A1D74" w:rsidRPr="00553096">
              <w:rPr>
                <w:rFonts w:asciiTheme="majorBidi" w:hAnsiTheme="majorBidi" w:cstheme="majorBidi"/>
                <w:kern w:val="16"/>
              </w:rPr>
              <w:t>And he asked the men of the place, saying, Where is the harlot who was in the sight of the eyes by the way? And they said, There is no harlot here.</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22. </w:t>
            </w:r>
            <w:r w:rsidR="00450E50" w:rsidRPr="0071795C">
              <w:rPr>
                <w:rFonts w:ascii="Times New Roman" w:eastAsiaTheme="minorHAnsi" w:hAnsi="Times New Roman" w:cs="Times New Roman"/>
                <w:lang w:val="en-US" w:bidi="he-IL"/>
              </w:rPr>
              <w:t>So he returned to Judah, and he said, "I have not found her, and the people of the place also said, 'No harlot was here.' "</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22. </w:t>
            </w:r>
            <w:r w:rsidR="00F076AD">
              <w:rPr>
                <w:rFonts w:asciiTheme="majorBidi" w:hAnsiTheme="majorBidi" w:cstheme="majorBidi"/>
                <w:kern w:val="16"/>
              </w:rPr>
              <w:t>And he returned to Y</w:t>
            </w:r>
            <w:r w:rsidR="000A1D74" w:rsidRPr="00553096">
              <w:rPr>
                <w:rFonts w:asciiTheme="majorBidi" w:hAnsiTheme="majorBidi" w:cstheme="majorBidi"/>
                <w:kern w:val="16"/>
              </w:rPr>
              <w:t>ehuda</w:t>
            </w:r>
            <w:r w:rsidR="00F076AD">
              <w:rPr>
                <w:rFonts w:asciiTheme="majorBidi" w:hAnsiTheme="majorBidi" w:cstheme="majorBidi"/>
                <w:kern w:val="16"/>
              </w:rPr>
              <w:t>h</w:t>
            </w:r>
            <w:r w:rsidR="000A1D74" w:rsidRPr="00553096">
              <w:rPr>
                <w:rFonts w:asciiTheme="majorBidi" w:hAnsiTheme="majorBidi" w:cstheme="majorBidi"/>
                <w:kern w:val="16"/>
              </w:rPr>
              <w:t xml:space="preserve"> and said, I could not find her: and the men of the place also said that no harlot was there.</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674DEA">
              <w:rPr>
                <w:rFonts w:asciiTheme="majorBidi" w:eastAsiaTheme="minorHAnsi" w:hAnsiTheme="majorBidi" w:cstheme="majorBidi"/>
                <w:kern w:val="16"/>
                <w:lang w:val="en-US" w:bidi="he-IL"/>
              </w:rPr>
              <w:t xml:space="preserve">23. </w:t>
            </w:r>
            <w:r w:rsidR="00450E50" w:rsidRPr="0071795C">
              <w:rPr>
                <w:rFonts w:ascii="Times New Roman" w:eastAsiaTheme="minorHAnsi" w:hAnsi="Times New Roman" w:cs="Times New Roman"/>
                <w:lang w:val="en-US" w:bidi="he-IL"/>
              </w:rPr>
              <w:t>So Judah said, "Let her take [them] for herself, lest we become a laughingstock. Behold, I sent this kid, but you did not find her."</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674DEA">
              <w:rPr>
                <w:rFonts w:asciiTheme="majorBidi" w:eastAsiaTheme="minorHAnsi" w:hAnsiTheme="majorBidi" w:cstheme="majorBidi"/>
                <w:kern w:val="16"/>
                <w:lang w:val="en-US" w:bidi="he-IL"/>
              </w:rPr>
              <w:t xml:space="preserve">23. </w:t>
            </w:r>
            <w:r w:rsidR="00F076AD">
              <w:rPr>
                <w:rFonts w:asciiTheme="majorBidi" w:hAnsiTheme="majorBidi" w:cstheme="majorBidi"/>
                <w:kern w:val="16"/>
              </w:rPr>
              <w:t>And Y</w:t>
            </w:r>
            <w:r w:rsidR="000A1D74" w:rsidRPr="00553096">
              <w:rPr>
                <w:rFonts w:asciiTheme="majorBidi" w:hAnsiTheme="majorBidi" w:cstheme="majorBidi"/>
                <w:kern w:val="16"/>
              </w:rPr>
              <w:t>ehuda</w:t>
            </w:r>
            <w:r w:rsidR="00F076AD">
              <w:rPr>
                <w:rFonts w:asciiTheme="majorBidi" w:hAnsiTheme="majorBidi" w:cstheme="majorBidi"/>
                <w:kern w:val="16"/>
              </w:rPr>
              <w:t>h</w:t>
            </w:r>
            <w:r w:rsidR="000A1D74" w:rsidRPr="00553096">
              <w:rPr>
                <w:rFonts w:asciiTheme="majorBidi" w:hAnsiTheme="majorBidi" w:cstheme="majorBidi"/>
                <w:kern w:val="16"/>
              </w:rPr>
              <w:t xml:space="preserve"> said, Lest she should have taken the pledge, lest we become a laughing stock, behol</w:t>
            </w:r>
            <w:r w:rsidR="00F076AD">
              <w:rPr>
                <w:rFonts w:asciiTheme="majorBidi" w:hAnsiTheme="majorBidi" w:cstheme="majorBidi"/>
                <w:kern w:val="16"/>
              </w:rPr>
              <w:t>d, I have sent this goat, and you cannot</w:t>
            </w:r>
            <w:r w:rsidR="000A1D74" w:rsidRPr="00553096">
              <w:rPr>
                <w:rFonts w:asciiTheme="majorBidi" w:hAnsiTheme="majorBidi" w:cstheme="majorBidi"/>
                <w:kern w:val="16"/>
              </w:rPr>
              <w:t xml:space="preserve"> find her.</w:t>
            </w:r>
          </w:p>
        </w:tc>
      </w:tr>
      <w:tr w:rsidR="00674DEA" w:rsidRPr="00674DEA" w:rsidTr="00F076AD">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24. </w:t>
            </w:r>
            <w:r w:rsidR="0071795C" w:rsidRPr="0071795C">
              <w:rPr>
                <w:rFonts w:ascii="Times New Roman" w:eastAsiaTheme="minorHAnsi" w:hAnsi="Times New Roman" w:cs="Times New Roman"/>
                <w:lang w:val="en-US" w:bidi="he-IL"/>
              </w:rPr>
              <w:t>Now it came about after nearly three months, that it was told to Judah, saying, "Your daughter in law Tamar has played the harlot, and behold, she is pregnant from harlotry." So Judah said, "Bring her out, and let her be burned."</w:t>
            </w:r>
          </w:p>
        </w:tc>
        <w:tc>
          <w:tcPr>
            <w:tcW w:w="2500" w:type="pct"/>
            <w:shd w:val="clear" w:color="auto" w:fill="FFFFFF" w:themeFill="background1"/>
          </w:tcPr>
          <w:p w:rsidR="00674DEA" w:rsidRPr="00674DEA" w:rsidRDefault="00674DEA"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674DEA">
              <w:rPr>
                <w:rFonts w:asciiTheme="majorBidi" w:eastAsiaTheme="minorHAnsi" w:hAnsiTheme="majorBidi" w:cstheme="majorBidi"/>
                <w:lang w:bidi="he-IL"/>
              </w:rPr>
              <w:t xml:space="preserve">24. </w:t>
            </w:r>
            <w:r w:rsidR="000A1D74" w:rsidRPr="00553096">
              <w:rPr>
                <w:rFonts w:asciiTheme="majorBidi" w:hAnsiTheme="majorBidi" w:cstheme="majorBidi"/>
                <w:kern w:val="16"/>
              </w:rPr>
              <w:t xml:space="preserve">And it was at the time of three months, that she was known to be </w:t>
            </w:r>
            <w:r w:rsidR="0040496F">
              <w:rPr>
                <w:rFonts w:asciiTheme="majorBidi" w:hAnsiTheme="majorBidi" w:cstheme="majorBidi"/>
                <w:kern w:val="16"/>
              </w:rPr>
              <w:t>with child: and it was told to Y</w:t>
            </w:r>
            <w:r w:rsidR="000A1D74" w:rsidRPr="00553096">
              <w:rPr>
                <w:rFonts w:asciiTheme="majorBidi" w:hAnsiTheme="majorBidi" w:cstheme="majorBidi"/>
                <w:kern w:val="16"/>
              </w:rPr>
              <w:t>ehuda</w:t>
            </w:r>
            <w:r w:rsidR="0040496F">
              <w:rPr>
                <w:rFonts w:asciiTheme="majorBidi" w:hAnsiTheme="majorBidi" w:cstheme="majorBidi"/>
                <w:kern w:val="16"/>
              </w:rPr>
              <w:t xml:space="preserve">h, saying Tamar </w:t>
            </w:r>
            <w:r w:rsidR="000A1D74" w:rsidRPr="00553096">
              <w:rPr>
                <w:rFonts w:asciiTheme="majorBidi" w:hAnsiTheme="majorBidi" w:cstheme="majorBidi"/>
                <w:kern w:val="16"/>
              </w:rPr>
              <w:t>y</w:t>
            </w:r>
            <w:r w:rsidR="0040496F">
              <w:rPr>
                <w:rFonts w:asciiTheme="majorBidi" w:hAnsiTheme="majorBidi" w:cstheme="majorBidi"/>
                <w:kern w:val="16"/>
              </w:rPr>
              <w:t>our daughter--in--law has</w:t>
            </w:r>
            <w:r w:rsidR="000A1D74" w:rsidRPr="00553096">
              <w:rPr>
                <w:rFonts w:asciiTheme="majorBidi" w:hAnsiTheme="majorBidi" w:cstheme="majorBidi"/>
                <w:kern w:val="16"/>
              </w:rPr>
              <w:t xml:space="preserve"> committed fornication and, behold, she is </w:t>
            </w:r>
            <w:r w:rsidR="0040496F">
              <w:rPr>
                <w:rFonts w:asciiTheme="majorBidi" w:hAnsiTheme="majorBidi" w:cstheme="majorBidi"/>
                <w:kern w:val="16"/>
              </w:rPr>
              <w:t>with child by fornication. And Y</w:t>
            </w:r>
            <w:r w:rsidR="000A1D74" w:rsidRPr="00553096">
              <w:rPr>
                <w:rFonts w:asciiTheme="majorBidi" w:hAnsiTheme="majorBidi" w:cstheme="majorBidi"/>
                <w:kern w:val="16"/>
              </w:rPr>
              <w:t>ehuda</w:t>
            </w:r>
            <w:r w:rsidR="0040496F">
              <w:rPr>
                <w:rFonts w:asciiTheme="majorBidi" w:hAnsiTheme="majorBidi" w:cstheme="majorBidi"/>
                <w:kern w:val="16"/>
              </w:rPr>
              <w:t>h</w:t>
            </w:r>
            <w:r w:rsidR="000A1D74" w:rsidRPr="00553096">
              <w:rPr>
                <w:rFonts w:asciiTheme="majorBidi" w:hAnsiTheme="majorBidi" w:cstheme="majorBidi"/>
                <w:kern w:val="16"/>
              </w:rPr>
              <w:t xml:space="preserve"> said, </w:t>
            </w:r>
            <w:r w:rsidR="000A1D74" w:rsidRPr="0040496F">
              <w:rPr>
                <w:rFonts w:asciiTheme="majorBidi" w:hAnsiTheme="majorBidi" w:cstheme="majorBidi"/>
                <w:b/>
                <w:bCs/>
                <w:kern w:val="16"/>
                <w:highlight w:val="yellow"/>
              </w:rPr>
              <w:t>Is she not the daughter of a priest. Let her be brought forth and burned.</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25. </w:t>
            </w:r>
            <w:r w:rsidR="0071795C" w:rsidRPr="0071795C">
              <w:rPr>
                <w:rFonts w:ascii="Times New Roman" w:eastAsiaTheme="minorHAnsi" w:hAnsi="Times New Roman" w:cs="Times New Roman"/>
                <w:lang w:val="en-US" w:bidi="he-IL"/>
              </w:rPr>
              <w:t>She was taken out, and she sent to her father in law, saying, "From the man to whom these belong I am pregnant," and she said, "Please recognize whose signet ring, cloak, and staff are these?"</w:t>
            </w:r>
          </w:p>
        </w:tc>
        <w:tc>
          <w:tcPr>
            <w:tcW w:w="2500" w:type="pct"/>
            <w:shd w:val="clear" w:color="auto" w:fill="FFFFFF" w:themeFill="background1"/>
          </w:tcPr>
          <w:p w:rsid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25. </w:t>
            </w:r>
            <w:r w:rsidR="000A1D74" w:rsidRPr="00553096">
              <w:rPr>
                <w:rFonts w:asciiTheme="majorBidi" w:hAnsiTheme="majorBidi" w:cstheme="majorBidi"/>
                <w:kern w:val="16"/>
              </w:rPr>
              <w:t>Tamar was brought forth to be burned, and she searched for the three ple</w:t>
            </w:r>
            <w:r w:rsidR="0040496F">
              <w:rPr>
                <w:rFonts w:asciiTheme="majorBidi" w:hAnsiTheme="majorBidi" w:cstheme="majorBidi"/>
                <w:kern w:val="16"/>
              </w:rPr>
              <w:t>dges, but found them not. Uplif</w:t>
            </w:r>
            <w:r w:rsidR="000A1D74" w:rsidRPr="00553096">
              <w:rPr>
                <w:rFonts w:asciiTheme="majorBidi" w:hAnsiTheme="majorBidi" w:cstheme="majorBidi"/>
                <w:kern w:val="16"/>
              </w:rPr>
              <w:t>ting her eyes to the heavens above, she thus said, Mercy I implore</w:t>
            </w:r>
            <w:r w:rsidR="0040496F">
              <w:rPr>
                <w:rFonts w:asciiTheme="majorBidi" w:hAnsiTheme="majorBidi" w:cstheme="majorBidi"/>
                <w:kern w:val="16"/>
              </w:rPr>
              <w:t xml:space="preserve"> from You, O LORD: answer </w:t>
            </w:r>
            <w:r w:rsidR="000A1D74" w:rsidRPr="00553096">
              <w:rPr>
                <w:rFonts w:asciiTheme="majorBidi" w:hAnsiTheme="majorBidi" w:cstheme="majorBidi"/>
                <w:kern w:val="16"/>
              </w:rPr>
              <w:t>me in this hour of need, and enlighten mine eyes to find the three witnesse</w:t>
            </w:r>
            <w:r w:rsidR="0040496F">
              <w:rPr>
                <w:rFonts w:asciiTheme="majorBidi" w:hAnsiTheme="majorBidi" w:cstheme="majorBidi"/>
                <w:kern w:val="16"/>
              </w:rPr>
              <w:t>s; and I will dedicate unto You</w:t>
            </w:r>
            <w:r w:rsidR="000A1D74" w:rsidRPr="00553096">
              <w:rPr>
                <w:rFonts w:asciiTheme="majorBidi" w:hAnsiTheme="majorBidi" w:cstheme="majorBidi"/>
                <w:kern w:val="16"/>
              </w:rPr>
              <w:t xml:space="preserve"> fr</w:t>
            </w:r>
            <w:r w:rsidR="0040496F">
              <w:rPr>
                <w:rFonts w:asciiTheme="majorBidi" w:hAnsiTheme="majorBidi" w:cstheme="majorBidi"/>
                <w:kern w:val="16"/>
              </w:rPr>
              <w:t>om my loins three saints who will sanctify Your</w:t>
            </w:r>
            <w:r w:rsidR="000A1D74" w:rsidRPr="00553096">
              <w:rPr>
                <w:rFonts w:asciiTheme="majorBidi" w:hAnsiTheme="majorBidi" w:cstheme="majorBidi"/>
                <w:kern w:val="16"/>
              </w:rPr>
              <w:t xml:space="preserve"> name, and descend to the furnace of fire in the plain of Dura. In that hour the Holy One, blessed be He, signed to Michael, who enlightened her eyes, that she found (the witnesses) and took and cast them before the, feet of the judges, and said, The man to whom these pledges belong is he by whom I am with child. Yet though I may be burned I do not make him</w:t>
            </w:r>
            <w:r w:rsidR="0040496F">
              <w:rPr>
                <w:rFonts w:asciiTheme="majorBidi" w:hAnsiTheme="majorBidi" w:cstheme="majorBidi"/>
                <w:kern w:val="16"/>
              </w:rPr>
              <w:t xml:space="preserve"> manifest: nevertheless the LORD</w:t>
            </w:r>
            <w:r w:rsidR="000A1D74" w:rsidRPr="00553096">
              <w:rPr>
                <w:rFonts w:asciiTheme="majorBidi" w:hAnsiTheme="majorBidi" w:cstheme="majorBidi"/>
                <w:kern w:val="16"/>
              </w:rPr>
              <w:t xml:space="preserve"> of the world will cause </w:t>
            </w:r>
            <w:r w:rsidR="0040496F">
              <w:rPr>
                <w:rFonts w:asciiTheme="majorBidi" w:hAnsiTheme="majorBidi" w:cstheme="majorBidi"/>
                <w:kern w:val="16"/>
              </w:rPr>
              <w:t>him in his heart to acknowledge</w:t>
            </w:r>
            <w:r w:rsidR="000A1D74" w:rsidRPr="00553096">
              <w:rPr>
                <w:rFonts w:asciiTheme="majorBidi" w:hAnsiTheme="majorBidi" w:cstheme="majorBidi"/>
                <w:kern w:val="16"/>
              </w:rPr>
              <w:t xml:space="preserve"> them, and will deliver me from</w:t>
            </w:r>
            <w:r w:rsidR="0040496F">
              <w:rPr>
                <w:rFonts w:asciiTheme="majorBidi" w:hAnsiTheme="majorBidi" w:cstheme="majorBidi"/>
                <w:kern w:val="16"/>
              </w:rPr>
              <w:t xml:space="preserve"> this great judgment. Now when Y</w:t>
            </w:r>
            <w:r w:rsidR="000A1D74" w:rsidRPr="00553096">
              <w:rPr>
                <w:rFonts w:asciiTheme="majorBidi" w:hAnsiTheme="majorBidi" w:cstheme="majorBidi"/>
                <w:kern w:val="16"/>
              </w:rPr>
              <w:t>ehuda</w:t>
            </w:r>
            <w:r w:rsidR="0040496F">
              <w:rPr>
                <w:rFonts w:asciiTheme="majorBidi" w:hAnsiTheme="majorBidi" w:cstheme="majorBidi"/>
                <w:kern w:val="16"/>
              </w:rPr>
              <w:t>h</w:t>
            </w:r>
            <w:r w:rsidR="000A1D74" w:rsidRPr="00553096">
              <w:rPr>
                <w:rFonts w:asciiTheme="majorBidi" w:hAnsiTheme="majorBidi" w:cstheme="majorBidi"/>
                <w:kern w:val="16"/>
              </w:rPr>
              <w:t xml:space="preserve"> saw them, he recognised them, and said in his heart, It is better for me to be as</w:t>
            </w:r>
            <w:r w:rsidR="0040496F">
              <w:rPr>
                <w:rFonts w:asciiTheme="majorBidi" w:hAnsiTheme="majorBidi" w:cstheme="majorBidi"/>
                <w:kern w:val="16"/>
              </w:rPr>
              <w:t>hamed in this world that passes</w:t>
            </w:r>
            <w:r w:rsidR="000A1D74" w:rsidRPr="00553096">
              <w:rPr>
                <w:rFonts w:asciiTheme="majorBidi" w:hAnsiTheme="majorBidi" w:cstheme="majorBidi"/>
                <w:kern w:val="16"/>
              </w:rPr>
              <w:t xml:space="preserve"> away, than be ashamed in the faces of my righteous</w:t>
            </w:r>
            <w:r w:rsidR="0040496F">
              <w:rPr>
                <w:rFonts w:asciiTheme="majorBidi" w:hAnsiTheme="majorBidi" w:cstheme="majorBidi"/>
                <w:kern w:val="16"/>
              </w:rPr>
              <w:t>/generous</w:t>
            </w:r>
            <w:r w:rsidR="000A1D74" w:rsidRPr="00553096">
              <w:rPr>
                <w:rFonts w:asciiTheme="majorBidi" w:hAnsiTheme="majorBidi" w:cstheme="majorBidi"/>
                <w:kern w:val="16"/>
              </w:rPr>
              <w:t xml:space="preserve"> fathers in the world to come. It is better that I burn in this world by a fire that is extinguished, than burn in the world to come with fire devouring fire. For measure is set against measure. This is acc</w:t>
            </w:r>
            <w:r w:rsidR="0040496F">
              <w:rPr>
                <w:rFonts w:asciiTheme="majorBidi" w:hAnsiTheme="majorBidi" w:cstheme="majorBidi"/>
                <w:kern w:val="16"/>
              </w:rPr>
              <w:t>ording to that which I said to Y</w:t>
            </w:r>
            <w:r w:rsidR="000A1D74" w:rsidRPr="00553096">
              <w:rPr>
                <w:rFonts w:asciiTheme="majorBidi" w:hAnsiTheme="majorBidi" w:cstheme="majorBidi"/>
                <w:kern w:val="16"/>
              </w:rPr>
              <w:t>a</w:t>
            </w:r>
            <w:r w:rsidR="0040496F">
              <w:rPr>
                <w:rFonts w:asciiTheme="majorBidi" w:hAnsiTheme="majorBidi" w:cstheme="majorBidi"/>
                <w:kern w:val="16"/>
              </w:rPr>
              <w:t>’aq</w:t>
            </w:r>
            <w:r w:rsidR="000A1D74" w:rsidRPr="00553096">
              <w:rPr>
                <w:rFonts w:asciiTheme="majorBidi" w:hAnsiTheme="majorBidi" w:cstheme="majorBidi"/>
                <w:kern w:val="16"/>
              </w:rPr>
              <w:t>ob my</w:t>
            </w:r>
            <w:r w:rsidR="0040496F">
              <w:rPr>
                <w:rFonts w:asciiTheme="majorBidi" w:hAnsiTheme="majorBidi" w:cstheme="majorBidi"/>
                <w:kern w:val="16"/>
              </w:rPr>
              <w:t xml:space="preserve"> father, Know now the robe of </w:t>
            </w:r>
            <w:r w:rsidR="000A1D74" w:rsidRPr="00553096">
              <w:rPr>
                <w:rFonts w:asciiTheme="majorBidi" w:hAnsiTheme="majorBidi" w:cstheme="majorBidi"/>
                <w:kern w:val="16"/>
              </w:rPr>
              <w:t>y</w:t>
            </w:r>
            <w:r w:rsidR="0040496F">
              <w:rPr>
                <w:rFonts w:asciiTheme="majorBidi" w:hAnsiTheme="majorBidi" w:cstheme="majorBidi"/>
                <w:kern w:val="16"/>
              </w:rPr>
              <w:t>our</w:t>
            </w:r>
            <w:r w:rsidR="000A1D74" w:rsidRPr="00553096">
              <w:rPr>
                <w:rFonts w:asciiTheme="majorBidi" w:hAnsiTheme="majorBidi" w:cstheme="majorBidi"/>
                <w:kern w:val="16"/>
              </w:rPr>
              <w:t xml:space="preserve"> son; so am I now constrained to hear at the place of judgment, Whose are this seal and mantle and staff ?</w:t>
            </w:r>
          </w:p>
          <w:p w:rsidR="005E2B46" w:rsidRPr="00674DEA" w:rsidRDefault="005E2B46"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JERUSALEM: </w:t>
            </w:r>
            <w:r w:rsidRPr="005E2B46">
              <w:rPr>
                <w:rFonts w:asciiTheme="majorBidi" w:hAnsiTheme="majorBidi" w:cstheme="majorBidi"/>
                <w:kern w:val="16"/>
              </w:rPr>
              <w:t xml:space="preserve">Tamar was brought forth to be burned with fire; and she sought the three witnesses but found them not. She lifted up her eyes on high and said </w:t>
            </w:r>
            <w:r w:rsidR="0040496F">
              <w:rPr>
                <w:rFonts w:asciiTheme="majorBidi" w:hAnsiTheme="majorBidi" w:cstheme="majorBidi"/>
                <w:kern w:val="16"/>
              </w:rPr>
              <w:t>For mercy I pray before the LORD. You are He, O LORD God, who answers</w:t>
            </w:r>
            <w:r w:rsidRPr="005E2B46">
              <w:rPr>
                <w:rFonts w:asciiTheme="majorBidi" w:hAnsiTheme="majorBidi" w:cstheme="majorBidi"/>
                <w:kern w:val="16"/>
              </w:rPr>
              <w:t xml:space="preserve"> the afflicted in the hour of their </w:t>
            </w:r>
            <w:r w:rsidRPr="005E2B46">
              <w:rPr>
                <w:rFonts w:asciiTheme="majorBidi" w:hAnsiTheme="majorBidi" w:cstheme="majorBidi"/>
                <w:kern w:val="16"/>
              </w:rPr>
              <w:lastRenderedPageBreak/>
              <w:t>affliction ; answer me in this the hour of my afflict</w:t>
            </w:r>
            <w:r w:rsidR="0040496F">
              <w:rPr>
                <w:rFonts w:asciiTheme="majorBidi" w:hAnsiTheme="majorBidi" w:cstheme="majorBidi"/>
                <w:kern w:val="16"/>
              </w:rPr>
              <w:t>ion, and I will dedicate to You</w:t>
            </w:r>
            <w:r w:rsidRPr="005E2B46">
              <w:rPr>
                <w:rFonts w:asciiTheme="majorBidi" w:hAnsiTheme="majorBidi" w:cstheme="majorBidi"/>
                <w:kern w:val="16"/>
              </w:rPr>
              <w:t xml:space="preserve"> three saints in the valley of Dura, Hananva, Mishael, and Azarya.</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lastRenderedPageBreak/>
              <w:t xml:space="preserve">26. </w:t>
            </w:r>
            <w:r w:rsidR="0071795C" w:rsidRPr="0071795C">
              <w:rPr>
                <w:rFonts w:ascii="Times New Roman" w:eastAsiaTheme="minorHAnsi" w:hAnsi="Times New Roman" w:cs="Times New Roman"/>
                <w:lang w:val="en-US" w:bidi="he-IL"/>
              </w:rPr>
              <w:t>Then Judah recognized [them], and he said, "She is right, [it is] from me, because I did not give her to my son Shelah." But he no longer continued to be intimate with her.</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26. </w:t>
            </w:r>
            <w:r w:rsidR="0040496F">
              <w:rPr>
                <w:rFonts w:asciiTheme="majorBidi" w:hAnsiTheme="majorBidi" w:cstheme="majorBidi"/>
                <w:kern w:val="16"/>
              </w:rPr>
              <w:t>And Y</w:t>
            </w:r>
            <w:r w:rsidR="000A1D74" w:rsidRPr="00553096">
              <w:rPr>
                <w:rFonts w:asciiTheme="majorBidi" w:hAnsiTheme="majorBidi" w:cstheme="majorBidi"/>
                <w:kern w:val="16"/>
              </w:rPr>
              <w:t>ehuda</w:t>
            </w:r>
            <w:r w:rsidR="0040496F">
              <w:rPr>
                <w:rFonts w:asciiTheme="majorBidi" w:hAnsiTheme="majorBidi" w:cstheme="majorBidi"/>
                <w:kern w:val="16"/>
              </w:rPr>
              <w:t>h</w:t>
            </w:r>
            <w:r w:rsidR="000A1D74" w:rsidRPr="00553096">
              <w:rPr>
                <w:rFonts w:asciiTheme="majorBidi" w:hAnsiTheme="majorBidi" w:cstheme="majorBidi"/>
                <w:kern w:val="16"/>
              </w:rPr>
              <w:t xml:space="preserve">, acknowledged and said, Tamar is innocent; she is </w:t>
            </w:r>
            <w:r w:rsidR="0040496F">
              <w:rPr>
                <w:rFonts w:asciiTheme="majorBidi" w:hAnsiTheme="majorBidi" w:cstheme="majorBidi"/>
                <w:kern w:val="16"/>
              </w:rPr>
              <w:t>with child by me. And the Bath K</w:t>
            </w:r>
            <w:r w:rsidR="000A1D74" w:rsidRPr="00553096">
              <w:rPr>
                <w:rFonts w:asciiTheme="majorBidi" w:hAnsiTheme="majorBidi" w:cstheme="majorBidi"/>
                <w:kern w:val="16"/>
              </w:rPr>
              <w:t>ol fell from heaven, and said, From before Me was this thing done, and let both be delivered from judgme</w:t>
            </w:r>
            <w:r w:rsidR="0040496F">
              <w:rPr>
                <w:rFonts w:asciiTheme="majorBidi" w:hAnsiTheme="majorBidi" w:cstheme="majorBidi"/>
                <w:kern w:val="16"/>
              </w:rPr>
              <w:t>nt. And Y</w:t>
            </w:r>
            <w:r w:rsidR="000A1D74" w:rsidRPr="00553096">
              <w:rPr>
                <w:rFonts w:asciiTheme="majorBidi" w:hAnsiTheme="majorBidi" w:cstheme="majorBidi"/>
                <w:kern w:val="16"/>
              </w:rPr>
              <w:t>ehuda</w:t>
            </w:r>
            <w:r w:rsidR="0040496F">
              <w:rPr>
                <w:rFonts w:asciiTheme="majorBidi" w:hAnsiTheme="majorBidi" w:cstheme="majorBidi"/>
                <w:kern w:val="16"/>
              </w:rPr>
              <w:t>h</w:t>
            </w:r>
            <w:r w:rsidR="000A1D74" w:rsidRPr="00553096">
              <w:rPr>
                <w:rFonts w:asciiTheme="majorBidi" w:hAnsiTheme="majorBidi" w:cstheme="majorBidi"/>
                <w:kern w:val="16"/>
              </w:rPr>
              <w:t xml:space="preserve"> said, Because I ga</w:t>
            </w:r>
            <w:r w:rsidR="0040496F">
              <w:rPr>
                <w:rFonts w:asciiTheme="majorBidi" w:hAnsiTheme="majorBidi" w:cstheme="majorBidi"/>
                <w:kern w:val="16"/>
              </w:rPr>
              <w:t>ve her not to Shela my son, has</w:t>
            </w:r>
            <w:r w:rsidR="000A1D74" w:rsidRPr="00553096">
              <w:rPr>
                <w:rFonts w:asciiTheme="majorBidi" w:hAnsiTheme="majorBidi" w:cstheme="majorBidi"/>
                <w:kern w:val="16"/>
              </w:rPr>
              <w:t xml:space="preserve"> this happened to me. But he added not to know her again.</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27. </w:t>
            </w:r>
            <w:r w:rsidR="0071795C" w:rsidRPr="0071795C">
              <w:rPr>
                <w:rFonts w:ascii="Times New Roman" w:eastAsiaTheme="minorHAnsi" w:hAnsi="Times New Roman" w:cs="Times New Roman"/>
                <w:lang w:val="en-US" w:bidi="he-IL"/>
              </w:rPr>
              <w:t xml:space="preserve">And it came about at the time she was giving birth, that behold, there were twins in her womb. </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27. </w:t>
            </w:r>
            <w:r w:rsidR="000A1D74" w:rsidRPr="00553096">
              <w:rPr>
                <w:rFonts w:asciiTheme="majorBidi" w:hAnsiTheme="majorBidi" w:cstheme="majorBidi"/>
                <w:kern w:val="16"/>
              </w:rPr>
              <w:t>But it was in the time of her giving birth, that, behold, twins were in her womb.</w:t>
            </w:r>
          </w:p>
        </w:tc>
      </w:tr>
      <w:tr w:rsidR="00674DEA" w:rsidRPr="00674DEA" w:rsidTr="00F076AD">
        <w:tc>
          <w:tcPr>
            <w:tcW w:w="2500" w:type="pct"/>
            <w:shd w:val="clear" w:color="auto" w:fill="FFFFFF" w:themeFill="background1"/>
          </w:tcPr>
          <w:p w:rsidR="00674DEA" w:rsidRPr="00674DEA" w:rsidRDefault="00674DEA" w:rsidP="00EC5025">
            <w:pPr>
              <w:keepNext/>
              <w:widowControl w:val="0"/>
              <w:tabs>
                <w:tab w:val="left" w:pos="991"/>
              </w:tabs>
              <w:spacing w:after="0" w:line="240" w:lineRule="auto"/>
              <w:rPr>
                <w:rFonts w:asciiTheme="majorBidi" w:hAnsiTheme="majorBidi" w:cstheme="majorBidi"/>
                <w:kern w:val="16"/>
              </w:rPr>
            </w:pPr>
            <w:r w:rsidRPr="00674DEA">
              <w:rPr>
                <w:rFonts w:asciiTheme="majorBidi" w:hAnsiTheme="majorBidi" w:cstheme="majorBidi"/>
                <w:kern w:val="16"/>
              </w:rPr>
              <w:t xml:space="preserve">28. </w:t>
            </w:r>
            <w:r w:rsidR="0071795C" w:rsidRPr="0071795C">
              <w:rPr>
                <w:rFonts w:ascii="Times New Roman" w:eastAsiaTheme="minorHAnsi" w:hAnsi="Times New Roman" w:cs="Times New Roman"/>
                <w:lang w:val="en-US" w:bidi="he-IL"/>
              </w:rPr>
              <w:t>And it came about when she gave birth, that he (the infant) stretched out his hand. So the midwife took and bound a crimson thread on his hand, saying, "This one came out first."</w:t>
            </w:r>
          </w:p>
        </w:tc>
        <w:tc>
          <w:tcPr>
            <w:tcW w:w="2500" w:type="pct"/>
            <w:shd w:val="clear" w:color="auto" w:fill="FFFFFF" w:themeFill="background1"/>
          </w:tcPr>
          <w:p w:rsidR="00674DEA" w:rsidRPr="00674DEA" w:rsidRDefault="00674DEA" w:rsidP="00EC5025">
            <w:pPr>
              <w:keepNext/>
              <w:widowControl w:val="0"/>
              <w:tabs>
                <w:tab w:val="left" w:pos="991"/>
              </w:tabs>
              <w:spacing w:after="0" w:line="240" w:lineRule="auto"/>
              <w:rPr>
                <w:rFonts w:asciiTheme="majorBidi" w:hAnsiTheme="majorBidi" w:cstheme="majorBidi"/>
                <w:kern w:val="16"/>
              </w:rPr>
            </w:pPr>
            <w:r w:rsidRPr="00674DEA">
              <w:rPr>
                <w:rFonts w:asciiTheme="majorBidi" w:hAnsiTheme="majorBidi" w:cstheme="majorBidi"/>
                <w:kern w:val="16"/>
              </w:rPr>
              <w:t xml:space="preserve">28. </w:t>
            </w:r>
            <w:r w:rsidR="000A1D74" w:rsidRPr="00553096">
              <w:rPr>
                <w:rFonts w:asciiTheme="majorBidi" w:hAnsiTheme="majorBidi" w:cstheme="majorBidi"/>
                <w:kern w:val="16"/>
              </w:rPr>
              <w:t>And it was in being born that the child stretched forth his hand; and the midwife took it, and bound it with a scarlet thread, saying, This came the first.</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29. </w:t>
            </w:r>
            <w:r w:rsidR="0071795C" w:rsidRPr="0071795C">
              <w:rPr>
                <w:rFonts w:ascii="Times New Roman" w:eastAsiaTheme="minorHAnsi" w:hAnsi="Times New Roman" w:cs="Times New Roman"/>
                <w:lang w:val="en-US" w:bidi="he-IL"/>
              </w:rPr>
              <w:t>And it came about, as he was drawing back his hand, behold, his brother emerged, and she said, "With what strength you have strengthened yourself!" And he (Judah) named him Perez.</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29. </w:t>
            </w:r>
            <w:r w:rsidR="000A1D74" w:rsidRPr="00553096">
              <w:rPr>
                <w:rFonts w:asciiTheme="majorBidi" w:hAnsiTheme="majorBidi" w:cstheme="majorBidi"/>
                <w:kern w:val="16"/>
              </w:rPr>
              <w:t xml:space="preserve">And after the child had withdrawn his hand, behold, his brother came forth, and she </w:t>
            </w:r>
            <w:r w:rsidR="0040496F">
              <w:rPr>
                <w:rFonts w:asciiTheme="majorBidi" w:hAnsiTheme="majorBidi" w:cstheme="majorBidi"/>
                <w:kern w:val="16"/>
              </w:rPr>
              <w:t>said, With what great power have you prevailed, and for you will it be to prevail; for y</w:t>
            </w:r>
            <w:r w:rsidR="000A1D74" w:rsidRPr="00553096">
              <w:rPr>
                <w:rFonts w:asciiTheme="majorBidi" w:hAnsiTheme="majorBidi" w:cstheme="majorBidi"/>
                <w:kern w:val="16"/>
              </w:rPr>
              <w:t>ou wil</w:t>
            </w:r>
            <w:r w:rsidR="0040496F">
              <w:rPr>
                <w:rFonts w:asciiTheme="majorBidi" w:hAnsiTheme="majorBidi" w:cstheme="majorBidi"/>
                <w:kern w:val="16"/>
              </w:rPr>
              <w:t>l</w:t>
            </w:r>
            <w:r w:rsidR="000A1D74" w:rsidRPr="00553096">
              <w:rPr>
                <w:rFonts w:asciiTheme="majorBidi" w:hAnsiTheme="majorBidi" w:cstheme="majorBidi"/>
                <w:kern w:val="16"/>
              </w:rPr>
              <w:t xml:space="preserve"> possess the kingdom. And she called his name Pharets.</w:t>
            </w:r>
          </w:p>
        </w:tc>
      </w:tr>
      <w:tr w:rsidR="00674DEA" w:rsidRPr="00674DEA" w:rsidTr="00F076AD">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30. </w:t>
            </w:r>
            <w:r w:rsidR="0071795C" w:rsidRPr="0071795C">
              <w:rPr>
                <w:rFonts w:ascii="Times New Roman" w:eastAsiaTheme="minorHAnsi" w:hAnsi="Times New Roman" w:cs="Times New Roman"/>
                <w:lang w:val="en-US" w:bidi="he-IL"/>
              </w:rPr>
              <w:t>Afterwards, his brother emerged, the one upon whose hand was the crimson thread, and he named him Zerah.</w:t>
            </w:r>
          </w:p>
        </w:tc>
        <w:tc>
          <w:tcPr>
            <w:tcW w:w="2500" w:type="pct"/>
            <w:shd w:val="clear" w:color="auto" w:fill="FFFFFF" w:themeFill="background1"/>
          </w:tcPr>
          <w:p w:rsidR="00674DEA" w:rsidRPr="00674DEA" w:rsidRDefault="00674DEA" w:rsidP="00EC5025">
            <w:pPr>
              <w:keepNext/>
              <w:widowControl w:val="0"/>
              <w:spacing w:after="0" w:line="240" w:lineRule="auto"/>
              <w:rPr>
                <w:rFonts w:asciiTheme="majorBidi" w:hAnsiTheme="majorBidi" w:cstheme="majorBidi"/>
                <w:kern w:val="16"/>
              </w:rPr>
            </w:pPr>
            <w:r w:rsidRPr="00674DEA">
              <w:rPr>
                <w:rFonts w:asciiTheme="majorBidi" w:hAnsiTheme="majorBidi" w:cstheme="majorBidi"/>
                <w:kern w:val="16"/>
              </w:rPr>
              <w:t xml:space="preserve">30. </w:t>
            </w:r>
            <w:r w:rsidR="000A1D74" w:rsidRPr="00553096">
              <w:rPr>
                <w:rFonts w:asciiTheme="majorBidi" w:hAnsiTheme="majorBidi" w:cstheme="majorBidi"/>
                <w:kern w:val="16"/>
              </w:rPr>
              <w:t>And afterward came forth his brother, upon whose hand was bound the scarlet thread, and she called his name Zarach.</w:t>
            </w:r>
          </w:p>
        </w:tc>
      </w:tr>
      <w:tr w:rsidR="00674DEA" w:rsidRPr="00F673A9" w:rsidTr="00F076AD">
        <w:tc>
          <w:tcPr>
            <w:tcW w:w="2500" w:type="pct"/>
            <w:shd w:val="clear" w:color="auto" w:fill="FFFFFF" w:themeFill="background1"/>
          </w:tcPr>
          <w:p w:rsidR="00674DEA" w:rsidRPr="00F673A9" w:rsidRDefault="00674DEA" w:rsidP="00EC5025">
            <w:pPr>
              <w:keepNext/>
              <w:widowControl w:val="0"/>
              <w:autoSpaceDE w:val="0"/>
              <w:autoSpaceDN w:val="0"/>
              <w:adjustRightInd w:val="0"/>
              <w:spacing w:after="0" w:line="240" w:lineRule="auto"/>
              <w:rPr>
                <w:rFonts w:asciiTheme="majorBidi" w:hAnsiTheme="majorBidi" w:cstheme="majorBidi"/>
                <w:kern w:val="16"/>
                <w:lang w:val="en-US"/>
              </w:rPr>
            </w:pPr>
          </w:p>
        </w:tc>
        <w:tc>
          <w:tcPr>
            <w:tcW w:w="2500" w:type="pct"/>
            <w:shd w:val="clear" w:color="auto" w:fill="FFFFFF" w:themeFill="background1"/>
          </w:tcPr>
          <w:p w:rsidR="00674DEA" w:rsidRPr="00F673A9" w:rsidRDefault="00674DEA" w:rsidP="00EC5025">
            <w:pPr>
              <w:keepNext/>
              <w:widowControl w:val="0"/>
              <w:autoSpaceDE w:val="0"/>
              <w:autoSpaceDN w:val="0"/>
              <w:adjustRightInd w:val="0"/>
              <w:spacing w:after="0" w:line="240" w:lineRule="auto"/>
              <w:rPr>
                <w:rFonts w:asciiTheme="majorBidi" w:hAnsiTheme="majorBidi" w:cstheme="majorBidi"/>
                <w:kern w:val="16"/>
                <w:lang w:val="en-US"/>
              </w:rPr>
            </w:pPr>
          </w:p>
        </w:tc>
      </w:tr>
    </w:tbl>
    <w:p w:rsidR="00A83FAC" w:rsidRDefault="00A83FAC" w:rsidP="00EC5025">
      <w:pPr>
        <w:keepNext/>
        <w:widowControl w:val="0"/>
        <w:pBdr>
          <w:bottom w:val="double" w:sz="6" w:space="1" w:color="auto"/>
        </w:pBdr>
        <w:spacing w:after="0" w:line="240" w:lineRule="auto"/>
        <w:jc w:val="both"/>
        <w:rPr>
          <w:rFonts w:asciiTheme="majorBidi" w:hAnsiTheme="majorBidi" w:cstheme="majorBidi"/>
        </w:rPr>
      </w:pPr>
    </w:p>
    <w:p w:rsidR="00A83FAC" w:rsidRPr="001E1907" w:rsidRDefault="00A83FAC" w:rsidP="00EC5025">
      <w:pPr>
        <w:keepNext/>
        <w:widowControl w:val="0"/>
        <w:spacing w:after="0" w:line="240" w:lineRule="auto"/>
        <w:rPr>
          <w:rFonts w:ascii="Times New Roman" w:hAnsi="Times New Roman" w:cs="Times New Roman"/>
          <w:kern w:val="16"/>
        </w:rPr>
      </w:pPr>
    </w:p>
    <w:p w:rsidR="00A83FAC" w:rsidRPr="001E1907" w:rsidRDefault="00A83FAC" w:rsidP="00EC5025">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00674DEA">
        <w:rPr>
          <w:rFonts w:ascii="Century Schoolbook" w:hAnsi="Century Schoolbook"/>
          <w:b/>
          <w:kern w:val="16"/>
          <w:sz w:val="28"/>
          <w:szCs w:val="28"/>
          <w:lang w:eastAsia="en-AU" w:bidi="he-IL"/>
        </w:rPr>
        <w:t>38</w:t>
      </w:r>
      <w:r w:rsidRPr="0096335F">
        <w:rPr>
          <w:rFonts w:ascii="Century Schoolbook" w:hAnsi="Century Schoolbook"/>
          <w:b/>
          <w:kern w:val="16"/>
          <w:sz w:val="28"/>
          <w:szCs w:val="28"/>
          <w:lang w:eastAsia="en-AU" w:bidi="he-IL"/>
        </w:rPr>
        <w:t>:1-3</w:t>
      </w:r>
      <w:r w:rsidR="00674DEA">
        <w:rPr>
          <w:rFonts w:ascii="Century Schoolbook" w:hAnsi="Century Schoolbook"/>
          <w:b/>
          <w:kern w:val="16"/>
          <w:sz w:val="28"/>
          <w:szCs w:val="28"/>
          <w:lang w:eastAsia="en-AU" w:bidi="he-IL"/>
        </w:rPr>
        <w:t>0</w:t>
      </w:r>
    </w:p>
    <w:p w:rsidR="00A83FAC" w:rsidRPr="001E1907" w:rsidRDefault="00A83FAC" w:rsidP="00EC5025">
      <w:pPr>
        <w:keepNext/>
        <w:widowControl w:val="0"/>
        <w:spacing w:after="0" w:line="240" w:lineRule="auto"/>
        <w:rPr>
          <w:rFonts w:ascii="Times New Roman" w:hAnsi="Times New Roman" w:cs="Times New Roman"/>
          <w:kern w:val="16"/>
        </w:rPr>
      </w:pPr>
    </w:p>
    <w:p w:rsidR="00A83FAC" w:rsidRDefault="000330CD" w:rsidP="00EC5025">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Yehudah’s Marriage to a Convert And Evil Offspring – Gen. 38:1-11</w:t>
      </w:r>
    </w:p>
    <w:p w:rsidR="00A83FAC" w:rsidRDefault="000330CD" w:rsidP="00EC5025">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 xml:space="preserve">Yehudah </w:t>
      </w:r>
      <w:r w:rsidR="00560C60">
        <w:rPr>
          <w:rFonts w:asciiTheme="majorBidi" w:hAnsiTheme="majorBidi" w:cstheme="majorBidi"/>
        </w:rPr>
        <w:t>Falls Into the Trap Set by Tamar – Gen. 38:12-23</w:t>
      </w:r>
    </w:p>
    <w:p w:rsidR="00A83FAC" w:rsidRDefault="00560C60" w:rsidP="00EC5025">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Yehudah is Served the Same Medicine He Served His Father – Gen. 38:24-30</w:t>
      </w:r>
    </w:p>
    <w:p w:rsidR="00A83FAC" w:rsidRDefault="00A83FAC" w:rsidP="00EC5025">
      <w:pPr>
        <w:keepNext/>
        <w:widowControl w:val="0"/>
        <w:pBdr>
          <w:bottom w:val="double" w:sz="6" w:space="1" w:color="auto"/>
        </w:pBdr>
        <w:spacing w:after="0" w:line="240" w:lineRule="auto"/>
        <w:rPr>
          <w:rFonts w:asciiTheme="majorBidi" w:hAnsiTheme="majorBidi" w:cstheme="majorBidi"/>
        </w:rPr>
      </w:pPr>
    </w:p>
    <w:p w:rsidR="00A83FAC" w:rsidRDefault="00A83FAC" w:rsidP="00EC5025">
      <w:pPr>
        <w:keepNext/>
        <w:widowControl w:val="0"/>
        <w:spacing w:after="0" w:line="240" w:lineRule="auto"/>
        <w:rPr>
          <w:rFonts w:asciiTheme="majorBidi" w:hAnsiTheme="majorBidi" w:cstheme="majorBidi"/>
        </w:rPr>
      </w:pPr>
    </w:p>
    <w:p w:rsidR="00A83FAC" w:rsidRPr="001E1907" w:rsidRDefault="00A83FAC" w:rsidP="00EC5025">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A83FAC" w:rsidRPr="001E1907" w:rsidRDefault="00A83FAC" w:rsidP="00EC5025">
      <w:pPr>
        <w:keepNext/>
        <w:widowControl w:val="0"/>
        <w:spacing w:after="0" w:line="240" w:lineRule="auto"/>
        <w:jc w:val="both"/>
        <w:rPr>
          <w:rFonts w:ascii="Times New Roman" w:hAnsi="Times New Roman" w:cs="Times New Roman"/>
          <w:kern w:val="16"/>
        </w:rPr>
      </w:pP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83FAC" w:rsidRPr="001E1907" w:rsidRDefault="00A83FAC" w:rsidP="00EC5025">
      <w:pPr>
        <w:keepNext/>
        <w:widowControl w:val="0"/>
        <w:spacing w:after="0" w:line="240" w:lineRule="auto"/>
        <w:jc w:val="both"/>
        <w:rPr>
          <w:rFonts w:ascii="Times New Roman" w:hAnsi="Times New Roman" w:cs="Times New Roman"/>
          <w:kern w:val="16"/>
        </w:rPr>
      </w:pP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A83FAC" w:rsidRPr="001E1907" w:rsidRDefault="00A83FAC" w:rsidP="00EC5025">
      <w:pPr>
        <w:keepNext/>
        <w:widowControl w:val="0"/>
        <w:spacing w:after="0" w:line="240" w:lineRule="auto"/>
        <w:jc w:val="both"/>
        <w:rPr>
          <w:rFonts w:ascii="Times New Roman" w:hAnsi="Times New Roman" w:cs="Times New Roman"/>
          <w:kern w:val="16"/>
        </w:rPr>
      </w:pP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w:t>
      </w:r>
      <w:r w:rsidRPr="001E1907">
        <w:rPr>
          <w:rFonts w:ascii="Times New Roman" w:hAnsi="Times New Roman" w:cs="Times New Roman"/>
          <w:kern w:val="16"/>
        </w:rPr>
        <w:lastRenderedPageBreak/>
        <w:t>however much they differ in other respects, to identical definitions and applications.</w:t>
      </w: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A83FAC" w:rsidRPr="001E1907" w:rsidRDefault="00A83FAC" w:rsidP="00EC502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A83FAC" w:rsidRPr="001E1907" w:rsidRDefault="00A83FAC" w:rsidP="00EC502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A83FAC" w:rsidRDefault="00A83FAC" w:rsidP="00EC5025">
      <w:pPr>
        <w:keepNext/>
        <w:widowControl w:val="0"/>
        <w:spacing w:after="0" w:line="240" w:lineRule="auto"/>
        <w:jc w:val="both"/>
        <w:rPr>
          <w:rFonts w:asciiTheme="majorBidi" w:hAnsiTheme="majorBidi" w:cstheme="majorBidi"/>
          <w:lang w:val="en-US"/>
        </w:rPr>
      </w:pPr>
    </w:p>
    <w:p w:rsidR="00661EDA" w:rsidRPr="001E1907" w:rsidRDefault="00661EDA" w:rsidP="00EC5025">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661EDA" w:rsidRPr="001E1907" w:rsidRDefault="00661EDA" w:rsidP="00EC5025">
      <w:pPr>
        <w:keepNext/>
        <w:widowControl w:val="0"/>
        <w:spacing w:after="0" w:line="240" w:lineRule="auto"/>
        <w:jc w:val="center"/>
        <w:rPr>
          <w:rFonts w:ascii="Times New Roman" w:hAnsi="Times New Roman" w:cs="Times New Roman"/>
          <w:kern w:val="16"/>
        </w:rPr>
      </w:pPr>
    </w:p>
    <w:p w:rsidR="00661EDA" w:rsidRPr="001E1907" w:rsidRDefault="00661EDA" w:rsidP="00EC502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661EDA" w:rsidRPr="001E1907" w:rsidRDefault="00661EDA" w:rsidP="00EC502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661EDA" w:rsidRPr="001E1907" w:rsidRDefault="00661EDA" w:rsidP="00EC502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661EDA" w:rsidRPr="001E1907" w:rsidRDefault="00661EDA" w:rsidP="00EC502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sidR="00F83D9B">
        <w:rPr>
          <w:rFonts w:ascii="Times New Roman" w:hAnsi="Times New Roman" w:cs="Times New Roman"/>
          <w:kern w:val="16"/>
        </w:rPr>
        <w:t>,” pp. 271-298</w:t>
      </w:r>
    </w:p>
    <w:p w:rsidR="00661EDA" w:rsidRPr="001E1907" w:rsidRDefault="00661EDA" w:rsidP="00EC5025">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661EDA" w:rsidRPr="001E1907" w:rsidRDefault="00661EDA" w:rsidP="00EC5025">
      <w:pPr>
        <w:keepNext/>
        <w:widowControl w:val="0"/>
        <w:spacing w:after="0" w:line="240" w:lineRule="auto"/>
        <w:jc w:val="both"/>
        <w:rPr>
          <w:rFonts w:ascii="Times New Roman" w:hAnsi="Times New Roman" w:cs="Times New Roman"/>
          <w:kern w:val="16"/>
          <w:lang w:val="en-US"/>
        </w:rPr>
      </w:pPr>
    </w:p>
    <w:p w:rsidR="00661EDA" w:rsidRPr="002740CB" w:rsidRDefault="00661EDA" w:rsidP="00EC5025">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Pr>
          <w:rFonts w:ascii="Century Schoolbook" w:hAnsi="Century Schoolbook"/>
          <w:b/>
          <w:kern w:val="16"/>
          <w:sz w:val="28"/>
          <w:szCs w:val="28"/>
          <w:lang w:eastAsia="en-AU" w:bidi="he-IL"/>
        </w:rPr>
        <w:t>38</w:t>
      </w:r>
      <w:r w:rsidRPr="0096335F">
        <w:rPr>
          <w:rFonts w:ascii="Century Schoolbook" w:hAnsi="Century Schoolbook"/>
          <w:b/>
          <w:kern w:val="16"/>
          <w:sz w:val="28"/>
          <w:szCs w:val="28"/>
          <w:lang w:eastAsia="en-AU" w:bidi="he-IL"/>
        </w:rPr>
        <w:t>:1-3</w:t>
      </w:r>
      <w:r>
        <w:rPr>
          <w:rFonts w:ascii="Century Schoolbook" w:hAnsi="Century Schoolbook"/>
          <w:b/>
          <w:kern w:val="16"/>
          <w:sz w:val="28"/>
          <w:szCs w:val="28"/>
          <w:lang w:eastAsia="en-AU" w:bidi="he-IL"/>
        </w:rPr>
        <w:t>0</w:t>
      </w:r>
    </w:p>
    <w:p w:rsid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 xml:space="preserve">1 Now it came about at that time </w:t>
      </w:r>
      <w:r w:rsidRPr="00661EDA">
        <w:rPr>
          <w:rFonts w:asciiTheme="majorBidi" w:eastAsia="Times New Roman" w:hAnsiTheme="majorBidi" w:cstheme="majorBidi"/>
          <w:b/>
          <w:bCs/>
          <w:highlight w:val="yellow"/>
          <w:lang w:val="en-US" w:eastAsia="en-AU" w:bidi="he-IL"/>
        </w:rPr>
        <w:t>Why was this section placed here, where it interrupts the section dealing with Joseph? To teach us that his (Judah’s) brothers demoted him from his high position when they saw their father’s distress. They said, “You told [us] to sell him. Had you told [us] to return him, we would have obeyed you.”</w:t>
      </w:r>
      <w:r w:rsidRPr="00661EDA">
        <w:rPr>
          <w:rFonts w:asciiTheme="majorBidi" w:eastAsia="Times New Roman" w:hAnsiTheme="majorBidi" w:cstheme="majorBidi"/>
          <w:lang w:val="en-US" w:eastAsia="en-AU" w:bidi="he-IL"/>
        </w:rPr>
        <w:t xml:space="preserve"> [from Tanchuma Buber, Vayeshev 8]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and he turned away</w:t>
      </w:r>
      <w:r w:rsidRPr="00661EDA">
        <w:rPr>
          <w:rFonts w:asciiTheme="majorBidi" w:eastAsia="Times New Roman" w:hAnsiTheme="majorBidi" w:cstheme="majorBidi"/>
          <w:lang w:val="en-US" w:eastAsia="en-AU" w:bidi="he-IL"/>
        </w:rPr>
        <w:t xml:space="preserve"> from his brothers.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to an Adullamite man</w:t>
      </w:r>
      <w:r w:rsidRPr="00661EDA">
        <w:rPr>
          <w:rFonts w:asciiTheme="majorBidi" w:eastAsia="Times New Roman" w:hAnsiTheme="majorBidi" w:cstheme="majorBidi"/>
          <w:lang w:val="en-US" w:eastAsia="en-AU" w:bidi="he-IL"/>
        </w:rPr>
        <w:t xml:space="preserve"> He entered into a partnership with him.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 merchant</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כְּנַעֲנִי</w:t>
      </w:r>
      <w:r w:rsidRPr="00661EDA">
        <w:rPr>
          <w:rFonts w:asciiTheme="majorBidi" w:eastAsia="Times New Roman" w:hAnsiTheme="majorBidi" w:cstheme="majorBidi"/>
          <w:lang w:val="en-US" w:eastAsia="en-AU" w:bidi="he-IL"/>
        </w:rPr>
        <w:t xml:space="preserve"> </w:t>
      </w:r>
      <w:r w:rsidR="00EC2544" w:rsidRPr="007B694F">
        <w:rPr>
          <w:rFonts w:asciiTheme="majorBidi" w:eastAsia="Times New Roman" w:hAnsiTheme="majorBidi" w:cstheme="majorBidi"/>
          <w:b/>
          <w:bCs/>
          <w:highlight w:val="yellow"/>
          <w:lang w:val="en-US" w:eastAsia="en-AU" w:bidi="he-IL"/>
        </w:rPr>
        <w:t>(K’na’ani)</w:t>
      </w:r>
      <w:r w:rsidR="00EC2544">
        <w:rPr>
          <w:rFonts w:asciiTheme="majorBidi" w:eastAsia="Times New Roman" w:hAnsiTheme="majorBidi" w:cstheme="majorBidi"/>
          <w:lang w:val="en-US" w:eastAsia="en-AU" w:bidi="he-IL"/>
        </w:rPr>
        <w:t xml:space="preserve"> </w:t>
      </w:r>
      <w:r w:rsidRPr="00661EDA">
        <w:rPr>
          <w:rFonts w:asciiTheme="majorBidi" w:eastAsia="Times New Roman" w:hAnsiTheme="majorBidi" w:cstheme="majorBidi"/>
          <w:lang w:val="en-US" w:eastAsia="en-AU" w:bidi="he-IL"/>
        </w:rPr>
        <w:t xml:space="preserve">[Onkelos renders] </w:t>
      </w:r>
      <w:r w:rsidRPr="00661EDA">
        <w:rPr>
          <w:rFonts w:asciiTheme="majorBidi" w:eastAsia="Times New Roman" w:hAnsiTheme="majorBidi" w:cstheme="majorBidi"/>
          <w:rtl/>
          <w:lang w:val="en-US" w:eastAsia="en-AU" w:bidi="he-IL"/>
        </w:rPr>
        <w:t>תַּגְרָא</w:t>
      </w:r>
      <w:r w:rsidRPr="00661EDA">
        <w:rPr>
          <w:rFonts w:asciiTheme="majorBidi" w:eastAsia="Times New Roman" w:hAnsiTheme="majorBidi" w:cstheme="majorBidi"/>
          <w:lang w:val="en-US" w:eastAsia="en-AU" w:bidi="he-IL"/>
        </w:rPr>
        <w:t xml:space="preserve"> , </w:t>
      </w:r>
      <w:r w:rsidRPr="00661EDA">
        <w:rPr>
          <w:rFonts w:asciiTheme="majorBidi" w:eastAsia="Times New Roman" w:hAnsiTheme="majorBidi" w:cstheme="majorBidi"/>
          <w:b/>
          <w:bCs/>
          <w:highlight w:val="yellow"/>
          <w:lang w:val="en-US" w:eastAsia="en-AU" w:bidi="he-IL"/>
        </w:rPr>
        <w:t>a merchant</w:t>
      </w:r>
      <w:r w:rsidR="00EC2544" w:rsidRPr="007B694F">
        <w:rPr>
          <w:rFonts w:asciiTheme="majorBidi" w:eastAsia="Times New Roman" w:hAnsiTheme="majorBidi" w:cstheme="majorBidi"/>
          <w:b/>
          <w:bCs/>
          <w:highlight w:val="yellow"/>
          <w:lang w:val="en-US" w:eastAsia="en-AU" w:bidi="he-IL"/>
        </w:rPr>
        <w:t xml:space="preserve"> (trafficker)</w:t>
      </w:r>
      <w:r w:rsidRPr="00661EDA">
        <w:rPr>
          <w:rFonts w:asciiTheme="majorBidi" w:eastAsia="Times New Roman" w:hAnsiTheme="majorBidi" w:cstheme="majorBidi"/>
          <w:lang w:val="en-US" w:eastAsia="en-AU" w:bidi="he-IL"/>
        </w:rPr>
        <w:t xml:space="preserve">.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5 and he (Judah) was in Chezib</w:t>
      </w:r>
      <w:r w:rsidRPr="00661EDA">
        <w:rPr>
          <w:rFonts w:asciiTheme="majorBidi" w:eastAsia="Times New Roman" w:hAnsiTheme="majorBidi" w:cstheme="majorBidi"/>
          <w:lang w:val="en-US" w:eastAsia="en-AU" w:bidi="he-IL"/>
        </w:rPr>
        <w:t xml:space="preserve"> The name of the place. I say, however, that it was called Chezib because she stopped giving birth; [this is] an expression similar to “You are to me as a failing spring (</w:t>
      </w:r>
      <w:r w:rsidRPr="00661EDA">
        <w:rPr>
          <w:rFonts w:asciiTheme="majorBidi" w:eastAsia="Times New Roman" w:hAnsiTheme="majorBidi" w:cstheme="majorBidi"/>
          <w:rtl/>
          <w:lang w:val="en-US" w:eastAsia="en-AU" w:bidi="he-IL"/>
        </w:rPr>
        <w:t>אַכְזָב</w:t>
      </w:r>
      <w:r w:rsidRPr="00661EDA">
        <w:rPr>
          <w:rFonts w:asciiTheme="majorBidi" w:eastAsia="Times New Roman" w:hAnsiTheme="majorBidi" w:cstheme="majorBidi"/>
          <w:lang w:val="en-US" w:eastAsia="en-AU" w:bidi="he-IL"/>
        </w:rPr>
        <w:t>) ” (Jer. 15:18); “whose water does not fail (</w:t>
      </w:r>
      <w:r w:rsidRPr="00661EDA">
        <w:rPr>
          <w:rFonts w:asciiTheme="majorBidi" w:eastAsia="Times New Roman" w:hAnsiTheme="majorBidi" w:cstheme="majorBidi"/>
          <w:rtl/>
          <w:lang w:val="en-US" w:eastAsia="en-AU" w:bidi="he-IL"/>
        </w:rPr>
        <w:t>יְכַזְבוּ</w:t>
      </w:r>
      <w:r w:rsidRPr="00661EDA">
        <w:rPr>
          <w:rFonts w:asciiTheme="majorBidi" w:eastAsia="Times New Roman" w:hAnsiTheme="majorBidi" w:cstheme="majorBidi"/>
          <w:lang w:val="en-US" w:eastAsia="en-AU" w:bidi="he-IL"/>
        </w:rPr>
        <w:t xml:space="preserve">) ” (Isa. 58:11). Otherwise, what does Scripture intend to tell us? Moreover, in Genesis Rabbah (85:4) I saw: And she named him Shelah… She stopped [bearing].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7 was evil in the eyes of the Lord</w:t>
      </w:r>
      <w:r w:rsidRPr="00661EDA">
        <w:rPr>
          <w:rFonts w:asciiTheme="majorBidi" w:eastAsia="Times New Roman" w:hAnsiTheme="majorBidi" w:cstheme="majorBidi"/>
          <w:lang w:val="en-US" w:eastAsia="en-AU" w:bidi="he-IL"/>
        </w:rPr>
        <w:t xml:space="preserve"> [His evil was] like the evil of Onan, viz. that he wasted his semen, as it is written in connection with Onan: “and He put him to death also,” meaning that, as Er’s death, so was Onan’s death. Now, why should Er waste his semen? So that she (Tamar) would not become pregnant and her beauty be impaired. [From Yev. 34b]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 xml:space="preserve">8 and raise up progeny </w:t>
      </w:r>
      <w:r w:rsidRPr="00661EDA">
        <w:rPr>
          <w:rFonts w:asciiTheme="majorBidi" w:eastAsia="Times New Roman" w:hAnsiTheme="majorBidi" w:cstheme="majorBidi"/>
          <w:lang w:val="en-US" w:eastAsia="en-AU" w:bidi="he-IL"/>
        </w:rPr>
        <w:t xml:space="preserve">The son shall be called by the name of the deceased. [From Targum Jonathan ben Uzziel]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9 he wasted [his semen] on the ground</w:t>
      </w:r>
      <w:r w:rsidRPr="00661EDA">
        <w:rPr>
          <w:rFonts w:asciiTheme="majorBidi" w:eastAsia="Times New Roman" w:hAnsiTheme="majorBidi" w:cstheme="majorBidi"/>
          <w:lang w:val="en-US" w:eastAsia="en-AU" w:bidi="he-IL"/>
        </w:rPr>
        <w:t xml:space="preserve"> He practiced coitus interruptus. [From Gen. Rabbah 85:5]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11 for he said, etc.</w:t>
      </w:r>
      <w:r w:rsidRPr="00661EDA">
        <w:rPr>
          <w:rFonts w:asciiTheme="majorBidi" w:eastAsia="Times New Roman" w:hAnsiTheme="majorBidi" w:cstheme="majorBidi"/>
          <w:lang w:val="en-US" w:eastAsia="en-AU" w:bidi="he-IL"/>
        </w:rPr>
        <w:t xml:space="preserve"> Meaning that he dismissed her with a straw (with a lame excuse), for he did not intend to marry her to him (Shelah).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lastRenderedPageBreak/>
        <w:t>for he said, “Lest he too die…”</w:t>
      </w:r>
      <w:r w:rsidRPr="00661EDA">
        <w:rPr>
          <w:rFonts w:asciiTheme="majorBidi" w:eastAsia="Times New Roman" w:hAnsiTheme="majorBidi" w:cstheme="majorBidi"/>
          <w:lang w:val="en-US" w:eastAsia="en-AU" w:bidi="he-IL"/>
        </w:rPr>
        <w:t xml:space="preserve"> This is a woman whose husbands presumably die young. [From Yev. 64b]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12 and he went up [to watch] over his sheepshearers</w:t>
      </w:r>
      <w:r w:rsidRPr="00661EDA">
        <w:rPr>
          <w:rFonts w:asciiTheme="majorBidi" w:eastAsia="Times New Roman" w:hAnsiTheme="majorBidi" w:cstheme="majorBidi"/>
          <w:lang w:val="en-US" w:eastAsia="en-AU" w:bidi="he-IL"/>
        </w:rPr>
        <w:t xml:space="preserve"> He went up to Timnah to stand over his sheepshearers [i.e. to oversee them].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 xml:space="preserve">13 is going up to Timnah </w:t>
      </w:r>
      <w:r w:rsidRPr="00661EDA">
        <w:rPr>
          <w:rFonts w:asciiTheme="majorBidi" w:eastAsia="Times New Roman" w:hAnsiTheme="majorBidi" w:cstheme="majorBidi"/>
          <w:lang w:val="en-US" w:eastAsia="en-AU" w:bidi="he-IL"/>
        </w:rPr>
        <w:t xml:space="preserve">In connection with Samson, however, Scripture says (Jud. 14:1): “And Samson went down to Timnah.” It was situated on a mountain slope, so that they would go up to it from here and go down to it from there. [From Sotah 10a]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14 and covered her face</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וַתִּתְעַלָף</w:t>
      </w:r>
      <w:r w:rsidRPr="00661EDA">
        <w:rPr>
          <w:rFonts w:asciiTheme="majorBidi" w:eastAsia="Times New Roman" w:hAnsiTheme="majorBidi" w:cstheme="majorBidi"/>
          <w:lang w:val="en-US" w:eastAsia="en-AU" w:bidi="he-IL"/>
        </w:rPr>
        <w:t xml:space="preserve"> . She covered her face so that he would not recognize her.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 xml:space="preserve">at the crossroads </w:t>
      </w:r>
      <w:r w:rsidRPr="00661EDA">
        <w:rPr>
          <w:rFonts w:asciiTheme="majorBidi" w:eastAsia="Times New Roman" w:hAnsiTheme="majorBidi" w:cstheme="majorBidi"/>
          <w:lang w:val="en-US" w:eastAsia="en-AU" w:bidi="he-IL"/>
        </w:rPr>
        <w:t xml:space="preserve">Heb. </w:t>
      </w:r>
      <w:r w:rsidRPr="00661EDA">
        <w:rPr>
          <w:rFonts w:asciiTheme="majorBidi" w:eastAsia="Times New Roman" w:hAnsiTheme="majorBidi" w:cstheme="majorBidi"/>
          <w:rtl/>
          <w:lang w:val="en-US" w:eastAsia="en-AU" w:bidi="he-IL"/>
        </w:rPr>
        <w:t>בְּפֶתַח עֵינַיִם</w:t>
      </w:r>
      <w:r w:rsidRPr="00661EDA">
        <w:rPr>
          <w:rFonts w:asciiTheme="majorBidi" w:eastAsia="Times New Roman" w:hAnsiTheme="majorBidi" w:cstheme="majorBidi"/>
          <w:lang w:val="en-US" w:eastAsia="en-AU" w:bidi="he-IL"/>
        </w:rPr>
        <w:t xml:space="preserve"> , lit., at the opening of the eyes. At the crossroads, on the road to Timnah. Our Sages, however, explained it midrashically to mean, at the entrance (</w:t>
      </w:r>
      <w:r w:rsidRPr="00661EDA">
        <w:rPr>
          <w:rFonts w:asciiTheme="majorBidi" w:eastAsia="Times New Roman" w:hAnsiTheme="majorBidi" w:cstheme="majorBidi"/>
          <w:rtl/>
          <w:lang w:val="en-US" w:eastAsia="en-AU" w:bidi="he-IL"/>
        </w:rPr>
        <w:t>פֶתַח</w:t>
      </w:r>
      <w:r w:rsidRPr="00661EDA">
        <w:rPr>
          <w:rFonts w:asciiTheme="majorBidi" w:eastAsia="Times New Roman" w:hAnsiTheme="majorBidi" w:cstheme="majorBidi"/>
          <w:lang w:val="en-US" w:eastAsia="en-AU" w:bidi="he-IL"/>
        </w:rPr>
        <w:t>) [to the residence] of our father Abraham, which all eyes (</w:t>
      </w:r>
      <w:r w:rsidRPr="00661EDA">
        <w:rPr>
          <w:rFonts w:asciiTheme="majorBidi" w:eastAsia="Times New Roman" w:hAnsiTheme="majorBidi" w:cstheme="majorBidi"/>
          <w:rtl/>
          <w:lang w:val="en-US" w:eastAsia="en-AU" w:bidi="he-IL"/>
        </w:rPr>
        <w:t>עֵינַיִם</w:t>
      </w:r>
      <w:r w:rsidRPr="00661EDA">
        <w:rPr>
          <w:rFonts w:asciiTheme="majorBidi" w:eastAsia="Times New Roman" w:hAnsiTheme="majorBidi" w:cstheme="majorBidi"/>
          <w:lang w:val="en-US" w:eastAsia="en-AU" w:bidi="he-IL"/>
        </w:rPr>
        <w:t xml:space="preserve">) looked forward to see. [From Sotah 10a]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b/>
          <w:bCs/>
          <w:lang w:val="en-US" w:eastAsia="en-AU" w:bidi="he-IL"/>
        </w:rPr>
      </w:pPr>
      <w:r w:rsidRPr="00661EDA">
        <w:rPr>
          <w:rFonts w:asciiTheme="majorBidi" w:eastAsia="Times New Roman" w:hAnsiTheme="majorBidi" w:cstheme="majorBidi"/>
          <w:b/>
          <w:bCs/>
          <w:lang w:val="en-US" w:eastAsia="en-AU" w:bidi="he-IL"/>
        </w:rPr>
        <w:t>for she saw that Shelah had grown up, etc.</w:t>
      </w:r>
      <w:r w:rsidRPr="00661EDA">
        <w:rPr>
          <w:rFonts w:asciiTheme="majorBidi" w:eastAsia="Times New Roman" w:hAnsiTheme="majorBidi" w:cstheme="majorBidi"/>
          <w:lang w:val="en-US" w:eastAsia="en-AU" w:bidi="he-IL"/>
        </w:rPr>
        <w:t xml:space="preserve"> Therefore, </w:t>
      </w:r>
      <w:r w:rsidRPr="00661EDA">
        <w:rPr>
          <w:rFonts w:asciiTheme="majorBidi" w:eastAsia="Times New Roman" w:hAnsiTheme="majorBidi" w:cstheme="majorBidi"/>
          <w:b/>
          <w:bCs/>
          <w:highlight w:val="yellow"/>
          <w:lang w:val="en-US" w:eastAsia="en-AU" w:bidi="he-IL"/>
        </w:rPr>
        <w:t>she made herself available to Judah, for she longed to bear sons from him.</w:t>
      </w:r>
      <w:r w:rsidRPr="00661EDA">
        <w:rPr>
          <w:rFonts w:asciiTheme="majorBidi" w:eastAsia="Times New Roman" w:hAnsiTheme="majorBidi" w:cstheme="majorBidi"/>
          <w:b/>
          <w:bCs/>
          <w:lang w:val="en-US" w:eastAsia="en-AU" w:bidi="he-IL"/>
        </w:rPr>
        <w:t xml:space="preserve">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15 he thought she was a harlot</w:t>
      </w:r>
      <w:r w:rsidRPr="00661EDA">
        <w:rPr>
          <w:rFonts w:asciiTheme="majorBidi" w:eastAsia="Times New Roman" w:hAnsiTheme="majorBidi" w:cstheme="majorBidi"/>
          <w:lang w:val="en-US" w:eastAsia="en-AU" w:bidi="he-IL"/>
        </w:rPr>
        <w:t xml:space="preserve"> because she was sitting at the crossroads.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because she covered her face and he could not see her and recognize her.</w:t>
      </w:r>
      <w:r w:rsidRPr="00661EDA">
        <w:rPr>
          <w:rFonts w:asciiTheme="majorBidi" w:eastAsia="Times New Roman" w:hAnsiTheme="majorBidi" w:cstheme="majorBidi"/>
          <w:lang w:val="en-US" w:eastAsia="en-AU" w:bidi="he-IL"/>
        </w:rPr>
        <w:t xml:space="preserve"> Our Sages midrashic interpretation is: because she had covered her face when she had stayed in her father-in-law’s house and she was modest. Therefore, he did not suspect her. [From Sotah 10b]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16 So he turned aside toward her to the road</w:t>
      </w:r>
      <w:r w:rsidRPr="00661EDA">
        <w:rPr>
          <w:rFonts w:asciiTheme="majorBidi" w:eastAsia="Times New Roman" w:hAnsiTheme="majorBidi" w:cstheme="majorBidi"/>
          <w:lang w:val="en-US" w:eastAsia="en-AU" w:bidi="he-IL"/>
        </w:rPr>
        <w:t xml:space="preserve"> From the road he was following, he turned aside to the road where she was. In Old French, destorner, to turn aside.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“Get ready now…”</w:t>
      </w:r>
      <w:r w:rsidRPr="00661EDA">
        <w:rPr>
          <w:rFonts w:asciiTheme="majorBidi" w:eastAsia="Times New Roman" w:hAnsiTheme="majorBidi" w:cstheme="majorBidi"/>
          <w:lang w:val="en-US" w:eastAsia="en-AU" w:bidi="he-IL"/>
        </w:rPr>
        <w:t xml:space="preserve"> Prepare yourself and your mind for this. Every expression of </w:t>
      </w:r>
      <w:r w:rsidRPr="00661EDA">
        <w:rPr>
          <w:rFonts w:asciiTheme="majorBidi" w:eastAsia="Times New Roman" w:hAnsiTheme="majorBidi" w:cstheme="majorBidi"/>
          <w:rtl/>
          <w:lang w:val="en-US" w:eastAsia="en-AU" w:bidi="he-IL"/>
        </w:rPr>
        <w:t>הָבָה</w:t>
      </w:r>
      <w:r w:rsidRPr="00661EDA">
        <w:rPr>
          <w:rFonts w:asciiTheme="majorBidi" w:eastAsia="Times New Roman" w:hAnsiTheme="majorBidi" w:cstheme="majorBidi"/>
          <w:lang w:val="en-US" w:eastAsia="en-AU" w:bidi="he-IL"/>
        </w:rPr>
        <w:t xml:space="preserve"> signifies preparation, except where it can be translated as an expression of giving, and even those instances [of </w:t>
      </w:r>
      <w:r w:rsidRPr="00661EDA">
        <w:rPr>
          <w:rFonts w:asciiTheme="majorBidi" w:eastAsia="Times New Roman" w:hAnsiTheme="majorBidi" w:cstheme="majorBidi"/>
          <w:rtl/>
          <w:lang w:val="en-US" w:eastAsia="en-AU" w:bidi="he-IL"/>
        </w:rPr>
        <w:t>הָבָה</w:t>
      </w:r>
      <w:r w:rsidRPr="00661EDA">
        <w:rPr>
          <w:rFonts w:asciiTheme="majorBidi" w:eastAsia="Times New Roman" w:hAnsiTheme="majorBidi" w:cstheme="majorBidi"/>
          <w:lang w:val="en-US" w:eastAsia="en-AU" w:bidi="he-IL"/>
        </w:rPr>
        <w:t xml:space="preserve"> ] meaning preparation are close to an expression of giving.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17 a pledge</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b/>
          <w:bCs/>
          <w:highlight w:val="yellow"/>
          <w:rtl/>
          <w:lang w:val="en-US" w:eastAsia="en-AU" w:bidi="he-IL"/>
        </w:rPr>
        <w:t>עֵרָבוֹן</w:t>
      </w:r>
      <w:r w:rsidRPr="00661EDA">
        <w:rPr>
          <w:rFonts w:asciiTheme="majorBidi" w:eastAsia="Times New Roman" w:hAnsiTheme="majorBidi" w:cstheme="majorBidi"/>
          <w:b/>
          <w:bCs/>
          <w:highlight w:val="yellow"/>
          <w:lang w:val="en-US" w:eastAsia="en-AU" w:bidi="he-IL"/>
        </w:rPr>
        <w:t xml:space="preserve"> , security</w:t>
      </w:r>
      <w:r w:rsidRPr="00661EDA">
        <w:rPr>
          <w:rFonts w:asciiTheme="majorBidi" w:eastAsia="Times New Roman" w:hAnsiTheme="majorBidi" w:cstheme="majorBidi"/>
          <w:lang w:val="en-US" w:eastAsia="en-AU" w:bidi="he-IL"/>
        </w:rPr>
        <w:t xml:space="preserve">. [From Targum Onkelos]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18 Your signet, your cloak</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חֽתָמְךָ</w:t>
      </w:r>
      <w:r w:rsidRPr="00661EDA">
        <w:rPr>
          <w:rFonts w:asciiTheme="majorBidi" w:eastAsia="Times New Roman" w:hAnsiTheme="majorBidi" w:cstheme="majorBidi"/>
          <w:lang w:val="en-US" w:eastAsia="en-AU" w:bidi="he-IL"/>
        </w:rPr>
        <w:t xml:space="preserve"> </w:t>
      </w:r>
      <w:r w:rsidRPr="00661EDA">
        <w:rPr>
          <w:rFonts w:asciiTheme="majorBidi" w:eastAsia="Times New Roman" w:hAnsiTheme="majorBidi" w:cstheme="majorBidi"/>
          <w:rtl/>
          <w:lang w:val="en-US" w:eastAsia="en-AU" w:bidi="he-IL"/>
        </w:rPr>
        <w:t>וּפְתִילֶךָ</w:t>
      </w:r>
      <w:r w:rsidRPr="00661EDA">
        <w:rPr>
          <w:rFonts w:asciiTheme="majorBidi" w:eastAsia="Times New Roman" w:hAnsiTheme="majorBidi" w:cstheme="majorBidi"/>
          <w:lang w:val="en-US" w:eastAsia="en-AU" w:bidi="he-IL"/>
        </w:rPr>
        <w:t xml:space="preserve"> [Onkelos renders:] </w:t>
      </w:r>
      <w:r w:rsidRPr="00661EDA">
        <w:rPr>
          <w:rFonts w:asciiTheme="majorBidi" w:eastAsia="Times New Roman" w:hAnsiTheme="majorBidi" w:cstheme="majorBidi"/>
          <w:rtl/>
          <w:lang w:val="en-US" w:eastAsia="en-AU" w:bidi="he-IL"/>
        </w:rPr>
        <w:t>עִזְקָתָךְ וְשׁוֹשִׁיפָךְ</w:t>
      </w:r>
      <w:r w:rsidRPr="00661EDA">
        <w:rPr>
          <w:rFonts w:asciiTheme="majorBidi" w:eastAsia="Times New Roman" w:hAnsiTheme="majorBidi" w:cstheme="majorBidi"/>
          <w:lang w:val="en-US" w:eastAsia="en-AU" w:bidi="he-IL"/>
        </w:rPr>
        <w:t xml:space="preserve"> . Your ring, with which you seal, and your cloak, with which you cover yourself.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and she conceived his likeness</w:t>
      </w:r>
      <w:r w:rsidRPr="00661EDA">
        <w:rPr>
          <w:rFonts w:asciiTheme="majorBidi" w:eastAsia="Times New Roman" w:hAnsiTheme="majorBidi" w:cstheme="majorBidi"/>
          <w:lang w:val="en-US" w:eastAsia="en-AU" w:bidi="he-IL"/>
        </w:rPr>
        <w:t xml:space="preserve"> lit., “and she conceived to him.” </w:t>
      </w:r>
      <w:r w:rsidRPr="00661EDA">
        <w:rPr>
          <w:rFonts w:asciiTheme="majorBidi" w:eastAsia="Times New Roman" w:hAnsiTheme="majorBidi" w:cstheme="majorBidi"/>
          <w:b/>
          <w:bCs/>
          <w:highlight w:val="yellow"/>
          <w:lang w:val="en-US" w:eastAsia="en-AU" w:bidi="he-IL"/>
        </w:rPr>
        <w:t>Mighty men like him, righteous</w:t>
      </w:r>
      <w:r w:rsidR="007B694F">
        <w:rPr>
          <w:rFonts w:asciiTheme="majorBidi" w:eastAsia="Times New Roman" w:hAnsiTheme="majorBidi" w:cstheme="majorBidi"/>
          <w:b/>
          <w:bCs/>
          <w:highlight w:val="yellow"/>
          <w:lang w:val="en-US" w:eastAsia="en-AU" w:bidi="he-IL"/>
        </w:rPr>
        <w:t>/generous</w:t>
      </w:r>
      <w:r w:rsidRPr="00661EDA">
        <w:rPr>
          <w:rFonts w:asciiTheme="majorBidi" w:eastAsia="Times New Roman" w:hAnsiTheme="majorBidi" w:cstheme="majorBidi"/>
          <w:b/>
          <w:bCs/>
          <w:highlight w:val="yellow"/>
          <w:lang w:val="en-US" w:eastAsia="en-AU" w:bidi="he-IL"/>
        </w:rPr>
        <w:t xml:space="preserve"> men like him.</w:t>
      </w:r>
      <w:r w:rsidRPr="00661EDA">
        <w:rPr>
          <w:rFonts w:asciiTheme="majorBidi" w:eastAsia="Times New Roman" w:hAnsiTheme="majorBidi" w:cstheme="majorBidi"/>
          <w:lang w:val="en-US" w:eastAsia="en-AU" w:bidi="he-IL"/>
        </w:rPr>
        <w:t xml:space="preserve"> [From Gen. Rabbah 85:9]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21 the harlot</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הַקְדֵשָׁה</w:t>
      </w:r>
      <w:r w:rsidRPr="00661EDA">
        <w:rPr>
          <w:rFonts w:asciiTheme="majorBidi" w:eastAsia="Times New Roman" w:hAnsiTheme="majorBidi" w:cstheme="majorBidi"/>
          <w:lang w:val="en-US" w:eastAsia="en-AU" w:bidi="he-IL"/>
        </w:rPr>
        <w:t xml:space="preserve"> , prepared (</w:t>
      </w:r>
      <w:r w:rsidRPr="00661EDA">
        <w:rPr>
          <w:rFonts w:asciiTheme="majorBidi" w:eastAsia="Times New Roman" w:hAnsiTheme="majorBidi" w:cstheme="majorBidi"/>
          <w:rtl/>
          <w:lang w:val="en-US" w:eastAsia="en-AU" w:bidi="he-IL"/>
        </w:rPr>
        <w:t>מְקֻדֶשֶׁת</w:t>
      </w:r>
      <w:r w:rsidRPr="00661EDA">
        <w:rPr>
          <w:rFonts w:asciiTheme="majorBidi" w:eastAsia="Times New Roman" w:hAnsiTheme="majorBidi" w:cstheme="majorBidi"/>
          <w:lang w:val="en-US" w:eastAsia="en-AU" w:bidi="he-IL"/>
        </w:rPr>
        <w:t xml:space="preserve">) and ready for harlotry.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23 Let her take [them] for herself</w:t>
      </w:r>
      <w:r w:rsidRPr="00661EDA">
        <w:rPr>
          <w:rFonts w:asciiTheme="majorBidi" w:eastAsia="Times New Roman" w:hAnsiTheme="majorBidi" w:cstheme="majorBidi"/>
          <w:lang w:val="en-US" w:eastAsia="en-AU" w:bidi="he-IL"/>
        </w:rPr>
        <w:t xml:space="preserve"> Let her keep what she has.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lest we become a laughingstock</w:t>
      </w:r>
      <w:r w:rsidRPr="00661EDA">
        <w:rPr>
          <w:rFonts w:asciiTheme="majorBidi" w:eastAsia="Times New Roman" w:hAnsiTheme="majorBidi" w:cstheme="majorBidi"/>
          <w:lang w:val="en-US" w:eastAsia="en-AU" w:bidi="he-IL"/>
        </w:rPr>
        <w:t xml:space="preserve"> If you seek her further, the matter will become known, and it will be a disgrace, for what more am I required to do to keep my word?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 xml:space="preserve">Behold, I sent this kid </w:t>
      </w:r>
      <w:r w:rsidRPr="00661EDA">
        <w:rPr>
          <w:rFonts w:asciiTheme="majorBidi" w:eastAsia="Times New Roman" w:hAnsiTheme="majorBidi" w:cstheme="majorBidi"/>
          <w:b/>
          <w:bCs/>
          <w:highlight w:val="yellow"/>
          <w:lang w:val="en-US" w:eastAsia="en-AU" w:bidi="he-IL"/>
        </w:rPr>
        <w:t>Since Judah had deceived his father with the kid in whose blood he immersed Joseph’s coat, he too was deceived with a kid.</w:t>
      </w:r>
      <w:r w:rsidRPr="00661EDA">
        <w:rPr>
          <w:rFonts w:asciiTheme="majorBidi" w:eastAsia="Times New Roman" w:hAnsiTheme="majorBidi" w:cstheme="majorBidi"/>
          <w:lang w:val="en-US" w:eastAsia="en-AU" w:bidi="he-IL"/>
        </w:rPr>
        <w:t xml:space="preserve"> [From Gen. Rabbah 85:9]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24 Now it came about after nearly three months</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חֳדָשִׁים כְּמִשְׁלשׁ</w:t>
      </w:r>
      <w:r w:rsidRPr="00661EDA">
        <w:rPr>
          <w:rFonts w:asciiTheme="majorBidi" w:eastAsia="Times New Roman" w:hAnsiTheme="majorBidi" w:cstheme="majorBidi"/>
          <w:lang w:val="en-US" w:eastAsia="en-AU" w:bidi="he-IL"/>
        </w:rPr>
        <w:t xml:space="preserve"> . The greater part of the first, the greater part </w:t>
      </w:r>
      <w:r w:rsidRPr="00661EDA">
        <w:rPr>
          <w:rFonts w:asciiTheme="majorBidi" w:eastAsia="Times New Roman" w:hAnsiTheme="majorBidi" w:cstheme="majorBidi"/>
          <w:lang w:val="en-US" w:eastAsia="en-AU" w:bidi="he-IL"/>
        </w:rPr>
        <w:lastRenderedPageBreak/>
        <w:t xml:space="preserve">of the third, and the complete middle one. The expression </w:t>
      </w:r>
      <w:r w:rsidRPr="00661EDA">
        <w:rPr>
          <w:rFonts w:asciiTheme="majorBidi" w:eastAsia="Times New Roman" w:hAnsiTheme="majorBidi" w:cstheme="majorBidi"/>
          <w:rtl/>
          <w:lang w:val="en-US" w:eastAsia="en-AU" w:bidi="he-IL"/>
        </w:rPr>
        <w:t>כְּמִשְׁלשׁ חֳדָשִׁים</w:t>
      </w:r>
      <w:r w:rsidRPr="00661EDA">
        <w:rPr>
          <w:rFonts w:asciiTheme="majorBidi" w:eastAsia="Times New Roman" w:hAnsiTheme="majorBidi" w:cstheme="majorBidi"/>
          <w:lang w:val="en-US" w:eastAsia="en-AU" w:bidi="he-IL"/>
        </w:rPr>
        <w:t xml:space="preserve"> means, “upon the tripling of the months,” like “sending portions (</w:t>
      </w:r>
      <w:r w:rsidRPr="00661EDA">
        <w:rPr>
          <w:rFonts w:asciiTheme="majorBidi" w:eastAsia="Times New Roman" w:hAnsiTheme="majorBidi" w:cstheme="majorBidi"/>
          <w:rtl/>
          <w:lang w:val="en-US" w:eastAsia="en-AU" w:bidi="he-IL"/>
        </w:rPr>
        <w:t>מִשְׁלוֹחַ מָנוֹת</w:t>
      </w:r>
      <w:r w:rsidRPr="00661EDA">
        <w:rPr>
          <w:rFonts w:asciiTheme="majorBidi" w:eastAsia="Times New Roman" w:hAnsiTheme="majorBidi" w:cstheme="majorBidi"/>
          <w:lang w:val="en-US" w:eastAsia="en-AU" w:bidi="he-IL"/>
        </w:rPr>
        <w:t>) ” (Esther 9:19) “[and] shall they stretch forth their hand (</w:t>
      </w:r>
      <w:r w:rsidRPr="00661EDA">
        <w:rPr>
          <w:rFonts w:asciiTheme="majorBidi" w:eastAsia="Times New Roman" w:hAnsiTheme="majorBidi" w:cstheme="majorBidi"/>
          <w:rtl/>
          <w:lang w:val="en-US" w:eastAsia="en-AU" w:bidi="he-IL"/>
        </w:rPr>
        <w:t>מִשְׁלוֹחַ יָדָם</w:t>
      </w:r>
      <w:r w:rsidRPr="00661EDA">
        <w:rPr>
          <w:rFonts w:asciiTheme="majorBidi" w:eastAsia="Times New Roman" w:hAnsiTheme="majorBidi" w:cstheme="majorBidi"/>
          <w:lang w:val="en-US" w:eastAsia="en-AU" w:bidi="he-IL"/>
        </w:rPr>
        <w:t xml:space="preserve">) (Isa. 11:14) (lit., the stretching forth of their hand). And so did Onkelos render: </w:t>
      </w:r>
      <w:r w:rsidRPr="00661EDA">
        <w:rPr>
          <w:rFonts w:asciiTheme="majorBidi" w:eastAsia="Times New Roman" w:hAnsiTheme="majorBidi" w:cstheme="majorBidi"/>
          <w:rtl/>
          <w:lang w:val="en-US" w:eastAsia="en-AU" w:bidi="he-IL"/>
        </w:rPr>
        <w:t>כְּתַלְתוּת</w:t>
      </w:r>
      <w:r w:rsidRPr="00661EDA">
        <w:rPr>
          <w:rFonts w:asciiTheme="majorBidi" w:eastAsia="Times New Roman" w:hAnsiTheme="majorBidi" w:cstheme="majorBidi"/>
          <w:lang w:val="en-US" w:eastAsia="en-AU" w:bidi="he-IL"/>
        </w:rPr>
        <w:t xml:space="preserve"> </w:t>
      </w:r>
      <w:r w:rsidRPr="00661EDA">
        <w:rPr>
          <w:rFonts w:asciiTheme="majorBidi" w:eastAsia="Times New Roman" w:hAnsiTheme="majorBidi" w:cstheme="majorBidi"/>
          <w:rtl/>
          <w:lang w:val="en-US" w:eastAsia="en-AU" w:bidi="he-IL"/>
        </w:rPr>
        <w:t>יַרְחַיָא</w:t>
      </w:r>
      <w:r w:rsidRPr="00661EDA">
        <w:rPr>
          <w:rFonts w:asciiTheme="majorBidi" w:eastAsia="Times New Roman" w:hAnsiTheme="majorBidi" w:cstheme="majorBidi"/>
          <w:lang w:val="en-US" w:eastAsia="en-AU" w:bidi="he-IL"/>
        </w:rPr>
        <w:t xml:space="preserve"> , at the tripling of the months. [From Gen. Rabbah 85:10]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she is pregnant from harlotry</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הָרָה</w:t>
      </w:r>
      <w:r w:rsidRPr="00661EDA">
        <w:rPr>
          <w:rFonts w:asciiTheme="majorBidi" w:eastAsia="Times New Roman" w:hAnsiTheme="majorBidi" w:cstheme="majorBidi"/>
          <w:lang w:val="en-US" w:eastAsia="en-AU" w:bidi="he-IL"/>
        </w:rPr>
        <w:t xml:space="preserve"> . This is an adjective, “pregnant,” like “a pregnant (</w:t>
      </w:r>
      <w:r w:rsidRPr="00661EDA">
        <w:rPr>
          <w:rFonts w:asciiTheme="majorBidi" w:eastAsia="Times New Roman" w:hAnsiTheme="majorBidi" w:cstheme="majorBidi"/>
          <w:rtl/>
          <w:lang w:val="en-US" w:eastAsia="en-AU" w:bidi="he-IL"/>
        </w:rPr>
        <w:t>הָרָה</w:t>
      </w:r>
      <w:r w:rsidRPr="00661EDA">
        <w:rPr>
          <w:rFonts w:asciiTheme="majorBidi" w:eastAsia="Times New Roman" w:hAnsiTheme="majorBidi" w:cstheme="majorBidi"/>
          <w:lang w:val="en-US" w:eastAsia="en-AU" w:bidi="he-IL"/>
        </w:rPr>
        <w:t>) woman” (Exod. 21:22), and like “clear (</w:t>
      </w:r>
      <w:r w:rsidRPr="00661EDA">
        <w:rPr>
          <w:rFonts w:asciiTheme="majorBidi" w:eastAsia="Times New Roman" w:hAnsiTheme="majorBidi" w:cstheme="majorBidi"/>
          <w:rtl/>
          <w:lang w:val="en-US" w:eastAsia="en-AU" w:bidi="he-IL"/>
        </w:rPr>
        <w:t>בָּרָה</w:t>
      </w:r>
      <w:r w:rsidRPr="00661EDA">
        <w:rPr>
          <w:rFonts w:asciiTheme="majorBidi" w:eastAsia="Times New Roman" w:hAnsiTheme="majorBidi" w:cstheme="majorBidi"/>
          <w:lang w:val="en-US" w:eastAsia="en-AU" w:bidi="he-IL"/>
        </w:rPr>
        <w:t xml:space="preserve">) as the sun” (Song 6:10).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and let her be burned</w:t>
      </w:r>
      <w:r w:rsidRPr="00661EDA">
        <w:rPr>
          <w:rFonts w:asciiTheme="majorBidi" w:eastAsia="Times New Roman" w:hAnsiTheme="majorBidi" w:cstheme="majorBidi"/>
          <w:lang w:val="en-US" w:eastAsia="en-AU" w:bidi="he-IL"/>
        </w:rPr>
        <w:t xml:space="preserve"> Ephraim Miksha’ah said in the name of Rabbi Meir: </w:t>
      </w:r>
      <w:r w:rsidRPr="00661EDA">
        <w:rPr>
          <w:rFonts w:asciiTheme="majorBidi" w:eastAsia="Times New Roman" w:hAnsiTheme="majorBidi" w:cstheme="majorBidi"/>
          <w:b/>
          <w:bCs/>
          <w:highlight w:val="yellow"/>
          <w:lang w:val="en-US" w:eastAsia="en-AU" w:bidi="he-IL"/>
        </w:rPr>
        <w:t>She was the daughter of Shem, who was a priest. Therefore, they sentenced her to be burned.</w:t>
      </w:r>
      <w:r w:rsidRPr="00661EDA">
        <w:rPr>
          <w:rFonts w:asciiTheme="majorBidi" w:eastAsia="Times New Roman" w:hAnsiTheme="majorBidi" w:cstheme="majorBidi"/>
          <w:lang w:val="en-US" w:eastAsia="en-AU" w:bidi="he-IL"/>
        </w:rPr>
        <w:t xml:space="preserve"> [From Gen. Rabbah 85:10]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25 She was taken out to be burned</w:t>
      </w:r>
      <w:r w:rsidRPr="00661EDA">
        <w:rPr>
          <w:rFonts w:asciiTheme="majorBidi" w:eastAsia="Times New Roman" w:hAnsiTheme="majorBidi" w:cstheme="majorBidi"/>
          <w:lang w:val="en-US" w:eastAsia="en-AU" w:bidi="he-IL"/>
        </w:rPr>
        <w:t xml:space="preserve"> [from targumim]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and she sent to her father-in-law</w:t>
      </w:r>
      <w:r w:rsidRPr="00661EDA">
        <w:rPr>
          <w:rFonts w:asciiTheme="majorBidi" w:eastAsia="Times New Roman" w:hAnsiTheme="majorBidi" w:cstheme="majorBidi"/>
          <w:lang w:val="en-US" w:eastAsia="en-AU" w:bidi="he-IL"/>
        </w:rPr>
        <w:t xml:space="preserve"> She did not want to embarrass him and say, “From you I am pregnant,” but, “From the man to whom these belong.” She said, “If he confesses by himself, let him confess, and if not, let them burn me, but I will not embarrass him.” </w:t>
      </w:r>
      <w:r w:rsidRPr="00661EDA">
        <w:rPr>
          <w:rFonts w:asciiTheme="majorBidi" w:eastAsia="Times New Roman" w:hAnsiTheme="majorBidi" w:cstheme="majorBidi"/>
          <w:b/>
          <w:bCs/>
          <w:highlight w:val="yellow"/>
          <w:lang w:val="en-US" w:eastAsia="en-AU" w:bidi="he-IL"/>
        </w:rPr>
        <w:t>From this they (our Rabbis) said, “It is better for a person to be cast into a fiery furnace than to embarrass his fellow in public.”</w:t>
      </w:r>
      <w:r w:rsidRPr="00661EDA">
        <w:rPr>
          <w:rFonts w:asciiTheme="majorBidi" w:eastAsia="Times New Roman" w:hAnsiTheme="majorBidi" w:cstheme="majorBidi"/>
          <w:lang w:val="en-US" w:eastAsia="en-AU" w:bidi="he-IL"/>
        </w:rPr>
        <w:t xml:space="preserve"> [from Sotah 10b]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Please recognize</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הַכֶּר-נָא</w:t>
      </w:r>
      <w:r w:rsidRPr="00661EDA">
        <w:rPr>
          <w:rFonts w:asciiTheme="majorBidi" w:eastAsia="Times New Roman" w:hAnsiTheme="majorBidi" w:cstheme="majorBidi"/>
          <w:lang w:val="en-US" w:eastAsia="en-AU" w:bidi="he-IL"/>
        </w:rPr>
        <w:t xml:space="preserve"> . </w:t>
      </w:r>
      <w:r w:rsidRPr="00661EDA">
        <w:rPr>
          <w:rFonts w:asciiTheme="majorBidi" w:eastAsia="Times New Roman" w:hAnsiTheme="majorBidi" w:cstheme="majorBidi"/>
          <w:rtl/>
          <w:lang w:val="en-US" w:eastAsia="en-AU" w:bidi="he-IL"/>
        </w:rPr>
        <w:t>נָא</w:t>
      </w:r>
      <w:r w:rsidRPr="00661EDA">
        <w:rPr>
          <w:rFonts w:asciiTheme="majorBidi" w:eastAsia="Times New Roman" w:hAnsiTheme="majorBidi" w:cstheme="majorBidi"/>
          <w:lang w:val="en-US" w:eastAsia="en-AU" w:bidi="he-IL"/>
        </w:rPr>
        <w:t xml:space="preserve"> is only an expression of supplication. “Please recognize your Creator and do not destroy three souls.” [from Sotah 10b, Gen. Rabbah 85:11]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26 She is right</w:t>
      </w:r>
      <w:r w:rsidRPr="00661EDA">
        <w:rPr>
          <w:rFonts w:asciiTheme="majorBidi" w:eastAsia="Times New Roman" w:hAnsiTheme="majorBidi" w:cstheme="majorBidi"/>
          <w:lang w:val="en-US" w:eastAsia="en-AU" w:bidi="he-IL"/>
        </w:rPr>
        <w:t xml:space="preserve"> in what she said.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from me she is pregnant</w:t>
      </w:r>
      <w:r w:rsidRPr="00661EDA">
        <w:rPr>
          <w:rFonts w:asciiTheme="majorBidi" w:eastAsia="Times New Roman" w:hAnsiTheme="majorBidi" w:cstheme="majorBidi"/>
          <w:lang w:val="en-US" w:eastAsia="en-AU" w:bidi="he-IL"/>
        </w:rPr>
        <w:t xml:space="preserve"> (Targum Onkelos). Our Sages, however, explained this midrashically to mean that a “bath-kol” came forth and declared, “From Me and from within Me these matters have emerged. Since she was modest in her father-in- law’s house, I decreed that kings should be descended from her, and from the tribe of Judah I [already] decreed to raise up kings in Israel.” [from Sotah 10b]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because I did not give her to my son Shelah</w:t>
      </w:r>
      <w:r w:rsidRPr="00661EDA">
        <w:rPr>
          <w:rFonts w:asciiTheme="majorBidi" w:eastAsia="Times New Roman" w:hAnsiTheme="majorBidi" w:cstheme="majorBidi"/>
          <w:lang w:val="en-US" w:eastAsia="en-AU" w:bidi="he-IL"/>
        </w:rPr>
        <w:t xml:space="preserve"> For she did this justifiably, because I did not give h</w:t>
      </w:r>
      <w:r w:rsidR="007B694F">
        <w:rPr>
          <w:rFonts w:asciiTheme="majorBidi" w:eastAsia="Times New Roman" w:hAnsiTheme="majorBidi" w:cstheme="majorBidi"/>
          <w:lang w:val="en-US" w:eastAsia="en-AU" w:bidi="he-IL"/>
        </w:rPr>
        <w:t>er to my son Shelah. [From Beresheet</w:t>
      </w:r>
      <w:r w:rsidRPr="00661EDA">
        <w:rPr>
          <w:rFonts w:asciiTheme="majorBidi" w:eastAsia="Times New Roman" w:hAnsiTheme="majorBidi" w:cstheme="majorBidi"/>
          <w:lang w:val="en-US" w:eastAsia="en-AU" w:bidi="he-IL"/>
        </w:rPr>
        <w:t xml:space="preserve"> Rabbathi]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But he no longer continued</w:t>
      </w:r>
      <w:r w:rsidRPr="00661EDA">
        <w:rPr>
          <w:rFonts w:asciiTheme="majorBidi" w:eastAsia="Times New Roman" w:hAnsiTheme="majorBidi" w:cstheme="majorBidi"/>
          <w:lang w:val="en-US" w:eastAsia="en-AU" w:bidi="he-IL"/>
        </w:rPr>
        <w:t xml:space="preserve"> Heb. </w:t>
      </w:r>
      <w:r w:rsidRPr="00661EDA">
        <w:rPr>
          <w:rFonts w:asciiTheme="majorBidi" w:eastAsia="Times New Roman" w:hAnsiTheme="majorBidi" w:cstheme="majorBidi"/>
          <w:rtl/>
          <w:lang w:val="en-US" w:eastAsia="en-AU" w:bidi="he-IL"/>
        </w:rPr>
        <w:t>וְלֽא-יָסַף</w:t>
      </w:r>
      <w:r w:rsidRPr="00661EDA">
        <w:rPr>
          <w:rFonts w:asciiTheme="majorBidi" w:eastAsia="Times New Roman" w:hAnsiTheme="majorBidi" w:cstheme="majorBidi"/>
          <w:lang w:val="en-US" w:eastAsia="en-AU" w:bidi="he-IL"/>
        </w:rPr>
        <w:t xml:space="preserve"> . Some say: he did not continue [to know her] (Targum Onkelos), and others say: </w:t>
      </w:r>
      <w:r w:rsidRPr="00661EDA">
        <w:rPr>
          <w:rFonts w:asciiTheme="majorBidi" w:eastAsia="Times New Roman" w:hAnsiTheme="majorBidi" w:cstheme="majorBidi"/>
          <w:b/>
          <w:bCs/>
          <w:highlight w:val="yellow"/>
          <w:lang w:val="en-US" w:eastAsia="en-AU" w:bidi="he-IL"/>
        </w:rPr>
        <w:t>he did not cease</w:t>
      </w:r>
      <w:r w:rsidRPr="00661EDA">
        <w:rPr>
          <w:rFonts w:asciiTheme="majorBidi" w:eastAsia="Times New Roman" w:hAnsiTheme="majorBidi" w:cstheme="majorBidi"/>
          <w:lang w:val="en-US" w:eastAsia="en-AU" w:bidi="he-IL"/>
        </w:rPr>
        <w:t xml:space="preserve"> (Sotah 10b). (A similar instance is found in connection with Eldad and Medad (Num. 11:25), [where the verse reads:] </w:t>
      </w:r>
      <w:r w:rsidRPr="00661EDA">
        <w:rPr>
          <w:rFonts w:asciiTheme="majorBidi" w:eastAsia="Times New Roman" w:hAnsiTheme="majorBidi" w:cstheme="majorBidi"/>
          <w:rtl/>
          <w:lang w:val="en-US" w:eastAsia="en-AU" w:bidi="he-IL"/>
        </w:rPr>
        <w:t>וְלֽא יָסָפוּ</w:t>
      </w:r>
      <w:r w:rsidRPr="00661EDA">
        <w:rPr>
          <w:rFonts w:asciiTheme="majorBidi" w:eastAsia="Times New Roman" w:hAnsiTheme="majorBidi" w:cstheme="majorBidi"/>
          <w:lang w:val="en-US" w:eastAsia="en-AU" w:bidi="he-IL"/>
        </w:rPr>
        <w:t xml:space="preserve"> , they did not continue, which the Targum renders: </w:t>
      </w:r>
      <w:r w:rsidRPr="00661EDA">
        <w:rPr>
          <w:rFonts w:asciiTheme="majorBidi" w:eastAsia="Times New Roman" w:hAnsiTheme="majorBidi" w:cstheme="majorBidi"/>
          <w:rtl/>
          <w:lang w:val="en-US" w:eastAsia="en-AU" w:bidi="he-IL"/>
        </w:rPr>
        <w:t>וְלֽא פָסְקוּ</w:t>
      </w:r>
      <w:r w:rsidRPr="00661EDA">
        <w:rPr>
          <w:rFonts w:asciiTheme="majorBidi" w:eastAsia="Times New Roman" w:hAnsiTheme="majorBidi" w:cstheme="majorBidi"/>
          <w:lang w:val="en-US" w:eastAsia="en-AU" w:bidi="he-IL"/>
        </w:rPr>
        <w:t xml:space="preserve"> , they did not cease).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27 at the time she was giving birth</w:t>
      </w:r>
      <w:r w:rsidRPr="00661EDA">
        <w:rPr>
          <w:rFonts w:asciiTheme="majorBidi" w:eastAsia="Times New Roman" w:hAnsiTheme="majorBidi" w:cstheme="majorBidi"/>
          <w:lang w:val="en-US" w:eastAsia="en-AU" w:bidi="he-IL"/>
        </w:rPr>
        <w:t xml:space="preserve"> But concerning Rebecca, Scripture states: “And her days to give birth were completed” (Gen. 25:24). In the latter instance, the months were complete, but here they were short of full term. [From Gen. Rabbah 85:13]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behold, there were twins</w:t>
      </w:r>
      <w:r w:rsidRPr="00661EDA">
        <w:rPr>
          <w:rFonts w:asciiTheme="majorBidi" w:eastAsia="Times New Roman" w:hAnsiTheme="majorBidi" w:cstheme="majorBidi"/>
          <w:lang w:val="en-US" w:eastAsia="en-AU" w:bidi="he-IL"/>
        </w:rPr>
        <w:t xml:space="preserve"> </w:t>
      </w:r>
      <w:r w:rsidRPr="00661EDA">
        <w:rPr>
          <w:rFonts w:asciiTheme="majorBidi" w:eastAsia="Times New Roman" w:hAnsiTheme="majorBidi" w:cstheme="majorBidi"/>
          <w:b/>
          <w:bCs/>
          <w:highlight w:val="yellow"/>
          <w:lang w:val="en-US" w:eastAsia="en-AU" w:bidi="he-IL"/>
        </w:rPr>
        <w:t>This is written with the full spelling (</w:t>
      </w:r>
      <w:r w:rsidRPr="00661EDA">
        <w:rPr>
          <w:rFonts w:asciiTheme="majorBidi" w:eastAsia="Times New Roman" w:hAnsiTheme="majorBidi" w:cstheme="majorBidi"/>
          <w:b/>
          <w:bCs/>
          <w:highlight w:val="yellow"/>
          <w:rtl/>
          <w:lang w:val="en-US" w:eastAsia="en-AU" w:bidi="he-IL"/>
        </w:rPr>
        <w:t>תאוֹמִים</w:t>
      </w:r>
      <w:r w:rsidRPr="00661EDA">
        <w:rPr>
          <w:rFonts w:asciiTheme="majorBidi" w:eastAsia="Times New Roman" w:hAnsiTheme="majorBidi" w:cstheme="majorBidi"/>
          <w:b/>
          <w:bCs/>
          <w:highlight w:val="yellow"/>
          <w:lang w:val="en-US" w:eastAsia="en-AU" w:bidi="he-IL"/>
        </w:rPr>
        <w:t>) ; in the other instance, [with Rebecca,] it is written defectively (</w:t>
      </w:r>
      <w:r w:rsidRPr="00661EDA">
        <w:rPr>
          <w:rFonts w:asciiTheme="majorBidi" w:eastAsia="Times New Roman" w:hAnsiTheme="majorBidi" w:cstheme="majorBidi"/>
          <w:b/>
          <w:bCs/>
          <w:highlight w:val="yellow"/>
          <w:rtl/>
          <w:lang w:val="en-US" w:eastAsia="en-AU" w:bidi="he-IL"/>
        </w:rPr>
        <w:t>תוֹמִם</w:t>
      </w:r>
      <w:r w:rsidRPr="00661EDA">
        <w:rPr>
          <w:rFonts w:asciiTheme="majorBidi" w:eastAsia="Times New Roman" w:hAnsiTheme="majorBidi" w:cstheme="majorBidi"/>
          <w:b/>
          <w:bCs/>
          <w:highlight w:val="yellow"/>
          <w:lang w:val="en-US" w:eastAsia="en-AU" w:bidi="he-IL"/>
        </w:rPr>
        <w:t>) , because one [child, Esau,] was wicked, but these [twins] were both righteous</w:t>
      </w:r>
      <w:r w:rsidR="00E73860" w:rsidRPr="00E73860">
        <w:rPr>
          <w:rFonts w:asciiTheme="majorBidi" w:eastAsia="Times New Roman" w:hAnsiTheme="majorBidi" w:cstheme="majorBidi"/>
          <w:b/>
          <w:bCs/>
          <w:highlight w:val="yellow"/>
          <w:lang w:val="en-US" w:eastAsia="en-AU" w:bidi="he-IL"/>
        </w:rPr>
        <w:t>/generous</w:t>
      </w:r>
      <w:r w:rsidRPr="00661EDA">
        <w:rPr>
          <w:rFonts w:asciiTheme="majorBidi" w:eastAsia="Times New Roman" w:hAnsiTheme="majorBidi" w:cstheme="majorBidi"/>
          <w:b/>
          <w:bCs/>
          <w:highlight w:val="yellow"/>
          <w:lang w:val="en-US" w:eastAsia="en-AU" w:bidi="he-IL"/>
        </w:rPr>
        <w:t>.</w:t>
      </w:r>
      <w:r w:rsidRPr="00661EDA">
        <w:rPr>
          <w:rFonts w:asciiTheme="majorBidi" w:eastAsia="Times New Roman" w:hAnsiTheme="majorBidi" w:cstheme="majorBidi"/>
          <w:lang w:val="en-US" w:eastAsia="en-AU" w:bidi="he-IL"/>
        </w:rPr>
        <w:t xml:space="preserve"> [From Gen. Rabbah 85:13]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28 that he (the infant) stretched out his hand</w:t>
      </w:r>
      <w:r w:rsidRPr="00661EDA">
        <w:rPr>
          <w:rFonts w:asciiTheme="majorBidi" w:eastAsia="Times New Roman" w:hAnsiTheme="majorBidi" w:cstheme="majorBidi"/>
          <w:lang w:val="en-US" w:eastAsia="en-AU" w:bidi="he-IL"/>
        </w:rPr>
        <w:t xml:space="preserve"> One of them stretched his hand to the outside, and after she (the midwife) bound the crimson thread on it, he drew it back.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 xml:space="preserve">29 you have strengthened yourself </w:t>
      </w:r>
      <w:r w:rsidRPr="00661EDA">
        <w:rPr>
          <w:rFonts w:asciiTheme="majorBidi" w:eastAsia="Times New Roman" w:hAnsiTheme="majorBidi" w:cstheme="majorBidi"/>
          <w:lang w:val="en-US" w:eastAsia="en-AU" w:bidi="he-IL"/>
        </w:rPr>
        <w:t xml:space="preserve">Heb. </w:t>
      </w:r>
      <w:r w:rsidRPr="00661EDA">
        <w:rPr>
          <w:rFonts w:asciiTheme="majorBidi" w:eastAsia="Times New Roman" w:hAnsiTheme="majorBidi" w:cstheme="majorBidi"/>
          <w:rtl/>
          <w:lang w:val="en-US" w:eastAsia="en-AU" w:bidi="he-IL"/>
        </w:rPr>
        <w:t>פָּרַצְתָּ</w:t>
      </w:r>
      <w:r w:rsidRPr="00661EDA">
        <w:rPr>
          <w:rFonts w:asciiTheme="majorBidi" w:eastAsia="Times New Roman" w:hAnsiTheme="majorBidi" w:cstheme="majorBidi"/>
          <w:lang w:val="en-US" w:eastAsia="en-AU" w:bidi="he-IL"/>
        </w:rPr>
        <w:t xml:space="preserve"> with what strength you have strengthened yourself! [from Targum Onkelos]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lastRenderedPageBreak/>
        <w:t>30 the one upon whose hand was the crimson thread</w:t>
      </w:r>
      <w:r w:rsidRPr="00661EDA">
        <w:rPr>
          <w:rFonts w:asciiTheme="majorBidi" w:eastAsia="Times New Roman" w:hAnsiTheme="majorBidi" w:cstheme="majorBidi"/>
          <w:lang w:val="en-US" w:eastAsia="en-AU" w:bidi="he-IL"/>
        </w:rPr>
        <w:t xml:space="preserve"> Four hands are written here, corresponding to the four devoted things (charamim) by which Achan, who was descended from him (Zerah), committed a trespass. Some say [that they] correspond to the four things that he took: a Babylonish garment, two pieces of silver weighing two hundred shekels, and a wedge of gold (Jos. 7:21) (Gen. Rabbah 85:14).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lang w:val="en-US" w:eastAsia="en-AU" w:bidi="he-IL"/>
        </w:rPr>
        <w:t> </w:t>
      </w:r>
    </w:p>
    <w:p w:rsidR="00661EDA" w:rsidRPr="00661EDA" w:rsidRDefault="00661EDA" w:rsidP="00EC5025">
      <w:pPr>
        <w:keepNext/>
        <w:widowControl w:val="0"/>
        <w:spacing w:after="0" w:line="240" w:lineRule="auto"/>
        <w:jc w:val="both"/>
        <w:rPr>
          <w:rFonts w:asciiTheme="majorBidi" w:eastAsia="Times New Roman" w:hAnsiTheme="majorBidi" w:cstheme="majorBidi"/>
          <w:lang w:val="en-US" w:eastAsia="en-AU" w:bidi="he-IL"/>
        </w:rPr>
      </w:pPr>
      <w:r w:rsidRPr="00661EDA">
        <w:rPr>
          <w:rFonts w:asciiTheme="majorBidi" w:eastAsia="Times New Roman" w:hAnsiTheme="majorBidi" w:cstheme="majorBidi"/>
          <w:b/>
          <w:bCs/>
          <w:lang w:val="en-US" w:eastAsia="en-AU" w:bidi="he-IL"/>
        </w:rPr>
        <w:t>and he named him Zerah</w:t>
      </w:r>
      <w:r w:rsidRPr="00661EDA">
        <w:rPr>
          <w:rFonts w:asciiTheme="majorBidi" w:eastAsia="Times New Roman" w:hAnsiTheme="majorBidi" w:cstheme="majorBidi"/>
          <w:lang w:val="en-US" w:eastAsia="en-AU" w:bidi="he-IL"/>
        </w:rPr>
        <w:t xml:space="preserve"> because of the shining appearance (</w:t>
      </w:r>
      <w:r w:rsidRPr="00661EDA">
        <w:rPr>
          <w:rFonts w:asciiTheme="majorBidi" w:eastAsia="Times New Roman" w:hAnsiTheme="majorBidi" w:cstheme="majorBidi"/>
          <w:rtl/>
          <w:lang w:val="en-US" w:eastAsia="en-AU" w:bidi="he-IL"/>
        </w:rPr>
        <w:t>זְרִיחַת</w:t>
      </w:r>
      <w:r w:rsidRPr="00661EDA">
        <w:rPr>
          <w:rFonts w:asciiTheme="majorBidi" w:eastAsia="Times New Roman" w:hAnsiTheme="majorBidi" w:cstheme="majorBidi"/>
          <w:lang w:val="en-US" w:eastAsia="en-AU" w:bidi="he-IL"/>
        </w:rPr>
        <w:t xml:space="preserve">) of the crimson. </w:t>
      </w:r>
    </w:p>
    <w:p w:rsidR="00E73860" w:rsidRDefault="00E73860" w:rsidP="00EC5025">
      <w:pPr>
        <w:keepNext/>
        <w:widowControl w:val="0"/>
        <w:pBdr>
          <w:bottom w:val="double" w:sz="6" w:space="1" w:color="auto"/>
        </w:pBdr>
        <w:spacing w:after="0" w:line="240" w:lineRule="auto"/>
        <w:jc w:val="both"/>
        <w:rPr>
          <w:rFonts w:asciiTheme="majorBidi" w:hAnsiTheme="majorBidi" w:cstheme="majorBidi"/>
          <w:lang w:val="en-US"/>
        </w:rPr>
      </w:pPr>
    </w:p>
    <w:p w:rsidR="00E73860" w:rsidRDefault="00E73860" w:rsidP="00EC5025">
      <w:pPr>
        <w:keepNext/>
        <w:widowControl w:val="0"/>
        <w:spacing w:after="0" w:line="240" w:lineRule="auto"/>
        <w:jc w:val="both"/>
        <w:rPr>
          <w:rFonts w:asciiTheme="majorBidi" w:hAnsiTheme="majorBidi" w:cstheme="majorBidi"/>
          <w:lang w:val="en-US"/>
        </w:rPr>
      </w:pPr>
    </w:p>
    <w:p w:rsidR="00E73860" w:rsidRPr="001E1907" w:rsidRDefault="00E73860" w:rsidP="00EC5025">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E73860" w:rsidRPr="001E1907" w:rsidRDefault="00E73860" w:rsidP="00EC5025">
      <w:pPr>
        <w:pStyle w:val="NormalWeb"/>
        <w:keepNext/>
        <w:widowControl w:val="0"/>
        <w:spacing w:before="0" w:beforeAutospacing="0" w:after="0" w:afterAutospacing="0"/>
        <w:jc w:val="both"/>
        <w:rPr>
          <w:rFonts w:asciiTheme="majorBidi" w:hAnsiTheme="majorBidi" w:cstheme="majorBidi"/>
          <w:kern w:val="16"/>
          <w:sz w:val="22"/>
          <w:szCs w:val="22"/>
        </w:rPr>
      </w:pPr>
    </w:p>
    <w:p w:rsidR="00E73860" w:rsidRPr="001E1907" w:rsidRDefault="00E73860" w:rsidP="00EC5025">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E73860" w:rsidRPr="001E1907" w:rsidRDefault="00E73860" w:rsidP="00EC5025">
      <w:pPr>
        <w:pStyle w:val="NormalWeb"/>
        <w:keepNext/>
        <w:widowControl w:val="0"/>
        <w:spacing w:before="0" w:beforeAutospacing="0" w:after="0" w:afterAutospacing="0"/>
        <w:jc w:val="both"/>
        <w:rPr>
          <w:rFonts w:asciiTheme="majorBidi" w:hAnsiTheme="majorBidi" w:cstheme="majorBidi"/>
          <w:kern w:val="16"/>
          <w:sz w:val="22"/>
          <w:szCs w:val="22"/>
        </w:rPr>
      </w:pP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E73860" w:rsidRPr="001E1907" w:rsidRDefault="00E73860" w:rsidP="00EC502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E73860" w:rsidRPr="001E1907" w:rsidRDefault="00E73860" w:rsidP="00EC5025">
      <w:pPr>
        <w:pStyle w:val="NormalWeb"/>
        <w:keepNext/>
        <w:widowControl w:val="0"/>
        <w:spacing w:before="0" w:beforeAutospacing="0" w:after="0" w:afterAutospacing="0"/>
        <w:jc w:val="both"/>
        <w:rPr>
          <w:rFonts w:asciiTheme="majorBidi" w:hAnsiTheme="majorBidi" w:cstheme="majorBidi"/>
          <w:kern w:val="16"/>
          <w:sz w:val="22"/>
          <w:szCs w:val="22"/>
        </w:rPr>
      </w:pPr>
    </w:p>
    <w:p w:rsidR="00E73860" w:rsidRPr="001E1907" w:rsidRDefault="00E73860" w:rsidP="00EC5025">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E73860" w:rsidRPr="001E1907" w:rsidRDefault="00E73860" w:rsidP="00EC5025">
      <w:pPr>
        <w:keepNext/>
        <w:widowControl w:val="0"/>
        <w:pBdr>
          <w:bottom w:val="double" w:sz="6" w:space="1" w:color="auto"/>
        </w:pBdr>
        <w:spacing w:after="0" w:line="240" w:lineRule="auto"/>
        <w:jc w:val="both"/>
        <w:rPr>
          <w:rFonts w:asciiTheme="majorBidi" w:hAnsiTheme="majorBidi" w:cstheme="majorBidi"/>
          <w:kern w:val="16"/>
        </w:rPr>
      </w:pPr>
    </w:p>
    <w:p w:rsidR="00E73860" w:rsidRPr="00780F03" w:rsidRDefault="00E73860" w:rsidP="00EC5025">
      <w:pPr>
        <w:keepNext/>
        <w:widowControl w:val="0"/>
        <w:spacing w:after="0" w:line="240" w:lineRule="auto"/>
        <w:jc w:val="both"/>
        <w:rPr>
          <w:rFonts w:ascii="Century Schoolbook" w:eastAsia="Times New Roman" w:hAnsi="Century Schoolbook" w:cs="Times New Roman"/>
          <w:kern w:val="16"/>
          <w:lang w:val="en-US" w:eastAsia="en-AU" w:bidi="he-IL"/>
        </w:rPr>
      </w:pPr>
    </w:p>
    <w:p w:rsidR="00E73860" w:rsidRPr="0012304C" w:rsidRDefault="00E73860" w:rsidP="00EC5025">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Pr="00780F03">
        <w:rPr>
          <w:rFonts w:ascii="Century Schoolbook" w:eastAsia="Times New Roman" w:hAnsi="Century Schoolbook" w:cs="Times New Roman" w:hint="cs"/>
          <w:b/>
          <w:bCs/>
          <w:kern w:val="16"/>
          <w:sz w:val="28"/>
          <w:szCs w:val="28"/>
          <w:cs/>
          <w:lang w:val="en-US" w:eastAsia="en-AU" w:bidi="he-IL"/>
        </w:rPr>
        <w:t>‎</w:t>
      </w:r>
      <w:r>
        <w:rPr>
          <w:rFonts w:ascii="Century Schoolbook" w:hAnsi="Century Schoolbook"/>
          <w:b/>
          <w:kern w:val="16"/>
          <w:sz w:val="28"/>
          <w:szCs w:val="28"/>
          <w:lang w:eastAsia="en-AU" w:bidi="he-IL"/>
        </w:rPr>
        <w:t>38</w:t>
      </w:r>
      <w:r w:rsidRPr="0096335F">
        <w:rPr>
          <w:rFonts w:ascii="Century Schoolbook" w:hAnsi="Century Schoolbook"/>
          <w:b/>
          <w:kern w:val="16"/>
          <w:sz w:val="28"/>
          <w:szCs w:val="28"/>
          <w:lang w:eastAsia="en-AU" w:bidi="he-IL"/>
        </w:rPr>
        <w:t>:1-3</w:t>
      </w:r>
      <w:r>
        <w:rPr>
          <w:rFonts w:ascii="Century Schoolbook" w:eastAsia="Times New Roman" w:hAnsi="Century Schoolbook" w:cs="Times New Roman"/>
          <w:b/>
          <w:bCs/>
          <w:kern w:val="16"/>
          <w:sz w:val="28"/>
          <w:szCs w:val="28"/>
          <w:rtl/>
          <w:cs/>
          <w:lang w:val="en-US" w:eastAsia="en-AU" w:bidi="he-IL"/>
        </w:rPr>
        <w:t>0</w:t>
      </w:r>
    </w:p>
    <w:p w:rsidR="00E73860" w:rsidRDefault="00E73860" w:rsidP="00EC5025">
      <w:pPr>
        <w:keepNext/>
        <w:widowControl w:val="0"/>
        <w:spacing w:after="0" w:line="240" w:lineRule="auto"/>
        <w:jc w:val="both"/>
        <w:rPr>
          <w:rFonts w:asciiTheme="majorBidi" w:hAnsiTheme="majorBidi" w:cstheme="majorBidi"/>
          <w:lang w:bidi="he-IL"/>
        </w:rPr>
      </w:pPr>
    </w:p>
    <w:p w:rsidR="00FA2D72" w:rsidRDefault="00CC5B56" w:rsidP="00EC5025">
      <w:pPr>
        <w:keepNext/>
        <w:widowControl w:val="0"/>
        <w:spacing w:after="0" w:line="240" w:lineRule="auto"/>
        <w:jc w:val="both"/>
        <w:rPr>
          <w:rFonts w:asciiTheme="majorBidi" w:hAnsiTheme="majorBidi" w:cstheme="majorBidi"/>
        </w:rPr>
      </w:pPr>
      <w:r w:rsidRPr="00FA2D72">
        <w:rPr>
          <w:rFonts w:asciiTheme="majorBidi" w:hAnsiTheme="majorBidi" w:cstheme="majorBidi" w:hint="cs"/>
          <w:cs/>
        </w:rPr>
        <w:t>‎</w:t>
      </w:r>
      <w:r w:rsidR="00FA2D72" w:rsidRPr="00FA2D72">
        <w:rPr>
          <w:rFonts w:asciiTheme="majorBidi" w:hAnsiTheme="majorBidi" w:cstheme="majorBidi"/>
          <w:b/>
          <w:bCs/>
        </w:rPr>
        <w:t>38:</w:t>
      </w:r>
      <w:r w:rsidRPr="00FA2D72">
        <w:rPr>
          <w:rFonts w:asciiTheme="majorBidi" w:hAnsiTheme="majorBidi" w:cstheme="majorBidi"/>
          <w:b/>
          <w:bCs/>
        </w:rPr>
        <w:t>2. A DAUGHTER OF A CERTAIN CANAANITE.</w:t>
      </w:r>
      <w:r w:rsidRPr="00FA2D72">
        <w:rPr>
          <w:rFonts w:asciiTheme="majorBidi" w:hAnsiTheme="majorBidi" w:cstheme="majorBidi"/>
        </w:rPr>
        <w:t xml:space="preserve"> [In </w:t>
      </w:r>
      <w:r w:rsidRPr="00FA2D72">
        <w:rPr>
          <w:rFonts w:asciiTheme="majorBidi" w:hAnsiTheme="majorBidi" w:cstheme="majorBidi"/>
          <w:cs/>
        </w:rPr>
        <w:t>‎</w:t>
      </w:r>
      <w:r w:rsidRPr="00CC5B56">
        <w:rPr>
          <w:rFonts w:asciiTheme="majorBidi" w:hAnsiTheme="majorBidi" w:cstheme="majorBidi"/>
        </w:rPr>
        <w:t xml:space="preserve">translating "Canaanite," Onkelos said "merchant." That is to say, a merchantman who came to dwell in the land of Canaan for business </w:t>
      </w:r>
      <w:r w:rsidRPr="00CC5B56">
        <w:rPr>
          <w:rFonts w:asciiTheme="majorBidi" w:hAnsiTheme="majorBidi" w:cstheme="majorBidi"/>
          <w:cs/>
        </w:rPr>
        <w:t>‎</w:t>
      </w:r>
      <w:r w:rsidRPr="00CC5B56">
        <w:rPr>
          <w:rFonts w:asciiTheme="majorBidi" w:hAnsiTheme="majorBidi" w:cstheme="majorBidi"/>
        </w:rPr>
        <w:t xml:space="preserve">reasons. His intent is to say that Jacob's sons guarded themselves from marrying Canaanitish women, as Isaac and Abraham, their fathers, </w:t>
      </w:r>
      <w:r w:rsidRPr="00CC5B56">
        <w:rPr>
          <w:rFonts w:asciiTheme="majorBidi" w:hAnsiTheme="majorBidi" w:cstheme="majorBidi"/>
          <w:cs/>
        </w:rPr>
        <w:t>‎</w:t>
      </w:r>
      <w:r w:rsidR="00FA2D72">
        <w:rPr>
          <w:rFonts w:asciiTheme="majorBidi" w:hAnsiTheme="majorBidi" w:cstheme="majorBidi"/>
        </w:rPr>
        <w:t xml:space="preserve">had </w:t>
      </w:r>
      <w:r w:rsidR="00FA2D72">
        <w:rPr>
          <w:rFonts w:asciiTheme="majorBidi" w:hAnsiTheme="majorBidi" w:cstheme="majorBidi"/>
        </w:rPr>
        <w:lastRenderedPageBreak/>
        <w:t>commanded.</w:t>
      </w:r>
      <w:r w:rsidR="00FA2D72">
        <w:rPr>
          <w:rStyle w:val="FootnoteReference"/>
          <w:rFonts w:asciiTheme="majorBidi" w:hAnsiTheme="majorBidi" w:cstheme="majorBidi"/>
        </w:rPr>
        <w:footnoteReference w:id="1"/>
      </w:r>
      <w:r w:rsidRPr="00CC5B56">
        <w:rPr>
          <w:rFonts w:asciiTheme="majorBidi" w:hAnsiTheme="majorBidi" w:cstheme="majorBidi"/>
        </w:rPr>
        <w:t xml:space="preserve"> And thus did the Sages mention in the </w:t>
      </w:r>
      <w:r w:rsidR="00FA2D72">
        <w:rPr>
          <w:rFonts w:asciiTheme="majorBidi" w:hAnsiTheme="majorBidi" w:cstheme="majorBidi"/>
        </w:rPr>
        <w:t>Gemara of Tractate Pesachim.</w:t>
      </w:r>
      <w:r w:rsidR="00FA2D72">
        <w:rPr>
          <w:rStyle w:val="FootnoteReference"/>
          <w:rFonts w:asciiTheme="majorBidi" w:hAnsiTheme="majorBidi" w:cstheme="majorBidi"/>
        </w:rPr>
        <w:footnoteReference w:id="2"/>
      </w:r>
      <w:r w:rsidRPr="00CC5B56">
        <w:rPr>
          <w:rFonts w:asciiTheme="majorBidi" w:hAnsiTheme="majorBidi" w:cstheme="majorBidi"/>
        </w:rPr>
        <w:t xml:space="preserve"> They took as wives women from Egypt, </w:t>
      </w:r>
      <w:r w:rsidRPr="00CC5B56">
        <w:rPr>
          <w:rFonts w:asciiTheme="majorBidi" w:hAnsiTheme="majorBidi" w:cstheme="majorBidi"/>
          <w:cs/>
        </w:rPr>
        <w:t>‎</w:t>
      </w:r>
      <w:r w:rsidRPr="00CC5B56">
        <w:rPr>
          <w:rFonts w:asciiTheme="majorBidi" w:hAnsiTheme="majorBidi" w:cstheme="majorBidi"/>
        </w:rPr>
        <w:t xml:space="preserve">Ammon, Moab, and from the noble families of the children of Ishmael and the sons of Keturah. It is for this reason that Scripture singles out </w:t>
      </w:r>
      <w:r w:rsidRPr="00CC5B56">
        <w:rPr>
          <w:rFonts w:asciiTheme="majorBidi" w:hAnsiTheme="majorBidi" w:cstheme="majorBidi"/>
          <w:cs/>
        </w:rPr>
        <w:t>‎</w:t>
      </w:r>
      <w:r w:rsidRPr="00CC5B56">
        <w:rPr>
          <w:rFonts w:asciiTheme="majorBidi" w:hAnsiTheme="majorBidi" w:cstheme="majorBidi"/>
        </w:rPr>
        <w:t>Shaul, the son of Simeon, as the</w:t>
      </w:r>
      <w:r w:rsidR="00FA2D72">
        <w:rPr>
          <w:rFonts w:asciiTheme="majorBidi" w:hAnsiTheme="majorBidi" w:cstheme="majorBidi"/>
        </w:rPr>
        <w:t xml:space="preserve"> son of a Canaanitish woman,</w:t>
      </w:r>
      <w:r w:rsidR="00FA2D72">
        <w:rPr>
          <w:rStyle w:val="FootnoteReference"/>
          <w:rFonts w:asciiTheme="majorBidi" w:hAnsiTheme="majorBidi" w:cstheme="majorBidi"/>
        </w:rPr>
        <w:footnoteReference w:id="3"/>
      </w:r>
      <w:r w:rsidRPr="00CC5B56">
        <w:rPr>
          <w:rFonts w:asciiTheme="majorBidi" w:hAnsiTheme="majorBidi" w:cstheme="majorBidi"/>
        </w:rPr>
        <w:t xml:space="preserve"> as he was the only one among them. And </w:t>
      </w:r>
      <w:r w:rsidR="00FA2D72">
        <w:rPr>
          <w:rFonts w:asciiTheme="majorBidi" w:hAnsiTheme="majorBidi" w:cstheme="majorBidi"/>
        </w:rPr>
        <w:t>even there the Rabbis expounded</w:t>
      </w:r>
      <w:r w:rsidR="00FA2D72">
        <w:rPr>
          <w:rStyle w:val="FootnoteReference"/>
          <w:rFonts w:asciiTheme="majorBidi" w:hAnsiTheme="majorBidi" w:cstheme="majorBidi"/>
        </w:rPr>
        <w:footnoteReference w:id="4"/>
      </w:r>
      <w:r w:rsidR="00FA2D72">
        <w:rPr>
          <w:rFonts w:asciiTheme="majorBidi" w:hAnsiTheme="majorBidi" w:cstheme="majorBidi"/>
        </w:rPr>
        <w:t xml:space="preserve"> that the reference is</w:t>
      </w:r>
      <w:r w:rsidRPr="00CC5B56">
        <w:rPr>
          <w:rFonts w:asciiTheme="majorBidi" w:hAnsiTheme="majorBidi" w:cstheme="majorBidi"/>
        </w:rPr>
        <w:t xml:space="preserve"> to Dinah who had relat</w:t>
      </w:r>
      <w:r w:rsidR="00FA2D72">
        <w:rPr>
          <w:rFonts w:asciiTheme="majorBidi" w:hAnsiTheme="majorBidi" w:cstheme="majorBidi"/>
        </w:rPr>
        <w:t>ions with a Canaanite [Shechem]</w:t>
      </w:r>
      <w:r w:rsidRPr="00CC5B56">
        <w:rPr>
          <w:rFonts w:asciiTheme="majorBidi" w:hAnsiTheme="majorBidi" w:cstheme="majorBidi"/>
        </w:rPr>
        <w:t>.</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 </w:t>
      </w:r>
      <w:r w:rsidRPr="00CC5B56">
        <w:rPr>
          <w:rFonts w:asciiTheme="majorBidi" w:hAnsiTheme="majorBidi" w:cstheme="majorBidi"/>
          <w:cs/>
        </w:rPr>
        <w:t>‎</w:t>
      </w: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rPr>
        <w:t xml:space="preserve">Our Rabbis, however, have differed in this </w:t>
      </w:r>
      <w:r w:rsidR="005A4E5D">
        <w:rPr>
          <w:rFonts w:asciiTheme="majorBidi" w:hAnsiTheme="majorBidi" w:cstheme="majorBidi"/>
        </w:rPr>
        <w:t>matter. Thus they have said:</w:t>
      </w:r>
      <w:r w:rsidR="005A4E5D">
        <w:rPr>
          <w:rStyle w:val="FootnoteReference"/>
          <w:rFonts w:asciiTheme="majorBidi" w:hAnsiTheme="majorBidi" w:cstheme="majorBidi"/>
        </w:rPr>
        <w:footnoteReference w:id="5"/>
      </w:r>
      <w:r w:rsidRPr="00CC5B56">
        <w:rPr>
          <w:rFonts w:asciiTheme="majorBidi" w:hAnsiTheme="majorBidi" w:cstheme="majorBidi"/>
        </w:rPr>
        <w:t xml:space="preserve"> "Rabbi Yehudah says, 'Twin sisters were born with each of Jacob's </w:t>
      </w:r>
      <w:r w:rsidRPr="00CC5B56">
        <w:rPr>
          <w:rFonts w:asciiTheme="majorBidi" w:hAnsiTheme="majorBidi" w:cstheme="majorBidi"/>
          <w:cs/>
        </w:rPr>
        <w:t>‎</w:t>
      </w:r>
      <w:r w:rsidRPr="00CC5B56">
        <w:rPr>
          <w:rFonts w:asciiTheme="majorBidi" w:hAnsiTheme="majorBidi" w:cstheme="majorBidi"/>
        </w:rPr>
        <w:t xml:space="preserve">sons, and they took them as wives.' Rabbi Nechemyah says, 'Their wives were Canaanitish women.''' It is possible that Rabbi Nechemyah was </w:t>
      </w:r>
      <w:r w:rsidRPr="00CC5B56">
        <w:rPr>
          <w:rFonts w:asciiTheme="majorBidi" w:hAnsiTheme="majorBidi" w:cstheme="majorBidi"/>
          <w:cs/>
        </w:rPr>
        <w:t>‎</w:t>
      </w:r>
      <w:r w:rsidRPr="00CC5B56">
        <w:rPr>
          <w:rFonts w:asciiTheme="majorBidi" w:hAnsiTheme="majorBidi" w:cstheme="majorBidi"/>
        </w:rPr>
        <w:t xml:space="preserve">not particular about [the term "Canaanitish" and did not mean it to indicate] their genealogy. He meant to say only that they took women </w:t>
      </w:r>
      <w:r w:rsidRPr="00CC5B56">
        <w:rPr>
          <w:rFonts w:asciiTheme="majorBidi" w:hAnsiTheme="majorBidi" w:cstheme="majorBidi"/>
          <w:cs/>
        </w:rPr>
        <w:t>‎</w:t>
      </w:r>
      <w:r w:rsidRPr="00CC5B56">
        <w:rPr>
          <w:rFonts w:asciiTheme="majorBidi" w:hAnsiTheme="majorBidi" w:cstheme="majorBidi"/>
        </w:rPr>
        <w:t xml:space="preserve">from the land of Canaan as wives. However, they were from among the strangers and the sojourners who had come there from all lands, either </w:t>
      </w:r>
      <w:r w:rsidRPr="00CC5B56">
        <w:rPr>
          <w:rFonts w:asciiTheme="majorBidi" w:hAnsiTheme="majorBidi" w:cstheme="majorBidi"/>
          <w:cs/>
        </w:rPr>
        <w:t>‎</w:t>
      </w:r>
      <w:r w:rsidRPr="00CC5B56">
        <w:rPr>
          <w:rFonts w:asciiTheme="majorBidi" w:hAnsiTheme="majorBidi" w:cstheme="majorBidi"/>
        </w:rPr>
        <w:t>Ammonite or Moabite women, an</w:t>
      </w:r>
      <w:r w:rsidR="005A4E5D">
        <w:rPr>
          <w:rFonts w:asciiTheme="majorBidi" w:hAnsiTheme="majorBidi" w:cstheme="majorBidi"/>
        </w:rPr>
        <w:t>d other peoples. His purpose</w:t>
      </w:r>
      <w:r w:rsidR="005A4E5D">
        <w:rPr>
          <w:rStyle w:val="FootnoteReference"/>
          <w:rFonts w:asciiTheme="majorBidi" w:hAnsiTheme="majorBidi" w:cstheme="majorBidi"/>
        </w:rPr>
        <w:footnoteReference w:id="6"/>
      </w:r>
      <w:r w:rsidRPr="00CC5B56">
        <w:rPr>
          <w:rFonts w:asciiTheme="majorBidi" w:hAnsiTheme="majorBidi" w:cstheme="majorBidi"/>
        </w:rPr>
        <w:t xml:space="preserve"> was only to differ with Rabbi Yehudah and say that they did not marry their </w:t>
      </w:r>
      <w:r w:rsidRPr="00CC5B56">
        <w:rPr>
          <w:rFonts w:asciiTheme="majorBidi" w:hAnsiTheme="majorBidi" w:cstheme="majorBidi"/>
          <w:cs/>
        </w:rPr>
        <w:t>‎</w:t>
      </w:r>
      <w:r w:rsidRPr="00CC5B56">
        <w:rPr>
          <w:rFonts w:asciiTheme="majorBidi" w:hAnsiTheme="majorBidi" w:cstheme="majorBidi"/>
        </w:rPr>
        <w:t xml:space="preserve">sisters, since a maternal sister is forbidden to the sons of Noah. But according to Rabbi Yehudah it will be necessary to </w:t>
      </w:r>
      <w:r w:rsidRPr="00CC5B56">
        <w:rPr>
          <w:rFonts w:asciiTheme="majorBidi" w:hAnsiTheme="majorBidi" w:cstheme="majorBidi"/>
          <w:cs/>
        </w:rPr>
        <w:t>‎</w:t>
      </w:r>
      <w:r w:rsidRPr="00CC5B56">
        <w:rPr>
          <w:rFonts w:asciiTheme="majorBidi" w:hAnsiTheme="majorBidi" w:cstheme="majorBidi"/>
        </w:rPr>
        <w:t>say that the sons of Leah married the twin sister</w:t>
      </w:r>
      <w:r w:rsidR="005A4E5D">
        <w:rPr>
          <w:rFonts w:asciiTheme="majorBidi" w:hAnsiTheme="majorBidi" w:cstheme="majorBidi"/>
        </w:rPr>
        <w:t>s of the six other brothers,</w:t>
      </w:r>
      <w:r w:rsidR="005A4E5D">
        <w:rPr>
          <w:rStyle w:val="FootnoteReference"/>
          <w:rFonts w:asciiTheme="majorBidi" w:hAnsiTheme="majorBidi" w:cstheme="majorBidi"/>
        </w:rPr>
        <w:footnoteReference w:id="7"/>
      </w:r>
      <w:r w:rsidRPr="00CC5B56">
        <w:rPr>
          <w:rFonts w:asciiTheme="majorBidi" w:hAnsiTheme="majorBidi" w:cstheme="majorBidi"/>
        </w:rPr>
        <w:t xml:space="preserve"> and they in turn wed the twin sisters of the sons of Leah. It may </w:t>
      </w:r>
      <w:r w:rsidRPr="00CC5B56">
        <w:rPr>
          <w:rFonts w:asciiTheme="majorBidi" w:hAnsiTheme="majorBidi" w:cstheme="majorBidi"/>
          <w:cs/>
        </w:rPr>
        <w:t>‎</w:t>
      </w:r>
      <w:r w:rsidR="005A4E5D">
        <w:rPr>
          <w:rFonts w:asciiTheme="majorBidi" w:hAnsiTheme="majorBidi" w:cstheme="majorBidi"/>
        </w:rPr>
        <w:t>be that Rabbi Nechemy</w:t>
      </w:r>
      <w:r w:rsidRPr="00CC5B56">
        <w:rPr>
          <w:rFonts w:asciiTheme="majorBidi" w:hAnsiTheme="majorBidi" w:cstheme="majorBidi"/>
        </w:rPr>
        <w:t xml:space="preserve">ah does not at all admit the existence of these twins, with Jacob not having any daughter other than Dinah, as the </w:t>
      </w:r>
      <w:r w:rsidRPr="00CC5B56">
        <w:rPr>
          <w:rFonts w:asciiTheme="majorBidi" w:hAnsiTheme="majorBidi" w:cstheme="majorBidi"/>
          <w:cs/>
        </w:rPr>
        <w:t>‎</w:t>
      </w:r>
      <w:r w:rsidRPr="00CC5B56">
        <w:rPr>
          <w:rFonts w:asciiTheme="majorBidi" w:hAnsiTheme="majorBidi" w:cstheme="majorBidi"/>
        </w:rPr>
        <w:t xml:space="preserve">literal interpretation of Scripture would indicate. </w:t>
      </w:r>
      <w:r w:rsidRPr="00CC5B56">
        <w:rPr>
          <w:rFonts w:asciiTheme="majorBidi" w:hAnsiTheme="majorBidi" w:cstheme="majorBidi"/>
          <w:cs/>
        </w:rPr>
        <w:t>‎</w:t>
      </w:r>
    </w:p>
    <w:p w:rsidR="005A4E5D" w:rsidRPr="00CC5B56" w:rsidRDefault="005A4E5D" w:rsidP="00EC5025">
      <w:pPr>
        <w:keepNext/>
        <w:widowControl w:val="0"/>
        <w:spacing w:after="0" w:line="240" w:lineRule="auto"/>
        <w:jc w:val="both"/>
        <w:rPr>
          <w:rFonts w:asciiTheme="majorBidi" w:hAnsiTheme="majorBidi" w:cstheme="majorBidi"/>
        </w:rPr>
      </w:pPr>
    </w:p>
    <w:p w:rsidR="005A4E5D" w:rsidRDefault="005A4E5D" w:rsidP="00EC5025">
      <w:pPr>
        <w:keepNext/>
        <w:widowControl w:val="0"/>
        <w:spacing w:after="0" w:line="240" w:lineRule="auto"/>
        <w:jc w:val="both"/>
        <w:rPr>
          <w:rFonts w:asciiTheme="majorBidi" w:hAnsiTheme="majorBidi" w:cstheme="majorBidi"/>
        </w:rPr>
      </w:pPr>
      <w:r>
        <w:rPr>
          <w:rFonts w:asciiTheme="majorBidi" w:hAnsiTheme="majorBidi" w:cstheme="majorBidi"/>
        </w:rPr>
        <w:t>It is</w:t>
      </w:r>
      <w:r w:rsidR="00CC5B56" w:rsidRPr="00CC5B56">
        <w:rPr>
          <w:rFonts w:asciiTheme="majorBidi" w:hAnsiTheme="majorBidi" w:cstheme="majorBidi"/>
        </w:rPr>
        <w:t xml:space="preserve"> not logically correct to say that they </w:t>
      </w:r>
      <w:r>
        <w:rPr>
          <w:rFonts w:asciiTheme="majorBidi" w:hAnsiTheme="majorBidi" w:cstheme="majorBidi"/>
        </w:rPr>
        <w:t>all married Canaanitish women si</w:t>
      </w:r>
      <w:r w:rsidR="00CC5B56" w:rsidRPr="00CC5B56">
        <w:rPr>
          <w:rFonts w:asciiTheme="majorBidi" w:hAnsiTheme="majorBidi" w:cstheme="majorBidi"/>
        </w:rPr>
        <w:t xml:space="preserve">nce there would then have been descendants of Canaan, the </w:t>
      </w:r>
      <w:r w:rsidR="00CC5B56" w:rsidRPr="00CC5B56">
        <w:rPr>
          <w:rFonts w:asciiTheme="majorBidi" w:hAnsiTheme="majorBidi" w:cstheme="majorBidi"/>
          <w:cs/>
        </w:rPr>
        <w:t>‎</w:t>
      </w:r>
      <w:r w:rsidR="00CC5B56" w:rsidRPr="00CC5B56">
        <w:rPr>
          <w:rFonts w:asciiTheme="majorBidi" w:hAnsiTheme="majorBidi" w:cstheme="majorBidi"/>
        </w:rPr>
        <w:t xml:space="preserve">accursed servant, among those who inherited the land, just as there were representatives of the seed of Abraham, and Scripture has </w:t>
      </w:r>
      <w:r w:rsidR="00CC5B56" w:rsidRPr="00CC5B56">
        <w:rPr>
          <w:rFonts w:asciiTheme="majorBidi" w:hAnsiTheme="majorBidi" w:cstheme="majorBidi"/>
          <w:cs/>
        </w:rPr>
        <w:t>‎</w:t>
      </w:r>
      <w:r w:rsidR="00CC5B56" w:rsidRPr="00CC5B56">
        <w:rPr>
          <w:rFonts w:asciiTheme="majorBidi" w:hAnsiTheme="majorBidi" w:cstheme="majorBidi"/>
        </w:rPr>
        <w:t xml:space="preserve">commanded that he be destroyed until neither remnant nor survivor remain. </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cs/>
        </w:rPr>
        <w:t>‎</w:t>
      </w:r>
    </w:p>
    <w:p w:rsidR="00CC5B56" w:rsidRDefault="005A4E5D" w:rsidP="00EC5025">
      <w:pPr>
        <w:keepNext/>
        <w:widowControl w:val="0"/>
        <w:spacing w:after="0" w:line="240" w:lineRule="auto"/>
        <w:jc w:val="both"/>
        <w:rPr>
          <w:rFonts w:asciiTheme="majorBidi" w:hAnsiTheme="majorBidi" w:cstheme="majorBidi"/>
          <w:rtl/>
          <w:cs/>
        </w:rPr>
      </w:pPr>
      <w:r>
        <w:rPr>
          <w:rFonts w:asciiTheme="majorBidi" w:hAnsiTheme="majorBidi" w:cstheme="majorBidi"/>
        </w:rPr>
        <w:t>In any case,</w:t>
      </w:r>
      <w:r>
        <w:rPr>
          <w:rStyle w:val="FootnoteReference"/>
          <w:rFonts w:asciiTheme="majorBidi" w:hAnsiTheme="majorBidi" w:cstheme="majorBidi"/>
        </w:rPr>
        <w:footnoteReference w:id="8"/>
      </w:r>
      <w:r w:rsidR="00CC5B56" w:rsidRPr="00CC5B56">
        <w:rPr>
          <w:rFonts w:asciiTheme="majorBidi" w:hAnsiTheme="majorBidi" w:cstheme="majorBidi"/>
        </w:rPr>
        <w:t xml:space="preserve"> this man [the Canaanite referred to here] was a merchant, for why should Scripture find it necessary to state that he was a </w:t>
      </w:r>
      <w:r w:rsidR="00CC5B56" w:rsidRPr="00CC5B56">
        <w:rPr>
          <w:rFonts w:asciiTheme="majorBidi" w:hAnsiTheme="majorBidi" w:cstheme="majorBidi"/>
          <w:cs/>
        </w:rPr>
        <w:t>‎</w:t>
      </w:r>
      <w:r w:rsidR="00CC5B56" w:rsidRPr="00CC5B56">
        <w:rPr>
          <w:rFonts w:asciiTheme="majorBidi" w:hAnsiTheme="majorBidi" w:cstheme="majorBidi"/>
        </w:rPr>
        <w:t xml:space="preserve">Canaanite by descent when all people of the land were Canaanites, of the Perizzites and Jebusites and their brothers, as all of these traced their </w:t>
      </w:r>
      <w:r w:rsidR="00CC5B56" w:rsidRPr="00CC5B56">
        <w:rPr>
          <w:rFonts w:asciiTheme="majorBidi" w:hAnsiTheme="majorBidi" w:cstheme="majorBidi"/>
          <w:cs/>
        </w:rPr>
        <w:t>‎</w:t>
      </w:r>
      <w:r w:rsidR="00CC5B56" w:rsidRPr="00CC5B56">
        <w:rPr>
          <w:rFonts w:asciiTheme="majorBidi" w:hAnsiTheme="majorBidi" w:cstheme="majorBidi"/>
        </w:rPr>
        <w:t>genealogy to Canaan? Adullam, [from where this man came] furthermor</w:t>
      </w:r>
      <w:r>
        <w:rPr>
          <w:rFonts w:asciiTheme="majorBidi" w:hAnsiTheme="majorBidi" w:cstheme="majorBidi"/>
        </w:rPr>
        <w:t>e, was in the land of Canaan.</w:t>
      </w:r>
      <w:r>
        <w:rPr>
          <w:rStyle w:val="FootnoteReference"/>
          <w:rFonts w:asciiTheme="majorBidi" w:hAnsiTheme="majorBidi" w:cstheme="majorBidi"/>
        </w:rPr>
        <w:footnoteReference w:id="9"/>
      </w:r>
      <w:r w:rsidR="00CC5B56" w:rsidRPr="00CC5B56">
        <w:rPr>
          <w:rFonts w:asciiTheme="majorBidi" w:hAnsiTheme="majorBidi" w:cstheme="majorBidi"/>
        </w:rPr>
        <w:t xml:space="preserve"> It would then have been proper for </w:t>
      </w:r>
      <w:r w:rsidR="00CC5B56" w:rsidRPr="00CC5B56">
        <w:rPr>
          <w:rFonts w:asciiTheme="majorBidi" w:hAnsiTheme="majorBidi" w:cstheme="majorBidi"/>
          <w:cs/>
        </w:rPr>
        <w:t>‎</w:t>
      </w:r>
      <w:r w:rsidR="00CC5B56" w:rsidRPr="00CC5B56">
        <w:rPr>
          <w:rFonts w:asciiTheme="majorBidi" w:hAnsiTheme="majorBidi" w:cstheme="majorBidi"/>
        </w:rPr>
        <w:t xml:space="preserve">the verse to say: "And Judah took there a wife with such-and-such a name," just as it mentions the names of the women in the case of Tamar, </w:t>
      </w:r>
      <w:r w:rsidR="00CC5B56" w:rsidRPr="00CC5B56">
        <w:rPr>
          <w:rFonts w:asciiTheme="majorBidi" w:hAnsiTheme="majorBidi" w:cstheme="majorBidi"/>
          <w:cs/>
        </w:rPr>
        <w:t>‎</w:t>
      </w:r>
      <w:r>
        <w:rPr>
          <w:rFonts w:asciiTheme="majorBidi" w:hAnsiTheme="majorBidi" w:cstheme="majorBidi"/>
        </w:rPr>
        <w:t>and Esau's wives,</w:t>
      </w:r>
      <w:r>
        <w:rPr>
          <w:rStyle w:val="FootnoteReference"/>
          <w:rFonts w:asciiTheme="majorBidi" w:hAnsiTheme="majorBidi" w:cstheme="majorBidi"/>
        </w:rPr>
        <w:footnoteReference w:id="10"/>
      </w:r>
      <w:r w:rsidR="00CC5B56" w:rsidRPr="00CC5B56">
        <w:rPr>
          <w:rFonts w:asciiTheme="majorBidi" w:hAnsiTheme="majorBidi" w:cstheme="majorBidi"/>
        </w:rPr>
        <w:t xml:space="preserve"> and others. But the true explanation is that he was a merchant, not of the land of Canaan, which belonged to the Hivite </w:t>
      </w:r>
      <w:r w:rsidR="00CC5B56" w:rsidRPr="00CC5B56">
        <w:rPr>
          <w:rFonts w:asciiTheme="majorBidi" w:hAnsiTheme="majorBidi" w:cstheme="majorBidi"/>
          <w:cs/>
        </w:rPr>
        <w:t>‎</w:t>
      </w:r>
      <w:r w:rsidR="00CC5B56" w:rsidRPr="00CC5B56">
        <w:rPr>
          <w:rFonts w:asciiTheme="majorBidi" w:hAnsiTheme="majorBidi" w:cstheme="majorBidi"/>
        </w:rPr>
        <w:t xml:space="preserve">or the Amorite. This then is the meaning of the verse: </w:t>
      </w:r>
      <w:r w:rsidR="00CC5B56" w:rsidRPr="000042CA">
        <w:rPr>
          <w:rFonts w:asciiTheme="majorBidi" w:hAnsiTheme="majorBidi" w:cstheme="majorBidi"/>
          <w:i/>
          <w:iCs/>
        </w:rPr>
        <w:t>And Judah saw there a daughter of a certain Canaanite</w:t>
      </w:r>
      <w:r w:rsidR="00CC5B56" w:rsidRPr="00CC5B56">
        <w:rPr>
          <w:rFonts w:asciiTheme="majorBidi" w:hAnsiTheme="majorBidi" w:cstheme="majorBidi"/>
        </w:rPr>
        <w:t xml:space="preserve">, implying that he married her </w:t>
      </w:r>
      <w:r w:rsidR="00CC5B56" w:rsidRPr="00CC5B56">
        <w:rPr>
          <w:rFonts w:asciiTheme="majorBidi" w:hAnsiTheme="majorBidi" w:cstheme="majorBidi"/>
          <w:cs/>
        </w:rPr>
        <w:t>‎</w:t>
      </w:r>
      <w:r w:rsidR="000042CA">
        <w:rPr>
          <w:rFonts w:asciiTheme="majorBidi" w:hAnsiTheme="majorBidi" w:cstheme="majorBidi"/>
        </w:rPr>
        <w:t>on account of her father.</w:t>
      </w:r>
      <w:r w:rsidR="000042CA">
        <w:rPr>
          <w:rStyle w:val="FootnoteReference"/>
          <w:rFonts w:asciiTheme="majorBidi" w:hAnsiTheme="majorBidi" w:cstheme="majorBidi"/>
        </w:rPr>
        <w:footnoteReference w:id="11"/>
      </w:r>
      <w:r w:rsidR="00CC5B56" w:rsidRPr="00CC5B56">
        <w:rPr>
          <w:rFonts w:asciiTheme="majorBidi" w:hAnsiTheme="majorBidi" w:cstheme="majorBidi"/>
        </w:rPr>
        <w:t xml:space="preserve"> And concerning the verse </w:t>
      </w:r>
      <w:r w:rsidR="00CC5B56" w:rsidRPr="00CC5B56">
        <w:rPr>
          <w:rFonts w:asciiTheme="majorBidi" w:hAnsiTheme="majorBidi" w:cstheme="majorBidi"/>
          <w:cs/>
        </w:rPr>
        <w:t>‎</w:t>
      </w:r>
      <w:r w:rsidR="00CC5B56" w:rsidRPr="00CC5B56">
        <w:rPr>
          <w:rFonts w:asciiTheme="majorBidi" w:hAnsiTheme="majorBidi" w:cstheme="majorBidi"/>
        </w:rPr>
        <w:t xml:space="preserve">which states, </w:t>
      </w:r>
      <w:r w:rsidR="00CC5B56" w:rsidRPr="000042CA">
        <w:rPr>
          <w:rFonts w:asciiTheme="majorBidi" w:hAnsiTheme="majorBidi" w:cstheme="majorBidi"/>
          <w:i/>
          <w:iCs/>
        </w:rPr>
        <w:t>The sons of Judah: Er, and Onan, and Shelah; which three were born unto him of Bath-shua the Canaanitess</w:t>
      </w:r>
      <w:r w:rsidR="00CC5B56" w:rsidRPr="00CC5B56">
        <w:rPr>
          <w:rFonts w:asciiTheme="majorBidi" w:hAnsiTheme="majorBidi" w:cstheme="majorBidi"/>
        </w:rPr>
        <w:t>,</w:t>
      </w:r>
      <w:r w:rsidR="000042CA">
        <w:rPr>
          <w:rStyle w:val="FootnoteReference"/>
          <w:rFonts w:asciiTheme="majorBidi" w:hAnsiTheme="majorBidi" w:cstheme="majorBidi"/>
        </w:rPr>
        <w:footnoteReference w:id="12"/>
      </w:r>
      <w:r w:rsidR="00CC5B56" w:rsidRPr="00CC5B56">
        <w:rPr>
          <w:rFonts w:asciiTheme="majorBidi" w:hAnsiTheme="majorBidi" w:cstheme="majorBidi"/>
        </w:rPr>
        <w:t xml:space="preserve"> this is due to </w:t>
      </w:r>
      <w:r w:rsidR="00CC5B56" w:rsidRPr="00CC5B56">
        <w:rPr>
          <w:rFonts w:asciiTheme="majorBidi" w:hAnsiTheme="majorBidi" w:cstheme="majorBidi"/>
          <w:cs/>
        </w:rPr>
        <w:t>‎</w:t>
      </w:r>
      <w:r w:rsidR="00CC5B56" w:rsidRPr="00CC5B56">
        <w:rPr>
          <w:rFonts w:asciiTheme="majorBidi" w:hAnsiTheme="majorBidi" w:cstheme="majorBidi"/>
        </w:rPr>
        <w:t xml:space="preserve">the fact that being the daughter of the man called "the Canaanite," she was also so called, since this man was called "the merchant" by them </w:t>
      </w:r>
      <w:r w:rsidR="00CC5B56" w:rsidRPr="00CC5B56">
        <w:rPr>
          <w:rFonts w:asciiTheme="majorBidi" w:hAnsiTheme="majorBidi" w:cstheme="majorBidi"/>
          <w:cs/>
        </w:rPr>
        <w:t>‎</w:t>
      </w:r>
      <w:r w:rsidR="00CC5B56" w:rsidRPr="00CC5B56">
        <w:rPr>
          <w:rFonts w:asciiTheme="majorBidi" w:hAnsiTheme="majorBidi" w:cstheme="majorBidi"/>
        </w:rPr>
        <w:t xml:space="preserve">as he was known for, and expert in, his trade, on account of which he settled there. </w:t>
      </w:r>
      <w:r w:rsidR="00CC5B56" w:rsidRPr="00CC5B56">
        <w:rPr>
          <w:rFonts w:asciiTheme="majorBidi" w:hAnsiTheme="majorBidi" w:cstheme="majorBidi"/>
          <w:cs/>
        </w:rPr>
        <w:t>‎</w:t>
      </w:r>
    </w:p>
    <w:p w:rsidR="000042CA" w:rsidRPr="00CC5B56" w:rsidRDefault="000042CA" w:rsidP="00EC5025">
      <w:pPr>
        <w:keepNext/>
        <w:widowControl w:val="0"/>
        <w:spacing w:after="0" w:line="240" w:lineRule="auto"/>
        <w:jc w:val="both"/>
        <w:rPr>
          <w:rFonts w:asciiTheme="majorBidi" w:hAnsiTheme="majorBidi" w:cstheme="majorBidi"/>
        </w:rPr>
      </w:pPr>
    </w:p>
    <w:p w:rsidR="00CC5B56" w:rsidRPr="00CC5B56" w:rsidRDefault="000042CA" w:rsidP="00EC5025">
      <w:pPr>
        <w:keepNext/>
        <w:widowControl w:val="0"/>
        <w:spacing w:after="0" w:line="240" w:lineRule="auto"/>
        <w:jc w:val="both"/>
        <w:rPr>
          <w:rFonts w:asciiTheme="majorBidi" w:hAnsiTheme="majorBidi" w:cstheme="majorBidi"/>
        </w:rPr>
      </w:pPr>
      <w:r>
        <w:rPr>
          <w:rFonts w:asciiTheme="majorBidi" w:hAnsiTheme="majorBidi" w:cstheme="majorBidi"/>
        </w:rPr>
        <w:t>Rabbi Abraham ibn Ezra says</w:t>
      </w:r>
      <w:r>
        <w:rPr>
          <w:rStyle w:val="FootnoteReference"/>
          <w:rFonts w:asciiTheme="majorBidi" w:hAnsiTheme="majorBidi" w:cstheme="majorBidi"/>
        </w:rPr>
        <w:footnoteReference w:id="13"/>
      </w:r>
      <w:r w:rsidR="00CC5B56" w:rsidRPr="00CC5B56">
        <w:rPr>
          <w:rFonts w:asciiTheme="majorBidi" w:hAnsiTheme="majorBidi" w:cstheme="majorBidi"/>
        </w:rPr>
        <w:t xml:space="preserve"> that because this woman was a Canaanitess, and Judah had transgressed the opinion of his fathers, her </w:t>
      </w:r>
      <w:r w:rsidR="00CC5B56" w:rsidRPr="00CC5B56">
        <w:rPr>
          <w:rFonts w:asciiTheme="majorBidi" w:hAnsiTheme="majorBidi" w:cstheme="majorBidi"/>
          <w:cs/>
        </w:rPr>
        <w:t>‎</w:t>
      </w:r>
      <w:r w:rsidR="00CC5B56" w:rsidRPr="00CC5B56">
        <w:rPr>
          <w:rFonts w:asciiTheme="majorBidi" w:hAnsiTheme="majorBidi" w:cstheme="majorBidi"/>
        </w:rPr>
        <w:t>children were evil and they died. And t</w:t>
      </w:r>
      <w:r>
        <w:rPr>
          <w:rFonts w:asciiTheme="majorBidi" w:hAnsiTheme="majorBidi" w:cstheme="majorBidi"/>
        </w:rPr>
        <w:t>his is why concerning Shaul,</w:t>
      </w:r>
      <w:r>
        <w:rPr>
          <w:rStyle w:val="FootnoteReference"/>
          <w:rFonts w:asciiTheme="majorBidi" w:hAnsiTheme="majorBidi" w:cstheme="majorBidi"/>
        </w:rPr>
        <w:footnoteReference w:id="14"/>
      </w:r>
      <w:r w:rsidR="00CC5B56" w:rsidRPr="00CC5B56">
        <w:rPr>
          <w:rFonts w:asciiTheme="majorBidi" w:hAnsiTheme="majorBidi" w:cstheme="majorBidi"/>
        </w:rPr>
        <w:t xml:space="preserve"> Scripture mentions only that he was the son of a Canaanitish woman, </w:t>
      </w:r>
      <w:r w:rsidR="00CC5B56" w:rsidRPr="00CC5B56">
        <w:rPr>
          <w:rFonts w:asciiTheme="majorBidi" w:hAnsiTheme="majorBidi" w:cstheme="majorBidi"/>
          <w:cs/>
        </w:rPr>
        <w:t>‎</w:t>
      </w:r>
      <w:r w:rsidR="00CC5B56" w:rsidRPr="00CC5B56">
        <w:rPr>
          <w:rFonts w:asciiTheme="majorBidi" w:hAnsiTheme="majorBidi" w:cstheme="majorBidi"/>
        </w:rPr>
        <w:t>but with respect to Shelah the son of Judah it was not necessary</w:t>
      </w:r>
      <w:r>
        <w:rPr>
          <w:rFonts w:asciiTheme="majorBidi" w:hAnsiTheme="majorBidi" w:cstheme="majorBidi"/>
        </w:rPr>
        <w:t xml:space="preserve"> for Scripture to mention it</w:t>
      </w:r>
      <w:r>
        <w:rPr>
          <w:rStyle w:val="FootnoteReference"/>
          <w:rFonts w:asciiTheme="majorBidi" w:hAnsiTheme="majorBidi" w:cstheme="majorBidi"/>
        </w:rPr>
        <w:footnoteReference w:id="15"/>
      </w:r>
      <w:r w:rsidR="00CC5B56" w:rsidRPr="00CC5B56">
        <w:rPr>
          <w:rFonts w:asciiTheme="majorBidi" w:hAnsiTheme="majorBidi" w:cstheme="majorBidi"/>
        </w:rPr>
        <w:t xml:space="preserve"> [when enumerating the descendants of Jacob </w:t>
      </w:r>
      <w:r w:rsidR="00CC5B56" w:rsidRPr="00CC5B56">
        <w:rPr>
          <w:rFonts w:asciiTheme="majorBidi" w:hAnsiTheme="majorBidi" w:cstheme="majorBidi"/>
          <w:cs/>
        </w:rPr>
        <w:t>‎</w:t>
      </w:r>
      <w:r w:rsidR="00CC5B56" w:rsidRPr="00CC5B56">
        <w:rPr>
          <w:rFonts w:asciiTheme="majorBidi" w:hAnsiTheme="majorBidi" w:cstheme="majorBidi"/>
        </w:rPr>
        <w:t xml:space="preserve">who entered Egypt] . </w:t>
      </w:r>
      <w:r w:rsidR="00CC5B56" w:rsidRPr="00CC5B56">
        <w:rPr>
          <w:rFonts w:asciiTheme="majorBidi" w:hAnsiTheme="majorBidi" w:cstheme="majorBidi"/>
          <w:cs/>
        </w:rPr>
        <w:t>‎</w:t>
      </w:r>
    </w:p>
    <w:p w:rsidR="000042CA" w:rsidRDefault="000042CA" w:rsidP="00EC5025">
      <w:pPr>
        <w:keepNext/>
        <w:widowControl w:val="0"/>
        <w:spacing w:after="0" w:line="240" w:lineRule="auto"/>
        <w:jc w:val="both"/>
        <w:rPr>
          <w:rFonts w:asciiTheme="majorBidi" w:hAnsiTheme="majorBidi" w:cstheme="majorBidi"/>
        </w:rPr>
      </w:pPr>
    </w:p>
    <w:p w:rsidR="00CC5B56" w:rsidRPr="00CC5B56" w:rsidRDefault="000042CA" w:rsidP="00EC5025">
      <w:pPr>
        <w:keepNext/>
        <w:widowControl w:val="0"/>
        <w:spacing w:after="0" w:line="240" w:lineRule="auto"/>
        <w:jc w:val="both"/>
        <w:rPr>
          <w:rFonts w:asciiTheme="majorBidi" w:hAnsiTheme="majorBidi" w:cstheme="majorBidi"/>
        </w:rPr>
      </w:pPr>
      <w:r>
        <w:rPr>
          <w:rFonts w:asciiTheme="majorBidi" w:hAnsiTheme="majorBidi" w:cstheme="majorBidi"/>
        </w:rPr>
        <w:t>If so,</w:t>
      </w:r>
      <w:r>
        <w:rPr>
          <w:rStyle w:val="FootnoteReference"/>
          <w:rFonts w:asciiTheme="majorBidi" w:hAnsiTheme="majorBidi" w:cstheme="majorBidi"/>
        </w:rPr>
        <w:footnoteReference w:id="16"/>
      </w:r>
      <w:r w:rsidR="00CC5B56" w:rsidRPr="00CC5B56">
        <w:rPr>
          <w:rFonts w:asciiTheme="majorBidi" w:hAnsiTheme="majorBidi" w:cstheme="majorBidi"/>
        </w:rPr>
        <w:t xml:space="preserve"> the expression, </w:t>
      </w:r>
      <w:r w:rsidR="00CC5B56" w:rsidRPr="000042CA">
        <w:rPr>
          <w:rFonts w:asciiTheme="majorBidi" w:hAnsiTheme="majorBidi" w:cstheme="majorBidi"/>
          <w:i/>
          <w:iCs/>
        </w:rPr>
        <w:t>And Judah saw there a daughter</w:t>
      </w:r>
      <w:r w:rsidR="00CC5B56" w:rsidRPr="00CC5B56">
        <w:rPr>
          <w:rFonts w:asciiTheme="majorBidi" w:hAnsiTheme="majorBidi" w:cstheme="majorBidi"/>
        </w:rPr>
        <w:t xml:space="preserve">, would mean that he saw her and desired her, even as it says of Samson, </w:t>
      </w:r>
      <w:r w:rsidR="00CC5B56" w:rsidRPr="000042CA">
        <w:rPr>
          <w:rFonts w:asciiTheme="majorBidi" w:hAnsiTheme="majorBidi" w:cstheme="majorBidi"/>
          <w:i/>
          <w:iCs/>
        </w:rPr>
        <w:t xml:space="preserve">And he saw </w:t>
      </w:r>
      <w:r w:rsidR="00CC5B56" w:rsidRPr="000042CA">
        <w:rPr>
          <w:rFonts w:asciiTheme="majorBidi" w:hAnsiTheme="majorBidi" w:cstheme="majorBidi"/>
          <w:i/>
          <w:iCs/>
          <w:cs/>
        </w:rPr>
        <w:t>‎</w:t>
      </w:r>
      <w:r w:rsidR="00CC5B56" w:rsidRPr="000042CA">
        <w:rPr>
          <w:rFonts w:asciiTheme="majorBidi" w:hAnsiTheme="majorBidi" w:cstheme="majorBidi"/>
          <w:i/>
          <w:iCs/>
        </w:rPr>
        <w:t>a woman in Timnah</w:t>
      </w:r>
      <w:r>
        <w:rPr>
          <w:rFonts w:asciiTheme="majorBidi" w:hAnsiTheme="majorBidi" w:cstheme="majorBidi"/>
        </w:rPr>
        <w:t>.</w:t>
      </w:r>
      <w:r>
        <w:rPr>
          <w:rStyle w:val="FootnoteReference"/>
          <w:rFonts w:asciiTheme="majorBidi" w:hAnsiTheme="majorBidi" w:cstheme="majorBidi"/>
        </w:rPr>
        <w:footnoteReference w:id="17"/>
      </w:r>
      <w:r w:rsidR="00CC5B56" w:rsidRPr="00CC5B56">
        <w:rPr>
          <w:rFonts w:asciiTheme="majorBidi" w:hAnsiTheme="majorBidi" w:cstheme="majorBidi"/>
        </w:rPr>
        <w:t xml:space="preserve"> And in the Parshah of Vayechi Yaakov, Rashi wrote: "And his sons b</w:t>
      </w:r>
      <w:r w:rsidR="00567512">
        <w:rPr>
          <w:rFonts w:asciiTheme="majorBidi" w:hAnsiTheme="majorBidi" w:cstheme="majorBidi"/>
        </w:rPr>
        <w:t>ore him,</w:t>
      </w:r>
      <w:r w:rsidR="00567512">
        <w:rPr>
          <w:rStyle w:val="FootnoteReference"/>
          <w:rFonts w:asciiTheme="majorBidi" w:hAnsiTheme="majorBidi" w:cstheme="majorBidi"/>
        </w:rPr>
        <w:footnoteReference w:id="18"/>
      </w:r>
      <w:r w:rsidR="00CC5B56" w:rsidRPr="00CC5B56">
        <w:rPr>
          <w:rFonts w:asciiTheme="majorBidi" w:hAnsiTheme="majorBidi" w:cstheme="majorBidi"/>
        </w:rPr>
        <w:t xml:space="preserve"> but not his sons' sons. For thus indeed </w:t>
      </w:r>
      <w:r w:rsidR="00CC5B56" w:rsidRPr="00CC5B56">
        <w:rPr>
          <w:rFonts w:asciiTheme="majorBidi" w:hAnsiTheme="majorBidi" w:cstheme="majorBidi"/>
          <w:cs/>
        </w:rPr>
        <w:t>‎</w:t>
      </w:r>
      <w:r w:rsidR="00CC5B56" w:rsidRPr="00CC5B56">
        <w:rPr>
          <w:rFonts w:asciiTheme="majorBidi" w:hAnsiTheme="majorBidi" w:cstheme="majorBidi"/>
        </w:rPr>
        <w:t>did Jacob command them; '</w:t>
      </w:r>
      <w:r w:rsidR="00CC5B56" w:rsidRPr="00567512">
        <w:rPr>
          <w:rFonts w:asciiTheme="majorBidi" w:hAnsiTheme="majorBidi" w:cstheme="majorBidi"/>
          <w:i/>
          <w:iCs/>
        </w:rPr>
        <w:t>My bier shall not be borne by any of your sons since they are children of Canaanitish women</w:t>
      </w:r>
      <w:r w:rsidR="00567512">
        <w:rPr>
          <w:rFonts w:asciiTheme="majorBidi" w:hAnsiTheme="majorBidi" w:cstheme="majorBidi"/>
        </w:rPr>
        <w:t>.' "</w:t>
      </w:r>
      <w:r w:rsidR="00567512">
        <w:rPr>
          <w:rStyle w:val="FootnoteReference"/>
          <w:rFonts w:asciiTheme="majorBidi" w:hAnsiTheme="majorBidi" w:cstheme="majorBidi"/>
        </w:rPr>
        <w:footnoteReference w:id="19"/>
      </w:r>
      <w:r w:rsidR="00CC5B56" w:rsidRPr="00CC5B56">
        <w:rPr>
          <w:rFonts w:asciiTheme="majorBidi" w:hAnsiTheme="majorBidi" w:cstheme="majorBidi"/>
        </w:rPr>
        <w:t xml:space="preserve"> </w:t>
      </w:r>
      <w:r w:rsidR="00CC5B56" w:rsidRPr="00CC5B56">
        <w:rPr>
          <w:rFonts w:asciiTheme="majorBidi" w:hAnsiTheme="majorBidi" w:cstheme="majorBidi"/>
          <w:cs/>
        </w:rPr>
        <w:t>‎</w:t>
      </w:r>
    </w:p>
    <w:p w:rsidR="00567512" w:rsidRDefault="00567512"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It may be that, according to Rashi, Jacob said this of Shaul the son of Simeon, and Shelah the son of Judah, who were of the daughters of </w:t>
      </w:r>
      <w:r w:rsidRPr="00CC5B56">
        <w:rPr>
          <w:rFonts w:asciiTheme="majorBidi" w:hAnsiTheme="majorBidi" w:cstheme="majorBidi"/>
          <w:cs/>
        </w:rPr>
        <w:t>‎</w:t>
      </w:r>
      <w:r w:rsidRPr="00CC5B56">
        <w:rPr>
          <w:rFonts w:asciiTheme="majorBidi" w:hAnsiTheme="majorBidi" w:cstheme="majorBidi"/>
        </w:rPr>
        <w:t xml:space="preserve">Canaan, and therefore Jacob excluded all the other [grandsons although their mothers were not Canaanitish] . However, in all of our texts of </w:t>
      </w:r>
      <w:r w:rsidRPr="00CC5B56">
        <w:rPr>
          <w:rFonts w:asciiTheme="majorBidi" w:hAnsiTheme="majorBidi" w:cstheme="majorBidi"/>
          <w:cs/>
        </w:rPr>
        <w:t>‎</w:t>
      </w:r>
      <w:r w:rsidR="00567512">
        <w:rPr>
          <w:rFonts w:asciiTheme="majorBidi" w:hAnsiTheme="majorBidi" w:cstheme="majorBidi"/>
        </w:rPr>
        <w:t>Beresheet Rabba</w:t>
      </w:r>
      <w:r w:rsidR="00567512">
        <w:rPr>
          <w:rStyle w:val="FootnoteReference"/>
          <w:rFonts w:asciiTheme="majorBidi" w:hAnsiTheme="majorBidi" w:cstheme="majorBidi"/>
        </w:rPr>
        <w:footnoteReference w:id="20"/>
      </w:r>
      <w:r w:rsidRPr="00CC5B56">
        <w:rPr>
          <w:rFonts w:asciiTheme="majorBidi" w:hAnsiTheme="majorBidi" w:cstheme="majorBidi"/>
        </w:rPr>
        <w:t xml:space="preserve"> we find this version: "My bier shall not be borne by any of your sons' sons, as </w:t>
      </w:r>
      <w:r w:rsidRPr="00CC5B56">
        <w:rPr>
          <w:rFonts w:asciiTheme="majorBidi" w:hAnsiTheme="majorBidi" w:cstheme="majorBidi"/>
          <w:cs/>
        </w:rPr>
        <w:t>‎</w:t>
      </w:r>
      <w:r w:rsidRPr="00CC5B56">
        <w:rPr>
          <w:rFonts w:asciiTheme="majorBidi" w:hAnsiTheme="majorBidi" w:cstheme="majorBidi"/>
        </w:rPr>
        <w:t xml:space="preserve">there is among them </w:t>
      </w:r>
      <w:r w:rsidR="00567512">
        <w:rPr>
          <w:rFonts w:asciiTheme="majorBidi" w:hAnsiTheme="majorBidi" w:cstheme="majorBidi"/>
        </w:rPr>
        <w:t>of the daughters of Canaan."</w:t>
      </w:r>
      <w:r w:rsidR="00567512">
        <w:rPr>
          <w:rStyle w:val="FootnoteReference"/>
          <w:rFonts w:asciiTheme="majorBidi" w:hAnsiTheme="majorBidi" w:cstheme="majorBidi"/>
        </w:rPr>
        <w:footnoteReference w:id="21"/>
      </w:r>
      <w:r w:rsidRPr="00CC5B56">
        <w:rPr>
          <w:rFonts w:asciiTheme="majorBidi" w:hAnsiTheme="majorBidi" w:cstheme="majorBidi"/>
        </w:rPr>
        <w:t xml:space="preserve"> Tamar likewise was the daughter of one of the strangers living in the land, not the </w:t>
      </w:r>
      <w:r w:rsidRPr="00CC5B56">
        <w:rPr>
          <w:rFonts w:asciiTheme="majorBidi" w:hAnsiTheme="majorBidi" w:cstheme="majorBidi"/>
          <w:cs/>
        </w:rPr>
        <w:t>‎</w:t>
      </w:r>
      <w:r w:rsidR="00567512">
        <w:rPr>
          <w:rFonts w:asciiTheme="majorBidi" w:hAnsiTheme="majorBidi" w:cstheme="majorBidi"/>
        </w:rPr>
        <w:t>daughter of a</w:t>
      </w:r>
      <w:r w:rsidRPr="00CC5B56">
        <w:rPr>
          <w:rFonts w:asciiTheme="majorBidi" w:hAnsiTheme="majorBidi" w:cstheme="majorBidi"/>
        </w:rPr>
        <w:t xml:space="preserve"> man who was a Canaanite by descent. F</w:t>
      </w:r>
      <w:r w:rsidR="00567512">
        <w:rPr>
          <w:rFonts w:asciiTheme="majorBidi" w:hAnsiTheme="majorBidi" w:cstheme="majorBidi"/>
        </w:rPr>
        <w:t>ar be it that our lord David</w:t>
      </w:r>
      <w:r w:rsidR="00567512">
        <w:rPr>
          <w:rStyle w:val="FootnoteReference"/>
          <w:rFonts w:asciiTheme="majorBidi" w:hAnsiTheme="majorBidi" w:cstheme="majorBidi"/>
        </w:rPr>
        <w:footnoteReference w:id="22"/>
      </w:r>
      <w:r w:rsidRPr="00CC5B56">
        <w:rPr>
          <w:rFonts w:asciiTheme="majorBidi" w:hAnsiTheme="majorBidi" w:cstheme="majorBidi"/>
        </w:rPr>
        <w:t xml:space="preserve"> and the Messiah our just one, who will speedily reveal </w:t>
      </w:r>
      <w:r w:rsidRPr="00CC5B56">
        <w:rPr>
          <w:rFonts w:asciiTheme="majorBidi" w:hAnsiTheme="majorBidi" w:cstheme="majorBidi"/>
          <w:cs/>
        </w:rPr>
        <w:t>‎</w:t>
      </w:r>
      <w:r w:rsidRPr="00CC5B56">
        <w:rPr>
          <w:rFonts w:asciiTheme="majorBidi" w:hAnsiTheme="majorBidi" w:cstheme="majorBidi"/>
        </w:rPr>
        <w:t>himself to us, be of the seed of Canaan, the accursed serva</w:t>
      </w:r>
      <w:r w:rsidR="00567512">
        <w:rPr>
          <w:rFonts w:asciiTheme="majorBidi" w:hAnsiTheme="majorBidi" w:cstheme="majorBidi"/>
        </w:rPr>
        <w:t>nt. Our Rabbis have also said</w:t>
      </w:r>
      <w:r w:rsidR="00567512">
        <w:rPr>
          <w:rStyle w:val="FootnoteReference"/>
          <w:rFonts w:asciiTheme="majorBidi" w:hAnsiTheme="majorBidi" w:cstheme="majorBidi"/>
        </w:rPr>
        <w:footnoteReference w:id="23"/>
      </w:r>
      <w:r w:rsidRPr="00CC5B56">
        <w:rPr>
          <w:rFonts w:asciiTheme="majorBidi" w:hAnsiTheme="majorBidi" w:cstheme="majorBidi"/>
        </w:rPr>
        <w:t xml:space="preserve"> concerning Tamar that she was the daughter of </w:t>
      </w:r>
      <w:r w:rsidRPr="00CC5B56">
        <w:rPr>
          <w:rFonts w:asciiTheme="majorBidi" w:hAnsiTheme="majorBidi" w:cstheme="majorBidi"/>
          <w:cs/>
        </w:rPr>
        <w:t>‎</w:t>
      </w:r>
      <w:r w:rsidRPr="00CC5B56">
        <w:rPr>
          <w:rFonts w:asciiTheme="majorBidi" w:hAnsiTheme="majorBidi" w:cstheme="majorBidi"/>
        </w:rPr>
        <w:t xml:space="preserve">Shem, of whom it is said, </w:t>
      </w:r>
      <w:r w:rsidRPr="00567512">
        <w:rPr>
          <w:rFonts w:asciiTheme="majorBidi" w:hAnsiTheme="majorBidi" w:cstheme="majorBidi"/>
          <w:i/>
          <w:iCs/>
        </w:rPr>
        <w:t xml:space="preserve">And he </w:t>
      </w:r>
      <w:r w:rsidR="00567512" w:rsidRPr="00567512">
        <w:rPr>
          <w:rFonts w:asciiTheme="majorBidi" w:hAnsiTheme="majorBidi" w:cstheme="majorBidi"/>
          <w:i/>
          <w:iCs/>
        </w:rPr>
        <w:t>was a priest of the most high Go</w:t>
      </w:r>
      <w:r w:rsidRPr="00567512">
        <w:rPr>
          <w:rFonts w:asciiTheme="majorBidi" w:hAnsiTheme="majorBidi" w:cstheme="majorBidi"/>
          <w:i/>
          <w:iCs/>
        </w:rPr>
        <w:t>d</w:t>
      </w:r>
      <w:r w:rsidR="00567512">
        <w:rPr>
          <w:rFonts w:asciiTheme="majorBidi" w:hAnsiTheme="majorBidi" w:cstheme="majorBidi"/>
        </w:rPr>
        <w:t>.</w:t>
      </w:r>
      <w:r w:rsidR="00567512">
        <w:rPr>
          <w:rStyle w:val="FootnoteReference"/>
          <w:rFonts w:asciiTheme="majorBidi" w:hAnsiTheme="majorBidi" w:cstheme="majorBidi"/>
        </w:rPr>
        <w:footnoteReference w:id="24"/>
      </w:r>
      <w:r w:rsidRPr="00CC5B56">
        <w:rPr>
          <w:rFonts w:asciiTheme="majorBidi" w:hAnsiTheme="majorBidi" w:cstheme="majorBidi"/>
          <w:cs/>
        </w:rPr>
        <w:t>‎</w:t>
      </w:r>
    </w:p>
    <w:p w:rsidR="00567512"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p>
    <w:p w:rsidR="00CC5B56" w:rsidRPr="00CC5B56" w:rsidRDefault="00CC5B56" w:rsidP="00EC5025">
      <w:pPr>
        <w:keepNext/>
        <w:widowControl w:val="0"/>
        <w:spacing w:after="0" w:line="240" w:lineRule="auto"/>
        <w:jc w:val="both"/>
        <w:rPr>
          <w:rFonts w:asciiTheme="majorBidi" w:hAnsiTheme="majorBidi" w:cstheme="majorBidi"/>
        </w:rPr>
      </w:pPr>
      <w:r w:rsidRPr="00567512">
        <w:rPr>
          <w:rFonts w:asciiTheme="majorBidi" w:hAnsiTheme="majorBidi" w:cstheme="majorBidi"/>
          <w:b/>
          <w:bCs/>
        </w:rPr>
        <w:t>3. AND HE CALLED HIS NAME ER.</w:t>
      </w:r>
      <w:r w:rsidRPr="00CC5B56">
        <w:rPr>
          <w:rFonts w:asciiTheme="majorBidi" w:hAnsiTheme="majorBidi" w:cstheme="majorBidi"/>
        </w:rPr>
        <w:t xml:space="preserve"> Judah called his son Er, said name being derived from the expression, </w:t>
      </w:r>
      <w:r w:rsidRPr="00567512">
        <w:rPr>
          <w:rFonts w:asciiTheme="majorBidi" w:hAnsiTheme="majorBidi" w:cstheme="majorBidi"/>
          <w:i/>
          <w:iCs/>
        </w:rPr>
        <w:t xml:space="preserve">Stir up </w:t>
      </w:r>
      <w:r w:rsidRPr="00567512">
        <w:rPr>
          <w:rFonts w:asciiTheme="majorBidi" w:hAnsiTheme="majorBidi" w:cstheme="majorBidi"/>
          <w:b/>
          <w:bCs/>
          <w:i/>
          <w:iCs/>
        </w:rPr>
        <w:t>('Or'rah')</w:t>
      </w:r>
      <w:r w:rsidR="00567512" w:rsidRPr="00567512">
        <w:rPr>
          <w:rFonts w:asciiTheme="majorBidi" w:hAnsiTheme="majorBidi" w:cstheme="majorBidi"/>
          <w:i/>
          <w:iCs/>
        </w:rPr>
        <w:t xml:space="preserve"> Your</w:t>
      </w:r>
      <w:r w:rsidRPr="00567512">
        <w:rPr>
          <w:rFonts w:asciiTheme="majorBidi" w:hAnsiTheme="majorBidi" w:cstheme="majorBidi"/>
          <w:i/>
          <w:iCs/>
        </w:rPr>
        <w:t xml:space="preserve"> might</w:t>
      </w:r>
      <w:r w:rsidR="00567512">
        <w:rPr>
          <w:rFonts w:asciiTheme="majorBidi" w:hAnsiTheme="majorBidi" w:cstheme="majorBidi"/>
        </w:rPr>
        <w:t>.</w:t>
      </w:r>
      <w:r w:rsidR="00567512">
        <w:rPr>
          <w:rStyle w:val="FootnoteReference"/>
          <w:rFonts w:asciiTheme="majorBidi" w:hAnsiTheme="majorBidi" w:cstheme="majorBidi"/>
        </w:rPr>
        <w:footnoteReference w:id="25"/>
      </w:r>
      <w:r w:rsidRPr="00CC5B56">
        <w:rPr>
          <w:rFonts w:asciiTheme="majorBidi" w:hAnsiTheme="majorBidi" w:cstheme="majorBidi"/>
        </w:rPr>
        <w:t xml:space="preserve"> </w:t>
      </w:r>
      <w:r w:rsidRPr="00CC5B56">
        <w:rPr>
          <w:rFonts w:asciiTheme="majorBidi" w:hAnsiTheme="majorBidi" w:cstheme="majorBidi"/>
          <w:cs/>
        </w:rPr>
        <w:t>‎</w:t>
      </w:r>
      <w:r w:rsidRPr="00CC5B56">
        <w:rPr>
          <w:rFonts w:asciiTheme="majorBidi" w:hAnsiTheme="majorBidi" w:cstheme="majorBidi"/>
        </w:rPr>
        <w:t>His wife called the</w:t>
      </w:r>
      <w:r w:rsidR="000F363E">
        <w:rPr>
          <w:rFonts w:asciiTheme="majorBidi" w:hAnsiTheme="majorBidi" w:cstheme="majorBidi"/>
        </w:rPr>
        <w:t xml:space="preserve"> name of the second son Onan,</w:t>
      </w:r>
      <w:r w:rsidR="000F363E">
        <w:rPr>
          <w:rStyle w:val="FootnoteReference"/>
          <w:rFonts w:asciiTheme="majorBidi" w:hAnsiTheme="majorBidi" w:cstheme="majorBidi"/>
        </w:rPr>
        <w:footnoteReference w:id="26"/>
      </w:r>
      <w:r w:rsidRPr="00CC5B56">
        <w:rPr>
          <w:rFonts w:asciiTheme="majorBidi" w:hAnsiTheme="majorBidi" w:cstheme="majorBidi"/>
        </w:rPr>
        <w:t xml:space="preserve"> but Scripture does not relate the reason for this name. Now it is possible that she </w:t>
      </w:r>
      <w:r w:rsidRPr="00CC5B56">
        <w:rPr>
          <w:rFonts w:asciiTheme="majorBidi" w:hAnsiTheme="majorBidi" w:cstheme="majorBidi"/>
          <w:cs/>
        </w:rPr>
        <w:t>‎</w:t>
      </w:r>
      <w:r w:rsidRPr="00CC5B56">
        <w:rPr>
          <w:rFonts w:asciiTheme="majorBidi" w:hAnsiTheme="majorBidi" w:cstheme="majorBidi"/>
        </w:rPr>
        <w:t xml:space="preserve">experienced difficult labor, for it is customary for women to name their children after such an experience, as did the mother of Jabez who so </w:t>
      </w:r>
      <w:r w:rsidRPr="00CC5B56">
        <w:rPr>
          <w:rFonts w:asciiTheme="majorBidi" w:hAnsiTheme="majorBidi" w:cstheme="majorBidi"/>
          <w:cs/>
        </w:rPr>
        <w:t>‎</w:t>
      </w:r>
      <w:r w:rsidRPr="00CC5B56">
        <w:rPr>
          <w:rFonts w:asciiTheme="majorBidi" w:hAnsiTheme="majorBidi" w:cstheme="majorBidi"/>
        </w:rPr>
        <w:t xml:space="preserve">named him, saying: </w:t>
      </w:r>
      <w:r w:rsidRPr="000F363E">
        <w:rPr>
          <w:rFonts w:asciiTheme="majorBidi" w:hAnsiTheme="majorBidi" w:cstheme="majorBidi"/>
          <w:i/>
          <w:iCs/>
        </w:rPr>
        <w:t>B</w:t>
      </w:r>
      <w:r w:rsidR="000F363E" w:rsidRPr="000F363E">
        <w:rPr>
          <w:rFonts w:asciiTheme="majorBidi" w:hAnsiTheme="majorBidi" w:cstheme="majorBidi"/>
          <w:i/>
          <w:iCs/>
        </w:rPr>
        <w:t>ecause I bore him with pain</w:t>
      </w:r>
      <w:r w:rsidR="000F363E">
        <w:rPr>
          <w:rFonts w:asciiTheme="majorBidi" w:hAnsiTheme="majorBidi" w:cstheme="majorBidi"/>
        </w:rPr>
        <w:t>.</w:t>
      </w:r>
      <w:r w:rsidR="000F363E">
        <w:rPr>
          <w:rStyle w:val="FootnoteReference"/>
          <w:rFonts w:asciiTheme="majorBidi" w:hAnsiTheme="majorBidi" w:cstheme="majorBidi"/>
        </w:rPr>
        <w:footnoteReference w:id="27"/>
      </w:r>
      <w:r w:rsidRPr="00CC5B56">
        <w:rPr>
          <w:rFonts w:asciiTheme="majorBidi" w:hAnsiTheme="majorBidi" w:cstheme="majorBidi"/>
        </w:rPr>
        <w:t xml:space="preserve"> And so did</w:t>
      </w:r>
      <w:r w:rsidR="000F363E">
        <w:rPr>
          <w:rFonts w:asciiTheme="majorBidi" w:hAnsiTheme="majorBidi" w:cstheme="majorBidi"/>
        </w:rPr>
        <w:t xml:space="preserve"> Atarah, the mother of Onam,</w:t>
      </w:r>
      <w:r w:rsidR="000F363E">
        <w:rPr>
          <w:rStyle w:val="FootnoteReference"/>
          <w:rFonts w:asciiTheme="majorBidi" w:hAnsiTheme="majorBidi" w:cstheme="majorBidi"/>
        </w:rPr>
        <w:footnoteReference w:id="28"/>
      </w:r>
      <w:r w:rsidRPr="00CC5B56">
        <w:rPr>
          <w:rFonts w:asciiTheme="majorBidi" w:hAnsiTheme="majorBidi" w:cstheme="majorBidi"/>
        </w:rPr>
        <w:t xml:space="preserve"> [call him by the name Onam on account </w:t>
      </w:r>
      <w:r w:rsidRPr="00CC5B56">
        <w:rPr>
          <w:rFonts w:asciiTheme="majorBidi" w:hAnsiTheme="majorBidi" w:cstheme="majorBidi"/>
          <w:cs/>
        </w:rPr>
        <w:t>‎</w:t>
      </w:r>
      <w:r w:rsidRPr="00CC5B56">
        <w:rPr>
          <w:rFonts w:asciiTheme="majorBidi" w:hAnsiTheme="majorBidi" w:cstheme="majorBidi"/>
        </w:rPr>
        <w:t>of her difficult labor], the name being derived from t</w:t>
      </w:r>
      <w:r w:rsidR="000F363E">
        <w:rPr>
          <w:rFonts w:asciiTheme="majorBidi" w:hAnsiTheme="majorBidi" w:cstheme="majorBidi"/>
        </w:rPr>
        <w:t xml:space="preserve">he expression, </w:t>
      </w:r>
      <w:r w:rsidR="000F363E" w:rsidRPr="000F363E">
        <w:rPr>
          <w:rFonts w:asciiTheme="majorBidi" w:hAnsiTheme="majorBidi" w:cstheme="majorBidi"/>
          <w:i/>
          <w:iCs/>
        </w:rPr>
        <w:t>And the people w</w:t>
      </w:r>
      <w:r w:rsidRPr="000F363E">
        <w:rPr>
          <w:rFonts w:asciiTheme="majorBidi" w:hAnsiTheme="majorBidi" w:cstheme="majorBidi"/>
          <w:i/>
          <w:iCs/>
        </w:rPr>
        <w:t xml:space="preserve">ere </w:t>
      </w:r>
      <w:r w:rsidRPr="000F363E">
        <w:rPr>
          <w:rFonts w:asciiTheme="majorBidi" w:hAnsiTheme="majorBidi" w:cstheme="majorBidi"/>
          <w:b/>
          <w:bCs/>
          <w:i/>
          <w:iCs/>
        </w:rPr>
        <w:t>'k'mithon'nim'</w:t>
      </w:r>
      <w:r w:rsidRPr="000F363E">
        <w:rPr>
          <w:rFonts w:asciiTheme="majorBidi" w:hAnsiTheme="majorBidi" w:cstheme="majorBidi"/>
          <w:i/>
          <w:iCs/>
        </w:rPr>
        <w:t xml:space="preserve"> (as murmurers);</w:t>
      </w:r>
      <w:r w:rsidR="000F363E">
        <w:rPr>
          <w:rStyle w:val="FootnoteReference"/>
          <w:rFonts w:asciiTheme="majorBidi" w:hAnsiTheme="majorBidi" w:cstheme="majorBidi"/>
          <w:i/>
          <w:iCs/>
        </w:rPr>
        <w:footnoteReference w:id="29"/>
      </w:r>
      <w:r w:rsidR="000F363E">
        <w:rPr>
          <w:rFonts w:asciiTheme="majorBidi" w:hAnsiTheme="majorBidi" w:cstheme="majorBidi"/>
        </w:rPr>
        <w:t xml:space="preserve"> </w:t>
      </w:r>
      <w:r w:rsidR="000F363E" w:rsidRPr="000F363E">
        <w:rPr>
          <w:rFonts w:asciiTheme="majorBidi" w:hAnsiTheme="majorBidi" w:cstheme="majorBidi"/>
          <w:i/>
          <w:iCs/>
        </w:rPr>
        <w:t>Wherefore does</w:t>
      </w:r>
      <w:r w:rsidRPr="000F363E">
        <w:rPr>
          <w:rFonts w:asciiTheme="majorBidi" w:hAnsiTheme="majorBidi" w:cstheme="majorBidi"/>
          <w:i/>
          <w:iCs/>
        </w:rPr>
        <w:t xml:space="preserve"> </w:t>
      </w:r>
      <w:r w:rsidRPr="000F363E">
        <w:rPr>
          <w:rFonts w:asciiTheme="majorBidi" w:hAnsiTheme="majorBidi" w:cstheme="majorBidi"/>
          <w:i/>
          <w:iCs/>
          <w:cs/>
        </w:rPr>
        <w:t>‎</w:t>
      </w:r>
      <w:r w:rsidRPr="000F363E">
        <w:rPr>
          <w:rFonts w:asciiTheme="majorBidi" w:hAnsiTheme="majorBidi" w:cstheme="majorBidi"/>
          <w:i/>
          <w:iCs/>
        </w:rPr>
        <w:t xml:space="preserve">a living man </w:t>
      </w:r>
      <w:r w:rsidRPr="000F363E">
        <w:rPr>
          <w:rFonts w:asciiTheme="majorBidi" w:hAnsiTheme="majorBidi" w:cstheme="majorBidi"/>
          <w:b/>
          <w:bCs/>
          <w:i/>
          <w:iCs/>
        </w:rPr>
        <w:t xml:space="preserve">'yithonen' </w:t>
      </w:r>
      <w:r w:rsidRPr="000F363E">
        <w:rPr>
          <w:rFonts w:asciiTheme="majorBidi" w:hAnsiTheme="majorBidi" w:cstheme="majorBidi"/>
          <w:i/>
          <w:iCs/>
        </w:rPr>
        <w:t>(complain)</w:t>
      </w:r>
      <w:r w:rsidR="000F363E">
        <w:rPr>
          <w:rFonts w:asciiTheme="majorBidi" w:hAnsiTheme="majorBidi" w:cstheme="majorBidi"/>
        </w:rPr>
        <w:t>?</w:t>
      </w:r>
      <w:r w:rsidR="000F363E">
        <w:rPr>
          <w:rStyle w:val="FootnoteReference"/>
          <w:rFonts w:asciiTheme="majorBidi" w:hAnsiTheme="majorBidi" w:cstheme="majorBidi"/>
        </w:rPr>
        <w:footnoteReference w:id="30"/>
      </w:r>
      <w:r w:rsidRPr="00CC5B56">
        <w:rPr>
          <w:rFonts w:asciiTheme="majorBidi" w:hAnsiTheme="majorBidi" w:cstheme="majorBidi"/>
        </w:rPr>
        <w:t xml:space="preserve"> This is similar in expression to </w:t>
      </w:r>
      <w:r w:rsidRPr="000F363E">
        <w:rPr>
          <w:rFonts w:asciiTheme="majorBidi" w:hAnsiTheme="majorBidi" w:cstheme="majorBidi"/>
          <w:i/>
          <w:iCs/>
        </w:rPr>
        <w:t>ben oni (the son of my sorrow)</w:t>
      </w:r>
      <w:r w:rsidR="000F363E">
        <w:rPr>
          <w:rStyle w:val="FootnoteReference"/>
          <w:rFonts w:asciiTheme="majorBidi" w:hAnsiTheme="majorBidi" w:cstheme="majorBidi"/>
          <w:i/>
          <w:iCs/>
        </w:rPr>
        <w:footnoteReference w:id="31"/>
      </w:r>
      <w:r w:rsidRPr="00CC5B56">
        <w:rPr>
          <w:rFonts w:asciiTheme="majorBidi" w:hAnsiTheme="majorBidi" w:cstheme="majorBidi"/>
        </w:rPr>
        <w:t xml:space="preserve"> mentioned in the case of Rachel. </w:t>
      </w:r>
      <w:r w:rsidRPr="00CC5B56">
        <w:rPr>
          <w:rFonts w:asciiTheme="majorBidi" w:hAnsiTheme="majorBidi" w:cstheme="majorBidi"/>
          <w:cs/>
        </w:rPr>
        <w:t>‎</w:t>
      </w:r>
      <w:r w:rsidRPr="00CC5B56">
        <w:rPr>
          <w:rFonts w:asciiTheme="majorBidi" w:hAnsiTheme="majorBidi" w:cstheme="majorBidi"/>
        </w:rPr>
        <w:t>Judah was not particular about changing Onan's name as his father Jac</w:t>
      </w:r>
      <w:r w:rsidR="000F363E">
        <w:rPr>
          <w:rFonts w:asciiTheme="majorBidi" w:hAnsiTheme="majorBidi" w:cstheme="majorBidi"/>
        </w:rPr>
        <w:t>ob had done.</w:t>
      </w:r>
      <w:r w:rsidR="000F363E">
        <w:rPr>
          <w:rStyle w:val="FootnoteReference"/>
          <w:rFonts w:asciiTheme="majorBidi" w:hAnsiTheme="majorBidi" w:cstheme="majorBidi"/>
        </w:rPr>
        <w:footnoteReference w:id="32"/>
      </w:r>
      <w:r w:rsidRPr="00CC5B56">
        <w:rPr>
          <w:rFonts w:asciiTheme="majorBidi" w:hAnsiTheme="majorBidi" w:cstheme="majorBidi"/>
        </w:rPr>
        <w:t xml:space="preserve"> </w:t>
      </w:r>
      <w:r w:rsidRPr="00CC5B56">
        <w:rPr>
          <w:rFonts w:asciiTheme="majorBidi" w:hAnsiTheme="majorBidi" w:cstheme="majorBidi"/>
          <w:cs/>
        </w:rPr>
        <w:t>‎</w:t>
      </w:r>
    </w:p>
    <w:p w:rsidR="000F363E" w:rsidRDefault="000F363E" w:rsidP="00EC5025">
      <w:pPr>
        <w:keepNext/>
        <w:widowControl w:val="0"/>
        <w:spacing w:after="0" w:line="240" w:lineRule="auto"/>
        <w:jc w:val="both"/>
        <w:rPr>
          <w:rFonts w:asciiTheme="majorBidi" w:hAnsiTheme="majorBidi" w:cstheme="majorBidi"/>
        </w:rPr>
      </w:pPr>
    </w:p>
    <w:p w:rsidR="00CC5B56" w:rsidRPr="00D50440" w:rsidRDefault="000F363E" w:rsidP="00EC5025">
      <w:pPr>
        <w:keepNext/>
        <w:widowControl w:val="0"/>
        <w:spacing w:after="0" w:line="240" w:lineRule="auto"/>
        <w:jc w:val="both"/>
        <w:rPr>
          <w:rFonts w:asciiTheme="majorBidi" w:hAnsiTheme="majorBidi" w:cstheme="majorBidi"/>
          <w:b/>
          <w:bCs/>
        </w:rPr>
      </w:pPr>
      <w:r>
        <w:rPr>
          <w:rFonts w:asciiTheme="majorBidi" w:hAnsiTheme="majorBidi" w:cstheme="majorBidi"/>
        </w:rPr>
        <w:t>In Beresheet Rabba</w:t>
      </w:r>
      <w:r>
        <w:rPr>
          <w:rStyle w:val="FootnoteReference"/>
          <w:rFonts w:asciiTheme="majorBidi" w:hAnsiTheme="majorBidi" w:cstheme="majorBidi"/>
        </w:rPr>
        <w:footnoteReference w:id="33"/>
      </w:r>
      <w:r w:rsidR="00CC5B56" w:rsidRPr="00CC5B56">
        <w:rPr>
          <w:rFonts w:asciiTheme="majorBidi" w:hAnsiTheme="majorBidi" w:cstheme="majorBidi"/>
        </w:rPr>
        <w:t xml:space="preserve"> our Rabbis said, by way of explaining the name </w:t>
      </w:r>
      <w:r w:rsidR="00CC5B56" w:rsidRPr="000F363E">
        <w:rPr>
          <w:rFonts w:asciiTheme="majorBidi" w:hAnsiTheme="majorBidi" w:cstheme="majorBidi"/>
          <w:b/>
          <w:bCs/>
          <w:i/>
          <w:iCs/>
        </w:rPr>
        <w:t>Er,</w:t>
      </w:r>
      <w:r w:rsidR="00CC5B56" w:rsidRPr="00CC5B56">
        <w:rPr>
          <w:rFonts w:asciiTheme="majorBidi" w:hAnsiTheme="majorBidi" w:cstheme="majorBidi"/>
        </w:rPr>
        <w:t xml:space="preserve"> that he was destined to be thrown off </w:t>
      </w:r>
      <w:r w:rsidR="00CC5B56" w:rsidRPr="000F363E">
        <w:rPr>
          <w:rFonts w:asciiTheme="majorBidi" w:hAnsiTheme="majorBidi" w:cstheme="majorBidi"/>
          <w:b/>
          <w:bCs/>
          <w:i/>
          <w:iCs/>
        </w:rPr>
        <w:t>(she'hu'ar)</w:t>
      </w:r>
      <w:r w:rsidR="00CC5B56" w:rsidRPr="00CC5B56">
        <w:rPr>
          <w:rFonts w:asciiTheme="majorBidi" w:hAnsiTheme="majorBidi" w:cstheme="majorBidi"/>
        </w:rPr>
        <w:t xml:space="preserve"> </w:t>
      </w:r>
      <w:r w:rsidR="00CC5B56" w:rsidRPr="00CC5B56">
        <w:rPr>
          <w:rFonts w:asciiTheme="majorBidi" w:hAnsiTheme="majorBidi" w:cstheme="majorBidi"/>
          <w:cs/>
        </w:rPr>
        <w:t>‎</w:t>
      </w:r>
      <w:r>
        <w:rPr>
          <w:rFonts w:asciiTheme="majorBidi" w:hAnsiTheme="majorBidi" w:cstheme="majorBidi"/>
        </w:rPr>
        <w:t>from the world.</w:t>
      </w:r>
      <w:r>
        <w:rPr>
          <w:rStyle w:val="FootnoteReference"/>
          <w:rFonts w:asciiTheme="majorBidi" w:hAnsiTheme="majorBidi" w:cstheme="majorBidi"/>
        </w:rPr>
        <w:footnoteReference w:id="34"/>
      </w:r>
      <w:r w:rsidR="00CC5B56" w:rsidRPr="00CC5B56">
        <w:rPr>
          <w:rFonts w:asciiTheme="majorBidi" w:hAnsiTheme="majorBidi" w:cstheme="majorBidi"/>
        </w:rPr>
        <w:t xml:space="preserve"> Now this is not to say that such was Judah's intent. </w:t>
      </w:r>
      <w:r w:rsidR="00CC5B56" w:rsidRPr="00D50440">
        <w:rPr>
          <w:rFonts w:asciiTheme="majorBidi" w:hAnsiTheme="majorBidi" w:cstheme="majorBidi"/>
          <w:b/>
          <w:bCs/>
          <w:highlight w:val="yellow"/>
        </w:rPr>
        <w:t xml:space="preserve">However, the Rabbis made their exposition since the names indicate </w:t>
      </w:r>
      <w:r w:rsidR="00CC5B56" w:rsidRPr="00D50440">
        <w:rPr>
          <w:rFonts w:asciiTheme="majorBidi" w:hAnsiTheme="majorBidi" w:cstheme="majorBidi"/>
          <w:b/>
          <w:bCs/>
          <w:highlight w:val="yellow"/>
          <w:cs/>
        </w:rPr>
        <w:t>‎</w:t>
      </w:r>
      <w:r w:rsidR="00CC5B56" w:rsidRPr="00D50440">
        <w:rPr>
          <w:rFonts w:asciiTheme="majorBidi" w:hAnsiTheme="majorBidi" w:cstheme="majorBidi"/>
          <w:b/>
          <w:bCs/>
          <w:highlight w:val="yellow"/>
        </w:rPr>
        <w:t xml:space="preserve">the future. </w:t>
      </w:r>
      <w:r w:rsidR="00CC5B56" w:rsidRPr="00D50440">
        <w:rPr>
          <w:rFonts w:asciiTheme="majorBidi" w:hAnsiTheme="majorBidi" w:cstheme="majorBidi"/>
          <w:b/>
          <w:bCs/>
          <w:highlight w:val="yellow"/>
          <w:cs/>
        </w:rPr>
        <w:t>‎</w:t>
      </w:r>
    </w:p>
    <w:p w:rsidR="00D50440"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p>
    <w:p w:rsidR="00CC5B56" w:rsidRPr="00CC5B56" w:rsidRDefault="00CC5B56" w:rsidP="00EC5025">
      <w:pPr>
        <w:keepNext/>
        <w:widowControl w:val="0"/>
        <w:spacing w:after="0" w:line="240" w:lineRule="auto"/>
        <w:jc w:val="both"/>
        <w:rPr>
          <w:rFonts w:asciiTheme="majorBidi" w:hAnsiTheme="majorBidi" w:cstheme="majorBidi"/>
        </w:rPr>
      </w:pPr>
      <w:r w:rsidRPr="00D50440">
        <w:rPr>
          <w:rFonts w:asciiTheme="majorBidi" w:hAnsiTheme="majorBidi" w:cstheme="majorBidi"/>
          <w:b/>
          <w:bCs/>
        </w:rPr>
        <w:t>5. AND SHE CALLED HIS NAME SHELAH, AND HE [Judah] WAS AT CHEZIB, WHEN SHE BORE HIM.</w:t>
      </w:r>
      <w:r w:rsidRPr="00CC5B56">
        <w:rPr>
          <w:rFonts w:asciiTheme="majorBidi" w:hAnsiTheme="majorBidi" w:cstheme="majorBidi"/>
        </w:rPr>
        <w:t xml:space="preserve"> Rashi wrote: "I am of the </w:t>
      </w:r>
      <w:r w:rsidRPr="00CC5B56">
        <w:rPr>
          <w:rFonts w:asciiTheme="majorBidi" w:hAnsiTheme="majorBidi" w:cstheme="majorBidi"/>
          <w:cs/>
        </w:rPr>
        <w:t>‎</w:t>
      </w:r>
      <w:r w:rsidRPr="00CC5B56">
        <w:rPr>
          <w:rFonts w:asciiTheme="majorBidi" w:hAnsiTheme="majorBidi" w:cstheme="majorBidi"/>
        </w:rPr>
        <w:t xml:space="preserve">opinion that because it was there that she ceased bearing children, the place was called </w:t>
      </w:r>
      <w:r w:rsidRPr="00D50440">
        <w:rPr>
          <w:rFonts w:asciiTheme="majorBidi" w:hAnsiTheme="majorBidi" w:cstheme="majorBidi"/>
          <w:b/>
          <w:bCs/>
          <w:i/>
          <w:iCs/>
        </w:rPr>
        <w:t>Chezib</w:t>
      </w:r>
      <w:r w:rsidRPr="00CC5B56">
        <w:rPr>
          <w:rFonts w:asciiTheme="majorBidi" w:hAnsiTheme="majorBidi" w:cstheme="majorBidi"/>
        </w:rPr>
        <w:t xml:space="preserve"> (deceit). It is similar in expression to the verse, </w:t>
      </w:r>
      <w:r w:rsidRPr="00CC5B56">
        <w:rPr>
          <w:rFonts w:asciiTheme="majorBidi" w:hAnsiTheme="majorBidi" w:cstheme="majorBidi"/>
          <w:cs/>
        </w:rPr>
        <w:t>‎</w:t>
      </w:r>
      <w:r w:rsidRPr="00D50440">
        <w:rPr>
          <w:rFonts w:asciiTheme="majorBidi" w:hAnsiTheme="majorBidi" w:cstheme="majorBidi"/>
          <w:i/>
          <w:iCs/>
        </w:rPr>
        <w:t>Wil</w:t>
      </w:r>
      <w:r w:rsidR="00D50440" w:rsidRPr="00D50440">
        <w:rPr>
          <w:rFonts w:asciiTheme="majorBidi" w:hAnsiTheme="majorBidi" w:cstheme="majorBidi"/>
          <w:i/>
          <w:iCs/>
        </w:rPr>
        <w:t>l y</w:t>
      </w:r>
      <w:r w:rsidRPr="00D50440">
        <w:rPr>
          <w:rFonts w:asciiTheme="majorBidi" w:hAnsiTheme="majorBidi" w:cstheme="majorBidi"/>
          <w:i/>
          <w:iCs/>
        </w:rPr>
        <w:t xml:space="preserve">ou indeed be unto me as a deceitful </w:t>
      </w:r>
      <w:r w:rsidRPr="00D50440">
        <w:rPr>
          <w:rFonts w:asciiTheme="majorBidi" w:hAnsiTheme="majorBidi" w:cstheme="majorBidi"/>
          <w:b/>
          <w:bCs/>
          <w:i/>
          <w:iCs/>
        </w:rPr>
        <w:t>('achzav')</w:t>
      </w:r>
      <w:r w:rsidRPr="00D50440">
        <w:rPr>
          <w:rFonts w:asciiTheme="majorBidi" w:hAnsiTheme="majorBidi" w:cstheme="majorBidi"/>
          <w:i/>
          <w:iCs/>
        </w:rPr>
        <w:t xml:space="preserve"> brook</w:t>
      </w:r>
      <w:r w:rsidR="00D50440">
        <w:rPr>
          <w:rFonts w:asciiTheme="majorBidi" w:hAnsiTheme="majorBidi" w:cstheme="majorBidi"/>
        </w:rPr>
        <w:t>.</w:t>
      </w:r>
      <w:r w:rsidR="00D50440">
        <w:rPr>
          <w:rStyle w:val="FootnoteReference"/>
          <w:rFonts w:asciiTheme="majorBidi" w:hAnsiTheme="majorBidi" w:cstheme="majorBidi"/>
        </w:rPr>
        <w:footnoteReference w:id="35"/>
      </w:r>
      <w:r w:rsidRPr="00CC5B56">
        <w:rPr>
          <w:rFonts w:asciiTheme="majorBidi" w:hAnsiTheme="majorBidi" w:cstheme="majorBidi"/>
        </w:rPr>
        <w:t xml:space="preserve"> If this be not so, what is the verse teaching us by mentioning that Judah was </w:t>
      </w:r>
      <w:r w:rsidRPr="00CC5B56">
        <w:rPr>
          <w:rFonts w:asciiTheme="majorBidi" w:hAnsiTheme="majorBidi" w:cstheme="majorBidi"/>
          <w:cs/>
        </w:rPr>
        <w:t>‎</w:t>
      </w:r>
      <w:r w:rsidRPr="00CC5B56">
        <w:rPr>
          <w:rFonts w:asciiTheme="majorBidi" w:hAnsiTheme="majorBidi" w:cstheme="majorBidi"/>
        </w:rPr>
        <w:t xml:space="preserve">in Chezib?" </w:t>
      </w:r>
      <w:r w:rsidRPr="00CC5B56">
        <w:rPr>
          <w:rFonts w:asciiTheme="majorBidi" w:hAnsiTheme="majorBidi" w:cstheme="majorBidi"/>
          <w:cs/>
        </w:rPr>
        <w:t>‎</w:t>
      </w:r>
    </w:p>
    <w:p w:rsidR="00D50440" w:rsidRDefault="00D50440"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Now I do not know why a place should be named for that reason, [i.e., because there she ceased bearing children], there being nothing </w:t>
      </w:r>
      <w:r w:rsidRPr="00CC5B56">
        <w:rPr>
          <w:rFonts w:asciiTheme="majorBidi" w:hAnsiTheme="majorBidi" w:cstheme="majorBidi"/>
          <w:cs/>
        </w:rPr>
        <w:t>‎</w:t>
      </w:r>
      <w:r w:rsidRPr="00CC5B56">
        <w:rPr>
          <w:rFonts w:asciiTheme="majorBidi" w:hAnsiTheme="majorBidi" w:cstheme="majorBidi"/>
        </w:rPr>
        <w:t>outstanding in such an event as three s</w:t>
      </w:r>
      <w:r w:rsidR="00D50440">
        <w:rPr>
          <w:rFonts w:asciiTheme="majorBidi" w:hAnsiTheme="majorBidi" w:cstheme="majorBidi"/>
        </w:rPr>
        <w:t>ons were sufficient for her.</w:t>
      </w:r>
      <w:r w:rsidR="00D50440">
        <w:rPr>
          <w:rStyle w:val="FootnoteReference"/>
          <w:rFonts w:asciiTheme="majorBidi" w:hAnsiTheme="majorBidi" w:cstheme="majorBidi"/>
        </w:rPr>
        <w:footnoteReference w:id="36"/>
      </w:r>
      <w:r w:rsidRPr="00CC5B56">
        <w:rPr>
          <w:rFonts w:asciiTheme="majorBidi" w:hAnsiTheme="majorBidi" w:cstheme="majorBidi"/>
        </w:rPr>
        <w:t xml:space="preserve"> Moreover, at the time she gave birth to the third son it was not yet known </w:t>
      </w:r>
      <w:r w:rsidRPr="00CC5B56">
        <w:rPr>
          <w:rFonts w:asciiTheme="majorBidi" w:hAnsiTheme="majorBidi" w:cstheme="majorBidi"/>
          <w:cs/>
        </w:rPr>
        <w:t>‎</w:t>
      </w:r>
      <w:r w:rsidRPr="00CC5B56">
        <w:rPr>
          <w:rFonts w:asciiTheme="majorBidi" w:hAnsiTheme="majorBidi" w:cstheme="majorBidi"/>
        </w:rPr>
        <w:t xml:space="preserve">whether she had ceased bearing or would give birth afterwards. Only at the time of her demise did it become established [that she had ceased </w:t>
      </w:r>
      <w:r w:rsidRPr="00CC5B56">
        <w:rPr>
          <w:rFonts w:asciiTheme="majorBidi" w:hAnsiTheme="majorBidi" w:cstheme="majorBidi"/>
          <w:cs/>
        </w:rPr>
        <w:t>‎</w:t>
      </w:r>
      <w:r w:rsidR="00D50440">
        <w:rPr>
          <w:rFonts w:asciiTheme="majorBidi" w:hAnsiTheme="majorBidi" w:cstheme="majorBidi"/>
        </w:rPr>
        <w:t>bearing with the third son].</w:t>
      </w:r>
      <w:r w:rsidR="00D50440">
        <w:rPr>
          <w:rStyle w:val="FootnoteReference"/>
          <w:rFonts w:asciiTheme="majorBidi" w:hAnsiTheme="majorBidi" w:cstheme="majorBidi"/>
        </w:rPr>
        <w:footnoteReference w:id="37"/>
      </w:r>
      <w:r w:rsidRPr="00CC5B56">
        <w:rPr>
          <w:rFonts w:asciiTheme="majorBidi" w:hAnsiTheme="majorBidi" w:cstheme="majorBidi"/>
        </w:rPr>
        <w:t xml:space="preserve"> </w:t>
      </w:r>
      <w:r w:rsidRPr="00CC5B56">
        <w:rPr>
          <w:rFonts w:asciiTheme="majorBidi" w:hAnsiTheme="majorBidi" w:cstheme="majorBidi"/>
          <w:cs/>
        </w:rPr>
        <w:t>‎</w:t>
      </w:r>
    </w:p>
    <w:p w:rsidR="00D50440" w:rsidRDefault="00D50440" w:rsidP="00EC5025">
      <w:pPr>
        <w:keepNext/>
        <w:widowControl w:val="0"/>
        <w:spacing w:after="0" w:line="240" w:lineRule="auto"/>
        <w:jc w:val="both"/>
        <w:rPr>
          <w:rFonts w:asciiTheme="majorBidi" w:hAnsiTheme="majorBidi" w:cstheme="majorBidi"/>
        </w:rPr>
      </w:pPr>
    </w:p>
    <w:p w:rsidR="00CC5B56" w:rsidRPr="00CC5B56" w:rsidRDefault="00D50440" w:rsidP="00EC5025">
      <w:pPr>
        <w:keepNext/>
        <w:widowControl w:val="0"/>
        <w:spacing w:after="0" w:line="240" w:lineRule="auto"/>
        <w:jc w:val="both"/>
        <w:rPr>
          <w:rFonts w:asciiTheme="majorBidi" w:hAnsiTheme="majorBidi" w:cstheme="majorBidi"/>
        </w:rPr>
      </w:pPr>
      <w:r>
        <w:rPr>
          <w:rFonts w:asciiTheme="majorBidi" w:hAnsiTheme="majorBidi" w:cstheme="majorBidi"/>
        </w:rPr>
        <w:t>Now some scholars</w:t>
      </w:r>
      <w:r>
        <w:rPr>
          <w:rStyle w:val="FootnoteReference"/>
          <w:rFonts w:asciiTheme="majorBidi" w:hAnsiTheme="majorBidi" w:cstheme="majorBidi"/>
        </w:rPr>
        <w:footnoteReference w:id="38"/>
      </w:r>
      <w:r w:rsidR="00CC5B56" w:rsidRPr="00CC5B56">
        <w:rPr>
          <w:rFonts w:asciiTheme="majorBidi" w:hAnsiTheme="majorBidi" w:cstheme="majorBidi"/>
        </w:rPr>
        <w:t xml:space="preserve"> say that it was their custom for the father to name the firstborn, and the mother the second one. It is for this reason that </w:t>
      </w:r>
      <w:r w:rsidR="00CC5B56" w:rsidRPr="00CC5B56">
        <w:rPr>
          <w:rFonts w:asciiTheme="majorBidi" w:hAnsiTheme="majorBidi" w:cstheme="majorBidi"/>
          <w:cs/>
        </w:rPr>
        <w:t>‎</w:t>
      </w:r>
      <w:r w:rsidR="00CC5B56" w:rsidRPr="00CC5B56">
        <w:rPr>
          <w:rFonts w:asciiTheme="majorBidi" w:hAnsiTheme="majorBidi" w:cstheme="majorBidi"/>
        </w:rPr>
        <w:t xml:space="preserve">Scripture states concerning the first son, </w:t>
      </w:r>
      <w:r w:rsidR="00CC5B56" w:rsidRPr="00D50440">
        <w:rPr>
          <w:rFonts w:asciiTheme="majorBidi" w:hAnsiTheme="majorBidi" w:cstheme="majorBidi"/>
          <w:i/>
          <w:iCs/>
        </w:rPr>
        <w:t>And he called his name</w:t>
      </w:r>
      <w:r>
        <w:rPr>
          <w:rFonts w:asciiTheme="majorBidi" w:hAnsiTheme="majorBidi" w:cstheme="majorBidi"/>
        </w:rPr>
        <w:t>,</w:t>
      </w:r>
      <w:r>
        <w:rPr>
          <w:rStyle w:val="FootnoteReference"/>
          <w:rFonts w:asciiTheme="majorBidi" w:hAnsiTheme="majorBidi" w:cstheme="majorBidi"/>
        </w:rPr>
        <w:footnoteReference w:id="39"/>
      </w:r>
      <w:r w:rsidR="00CC5B56" w:rsidRPr="00CC5B56">
        <w:rPr>
          <w:rFonts w:asciiTheme="majorBidi" w:hAnsiTheme="majorBidi" w:cstheme="majorBidi"/>
        </w:rPr>
        <w:t xml:space="preserve"> and concerning the second one, </w:t>
      </w:r>
      <w:r w:rsidR="00CC5B56" w:rsidRPr="00D50440">
        <w:rPr>
          <w:rFonts w:asciiTheme="majorBidi" w:hAnsiTheme="majorBidi" w:cstheme="majorBidi"/>
          <w:i/>
          <w:iCs/>
        </w:rPr>
        <w:t>And she called</w:t>
      </w:r>
      <w:r>
        <w:rPr>
          <w:rFonts w:asciiTheme="majorBidi" w:hAnsiTheme="majorBidi" w:cstheme="majorBidi"/>
        </w:rPr>
        <w:t>.</w:t>
      </w:r>
      <w:r>
        <w:rPr>
          <w:rStyle w:val="FootnoteReference"/>
          <w:rFonts w:asciiTheme="majorBidi" w:hAnsiTheme="majorBidi" w:cstheme="majorBidi"/>
        </w:rPr>
        <w:footnoteReference w:id="40"/>
      </w:r>
      <w:r w:rsidR="00CC5B56" w:rsidRPr="00CC5B56">
        <w:rPr>
          <w:rFonts w:asciiTheme="majorBidi" w:hAnsiTheme="majorBidi" w:cstheme="majorBidi"/>
        </w:rPr>
        <w:t xml:space="preserve"> Now concerning the </w:t>
      </w:r>
      <w:r w:rsidR="00CC5B56" w:rsidRPr="00CC5B56">
        <w:rPr>
          <w:rFonts w:asciiTheme="majorBidi" w:hAnsiTheme="majorBidi" w:cstheme="majorBidi"/>
          <w:cs/>
        </w:rPr>
        <w:t>‎</w:t>
      </w:r>
      <w:r w:rsidR="00CC5B56" w:rsidRPr="00CC5B56">
        <w:rPr>
          <w:rFonts w:asciiTheme="majorBidi" w:hAnsiTheme="majorBidi" w:cstheme="majorBidi"/>
        </w:rPr>
        <w:t xml:space="preserve">third son, [the naming of whom was the father's prerogative, Scripture nevertheless] says, </w:t>
      </w:r>
      <w:r w:rsidR="00CC5B56" w:rsidRPr="00D50440">
        <w:rPr>
          <w:rFonts w:asciiTheme="majorBidi" w:hAnsiTheme="majorBidi" w:cstheme="majorBidi"/>
          <w:i/>
          <w:iCs/>
        </w:rPr>
        <w:t>And she called</w:t>
      </w:r>
      <w:r w:rsidR="00CC5B56" w:rsidRPr="00CC5B56">
        <w:rPr>
          <w:rFonts w:asciiTheme="majorBidi" w:hAnsiTheme="majorBidi" w:cstheme="majorBidi"/>
        </w:rPr>
        <w:t xml:space="preserve">, explaining that this was because </w:t>
      </w:r>
      <w:r w:rsidR="00CC5B56" w:rsidRPr="00CC5B56">
        <w:rPr>
          <w:rFonts w:asciiTheme="majorBidi" w:hAnsiTheme="majorBidi" w:cstheme="majorBidi"/>
          <w:cs/>
        </w:rPr>
        <w:t>‎</w:t>
      </w:r>
      <w:r w:rsidR="00CC5B56" w:rsidRPr="00CC5B56">
        <w:rPr>
          <w:rFonts w:asciiTheme="majorBidi" w:hAnsiTheme="majorBidi" w:cstheme="majorBidi"/>
        </w:rPr>
        <w:t xml:space="preserve">Judah was in Chezib when she gave birth to him, and he was not there to name him. This interpretation lacks rhyme or reason. </w:t>
      </w:r>
      <w:r w:rsidR="00CC5B56" w:rsidRPr="00CC5B56">
        <w:rPr>
          <w:rFonts w:asciiTheme="majorBidi" w:hAnsiTheme="majorBidi" w:cstheme="majorBidi"/>
          <w:cs/>
        </w:rPr>
        <w:t>‎</w:t>
      </w:r>
    </w:p>
    <w:p w:rsidR="000F363E"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rPr>
        <w:t xml:space="preserve">In the opinion of Rabbi Abraham ibn Ezra Scripture relates where they were born; the statement, when she bore 'him,' is as if it had said 'them,' </w:t>
      </w:r>
      <w:r w:rsidRPr="00CC5B56">
        <w:rPr>
          <w:rFonts w:asciiTheme="majorBidi" w:hAnsiTheme="majorBidi" w:cstheme="majorBidi"/>
          <w:cs/>
        </w:rPr>
        <w:t>‎</w:t>
      </w:r>
      <w:r w:rsidRPr="00CC5B56">
        <w:rPr>
          <w:rFonts w:asciiTheme="majorBidi" w:hAnsiTheme="majorBidi" w:cstheme="majorBidi"/>
        </w:rPr>
        <w:t xml:space="preserve">as all three sons were born in one place. </w:t>
      </w:r>
      <w:r w:rsidRPr="00CC5B56">
        <w:rPr>
          <w:rFonts w:asciiTheme="majorBidi" w:hAnsiTheme="majorBidi" w:cstheme="majorBidi"/>
          <w:cs/>
        </w:rPr>
        <w:t>‎</w:t>
      </w:r>
    </w:p>
    <w:p w:rsidR="00D50440" w:rsidRPr="00CC5B56" w:rsidRDefault="00D50440"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In my opinion, the name Shelah is an expression meaning a thing which stops and deceives. Thus, </w:t>
      </w:r>
      <w:r w:rsidRPr="00D50440">
        <w:rPr>
          <w:rFonts w:asciiTheme="majorBidi" w:hAnsiTheme="majorBidi" w:cstheme="majorBidi"/>
          <w:i/>
          <w:iCs/>
        </w:rPr>
        <w:t xml:space="preserve">do not </w:t>
      </w:r>
      <w:r w:rsidRPr="00D50440">
        <w:rPr>
          <w:rFonts w:asciiTheme="majorBidi" w:hAnsiTheme="majorBidi" w:cstheme="majorBidi"/>
          <w:b/>
          <w:bCs/>
          <w:i/>
          <w:iCs/>
        </w:rPr>
        <w:t xml:space="preserve">'thashleh' </w:t>
      </w:r>
      <w:r w:rsidRPr="00D50440">
        <w:rPr>
          <w:rFonts w:asciiTheme="majorBidi" w:hAnsiTheme="majorBidi" w:cstheme="majorBidi"/>
          <w:i/>
          <w:iCs/>
        </w:rPr>
        <w:t>(deceive) me</w:t>
      </w:r>
      <w:r w:rsidR="00D50440">
        <w:rPr>
          <w:rFonts w:asciiTheme="majorBidi" w:hAnsiTheme="majorBidi" w:cstheme="majorBidi"/>
        </w:rPr>
        <w:t>,</w:t>
      </w:r>
      <w:r w:rsidR="00D50440">
        <w:rPr>
          <w:rStyle w:val="FootnoteReference"/>
          <w:rFonts w:asciiTheme="majorBidi" w:hAnsiTheme="majorBidi" w:cstheme="majorBidi"/>
        </w:rPr>
        <w:footnoteReference w:id="41"/>
      </w:r>
      <w:r w:rsidRPr="00CC5B56">
        <w:rPr>
          <w:rFonts w:asciiTheme="majorBidi" w:hAnsiTheme="majorBidi" w:cstheme="majorBidi"/>
        </w:rPr>
        <w:t xml:space="preserve"> which </w:t>
      </w:r>
      <w:r w:rsidRPr="00CC5B56">
        <w:rPr>
          <w:rFonts w:asciiTheme="majorBidi" w:hAnsiTheme="majorBidi" w:cstheme="majorBidi"/>
          <w:cs/>
        </w:rPr>
        <w:t>‎</w:t>
      </w:r>
      <w:r w:rsidRPr="00CC5B56">
        <w:rPr>
          <w:rFonts w:asciiTheme="majorBidi" w:hAnsiTheme="majorBidi" w:cstheme="majorBidi"/>
        </w:rPr>
        <w:t xml:space="preserve">the Targum there renders as, "Let not your word deceive your handmaid." Perhaps it is related to the concept of error, </w:t>
      </w:r>
      <w:r w:rsidRPr="00D50440">
        <w:rPr>
          <w:rFonts w:asciiTheme="majorBidi" w:hAnsiTheme="majorBidi" w:cstheme="majorBidi"/>
          <w:b/>
          <w:bCs/>
          <w:highlight w:val="yellow"/>
        </w:rPr>
        <w:t xml:space="preserve">for he who commits an </w:t>
      </w:r>
      <w:r w:rsidRPr="00D50440">
        <w:rPr>
          <w:rFonts w:asciiTheme="majorBidi" w:hAnsiTheme="majorBidi" w:cstheme="majorBidi"/>
          <w:b/>
          <w:bCs/>
          <w:highlight w:val="yellow"/>
          <w:cs/>
        </w:rPr>
        <w:t>‎</w:t>
      </w:r>
      <w:r w:rsidRPr="00D50440">
        <w:rPr>
          <w:rFonts w:asciiTheme="majorBidi" w:hAnsiTheme="majorBidi" w:cstheme="majorBidi"/>
          <w:b/>
          <w:bCs/>
          <w:highlight w:val="yellow"/>
        </w:rPr>
        <w:t>error deceives his thinking.</w:t>
      </w:r>
      <w:r w:rsidRPr="00CC5B56">
        <w:rPr>
          <w:rFonts w:asciiTheme="majorBidi" w:hAnsiTheme="majorBidi" w:cstheme="majorBidi"/>
        </w:rPr>
        <w:t xml:space="preserve"> Thus Scripture is saying that she called him Shelah, [a word which is traceable to the root of the Hebrew word </w:t>
      </w:r>
      <w:r w:rsidRPr="00CC5B56">
        <w:rPr>
          <w:rFonts w:asciiTheme="majorBidi" w:hAnsiTheme="majorBidi" w:cstheme="majorBidi"/>
          <w:cs/>
        </w:rPr>
        <w:t>‎</w:t>
      </w:r>
      <w:r w:rsidRPr="00CC5B56">
        <w:rPr>
          <w:rFonts w:asciiTheme="majorBidi" w:hAnsiTheme="majorBidi" w:cstheme="majorBidi"/>
        </w:rPr>
        <w:t xml:space="preserve">meaning 'error,'] because of the name of the place, as he was in Chezib - [a word which means 'deceive'] - when she bore him. And [the word </w:t>
      </w:r>
      <w:r w:rsidRPr="00CC5B56">
        <w:rPr>
          <w:rFonts w:asciiTheme="majorBidi" w:hAnsiTheme="majorBidi" w:cstheme="majorBidi"/>
          <w:cs/>
        </w:rPr>
        <w:t>‎</w:t>
      </w:r>
      <w:r w:rsidRPr="00D50440">
        <w:rPr>
          <w:rFonts w:asciiTheme="majorBidi" w:hAnsiTheme="majorBidi" w:cstheme="majorBidi"/>
          <w:b/>
          <w:bCs/>
          <w:i/>
          <w:iCs/>
        </w:rPr>
        <w:t>v'hayah</w:t>
      </w:r>
      <w:r w:rsidRPr="00CC5B56">
        <w:rPr>
          <w:rFonts w:asciiTheme="majorBidi" w:hAnsiTheme="majorBidi" w:cstheme="majorBidi"/>
        </w:rPr>
        <w:t xml:space="preserve"> (and he was), althou</w:t>
      </w:r>
      <w:r w:rsidR="00C15745">
        <w:rPr>
          <w:rFonts w:asciiTheme="majorBidi" w:hAnsiTheme="majorBidi" w:cstheme="majorBidi"/>
        </w:rPr>
        <w:t xml:space="preserve">gh it should really be saying, </w:t>
      </w:r>
      <w:r w:rsidR="00C15745" w:rsidRPr="00C15745">
        <w:rPr>
          <w:rFonts w:asciiTheme="majorBidi" w:hAnsiTheme="majorBidi" w:cstheme="majorBidi"/>
          <w:b/>
          <w:bCs/>
          <w:i/>
          <w:iCs/>
        </w:rPr>
        <w:t>v'ha</w:t>
      </w:r>
      <w:r w:rsidRPr="00C15745">
        <w:rPr>
          <w:rFonts w:asciiTheme="majorBidi" w:hAnsiTheme="majorBidi" w:cstheme="majorBidi"/>
          <w:b/>
          <w:bCs/>
          <w:i/>
          <w:iCs/>
        </w:rPr>
        <w:t>ytha</w:t>
      </w:r>
      <w:r w:rsidRPr="00CC5B56">
        <w:rPr>
          <w:rFonts w:asciiTheme="majorBidi" w:hAnsiTheme="majorBidi" w:cstheme="majorBidi"/>
        </w:rPr>
        <w:t xml:space="preserve">, (and she was), is identical with the expression </w:t>
      </w:r>
      <w:r w:rsidRPr="00C15745">
        <w:rPr>
          <w:rFonts w:asciiTheme="majorBidi" w:hAnsiTheme="majorBidi" w:cstheme="majorBidi"/>
          <w:b/>
          <w:bCs/>
          <w:i/>
          <w:iCs/>
        </w:rPr>
        <w:t>'V'hayah hana'arah'</w:t>
      </w:r>
      <w:r w:rsidRPr="00CC5B56">
        <w:rPr>
          <w:rFonts w:asciiTheme="majorBidi" w:hAnsiTheme="majorBidi" w:cstheme="majorBidi"/>
        </w:rPr>
        <w:t xml:space="preserve"> (And </w:t>
      </w:r>
      <w:r w:rsidRPr="00CC5B56">
        <w:rPr>
          <w:rFonts w:asciiTheme="majorBidi" w:hAnsiTheme="majorBidi" w:cstheme="majorBidi"/>
          <w:cs/>
        </w:rPr>
        <w:t>‎</w:t>
      </w:r>
      <w:r w:rsidR="00C15745">
        <w:rPr>
          <w:rFonts w:asciiTheme="majorBidi" w:hAnsiTheme="majorBidi" w:cstheme="majorBidi"/>
        </w:rPr>
        <w:t>the damsel shall be).</w:t>
      </w:r>
      <w:r w:rsidR="00C15745">
        <w:rPr>
          <w:rStyle w:val="FootnoteReference"/>
          <w:rFonts w:asciiTheme="majorBidi" w:hAnsiTheme="majorBidi" w:cstheme="majorBidi"/>
        </w:rPr>
        <w:footnoteReference w:id="42"/>
      </w:r>
      <w:r w:rsidRPr="00CC5B56">
        <w:rPr>
          <w:rFonts w:asciiTheme="majorBidi" w:hAnsiTheme="majorBidi" w:cstheme="majorBidi"/>
        </w:rPr>
        <w:t xml:space="preserve"> This is the intent of the s</w:t>
      </w:r>
      <w:r w:rsidR="00C15745">
        <w:rPr>
          <w:rFonts w:asciiTheme="majorBidi" w:hAnsiTheme="majorBidi" w:cstheme="majorBidi"/>
        </w:rPr>
        <w:t>aying of the Rabbis in Beresheet Rabba:</w:t>
      </w:r>
      <w:r w:rsidR="00C15745">
        <w:rPr>
          <w:rStyle w:val="FootnoteReference"/>
          <w:rFonts w:asciiTheme="majorBidi" w:hAnsiTheme="majorBidi" w:cstheme="majorBidi"/>
        </w:rPr>
        <w:footnoteReference w:id="43"/>
      </w:r>
      <w:r w:rsidRPr="00CC5B56">
        <w:rPr>
          <w:rFonts w:asciiTheme="majorBidi" w:hAnsiTheme="majorBidi" w:cstheme="majorBidi"/>
        </w:rPr>
        <w:t xml:space="preserve"> "</w:t>
      </w:r>
      <w:r w:rsidRPr="00C15745">
        <w:rPr>
          <w:rFonts w:asciiTheme="majorBidi" w:hAnsiTheme="majorBidi" w:cstheme="majorBidi"/>
          <w:b/>
          <w:bCs/>
          <w:i/>
          <w:iCs/>
        </w:rPr>
        <w:t>Paskath</w:t>
      </w:r>
      <w:r w:rsidRPr="00CC5B56">
        <w:rPr>
          <w:rFonts w:asciiTheme="majorBidi" w:hAnsiTheme="majorBidi" w:cstheme="majorBidi"/>
        </w:rPr>
        <w:t xml:space="preserve"> </w:t>
      </w:r>
      <w:r w:rsidR="00C15745">
        <w:rPr>
          <w:rFonts w:asciiTheme="majorBidi" w:hAnsiTheme="majorBidi" w:cstheme="majorBidi"/>
        </w:rPr>
        <w:t>was the name of the place."</w:t>
      </w:r>
      <w:r w:rsidR="00C15745">
        <w:rPr>
          <w:rStyle w:val="FootnoteReference"/>
          <w:rFonts w:asciiTheme="majorBidi" w:hAnsiTheme="majorBidi" w:cstheme="majorBidi"/>
        </w:rPr>
        <w:footnoteReference w:id="44"/>
      </w:r>
    </w:p>
    <w:p w:rsidR="00C15745"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p>
    <w:p w:rsidR="00CC5B56" w:rsidRPr="00CC5B56" w:rsidRDefault="00CC5B56" w:rsidP="00EC5025">
      <w:pPr>
        <w:keepNext/>
        <w:widowControl w:val="0"/>
        <w:spacing w:after="0" w:line="240" w:lineRule="auto"/>
        <w:jc w:val="both"/>
        <w:rPr>
          <w:rFonts w:asciiTheme="majorBidi" w:hAnsiTheme="majorBidi" w:cstheme="majorBidi"/>
        </w:rPr>
      </w:pPr>
      <w:r w:rsidRPr="00C15745">
        <w:rPr>
          <w:rFonts w:asciiTheme="majorBidi" w:hAnsiTheme="majorBidi" w:cstheme="majorBidi"/>
          <w:b/>
          <w:bCs/>
        </w:rPr>
        <w:t>7. AND ER, JUDAH'S FIRSTBORN, WAS WICKED IN THE SIGHT OF THE ETERNAL.</w:t>
      </w:r>
      <w:r w:rsidRPr="00CC5B56">
        <w:rPr>
          <w:rFonts w:asciiTheme="majorBidi" w:hAnsiTheme="majorBidi" w:cstheme="majorBidi"/>
        </w:rPr>
        <w:t xml:space="preserve"> Scripture does not specify the nature of his </w:t>
      </w:r>
      <w:r w:rsidRPr="00CC5B56">
        <w:rPr>
          <w:rFonts w:asciiTheme="majorBidi" w:hAnsiTheme="majorBidi" w:cstheme="majorBidi"/>
          <w:cs/>
        </w:rPr>
        <w:t>‎</w:t>
      </w:r>
      <w:r w:rsidRPr="00CC5B56">
        <w:rPr>
          <w:rFonts w:asciiTheme="majorBidi" w:hAnsiTheme="majorBidi" w:cstheme="majorBidi"/>
        </w:rPr>
        <w:t>wickedness as it did</w:t>
      </w:r>
      <w:r w:rsidR="00890C7A">
        <w:rPr>
          <w:rFonts w:asciiTheme="majorBidi" w:hAnsiTheme="majorBidi" w:cstheme="majorBidi"/>
        </w:rPr>
        <w:t xml:space="preserve"> in the case of his brother.</w:t>
      </w:r>
      <w:r w:rsidR="00890C7A">
        <w:rPr>
          <w:rStyle w:val="FootnoteReference"/>
          <w:rFonts w:asciiTheme="majorBidi" w:hAnsiTheme="majorBidi" w:cstheme="majorBidi"/>
        </w:rPr>
        <w:footnoteReference w:id="45"/>
      </w:r>
      <w:r w:rsidRPr="00CC5B56">
        <w:rPr>
          <w:rFonts w:asciiTheme="majorBidi" w:hAnsiTheme="majorBidi" w:cstheme="majorBidi"/>
        </w:rPr>
        <w:t xml:space="preserve"> Instead, it simply states that he died for </w:t>
      </w:r>
      <w:r w:rsidRPr="00CC5B56">
        <w:rPr>
          <w:rFonts w:asciiTheme="majorBidi" w:hAnsiTheme="majorBidi" w:cstheme="majorBidi"/>
        </w:rPr>
        <w:lastRenderedPageBreak/>
        <w:t xml:space="preserve">his own sin. It informs us that this was not by way </w:t>
      </w:r>
      <w:r w:rsidRPr="00CC5B56">
        <w:rPr>
          <w:rFonts w:asciiTheme="majorBidi" w:hAnsiTheme="majorBidi" w:cstheme="majorBidi"/>
          <w:cs/>
        </w:rPr>
        <w:t>‎</w:t>
      </w:r>
      <w:r w:rsidRPr="00CC5B56">
        <w:rPr>
          <w:rFonts w:asciiTheme="majorBidi" w:hAnsiTheme="majorBidi" w:cstheme="majorBidi"/>
        </w:rPr>
        <w:t xml:space="preserve">of punishment of Judah for his role in the sale of Joseph, since the saving of Joseph's life by Judah compensated for his role in the sale. There </w:t>
      </w:r>
      <w:r w:rsidRPr="00CC5B56">
        <w:rPr>
          <w:rFonts w:asciiTheme="majorBidi" w:hAnsiTheme="majorBidi" w:cstheme="majorBidi"/>
          <w:cs/>
        </w:rPr>
        <w:t>‎</w:t>
      </w:r>
      <w:r w:rsidRPr="00CC5B56">
        <w:rPr>
          <w:rFonts w:asciiTheme="majorBidi" w:hAnsiTheme="majorBidi" w:cstheme="majorBidi"/>
        </w:rPr>
        <w:t xml:space="preserve">was no case of death of a child in the house of the patriarchs except this one who was wicked in the sight of the Eternal, since the race of the </w:t>
      </w:r>
      <w:r w:rsidRPr="00CC5B56">
        <w:rPr>
          <w:rFonts w:asciiTheme="majorBidi" w:hAnsiTheme="majorBidi" w:cstheme="majorBidi"/>
          <w:cs/>
        </w:rPr>
        <w:t>‎</w:t>
      </w:r>
      <w:r w:rsidRPr="00CC5B56">
        <w:rPr>
          <w:rFonts w:asciiTheme="majorBidi" w:hAnsiTheme="majorBidi" w:cstheme="majorBidi"/>
        </w:rPr>
        <w:t>righteous is blessed. This is why Jacob mourned many days for his son Joseph, and he</w:t>
      </w:r>
      <w:r w:rsidR="00890C7A">
        <w:rPr>
          <w:rFonts w:asciiTheme="majorBidi" w:hAnsiTheme="majorBidi" w:cstheme="majorBidi"/>
        </w:rPr>
        <w:t xml:space="preserve"> refused to comfort himself,</w:t>
      </w:r>
      <w:r w:rsidR="00890C7A">
        <w:rPr>
          <w:rStyle w:val="FootnoteReference"/>
          <w:rFonts w:asciiTheme="majorBidi" w:hAnsiTheme="majorBidi" w:cstheme="majorBidi"/>
        </w:rPr>
        <w:footnoteReference w:id="46"/>
      </w:r>
      <w:r w:rsidRPr="00CC5B56">
        <w:rPr>
          <w:rFonts w:asciiTheme="majorBidi" w:hAnsiTheme="majorBidi" w:cstheme="majorBidi"/>
        </w:rPr>
        <w:t xml:space="preserve"> for he considered this to </w:t>
      </w:r>
      <w:r w:rsidRPr="00CC5B56">
        <w:rPr>
          <w:rFonts w:asciiTheme="majorBidi" w:hAnsiTheme="majorBidi" w:cstheme="majorBidi"/>
          <w:cs/>
        </w:rPr>
        <w:t>‎</w:t>
      </w:r>
      <w:r w:rsidRPr="00CC5B56">
        <w:rPr>
          <w:rFonts w:asciiTheme="majorBidi" w:hAnsiTheme="majorBidi" w:cstheme="majorBidi"/>
        </w:rPr>
        <w:t xml:space="preserve">be a great punishment to himself, quite apart from his love for him. </w:t>
      </w:r>
      <w:r w:rsidRPr="00CC5B56">
        <w:rPr>
          <w:rFonts w:asciiTheme="majorBidi" w:hAnsiTheme="majorBidi" w:cstheme="majorBidi"/>
          <w:cs/>
        </w:rPr>
        <w:t>‎</w:t>
      </w:r>
    </w:p>
    <w:p w:rsidR="00D50440"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r w:rsidRPr="00890C7A">
        <w:rPr>
          <w:rFonts w:asciiTheme="majorBidi" w:hAnsiTheme="majorBidi" w:cstheme="majorBidi"/>
          <w:b/>
          <w:bCs/>
        </w:rPr>
        <w:t>8. AND MARRY HER AS BROT</w:t>
      </w:r>
      <w:r w:rsidR="00890C7A">
        <w:rPr>
          <w:rFonts w:asciiTheme="majorBidi" w:hAnsiTheme="majorBidi" w:cstheme="majorBidi"/>
          <w:b/>
          <w:bCs/>
        </w:rPr>
        <w:t xml:space="preserve">HER-IN-LAW, AND RAISE SEED TO </w:t>
      </w:r>
      <w:r w:rsidRPr="00890C7A">
        <w:rPr>
          <w:rFonts w:asciiTheme="majorBidi" w:hAnsiTheme="majorBidi" w:cstheme="majorBidi"/>
          <w:b/>
          <w:bCs/>
        </w:rPr>
        <w:t>Y</w:t>
      </w:r>
      <w:r w:rsidR="00890C7A">
        <w:rPr>
          <w:rFonts w:asciiTheme="majorBidi" w:hAnsiTheme="majorBidi" w:cstheme="majorBidi"/>
          <w:b/>
          <w:bCs/>
        </w:rPr>
        <w:t>OUR</w:t>
      </w:r>
      <w:r w:rsidRPr="00890C7A">
        <w:rPr>
          <w:rFonts w:asciiTheme="majorBidi" w:hAnsiTheme="majorBidi" w:cstheme="majorBidi"/>
          <w:b/>
          <w:bCs/>
        </w:rPr>
        <w:t xml:space="preserve"> BROTHER.</w:t>
      </w:r>
      <w:r w:rsidRPr="00CC5B56">
        <w:rPr>
          <w:rFonts w:asciiTheme="majorBidi" w:hAnsiTheme="majorBidi" w:cstheme="majorBidi"/>
        </w:rPr>
        <w:t xml:space="preserve"> The son will be called by the name of the deceased. </w:t>
      </w:r>
      <w:r w:rsidRPr="00CC5B56">
        <w:rPr>
          <w:rFonts w:asciiTheme="majorBidi" w:hAnsiTheme="majorBidi" w:cstheme="majorBidi"/>
          <w:cs/>
        </w:rPr>
        <w:t>‎</w:t>
      </w:r>
      <w:r w:rsidRPr="00CC5B56">
        <w:rPr>
          <w:rFonts w:asciiTheme="majorBidi" w:hAnsiTheme="majorBidi" w:cstheme="majorBidi"/>
        </w:rPr>
        <w:t xml:space="preserve">This is Rashi's language. </w:t>
      </w:r>
      <w:r w:rsidRPr="00CC5B56">
        <w:rPr>
          <w:rFonts w:asciiTheme="majorBidi" w:hAnsiTheme="majorBidi" w:cstheme="majorBidi"/>
          <w:cs/>
        </w:rPr>
        <w:t>‎</w:t>
      </w:r>
    </w:p>
    <w:p w:rsidR="00890C7A" w:rsidRPr="00CC5B56" w:rsidRDefault="00890C7A"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But this is not true, for in the same commandment of the Torah it likewise says, </w:t>
      </w:r>
      <w:r w:rsidR="005A0104">
        <w:rPr>
          <w:rFonts w:asciiTheme="majorBidi" w:hAnsiTheme="majorBidi" w:cstheme="majorBidi"/>
          <w:i/>
          <w:iCs/>
        </w:rPr>
        <w:t>And it wi</w:t>
      </w:r>
      <w:r w:rsidRPr="005A0104">
        <w:rPr>
          <w:rFonts w:asciiTheme="majorBidi" w:hAnsiTheme="majorBidi" w:cstheme="majorBidi"/>
          <w:i/>
          <w:iCs/>
        </w:rPr>
        <w:t>ll be, tha</w:t>
      </w:r>
      <w:r w:rsidR="005A0104" w:rsidRPr="005A0104">
        <w:rPr>
          <w:rFonts w:asciiTheme="majorBidi" w:hAnsiTheme="majorBidi" w:cstheme="majorBidi"/>
          <w:i/>
          <w:iCs/>
        </w:rPr>
        <w:t>t the firstborn that she bears wi</w:t>
      </w:r>
      <w:r w:rsidRPr="005A0104">
        <w:rPr>
          <w:rFonts w:asciiTheme="majorBidi" w:hAnsiTheme="majorBidi" w:cstheme="majorBidi"/>
          <w:i/>
          <w:iCs/>
        </w:rPr>
        <w:t xml:space="preserve">ll </w:t>
      </w:r>
      <w:r w:rsidRPr="005A0104">
        <w:rPr>
          <w:rFonts w:asciiTheme="majorBidi" w:hAnsiTheme="majorBidi" w:cstheme="majorBidi"/>
          <w:i/>
          <w:iCs/>
          <w:cs/>
        </w:rPr>
        <w:t>‎</w:t>
      </w:r>
      <w:r w:rsidRPr="005A0104">
        <w:rPr>
          <w:rFonts w:asciiTheme="majorBidi" w:hAnsiTheme="majorBidi" w:cstheme="majorBidi"/>
          <w:i/>
          <w:iCs/>
        </w:rPr>
        <w:t>succeed in the name of his brother that is dead, that his name be not blotted out of Israel</w:t>
      </w:r>
      <w:r w:rsidR="005A0104">
        <w:rPr>
          <w:rFonts w:asciiTheme="majorBidi" w:hAnsiTheme="majorBidi" w:cstheme="majorBidi"/>
        </w:rPr>
        <w:t>,</w:t>
      </w:r>
      <w:r w:rsidR="005A0104">
        <w:rPr>
          <w:rStyle w:val="FootnoteReference"/>
          <w:rFonts w:asciiTheme="majorBidi" w:hAnsiTheme="majorBidi" w:cstheme="majorBidi"/>
        </w:rPr>
        <w:footnoteReference w:id="47"/>
      </w:r>
      <w:r w:rsidRPr="00CC5B56">
        <w:rPr>
          <w:rFonts w:asciiTheme="majorBidi" w:hAnsiTheme="majorBidi" w:cstheme="majorBidi"/>
        </w:rPr>
        <w:t xml:space="preserve"> and yet the brother-in-law is not commanded </w:t>
      </w:r>
      <w:r w:rsidRPr="00CC5B56">
        <w:rPr>
          <w:rFonts w:asciiTheme="majorBidi" w:hAnsiTheme="majorBidi" w:cstheme="majorBidi"/>
          <w:cs/>
        </w:rPr>
        <w:t>‎</w:t>
      </w:r>
      <w:r w:rsidRPr="00CC5B56">
        <w:rPr>
          <w:rFonts w:asciiTheme="majorBidi" w:hAnsiTheme="majorBidi" w:cstheme="majorBidi"/>
        </w:rPr>
        <w:t>to call his son by t</w:t>
      </w:r>
      <w:r w:rsidR="005A0104">
        <w:rPr>
          <w:rFonts w:asciiTheme="majorBidi" w:hAnsiTheme="majorBidi" w:cstheme="majorBidi"/>
        </w:rPr>
        <w:t>he name of his dead brother.</w:t>
      </w:r>
      <w:r w:rsidR="005A0104">
        <w:rPr>
          <w:rStyle w:val="FootnoteReference"/>
          <w:rFonts w:asciiTheme="majorBidi" w:hAnsiTheme="majorBidi" w:cstheme="majorBidi"/>
        </w:rPr>
        <w:footnoteReference w:id="48"/>
      </w:r>
      <w:r w:rsidRPr="00CC5B56">
        <w:rPr>
          <w:rFonts w:asciiTheme="majorBidi" w:hAnsiTheme="majorBidi" w:cstheme="majorBidi"/>
        </w:rPr>
        <w:t xml:space="preserve"> In the case of Boaz it says, </w:t>
      </w:r>
      <w:r w:rsidRPr="005A0104">
        <w:rPr>
          <w:rFonts w:asciiTheme="majorBidi" w:hAnsiTheme="majorBidi" w:cstheme="majorBidi"/>
          <w:i/>
          <w:iCs/>
        </w:rPr>
        <w:t>Mor</w:t>
      </w:r>
      <w:r w:rsidR="005A0104" w:rsidRPr="005A0104">
        <w:rPr>
          <w:rFonts w:asciiTheme="majorBidi" w:hAnsiTheme="majorBidi" w:cstheme="majorBidi"/>
          <w:i/>
          <w:iCs/>
        </w:rPr>
        <w:t>eover Ruth the Moabitess, the wi</w:t>
      </w:r>
      <w:r w:rsidRPr="005A0104">
        <w:rPr>
          <w:rFonts w:asciiTheme="majorBidi" w:hAnsiTheme="majorBidi" w:cstheme="majorBidi"/>
          <w:i/>
          <w:iCs/>
        </w:rPr>
        <w:t xml:space="preserve">fe of Machlon, have I </w:t>
      </w:r>
      <w:r w:rsidRPr="005A0104">
        <w:rPr>
          <w:rFonts w:asciiTheme="majorBidi" w:hAnsiTheme="majorBidi" w:cstheme="majorBidi"/>
          <w:i/>
          <w:iCs/>
          <w:cs/>
        </w:rPr>
        <w:t>‎</w:t>
      </w:r>
      <w:r w:rsidRPr="005A0104">
        <w:rPr>
          <w:rFonts w:asciiTheme="majorBidi" w:hAnsiTheme="majorBidi" w:cstheme="majorBidi"/>
          <w:i/>
          <w:iCs/>
        </w:rPr>
        <w:t>a</w:t>
      </w:r>
      <w:r w:rsidR="005A0104" w:rsidRPr="005A0104">
        <w:rPr>
          <w:rFonts w:asciiTheme="majorBidi" w:hAnsiTheme="majorBidi" w:cstheme="majorBidi"/>
          <w:i/>
          <w:iCs/>
        </w:rPr>
        <w:t>cquired to be my wi</w:t>
      </w:r>
      <w:r w:rsidRPr="005A0104">
        <w:rPr>
          <w:rFonts w:asciiTheme="majorBidi" w:hAnsiTheme="majorBidi" w:cstheme="majorBidi"/>
          <w:i/>
          <w:iCs/>
        </w:rPr>
        <w:t xml:space="preserve">fe, to raise up the name of the dead upon his inheritance, that the name of the dead be not cut off from among his </w:t>
      </w:r>
      <w:r w:rsidRPr="005A0104">
        <w:rPr>
          <w:rFonts w:asciiTheme="majorBidi" w:hAnsiTheme="majorBidi" w:cstheme="majorBidi"/>
          <w:i/>
          <w:iCs/>
          <w:cs/>
        </w:rPr>
        <w:t>‎</w:t>
      </w:r>
      <w:r w:rsidRPr="005A0104">
        <w:rPr>
          <w:rFonts w:asciiTheme="majorBidi" w:hAnsiTheme="majorBidi" w:cstheme="majorBidi"/>
          <w:i/>
          <w:iCs/>
        </w:rPr>
        <w:t>brethren, and from the gate of his place,</w:t>
      </w:r>
      <w:r w:rsidR="005A0104">
        <w:rPr>
          <w:rStyle w:val="FootnoteReference"/>
          <w:rFonts w:asciiTheme="majorBidi" w:hAnsiTheme="majorBidi" w:cstheme="majorBidi"/>
          <w:i/>
          <w:iCs/>
        </w:rPr>
        <w:footnoteReference w:id="49"/>
      </w:r>
      <w:r w:rsidRPr="00CC5B56">
        <w:rPr>
          <w:rFonts w:asciiTheme="majorBidi" w:hAnsiTheme="majorBidi" w:cstheme="majorBidi"/>
        </w:rPr>
        <w:t xml:space="preserve"> </w:t>
      </w:r>
      <w:r w:rsidR="005A0104" w:rsidRPr="005A0104">
        <w:rPr>
          <w:rFonts w:asciiTheme="majorBidi" w:hAnsiTheme="majorBidi" w:cstheme="majorBidi"/>
          <w:b/>
          <w:bCs/>
          <w:highlight w:val="yellow"/>
        </w:rPr>
        <w:t>and yet she called him Obed</w:t>
      </w:r>
      <w:r w:rsidR="005A0104">
        <w:rPr>
          <w:rFonts w:asciiTheme="majorBidi" w:hAnsiTheme="majorBidi" w:cstheme="majorBidi"/>
        </w:rPr>
        <w:t>,</w:t>
      </w:r>
      <w:r w:rsidR="005A0104">
        <w:rPr>
          <w:rStyle w:val="FootnoteReference"/>
          <w:rFonts w:asciiTheme="majorBidi" w:hAnsiTheme="majorBidi" w:cstheme="majorBidi"/>
        </w:rPr>
        <w:footnoteReference w:id="50"/>
      </w:r>
      <w:r w:rsidRPr="00CC5B56">
        <w:rPr>
          <w:rFonts w:asciiTheme="majorBidi" w:hAnsiTheme="majorBidi" w:cstheme="majorBidi"/>
        </w:rPr>
        <w:t xml:space="preserve"> </w:t>
      </w:r>
      <w:r w:rsidRPr="005A0104">
        <w:rPr>
          <w:rFonts w:asciiTheme="majorBidi" w:hAnsiTheme="majorBidi" w:cstheme="majorBidi"/>
          <w:b/>
          <w:bCs/>
          <w:highlight w:val="yellow"/>
        </w:rPr>
        <w:t>not Machlon</w:t>
      </w:r>
      <w:r w:rsidRPr="00CC5B56">
        <w:rPr>
          <w:rFonts w:asciiTheme="majorBidi" w:hAnsiTheme="majorBidi" w:cstheme="majorBidi"/>
        </w:rPr>
        <w:t xml:space="preserve">. Moreover, it says here, </w:t>
      </w:r>
      <w:r w:rsidRPr="005A0104">
        <w:rPr>
          <w:rFonts w:asciiTheme="majorBidi" w:hAnsiTheme="majorBidi" w:cstheme="majorBidi"/>
          <w:i/>
          <w:iCs/>
        </w:rPr>
        <w:t xml:space="preserve">And Onan knew that the </w:t>
      </w:r>
      <w:r w:rsidRPr="005A0104">
        <w:rPr>
          <w:rFonts w:asciiTheme="majorBidi" w:hAnsiTheme="majorBidi" w:cstheme="majorBidi"/>
          <w:i/>
          <w:iCs/>
          <w:cs/>
        </w:rPr>
        <w:t>‎</w:t>
      </w:r>
      <w:r w:rsidRPr="005A0104">
        <w:rPr>
          <w:rFonts w:asciiTheme="majorBidi" w:hAnsiTheme="majorBidi" w:cstheme="majorBidi"/>
          <w:i/>
          <w:iCs/>
        </w:rPr>
        <w:t>seed would not be his</w:t>
      </w:r>
      <w:r w:rsidR="005A0104">
        <w:rPr>
          <w:rFonts w:asciiTheme="majorBidi" w:hAnsiTheme="majorBidi" w:cstheme="majorBidi"/>
        </w:rPr>
        <w:t>.</w:t>
      </w:r>
      <w:r w:rsidR="005A0104">
        <w:rPr>
          <w:rStyle w:val="FootnoteReference"/>
          <w:rFonts w:asciiTheme="majorBidi" w:hAnsiTheme="majorBidi" w:cstheme="majorBidi"/>
        </w:rPr>
        <w:footnoteReference w:id="51"/>
      </w:r>
      <w:r w:rsidRPr="00CC5B56">
        <w:rPr>
          <w:rFonts w:asciiTheme="majorBidi" w:hAnsiTheme="majorBidi" w:cstheme="majorBidi"/>
        </w:rPr>
        <w:t xml:space="preserve"> Now what misfortune would have befallen him - to the point that he wasted his seed from before her - if his son was </w:t>
      </w:r>
      <w:r w:rsidRPr="00CC5B56">
        <w:rPr>
          <w:rFonts w:asciiTheme="majorBidi" w:hAnsiTheme="majorBidi" w:cstheme="majorBidi"/>
          <w:cs/>
        </w:rPr>
        <w:t>‎</w:t>
      </w:r>
      <w:r w:rsidRPr="00CC5B56">
        <w:rPr>
          <w:rFonts w:asciiTheme="majorBidi" w:hAnsiTheme="majorBidi" w:cstheme="majorBidi"/>
        </w:rPr>
        <w:t xml:space="preserve">to be called by the name of his dead brother? Most people even desire to do so. Again, Scripture does not say, "And Onan said," but instead </w:t>
      </w:r>
      <w:r w:rsidRPr="00CC5B56">
        <w:rPr>
          <w:rFonts w:asciiTheme="majorBidi" w:hAnsiTheme="majorBidi" w:cstheme="majorBidi"/>
          <w:cs/>
        </w:rPr>
        <w:t>‎</w:t>
      </w:r>
      <w:r w:rsidRPr="00CC5B56">
        <w:rPr>
          <w:rFonts w:asciiTheme="majorBidi" w:hAnsiTheme="majorBidi" w:cstheme="majorBidi"/>
        </w:rPr>
        <w:t xml:space="preserve">it says, </w:t>
      </w:r>
      <w:r w:rsidRPr="005A0104">
        <w:rPr>
          <w:rFonts w:asciiTheme="majorBidi" w:hAnsiTheme="majorBidi" w:cstheme="majorBidi"/>
          <w:i/>
          <w:iCs/>
        </w:rPr>
        <w:t xml:space="preserve">And Onan </w:t>
      </w:r>
      <w:r w:rsidRPr="005A0104">
        <w:rPr>
          <w:rFonts w:asciiTheme="majorBidi" w:hAnsiTheme="majorBidi" w:cstheme="majorBidi"/>
          <w:b/>
          <w:bCs/>
          <w:i/>
          <w:iCs/>
          <w:highlight w:val="yellow"/>
        </w:rPr>
        <w:t>'knew'</w:t>
      </w:r>
      <w:r w:rsidRPr="00CC5B56">
        <w:rPr>
          <w:rFonts w:asciiTheme="majorBidi" w:hAnsiTheme="majorBidi" w:cstheme="majorBidi"/>
        </w:rPr>
        <w:t xml:space="preserve"> tha</w:t>
      </w:r>
      <w:r w:rsidR="005A0104">
        <w:rPr>
          <w:rFonts w:asciiTheme="majorBidi" w:hAnsiTheme="majorBidi" w:cstheme="majorBidi"/>
        </w:rPr>
        <w:t>t the seed would not be his.</w:t>
      </w:r>
      <w:r w:rsidR="005A0104">
        <w:rPr>
          <w:rStyle w:val="FootnoteReference"/>
          <w:rFonts w:asciiTheme="majorBidi" w:hAnsiTheme="majorBidi" w:cstheme="majorBidi"/>
        </w:rPr>
        <w:footnoteReference w:id="52"/>
      </w:r>
      <w:r w:rsidRPr="00CC5B56">
        <w:rPr>
          <w:rFonts w:asciiTheme="majorBidi" w:hAnsiTheme="majorBidi" w:cstheme="majorBidi"/>
        </w:rPr>
        <w:t xml:space="preserve"> This would indicate </w:t>
      </w:r>
      <w:r w:rsidRPr="005A0104">
        <w:rPr>
          <w:rFonts w:asciiTheme="majorBidi" w:hAnsiTheme="majorBidi" w:cstheme="majorBidi"/>
          <w:b/>
          <w:bCs/>
          <w:highlight w:val="yellow"/>
        </w:rPr>
        <w:t xml:space="preserve">that Onan had some definite kind of knowledge in this matter </w:t>
      </w:r>
      <w:r w:rsidRPr="005A0104">
        <w:rPr>
          <w:rFonts w:asciiTheme="majorBidi" w:hAnsiTheme="majorBidi" w:cstheme="majorBidi"/>
          <w:b/>
          <w:bCs/>
          <w:highlight w:val="yellow"/>
          <w:cs/>
        </w:rPr>
        <w:t>‎</w:t>
      </w:r>
      <w:r w:rsidRPr="005A0104">
        <w:rPr>
          <w:rFonts w:asciiTheme="majorBidi" w:hAnsiTheme="majorBidi" w:cstheme="majorBidi"/>
          <w:b/>
          <w:bCs/>
          <w:highlight w:val="yellow"/>
        </w:rPr>
        <w:t>which made him certain tha</w:t>
      </w:r>
      <w:r w:rsidR="005A0104" w:rsidRPr="005A0104">
        <w:rPr>
          <w:rFonts w:asciiTheme="majorBidi" w:hAnsiTheme="majorBidi" w:cstheme="majorBidi"/>
          <w:b/>
          <w:bCs/>
          <w:highlight w:val="yellow"/>
        </w:rPr>
        <w:t>t the seed would not be his</w:t>
      </w:r>
      <w:r w:rsidR="005A0104">
        <w:rPr>
          <w:rFonts w:asciiTheme="majorBidi" w:hAnsiTheme="majorBidi" w:cstheme="majorBidi"/>
        </w:rPr>
        <w:t>.</w:t>
      </w:r>
      <w:r w:rsidR="005A0104">
        <w:rPr>
          <w:rStyle w:val="FootnoteReference"/>
          <w:rFonts w:asciiTheme="majorBidi" w:hAnsiTheme="majorBidi" w:cstheme="majorBidi"/>
        </w:rPr>
        <w:footnoteReference w:id="53"/>
      </w:r>
      <w:r w:rsidRPr="00CC5B56">
        <w:rPr>
          <w:rFonts w:asciiTheme="majorBidi" w:hAnsiTheme="majorBidi" w:cstheme="majorBidi"/>
        </w:rPr>
        <w:t xml:space="preserve"> </w:t>
      </w:r>
      <w:r w:rsidRPr="00CC5B56">
        <w:rPr>
          <w:rFonts w:asciiTheme="majorBidi" w:hAnsiTheme="majorBidi" w:cstheme="majorBidi"/>
          <w:cs/>
        </w:rPr>
        <w:t>‎</w:t>
      </w:r>
    </w:p>
    <w:p w:rsidR="005A0104" w:rsidRDefault="005A0104"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The subject is indeed one of th</w:t>
      </w:r>
      <w:r w:rsidR="005A0104">
        <w:rPr>
          <w:rFonts w:asciiTheme="majorBidi" w:hAnsiTheme="majorBidi" w:cstheme="majorBidi"/>
        </w:rPr>
        <w:t>e great secrets of the Torah,</w:t>
      </w:r>
      <w:r w:rsidR="005A0104">
        <w:rPr>
          <w:rStyle w:val="FootnoteReference"/>
          <w:rFonts w:asciiTheme="majorBidi" w:hAnsiTheme="majorBidi" w:cstheme="majorBidi"/>
        </w:rPr>
        <w:footnoteReference w:id="54"/>
      </w:r>
      <w:r w:rsidRPr="00CC5B56">
        <w:rPr>
          <w:rFonts w:asciiTheme="majorBidi" w:hAnsiTheme="majorBidi" w:cstheme="majorBidi"/>
        </w:rPr>
        <w:t xml:space="preserve"> concerning human reproduction, and it is evident to those observers who have </w:t>
      </w:r>
      <w:r w:rsidRPr="00CC5B56">
        <w:rPr>
          <w:rFonts w:asciiTheme="majorBidi" w:hAnsiTheme="majorBidi" w:cstheme="majorBidi"/>
          <w:cs/>
        </w:rPr>
        <w:t>‎</w:t>
      </w:r>
      <w:r w:rsidRPr="00CC5B56">
        <w:rPr>
          <w:rFonts w:asciiTheme="majorBidi" w:hAnsiTheme="majorBidi" w:cstheme="majorBidi"/>
        </w:rPr>
        <w:t>ey</w:t>
      </w:r>
      <w:r w:rsidR="005A0104">
        <w:rPr>
          <w:rFonts w:asciiTheme="majorBidi" w:hAnsiTheme="majorBidi" w:cstheme="majorBidi"/>
        </w:rPr>
        <w:t>es to see, and ears to hear.</w:t>
      </w:r>
      <w:r w:rsidR="005A0104">
        <w:rPr>
          <w:rStyle w:val="FootnoteReference"/>
          <w:rFonts w:asciiTheme="majorBidi" w:hAnsiTheme="majorBidi" w:cstheme="majorBidi"/>
        </w:rPr>
        <w:footnoteReference w:id="55"/>
      </w:r>
      <w:r w:rsidRPr="00CC5B56">
        <w:rPr>
          <w:rFonts w:asciiTheme="majorBidi" w:hAnsiTheme="majorBidi" w:cstheme="majorBidi"/>
        </w:rPr>
        <w:t xml:space="preserve"> The ancient wise men who were prior to the Torah knew of the great benefit in marrying a childless dead </w:t>
      </w:r>
      <w:r w:rsidRPr="00CC5B56">
        <w:rPr>
          <w:rFonts w:asciiTheme="majorBidi" w:hAnsiTheme="majorBidi" w:cstheme="majorBidi"/>
          <w:cs/>
        </w:rPr>
        <w:t>‎</w:t>
      </w:r>
      <w:r w:rsidRPr="00CC5B56">
        <w:rPr>
          <w:rFonts w:asciiTheme="majorBidi" w:hAnsiTheme="majorBidi" w:cstheme="majorBidi"/>
        </w:rPr>
        <w:t xml:space="preserve">brother's wife, and that it was proper for the brother to take precedence in the matter, and upon his failure to do so, his next of kin would come </w:t>
      </w:r>
      <w:r w:rsidRPr="00CC5B56">
        <w:rPr>
          <w:rFonts w:asciiTheme="majorBidi" w:hAnsiTheme="majorBidi" w:cstheme="majorBidi"/>
          <w:cs/>
        </w:rPr>
        <w:t>‎</w:t>
      </w:r>
      <w:r w:rsidRPr="00CC5B56">
        <w:rPr>
          <w:rFonts w:asciiTheme="majorBidi" w:hAnsiTheme="majorBidi" w:cstheme="majorBidi"/>
        </w:rPr>
        <w:t xml:space="preserve">after him, for any kinsman who was related to him, who would inherit his legacy, would derive a benefit from such a marriage. And it was </w:t>
      </w:r>
      <w:r w:rsidRPr="00CC5B56">
        <w:rPr>
          <w:rFonts w:asciiTheme="majorBidi" w:hAnsiTheme="majorBidi" w:cstheme="majorBidi"/>
          <w:cs/>
        </w:rPr>
        <w:t>‎</w:t>
      </w:r>
      <w:r w:rsidR="005A0104">
        <w:rPr>
          <w:rFonts w:asciiTheme="majorBidi" w:hAnsiTheme="majorBidi" w:cstheme="majorBidi"/>
        </w:rPr>
        <w:t>customary for the dea</w:t>
      </w:r>
      <w:r w:rsidRPr="00CC5B56">
        <w:rPr>
          <w:rFonts w:asciiTheme="majorBidi" w:hAnsiTheme="majorBidi" w:cstheme="majorBidi"/>
        </w:rPr>
        <w:t xml:space="preserve">d man's wife to be wed by the brother or father or the </w:t>
      </w:r>
      <w:r w:rsidRPr="00CC5B56">
        <w:rPr>
          <w:rFonts w:asciiTheme="majorBidi" w:hAnsiTheme="majorBidi" w:cstheme="majorBidi"/>
          <w:cs/>
        </w:rPr>
        <w:t>‎</w:t>
      </w:r>
      <w:r w:rsidRPr="00CC5B56">
        <w:rPr>
          <w:rFonts w:asciiTheme="majorBidi" w:hAnsiTheme="majorBidi" w:cstheme="majorBidi"/>
        </w:rPr>
        <w:t>next of kin in the family. We do not know whether this was an ancient custom pre</w:t>
      </w:r>
      <w:r w:rsidR="005A0104">
        <w:rPr>
          <w:rFonts w:asciiTheme="majorBidi" w:hAnsiTheme="majorBidi" w:cstheme="majorBidi"/>
        </w:rPr>
        <w:t>ceding Judah's era. In Beresheet Rabba</w:t>
      </w:r>
      <w:r w:rsidR="005A0104">
        <w:rPr>
          <w:rStyle w:val="FootnoteReference"/>
          <w:rFonts w:asciiTheme="majorBidi" w:hAnsiTheme="majorBidi" w:cstheme="majorBidi"/>
        </w:rPr>
        <w:footnoteReference w:id="56"/>
      </w:r>
      <w:r w:rsidRPr="00CC5B56">
        <w:rPr>
          <w:rFonts w:asciiTheme="majorBidi" w:hAnsiTheme="majorBidi" w:cstheme="majorBidi"/>
        </w:rPr>
        <w:t xml:space="preserve"> they say that </w:t>
      </w:r>
      <w:r w:rsidRPr="00CC5B56">
        <w:rPr>
          <w:rFonts w:asciiTheme="majorBidi" w:hAnsiTheme="majorBidi" w:cstheme="majorBidi"/>
          <w:cs/>
        </w:rPr>
        <w:t>‎</w:t>
      </w:r>
      <w:r w:rsidRPr="00CC5B56">
        <w:rPr>
          <w:rFonts w:asciiTheme="majorBidi" w:hAnsiTheme="majorBidi" w:cstheme="majorBidi"/>
        </w:rPr>
        <w:t>Judah was the one who inaugurated the commandment of marrying a childless person's widow, for sinc</w:t>
      </w:r>
      <w:r w:rsidR="005A0104">
        <w:rPr>
          <w:rFonts w:asciiTheme="majorBidi" w:hAnsiTheme="majorBidi" w:cstheme="majorBidi"/>
        </w:rPr>
        <w:t>e he had received the secret</w:t>
      </w:r>
      <w:r w:rsidR="005A0104">
        <w:rPr>
          <w:rStyle w:val="FootnoteReference"/>
          <w:rFonts w:asciiTheme="majorBidi" w:hAnsiTheme="majorBidi" w:cstheme="majorBidi"/>
        </w:rPr>
        <w:footnoteReference w:id="57"/>
      </w:r>
      <w:r w:rsidRPr="00CC5B56">
        <w:rPr>
          <w:rFonts w:asciiTheme="majorBidi" w:hAnsiTheme="majorBidi" w:cstheme="majorBidi"/>
        </w:rPr>
        <w:t xml:space="preserve"> from </w:t>
      </w:r>
      <w:r w:rsidRPr="00CC5B56">
        <w:rPr>
          <w:rFonts w:asciiTheme="majorBidi" w:hAnsiTheme="majorBidi" w:cstheme="majorBidi"/>
          <w:cs/>
        </w:rPr>
        <w:t>‎</w:t>
      </w:r>
      <w:r w:rsidRPr="00CC5B56">
        <w:rPr>
          <w:rFonts w:asciiTheme="majorBidi" w:hAnsiTheme="majorBidi" w:cstheme="majorBidi"/>
        </w:rPr>
        <w:t>his a</w:t>
      </w:r>
      <w:r w:rsidR="00246FFD">
        <w:rPr>
          <w:rFonts w:asciiTheme="majorBidi" w:hAnsiTheme="majorBidi" w:cstheme="majorBidi"/>
        </w:rPr>
        <w:t>ncestors he was quick to fulfil</w:t>
      </w:r>
      <w:r w:rsidRPr="00CC5B56">
        <w:rPr>
          <w:rFonts w:asciiTheme="majorBidi" w:hAnsiTheme="majorBidi" w:cstheme="majorBidi"/>
        </w:rPr>
        <w:t xml:space="preserve"> it. Now when the Torah came and prohibited marrying former wives of certain relatives, it was the will of </w:t>
      </w:r>
      <w:r w:rsidRPr="00CC5B56">
        <w:rPr>
          <w:rFonts w:asciiTheme="majorBidi" w:hAnsiTheme="majorBidi" w:cstheme="majorBidi"/>
          <w:cs/>
        </w:rPr>
        <w:t>‎</w:t>
      </w:r>
      <w:r w:rsidRPr="00CC5B56">
        <w:rPr>
          <w:rFonts w:asciiTheme="majorBidi" w:hAnsiTheme="majorBidi" w:cstheme="majorBidi"/>
        </w:rPr>
        <w:t xml:space="preserve">the Holy One, blessed be He, to abrogate the prohibition against marrying a brother's wife in case he dies childless, but it was not His will that </w:t>
      </w:r>
      <w:r w:rsidRPr="00CC5B56">
        <w:rPr>
          <w:rFonts w:asciiTheme="majorBidi" w:hAnsiTheme="majorBidi" w:cstheme="majorBidi"/>
          <w:cs/>
        </w:rPr>
        <w:t>‎</w:t>
      </w:r>
      <w:r w:rsidRPr="00CC5B56">
        <w:rPr>
          <w:rFonts w:asciiTheme="majorBidi" w:hAnsiTheme="majorBidi" w:cstheme="majorBidi"/>
        </w:rPr>
        <w:t xml:space="preserve">the prohibition against marrying a father's brother's wife or a son's wife or similar wives of relatives be set aside. It was only in the case of a </w:t>
      </w:r>
      <w:r w:rsidRPr="00CC5B56">
        <w:rPr>
          <w:rFonts w:asciiTheme="majorBidi" w:hAnsiTheme="majorBidi" w:cstheme="majorBidi"/>
          <w:cs/>
        </w:rPr>
        <w:t>‎</w:t>
      </w:r>
      <w:r w:rsidRPr="00CC5B56">
        <w:rPr>
          <w:rFonts w:asciiTheme="majorBidi" w:hAnsiTheme="majorBidi" w:cstheme="majorBidi"/>
        </w:rPr>
        <w:t>brother that the cu</w:t>
      </w:r>
      <w:r w:rsidR="00246FFD">
        <w:rPr>
          <w:rFonts w:asciiTheme="majorBidi" w:hAnsiTheme="majorBidi" w:cstheme="majorBidi"/>
        </w:rPr>
        <w:t>stom had established itself,</w:t>
      </w:r>
      <w:r w:rsidR="00246FFD">
        <w:rPr>
          <w:rStyle w:val="FootnoteReference"/>
          <w:rFonts w:asciiTheme="majorBidi" w:hAnsiTheme="majorBidi" w:cstheme="majorBidi"/>
        </w:rPr>
        <w:footnoteReference w:id="58"/>
      </w:r>
      <w:r w:rsidRPr="00CC5B56">
        <w:rPr>
          <w:rFonts w:asciiTheme="majorBidi" w:hAnsiTheme="majorBidi" w:cstheme="majorBidi"/>
        </w:rPr>
        <w:t xml:space="preserve"> and the benefit is likely with </w:t>
      </w:r>
      <w:r w:rsidR="00246FFD">
        <w:rPr>
          <w:rFonts w:asciiTheme="majorBidi" w:hAnsiTheme="majorBidi" w:cstheme="majorBidi"/>
        </w:rPr>
        <w:t>him and not with the others,</w:t>
      </w:r>
      <w:r w:rsidR="00246FFD">
        <w:rPr>
          <w:rStyle w:val="FootnoteReference"/>
          <w:rFonts w:asciiTheme="majorBidi" w:hAnsiTheme="majorBidi" w:cstheme="majorBidi"/>
        </w:rPr>
        <w:footnoteReference w:id="59"/>
      </w:r>
      <w:r w:rsidRPr="00CC5B56">
        <w:rPr>
          <w:rFonts w:asciiTheme="majorBidi" w:hAnsiTheme="majorBidi" w:cstheme="majorBidi"/>
        </w:rPr>
        <w:t xml:space="preserve"> as I have mentioned. Now </w:t>
      </w:r>
      <w:r w:rsidRPr="00CC5B56">
        <w:rPr>
          <w:rFonts w:asciiTheme="majorBidi" w:hAnsiTheme="majorBidi" w:cstheme="majorBidi"/>
          <w:cs/>
        </w:rPr>
        <w:t>‎</w:t>
      </w:r>
      <w:r w:rsidRPr="00CC5B56">
        <w:rPr>
          <w:rFonts w:asciiTheme="majorBidi" w:hAnsiTheme="majorBidi" w:cstheme="majorBidi"/>
        </w:rPr>
        <w:t xml:space="preserve">it was considered a matter of great cruelty when a brother did not want to marry his dead brother's </w:t>
      </w:r>
      <w:r w:rsidRPr="00CC5B56">
        <w:rPr>
          <w:rFonts w:asciiTheme="majorBidi" w:hAnsiTheme="majorBidi" w:cstheme="majorBidi"/>
        </w:rPr>
        <w:lastRenderedPageBreak/>
        <w:t xml:space="preserve">wife, and they would call it the house of him </w:t>
      </w:r>
      <w:r w:rsidRPr="00CC5B56">
        <w:rPr>
          <w:rFonts w:asciiTheme="majorBidi" w:hAnsiTheme="majorBidi" w:cstheme="majorBidi"/>
          <w:cs/>
        </w:rPr>
        <w:t>‎</w:t>
      </w:r>
      <w:r w:rsidR="00246FFD">
        <w:rPr>
          <w:rFonts w:asciiTheme="majorBidi" w:hAnsiTheme="majorBidi" w:cstheme="majorBidi"/>
        </w:rPr>
        <w:t>that had his shoe loosed,</w:t>
      </w:r>
      <w:r w:rsidR="00246FFD">
        <w:rPr>
          <w:rStyle w:val="FootnoteReference"/>
          <w:rFonts w:asciiTheme="majorBidi" w:hAnsiTheme="majorBidi" w:cstheme="majorBidi"/>
        </w:rPr>
        <w:footnoteReference w:id="60"/>
      </w:r>
      <w:r w:rsidRPr="00CC5B56">
        <w:rPr>
          <w:rFonts w:asciiTheme="majorBidi" w:hAnsiTheme="majorBidi" w:cstheme="majorBidi"/>
        </w:rPr>
        <w:t xml:space="preserve"> for [after his dead brother's wife had performed Chalitzah (the loosening of the shoe) of the brother-in-law], he</w:t>
      </w:r>
      <w:r w:rsidR="00246FFD">
        <w:rPr>
          <w:rStyle w:val="FootnoteReference"/>
          <w:rFonts w:asciiTheme="majorBidi" w:hAnsiTheme="majorBidi" w:cstheme="majorBidi"/>
        </w:rPr>
        <w:footnoteReference w:id="61"/>
      </w:r>
      <w:r w:rsidRPr="00CC5B56">
        <w:rPr>
          <w:rFonts w:asciiTheme="majorBidi" w:hAnsiTheme="majorBidi" w:cstheme="majorBidi"/>
        </w:rPr>
        <w:t xml:space="preserve"> </w:t>
      </w:r>
      <w:r w:rsidRPr="00CC5B56">
        <w:rPr>
          <w:rFonts w:asciiTheme="majorBidi" w:hAnsiTheme="majorBidi" w:cstheme="majorBidi"/>
          <w:cs/>
        </w:rPr>
        <w:t>‎‎</w:t>
      </w:r>
      <w:r w:rsidRPr="00CC5B56">
        <w:rPr>
          <w:rFonts w:asciiTheme="majorBidi" w:hAnsiTheme="majorBidi" w:cstheme="majorBidi"/>
        </w:rPr>
        <w:t xml:space="preserve">was now removed from them, and it is fitting that this commandment be fulfilled through the loosening of the shoe. Now the ancient wise </w:t>
      </w:r>
      <w:r w:rsidRPr="00CC5B56">
        <w:rPr>
          <w:rFonts w:asciiTheme="majorBidi" w:hAnsiTheme="majorBidi" w:cstheme="majorBidi"/>
          <w:cs/>
        </w:rPr>
        <w:t>‎</w:t>
      </w:r>
      <w:r w:rsidRPr="00CC5B56">
        <w:rPr>
          <w:rFonts w:asciiTheme="majorBidi" w:hAnsiTheme="majorBidi" w:cstheme="majorBidi"/>
        </w:rPr>
        <w:t xml:space="preserve">men of Israel, having knowledge of this important matter, established it as a custom to be practised among all those inheriting the legacy, </w:t>
      </w:r>
      <w:r w:rsidRPr="00CC5B56">
        <w:rPr>
          <w:rFonts w:asciiTheme="majorBidi" w:hAnsiTheme="majorBidi" w:cstheme="majorBidi"/>
          <w:cs/>
        </w:rPr>
        <w:t>‎</w:t>
      </w:r>
      <w:r w:rsidRPr="00CC5B56">
        <w:rPr>
          <w:rFonts w:asciiTheme="majorBidi" w:hAnsiTheme="majorBidi" w:cstheme="majorBidi"/>
        </w:rPr>
        <w:t xml:space="preserve">providing there is no prohibition against the marriage, </w:t>
      </w:r>
      <w:r w:rsidR="00246FFD">
        <w:rPr>
          <w:rFonts w:asciiTheme="majorBidi" w:hAnsiTheme="majorBidi" w:cstheme="majorBidi"/>
        </w:rPr>
        <w:t xml:space="preserve">and they called it </w:t>
      </w:r>
      <w:r w:rsidR="00246FFD" w:rsidRPr="00246FFD">
        <w:rPr>
          <w:rFonts w:asciiTheme="majorBidi" w:hAnsiTheme="majorBidi" w:cstheme="majorBidi"/>
          <w:b/>
          <w:bCs/>
          <w:i/>
          <w:iCs/>
        </w:rPr>
        <w:t>Ge’</w:t>
      </w:r>
      <w:r w:rsidRPr="00246FFD">
        <w:rPr>
          <w:rFonts w:asciiTheme="majorBidi" w:hAnsiTheme="majorBidi" w:cstheme="majorBidi"/>
          <w:b/>
          <w:bCs/>
          <w:i/>
          <w:iCs/>
        </w:rPr>
        <w:t>ulah</w:t>
      </w:r>
      <w:r w:rsidR="00246FFD">
        <w:rPr>
          <w:rFonts w:asciiTheme="majorBidi" w:hAnsiTheme="majorBidi" w:cstheme="majorBidi"/>
        </w:rPr>
        <w:t xml:space="preserve"> (Redemption).</w:t>
      </w:r>
      <w:r w:rsidR="00246FFD">
        <w:rPr>
          <w:rStyle w:val="FootnoteReference"/>
          <w:rFonts w:asciiTheme="majorBidi" w:hAnsiTheme="majorBidi" w:cstheme="majorBidi"/>
        </w:rPr>
        <w:footnoteReference w:id="62"/>
      </w:r>
      <w:r w:rsidRPr="00CC5B56">
        <w:rPr>
          <w:rFonts w:asciiTheme="majorBidi" w:hAnsiTheme="majorBidi" w:cstheme="majorBidi"/>
        </w:rPr>
        <w:t xml:space="preserve"> This was the matter concerning Boaz, and </w:t>
      </w:r>
      <w:r w:rsidRPr="00CC5B56">
        <w:rPr>
          <w:rFonts w:asciiTheme="majorBidi" w:hAnsiTheme="majorBidi" w:cstheme="majorBidi"/>
          <w:cs/>
        </w:rPr>
        <w:t>‎</w:t>
      </w:r>
      <w:r w:rsidRPr="00CC5B56">
        <w:rPr>
          <w:rFonts w:asciiTheme="majorBidi" w:hAnsiTheme="majorBidi" w:cstheme="majorBidi"/>
        </w:rPr>
        <w:t>the meaning of the words of N</w:t>
      </w:r>
      <w:r w:rsidR="00246FFD">
        <w:rPr>
          <w:rFonts w:asciiTheme="majorBidi" w:hAnsiTheme="majorBidi" w:cstheme="majorBidi"/>
        </w:rPr>
        <w:t>aomi and the women neighbors.</w:t>
      </w:r>
      <w:r w:rsidR="00246FFD">
        <w:rPr>
          <w:rStyle w:val="FootnoteReference"/>
          <w:rFonts w:asciiTheme="majorBidi" w:hAnsiTheme="majorBidi" w:cstheme="majorBidi"/>
        </w:rPr>
        <w:footnoteReference w:id="63"/>
      </w:r>
      <w:r w:rsidR="00246FFD">
        <w:rPr>
          <w:rFonts w:asciiTheme="majorBidi" w:hAnsiTheme="majorBidi" w:cstheme="majorBidi"/>
        </w:rPr>
        <w:t xml:space="preserve"> </w:t>
      </w:r>
      <w:r w:rsidR="00246FFD" w:rsidRPr="00246FFD">
        <w:rPr>
          <w:rFonts w:asciiTheme="majorBidi" w:hAnsiTheme="majorBidi" w:cstheme="majorBidi"/>
          <w:b/>
          <w:bCs/>
          <w:highlight w:val="yellow"/>
        </w:rPr>
        <w:t>The man of insight</w:t>
      </w:r>
      <w:r w:rsidR="00246FFD">
        <w:rPr>
          <w:rStyle w:val="FootnoteReference"/>
          <w:rFonts w:asciiTheme="majorBidi" w:hAnsiTheme="majorBidi" w:cstheme="majorBidi"/>
        </w:rPr>
        <w:footnoteReference w:id="64"/>
      </w:r>
      <w:r w:rsidRPr="00CC5B56">
        <w:rPr>
          <w:rFonts w:asciiTheme="majorBidi" w:hAnsiTheme="majorBidi" w:cstheme="majorBidi"/>
        </w:rPr>
        <w:t xml:space="preserve"> will understand. </w:t>
      </w:r>
      <w:r w:rsidRPr="00CC5B56">
        <w:rPr>
          <w:rFonts w:asciiTheme="majorBidi" w:hAnsiTheme="majorBidi" w:cstheme="majorBidi"/>
          <w:cs/>
        </w:rPr>
        <w:t>‎</w:t>
      </w:r>
    </w:p>
    <w:p w:rsidR="00CC5B56" w:rsidRPr="00CC5B56" w:rsidRDefault="00CC5B56"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hint="cs"/>
          <w:cs/>
        </w:rPr>
        <w:t>‎</w:t>
      </w:r>
      <w:r w:rsidRPr="00246FFD">
        <w:rPr>
          <w:rFonts w:asciiTheme="majorBidi" w:hAnsiTheme="majorBidi" w:cstheme="majorBidi"/>
          <w:b/>
          <w:bCs/>
        </w:rPr>
        <w:t>11. ABIDE</w:t>
      </w:r>
      <w:r w:rsidR="00246FFD">
        <w:rPr>
          <w:rFonts w:asciiTheme="majorBidi" w:hAnsiTheme="majorBidi" w:cstheme="majorBidi"/>
          <w:b/>
          <w:bCs/>
        </w:rPr>
        <w:t xml:space="preserve"> A WIDOW AT </w:t>
      </w:r>
      <w:r w:rsidRPr="00246FFD">
        <w:rPr>
          <w:rFonts w:asciiTheme="majorBidi" w:hAnsiTheme="majorBidi" w:cstheme="majorBidi"/>
          <w:b/>
          <w:bCs/>
        </w:rPr>
        <w:t>Y</w:t>
      </w:r>
      <w:r w:rsidR="00246FFD">
        <w:rPr>
          <w:rFonts w:asciiTheme="majorBidi" w:hAnsiTheme="majorBidi" w:cstheme="majorBidi"/>
          <w:b/>
          <w:bCs/>
        </w:rPr>
        <w:t>OUR</w:t>
      </w:r>
      <w:r w:rsidRPr="00246FFD">
        <w:rPr>
          <w:rFonts w:asciiTheme="majorBidi" w:hAnsiTheme="majorBidi" w:cstheme="majorBidi"/>
          <w:b/>
          <w:bCs/>
        </w:rPr>
        <w:t xml:space="preserve"> FATHER'S HOUSE. </w:t>
      </w:r>
      <w:r w:rsidRPr="00CC5B56">
        <w:rPr>
          <w:rFonts w:asciiTheme="majorBidi" w:hAnsiTheme="majorBidi" w:cstheme="majorBidi"/>
        </w:rPr>
        <w:t xml:space="preserve">The meaning thereof is that "you should conduct yourself there as a widow until Shelah </w:t>
      </w:r>
      <w:r w:rsidRPr="00CC5B56">
        <w:rPr>
          <w:rFonts w:asciiTheme="majorBidi" w:hAnsiTheme="majorBidi" w:cstheme="majorBidi"/>
          <w:cs/>
        </w:rPr>
        <w:t>‎</w:t>
      </w:r>
      <w:r w:rsidRPr="00CC5B56">
        <w:rPr>
          <w:rFonts w:asciiTheme="majorBidi" w:hAnsiTheme="majorBidi" w:cstheme="majorBidi"/>
        </w:rPr>
        <w:t xml:space="preserve">be grown up." He suggested to her: "Place yourself in mourning, put on mourning garments, do not anoint yourself with oil, as a woman girded </w:t>
      </w:r>
      <w:r w:rsidRPr="00CC5B56">
        <w:rPr>
          <w:rFonts w:asciiTheme="majorBidi" w:hAnsiTheme="majorBidi" w:cstheme="majorBidi"/>
          <w:cs/>
        </w:rPr>
        <w:t>‎</w:t>
      </w:r>
      <w:r w:rsidRPr="00CC5B56">
        <w:rPr>
          <w:rFonts w:asciiTheme="majorBidi" w:hAnsiTheme="majorBidi" w:cstheme="majorBidi"/>
        </w:rPr>
        <w:t xml:space="preserve">with sack-cloth for </w:t>
      </w:r>
      <w:r w:rsidR="00246FFD">
        <w:rPr>
          <w:rFonts w:asciiTheme="majorBidi" w:hAnsiTheme="majorBidi" w:cstheme="majorBidi"/>
        </w:rPr>
        <w:t>the bridegroom of her youth,</w:t>
      </w:r>
      <w:r w:rsidR="00246FFD">
        <w:rPr>
          <w:rStyle w:val="FootnoteReference"/>
          <w:rFonts w:asciiTheme="majorBidi" w:hAnsiTheme="majorBidi" w:cstheme="majorBidi"/>
        </w:rPr>
        <w:footnoteReference w:id="65"/>
      </w:r>
      <w:r w:rsidRPr="00CC5B56">
        <w:rPr>
          <w:rFonts w:asciiTheme="majorBidi" w:hAnsiTheme="majorBidi" w:cstheme="majorBidi"/>
        </w:rPr>
        <w:t xml:space="preserve"> until Shelah be grown up and he will marry you." Such was the custom of a widow waiting </w:t>
      </w:r>
      <w:r w:rsidRPr="00CC5B56">
        <w:rPr>
          <w:rFonts w:asciiTheme="majorBidi" w:hAnsiTheme="majorBidi" w:cstheme="majorBidi"/>
          <w:cs/>
        </w:rPr>
        <w:t>‎</w:t>
      </w:r>
      <w:r w:rsidRPr="00CC5B56">
        <w:rPr>
          <w:rFonts w:asciiTheme="majorBidi" w:hAnsiTheme="majorBidi" w:cstheme="majorBidi"/>
        </w:rPr>
        <w:t xml:space="preserve">to be married: she who desires to be married to a stranger wears mourning garments only for a short period as is the custom, and then feigning </w:t>
      </w:r>
      <w:r w:rsidRPr="00CC5B56">
        <w:rPr>
          <w:rFonts w:asciiTheme="majorBidi" w:hAnsiTheme="majorBidi" w:cstheme="majorBidi"/>
          <w:cs/>
        </w:rPr>
        <w:t>‎</w:t>
      </w:r>
      <w:r w:rsidRPr="00CC5B56">
        <w:rPr>
          <w:rFonts w:asciiTheme="majorBidi" w:hAnsiTheme="majorBidi" w:cstheme="majorBidi"/>
        </w:rPr>
        <w:t xml:space="preserve">comfort arrays herself in scarlet. And she </w:t>
      </w:r>
      <w:r w:rsidR="00246FFD">
        <w:rPr>
          <w:rFonts w:asciiTheme="majorBidi" w:hAnsiTheme="majorBidi" w:cstheme="majorBidi"/>
        </w:rPr>
        <w:t>covered herself with a veil,</w:t>
      </w:r>
      <w:r w:rsidR="00246FFD">
        <w:rPr>
          <w:rStyle w:val="FootnoteReference"/>
          <w:rFonts w:asciiTheme="majorBidi" w:hAnsiTheme="majorBidi" w:cstheme="majorBidi"/>
        </w:rPr>
        <w:footnoteReference w:id="66"/>
      </w:r>
      <w:r w:rsidRPr="00CC5B56">
        <w:rPr>
          <w:rFonts w:asciiTheme="majorBidi" w:hAnsiTheme="majorBidi" w:cstheme="majorBidi"/>
        </w:rPr>
        <w:t xml:space="preserve"> until she be married to a man. </w:t>
      </w:r>
      <w:r w:rsidRPr="00CC5B56">
        <w:rPr>
          <w:rFonts w:asciiTheme="majorBidi" w:hAnsiTheme="majorBidi" w:cstheme="majorBidi"/>
          <w:cs/>
        </w:rPr>
        <w:t>‎</w:t>
      </w:r>
    </w:p>
    <w:p w:rsidR="000B0945" w:rsidRDefault="000B0945" w:rsidP="00EC5025">
      <w:pPr>
        <w:keepNext/>
        <w:widowControl w:val="0"/>
        <w:spacing w:after="0" w:line="240" w:lineRule="auto"/>
        <w:jc w:val="both"/>
        <w:rPr>
          <w:rFonts w:asciiTheme="majorBidi" w:hAnsiTheme="majorBidi" w:cstheme="majorBidi"/>
        </w:rPr>
      </w:pPr>
    </w:p>
    <w:p w:rsidR="00CC5B56" w:rsidRDefault="00CC5B56" w:rsidP="00EC5025">
      <w:pPr>
        <w:keepNext/>
        <w:widowControl w:val="0"/>
        <w:spacing w:after="0" w:line="240" w:lineRule="auto"/>
        <w:jc w:val="both"/>
        <w:rPr>
          <w:rFonts w:asciiTheme="majorBidi" w:hAnsiTheme="majorBidi" w:cstheme="majorBidi"/>
          <w:rtl/>
          <w:cs/>
        </w:rPr>
      </w:pPr>
      <w:r w:rsidRPr="000B0945">
        <w:rPr>
          <w:rFonts w:asciiTheme="majorBidi" w:hAnsiTheme="majorBidi" w:cstheme="majorBidi"/>
          <w:b/>
          <w:bCs/>
        </w:rPr>
        <w:t>FOR HE SAID, LEST HE ALSO DIE, LIKE HIS BRETHREN.</w:t>
      </w:r>
      <w:r w:rsidRPr="00CC5B56">
        <w:rPr>
          <w:rFonts w:asciiTheme="majorBidi" w:hAnsiTheme="majorBidi" w:cstheme="majorBidi"/>
        </w:rPr>
        <w:t xml:space="preserve"> </w:t>
      </w:r>
      <w:r w:rsidRPr="00CC5B56">
        <w:rPr>
          <w:rFonts w:asciiTheme="majorBidi" w:hAnsiTheme="majorBidi" w:cstheme="majorBidi"/>
          <w:cs/>
        </w:rPr>
        <w:t>‎</w:t>
      </w:r>
      <w:r w:rsidRPr="00CC5B56">
        <w:rPr>
          <w:rFonts w:asciiTheme="majorBidi" w:hAnsiTheme="majorBidi" w:cstheme="majorBidi"/>
        </w:rPr>
        <w:t xml:space="preserve">That is to say, he dismissed her with a paltry reply because he never intended to give her to him in marriage. For he said, </w:t>
      </w:r>
      <w:r w:rsidRPr="000B0945">
        <w:rPr>
          <w:rFonts w:asciiTheme="majorBidi" w:hAnsiTheme="majorBidi" w:cstheme="majorBidi"/>
          <w:i/>
          <w:iCs/>
        </w:rPr>
        <w:t xml:space="preserve">Lest he also die, like </w:t>
      </w:r>
      <w:r w:rsidRPr="000B0945">
        <w:rPr>
          <w:rFonts w:asciiTheme="majorBidi" w:hAnsiTheme="majorBidi" w:cstheme="majorBidi"/>
          <w:i/>
          <w:iCs/>
          <w:cs/>
        </w:rPr>
        <w:t>‎</w:t>
      </w:r>
      <w:r w:rsidRPr="000B0945">
        <w:rPr>
          <w:rFonts w:asciiTheme="majorBidi" w:hAnsiTheme="majorBidi" w:cstheme="majorBidi"/>
          <w:i/>
          <w:iCs/>
        </w:rPr>
        <w:t>his brethren</w:t>
      </w:r>
      <w:r w:rsidRPr="00CC5B56">
        <w:rPr>
          <w:rFonts w:asciiTheme="majorBidi" w:hAnsiTheme="majorBidi" w:cstheme="majorBidi"/>
        </w:rPr>
        <w:t xml:space="preserve">, for she has established herself as one whose husbands die young. This is Rashi's Language. </w:t>
      </w:r>
      <w:r w:rsidRPr="00CC5B56">
        <w:rPr>
          <w:rFonts w:asciiTheme="majorBidi" w:hAnsiTheme="majorBidi" w:cstheme="majorBidi"/>
          <w:cs/>
        </w:rPr>
        <w:t>‎</w:t>
      </w:r>
    </w:p>
    <w:p w:rsidR="000B0945" w:rsidRPr="00CC5B56" w:rsidRDefault="000B0945"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Now I do not know why Judah, a ruler of his generation, should be shy towards this woman and not tell her, "Go in peace from my house," and </w:t>
      </w:r>
      <w:r w:rsidRPr="00CC5B56">
        <w:rPr>
          <w:rFonts w:asciiTheme="majorBidi" w:hAnsiTheme="majorBidi" w:cstheme="majorBidi"/>
          <w:cs/>
        </w:rPr>
        <w:t>‎</w:t>
      </w:r>
      <w:r w:rsidRPr="00CC5B56">
        <w:rPr>
          <w:rFonts w:asciiTheme="majorBidi" w:hAnsiTheme="majorBidi" w:cstheme="majorBidi"/>
        </w:rPr>
        <w:t>why should he mislead her when she is even forbidden to Shelah, just as the Rabbis have said</w:t>
      </w:r>
      <w:r w:rsidR="000B0945">
        <w:rPr>
          <w:rFonts w:asciiTheme="majorBidi" w:hAnsiTheme="majorBidi" w:cstheme="majorBidi"/>
        </w:rPr>
        <w:t xml:space="preserve"> concerning a married woman:</w:t>
      </w:r>
      <w:r w:rsidR="000B0945">
        <w:rPr>
          <w:rStyle w:val="FootnoteReference"/>
          <w:rFonts w:asciiTheme="majorBidi" w:hAnsiTheme="majorBidi" w:cstheme="majorBidi"/>
        </w:rPr>
        <w:footnoteReference w:id="67"/>
      </w:r>
      <w:r w:rsidRPr="00CC5B56">
        <w:rPr>
          <w:rFonts w:asciiTheme="majorBidi" w:hAnsiTheme="majorBidi" w:cstheme="majorBidi"/>
        </w:rPr>
        <w:t xml:space="preserve"> "Twice </w:t>
      </w:r>
      <w:r w:rsidRPr="00CC5B56">
        <w:rPr>
          <w:rFonts w:asciiTheme="majorBidi" w:hAnsiTheme="majorBidi" w:cstheme="majorBidi"/>
          <w:cs/>
        </w:rPr>
        <w:t>‎</w:t>
      </w:r>
      <w:r w:rsidRPr="00CC5B56">
        <w:rPr>
          <w:rFonts w:asciiTheme="majorBidi" w:hAnsiTheme="majorBidi" w:cstheme="majorBidi"/>
        </w:rPr>
        <w:t xml:space="preserve">establishes a presumption [that the woman is a katlanith - a woman whose husbands die] ." However since Judah was angered by her harlotry </w:t>
      </w:r>
      <w:r w:rsidRPr="00CC5B56">
        <w:rPr>
          <w:rFonts w:asciiTheme="majorBidi" w:hAnsiTheme="majorBidi" w:cstheme="majorBidi"/>
          <w:cs/>
        </w:rPr>
        <w:t>‎</w:t>
      </w:r>
      <w:r w:rsidRPr="00CC5B56">
        <w:rPr>
          <w:rFonts w:asciiTheme="majorBidi" w:hAnsiTheme="majorBidi" w:cstheme="majorBidi"/>
        </w:rPr>
        <w:t xml:space="preserve">to the extent of condemning her to be burned, it would appear that he originally did wish her to remain in his family. It is also unreasonable </w:t>
      </w:r>
      <w:r w:rsidRPr="00CC5B56">
        <w:rPr>
          <w:rFonts w:asciiTheme="majorBidi" w:hAnsiTheme="majorBidi" w:cstheme="majorBidi"/>
          <w:cs/>
        </w:rPr>
        <w:t>‎</w:t>
      </w:r>
      <w:r w:rsidRPr="00CC5B56">
        <w:rPr>
          <w:rFonts w:asciiTheme="majorBidi" w:hAnsiTheme="majorBidi" w:cstheme="majorBidi"/>
        </w:rPr>
        <w:t xml:space="preserve">to say that Judah did not hear about how his children sinned against G-d, thus causing Him to deliver them into the hands of their fate, while </w:t>
      </w:r>
      <w:r w:rsidRPr="00CC5B56">
        <w:rPr>
          <w:rFonts w:asciiTheme="majorBidi" w:hAnsiTheme="majorBidi" w:cstheme="majorBidi"/>
          <w:cs/>
        </w:rPr>
        <w:t>‎</w:t>
      </w:r>
      <w:r w:rsidRPr="00CC5B56">
        <w:rPr>
          <w:rFonts w:asciiTheme="majorBidi" w:hAnsiTheme="majorBidi" w:cstheme="majorBidi"/>
        </w:rPr>
        <w:t>Tamar w</w:t>
      </w:r>
      <w:r w:rsidR="000B0945">
        <w:rPr>
          <w:rFonts w:asciiTheme="majorBidi" w:hAnsiTheme="majorBidi" w:cstheme="majorBidi"/>
        </w:rPr>
        <w:t>as guiltless in their death.</w:t>
      </w:r>
      <w:r w:rsidR="000B0945">
        <w:rPr>
          <w:rStyle w:val="FootnoteReference"/>
          <w:rFonts w:asciiTheme="majorBidi" w:hAnsiTheme="majorBidi" w:cstheme="majorBidi"/>
        </w:rPr>
        <w:footnoteReference w:id="68"/>
      </w:r>
      <w:r w:rsidRPr="00CC5B56">
        <w:rPr>
          <w:rFonts w:asciiTheme="majorBidi" w:hAnsiTheme="majorBidi" w:cstheme="majorBidi"/>
        </w:rPr>
        <w:t xml:space="preserve"> </w:t>
      </w:r>
      <w:r w:rsidRPr="00CC5B56">
        <w:rPr>
          <w:rFonts w:asciiTheme="majorBidi" w:hAnsiTheme="majorBidi" w:cstheme="majorBidi"/>
          <w:cs/>
        </w:rPr>
        <w:t>‎</w:t>
      </w:r>
    </w:p>
    <w:p w:rsidR="000B0945" w:rsidRDefault="000B0945" w:rsidP="00EC5025">
      <w:pPr>
        <w:keepNext/>
        <w:widowControl w:val="0"/>
        <w:spacing w:after="0" w:line="240" w:lineRule="auto"/>
        <w:jc w:val="both"/>
        <w:rPr>
          <w:rFonts w:asciiTheme="majorBidi" w:hAnsiTheme="majorBidi" w:cstheme="majorBidi"/>
        </w:rPr>
      </w:pP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rPr>
        <w:t xml:space="preserve">The correct view appears to me to be that Shelah was fit for the marriage, but his father did not want him to marry Tamar while he was still </w:t>
      </w:r>
      <w:r w:rsidRPr="00CC5B56">
        <w:rPr>
          <w:rFonts w:asciiTheme="majorBidi" w:hAnsiTheme="majorBidi" w:cstheme="majorBidi"/>
          <w:cs/>
        </w:rPr>
        <w:t>‎</w:t>
      </w:r>
      <w:r w:rsidRPr="00CC5B56">
        <w:rPr>
          <w:rFonts w:asciiTheme="majorBidi" w:hAnsiTheme="majorBidi" w:cstheme="majorBidi"/>
        </w:rPr>
        <w:t>a youth, lest he commit some sin with her as had his brothers who died young, for they were boys, none of th</w:t>
      </w:r>
      <w:r w:rsidR="000B0945">
        <w:rPr>
          <w:rFonts w:asciiTheme="majorBidi" w:hAnsiTheme="majorBidi" w:cstheme="majorBidi"/>
        </w:rPr>
        <w:t>em having attained twelve years</w:t>
      </w:r>
      <w:r w:rsidR="000B0945">
        <w:rPr>
          <w:rStyle w:val="FootnoteReference"/>
          <w:rFonts w:asciiTheme="majorBidi" w:hAnsiTheme="majorBidi" w:cstheme="majorBidi"/>
        </w:rPr>
        <w:footnoteReference w:id="69"/>
      </w:r>
      <w:r w:rsidRPr="00CC5B56">
        <w:rPr>
          <w:rFonts w:asciiTheme="majorBidi" w:hAnsiTheme="majorBidi" w:cstheme="majorBidi"/>
        </w:rPr>
        <w:t xml:space="preserve"> of age. His intention was that when he would mature and would listen to the instruction of his father, he would then give her to him as a wife. </w:t>
      </w:r>
      <w:r w:rsidRPr="00CC5B56">
        <w:rPr>
          <w:rFonts w:asciiTheme="majorBidi" w:hAnsiTheme="majorBidi" w:cstheme="majorBidi"/>
          <w:cs/>
        </w:rPr>
        <w:t>‎</w:t>
      </w:r>
      <w:r w:rsidRPr="00CC5B56">
        <w:rPr>
          <w:rFonts w:asciiTheme="majorBidi" w:hAnsiTheme="majorBidi" w:cstheme="majorBidi"/>
        </w:rPr>
        <w:t xml:space="preserve">But when she had waited a long time and it appeared to her that Shelah had grown up - although in the eyes of his father he was still a boy as </w:t>
      </w:r>
      <w:r w:rsidRPr="00CC5B56">
        <w:rPr>
          <w:rFonts w:asciiTheme="majorBidi" w:hAnsiTheme="majorBidi" w:cstheme="majorBidi"/>
          <w:cs/>
        </w:rPr>
        <w:t>‎‎</w:t>
      </w:r>
      <w:r w:rsidRPr="00CC5B56">
        <w:rPr>
          <w:rFonts w:asciiTheme="majorBidi" w:hAnsiTheme="majorBidi" w:cstheme="majorBidi"/>
        </w:rPr>
        <w:t xml:space="preserve">.he was not yet ten years old and therefore his father was bent on waiting longer - then Tamar, in her craving to give birth from the sacred race, </w:t>
      </w:r>
      <w:r w:rsidRPr="00CC5B56">
        <w:rPr>
          <w:rFonts w:asciiTheme="majorBidi" w:hAnsiTheme="majorBidi" w:cstheme="majorBidi"/>
          <w:cs/>
        </w:rPr>
        <w:t>‎</w:t>
      </w:r>
      <w:r w:rsidRPr="00CC5B56">
        <w:rPr>
          <w:rFonts w:asciiTheme="majorBidi" w:hAnsiTheme="majorBidi" w:cstheme="majorBidi"/>
        </w:rPr>
        <w:t xml:space="preserve">hastened and did this deed. </w:t>
      </w:r>
      <w:r w:rsidRPr="00CC5B56">
        <w:rPr>
          <w:rFonts w:asciiTheme="majorBidi" w:hAnsiTheme="majorBidi" w:cstheme="majorBidi"/>
          <w:cs/>
        </w:rPr>
        <w:t>‎</w:t>
      </w:r>
    </w:p>
    <w:p w:rsidR="000B0945" w:rsidRPr="00CC5B56" w:rsidRDefault="000B0945" w:rsidP="00EC5025">
      <w:pPr>
        <w:keepNext/>
        <w:widowControl w:val="0"/>
        <w:spacing w:after="0" w:line="240" w:lineRule="auto"/>
        <w:jc w:val="both"/>
        <w:rPr>
          <w:rFonts w:asciiTheme="majorBidi" w:hAnsiTheme="majorBidi" w:cstheme="majorBidi"/>
        </w:rPr>
      </w:pPr>
    </w:p>
    <w:p w:rsidR="00CC5B56" w:rsidRDefault="00CC5B56" w:rsidP="00EC5025">
      <w:pPr>
        <w:keepNext/>
        <w:widowControl w:val="0"/>
        <w:spacing w:after="0" w:line="240" w:lineRule="auto"/>
        <w:jc w:val="both"/>
        <w:rPr>
          <w:rFonts w:asciiTheme="majorBidi" w:hAnsiTheme="majorBidi" w:cstheme="majorBidi"/>
          <w:rtl/>
          <w:cs/>
        </w:rPr>
      </w:pPr>
      <w:r w:rsidRPr="000B0945">
        <w:rPr>
          <w:rFonts w:asciiTheme="majorBidi" w:hAnsiTheme="majorBidi" w:cstheme="majorBidi" w:hint="cs"/>
          <w:b/>
          <w:bCs/>
          <w:cs/>
        </w:rPr>
        <w:t>‎</w:t>
      </w:r>
      <w:r w:rsidRPr="000B0945">
        <w:rPr>
          <w:rFonts w:asciiTheme="majorBidi" w:hAnsiTheme="majorBidi" w:cstheme="majorBidi"/>
          <w:b/>
          <w:bCs/>
        </w:rPr>
        <w:t xml:space="preserve">12. AND JUDAH, WENT UP UNTO HIS SHEEP-SHEARERS. </w:t>
      </w:r>
      <w:r w:rsidRPr="000B0945">
        <w:rPr>
          <w:rFonts w:asciiTheme="majorBidi" w:hAnsiTheme="majorBidi" w:cstheme="majorBidi"/>
          <w:b/>
          <w:bCs/>
          <w:cs/>
        </w:rPr>
        <w:t>‎</w:t>
      </w:r>
      <w:r w:rsidRPr="00CC5B56">
        <w:rPr>
          <w:rFonts w:asciiTheme="majorBidi" w:hAnsiTheme="majorBidi" w:cstheme="majorBidi"/>
        </w:rPr>
        <w:t>He would go there continually to console himself after his wife's death so that he may turn his attention to th</w:t>
      </w:r>
      <w:r w:rsidR="00A664AE">
        <w:rPr>
          <w:rFonts w:asciiTheme="majorBidi" w:hAnsiTheme="majorBidi" w:cstheme="majorBidi"/>
        </w:rPr>
        <w:t>e sheep and forget his poverty.</w:t>
      </w:r>
      <w:r w:rsidR="00A664AE">
        <w:rPr>
          <w:rStyle w:val="FootnoteReference"/>
          <w:rFonts w:asciiTheme="majorBidi" w:hAnsiTheme="majorBidi" w:cstheme="majorBidi"/>
        </w:rPr>
        <w:footnoteReference w:id="70"/>
      </w:r>
      <w:r w:rsidRPr="00CC5B56">
        <w:rPr>
          <w:rFonts w:asciiTheme="majorBidi" w:hAnsiTheme="majorBidi" w:cstheme="majorBidi"/>
        </w:rPr>
        <w:t xml:space="preserve"> Now when it </w:t>
      </w:r>
      <w:r w:rsidRPr="00CC5B56">
        <w:rPr>
          <w:rFonts w:asciiTheme="majorBidi" w:hAnsiTheme="majorBidi" w:cstheme="majorBidi"/>
        </w:rPr>
        <w:lastRenderedPageBreak/>
        <w:t xml:space="preserve">was told to Tamar that he goes up there daily without fail, she waited for him on one of those days. It may be that since Judah </w:t>
      </w:r>
      <w:r w:rsidRPr="00CC5B56">
        <w:rPr>
          <w:rFonts w:asciiTheme="majorBidi" w:hAnsiTheme="majorBidi" w:cstheme="majorBidi"/>
          <w:cs/>
        </w:rPr>
        <w:t>‎</w:t>
      </w:r>
      <w:r w:rsidRPr="00CC5B56">
        <w:rPr>
          <w:rFonts w:asciiTheme="majorBidi" w:hAnsiTheme="majorBidi" w:cstheme="majorBidi"/>
        </w:rPr>
        <w:t xml:space="preserve">was prominent in the land, people would assemble there to make a feast at the time of the shearing, similar to a royal feast, and the poor would </w:t>
      </w:r>
      <w:r w:rsidRPr="00CC5B56">
        <w:rPr>
          <w:rFonts w:asciiTheme="majorBidi" w:hAnsiTheme="majorBidi" w:cstheme="majorBidi"/>
          <w:cs/>
        </w:rPr>
        <w:t>‎</w:t>
      </w:r>
      <w:r w:rsidRPr="00CC5B56">
        <w:rPr>
          <w:rFonts w:asciiTheme="majorBidi" w:hAnsiTheme="majorBidi" w:cstheme="majorBidi"/>
        </w:rPr>
        <w:t xml:space="preserve">go there, and it was told to her before he went up there. </w:t>
      </w:r>
      <w:r w:rsidRPr="00CC5B56">
        <w:rPr>
          <w:rFonts w:asciiTheme="majorBidi" w:hAnsiTheme="majorBidi" w:cstheme="majorBidi"/>
          <w:cs/>
        </w:rPr>
        <w:t>‎</w:t>
      </w:r>
    </w:p>
    <w:p w:rsidR="00A664AE" w:rsidRPr="00CC5B56" w:rsidRDefault="00A664AE" w:rsidP="00EC5025">
      <w:pPr>
        <w:keepNext/>
        <w:widowControl w:val="0"/>
        <w:spacing w:after="0" w:line="240" w:lineRule="auto"/>
        <w:jc w:val="both"/>
        <w:rPr>
          <w:rFonts w:asciiTheme="majorBidi" w:hAnsiTheme="majorBidi" w:cstheme="majorBidi"/>
        </w:rPr>
      </w:pP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r w:rsidRPr="00A664AE">
        <w:rPr>
          <w:rFonts w:asciiTheme="majorBidi" w:hAnsiTheme="majorBidi" w:cstheme="majorBidi"/>
          <w:b/>
          <w:bCs/>
        </w:rPr>
        <w:t xml:space="preserve">15. AND HE THOUGHT HER TO BE A HARLOT. </w:t>
      </w:r>
      <w:r w:rsidRPr="00CC5B56">
        <w:rPr>
          <w:rFonts w:asciiTheme="majorBidi" w:hAnsiTheme="majorBidi" w:cstheme="majorBidi"/>
        </w:rPr>
        <w:t xml:space="preserve">This was because she was sitting at the cross-roads. For she had covered her face, and he </w:t>
      </w:r>
      <w:r w:rsidRPr="00CC5B56">
        <w:rPr>
          <w:rFonts w:asciiTheme="majorBidi" w:hAnsiTheme="majorBidi" w:cstheme="majorBidi"/>
          <w:cs/>
        </w:rPr>
        <w:t>‎</w:t>
      </w:r>
      <w:r w:rsidRPr="00CC5B56">
        <w:rPr>
          <w:rFonts w:asciiTheme="majorBidi" w:hAnsiTheme="majorBidi" w:cstheme="majorBidi"/>
        </w:rPr>
        <w:t xml:space="preserve">could not see her. A Midrash of our Rabbis explains: </w:t>
      </w:r>
      <w:r w:rsidRPr="00CC5B56">
        <w:rPr>
          <w:rFonts w:asciiTheme="majorBidi" w:hAnsiTheme="majorBidi" w:cstheme="majorBidi"/>
          <w:cs/>
        </w:rPr>
        <w:t>‎</w:t>
      </w:r>
      <w:r w:rsidRPr="00CC5B56">
        <w:rPr>
          <w:rFonts w:asciiTheme="majorBidi" w:hAnsiTheme="majorBidi" w:cstheme="majorBidi"/>
        </w:rPr>
        <w:t xml:space="preserve">For she had covered her face, i.e., that when she stayed in Judah's house, she had acted modestly, always covering her face, and therefore he </w:t>
      </w:r>
      <w:r w:rsidRPr="00CC5B56">
        <w:rPr>
          <w:rFonts w:asciiTheme="majorBidi" w:hAnsiTheme="majorBidi" w:cstheme="majorBidi"/>
          <w:cs/>
        </w:rPr>
        <w:t>‎</w:t>
      </w:r>
      <w:r w:rsidRPr="00CC5B56">
        <w:rPr>
          <w:rFonts w:asciiTheme="majorBidi" w:hAnsiTheme="majorBidi" w:cstheme="majorBidi"/>
        </w:rPr>
        <w:t xml:space="preserve">did not suspect her. This is Rashi's language. </w:t>
      </w:r>
      <w:r w:rsidRPr="00CC5B56">
        <w:rPr>
          <w:rFonts w:asciiTheme="majorBidi" w:hAnsiTheme="majorBidi" w:cstheme="majorBidi"/>
          <w:cs/>
        </w:rPr>
        <w:t>‎</w:t>
      </w:r>
    </w:p>
    <w:p w:rsidR="00A664AE" w:rsidRPr="00CC5B56" w:rsidRDefault="00A664AE" w:rsidP="00EC5025">
      <w:pPr>
        <w:keepNext/>
        <w:widowControl w:val="0"/>
        <w:spacing w:after="0" w:line="240" w:lineRule="auto"/>
        <w:jc w:val="both"/>
        <w:rPr>
          <w:rFonts w:asciiTheme="majorBidi" w:hAnsiTheme="majorBidi" w:cstheme="majorBidi"/>
        </w:rPr>
      </w:pPr>
    </w:p>
    <w:p w:rsidR="00CC5B56" w:rsidRPr="00CC5B56" w:rsidRDefault="00A664AE" w:rsidP="00EC5025">
      <w:pPr>
        <w:keepNext/>
        <w:widowControl w:val="0"/>
        <w:spacing w:after="0" w:line="240" w:lineRule="auto"/>
        <w:jc w:val="both"/>
        <w:rPr>
          <w:rFonts w:asciiTheme="majorBidi" w:hAnsiTheme="majorBidi" w:cstheme="majorBidi"/>
        </w:rPr>
      </w:pPr>
      <w:r>
        <w:rPr>
          <w:rFonts w:asciiTheme="majorBidi" w:hAnsiTheme="majorBidi" w:cstheme="majorBidi"/>
        </w:rPr>
        <w:t>Now the Rabbi's [Rashi's]</w:t>
      </w:r>
      <w:r w:rsidR="00CC5B56" w:rsidRPr="00CC5B56">
        <w:rPr>
          <w:rFonts w:asciiTheme="majorBidi" w:hAnsiTheme="majorBidi" w:cstheme="majorBidi"/>
        </w:rPr>
        <w:t xml:space="preserve"> literal interpretation is feasible since it was the way of the harlot to sit at the cross-roads, just as it is written, </w:t>
      </w:r>
      <w:r w:rsidR="00CC5B56" w:rsidRPr="00A664AE">
        <w:rPr>
          <w:rFonts w:asciiTheme="majorBidi" w:hAnsiTheme="majorBidi" w:cstheme="majorBidi"/>
          <w:b/>
          <w:bCs/>
          <w:i/>
          <w:iCs/>
          <w:highlight w:val="yellow"/>
        </w:rPr>
        <w:t xml:space="preserve">And </w:t>
      </w:r>
      <w:r w:rsidR="00CC5B56" w:rsidRPr="00A664AE">
        <w:rPr>
          <w:rFonts w:asciiTheme="majorBidi" w:hAnsiTheme="majorBidi" w:cstheme="majorBidi"/>
          <w:b/>
          <w:bCs/>
          <w:i/>
          <w:iCs/>
          <w:highlight w:val="yellow"/>
          <w:cs/>
        </w:rPr>
        <w:t>‎</w:t>
      </w:r>
      <w:r w:rsidRPr="00A664AE">
        <w:rPr>
          <w:rFonts w:asciiTheme="majorBidi" w:hAnsiTheme="majorBidi" w:cstheme="majorBidi"/>
          <w:b/>
          <w:bCs/>
          <w:i/>
          <w:iCs/>
          <w:highlight w:val="yellow"/>
        </w:rPr>
        <w:t>she sits</w:t>
      </w:r>
      <w:r w:rsidR="00CC5B56" w:rsidRPr="00A664AE">
        <w:rPr>
          <w:rFonts w:asciiTheme="majorBidi" w:hAnsiTheme="majorBidi" w:cstheme="majorBidi"/>
          <w:b/>
          <w:bCs/>
          <w:i/>
          <w:iCs/>
          <w:highlight w:val="yellow"/>
        </w:rPr>
        <w:t xml:space="preserve"> at the door of her house, on a seat in the high places of the city, to call to them that pass by, etc</w:t>
      </w:r>
      <w:r w:rsidRPr="00A664AE">
        <w:rPr>
          <w:rFonts w:asciiTheme="majorBidi" w:hAnsiTheme="majorBidi" w:cstheme="majorBidi"/>
          <w:b/>
          <w:bCs/>
          <w:highlight w:val="yellow"/>
        </w:rPr>
        <w:t>.</w:t>
      </w:r>
      <w:r>
        <w:rPr>
          <w:rStyle w:val="FootnoteReference"/>
          <w:rFonts w:asciiTheme="majorBidi" w:hAnsiTheme="majorBidi" w:cstheme="majorBidi"/>
        </w:rPr>
        <w:footnoteReference w:id="71"/>
      </w:r>
      <w:r w:rsidR="00CC5B56" w:rsidRPr="00CC5B56">
        <w:rPr>
          <w:rFonts w:asciiTheme="majorBidi" w:hAnsiTheme="majorBidi" w:cstheme="majorBidi"/>
          <w:cs/>
        </w:rPr>
        <w:t>‎</w:t>
      </w:r>
    </w:p>
    <w:p w:rsidR="00CC5B56" w:rsidRPr="00CC5B56" w:rsidRDefault="00CC5B56" w:rsidP="00EC5025">
      <w:pPr>
        <w:keepNext/>
        <w:widowControl w:val="0"/>
        <w:spacing w:after="0" w:line="240" w:lineRule="auto"/>
        <w:jc w:val="both"/>
        <w:rPr>
          <w:rFonts w:asciiTheme="majorBidi" w:hAnsiTheme="majorBidi" w:cstheme="majorBidi"/>
        </w:rPr>
      </w:pP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rPr>
        <w:t xml:space="preserve">Accordingly, the verse states that because her face was veiled he did not recognize her. But according to the Midrasn of our Rabbis which </w:t>
      </w:r>
      <w:r w:rsidRPr="00CC5B56">
        <w:rPr>
          <w:rFonts w:asciiTheme="majorBidi" w:hAnsiTheme="majorBidi" w:cstheme="majorBidi"/>
          <w:cs/>
        </w:rPr>
        <w:t>‎</w:t>
      </w:r>
      <w:r w:rsidRPr="00CC5B56">
        <w:rPr>
          <w:rFonts w:asciiTheme="majorBidi" w:hAnsiTheme="majorBidi" w:cstheme="majorBidi"/>
        </w:rPr>
        <w:t xml:space="preserve">states that she covered her face in her father-in-law's house, meaning that she hid herself from him while being in his house and that he never </w:t>
      </w:r>
      <w:r w:rsidRPr="00CC5B56">
        <w:rPr>
          <w:rFonts w:asciiTheme="majorBidi" w:hAnsiTheme="majorBidi" w:cstheme="majorBidi"/>
          <w:cs/>
        </w:rPr>
        <w:t>‎</w:t>
      </w:r>
      <w:r w:rsidRPr="00CC5B56">
        <w:rPr>
          <w:rFonts w:asciiTheme="majorBidi" w:hAnsiTheme="majorBidi" w:cstheme="majorBidi"/>
        </w:rPr>
        <w:t xml:space="preserve">saw her face, how would he recognize her even if she were not veiled? </w:t>
      </w:r>
      <w:r w:rsidRPr="00CC5B56">
        <w:rPr>
          <w:rFonts w:asciiTheme="majorBidi" w:hAnsiTheme="majorBidi" w:cstheme="majorBidi"/>
          <w:cs/>
        </w:rPr>
        <w:t>‎</w:t>
      </w:r>
    </w:p>
    <w:p w:rsidR="00A664AE" w:rsidRPr="00CC5B56" w:rsidRDefault="00A664AE"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It further appears to me to be correct, In line with the literal sense of Scripture, that the verse is stating that he thought her to be a harlot because </w:t>
      </w:r>
      <w:r w:rsidRPr="00CC5B56">
        <w:rPr>
          <w:rFonts w:asciiTheme="majorBidi" w:hAnsiTheme="majorBidi" w:cstheme="majorBidi"/>
          <w:cs/>
        </w:rPr>
        <w:t>‎</w:t>
      </w:r>
      <w:r w:rsidRPr="00CC5B56">
        <w:rPr>
          <w:rFonts w:asciiTheme="majorBidi" w:hAnsiTheme="majorBidi" w:cstheme="majorBidi"/>
        </w:rPr>
        <w:t xml:space="preserve">her face was veiled, since afterwards it states, </w:t>
      </w:r>
      <w:r w:rsidRPr="00A664AE">
        <w:rPr>
          <w:rFonts w:asciiTheme="majorBidi" w:hAnsiTheme="majorBidi" w:cstheme="majorBidi"/>
          <w:i/>
          <w:iCs/>
        </w:rPr>
        <w:t>For he knew not that she was his daughter-in-law</w:t>
      </w:r>
      <w:r w:rsidR="00A664AE">
        <w:rPr>
          <w:rFonts w:asciiTheme="majorBidi" w:hAnsiTheme="majorBidi" w:cstheme="majorBidi"/>
        </w:rPr>
        <w:t>.</w:t>
      </w:r>
      <w:r w:rsidR="00A664AE">
        <w:rPr>
          <w:rStyle w:val="FootnoteReference"/>
          <w:rFonts w:asciiTheme="majorBidi" w:hAnsiTheme="majorBidi" w:cstheme="majorBidi"/>
        </w:rPr>
        <w:footnoteReference w:id="72"/>
      </w:r>
      <w:r w:rsidRPr="00CC5B56">
        <w:rPr>
          <w:rFonts w:asciiTheme="majorBidi" w:hAnsiTheme="majorBidi" w:cstheme="majorBidi"/>
        </w:rPr>
        <w:t xml:space="preserve"> The reason for the covering of the face </w:t>
      </w:r>
      <w:r w:rsidRPr="00CC5B56">
        <w:rPr>
          <w:rFonts w:asciiTheme="majorBidi" w:hAnsiTheme="majorBidi" w:cstheme="majorBidi"/>
          <w:cs/>
        </w:rPr>
        <w:t>‎</w:t>
      </w:r>
      <w:r w:rsidRPr="00CC5B56">
        <w:rPr>
          <w:rFonts w:asciiTheme="majorBidi" w:hAnsiTheme="majorBidi" w:cstheme="majorBidi"/>
        </w:rPr>
        <w:t xml:space="preserve">is that it was the way of the harlot to sit at the cross-roads wrapped up in a veil, with part of the face and hair uncovered, gesticulating with the </w:t>
      </w:r>
      <w:r w:rsidRPr="00CC5B56">
        <w:rPr>
          <w:rFonts w:asciiTheme="majorBidi" w:hAnsiTheme="majorBidi" w:cstheme="majorBidi"/>
          <w:cs/>
        </w:rPr>
        <w:t>‎</w:t>
      </w:r>
      <w:r w:rsidRPr="00CC5B56">
        <w:rPr>
          <w:rFonts w:asciiTheme="majorBidi" w:hAnsiTheme="majorBidi" w:cstheme="majorBidi"/>
        </w:rPr>
        <w:t xml:space="preserve">eyes and lips, and baring the front of the throat and neck. Now since she would speak to the by-passer in an impudent manner, catching him </w:t>
      </w:r>
      <w:r w:rsidRPr="00CC5B56">
        <w:rPr>
          <w:rFonts w:asciiTheme="majorBidi" w:hAnsiTheme="majorBidi" w:cstheme="majorBidi"/>
          <w:cs/>
        </w:rPr>
        <w:t>‎</w:t>
      </w:r>
      <w:r w:rsidR="00A664AE">
        <w:rPr>
          <w:rFonts w:asciiTheme="majorBidi" w:hAnsiTheme="majorBidi" w:cstheme="majorBidi"/>
        </w:rPr>
        <w:t>and kissing him,</w:t>
      </w:r>
      <w:r w:rsidR="00A664AE">
        <w:rPr>
          <w:rStyle w:val="FootnoteReference"/>
          <w:rFonts w:asciiTheme="majorBidi" w:hAnsiTheme="majorBidi" w:cstheme="majorBidi"/>
        </w:rPr>
        <w:footnoteReference w:id="73"/>
      </w:r>
      <w:r w:rsidRPr="00CC5B56">
        <w:rPr>
          <w:rFonts w:asciiTheme="majorBidi" w:hAnsiTheme="majorBidi" w:cstheme="majorBidi"/>
        </w:rPr>
        <w:t xml:space="preserve"> she therefore veiled part of the face. Furthermore, harlots sitting by the roadside veil their faces because they commit </w:t>
      </w:r>
      <w:r w:rsidRPr="00CC5B56">
        <w:rPr>
          <w:rFonts w:asciiTheme="majorBidi" w:hAnsiTheme="majorBidi" w:cstheme="majorBidi"/>
          <w:cs/>
        </w:rPr>
        <w:t>‎</w:t>
      </w:r>
      <w:r w:rsidRPr="00CC5B56">
        <w:rPr>
          <w:rFonts w:asciiTheme="majorBidi" w:hAnsiTheme="majorBidi" w:cstheme="majorBidi"/>
        </w:rPr>
        <w:t xml:space="preserve">harlotry even with relatives. Sodomites still do it to this day in our countries, and when they return to the city they remain anonymous. </w:t>
      </w:r>
      <w:r w:rsidRPr="00CC5B56">
        <w:rPr>
          <w:rFonts w:asciiTheme="majorBidi" w:hAnsiTheme="majorBidi" w:cstheme="majorBidi"/>
          <w:cs/>
        </w:rPr>
        <w:t>‎</w:t>
      </w:r>
    </w:p>
    <w:p w:rsidR="00A664AE" w:rsidRDefault="00A664AE" w:rsidP="00EC5025">
      <w:pPr>
        <w:keepNext/>
        <w:widowControl w:val="0"/>
        <w:spacing w:after="0" w:line="240" w:lineRule="auto"/>
        <w:jc w:val="both"/>
        <w:rPr>
          <w:rFonts w:asciiTheme="majorBidi" w:hAnsiTheme="majorBidi" w:cstheme="majorBidi"/>
        </w:rPr>
      </w:pP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rPr>
        <w:t>Thus we have lear</w:t>
      </w:r>
      <w:r w:rsidR="00A664AE">
        <w:rPr>
          <w:rFonts w:asciiTheme="majorBidi" w:hAnsiTheme="majorBidi" w:cstheme="majorBidi"/>
        </w:rPr>
        <w:t>ned in a Mishnah:</w:t>
      </w:r>
      <w:r w:rsidR="00A664AE">
        <w:rPr>
          <w:rStyle w:val="FootnoteReference"/>
          <w:rFonts w:asciiTheme="majorBidi" w:hAnsiTheme="majorBidi" w:cstheme="majorBidi"/>
        </w:rPr>
        <w:footnoteReference w:id="74"/>
      </w:r>
      <w:r w:rsidRPr="00CC5B56">
        <w:rPr>
          <w:rFonts w:asciiTheme="majorBidi" w:hAnsiTheme="majorBidi" w:cstheme="majorBidi"/>
        </w:rPr>
        <w:t xml:space="preserve"> "There are three kinds of head-nets: that of a girl, which is susceptible to </w:t>
      </w:r>
      <w:r w:rsidRPr="00A664AE">
        <w:rPr>
          <w:rFonts w:asciiTheme="majorBidi" w:hAnsiTheme="majorBidi" w:cstheme="majorBidi"/>
          <w:b/>
          <w:bCs/>
          <w:i/>
          <w:iCs/>
        </w:rPr>
        <w:t>midras</w:t>
      </w:r>
      <w:r w:rsidR="00A664AE">
        <w:rPr>
          <w:rStyle w:val="FootnoteReference"/>
          <w:rFonts w:asciiTheme="majorBidi" w:hAnsiTheme="majorBidi" w:cstheme="majorBidi"/>
          <w:b/>
          <w:bCs/>
          <w:i/>
          <w:iCs/>
        </w:rPr>
        <w:footnoteReference w:id="75"/>
      </w:r>
      <w:r w:rsidRPr="00CC5B56">
        <w:rPr>
          <w:rFonts w:asciiTheme="majorBidi" w:hAnsiTheme="majorBidi" w:cstheme="majorBidi"/>
        </w:rPr>
        <w:t xml:space="preserve"> uncleanness; that </w:t>
      </w:r>
      <w:r w:rsidRPr="00CC5B56">
        <w:rPr>
          <w:rFonts w:asciiTheme="majorBidi" w:hAnsiTheme="majorBidi" w:cstheme="majorBidi"/>
          <w:cs/>
        </w:rPr>
        <w:t>‎</w:t>
      </w:r>
      <w:r w:rsidRPr="00CC5B56">
        <w:rPr>
          <w:rFonts w:asciiTheme="majorBidi" w:hAnsiTheme="majorBidi" w:cstheme="majorBidi"/>
        </w:rPr>
        <w:t xml:space="preserve">of an old woman, which is susceptible to the uncleanness of a corpse, while that of a </w:t>
      </w:r>
      <w:r w:rsidRPr="00A664AE">
        <w:rPr>
          <w:rFonts w:asciiTheme="majorBidi" w:hAnsiTheme="majorBidi" w:cstheme="majorBidi"/>
          <w:b/>
          <w:bCs/>
          <w:i/>
          <w:iCs/>
        </w:rPr>
        <w:t>yotza'ath chutz</w:t>
      </w:r>
      <w:r w:rsidRPr="00CC5B56">
        <w:rPr>
          <w:rFonts w:asciiTheme="majorBidi" w:hAnsiTheme="majorBidi" w:cstheme="majorBidi"/>
        </w:rPr>
        <w:t xml:space="preserve">, [literally, 'she who goes outside'], is not </w:t>
      </w:r>
      <w:r w:rsidRPr="00CC5B56">
        <w:rPr>
          <w:rFonts w:asciiTheme="majorBidi" w:hAnsiTheme="majorBidi" w:cstheme="majorBidi"/>
          <w:cs/>
        </w:rPr>
        <w:t>‎</w:t>
      </w:r>
      <w:r w:rsidRPr="00CC5B56">
        <w:rPr>
          <w:rFonts w:asciiTheme="majorBidi" w:hAnsiTheme="majorBidi" w:cstheme="majorBidi"/>
        </w:rPr>
        <w:t xml:space="preserve">susceptible to any uncleanness." Now a </w:t>
      </w:r>
      <w:r w:rsidRPr="00A664AE">
        <w:rPr>
          <w:rFonts w:asciiTheme="majorBidi" w:hAnsiTheme="majorBidi" w:cstheme="majorBidi"/>
          <w:b/>
          <w:bCs/>
          <w:i/>
          <w:iCs/>
        </w:rPr>
        <w:t>yotza</w:t>
      </w:r>
      <w:r w:rsidR="00A664AE" w:rsidRPr="00A664AE">
        <w:rPr>
          <w:rFonts w:asciiTheme="majorBidi" w:hAnsiTheme="majorBidi" w:cstheme="majorBidi"/>
          <w:b/>
          <w:bCs/>
          <w:i/>
          <w:iCs/>
        </w:rPr>
        <w:t>’a</w:t>
      </w:r>
      <w:r w:rsidRPr="00A664AE">
        <w:rPr>
          <w:rFonts w:asciiTheme="majorBidi" w:hAnsiTheme="majorBidi" w:cstheme="majorBidi"/>
          <w:b/>
          <w:bCs/>
          <w:i/>
          <w:iCs/>
        </w:rPr>
        <w:t>th chutz</w:t>
      </w:r>
      <w:r w:rsidRPr="00CC5B56">
        <w:rPr>
          <w:rFonts w:asciiTheme="majorBidi" w:hAnsiTheme="majorBidi" w:cstheme="majorBidi"/>
        </w:rPr>
        <w:t xml:space="preserve"> refers to the harlot, the </w:t>
      </w:r>
      <w:r w:rsidRPr="00A664AE">
        <w:rPr>
          <w:rFonts w:asciiTheme="majorBidi" w:hAnsiTheme="majorBidi" w:cstheme="majorBidi"/>
          <w:b/>
          <w:bCs/>
          <w:i/>
          <w:iCs/>
        </w:rPr>
        <w:t>nafkat bro</w:t>
      </w:r>
      <w:r w:rsidR="00A664AE">
        <w:rPr>
          <w:rFonts w:asciiTheme="majorBidi" w:hAnsiTheme="majorBidi" w:cstheme="majorBidi"/>
        </w:rPr>
        <w:t xml:space="preserve"> of Onkelos</w:t>
      </w:r>
      <w:r w:rsidRPr="00CC5B56">
        <w:rPr>
          <w:rFonts w:asciiTheme="majorBidi" w:hAnsiTheme="majorBidi" w:cstheme="majorBidi"/>
        </w:rPr>
        <w:t>,</w:t>
      </w:r>
      <w:r w:rsidR="00A664AE">
        <w:rPr>
          <w:rStyle w:val="FootnoteReference"/>
          <w:rFonts w:asciiTheme="majorBidi" w:hAnsiTheme="majorBidi" w:cstheme="majorBidi"/>
        </w:rPr>
        <w:footnoteReference w:id="76"/>
      </w:r>
      <w:r w:rsidRPr="00CC5B56">
        <w:rPr>
          <w:rFonts w:asciiTheme="majorBidi" w:hAnsiTheme="majorBidi" w:cstheme="majorBidi"/>
        </w:rPr>
        <w:t xml:space="preserve"> who places the head-net on part of the </w:t>
      </w:r>
      <w:r w:rsidRPr="00CC5B56">
        <w:rPr>
          <w:rFonts w:asciiTheme="majorBidi" w:hAnsiTheme="majorBidi" w:cstheme="majorBidi"/>
          <w:cs/>
        </w:rPr>
        <w:t>‎</w:t>
      </w:r>
      <w:r w:rsidRPr="00CC5B56">
        <w:rPr>
          <w:rFonts w:asciiTheme="majorBidi" w:hAnsiTheme="majorBidi" w:cstheme="majorBidi"/>
        </w:rPr>
        <w:t xml:space="preserve">head. It does </w:t>
      </w:r>
      <w:r w:rsidRPr="00CC5B56">
        <w:rPr>
          <w:rFonts w:asciiTheme="majorBidi" w:hAnsiTheme="majorBidi" w:cstheme="majorBidi"/>
          <w:cs/>
        </w:rPr>
        <w:t>‎</w:t>
      </w:r>
      <w:r w:rsidRPr="00CC5B56">
        <w:rPr>
          <w:rFonts w:asciiTheme="majorBidi" w:hAnsiTheme="majorBidi" w:cstheme="majorBidi"/>
        </w:rPr>
        <w:t xml:space="preserve">not serve her the purpose of lying on it, for in that case it would be susceptible to </w:t>
      </w:r>
      <w:r w:rsidRPr="00B92836">
        <w:rPr>
          <w:rFonts w:asciiTheme="majorBidi" w:hAnsiTheme="majorBidi" w:cstheme="majorBidi"/>
          <w:b/>
          <w:bCs/>
          <w:i/>
          <w:iCs/>
        </w:rPr>
        <w:t>midras</w:t>
      </w:r>
      <w:r w:rsidR="00B92836">
        <w:rPr>
          <w:rFonts w:asciiTheme="majorBidi" w:hAnsiTheme="majorBidi" w:cstheme="majorBidi"/>
        </w:rPr>
        <w:t xml:space="preserve"> </w:t>
      </w:r>
      <w:r w:rsidRPr="00CC5B56">
        <w:rPr>
          <w:rFonts w:asciiTheme="majorBidi" w:hAnsiTheme="majorBidi" w:cstheme="majorBidi"/>
        </w:rPr>
        <w:t>-</w:t>
      </w:r>
      <w:r w:rsidR="00B92836">
        <w:rPr>
          <w:rFonts w:asciiTheme="majorBidi" w:hAnsiTheme="majorBidi" w:cstheme="majorBidi"/>
        </w:rPr>
        <w:t xml:space="preserve"> uncleanness.</w:t>
      </w:r>
      <w:r w:rsidR="00B92836">
        <w:rPr>
          <w:rStyle w:val="FootnoteReference"/>
          <w:rFonts w:asciiTheme="majorBidi" w:hAnsiTheme="majorBidi" w:cstheme="majorBidi"/>
        </w:rPr>
        <w:footnoteReference w:id="77"/>
      </w:r>
      <w:r w:rsidRPr="00CC5B56">
        <w:rPr>
          <w:rFonts w:asciiTheme="majorBidi" w:hAnsiTheme="majorBidi" w:cstheme="majorBidi"/>
        </w:rPr>
        <w:t xml:space="preserve"> Nor does she cover her head with it, </w:t>
      </w:r>
      <w:r w:rsidRPr="00CC5B56">
        <w:rPr>
          <w:rFonts w:asciiTheme="majorBidi" w:hAnsiTheme="majorBidi" w:cstheme="majorBidi"/>
          <w:cs/>
        </w:rPr>
        <w:t>‎</w:t>
      </w:r>
      <w:r w:rsidRPr="00CC5B56">
        <w:rPr>
          <w:rFonts w:asciiTheme="majorBidi" w:hAnsiTheme="majorBidi" w:cstheme="majorBidi"/>
        </w:rPr>
        <w:t xml:space="preserve">for in that case it would be susceptible to corpse-uncleanness. Instead, she uses it to dress up the ends of her hair, in order that it be partly visible </w:t>
      </w:r>
      <w:r w:rsidRPr="00CC5B56">
        <w:rPr>
          <w:rFonts w:asciiTheme="majorBidi" w:hAnsiTheme="majorBidi" w:cstheme="majorBidi"/>
          <w:cs/>
        </w:rPr>
        <w:t>‎</w:t>
      </w:r>
      <w:r w:rsidRPr="00CC5B56">
        <w:rPr>
          <w:rFonts w:asciiTheme="majorBidi" w:hAnsiTheme="majorBidi" w:cstheme="majorBidi"/>
        </w:rPr>
        <w:t xml:space="preserve">from beneath the net, and this is why it is not susceptible to any uncleanness. </w:t>
      </w:r>
      <w:r w:rsidRPr="00CC5B56">
        <w:rPr>
          <w:rFonts w:asciiTheme="majorBidi" w:hAnsiTheme="majorBidi" w:cstheme="majorBidi"/>
          <w:cs/>
        </w:rPr>
        <w:t>‎</w:t>
      </w:r>
    </w:p>
    <w:p w:rsidR="00B92836" w:rsidRPr="00CC5B56" w:rsidRDefault="00B92836" w:rsidP="00EC5025">
      <w:pPr>
        <w:keepNext/>
        <w:widowControl w:val="0"/>
        <w:spacing w:after="0" w:line="240" w:lineRule="auto"/>
        <w:jc w:val="both"/>
        <w:rPr>
          <w:rFonts w:asciiTheme="majorBidi" w:hAnsiTheme="majorBidi" w:cstheme="majorBidi"/>
        </w:rPr>
      </w:pPr>
    </w:p>
    <w:p w:rsidR="00B9283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hint="cs"/>
          <w:cs/>
        </w:rPr>
        <w:t>‎</w:t>
      </w:r>
      <w:r w:rsidR="00B92836" w:rsidRPr="00B92836">
        <w:rPr>
          <w:rFonts w:asciiTheme="majorBidi" w:hAnsiTheme="majorBidi" w:cstheme="majorBidi"/>
          <w:b/>
          <w:bCs/>
        </w:rPr>
        <w:t xml:space="preserve">18. </w:t>
      </w:r>
      <w:r w:rsidRPr="00B92836">
        <w:rPr>
          <w:rFonts w:asciiTheme="majorBidi" w:hAnsiTheme="majorBidi" w:cstheme="majorBidi"/>
          <w:b/>
          <w:bCs/>
        </w:rPr>
        <w:t>Y</w:t>
      </w:r>
      <w:r w:rsidR="00B92836" w:rsidRPr="00B92836">
        <w:rPr>
          <w:rFonts w:asciiTheme="majorBidi" w:hAnsiTheme="majorBidi" w:cstheme="majorBidi"/>
          <w:b/>
          <w:bCs/>
        </w:rPr>
        <w:t>OUR</w:t>
      </w:r>
      <w:r w:rsidRPr="00B92836">
        <w:rPr>
          <w:rFonts w:asciiTheme="majorBidi" w:hAnsiTheme="majorBidi" w:cstheme="majorBidi"/>
          <w:b/>
          <w:bCs/>
        </w:rPr>
        <w:t xml:space="preserve"> SIGNET 'UP'THILECHA.'</w:t>
      </w:r>
      <w:r w:rsidR="00B92836">
        <w:rPr>
          <w:rFonts w:asciiTheme="majorBidi" w:hAnsiTheme="majorBidi" w:cstheme="majorBidi"/>
        </w:rPr>
        <w:t xml:space="preserve"> Onkelos renders it as "</w:t>
      </w:r>
      <w:r w:rsidRPr="00CC5B56">
        <w:rPr>
          <w:rFonts w:asciiTheme="majorBidi" w:hAnsiTheme="majorBidi" w:cstheme="majorBidi"/>
        </w:rPr>
        <w:t>y</w:t>
      </w:r>
      <w:r w:rsidR="00B92836">
        <w:rPr>
          <w:rFonts w:asciiTheme="majorBidi" w:hAnsiTheme="majorBidi" w:cstheme="majorBidi"/>
        </w:rPr>
        <w:t xml:space="preserve">our signet and </w:t>
      </w:r>
      <w:r w:rsidRPr="00CC5B56">
        <w:rPr>
          <w:rFonts w:asciiTheme="majorBidi" w:hAnsiTheme="majorBidi" w:cstheme="majorBidi"/>
        </w:rPr>
        <w:t>y</w:t>
      </w:r>
      <w:r w:rsidR="00B92836">
        <w:rPr>
          <w:rFonts w:asciiTheme="majorBidi" w:hAnsiTheme="majorBidi" w:cstheme="majorBidi"/>
        </w:rPr>
        <w:t>our</w:t>
      </w:r>
      <w:r w:rsidRPr="00CC5B56">
        <w:rPr>
          <w:rFonts w:asciiTheme="majorBidi" w:hAnsiTheme="majorBidi" w:cstheme="majorBidi"/>
        </w:rPr>
        <w:t xml:space="preserve"> cloak," meaning "the ring which you use as a seal, and the cloak </w:t>
      </w:r>
      <w:r w:rsidRPr="00CC5B56">
        <w:rPr>
          <w:rFonts w:asciiTheme="majorBidi" w:hAnsiTheme="majorBidi" w:cstheme="majorBidi"/>
          <w:cs/>
        </w:rPr>
        <w:t>‎</w:t>
      </w:r>
      <w:r w:rsidRPr="00CC5B56">
        <w:rPr>
          <w:rFonts w:asciiTheme="majorBidi" w:hAnsiTheme="majorBidi" w:cstheme="majorBidi"/>
        </w:rPr>
        <w:t>with which you cover yourself." This is Rashi's language.</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 </w:t>
      </w:r>
      <w:r w:rsidRPr="00CC5B56">
        <w:rPr>
          <w:rFonts w:asciiTheme="majorBidi" w:hAnsiTheme="majorBidi" w:cstheme="majorBidi"/>
          <w:cs/>
        </w:rPr>
        <w:t>‎</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Bu t it is not correct to say that he would give his cloak, and go away from her unclothed. And how is it that a cloak </w:t>
      </w:r>
      <w:r w:rsidRPr="00CC5B56">
        <w:rPr>
          <w:rFonts w:asciiTheme="majorBidi" w:hAnsiTheme="majorBidi" w:cstheme="majorBidi"/>
        </w:rPr>
        <w:lastRenderedPageBreak/>
        <w:t xml:space="preserve">is called </w:t>
      </w:r>
      <w:r w:rsidRPr="00B92836">
        <w:rPr>
          <w:rFonts w:asciiTheme="majorBidi" w:hAnsiTheme="majorBidi" w:cstheme="majorBidi"/>
          <w:b/>
          <w:bCs/>
          <w:i/>
          <w:iCs/>
        </w:rPr>
        <w:t>p'thil</w:t>
      </w:r>
      <w:r w:rsidRPr="00CC5B56">
        <w:rPr>
          <w:rFonts w:asciiTheme="majorBidi" w:hAnsiTheme="majorBidi" w:cstheme="majorBidi"/>
        </w:rPr>
        <w:t xml:space="preserve"> in the Hebrew </w:t>
      </w:r>
      <w:r w:rsidRPr="00CC5B56">
        <w:rPr>
          <w:rFonts w:asciiTheme="majorBidi" w:hAnsiTheme="majorBidi" w:cstheme="majorBidi"/>
          <w:cs/>
        </w:rPr>
        <w:t>‎</w:t>
      </w:r>
      <w:r w:rsidRPr="00CC5B56">
        <w:rPr>
          <w:rFonts w:asciiTheme="majorBidi" w:hAnsiTheme="majorBidi" w:cstheme="majorBidi"/>
        </w:rPr>
        <w:t xml:space="preserve">language? And how can it be referred to later on as </w:t>
      </w:r>
      <w:r w:rsidRPr="00B92836">
        <w:rPr>
          <w:rFonts w:asciiTheme="majorBidi" w:hAnsiTheme="majorBidi" w:cstheme="majorBidi"/>
          <w:b/>
          <w:bCs/>
          <w:i/>
          <w:iCs/>
        </w:rPr>
        <w:t>p'thilim</w:t>
      </w:r>
      <w:r w:rsidR="00B92836">
        <w:rPr>
          <w:rFonts w:asciiTheme="majorBidi" w:hAnsiTheme="majorBidi" w:cstheme="majorBidi"/>
        </w:rPr>
        <w:t>,</w:t>
      </w:r>
      <w:r w:rsidR="00B92836">
        <w:rPr>
          <w:rStyle w:val="FootnoteReference"/>
          <w:rFonts w:asciiTheme="majorBidi" w:hAnsiTheme="majorBidi" w:cstheme="majorBidi"/>
        </w:rPr>
        <w:footnoteReference w:id="78"/>
      </w:r>
      <w:r w:rsidRPr="00CC5B56">
        <w:rPr>
          <w:rFonts w:asciiTheme="majorBidi" w:hAnsiTheme="majorBidi" w:cstheme="majorBidi"/>
        </w:rPr>
        <w:t xml:space="preserve"> in the plural? Now should you say that on account of its fringed strings </w:t>
      </w:r>
      <w:r w:rsidRPr="00B92836">
        <w:rPr>
          <w:rFonts w:asciiTheme="majorBidi" w:hAnsiTheme="majorBidi" w:cstheme="majorBidi"/>
          <w:b/>
          <w:bCs/>
          <w:i/>
          <w:iCs/>
        </w:rPr>
        <w:t xml:space="preserve">(p </w:t>
      </w:r>
      <w:r w:rsidRPr="00B92836">
        <w:rPr>
          <w:rFonts w:asciiTheme="majorBidi" w:hAnsiTheme="majorBidi" w:cstheme="majorBidi"/>
          <w:b/>
          <w:bCs/>
          <w:i/>
          <w:iCs/>
          <w:cs/>
        </w:rPr>
        <w:t>‎‎</w:t>
      </w:r>
      <w:r w:rsidRPr="00B92836">
        <w:rPr>
          <w:rFonts w:asciiTheme="majorBidi" w:hAnsiTheme="majorBidi" w:cstheme="majorBidi"/>
          <w:b/>
          <w:bCs/>
          <w:i/>
          <w:iCs/>
        </w:rPr>
        <w:t>'thilim)</w:t>
      </w:r>
      <w:r w:rsidRPr="00CC5B56">
        <w:rPr>
          <w:rFonts w:asciiTheme="majorBidi" w:hAnsiTheme="majorBidi" w:cstheme="majorBidi"/>
        </w:rPr>
        <w:t xml:space="preserve">, the garment was called </w:t>
      </w:r>
      <w:r w:rsidRPr="00B92836">
        <w:rPr>
          <w:rFonts w:asciiTheme="majorBidi" w:hAnsiTheme="majorBidi" w:cstheme="majorBidi"/>
          <w:b/>
          <w:bCs/>
          <w:i/>
          <w:iCs/>
        </w:rPr>
        <w:t>p'thil</w:t>
      </w:r>
      <w:r w:rsidRPr="00CC5B56">
        <w:rPr>
          <w:rFonts w:asciiTheme="majorBidi" w:hAnsiTheme="majorBidi" w:cstheme="majorBidi"/>
        </w:rPr>
        <w:t>, far</w:t>
      </w:r>
      <w:r w:rsidR="00B92836">
        <w:rPr>
          <w:rFonts w:asciiTheme="majorBidi" w:hAnsiTheme="majorBidi" w:cstheme="majorBidi"/>
        </w:rPr>
        <w:t xml:space="preserve"> be it that Judah should fulfil</w:t>
      </w:r>
      <w:r w:rsidRPr="00CC5B56">
        <w:rPr>
          <w:rFonts w:asciiTheme="majorBidi" w:hAnsiTheme="majorBidi" w:cstheme="majorBidi"/>
        </w:rPr>
        <w:t xml:space="preserve"> the Commandment of </w:t>
      </w:r>
      <w:r w:rsidRPr="00B92836">
        <w:rPr>
          <w:rFonts w:asciiTheme="majorBidi" w:hAnsiTheme="majorBidi" w:cstheme="majorBidi"/>
          <w:b/>
          <w:bCs/>
          <w:i/>
          <w:iCs/>
        </w:rPr>
        <w:t>Tzitzith</w:t>
      </w:r>
      <w:r w:rsidR="00B92836">
        <w:rPr>
          <w:rFonts w:asciiTheme="majorBidi" w:hAnsiTheme="majorBidi" w:cstheme="majorBidi"/>
        </w:rPr>
        <w:t xml:space="preserve"> (Fringes),</w:t>
      </w:r>
      <w:r w:rsidR="00B92836">
        <w:rPr>
          <w:rStyle w:val="FootnoteReference"/>
          <w:rFonts w:asciiTheme="majorBidi" w:hAnsiTheme="majorBidi" w:cstheme="majorBidi"/>
        </w:rPr>
        <w:footnoteReference w:id="79"/>
      </w:r>
      <w:r w:rsidRPr="00CC5B56">
        <w:rPr>
          <w:rFonts w:asciiTheme="majorBidi" w:hAnsiTheme="majorBidi" w:cstheme="majorBidi"/>
        </w:rPr>
        <w:t xml:space="preserve"> yet treat it so lightly as to </w:t>
      </w:r>
      <w:r w:rsidRPr="00CC5B56">
        <w:rPr>
          <w:rFonts w:asciiTheme="majorBidi" w:hAnsiTheme="majorBidi" w:cstheme="majorBidi"/>
          <w:cs/>
        </w:rPr>
        <w:t>‎</w:t>
      </w:r>
      <w:r w:rsidRPr="00CC5B56">
        <w:rPr>
          <w:rFonts w:asciiTheme="majorBidi" w:hAnsiTheme="majorBidi" w:cstheme="majorBidi"/>
        </w:rPr>
        <w:t xml:space="preserve">give it away in unchastity! Perhaps, he had with him a small scarf which he occasionally wound around part of the head, and which was called </w:t>
      </w:r>
      <w:r w:rsidRPr="00CC5B56">
        <w:rPr>
          <w:rFonts w:asciiTheme="majorBidi" w:hAnsiTheme="majorBidi" w:cstheme="majorBidi"/>
          <w:cs/>
        </w:rPr>
        <w:t>‎</w:t>
      </w:r>
      <w:r w:rsidRPr="00B92836">
        <w:rPr>
          <w:rFonts w:asciiTheme="majorBidi" w:hAnsiTheme="majorBidi" w:cstheme="majorBidi"/>
          <w:b/>
          <w:bCs/>
          <w:i/>
          <w:iCs/>
        </w:rPr>
        <w:t>p'thil</w:t>
      </w:r>
      <w:r w:rsidRPr="00CC5B56">
        <w:rPr>
          <w:rFonts w:asciiTheme="majorBidi" w:hAnsiTheme="majorBidi" w:cstheme="majorBidi"/>
        </w:rPr>
        <w:t xml:space="preserve"> because it was short as a </w:t>
      </w:r>
      <w:r w:rsidRPr="00B92836">
        <w:rPr>
          <w:rFonts w:asciiTheme="majorBidi" w:hAnsiTheme="majorBidi" w:cstheme="majorBidi"/>
          <w:b/>
          <w:bCs/>
          <w:i/>
          <w:iCs/>
        </w:rPr>
        <w:t>p'thil</w:t>
      </w:r>
      <w:r w:rsidRPr="00CC5B56">
        <w:rPr>
          <w:rFonts w:asciiTheme="majorBidi" w:hAnsiTheme="majorBidi" w:cstheme="majorBidi"/>
        </w:rPr>
        <w:t xml:space="preserve"> (fringe), and it is this which the Targ</w:t>
      </w:r>
      <w:r w:rsidR="00B92836">
        <w:rPr>
          <w:rFonts w:asciiTheme="majorBidi" w:hAnsiTheme="majorBidi" w:cstheme="majorBidi"/>
        </w:rPr>
        <w:t xml:space="preserve">um [Onkelos] rendered as </w:t>
      </w:r>
      <w:r w:rsidR="00B92836" w:rsidRPr="00B92836">
        <w:rPr>
          <w:rFonts w:asciiTheme="majorBidi" w:hAnsiTheme="majorBidi" w:cstheme="majorBidi"/>
          <w:b/>
          <w:bCs/>
          <w:i/>
          <w:iCs/>
        </w:rPr>
        <w:t>shashif</w:t>
      </w:r>
      <w:r w:rsidRPr="00B92836">
        <w:rPr>
          <w:rFonts w:asciiTheme="majorBidi" w:hAnsiTheme="majorBidi" w:cstheme="majorBidi"/>
          <w:b/>
          <w:bCs/>
          <w:i/>
          <w:iCs/>
        </w:rPr>
        <w:t>a</w:t>
      </w:r>
      <w:r w:rsidR="00B92836">
        <w:rPr>
          <w:rFonts w:asciiTheme="majorBidi" w:hAnsiTheme="majorBidi" w:cstheme="majorBidi"/>
        </w:rPr>
        <w:t>, [</w:t>
      </w:r>
      <w:r w:rsidRPr="00CC5B56">
        <w:rPr>
          <w:rFonts w:asciiTheme="majorBidi" w:hAnsiTheme="majorBidi" w:cstheme="majorBidi"/>
        </w:rPr>
        <w:t xml:space="preserve">which Rashi incorrectly took </w:t>
      </w:r>
      <w:r w:rsidRPr="00CC5B56">
        <w:rPr>
          <w:rFonts w:asciiTheme="majorBidi" w:hAnsiTheme="majorBidi" w:cstheme="majorBidi"/>
          <w:cs/>
        </w:rPr>
        <w:t>‎</w:t>
      </w:r>
      <w:r w:rsidRPr="00CC5B56">
        <w:rPr>
          <w:rFonts w:asciiTheme="majorBidi" w:hAnsiTheme="majorBidi" w:cstheme="majorBidi"/>
        </w:rPr>
        <w:t xml:space="preserve">to mean "a cloak"]. Now you will not find that Onkelos will translate </w:t>
      </w:r>
      <w:r w:rsidRPr="00B92836">
        <w:rPr>
          <w:rFonts w:asciiTheme="majorBidi" w:hAnsiTheme="majorBidi" w:cstheme="majorBidi"/>
          <w:i/>
          <w:iCs/>
        </w:rPr>
        <w:t>simlah</w:t>
      </w:r>
      <w:r w:rsidRPr="00CC5B56">
        <w:rPr>
          <w:rFonts w:asciiTheme="majorBidi" w:hAnsiTheme="majorBidi" w:cstheme="majorBidi"/>
        </w:rPr>
        <w:t xml:space="preserve"> (a garment) as shashzfa wherever it is found in the Torah. Instead, </w:t>
      </w:r>
      <w:r w:rsidRPr="00CC5B56">
        <w:rPr>
          <w:rFonts w:asciiTheme="majorBidi" w:hAnsiTheme="majorBidi" w:cstheme="majorBidi"/>
          <w:cs/>
        </w:rPr>
        <w:t>‎</w:t>
      </w:r>
      <w:r w:rsidRPr="00CC5B56">
        <w:rPr>
          <w:rFonts w:asciiTheme="majorBidi" w:hAnsiTheme="majorBidi" w:cstheme="majorBidi"/>
        </w:rPr>
        <w:t>he translates it throughout by a term denoting "cover" or "g</w:t>
      </w:r>
      <w:r w:rsidR="00B92836">
        <w:rPr>
          <w:rFonts w:asciiTheme="majorBidi" w:hAnsiTheme="majorBidi" w:cstheme="majorBidi"/>
        </w:rPr>
        <w:t xml:space="preserve">arment," excepting the verse, </w:t>
      </w:r>
      <w:r w:rsidR="00B92836" w:rsidRPr="00B92836">
        <w:rPr>
          <w:rFonts w:asciiTheme="majorBidi" w:hAnsiTheme="majorBidi" w:cstheme="majorBidi"/>
          <w:b/>
          <w:bCs/>
          <w:i/>
          <w:iCs/>
        </w:rPr>
        <w:t>And they wi</w:t>
      </w:r>
      <w:r w:rsidRPr="00B92836">
        <w:rPr>
          <w:rFonts w:asciiTheme="majorBidi" w:hAnsiTheme="majorBidi" w:cstheme="majorBidi"/>
          <w:b/>
          <w:bCs/>
          <w:i/>
          <w:iCs/>
        </w:rPr>
        <w:t>ll spread the 'simlah' (garment)</w:t>
      </w:r>
      <w:r w:rsidR="00B92836">
        <w:rPr>
          <w:rFonts w:asciiTheme="majorBidi" w:hAnsiTheme="majorBidi" w:cstheme="majorBidi"/>
        </w:rPr>
        <w:t>,</w:t>
      </w:r>
      <w:r w:rsidR="00B92836">
        <w:rPr>
          <w:rStyle w:val="FootnoteReference"/>
          <w:rFonts w:asciiTheme="majorBidi" w:hAnsiTheme="majorBidi" w:cstheme="majorBidi"/>
        </w:rPr>
        <w:footnoteReference w:id="80"/>
      </w:r>
      <w:r w:rsidRPr="00CC5B56">
        <w:rPr>
          <w:rFonts w:asciiTheme="majorBidi" w:hAnsiTheme="majorBidi" w:cstheme="majorBidi"/>
        </w:rPr>
        <w:t xml:space="preserve"> </w:t>
      </w:r>
      <w:r w:rsidRPr="00CC5B56">
        <w:rPr>
          <w:rFonts w:asciiTheme="majorBidi" w:hAnsiTheme="majorBidi" w:cstheme="majorBidi"/>
          <w:cs/>
        </w:rPr>
        <w:t>‎</w:t>
      </w:r>
      <w:r w:rsidRPr="00CC5B56">
        <w:rPr>
          <w:rFonts w:asciiTheme="majorBidi" w:hAnsiTheme="majorBidi" w:cstheme="majorBidi"/>
        </w:rPr>
        <w:t>concern</w:t>
      </w:r>
      <w:r w:rsidR="00B92836">
        <w:rPr>
          <w:rFonts w:asciiTheme="majorBidi" w:hAnsiTheme="majorBidi" w:cstheme="majorBidi"/>
        </w:rPr>
        <w:t>ing which he says, "</w:t>
      </w:r>
      <w:r w:rsidR="00B92836" w:rsidRPr="00B92836">
        <w:rPr>
          <w:rFonts w:asciiTheme="majorBidi" w:hAnsiTheme="majorBidi" w:cstheme="majorBidi"/>
          <w:i/>
          <w:iCs/>
        </w:rPr>
        <w:t>And they wi</w:t>
      </w:r>
      <w:r w:rsidRPr="00B92836">
        <w:rPr>
          <w:rFonts w:asciiTheme="majorBidi" w:hAnsiTheme="majorBidi" w:cstheme="majorBidi"/>
          <w:i/>
          <w:iCs/>
        </w:rPr>
        <w:t>ll spread the shashifa</w:t>
      </w:r>
      <w:r w:rsidRPr="00CC5B56">
        <w:rPr>
          <w:rFonts w:asciiTheme="majorBidi" w:hAnsiTheme="majorBidi" w:cstheme="majorBidi"/>
        </w:rPr>
        <w:t xml:space="preserve">," because this is the </w:t>
      </w:r>
      <w:r w:rsidRPr="00B92836">
        <w:rPr>
          <w:rFonts w:asciiTheme="majorBidi" w:hAnsiTheme="majorBidi" w:cstheme="majorBidi"/>
          <w:b/>
          <w:bCs/>
          <w:i/>
          <w:iCs/>
        </w:rPr>
        <w:t>sudar</w:t>
      </w:r>
      <w:r w:rsidR="00B92836">
        <w:rPr>
          <w:rFonts w:asciiTheme="majorBidi" w:hAnsiTheme="majorBidi" w:cstheme="majorBidi"/>
        </w:rPr>
        <w:t xml:space="preserve"> referred to in the Talmud</w:t>
      </w:r>
      <w:r w:rsidR="00B92836">
        <w:rPr>
          <w:rStyle w:val="FootnoteReference"/>
          <w:rFonts w:asciiTheme="majorBidi" w:hAnsiTheme="majorBidi" w:cstheme="majorBidi"/>
        </w:rPr>
        <w:footnoteReference w:id="81"/>
      </w:r>
      <w:r w:rsidRPr="00CC5B56">
        <w:rPr>
          <w:rFonts w:asciiTheme="majorBidi" w:hAnsiTheme="majorBidi" w:cstheme="majorBidi"/>
        </w:rPr>
        <w:t xml:space="preserve"> through which virginity </w:t>
      </w:r>
      <w:r w:rsidRPr="00CC5B56">
        <w:rPr>
          <w:rFonts w:asciiTheme="majorBidi" w:hAnsiTheme="majorBidi" w:cstheme="majorBidi"/>
          <w:cs/>
        </w:rPr>
        <w:t>‎</w:t>
      </w:r>
      <w:r w:rsidRPr="00CC5B56">
        <w:rPr>
          <w:rFonts w:asciiTheme="majorBidi" w:hAnsiTheme="majorBidi" w:cstheme="majorBidi"/>
        </w:rPr>
        <w:t xml:space="preserve">is established. So did Jonathan ben Uziel translate </w:t>
      </w:r>
      <w:r w:rsidRPr="00B92836">
        <w:rPr>
          <w:rFonts w:asciiTheme="majorBidi" w:hAnsiTheme="majorBidi" w:cstheme="majorBidi"/>
          <w:b/>
          <w:bCs/>
          <w:i/>
          <w:iCs/>
        </w:rPr>
        <w:t>hama 'ataphoth</w:t>
      </w:r>
      <w:r w:rsidR="00B92836">
        <w:rPr>
          <w:rStyle w:val="FootnoteReference"/>
          <w:rFonts w:asciiTheme="majorBidi" w:hAnsiTheme="majorBidi" w:cstheme="majorBidi"/>
          <w:b/>
          <w:bCs/>
          <w:i/>
          <w:iCs/>
        </w:rPr>
        <w:footnoteReference w:id="82"/>
      </w:r>
      <w:r w:rsidR="007A3AD4">
        <w:rPr>
          <w:rFonts w:asciiTheme="majorBidi" w:hAnsiTheme="majorBidi" w:cstheme="majorBidi"/>
        </w:rPr>
        <w:t xml:space="preserve"> (the mantlets) as </w:t>
      </w:r>
      <w:r w:rsidR="007A3AD4" w:rsidRPr="007A3AD4">
        <w:rPr>
          <w:rFonts w:asciiTheme="majorBidi" w:hAnsiTheme="majorBidi" w:cstheme="majorBidi"/>
          <w:b/>
          <w:bCs/>
          <w:i/>
          <w:iCs/>
        </w:rPr>
        <w:t>shashif</w:t>
      </w:r>
      <w:r w:rsidRPr="007A3AD4">
        <w:rPr>
          <w:rFonts w:asciiTheme="majorBidi" w:hAnsiTheme="majorBidi" w:cstheme="majorBidi"/>
          <w:b/>
          <w:bCs/>
          <w:i/>
          <w:iCs/>
        </w:rPr>
        <w:t>a</w:t>
      </w:r>
      <w:r w:rsidRPr="00CC5B56">
        <w:rPr>
          <w:rFonts w:asciiTheme="majorBidi" w:hAnsiTheme="majorBidi" w:cstheme="majorBidi"/>
        </w:rPr>
        <w:t xml:space="preserve">, these being small scarfs which they wound </w:t>
      </w:r>
      <w:r w:rsidRPr="00CC5B56">
        <w:rPr>
          <w:rFonts w:asciiTheme="majorBidi" w:hAnsiTheme="majorBidi" w:cstheme="majorBidi"/>
          <w:cs/>
        </w:rPr>
        <w:t>‎</w:t>
      </w:r>
      <w:r w:rsidRPr="00CC5B56">
        <w:rPr>
          <w:rFonts w:asciiTheme="majorBidi" w:hAnsiTheme="majorBidi" w:cstheme="majorBidi"/>
        </w:rPr>
        <w:t xml:space="preserve">around the head, and distinguished persons spread them over their bonnets and headbands. This custom still prevails in eastern countries. </w:t>
      </w:r>
      <w:r w:rsidRPr="00CC5B56">
        <w:rPr>
          <w:rFonts w:asciiTheme="majorBidi" w:hAnsiTheme="majorBidi" w:cstheme="majorBidi"/>
          <w:cs/>
        </w:rPr>
        <w:t>‎</w:t>
      </w:r>
    </w:p>
    <w:p w:rsidR="00B92836" w:rsidRDefault="00B92836"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It is further possible that Judah possessed a seal impressed with the form of a lion or some other known figure, as rulers do, and he also had </w:t>
      </w:r>
      <w:r w:rsidRPr="00CC5B56">
        <w:rPr>
          <w:rFonts w:asciiTheme="majorBidi" w:hAnsiTheme="majorBidi" w:cstheme="majorBidi"/>
          <w:cs/>
        </w:rPr>
        <w:t>‎</w:t>
      </w:r>
      <w:r w:rsidRPr="00CC5B56">
        <w:rPr>
          <w:rFonts w:asciiTheme="majorBidi" w:hAnsiTheme="majorBidi" w:cstheme="majorBidi"/>
        </w:rPr>
        <w:t xml:space="preserve">fringes in his hand, woven in the same design, with which to stroll about, as well as a rod in his hand, as becomes a ruler or lord, even as it is </w:t>
      </w:r>
      <w:r w:rsidRPr="00CC5B56">
        <w:rPr>
          <w:rFonts w:asciiTheme="majorBidi" w:hAnsiTheme="majorBidi" w:cstheme="majorBidi"/>
          <w:cs/>
        </w:rPr>
        <w:t>‎</w:t>
      </w:r>
      <w:r w:rsidRPr="00CC5B56">
        <w:rPr>
          <w:rFonts w:asciiTheme="majorBidi" w:hAnsiTheme="majorBidi" w:cstheme="majorBidi"/>
        </w:rPr>
        <w:t xml:space="preserve">written, </w:t>
      </w:r>
      <w:r w:rsidRPr="007A3AD4">
        <w:rPr>
          <w:rFonts w:asciiTheme="majorBidi" w:hAnsiTheme="majorBidi" w:cstheme="majorBidi"/>
          <w:i/>
          <w:iCs/>
        </w:rPr>
        <w:t>A s</w:t>
      </w:r>
      <w:r w:rsidR="007A3AD4">
        <w:rPr>
          <w:rFonts w:asciiTheme="majorBidi" w:hAnsiTheme="majorBidi" w:cstheme="majorBidi"/>
          <w:i/>
          <w:iCs/>
        </w:rPr>
        <w:t>trong rod, to be a sceptre to ru</w:t>
      </w:r>
      <w:r w:rsidRPr="007A3AD4">
        <w:rPr>
          <w:rFonts w:asciiTheme="majorBidi" w:hAnsiTheme="majorBidi" w:cstheme="majorBidi"/>
          <w:i/>
          <w:iCs/>
        </w:rPr>
        <w:t>le</w:t>
      </w:r>
      <w:r w:rsidR="007A3AD4">
        <w:rPr>
          <w:rFonts w:asciiTheme="majorBidi" w:hAnsiTheme="majorBidi" w:cstheme="majorBidi"/>
        </w:rPr>
        <w:t>,</w:t>
      </w:r>
      <w:r w:rsidR="007A3AD4">
        <w:rPr>
          <w:rStyle w:val="FootnoteReference"/>
          <w:rFonts w:asciiTheme="majorBidi" w:hAnsiTheme="majorBidi" w:cstheme="majorBidi"/>
        </w:rPr>
        <w:footnoteReference w:id="83"/>
      </w:r>
      <w:r w:rsidRPr="00CC5B56">
        <w:rPr>
          <w:rFonts w:asciiTheme="majorBidi" w:hAnsiTheme="majorBidi" w:cstheme="majorBidi"/>
        </w:rPr>
        <w:t xml:space="preserve"> and it is </w:t>
      </w:r>
      <w:r w:rsidR="007A3AD4">
        <w:rPr>
          <w:rFonts w:asciiTheme="majorBidi" w:hAnsiTheme="majorBidi" w:cstheme="majorBidi"/>
        </w:rPr>
        <w:t xml:space="preserve">further written, </w:t>
      </w:r>
      <w:r w:rsidR="007A3AD4" w:rsidRPr="007A3AD4">
        <w:rPr>
          <w:rFonts w:asciiTheme="majorBidi" w:hAnsiTheme="majorBidi" w:cstheme="majorBidi"/>
          <w:i/>
          <w:iCs/>
        </w:rPr>
        <w:t>The sceptre will not depart f</w:t>
      </w:r>
      <w:r w:rsidRPr="007A3AD4">
        <w:rPr>
          <w:rFonts w:asciiTheme="majorBidi" w:hAnsiTheme="majorBidi" w:cstheme="majorBidi"/>
          <w:i/>
          <w:iCs/>
        </w:rPr>
        <w:t>rom Judah</w:t>
      </w:r>
      <w:r w:rsidR="007A3AD4">
        <w:rPr>
          <w:rFonts w:asciiTheme="majorBidi" w:hAnsiTheme="majorBidi" w:cstheme="majorBidi"/>
        </w:rPr>
        <w:t>.</w:t>
      </w:r>
      <w:r w:rsidR="007A3AD4">
        <w:rPr>
          <w:rStyle w:val="FootnoteReference"/>
          <w:rFonts w:asciiTheme="majorBidi" w:hAnsiTheme="majorBidi" w:cstheme="majorBidi"/>
        </w:rPr>
        <w:footnoteReference w:id="84"/>
      </w:r>
      <w:r w:rsidRPr="00CC5B56">
        <w:rPr>
          <w:rFonts w:asciiTheme="majorBidi" w:hAnsiTheme="majorBidi" w:cstheme="majorBidi"/>
        </w:rPr>
        <w:t xml:space="preserve"> It was these that he gave </w:t>
      </w:r>
      <w:r w:rsidRPr="00CC5B56">
        <w:rPr>
          <w:rFonts w:asciiTheme="majorBidi" w:hAnsiTheme="majorBidi" w:cstheme="majorBidi"/>
          <w:cs/>
        </w:rPr>
        <w:t>‎</w:t>
      </w:r>
      <w:r w:rsidRPr="00CC5B56">
        <w:rPr>
          <w:rFonts w:asciiTheme="majorBidi" w:hAnsiTheme="majorBidi" w:cstheme="majorBidi"/>
        </w:rPr>
        <w:t xml:space="preserve">into Tamar's hand. </w:t>
      </w:r>
      <w:r w:rsidRPr="00CC5B56">
        <w:rPr>
          <w:rFonts w:asciiTheme="majorBidi" w:hAnsiTheme="majorBidi" w:cstheme="majorBidi"/>
          <w:cs/>
        </w:rPr>
        <w:t>‎</w:t>
      </w:r>
    </w:p>
    <w:p w:rsidR="007A3AD4"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p>
    <w:p w:rsidR="00CC5B56" w:rsidRPr="00CC5B56" w:rsidRDefault="00CC5B56" w:rsidP="00EC5025">
      <w:pPr>
        <w:keepNext/>
        <w:widowControl w:val="0"/>
        <w:spacing w:after="0" w:line="240" w:lineRule="auto"/>
        <w:jc w:val="both"/>
        <w:rPr>
          <w:rFonts w:asciiTheme="majorBidi" w:hAnsiTheme="majorBidi" w:cstheme="majorBidi"/>
        </w:rPr>
      </w:pPr>
      <w:r w:rsidRPr="007A3AD4">
        <w:rPr>
          <w:rFonts w:asciiTheme="majorBidi" w:hAnsiTheme="majorBidi" w:cstheme="majorBidi"/>
          <w:b/>
          <w:bCs/>
        </w:rPr>
        <w:t>24. AND JUDAH SAID: BRING HER FORTH, AND LET HER BE BURNT!</w:t>
      </w:r>
      <w:r w:rsidR="007A3AD4">
        <w:rPr>
          <w:rFonts w:asciiTheme="majorBidi" w:hAnsiTheme="majorBidi" w:cstheme="majorBidi"/>
        </w:rPr>
        <w:t xml:space="preserve"> Ephraim Makshoah,</w:t>
      </w:r>
      <w:r w:rsidR="007A3AD4">
        <w:rPr>
          <w:rStyle w:val="FootnoteReference"/>
          <w:rFonts w:asciiTheme="majorBidi" w:hAnsiTheme="majorBidi" w:cstheme="majorBidi"/>
        </w:rPr>
        <w:footnoteReference w:id="85"/>
      </w:r>
      <w:r w:rsidRPr="00CC5B56">
        <w:rPr>
          <w:rFonts w:asciiTheme="majorBidi" w:hAnsiTheme="majorBidi" w:cstheme="majorBidi"/>
        </w:rPr>
        <w:t xml:space="preserve"> a disciple of Rabbi Meir, said in the </w:t>
      </w:r>
      <w:r w:rsidRPr="00CC5B56">
        <w:rPr>
          <w:rFonts w:asciiTheme="majorBidi" w:hAnsiTheme="majorBidi" w:cstheme="majorBidi"/>
          <w:cs/>
        </w:rPr>
        <w:t>‎</w:t>
      </w:r>
      <w:r w:rsidRPr="00CC5B56">
        <w:rPr>
          <w:rFonts w:asciiTheme="majorBidi" w:hAnsiTheme="majorBidi" w:cstheme="majorBidi"/>
        </w:rPr>
        <w:t>name of Rabbi Meir: "Tamar was the daught</w:t>
      </w:r>
      <w:r w:rsidR="007A3AD4">
        <w:rPr>
          <w:rFonts w:asciiTheme="majorBidi" w:hAnsiTheme="majorBidi" w:cstheme="majorBidi"/>
        </w:rPr>
        <w:t>er of Shem who was a priest.</w:t>
      </w:r>
      <w:r w:rsidR="007A3AD4">
        <w:rPr>
          <w:rStyle w:val="FootnoteReference"/>
          <w:rFonts w:asciiTheme="majorBidi" w:hAnsiTheme="majorBidi" w:cstheme="majorBidi"/>
        </w:rPr>
        <w:footnoteReference w:id="86"/>
      </w:r>
      <w:r w:rsidRPr="00CC5B56">
        <w:rPr>
          <w:rFonts w:asciiTheme="majorBidi" w:hAnsiTheme="majorBidi" w:cstheme="majorBidi"/>
        </w:rPr>
        <w:t xml:space="preserve"> They therefore</w:t>
      </w:r>
      <w:r w:rsidR="007A3AD4">
        <w:rPr>
          <w:rFonts w:asciiTheme="majorBidi" w:hAnsiTheme="majorBidi" w:cstheme="majorBidi"/>
        </w:rPr>
        <w:t xml:space="preserve"> sentenced her to be burnt."</w:t>
      </w:r>
      <w:r w:rsidR="007A3AD4">
        <w:rPr>
          <w:rStyle w:val="FootnoteReference"/>
          <w:rFonts w:asciiTheme="majorBidi" w:hAnsiTheme="majorBidi" w:cstheme="majorBidi"/>
        </w:rPr>
        <w:footnoteReference w:id="87"/>
      </w:r>
      <w:r w:rsidRPr="00CC5B56">
        <w:rPr>
          <w:rFonts w:asciiTheme="majorBidi" w:hAnsiTheme="majorBidi" w:cstheme="majorBidi"/>
        </w:rPr>
        <w:t xml:space="preserve"> Rashi quoted this </w:t>
      </w:r>
      <w:r w:rsidRPr="00CC5B56">
        <w:rPr>
          <w:rFonts w:asciiTheme="majorBidi" w:hAnsiTheme="majorBidi" w:cstheme="majorBidi"/>
          <w:cs/>
        </w:rPr>
        <w:t>‎</w:t>
      </w:r>
      <w:r w:rsidRPr="00CC5B56">
        <w:rPr>
          <w:rFonts w:asciiTheme="majorBidi" w:hAnsiTheme="majorBidi" w:cstheme="majorBidi"/>
        </w:rPr>
        <w:t xml:space="preserve">Midrash but did not explain it. And I do not know this law, for a priest's daughter is not liable to be burned except for harlotry in conjunction </w:t>
      </w:r>
      <w:r w:rsidRPr="00CC5B56">
        <w:rPr>
          <w:rFonts w:asciiTheme="majorBidi" w:hAnsiTheme="majorBidi" w:cstheme="majorBidi"/>
          <w:cs/>
        </w:rPr>
        <w:t>‎</w:t>
      </w:r>
      <w:r w:rsidRPr="00CC5B56">
        <w:rPr>
          <w:rFonts w:asciiTheme="majorBidi" w:hAnsiTheme="majorBidi" w:cstheme="majorBidi"/>
        </w:rPr>
        <w:t>with a binding relation to a husband, either espoused or married, as is explained in the Gem</w:t>
      </w:r>
      <w:r w:rsidR="007A3AD4">
        <w:rPr>
          <w:rFonts w:asciiTheme="majorBidi" w:hAnsiTheme="majorBidi" w:cstheme="majorBidi"/>
        </w:rPr>
        <w:t>ara in Tractate Sanhedrin.</w:t>
      </w:r>
      <w:r w:rsidR="007A3AD4">
        <w:rPr>
          <w:rStyle w:val="FootnoteReference"/>
          <w:rFonts w:asciiTheme="majorBidi" w:hAnsiTheme="majorBidi" w:cstheme="majorBidi"/>
        </w:rPr>
        <w:footnoteReference w:id="88"/>
      </w:r>
      <w:r w:rsidRPr="00CC5B56">
        <w:rPr>
          <w:rFonts w:asciiTheme="majorBidi" w:hAnsiTheme="majorBidi" w:cstheme="majorBidi"/>
        </w:rPr>
        <w:t xml:space="preserve"> However, a priest's </w:t>
      </w:r>
      <w:r w:rsidRPr="00CC5B56">
        <w:rPr>
          <w:rFonts w:asciiTheme="majorBidi" w:hAnsiTheme="majorBidi" w:cstheme="majorBidi"/>
          <w:cs/>
        </w:rPr>
        <w:t>‎</w:t>
      </w:r>
      <w:r w:rsidRPr="00CC5B56">
        <w:rPr>
          <w:rFonts w:asciiTheme="majorBidi" w:hAnsiTheme="majorBidi" w:cstheme="majorBidi"/>
        </w:rPr>
        <w:t>daughter who is wait</w:t>
      </w:r>
      <w:r w:rsidR="007A3AD4">
        <w:rPr>
          <w:rFonts w:asciiTheme="majorBidi" w:hAnsiTheme="majorBidi" w:cstheme="majorBidi"/>
        </w:rPr>
        <w:t>ing to be married by a brother-</w:t>
      </w:r>
      <w:r w:rsidRPr="00CC5B56">
        <w:rPr>
          <w:rFonts w:asciiTheme="majorBidi" w:hAnsiTheme="majorBidi" w:cstheme="majorBidi"/>
        </w:rPr>
        <w:t xml:space="preserve">in-law is not at all liable to death for harlotry. Whether she is an Israelite's daughter or a </w:t>
      </w:r>
      <w:r w:rsidRPr="00CC5B56">
        <w:rPr>
          <w:rFonts w:asciiTheme="majorBidi" w:hAnsiTheme="majorBidi" w:cstheme="majorBidi"/>
          <w:cs/>
        </w:rPr>
        <w:t>‎</w:t>
      </w:r>
      <w:r w:rsidRPr="00CC5B56">
        <w:rPr>
          <w:rFonts w:asciiTheme="majorBidi" w:hAnsiTheme="majorBidi" w:cstheme="majorBidi"/>
        </w:rPr>
        <w:t>priest's daughter, her punishment is only that of having violate</w:t>
      </w:r>
      <w:r w:rsidR="007A3AD4">
        <w:rPr>
          <w:rFonts w:asciiTheme="majorBidi" w:hAnsiTheme="majorBidi" w:cstheme="majorBidi"/>
        </w:rPr>
        <w:t>d a simple negative precept.</w:t>
      </w:r>
      <w:r w:rsidR="007A3AD4">
        <w:rPr>
          <w:rStyle w:val="FootnoteReference"/>
          <w:rFonts w:asciiTheme="majorBidi" w:hAnsiTheme="majorBidi" w:cstheme="majorBidi"/>
        </w:rPr>
        <w:footnoteReference w:id="89"/>
      </w:r>
      <w:r w:rsidRPr="00CC5B56">
        <w:rPr>
          <w:rFonts w:asciiTheme="majorBidi" w:hAnsiTheme="majorBidi" w:cstheme="majorBidi"/>
        </w:rPr>
        <w:t xml:space="preserve"> And should you say that marrying a childless </w:t>
      </w:r>
      <w:r w:rsidRPr="00CC5B56">
        <w:rPr>
          <w:rFonts w:asciiTheme="majorBidi" w:hAnsiTheme="majorBidi" w:cstheme="majorBidi"/>
          <w:cs/>
        </w:rPr>
        <w:t>‎</w:t>
      </w:r>
      <w:r w:rsidRPr="00CC5B56">
        <w:rPr>
          <w:rFonts w:asciiTheme="majorBidi" w:hAnsiTheme="majorBidi" w:cstheme="majorBidi"/>
        </w:rPr>
        <w:t xml:space="preserve">brother's wife was customary among the Sons of Noah, and that she was regarded by them as having the status of a married woman, and that </w:t>
      </w:r>
      <w:r w:rsidRPr="00CC5B56">
        <w:rPr>
          <w:rFonts w:asciiTheme="majorBidi" w:hAnsiTheme="majorBidi" w:cstheme="majorBidi"/>
          <w:cs/>
        </w:rPr>
        <w:t>‎</w:t>
      </w:r>
      <w:r w:rsidR="007A3AD4">
        <w:rPr>
          <w:rFonts w:asciiTheme="majorBidi" w:hAnsiTheme="majorBidi" w:cstheme="majorBidi"/>
        </w:rPr>
        <w:t>the</w:t>
      </w:r>
      <w:r w:rsidRPr="00CC5B56">
        <w:rPr>
          <w:rFonts w:asciiTheme="majorBidi" w:hAnsiTheme="majorBidi" w:cstheme="majorBidi"/>
        </w:rPr>
        <w:t>ir prohibitions were punishable by death, it would not be corr</w:t>
      </w:r>
      <w:r w:rsidR="007A3AD4">
        <w:rPr>
          <w:rFonts w:asciiTheme="majorBidi" w:hAnsiTheme="majorBidi" w:cstheme="majorBidi"/>
        </w:rPr>
        <w:t>ect. The Rabbis say in Beresheet Rabba</w:t>
      </w:r>
      <w:r w:rsidR="007A3AD4">
        <w:rPr>
          <w:rStyle w:val="FootnoteReference"/>
          <w:rFonts w:asciiTheme="majorBidi" w:hAnsiTheme="majorBidi" w:cstheme="majorBidi"/>
        </w:rPr>
        <w:footnoteReference w:id="90"/>
      </w:r>
      <w:r w:rsidRPr="00CC5B56">
        <w:rPr>
          <w:rFonts w:asciiTheme="majorBidi" w:hAnsiTheme="majorBidi" w:cstheme="majorBidi"/>
        </w:rPr>
        <w:t xml:space="preserve"> </w:t>
      </w:r>
      <w:r w:rsidRPr="007A3AD4">
        <w:rPr>
          <w:rFonts w:asciiTheme="majorBidi" w:hAnsiTheme="majorBidi" w:cstheme="majorBidi"/>
          <w:b/>
          <w:bCs/>
          <w:highlight w:val="yellow"/>
        </w:rPr>
        <w:t xml:space="preserve">that Judah was the one who first </w:t>
      </w:r>
      <w:r w:rsidRPr="007A3AD4">
        <w:rPr>
          <w:rFonts w:asciiTheme="majorBidi" w:hAnsiTheme="majorBidi" w:cstheme="majorBidi"/>
          <w:b/>
          <w:bCs/>
          <w:highlight w:val="yellow"/>
          <w:cs/>
        </w:rPr>
        <w:t>‎</w:t>
      </w:r>
      <w:r w:rsidRPr="007A3AD4">
        <w:rPr>
          <w:rFonts w:asciiTheme="majorBidi" w:hAnsiTheme="majorBidi" w:cstheme="majorBidi"/>
          <w:b/>
          <w:bCs/>
          <w:highlight w:val="yellow"/>
        </w:rPr>
        <w:t>inaugurated the observance of the commandment that a brother marry a childle</w:t>
      </w:r>
      <w:r w:rsidR="007A3AD4" w:rsidRPr="007A3AD4">
        <w:rPr>
          <w:rFonts w:asciiTheme="majorBidi" w:hAnsiTheme="majorBidi" w:cstheme="majorBidi"/>
          <w:b/>
          <w:bCs/>
          <w:highlight w:val="yellow"/>
        </w:rPr>
        <w:t>ss brother's widow</w:t>
      </w:r>
      <w:r w:rsidR="007A3AD4">
        <w:rPr>
          <w:rFonts w:asciiTheme="majorBidi" w:hAnsiTheme="majorBidi" w:cstheme="majorBidi"/>
        </w:rPr>
        <w:t>. And again, in</w:t>
      </w:r>
      <w:r w:rsidRPr="00CC5B56">
        <w:rPr>
          <w:rFonts w:asciiTheme="majorBidi" w:hAnsiTheme="majorBidi" w:cstheme="majorBidi"/>
        </w:rPr>
        <w:t xml:space="preserve"> the Gemara in Tractate </w:t>
      </w:r>
      <w:r w:rsidRPr="00CC5B56">
        <w:rPr>
          <w:rFonts w:asciiTheme="majorBidi" w:hAnsiTheme="majorBidi" w:cstheme="majorBidi"/>
          <w:cs/>
        </w:rPr>
        <w:t>‎</w:t>
      </w:r>
      <w:r w:rsidR="007A3AD4">
        <w:rPr>
          <w:rFonts w:asciiTheme="majorBidi" w:hAnsiTheme="majorBidi" w:cstheme="majorBidi"/>
        </w:rPr>
        <w:t>Sanhedrin,</w:t>
      </w:r>
      <w:r w:rsidR="007A3AD4">
        <w:rPr>
          <w:rStyle w:val="FootnoteReference"/>
          <w:rFonts w:asciiTheme="majorBidi" w:hAnsiTheme="majorBidi" w:cstheme="majorBidi"/>
        </w:rPr>
        <w:footnoteReference w:id="91"/>
      </w:r>
      <w:r w:rsidRPr="00CC5B56">
        <w:rPr>
          <w:rFonts w:asciiTheme="majorBidi" w:hAnsiTheme="majorBidi" w:cstheme="majorBidi"/>
        </w:rPr>
        <w:t xml:space="preserve"> it is made clear that a childless brother's widow of the Sons of Noah is not at all liable to any punishment for harlotry. </w:t>
      </w:r>
      <w:r w:rsidRPr="00CC5B56">
        <w:rPr>
          <w:rFonts w:asciiTheme="majorBidi" w:hAnsiTheme="majorBidi" w:cstheme="majorBidi"/>
          <w:cs/>
        </w:rPr>
        <w:t>‎</w:t>
      </w:r>
    </w:p>
    <w:p w:rsidR="00CC5B56" w:rsidRPr="00CC5B56" w:rsidRDefault="00CC5B56" w:rsidP="00EC5025">
      <w:pPr>
        <w:keepNext/>
        <w:widowControl w:val="0"/>
        <w:spacing w:after="0" w:line="240" w:lineRule="auto"/>
        <w:jc w:val="both"/>
        <w:rPr>
          <w:rFonts w:asciiTheme="majorBidi" w:hAnsiTheme="majorBidi" w:cstheme="majorBidi"/>
        </w:rPr>
      </w:pPr>
    </w:p>
    <w:p w:rsidR="00CC5B56"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rPr>
        <w:t xml:space="preserve">It appears to me that since Judah was a chief, an officer, and a ruler of the land, his daughter-in-law who committed harlotry against him </w:t>
      </w:r>
      <w:r w:rsidRPr="00C47161">
        <w:rPr>
          <w:rFonts w:asciiTheme="majorBidi" w:hAnsiTheme="majorBidi" w:cstheme="majorBidi"/>
          <w:b/>
          <w:bCs/>
          <w:highlight w:val="yellow"/>
        </w:rPr>
        <w:t xml:space="preserve">was </w:t>
      </w:r>
      <w:r w:rsidRPr="00C47161">
        <w:rPr>
          <w:rFonts w:asciiTheme="majorBidi" w:hAnsiTheme="majorBidi" w:cstheme="majorBidi"/>
          <w:b/>
          <w:bCs/>
          <w:highlight w:val="yellow"/>
          <w:cs/>
        </w:rPr>
        <w:t>‎</w:t>
      </w:r>
      <w:r w:rsidRPr="00C47161">
        <w:rPr>
          <w:rFonts w:asciiTheme="majorBidi" w:hAnsiTheme="majorBidi" w:cstheme="majorBidi"/>
          <w:b/>
          <w:bCs/>
          <w:highlight w:val="yellow"/>
        </w:rPr>
        <w:t>not judged by the same law as other people, but as one who degraded royalty</w:t>
      </w:r>
      <w:r w:rsidRPr="00CC5B56">
        <w:rPr>
          <w:rFonts w:asciiTheme="majorBidi" w:hAnsiTheme="majorBidi" w:cstheme="majorBidi"/>
        </w:rPr>
        <w:t xml:space="preserve">. It is for this reason that it is written, </w:t>
      </w:r>
      <w:r w:rsidRPr="00C47161">
        <w:rPr>
          <w:rFonts w:asciiTheme="majorBidi" w:hAnsiTheme="majorBidi" w:cstheme="majorBidi"/>
          <w:i/>
          <w:iCs/>
        </w:rPr>
        <w:t xml:space="preserve">And Judah said: Bring her </w:t>
      </w:r>
      <w:r w:rsidRPr="00C47161">
        <w:rPr>
          <w:rFonts w:asciiTheme="majorBidi" w:hAnsiTheme="majorBidi" w:cstheme="majorBidi"/>
          <w:i/>
          <w:iCs/>
          <w:cs/>
        </w:rPr>
        <w:t>‎</w:t>
      </w:r>
      <w:r w:rsidRPr="00C47161">
        <w:rPr>
          <w:rFonts w:asciiTheme="majorBidi" w:hAnsiTheme="majorBidi" w:cstheme="majorBidi"/>
          <w:i/>
          <w:iCs/>
        </w:rPr>
        <w:t>forth, and let her be burnt</w:t>
      </w:r>
      <w:r w:rsidRPr="00CC5B56">
        <w:rPr>
          <w:rFonts w:asciiTheme="majorBidi" w:hAnsiTheme="majorBidi" w:cstheme="majorBidi"/>
        </w:rPr>
        <w:t xml:space="preserve">, for the people came before him to do unto her in accordance with his command, </w:t>
      </w:r>
      <w:r w:rsidRPr="00C47161">
        <w:rPr>
          <w:rFonts w:asciiTheme="majorBidi" w:hAnsiTheme="majorBidi" w:cstheme="majorBidi"/>
          <w:b/>
          <w:bCs/>
          <w:highlight w:val="yellow"/>
        </w:rPr>
        <w:t xml:space="preserve">and he declared her guilty of a </w:t>
      </w:r>
      <w:r w:rsidRPr="00C47161">
        <w:rPr>
          <w:rFonts w:asciiTheme="majorBidi" w:hAnsiTheme="majorBidi" w:cstheme="majorBidi"/>
          <w:b/>
          <w:bCs/>
          <w:highlight w:val="yellow"/>
          <w:cs/>
        </w:rPr>
        <w:t>‎</w:t>
      </w:r>
      <w:r w:rsidRPr="00C47161">
        <w:rPr>
          <w:rFonts w:asciiTheme="majorBidi" w:hAnsiTheme="majorBidi" w:cstheme="majorBidi"/>
          <w:b/>
          <w:bCs/>
          <w:highlight w:val="yellow"/>
        </w:rPr>
        <w:t xml:space="preserve">capital crime because of the </w:t>
      </w:r>
      <w:r w:rsidRPr="00C47161">
        <w:rPr>
          <w:rFonts w:asciiTheme="majorBidi" w:hAnsiTheme="majorBidi" w:cstheme="majorBidi"/>
          <w:b/>
          <w:bCs/>
          <w:highlight w:val="yellow"/>
        </w:rPr>
        <w:lastRenderedPageBreak/>
        <w:t>superior rank of royalty.</w:t>
      </w:r>
      <w:r w:rsidRPr="00C47161">
        <w:rPr>
          <w:rFonts w:asciiTheme="majorBidi" w:hAnsiTheme="majorBidi" w:cstheme="majorBidi"/>
          <w:b/>
          <w:bCs/>
        </w:rPr>
        <w:t xml:space="preserve"> </w:t>
      </w:r>
      <w:r w:rsidRPr="00CC5B56">
        <w:rPr>
          <w:rFonts w:asciiTheme="majorBidi" w:hAnsiTheme="majorBidi" w:cstheme="majorBidi"/>
        </w:rPr>
        <w:t xml:space="preserve">Thus he judged her as if she had profaned her father in respect of his priesthood, but this </w:t>
      </w:r>
      <w:r w:rsidRPr="00CC5B56">
        <w:rPr>
          <w:rFonts w:asciiTheme="majorBidi" w:hAnsiTheme="majorBidi" w:cstheme="majorBidi"/>
          <w:cs/>
        </w:rPr>
        <w:t>‎</w:t>
      </w:r>
      <w:r w:rsidRPr="00CC5B56">
        <w:rPr>
          <w:rFonts w:asciiTheme="majorBidi" w:hAnsiTheme="majorBidi" w:cstheme="majorBidi"/>
        </w:rPr>
        <w:t xml:space="preserve">was not the judgment meted out to commoners. </w:t>
      </w:r>
      <w:r w:rsidRPr="00CC5B56">
        <w:rPr>
          <w:rFonts w:asciiTheme="majorBidi" w:hAnsiTheme="majorBidi" w:cstheme="majorBidi"/>
          <w:cs/>
        </w:rPr>
        <w:t>‎</w:t>
      </w:r>
    </w:p>
    <w:p w:rsidR="00C47161" w:rsidRPr="00CC5B56" w:rsidRDefault="00C47161" w:rsidP="00EC5025">
      <w:pPr>
        <w:keepNext/>
        <w:widowControl w:val="0"/>
        <w:spacing w:after="0" w:line="240" w:lineRule="auto"/>
        <w:jc w:val="both"/>
        <w:rPr>
          <w:rFonts w:asciiTheme="majorBidi" w:hAnsiTheme="majorBidi" w:cstheme="majorBidi"/>
        </w:rPr>
      </w:pPr>
    </w:p>
    <w:p w:rsidR="00C47161"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In line with the literal interpretation of Scripture, it is possible that their law was similar to that which is presently customary in some of the </w:t>
      </w:r>
      <w:r w:rsidRPr="00CC5B56">
        <w:rPr>
          <w:rFonts w:asciiTheme="majorBidi" w:hAnsiTheme="majorBidi" w:cstheme="majorBidi"/>
          <w:cs/>
        </w:rPr>
        <w:t>‎</w:t>
      </w:r>
      <w:r w:rsidRPr="00CC5B56">
        <w:rPr>
          <w:rFonts w:asciiTheme="majorBidi" w:hAnsiTheme="majorBidi" w:cstheme="majorBidi"/>
        </w:rPr>
        <w:t xml:space="preserve">countries of Spain, i.e., that a married woman who commits a faithless act is turned over to her husband who decrees death or life for her, as </w:t>
      </w:r>
      <w:r w:rsidRPr="00CC5B56">
        <w:rPr>
          <w:rFonts w:asciiTheme="majorBidi" w:hAnsiTheme="majorBidi" w:cstheme="majorBidi"/>
          <w:cs/>
        </w:rPr>
        <w:t>‎</w:t>
      </w:r>
      <w:r w:rsidRPr="00CC5B56">
        <w:rPr>
          <w:rFonts w:asciiTheme="majorBidi" w:hAnsiTheme="majorBidi" w:cstheme="majorBidi"/>
        </w:rPr>
        <w:t xml:space="preserve">he wishes. Now Tamar was designated for his son Shelah, and in the eyes of their laws she was considered as a married woman. </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cs/>
        </w:rPr>
        <w:t>‎</w:t>
      </w:r>
    </w:p>
    <w:p w:rsidR="00C47161"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hint="cs"/>
          <w:cs/>
        </w:rPr>
        <w:t>‎</w:t>
      </w:r>
      <w:r w:rsidRPr="00C47161">
        <w:rPr>
          <w:rFonts w:asciiTheme="majorBidi" w:hAnsiTheme="majorBidi" w:cstheme="majorBidi"/>
          <w:b/>
          <w:bCs/>
        </w:rPr>
        <w:t>26. SHE IS RIGHTEOUS FROM ME.</w:t>
      </w:r>
      <w:r w:rsidRPr="00CC5B56">
        <w:rPr>
          <w:rFonts w:asciiTheme="majorBidi" w:hAnsiTheme="majorBidi" w:cstheme="majorBidi"/>
        </w:rPr>
        <w:t xml:space="preserve"> "She is righteous in her words. From me is she with child. Our Rabbis expounded that a bath kol (a </w:t>
      </w:r>
      <w:r w:rsidRPr="00CC5B56">
        <w:rPr>
          <w:rFonts w:asciiTheme="majorBidi" w:hAnsiTheme="majorBidi" w:cstheme="majorBidi"/>
          <w:cs/>
        </w:rPr>
        <w:t>‎</w:t>
      </w:r>
      <w:r w:rsidRPr="00CC5B56">
        <w:rPr>
          <w:rFonts w:asciiTheme="majorBidi" w:hAnsiTheme="majorBidi" w:cstheme="majorBidi"/>
        </w:rPr>
        <w:t xml:space="preserve">Divine voice) came forth and said the word </w:t>
      </w:r>
      <w:r w:rsidRPr="00C47161">
        <w:rPr>
          <w:rFonts w:asciiTheme="majorBidi" w:hAnsiTheme="majorBidi" w:cstheme="majorBidi"/>
          <w:b/>
          <w:bCs/>
          <w:i/>
          <w:iCs/>
        </w:rPr>
        <w:t>mimeni</w:t>
      </w:r>
      <w:r w:rsidRPr="00CC5B56">
        <w:rPr>
          <w:rFonts w:asciiTheme="majorBidi" w:hAnsiTheme="majorBidi" w:cstheme="majorBidi"/>
        </w:rPr>
        <w:t xml:space="preserve">, i.e., 'From Me and from My authority did these events unfold.' " This is Rashi's language. </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cs/>
        </w:rPr>
        <w:t>‎</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The correct interpretation is that it is similar to the verses: </w:t>
      </w:r>
      <w:r w:rsidRPr="00C47161">
        <w:rPr>
          <w:rFonts w:asciiTheme="majorBidi" w:hAnsiTheme="majorBidi" w:cstheme="majorBidi"/>
          <w:i/>
          <w:iCs/>
        </w:rPr>
        <w:t>Men more righteous</w:t>
      </w:r>
      <w:r w:rsidR="00C47161">
        <w:rPr>
          <w:rFonts w:asciiTheme="majorBidi" w:hAnsiTheme="majorBidi" w:cstheme="majorBidi"/>
          <w:i/>
          <w:iCs/>
        </w:rPr>
        <w:t>/generous</w:t>
      </w:r>
      <w:r w:rsidRPr="00C47161">
        <w:rPr>
          <w:rFonts w:asciiTheme="majorBidi" w:hAnsiTheme="majorBidi" w:cstheme="majorBidi"/>
          <w:i/>
          <w:iCs/>
        </w:rPr>
        <w:t xml:space="preserve"> and better than he</w:t>
      </w:r>
      <w:r w:rsidR="00C47161">
        <w:rPr>
          <w:rFonts w:asciiTheme="majorBidi" w:hAnsiTheme="majorBidi" w:cstheme="majorBidi"/>
        </w:rPr>
        <w:t>;</w:t>
      </w:r>
      <w:r w:rsidR="00C47161">
        <w:rPr>
          <w:rStyle w:val="FootnoteReference"/>
          <w:rFonts w:asciiTheme="majorBidi" w:hAnsiTheme="majorBidi" w:cstheme="majorBidi"/>
        </w:rPr>
        <w:footnoteReference w:id="92"/>
      </w:r>
      <w:r w:rsidR="00C47161">
        <w:rPr>
          <w:rFonts w:asciiTheme="majorBidi" w:hAnsiTheme="majorBidi" w:cstheme="majorBidi"/>
        </w:rPr>
        <w:t xml:space="preserve"> </w:t>
      </w:r>
      <w:r w:rsidR="00C47161" w:rsidRPr="00C47161">
        <w:rPr>
          <w:rFonts w:asciiTheme="majorBidi" w:hAnsiTheme="majorBidi" w:cstheme="majorBidi"/>
          <w:i/>
          <w:iCs/>
        </w:rPr>
        <w:t>And he [Saul] said to David, You are</w:t>
      </w:r>
      <w:r w:rsidRPr="00C47161">
        <w:rPr>
          <w:rFonts w:asciiTheme="majorBidi" w:hAnsiTheme="majorBidi" w:cstheme="majorBidi"/>
          <w:i/>
          <w:iCs/>
        </w:rPr>
        <w:t xml:space="preserve"> </w:t>
      </w:r>
      <w:r w:rsidRPr="00C47161">
        <w:rPr>
          <w:rFonts w:asciiTheme="majorBidi" w:hAnsiTheme="majorBidi" w:cstheme="majorBidi"/>
          <w:i/>
          <w:iCs/>
          <w:cs/>
        </w:rPr>
        <w:t>‎</w:t>
      </w:r>
      <w:r w:rsidRPr="00C47161">
        <w:rPr>
          <w:rFonts w:asciiTheme="majorBidi" w:hAnsiTheme="majorBidi" w:cstheme="majorBidi"/>
          <w:i/>
          <w:iCs/>
        </w:rPr>
        <w:t>more righteous</w:t>
      </w:r>
      <w:r w:rsidR="00C47161" w:rsidRPr="00C47161">
        <w:rPr>
          <w:rFonts w:asciiTheme="majorBidi" w:hAnsiTheme="majorBidi" w:cstheme="majorBidi"/>
          <w:i/>
          <w:iCs/>
        </w:rPr>
        <w:t>/generous than I; for you have</w:t>
      </w:r>
      <w:r w:rsidRPr="00C47161">
        <w:rPr>
          <w:rFonts w:asciiTheme="majorBidi" w:hAnsiTheme="majorBidi" w:cstheme="majorBidi"/>
          <w:i/>
          <w:iCs/>
        </w:rPr>
        <w:t xml:space="preserve"> rendered unto me good, w</w:t>
      </w:r>
      <w:r w:rsidR="00C47161" w:rsidRPr="00C47161">
        <w:rPr>
          <w:rFonts w:asciiTheme="majorBidi" w:hAnsiTheme="majorBidi" w:cstheme="majorBidi"/>
          <w:i/>
          <w:iCs/>
        </w:rPr>
        <w:t>hereas I have rendered unto you</w:t>
      </w:r>
      <w:r w:rsidRPr="00C47161">
        <w:rPr>
          <w:rFonts w:asciiTheme="majorBidi" w:hAnsiTheme="majorBidi" w:cstheme="majorBidi"/>
          <w:i/>
          <w:iCs/>
        </w:rPr>
        <w:t xml:space="preserve"> evil</w:t>
      </w:r>
      <w:r w:rsidR="00C47161">
        <w:rPr>
          <w:rFonts w:asciiTheme="majorBidi" w:hAnsiTheme="majorBidi" w:cstheme="majorBidi"/>
        </w:rPr>
        <w:t>.</w:t>
      </w:r>
      <w:r w:rsidR="00C47161">
        <w:rPr>
          <w:rStyle w:val="FootnoteReference"/>
          <w:rFonts w:asciiTheme="majorBidi" w:hAnsiTheme="majorBidi" w:cstheme="majorBidi"/>
        </w:rPr>
        <w:footnoteReference w:id="93"/>
      </w:r>
      <w:r w:rsidRPr="00CC5B56">
        <w:rPr>
          <w:rFonts w:asciiTheme="majorBidi" w:hAnsiTheme="majorBidi" w:cstheme="majorBidi"/>
        </w:rPr>
        <w:t xml:space="preserve"> Here too the meaning is: "She is more </w:t>
      </w:r>
      <w:r w:rsidRPr="00CC5B56">
        <w:rPr>
          <w:rFonts w:asciiTheme="majorBidi" w:hAnsiTheme="majorBidi" w:cstheme="majorBidi"/>
          <w:cs/>
        </w:rPr>
        <w:t>‎</w:t>
      </w:r>
      <w:r w:rsidRPr="00CC5B56">
        <w:rPr>
          <w:rFonts w:asciiTheme="majorBidi" w:hAnsiTheme="majorBidi" w:cstheme="majorBidi"/>
        </w:rPr>
        <w:t>righteous</w:t>
      </w:r>
      <w:r w:rsidR="00C47161">
        <w:rPr>
          <w:rFonts w:asciiTheme="majorBidi" w:hAnsiTheme="majorBidi" w:cstheme="majorBidi"/>
        </w:rPr>
        <w:t>/generous</w:t>
      </w:r>
      <w:r w:rsidRPr="00CC5B56">
        <w:rPr>
          <w:rFonts w:asciiTheme="majorBidi" w:hAnsiTheme="majorBidi" w:cstheme="majorBidi"/>
        </w:rPr>
        <w:t xml:space="preserve"> than I, for she acted righteously</w:t>
      </w:r>
      <w:r w:rsidR="00C47161">
        <w:rPr>
          <w:rFonts w:asciiTheme="majorBidi" w:hAnsiTheme="majorBidi" w:cstheme="majorBidi"/>
        </w:rPr>
        <w:t>/generously</w:t>
      </w:r>
      <w:r w:rsidRPr="00CC5B56">
        <w:rPr>
          <w:rFonts w:asciiTheme="majorBidi" w:hAnsiTheme="majorBidi" w:cstheme="majorBidi"/>
        </w:rPr>
        <w:t xml:space="preserve"> and I am the one who sinned against her by not giving her my son Shelah." The purport of the </w:t>
      </w:r>
      <w:r w:rsidRPr="00CC5B56">
        <w:rPr>
          <w:rFonts w:asciiTheme="majorBidi" w:hAnsiTheme="majorBidi" w:cstheme="majorBidi"/>
          <w:cs/>
        </w:rPr>
        <w:t>‎</w:t>
      </w:r>
      <w:r w:rsidRPr="00CC5B56">
        <w:rPr>
          <w:rFonts w:asciiTheme="majorBidi" w:hAnsiTheme="majorBidi" w:cstheme="majorBidi"/>
        </w:rPr>
        <w:t xml:space="preserve">statement is that Shelah was the brother-in-law, [hence he was the first designated to marry her], and if he did not wish to take her as his wife, </w:t>
      </w:r>
      <w:r w:rsidRPr="00CC5B56">
        <w:rPr>
          <w:rFonts w:asciiTheme="majorBidi" w:hAnsiTheme="majorBidi" w:cstheme="majorBidi"/>
          <w:cs/>
        </w:rPr>
        <w:t>‎</w:t>
      </w:r>
      <w:r w:rsidRPr="00CC5B56">
        <w:rPr>
          <w:rFonts w:asciiTheme="majorBidi" w:hAnsiTheme="majorBidi" w:cstheme="majorBidi"/>
        </w:rPr>
        <w:t>his father is next in line to act as the redeeme</w:t>
      </w:r>
      <w:r w:rsidR="00C47161">
        <w:rPr>
          <w:rFonts w:asciiTheme="majorBidi" w:hAnsiTheme="majorBidi" w:cstheme="majorBidi"/>
        </w:rPr>
        <w:t>r, as I have explained above</w:t>
      </w:r>
      <w:r w:rsidR="00C47161">
        <w:rPr>
          <w:rStyle w:val="FootnoteReference"/>
          <w:rFonts w:asciiTheme="majorBidi" w:hAnsiTheme="majorBidi" w:cstheme="majorBidi"/>
        </w:rPr>
        <w:footnoteReference w:id="94"/>
      </w:r>
      <w:r w:rsidRPr="00CC5B56">
        <w:rPr>
          <w:rFonts w:asciiTheme="majorBidi" w:hAnsiTheme="majorBidi" w:cstheme="majorBidi"/>
        </w:rPr>
        <w:t xml:space="preserve"> when I discussed the law of marrying a childless brother's widow. </w:t>
      </w:r>
      <w:r w:rsidRPr="00CC5B56">
        <w:rPr>
          <w:rFonts w:asciiTheme="majorBidi" w:hAnsiTheme="majorBidi" w:cstheme="majorBidi"/>
          <w:cs/>
        </w:rPr>
        <w:t>‎</w:t>
      </w:r>
    </w:p>
    <w:p w:rsidR="00CC5B56" w:rsidRPr="00CC5B56" w:rsidRDefault="00CC5B56" w:rsidP="00EC5025">
      <w:pPr>
        <w:keepNext/>
        <w:widowControl w:val="0"/>
        <w:spacing w:after="0" w:line="240" w:lineRule="auto"/>
        <w:jc w:val="both"/>
        <w:rPr>
          <w:rFonts w:asciiTheme="majorBidi" w:hAnsiTheme="majorBidi" w:cstheme="majorBidi"/>
        </w:rPr>
      </w:pPr>
    </w:p>
    <w:p w:rsidR="00CC5B56" w:rsidRPr="00CC5B56" w:rsidRDefault="00CC5B56" w:rsidP="00EC5025">
      <w:pPr>
        <w:keepNext/>
        <w:widowControl w:val="0"/>
        <w:spacing w:after="0" w:line="240" w:lineRule="auto"/>
        <w:jc w:val="both"/>
        <w:rPr>
          <w:rFonts w:asciiTheme="majorBidi" w:hAnsiTheme="majorBidi" w:cstheme="majorBidi"/>
        </w:rPr>
      </w:pPr>
      <w:r w:rsidRPr="00C47161">
        <w:rPr>
          <w:rFonts w:asciiTheme="majorBidi" w:hAnsiTheme="majorBidi" w:cstheme="majorBidi"/>
          <w:b/>
          <w:bCs/>
        </w:rPr>
        <w:t xml:space="preserve">AND HE KNEW HER AGAIN NO MORE ('v'lo yasaph'). </w:t>
      </w:r>
      <w:r w:rsidRPr="00CC5B56">
        <w:rPr>
          <w:rFonts w:asciiTheme="majorBidi" w:hAnsiTheme="majorBidi" w:cstheme="majorBidi"/>
        </w:rPr>
        <w:t xml:space="preserve">After having established progeny for his children, he did not wish to be with her again </w:t>
      </w:r>
      <w:r w:rsidRPr="00CC5B56">
        <w:rPr>
          <w:rFonts w:asciiTheme="majorBidi" w:hAnsiTheme="majorBidi" w:cstheme="majorBidi"/>
          <w:cs/>
        </w:rPr>
        <w:t>‎</w:t>
      </w:r>
      <w:r w:rsidRPr="00CC5B56">
        <w:rPr>
          <w:rFonts w:asciiTheme="majorBidi" w:hAnsiTheme="majorBidi" w:cstheme="majorBidi"/>
        </w:rPr>
        <w:t xml:space="preserve">even though this was dependent upon his wish as she was not forbidden to him, being, in fact, considered as his wife, as is the law when the </w:t>
      </w:r>
      <w:r w:rsidRPr="00CC5B56">
        <w:rPr>
          <w:rFonts w:asciiTheme="majorBidi" w:hAnsiTheme="majorBidi" w:cstheme="majorBidi"/>
          <w:cs/>
        </w:rPr>
        <w:t>‎</w:t>
      </w:r>
      <w:r w:rsidRPr="00CC5B56">
        <w:rPr>
          <w:rFonts w:asciiTheme="majorBidi" w:hAnsiTheme="majorBidi" w:cstheme="majorBidi"/>
        </w:rPr>
        <w:t xml:space="preserve">widow of a childless man has relations with a relative. This is the reason for the explanation given by </w:t>
      </w:r>
      <w:r w:rsidR="00C47161">
        <w:rPr>
          <w:rFonts w:asciiTheme="majorBidi" w:hAnsiTheme="majorBidi" w:cstheme="majorBidi"/>
        </w:rPr>
        <w:t>a certain Sage,</w:t>
      </w:r>
      <w:r w:rsidR="00C47161">
        <w:rPr>
          <w:rStyle w:val="FootnoteReference"/>
          <w:rFonts w:asciiTheme="majorBidi" w:hAnsiTheme="majorBidi" w:cstheme="majorBidi"/>
        </w:rPr>
        <w:footnoteReference w:id="95"/>
      </w:r>
      <w:r w:rsidRPr="00CC5B56">
        <w:rPr>
          <w:rFonts w:asciiTheme="majorBidi" w:hAnsiTheme="majorBidi" w:cstheme="majorBidi"/>
        </w:rPr>
        <w:t xml:space="preserve"> who explains the verse </w:t>
      </w:r>
      <w:r w:rsidRPr="00CC5B56">
        <w:rPr>
          <w:rFonts w:asciiTheme="majorBidi" w:hAnsiTheme="majorBidi" w:cstheme="majorBidi"/>
          <w:cs/>
        </w:rPr>
        <w:t>‎</w:t>
      </w:r>
      <w:r w:rsidRPr="00CC5B56">
        <w:rPr>
          <w:rFonts w:asciiTheme="majorBidi" w:hAnsiTheme="majorBidi" w:cstheme="majorBidi"/>
        </w:rPr>
        <w:t>as saying, "And he</w:t>
      </w:r>
      <w:r w:rsidR="00C47161">
        <w:rPr>
          <w:rFonts w:asciiTheme="majorBidi" w:hAnsiTheme="majorBidi" w:cstheme="majorBidi"/>
        </w:rPr>
        <w:t xml:space="preserve"> did not cease to know her,"</w:t>
      </w:r>
      <w:r w:rsidR="00C47161">
        <w:rPr>
          <w:rStyle w:val="FootnoteReference"/>
          <w:rFonts w:asciiTheme="majorBidi" w:hAnsiTheme="majorBidi" w:cstheme="majorBidi"/>
        </w:rPr>
        <w:footnoteReference w:id="96"/>
      </w:r>
      <w:r w:rsidRPr="00CC5B56">
        <w:rPr>
          <w:rFonts w:asciiTheme="majorBidi" w:hAnsiTheme="majorBidi" w:cstheme="majorBidi"/>
        </w:rPr>
        <w:t xml:space="preserve"> since here the expression used is, </w:t>
      </w:r>
      <w:r w:rsidRPr="00C47161">
        <w:rPr>
          <w:rFonts w:asciiTheme="majorBidi" w:hAnsiTheme="majorBidi" w:cstheme="majorBidi"/>
          <w:b/>
          <w:bCs/>
          <w:i/>
          <w:iCs/>
        </w:rPr>
        <w:t>v'lo yasaph</w:t>
      </w:r>
      <w:r w:rsidRPr="00CC5B56">
        <w:rPr>
          <w:rFonts w:asciiTheme="majorBidi" w:hAnsiTheme="majorBidi" w:cstheme="majorBidi"/>
        </w:rPr>
        <w:t>, and elsewhere</w:t>
      </w:r>
      <w:r w:rsidR="00C47161">
        <w:rPr>
          <w:rFonts w:asciiTheme="majorBidi" w:hAnsiTheme="majorBidi" w:cstheme="majorBidi"/>
        </w:rPr>
        <w:t xml:space="preserve"> it is written, </w:t>
      </w:r>
      <w:r w:rsidR="00C47161" w:rsidRPr="00C47161">
        <w:rPr>
          <w:rFonts w:asciiTheme="majorBidi" w:hAnsiTheme="majorBidi" w:cstheme="majorBidi"/>
          <w:i/>
          <w:iCs/>
        </w:rPr>
        <w:t>A great voice '</w:t>
      </w:r>
      <w:r w:rsidR="00C47161" w:rsidRPr="00C47161">
        <w:rPr>
          <w:rFonts w:asciiTheme="majorBidi" w:hAnsiTheme="majorBidi" w:cstheme="majorBidi"/>
          <w:b/>
          <w:bCs/>
          <w:i/>
          <w:iCs/>
        </w:rPr>
        <w:t>v</w:t>
      </w:r>
      <w:r w:rsidRPr="00C47161">
        <w:rPr>
          <w:rFonts w:asciiTheme="majorBidi" w:hAnsiTheme="majorBidi" w:cstheme="majorBidi"/>
          <w:b/>
          <w:bCs/>
          <w:i/>
          <w:iCs/>
        </w:rPr>
        <w:t xml:space="preserve">'lo </w:t>
      </w:r>
      <w:r w:rsidRPr="00C47161">
        <w:rPr>
          <w:rFonts w:asciiTheme="majorBidi" w:hAnsiTheme="majorBidi" w:cstheme="majorBidi"/>
          <w:b/>
          <w:bCs/>
          <w:i/>
          <w:iCs/>
          <w:cs/>
        </w:rPr>
        <w:t>‎</w:t>
      </w:r>
      <w:r w:rsidRPr="00C47161">
        <w:rPr>
          <w:rFonts w:asciiTheme="majorBidi" w:hAnsiTheme="majorBidi" w:cstheme="majorBidi"/>
          <w:b/>
          <w:bCs/>
          <w:i/>
          <w:iCs/>
        </w:rPr>
        <w:t>yasaph '</w:t>
      </w:r>
      <w:r w:rsidR="00C47161">
        <w:rPr>
          <w:rFonts w:asciiTheme="majorBidi" w:hAnsiTheme="majorBidi" w:cstheme="majorBidi"/>
        </w:rPr>
        <w:t>.</w:t>
      </w:r>
      <w:r w:rsidR="00C47161">
        <w:rPr>
          <w:rStyle w:val="FootnoteReference"/>
          <w:rFonts w:asciiTheme="majorBidi" w:hAnsiTheme="majorBidi" w:cstheme="majorBidi"/>
        </w:rPr>
        <w:footnoteReference w:id="97"/>
      </w:r>
    </w:p>
    <w:p w:rsidR="00B14C71" w:rsidRDefault="00CC5B56" w:rsidP="00EC5025">
      <w:pPr>
        <w:keepNext/>
        <w:widowControl w:val="0"/>
        <w:spacing w:after="0" w:line="240" w:lineRule="auto"/>
        <w:jc w:val="both"/>
        <w:rPr>
          <w:rFonts w:asciiTheme="majorBidi" w:hAnsiTheme="majorBidi" w:cstheme="majorBidi"/>
          <w:rtl/>
          <w:cs/>
        </w:rPr>
      </w:pPr>
      <w:r w:rsidRPr="00CC5B56">
        <w:rPr>
          <w:rFonts w:asciiTheme="majorBidi" w:hAnsiTheme="majorBidi" w:cstheme="majorBidi" w:hint="cs"/>
          <w:cs/>
        </w:rPr>
        <w:t>‎</w:t>
      </w:r>
    </w:p>
    <w:p w:rsidR="00CC5B56" w:rsidRDefault="00B14C71" w:rsidP="00EC5025">
      <w:pPr>
        <w:keepNext/>
        <w:widowControl w:val="0"/>
        <w:spacing w:after="0" w:line="240" w:lineRule="auto"/>
        <w:jc w:val="both"/>
        <w:rPr>
          <w:rFonts w:asciiTheme="majorBidi" w:hAnsiTheme="majorBidi" w:cstheme="majorBidi"/>
          <w:rtl/>
          <w:cs/>
        </w:rPr>
      </w:pPr>
      <w:r w:rsidRPr="00B14C71">
        <w:rPr>
          <w:rFonts w:asciiTheme="majorBidi" w:hAnsiTheme="majorBidi" w:cstheme="majorBidi"/>
          <w:b/>
          <w:bCs/>
        </w:rPr>
        <w:t>29. HOW HAVE Y</w:t>
      </w:r>
      <w:r w:rsidR="00CC5B56" w:rsidRPr="00B14C71">
        <w:rPr>
          <w:rFonts w:asciiTheme="majorBidi" w:hAnsiTheme="majorBidi" w:cstheme="majorBidi"/>
          <w:b/>
          <w:bCs/>
        </w:rPr>
        <w:t>OU BURST FORTH? THIS BURSTING UP</w:t>
      </w:r>
      <w:r w:rsidRPr="00B14C71">
        <w:rPr>
          <w:rFonts w:asciiTheme="majorBidi" w:hAnsiTheme="majorBidi" w:cstheme="majorBidi"/>
          <w:b/>
          <w:bCs/>
        </w:rPr>
        <w:t xml:space="preserve">ON </w:t>
      </w:r>
      <w:r w:rsidR="00CC5B56" w:rsidRPr="00B14C71">
        <w:rPr>
          <w:rFonts w:asciiTheme="majorBidi" w:hAnsiTheme="majorBidi" w:cstheme="majorBidi"/>
          <w:b/>
          <w:bCs/>
        </w:rPr>
        <w:t>Y</w:t>
      </w:r>
      <w:r w:rsidRPr="00B14C71">
        <w:rPr>
          <w:rFonts w:asciiTheme="majorBidi" w:hAnsiTheme="majorBidi" w:cstheme="majorBidi"/>
          <w:b/>
          <w:bCs/>
        </w:rPr>
        <w:t>OUR</w:t>
      </w:r>
      <w:r w:rsidR="00CC5B56" w:rsidRPr="00B14C71">
        <w:rPr>
          <w:rFonts w:asciiTheme="majorBidi" w:hAnsiTheme="majorBidi" w:cstheme="majorBidi"/>
          <w:b/>
          <w:bCs/>
        </w:rPr>
        <w:t>SELF ('PARATZTA ALECHA').</w:t>
      </w:r>
      <w:r w:rsidR="00CC5B56" w:rsidRPr="00CC5B56">
        <w:rPr>
          <w:rFonts w:asciiTheme="majorBidi" w:hAnsiTheme="majorBidi" w:cstheme="majorBidi"/>
        </w:rPr>
        <w:t xml:space="preserve"> "What a strong effort you have </w:t>
      </w:r>
      <w:r w:rsidR="00CC5B56" w:rsidRPr="00CC5B56">
        <w:rPr>
          <w:rFonts w:asciiTheme="majorBidi" w:hAnsiTheme="majorBidi" w:cstheme="majorBidi"/>
          <w:cs/>
        </w:rPr>
        <w:t>‎</w:t>
      </w:r>
      <w:r w:rsidR="00CC5B56" w:rsidRPr="00CC5B56">
        <w:rPr>
          <w:rFonts w:asciiTheme="majorBidi" w:hAnsiTheme="majorBidi" w:cstheme="majorBidi"/>
        </w:rPr>
        <w:t xml:space="preserve">made!" thus the language of Rashi. </w:t>
      </w:r>
      <w:r w:rsidR="00CC5B56" w:rsidRPr="00CC5B56">
        <w:rPr>
          <w:rFonts w:asciiTheme="majorBidi" w:hAnsiTheme="majorBidi" w:cstheme="majorBidi"/>
          <w:cs/>
        </w:rPr>
        <w:t>‎</w:t>
      </w:r>
    </w:p>
    <w:p w:rsidR="00B14C71" w:rsidRPr="00CC5B56" w:rsidRDefault="00B14C71" w:rsidP="00EC5025">
      <w:pPr>
        <w:keepNext/>
        <w:widowControl w:val="0"/>
        <w:spacing w:after="0" w:line="240" w:lineRule="auto"/>
        <w:jc w:val="both"/>
        <w:rPr>
          <w:rFonts w:asciiTheme="majorBidi" w:hAnsiTheme="majorBidi" w:cstheme="majorBidi"/>
        </w:rPr>
      </w:pPr>
    </w:p>
    <w:p w:rsidR="00B14C71"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But the word </w:t>
      </w:r>
      <w:r w:rsidRPr="00B14C71">
        <w:rPr>
          <w:rFonts w:asciiTheme="majorBidi" w:hAnsiTheme="majorBidi" w:cstheme="majorBidi"/>
          <w:b/>
          <w:bCs/>
          <w:i/>
          <w:iCs/>
        </w:rPr>
        <w:t>paretz</w:t>
      </w:r>
      <w:r w:rsidRPr="00CC5B56">
        <w:rPr>
          <w:rFonts w:asciiTheme="majorBidi" w:hAnsiTheme="majorBidi" w:cstheme="majorBidi"/>
        </w:rPr>
        <w:t>, wherever used, signifies the breaching of a fence and passing through,</w:t>
      </w:r>
      <w:r w:rsidR="00B14C71">
        <w:rPr>
          <w:rFonts w:asciiTheme="majorBidi" w:hAnsiTheme="majorBidi" w:cstheme="majorBidi"/>
        </w:rPr>
        <w:t xml:space="preserve"> just as: </w:t>
      </w:r>
      <w:r w:rsidR="00B14C71" w:rsidRPr="00B14C71">
        <w:rPr>
          <w:rFonts w:asciiTheme="majorBidi" w:hAnsiTheme="majorBidi" w:cstheme="majorBidi"/>
          <w:i/>
          <w:iCs/>
        </w:rPr>
        <w:t>I will break down</w:t>
      </w:r>
      <w:r w:rsidR="00B14C71" w:rsidRPr="00B14C71">
        <w:rPr>
          <w:rFonts w:asciiTheme="majorBidi" w:hAnsiTheme="majorBidi" w:cstheme="majorBidi"/>
          <w:b/>
          <w:bCs/>
          <w:i/>
          <w:iCs/>
        </w:rPr>
        <w:t xml:space="preserve"> ('p</w:t>
      </w:r>
      <w:r w:rsidRPr="00B14C71">
        <w:rPr>
          <w:rFonts w:asciiTheme="majorBidi" w:hAnsiTheme="majorBidi" w:cstheme="majorBidi"/>
          <w:b/>
          <w:bCs/>
          <w:i/>
          <w:iCs/>
        </w:rPr>
        <w:t>'rotz')</w:t>
      </w:r>
      <w:r w:rsidRPr="00B14C71">
        <w:rPr>
          <w:rFonts w:asciiTheme="majorBidi" w:hAnsiTheme="majorBidi" w:cstheme="majorBidi"/>
          <w:i/>
          <w:iCs/>
        </w:rPr>
        <w:t xml:space="preserve"> the fence </w:t>
      </w:r>
      <w:r w:rsidRPr="00B14C71">
        <w:rPr>
          <w:rFonts w:asciiTheme="majorBidi" w:hAnsiTheme="majorBidi" w:cstheme="majorBidi"/>
          <w:i/>
          <w:iCs/>
          <w:cs/>
        </w:rPr>
        <w:t>‎</w:t>
      </w:r>
      <w:r w:rsidRPr="00B14C71">
        <w:rPr>
          <w:rFonts w:asciiTheme="majorBidi" w:hAnsiTheme="majorBidi" w:cstheme="majorBidi"/>
          <w:i/>
          <w:iCs/>
        </w:rPr>
        <w:t>thereof</w:t>
      </w:r>
      <w:r w:rsidR="00B14C71">
        <w:rPr>
          <w:rFonts w:asciiTheme="majorBidi" w:hAnsiTheme="majorBidi" w:cstheme="majorBidi"/>
        </w:rPr>
        <w:t>;</w:t>
      </w:r>
      <w:r w:rsidR="00B14C71">
        <w:rPr>
          <w:rStyle w:val="FootnoteReference"/>
          <w:rFonts w:asciiTheme="majorBidi" w:hAnsiTheme="majorBidi" w:cstheme="majorBidi"/>
        </w:rPr>
        <w:footnoteReference w:id="98"/>
      </w:r>
      <w:r w:rsidR="00B14C71">
        <w:rPr>
          <w:rFonts w:asciiTheme="majorBidi" w:hAnsiTheme="majorBidi" w:cstheme="majorBidi"/>
        </w:rPr>
        <w:t xml:space="preserve"> </w:t>
      </w:r>
      <w:r w:rsidR="00B14C71" w:rsidRPr="00B14C71">
        <w:rPr>
          <w:rFonts w:asciiTheme="majorBidi" w:hAnsiTheme="majorBidi" w:cstheme="majorBidi"/>
          <w:i/>
          <w:iCs/>
        </w:rPr>
        <w:t>Why have Y</w:t>
      </w:r>
      <w:r w:rsidRPr="00B14C71">
        <w:rPr>
          <w:rFonts w:asciiTheme="majorBidi" w:hAnsiTheme="majorBidi" w:cstheme="majorBidi"/>
          <w:i/>
          <w:iCs/>
        </w:rPr>
        <w:t xml:space="preserve">ou broken down </w:t>
      </w:r>
      <w:r w:rsidRPr="00B14C71">
        <w:rPr>
          <w:rFonts w:asciiTheme="majorBidi" w:hAnsiTheme="majorBidi" w:cstheme="majorBidi"/>
          <w:b/>
          <w:bCs/>
          <w:i/>
          <w:iCs/>
        </w:rPr>
        <w:t>('paratzta')</w:t>
      </w:r>
      <w:r w:rsidRPr="00B14C71">
        <w:rPr>
          <w:rFonts w:asciiTheme="majorBidi" w:hAnsiTheme="majorBidi" w:cstheme="majorBidi"/>
          <w:i/>
          <w:iCs/>
        </w:rPr>
        <w:t xml:space="preserve"> her fences</w:t>
      </w:r>
      <w:r w:rsidR="00B14C71">
        <w:rPr>
          <w:rFonts w:asciiTheme="majorBidi" w:hAnsiTheme="majorBidi" w:cstheme="majorBidi"/>
        </w:rPr>
        <w:t>?</w:t>
      </w:r>
      <w:r w:rsidR="00B14C71">
        <w:rPr>
          <w:rStyle w:val="FootnoteReference"/>
          <w:rFonts w:asciiTheme="majorBidi" w:hAnsiTheme="majorBidi" w:cstheme="majorBidi"/>
        </w:rPr>
        <w:footnoteReference w:id="99"/>
      </w:r>
      <w:r w:rsidRPr="00CC5B56">
        <w:rPr>
          <w:rFonts w:asciiTheme="majorBidi" w:hAnsiTheme="majorBidi" w:cstheme="majorBidi"/>
        </w:rPr>
        <w:t xml:space="preserve"> And in the language of the Rabbis: </w:t>
      </w:r>
      <w:r w:rsidRPr="00B14C71">
        <w:rPr>
          <w:rFonts w:asciiTheme="majorBidi" w:hAnsiTheme="majorBidi" w:cstheme="majorBidi"/>
          <w:b/>
          <w:bCs/>
          <w:i/>
          <w:iCs/>
        </w:rPr>
        <w:t>"Pirtzah</w:t>
      </w:r>
      <w:r w:rsidR="00B14C71">
        <w:rPr>
          <w:rFonts w:asciiTheme="majorBidi" w:hAnsiTheme="majorBidi" w:cstheme="majorBidi"/>
        </w:rPr>
        <w:t xml:space="preserve"> (a breach in a wall) calls</w:t>
      </w:r>
      <w:r w:rsidRPr="00CC5B56">
        <w:rPr>
          <w:rFonts w:asciiTheme="majorBidi" w:hAnsiTheme="majorBidi" w:cstheme="majorBidi"/>
        </w:rPr>
        <w:t xml:space="preserve"> </w:t>
      </w:r>
      <w:r w:rsidRPr="00CC5B56">
        <w:rPr>
          <w:rFonts w:asciiTheme="majorBidi" w:hAnsiTheme="majorBidi" w:cstheme="majorBidi"/>
          <w:cs/>
        </w:rPr>
        <w:t>‎</w:t>
      </w:r>
      <w:r w:rsidR="00B14C71">
        <w:rPr>
          <w:rFonts w:asciiTheme="majorBidi" w:hAnsiTheme="majorBidi" w:cstheme="majorBidi"/>
        </w:rPr>
        <w:t>forth to the thief."</w:t>
      </w:r>
      <w:r w:rsidR="00B14C71">
        <w:rPr>
          <w:rStyle w:val="FootnoteReference"/>
          <w:rFonts w:asciiTheme="majorBidi" w:hAnsiTheme="majorBidi" w:cstheme="majorBidi"/>
        </w:rPr>
        <w:footnoteReference w:id="100"/>
      </w:r>
      <w:r w:rsidR="00B14C71">
        <w:rPr>
          <w:rFonts w:asciiTheme="majorBidi" w:hAnsiTheme="majorBidi" w:cstheme="majorBidi"/>
        </w:rPr>
        <w:t xml:space="preserve"> Indeed, the Sacred Language</w:t>
      </w:r>
      <w:r w:rsidR="00B14C71">
        <w:rPr>
          <w:rStyle w:val="FootnoteReference"/>
          <w:rFonts w:asciiTheme="majorBidi" w:hAnsiTheme="majorBidi" w:cstheme="majorBidi"/>
        </w:rPr>
        <w:footnoteReference w:id="101"/>
      </w:r>
      <w:r w:rsidRPr="00CC5B56">
        <w:rPr>
          <w:rFonts w:asciiTheme="majorBidi" w:hAnsiTheme="majorBidi" w:cstheme="majorBidi"/>
        </w:rPr>
        <w:t xml:space="preserve"> uses the term </w:t>
      </w:r>
      <w:r w:rsidRPr="00B14C71">
        <w:rPr>
          <w:rFonts w:asciiTheme="majorBidi" w:hAnsiTheme="majorBidi" w:cstheme="majorBidi"/>
          <w:b/>
          <w:bCs/>
          <w:i/>
          <w:iCs/>
        </w:rPr>
        <w:t>p'rotz</w:t>
      </w:r>
      <w:r w:rsidRPr="00CC5B56">
        <w:rPr>
          <w:rFonts w:asciiTheme="majorBidi" w:hAnsiTheme="majorBidi" w:cstheme="majorBidi"/>
        </w:rPr>
        <w:t xml:space="preserve"> when referring to anything that oversteps its bo</w:t>
      </w:r>
      <w:r w:rsidR="00B14C71">
        <w:rPr>
          <w:rFonts w:asciiTheme="majorBidi" w:hAnsiTheme="majorBidi" w:cstheme="majorBidi"/>
        </w:rPr>
        <w:t xml:space="preserve">undary: </w:t>
      </w:r>
      <w:r w:rsidR="00B14C71" w:rsidRPr="00B14C71">
        <w:rPr>
          <w:rFonts w:asciiTheme="majorBidi" w:hAnsiTheme="majorBidi" w:cstheme="majorBidi"/>
          <w:i/>
          <w:iCs/>
        </w:rPr>
        <w:t>And y</w:t>
      </w:r>
      <w:r w:rsidRPr="00B14C71">
        <w:rPr>
          <w:rFonts w:asciiTheme="majorBidi" w:hAnsiTheme="majorBidi" w:cstheme="majorBidi"/>
          <w:i/>
          <w:iCs/>
        </w:rPr>
        <w:t xml:space="preserve">ou </w:t>
      </w:r>
      <w:r w:rsidRPr="00B14C71">
        <w:rPr>
          <w:rFonts w:asciiTheme="majorBidi" w:hAnsiTheme="majorBidi" w:cstheme="majorBidi"/>
          <w:i/>
          <w:iCs/>
          <w:cs/>
        </w:rPr>
        <w:t>‎</w:t>
      </w:r>
      <w:r w:rsidR="00B14C71" w:rsidRPr="00B14C71">
        <w:rPr>
          <w:rFonts w:asciiTheme="majorBidi" w:hAnsiTheme="majorBidi" w:cstheme="majorBidi"/>
          <w:i/>
          <w:iCs/>
        </w:rPr>
        <w:t>will</w:t>
      </w:r>
      <w:r w:rsidRPr="00B14C71">
        <w:rPr>
          <w:rFonts w:asciiTheme="majorBidi" w:hAnsiTheme="majorBidi" w:cstheme="majorBidi"/>
          <w:i/>
          <w:iCs/>
        </w:rPr>
        <w:t xml:space="preserve"> break forth </w:t>
      </w:r>
      <w:r w:rsidRPr="00B14C71">
        <w:rPr>
          <w:rFonts w:asciiTheme="majorBidi" w:hAnsiTheme="majorBidi" w:cstheme="majorBidi"/>
          <w:b/>
          <w:bCs/>
          <w:i/>
          <w:iCs/>
        </w:rPr>
        <w:t>('upharatzta')</w:t>
      </w:r>
      <w:r w:rsidRPr="00B14C71">
        <w:rPr>
          <w:rFonts w:asciiTheme="majorBidi" w:hAnsiTheme="majorBidi" w:cstheme="majorBidi"/>
          <w:i/>
          <w:iCs/>
        </w:rPr>
        <w:t xml:space="preserve"> to the west, and to the east</w:t>
      </w:r>
      <w:r w:rsidR="00B14C71">
        <w:rPr>
          <w:rFonts w:asciiTheme="majorBidi" w:hAnsiTheme="majorBidi" w:cstheme="majorBidi"/>
        </w:rPr>
        <w:t>;</w:t>
      </w:r>
      <w:r w:rsidR="00B14C71">
        <w:rPr>
          <w:rStyle w:val="FootnoteReference"/>
          <w:rFonts w:asciiTheme="majorBidi" w:hAnsiTheme="majorBidi" w:cstheme="majorBidi"/>
        </w:rPr>
        <w:footnoteReference w:id="102"/>
      </w:r>
      <w:r w:rsidR="00B14C71">
        <w:rPr>
          <w:rFonts w:asciiTheme="majorBidi" w:hAnsiTheme="majorBidi" w:cstheme="majorBidi"/>
        </w:rPr>
        <w:t xml:space="preserve"> </w:t>
      </w:r>
      <w:r w:rsidR="00B14C71" w:rsidRPr="00B14C71">
        <w:rPr>
          <w:rFonts w:asciiTheme="majorBidi" w:hAnsiTheme="majorBidi" w:cstheme="majorBidi"/>
          <w:i/>
          <w:iCs/>
        </w:rPr>
        <w:t xml:space="preserve">And the man broke forth </w:t>
      </w:r>
      <w:r w:rsidR="00B14C71" w:rsidRPr="00B14C71">
        <w:rPr>
          <w:rFonts w:asciiTheme="majorBidi" w:hAnsiTheme="majorBidi" w:cstheme="majorBidi"/>
          <w:b/>
          <w:bCs/>
          <w:i/>
          <w:iCs/>
        </w:rPr>
        <w:t>(‘</w:t>
      </w:r>
      <w:r w:rsidRPr="00B14C71">
        <w:rPr>
          <w:rFonts w:asciiTheme="majorBidi" w:hAnsiTheme="majorBidi" w:cstheme="majorBidi"/>
          <w:b/>
          <w:bCs/>
          <w:i/>
          <w:iCs/>
        </w:rPr>
        <w:t>vayiphrotz ')</w:t>
      </w:r>
      <w:r w:rsidRPr="00B14C71">
        <w:rPr>
          <w:rFonts w:asciiTheme="majorBidi" w:hAnsiTheme="majorBidi" w:cstheme="majorBidi"/>
          <w:i/>
          <w:iCs/>
        </w:rPr>
        <w:t xml:space="preserve"> exceedingly</w:t>
      </w:r>
      <w:r w:rsidR="00B14C71">
        <w:rPr>
          <w:rFonts w:asciiTheme="majorBidi" w:hAnsiTheme="majorBidi" w:cstheme="majorBidi"/>
        </w:rPr>
        <w:t>.</w:t>
      </w:r>
      <w:r w:rsidR="00B14C71">
        <w:rPr>
          <w:rStyle w:val="FootnoteReference"/>
          <w:rFonts w:asciiTheme="majorBidi" w:hAnsiTheme="majorBidi" w:cstheme="majorBidi"/>
        </w:rPr>
        <w:footnoteReference w:id="103"/>
      </w:r>
      <w:r w:rsidRPr="00CC5B56">
        <w:rPr>
          <w:rFonts w:asciiTheme="majorBidi" w:hAnsiTheme="majorBidi" w:cstheme="majorBidi"/>
        </w:rPr>
        <w:t xml:space="preserve"> It is for this reason </w:t>
      </w:r>
      <w:r w:rsidRPr="00CC5B56">
        <w:rPr>
          <w:rFonts w:asciiTheme="majorBidi" w:hAnsiTheme="majorBidi" w:cstheme="majorBidi"/>
          <w:cs/>
        </w:rPr>
        <w:t>‎</w:t>
      </w:r>
      <w:r w:rsidRPr="00CC5B56">
        <w:rPr>
          <w:rFonts w:asciiTheme="majorBidi" w:hAnsiTheme="majorBidi" w:cstheme="majorBidi"/>
        </w:rPr>
        <w:t>that the verse here is saying, at the time that the first child drew back his hand, and this one hurriedly c</w:t>
      </w:r>
      <w:r w:rsidR="00B14C71">
        <w:rPr>
          <w:rFonts w:asciiTheme="majorBidi" w:hAnsiTheme="majorBidi" w:cstheme="majorBidi"/>
        </w:rPr>
        <w:t xml:space="preserve">ame out, "What great breach have </w:t>
      </w:r>
      <w:r w:rsidR="00B14C71">
        <w:rPr>
          <w:rFonts w:asciiTheme="majorBidi" w:hAnsiTheme="majorBidi" w:cstheme="majorBidi"/>
        </w:rPr>
        <w:lastRenderedPageBreak/>
        <w:t>y</w:t>
      </w:r>
      <w:r w:rsidRPr="00CC5B56">
        <w:rPr>
          <w:rFonts w:asciiTheme="majorBidi" w:hAnsiTheme="majorBidi" w:cstheme="majorBidi"/>
        </w:rPr>
        <w:t xml:space="preserve">ou </w:t>
      </w:r>
      <w:r w:rsidRPr="00CC5B56">
        <w:rPr>
          <w:rFonts w:asciiTheme="majorBidi" w:hAnsiTheme="majorBidi" w:cstheme="majorBidi"/>
          <w:cs/>
        </w:rPr>
        <w:t>‎</w:t>
      </w:r>
      <w:r w:rsidRPr="00CC5B56">
        <w:rPr>
          <w:rFonts w:asciiTheme="majorBidi" w:hAnsiTheme="majorBidi" w:cstheme="majorBidi"/>
        </w:rPr>
        <w:t xml:space="preserve">made in the fence in order to hurry out before him?" The verse </w:t>
      </w:r>
      <w:r w:rsidRPr="00CC5B56">
        <w:rPr>
          <w:rFonts w:asciiTheme="majorBidi" w:hAnsiTheme="majorBidi" w:cstheme="majorBidi"/>
          <w:cs/>
        </w:rPr>
        <w:t>‎</w:t>
      </w:r>
      <w:r w:rsidRPr="00CC5B56">
        <w:rPr>
          <w:rFonts w:asciiTheme="majorBidi" w:hAnsiTheme="majorBidi" w:cstheme="majorBidi"/>
        </w:rPr>
        <w:t xml:space="preserve">says, </w:t>
      </w:r>
      <w:r w:rsidRPr="00B14C71">
        <w:rPr>
          <w:rFonts w:asciiTheme="majorBidi" w:hAnsiTheme="majorBidi" w:cstheme="majorBidi"/>
          <w:b/>
          <w:bCs/>
          <w:i/>
          <w:iCs/>
        </w:rPr>
        <w:t>alecha</w:t>
      </w:r>
      <w:r w:rsidR="00B14C71">
        <w:rPr>
          <w:rFonts w:asciiTheme="majorBidi" w:hAnsiTheme="majorBidi" w:cstheme="majorBidi"/>
        </w:rPr>
        <w:t xml:space="preserve"> (upon you</w:t>
      </w:r>
      <w:r w:rsidRPr="00CC5B56">
        <w:rPr>
          <w:rFonts w:asciiTheme="majorBidi" w:hAnsiTheme="majorBidi" w:cstheme="majorBidi"/>
        </w:rPr>
        <w:t xml:space="preserve">), to indicate that 'the fence' was upon him, and he was imprisoned in it. The sense of the verse is thus: "What great </w:t>
      </w:r>
      <w:r w:rsidRPr="00CC5B56">
        <w:rPr>
          <w:rFonts w:asciiTheme="majorBidi" w:hAnsiTheme="majorBidi" w:cstheme="majorBidi"/>
          <w:cs/>
        </w:rPr>
        <w:t>‎</w:t>
      </w:r>
      <w:r w:rsidRPr="00CC5B56">
        <w:rPr>
          <w:rFonts w:asciiTheme="majorBidi" w:hAnsiTheme="majorBidi" w:cstheme="majorBidi"/>
        </w:rPr>
        <w:t>breach did you take upon yourself to make in the fence, with the result that you came out of it?"</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 xml:space="preserve"> </w:t>
      </w:r>
      <w:r w:rsidRPr="00CC5B56">
        <w:rPr>
          <w:rFonts w:asciiTheme="majorBidi" w:hAnsiTheme="majorBidi" w:cstheme="majorBidi"/>
          <w:cs/>
        </w:rPr>
        <w:t>‎</w:t>
      </w:r>
    </w:p>
    <w:p w:rsidR="00CC5B56" w:rsidRPr="00CC5B56"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Rabbi Abraham ibn Ezra said in explanation of the verse: "</w:t>
      </w:r>
      <w:r w:rsidRPr="007B009A">
        <w:rPr>
          <w:rFonts w:asciiTheme="majorBidi" w:hAnsiTheme="majorBidi" w:cstheme="majorBidi"/>
          <w:b/>
          <w:bCs/>
          <w:i/>
          <w:iCs/>
        </w:rPr>
        <w:t>Mah paratzta</w:t>
      </w:r>
      <w:r w:rsidRPr="00CC5B56">
        <w:rPr>
          <w:rFonts w:asciiTheme="majorBidi" w:hAnsiTheme="majorBidi" w:cstheme="majorBidi"/>
        </w:rPr>
        <w:t xml:space="preserve">? What have you broken, in the manner of a man who makes a </w:t>
      </w:r>
      <w:r w:rsidRPr="00CC5B56">
        <w:rPr>
          <w:rFonts w:asciiTheme="majorBidi" w:hAnsiTheme="majorBidi" w:cstheme="majorBidi"/>
          <w:cs/>
        </w:rPr>
        <w:t>‎</w:t>
      </w:r>
      <w:r w:rsidRPr="00CC5B56">
        <w:rPr>
          <w:rFonts w:asciiTheme="majorBidi" w:hAnsiTheme="majorBidi" w:cstheme="majorBidi"/>
        </w:rPr>
        <w:t>breach in a fence and exits through it, and now the responsibility for this breach is upon</w:t>
      </w:r>
      <w:r w:rsidR="007B009A">
        <w:rPr>
          <w:rFonts w:asciiTheme="majorBidi" w:hAnsiTheme="majorBidi" w:cstheme="majorBidi"/>
        </w:rPr>
        <w:t xml:space="preserve"> you."</w:t>
      </w:r>
      <w:r w:rsidR="007B009A">
        <w:rPr>
          <w:rStyle w:val="FootnoteReference"/>
          <w:rFonts w:asciiTheme="majorBidi" w:hAnsiTheme="majorBidi" w:cstheme="majorBidi"/>
        </w:rPr>
        <w:footnoteReference w:id="104"/>
      </w:r>
      <w:r w:rsidRPr="00CC5B56">
        <w:rPr>
          <w:rFonts w:asciiTheme="majorBidi" w:hAnsiTheme="majorBidi" w:cstheme="majorBidi"/>
        </w:rPr>
        <w:t xml:space="preserve"> </w:t>
      </w:r>
      <w:r w:rsidRPr="00CC5B56">
        <w:rPr>
          <w:rFonts w:asciiTheme="majorBidi" w:hAnsiTheme="majorBidi" w:cstheme="majorBidi"/>
          <w:cs/>
        </w:rPr>
        <w:t>‎</w:t>
      </w:r>
    </w:p>
    <w:p w:rsidR="007B009A" w:rsidRDefault="007B009A" w:rsidP="00EC5025">
      <w:pPr>
        <w:keepNext/>
        <w:widowControl w:val="0"/>
        <w:spacing w:after="0" w:line="240" w:lineRule="auto"/>
        <w:jc w:val="both"/>
        <w:rPr>
          <w:rFonts w:asciiTheme="majorBidi" w:hAnsiTheme="majorBidi" w:cstheme="majorBidi"/>
        </w:rPr>
      </w:pPr>
    </w:p>
    <w:p w:rsidR="00E73860" w:rsidRDefault="00CC5B56" w:rsidP="00EC5025">
      <w:pPr>
        <w:keepNext/>
        <w:widowControl w:val="0"/>
        <w:spacing w:after="0" w:line="240" w:lineRule="auto"/>
        <w:jc w:val="both"/>
        <w:rPr>
          <w:rFonts w:asciiTheme="majorBidi" w:hAnsiTheme="majorBidi" w:cstheme="majorBidi"/>
        </w:rPr>
      </w:pPr>
      <w:r w:rsidRPr="00CC5B56">
        <w:rPr>
          <w:rFonts w:asciiTheme="majorBidi" w:hAnsiTheme="majorBidi" w:cstheme="majorBidi"/>
        </w:rPr>
        <w:t>There is no point to t</w:t>
      </w:r>
      <w:r w:rsidR="007B009A">
        <w:rPr>
          <w:rFonts w:asciiTheme="majorBidi" w:hAnsiTheme="majorBidi" w:cstheme="majorBidi"/>
        </w:rPr>
        <w:t>his interpretation. In the Midrash of Rabbi Nechunya ben Hakaneh</w:t>
      </w:r>
      <w:r w:rsidR="007B009A">
        <w:rPr>
          <w:rStyle w:val="FootnoteReference"/>
          <w:rFonts w:asciiTheme="majorBidi" w:hAnsiTheme="majorBidi" w:cstheme="majorBidi"/>
        </w:rPr>
        <w:footnoteReference w:id="105"/>
      </w:r>
      <w:r w:rsidRPr="00CC5B56">
        <w:rPr>
          <w:rFonts w:asciiTheme="majorBidi" w:hAnsiTheme="majorBidi" w:cstheme="majorBidi"/>
        </w:rPr>
        <w:t xml:space="preserve"> there is mentioned a mystic principle in </w:t>
      </w:r>
      <w:r w:rsidRPr="00CC5B56">
        <w:rPr>
          <w:rFonts w:asciiTheme="majorBidi" w:hAnsiTheme="majorBidi" w:cstheme="majorBidi"/>
          <w:cs/>
        </w:rPr>
        <w:t>‎</w:t>
      </w:r>
      <w:r w:rsidRPr="00CC5B56">
        <w:rPr>
          <w:rFonts w:asciiTheme="majorBidi" w:hAnsiTheme="majorBidi" w:cstheme="majorBidi"/>
        </w:rPr>
        <w:t xml:space="preserve">connection with the name of these children, </w:t>
      </w:r>
      <w:r w:rsidRPr="007B009A">
        <w:rPr>
          <w:rFonts w:asciiTheme="majorBidi" w:hAnsiTheme="majorBidi" w:cstheme="majorBidi"/>
          <w:b/>
          <w:bCs/>
          <w:i/>
          <w:iCs/>
        </w:rPr>
        <w:t>Peretz</w:t>
      </w:r>
      <w:r w:rsidRPr="00CC5B56">
        <w:rPr>
          <w:rFonts w:asciiTheme="majorBidi" w:hAnsiTheme="majorBidi" w:cstheme="majorBidi"/>
        </w:rPr>
        <w:t xml:space="preserve"> and </w:t>
      </w:r>
      <w:r w:rsidRPr="007B009A">
        <w:rPr>
          <w:rFonts w:asciiTheme="majorBidi" w:hAnsiTheme="majorBidi" w:cstheme="majorBidi"/>
          <w:b/>
          <w:bCs/>
          <w:i/>
          <w:iCs/>
        </w:rPr>
        <w:t>Zerach</w:t>
      </w:r>
      <w:r w:rsidRPr="00CC5B56">
        <w:rPr>
          <w:rFonts w:asciiTheme="majorBidi" w:hAnsiTheme="majorBidi" w:cstheme="majorBidi"/>
        </w:rPr>
        <w:t>. Th</w:t>
      </w:r>
      <w:r w:rsidR="007B009A">
        <w:rPr>
          <w:rFonts w:asciiTheme="majorBidi" w:hAnsiTheme="majorBidi" w:cstheme="majorBidi"/>
        </w:rPr>
        <w:t xml:space="preserve">us they said: "He was called </w:t>
      </w:r>
      <w:r w:rsidR="007B009A" w:rsidRPr="007B009A">
        <w:rPr>
          <w:rFonts w:asciiTheme="majorBidi" w:hAnsiTheme="majorBidi" w:cstheme="majorBidi"/>
          <w:b/>
          <w:bCs/>
          <w:i/>
          <w:iCs/>
        </w:rPr>
        <w:t>Zera</w:t>
      </w:r>
      <w:r w:rsidRPr="007B009A">
        <w:rPr>
          <w:rFonts w:asciiTheme="majorBidi" w:hAnsiTheme="majorBidi" w:cstheme="majorBidi"/>
          <w:b/>
          <w:bCs/>
          <w:i/>
          <w:iCs/>
        </w:rPr>
        <w:t>ch</w:t>
      </w:r>
      <w:r w:rsidRPr="00CC5B56">
        <w:rPr>
          <w:rFonts w:asciiTheme="majorBidi" w:hAnsiTheme="majorBidi" w:cstheme="majorBidi"/>
        </w:rPr>
        <w:t xml:space="preserve"> (shining) on account of the sun which </w:t>
      </w:r>
      <w:r w:rsidRPr="00CC5B56">
        <w:rPr>
          <w:rFonts w:asciiTheme="majorBidi" w:hAnsiTheme="majorBidi" w:cstheme="majorBidi"/>
          <w:cs/>
        </w:rPr>
        <w:t>‎</w:t>
      </w:r>
      <w:r w:rsidR="007B009A">
        <w:rPr>
          <w:rFonts w:asciiTheme="majorBidi" w:hAnsiTheme="majorBidi" w:cstheme="majorBidi"/>
        </w:rPr>
        <w:t xml:space="preserve">always shines, and </w:t>
      </w:r>
      <w:r w:rsidR="007B009A" w:rsidRPr="007B009A">
        <w:rPr>
          <w:rFonts w:asciiTheme="majorBidi" w:hAnsiTheme="majorBidi" w:cstheme="majorBidi"/>
          <w:b/>
          <w:bCs/>
          <w:i/>
          <w:iCs/>
        </w:rPr>
        <w:t>Peretz</w:t>
      </w:r>
      <w:r w:rsidRPr="00CC5B56">
        <w:rPr>
          <w:rFonts w:asciiTheme="majorBidi" w:hAnsiTheme="majorBidi" w:cstheme="majorBidi"/>
        </w:rPr>
        <w:t>: (breaking) on account of the moon w</w:t>
      </w:r>
      <w:r w:rsidR="007B009A">
        <w:rPr>
          <w:rFonts w:asciiTheme="majorBidi" w:hAnsiTheme="majorBidi" w:cstheme="majorBidi"/>
        </w:rPr>
        <w:t>hich is sometimes dismantled</w:t>
      </w:r>
      <w:r w:rsidR="007B009A">
        <w:rPr>
          <w:rStyle w:val="FootnoteReference"/>
          <w:rFonts w:asciiTheme="majorBidi" w:hAnsiTheme="majorBidi" w:cstheme="majorBidi"/>
        </w:rPr>
        <w:footnoteReference w:id="106"/>
      </w:r>
      <w:r w:rsidRPr="00CC5B56">
        <w:rPr>
          <w:rFonts w:asciiTheme="majorBidi" w:hAnsiTheme="majorBidi" w:cstheme="majorBidi"/>
        </w:rPr>
        <w:t xml:space="preserve"> and sometimes whole. Now was not </w:t>
      </w:r>
      <w:r w:rsidRPr="007B009A">
        <w:rPr>
          <w:rFonts w:asciiTheme="majorBidi" w:hAnsiTheme="majorBidi" w:cstheme="majorBidi"/>
          <w:b/>
          <w:bCs/>
          <w:i/>
          <w:iCs/>
        </w:rPr>
        <w:t>Peretz</w:t>
      </w:r>
      <w:r w:rsidRPr="00CC5B56">
        <w:rPr>
          <w:rFonts w:asciiTheme="majorBidi" w:hAnsiTheme="majorBidi" w:cstheme="majorBidi"/>
        </w:rPr>
        <w:t xml:space="preserve"> </w:t>
      </w:r>
      <w:r w:rsidRPr="00CC5B56">
        <w:rPr>
          <w:rFonts w:asciiTheme="majorBidi" w:hAnsiTheme="majorBidi" w:cstheme="majorBidi"/>
          <w:cs/>
        </w:rPr>
        <w:t>‎</w:t>
      </w:r>
      <w:r w:rsidRPr="00CC5B56">
        <w:rPr>
          <w:rFonts w:asciiTheme="majorBidi" w:hAnsiTheme="majorBidi" w:cstheme="majorBidi"/>
        </w:rPr>
        <w:t>the firstborn, and yet the s</w:t>
      </w:r>
      <w:r w:rsidR="007B009A">
        <w:rPr>
          <w:rFonts w:asciiTheme="majorBidi" w:hAnsiTheme="majorBidi" w:cstheme="majorBidi"/>
        </w:rPr>
        <w:t>un is greater than the moon?</w:t>
      </w:r>
      <w:r w:rsidR="007B009A">
        <w:rPr>
          <w:rStyle w:val="FootnoteReference"/>
          <w:rFonts w:asciiTheme="majorBidi" w:hAnsiTheme="majorBidi" w:cstheme="majorBidi"/>
        </w:rPr>
        <w:footnoteReference w:id="107"/>
      </w:r>
      <w:r w:rsidRPr="00CC5B56">
        <w:rPr>
          <w:rFonts w:asciiTheme="majorBidi" w:hAnsiTheme="majorBidi" w:cstheme="majorBidi"/>
        </w:rPr>
        <w:t xml:space="preserve"> This presents no difficulty, for it </w:t>
      </w:r>
      <w:r w:rsidR="007B009A">
        <w:rPr>
          <w:rFonts w:asciiTheme="majorBidi" w:hAnsiTheme="majorBidi" w:cstheme="majorBidi"/>
        </w:rPr>
        <w:t xml:space="preserve">does indeed say, </w:t>
      </w:r>
      <w:r w:rsidR="007B009A" w:rsidRPr="007B009A">
        <w:rPr>
          <w:rFonts w:asciiTheme="majorBidi" w:hAnsiTheme="majorBidi" w:cstheme="majorBidi"/>
          <w:i/>
          <w:iCs/>
        </w:rPr>
        <w:t>And he [</w:t>
      </w:r>
      <w:r w:rsidR="007B009A" w:rsidRPr="007B009A">
        <w:rPr>
          <w:rFonts w:asciiTheme="majorBidi" w:hAnsiTheme="majorBidi" w:cstheme="majorBidi"/>
          <w:b/>
          <w:bCs/>
          <w:i/>
          <w:iCs/>
        </w:rPr>
        <w:t>Zerach</w:t>
      </w:r>
      <w:r w:rsidR="007B009A" w:rsidRPr="007B009A">
        <w:rPr>
          <w:rFonts w:asciiTheme="majorBidi" w:hAnsiTheme="majorBidi" w:cstheme="majorBidi"/>
          <w:i/>
          <w:iCs/>
        </w:rPr>
        <w:t>]</w:t>
      </w:r>
      <w:r w:rsidRPr="007B009A">
        <w:rPr>
          <w:rFonts w:asciiTheme="majorBidi" w:hAnsiTheme="majorBidi" w:cstheme="majorBidi"/>
          <w:i/>
          <w:iCs/>
        </w:rPr>
        <w:t xml:space="preserve"> put out his hand</w:t>
      </w:r>
      <w:r w:rsidRPr="00CC5B56">
        <w:rPr>
          <w:rFonts w:asciiTheme="majorBidi" w:hAnsiTheme="majorBidi" w:cstheme="majorBidi"/>
        </w:rPr>
        <w:t xml:space="preserve">, </w:t>
      </w:r>
      <w:r w:rsidR="007B009A">
        <w:rPr>
          <w:rFonts w:asciiTheme="majorBidi" w:hAnsiTheme="majorBidi" w:cstheme="majorBidi"/>
          <w:cs/>
        </w:rPr>
        <w:t>‎</w:t>
      </w:r>
      <w:r w:rsidR="007B009A">
        <w:rPr>
          <w:rStyle w:val="FootnoteReference"/>
          <w:rFonts w:asciiTheme="majorBidi" w:hAnsiTheme="majorBidi" w:cstheme="majorBidi"/>
          <w:cs/>
        </w:rPr>
        <w:footnoteReference w:id="108"/>
      </w:r>
      <w:r w:rsidRPr="00CC5B56">
        <w:rPr>
          <w:rFonts w:asciiTheme="majorBidi" w:hAnsiTheme="majorBidi" w:cstheme="majorBidi"/>
        </w:rPr>
        <w:t xml:space="preserve"> and it is further written, </w:t>
      </w:r>
      <w:r w:rsidRPr="007B009A">
        <w:rPr>
          <w:rFonts w:asciiTheme="majorBidi" w:hAnsiTheme="majorBidi" w:cstheme="majorBidi"/>
          <w:i/>
          <w:iCs/>
        </w:rPr>
        <w:t>And afterwards came out his brother</w:t>
      </w:r>
      <w:r w:rsidR="007B009A">
        <w:rPr>
          <w:rFonts w:asciiTheme="majorBidi" w:hAnsiTheme="majorBidi" w:cstheme="majorBidi"/>
        </w:rPr>
        <w:t>."</w:t>
      </w:r>
      <w:r w:rsidR="007B009A">
        <w:rPr>
          <w:rStyle w:val="FootnoteReference"/>
          <w:rFonts w:asciiTheme="majorBidi" w:hAnsiTheme="majorBidi" w:cstheme="majorBidi"/>
        </w:rPr>
        <w:footnoteReference w:id="109"/>
      </w:r>
      <w:r w:rsidRPr="00CC5B56">
        <w:rPr>
          <w:rFonts w:asciiTheme="majorBidi" w:hAnsiTheme="majorBidi" w:cstheme="majorBidi"/>
        </w:rPr>
        <w:t xml:space="preserve"> Now according to their opinion, the moon is associated with the name </w:t>
      </w:r>
      <w:r w:rsidRPr="00CC5B56">
        <w:rPr>
          <w:rFonts w:asciiTheme="majorBidi" w:hAnsiTheme="majorBidi" w:cstheme="majorBidi"/>
          <w:cs/>
        </w:rPr>
        <w:t>‎</w:t>
      </w:r>
      <w:r w:rsidRPr="007B009A">
        <w:rPr>
          <w:rFonts w:asciiTheme="majorBidi" w:hAnsiTheme="majorBidi" w:cstheme="majorBidi"/>
          <w:b/>
          <w:bCs/>
          <w:i/>
          <w:iCs/>
        </w:rPr>
        <w:t>Peretz</w:t>
      </w:r>
      <w:r w:rsidRPr="00CC5B56">
        <w:rPr>
          <w:rFonts w:asciiTheme="majorBidi" w:hAnsiTheme="majorBidi" w:cstheme="majorBidi"/>
        </w:rPr>
        <w:t xml:space="preserve"> on account of the kingdom of the House of Da</w:t>
      </w:r>
      <w:r w:rsidR="007B009A">
        <w:rPr>
          <w:rFonts w:asciiTheme="majorBidi" w:hAnsiTheme="majorBidi" w:cstheme="majorBidi"/>
        </w:rPr>
        <w:t>vid.</w:t>
      </w:r>
      <w:r w:rsidR="007B009A">
        <w:rPr>
          <w:rStyle w:val="FootnoteReference"/>
          <w:rFonts w:asciiTheme="majorBidi" w:hAnsiTheme="majorBidi" w:cstheme="majorBidi"/>
        </w:rPr>
        <w:footnoteReference w:id="110"/>
      </w:r>
      <w:r w:rsidRPr="00CC5B56">
        <w:rPr>
          <w:rFonts w:asciiTheme="majorBidi" w:hAnsiTheme="majorBidi" w:cstheme="majorBidi"/>
        </w:rPr>
        <w:t xml:space="preserve"> </w:t>
      </w:r>
      <w:r w:rsidRPr="007B009A">
        <w:rPr>
          <w:rFonts w:asciiTheme="majorBidi" w:hAnsiTheme="majorBidi" w:cstheme="majorBidi"/>
          <w:b/>
          <w:bCs/>
          <w:i/>
          <w:iCs/>
        </w:rPr>
        <w:t>Peretz</w:t>
      </w:r>
      <w:r w:rsidRPr="00CC5B56">
        <w:rPr>
          <w:rFonts w:asciiTheme="majorBidi" w:hAnsiTheme="majorBidi" w:cstheme="majorBidi"/>
        </w:rPr>
        <w:t xml:space="preserve"> and </w:t>
      </w:r>
      <w:r w:rsidRPr="007B009A">
        <w:rPr>
          <w:rFonts w:asciiTheme="majorBidi" w:hAnsiTheme="majorBidi" w:cstheme="majorBidi"/>
          <w:b/>
          <w:bCs/>
          <w:i/>
          <w:iCs/>
        </w:rPr>
        <w:t>Zerach</w:t>
      </w:r>
      <w:r w:rsidRPr="00CC5B56">
        <w:rPr>
          <w:rFonts w:asciiTheme="majorBidi" w:hAnsiTheme="majorBidi" w:cstheme="majorBidi"/>
        </w:rPr>
        <w:t xml:space="preserve"> were born twins since the moon functions by means of the sun. </w:t>
      </w:r>
      <w:r w:rsidRPr="00CC5B56">
        <w:rPr>
          <w:rFonts w:asciiTheme="majorBidi" w:hAnsiTheme="majorBidi" w:cstheme="majorBidi"/>
          <w:cs/>
        </w:rPr>
        <w:t>‎</w:t>
      </w:r>
      <w:r w:rsidRPr="00CC5B56">
        <w:rPr>
          <w:rFonts w:asciiTheme="majorBidi" w:hAnsiTheme="majorBidi" w:cstheme="majorBidi"/>
        </w:rPr>
        <w:t xml:space="preserve">Thus </w:t>
      </w:r>
      <w:r w:rsidRPr="007B009A">
        <w:rPr>
          <w:rFonts w:asciiTheme="majorBidi" w:hAnsiTheme="majorBidi" w:cstheme="majorBidi"/>
          <w:b/>
          <w:bCs/>
          <w:i/>
          <w:iCs/>
        </w:rPr>
        <w:t>Peretz</w:t>
      </w:r>
      <w:r w:rsidRPr="00CC5B56">
        <w:rPr>
          <w:rFonts w:asciiTheme="majorBidi" w:hAnsiTheme="majorBidi" w:cstheme="majorBidi"/>
        </w:rPr>
        <w:t xml:space="preserve"> is the twin of </w:t>
      </w:r>
      <w:r w:rsidRPr="007B009A">
        <w:rPr>
          <w:rFonts w:asciiTheme="majorBidi" w:hAnsiTheme="majorBidi" w:cstheme="majorBidi"/>
          <w:b/>
          <w:bCs/>
          <w:i/>
          <w:iCs/>
        </w:rPr>
        <w:t>Zerach</w:t>
      </w:r>
      <w:r w:rsidRPr="00CC5B56">
        <w:rPr>
          <w:rFonts w:asciiTheme="majorBidi" w:hAnsiTheme="majorBidi" w:cstheme="majorBidi"/>
        </w:rPr>
        <w:t xml:space="preserve"> who gi</w:t>
      </w:r>
      <w:r w:rsidR="007B009A">
        <w:rPr>
          <w:rFonts w:asciiTheme="majorBidi" w:hAnsiTheme="majorBidi" w:cstheme="majorBidi"/>
        </w:rPr>
        <w:t>ves forth the hand, while he</w:t>
      </w:r>
      <w:r w:rsidR="007B009A">
        <w:rPr>
          <w:rStyle w:val="FootnoteReference"/>
          <w:rFonts w:asciiTheme="majorBidi" w:hAnsiTheme="majorBidi" w:cstheme="majorBidi"/>
        </w:rPr>
        <w:footnoteReference w:id="111"/>
      </w:r>
      <w:r w:rsidRPr="00CC5B56">
        <w:rPr>
          <w:rFonts w:asciiTheme="majorBidi" w:hAnsiTheme="majorBidi" w:cstheme="majorBidi"/>
        </w:rPr>
        <w:t xml:space="preserve"> is the firstborn by virtue of the power of the Supreme One, as is said, </w:t>
      </w:r>
      <w:r w:rsidRPr="005B2916">
        <w:rPr>
          <w:rFonts w:asciiTheme="majorBidi" w:hAnsiTheme="majorBidi" w:cstheme="majorBidi"/>
          <w:i/>
          <w:iCs/>
          <w:cs/>
        </w:rPr>
        <w:t>‎</w:t>
      </w:r>
      <w:r w:rsidRPr="005B2916">
        <w:rPr>
          <w:rFonts w:asciiTheme="majorBidi" w:hAnsiTheme="majorBidi" w:cstheme="majorBidi"/>
          <w:i/>
          <w:iCs/>
        </w:rPr>
        <w:t>I also appoint him first-born</w:t>
      </w:r>
      <w:r w:rsidR="005B2916">
        <w:rPr>
          <w:rFonts w:asciiTheme="majorBidi" w:hAnsiTheme="majorBidi" w:cstheme="majorBidi"/>
        </w:rPr>
        <w:t>.</w:t>
      </w:r>
      <w:r w:rsidR="005B2916">
        <w:rPr>
          <w:rStyle w:val="FootnoteReference"/>
          <w:rFonts w:asciiTheme="majorBidi" w:hAnsiTheme="majorBidi" w:cstheme="majorBidi"/>
        </w:rPr>
        <w:footnoteReference w:id="112"/>
      </w:r>
      <w:r w:rsidRPr="00CC5B56">
        <w:rPr>
          <w:rFonts w:asciiTheme="majorBidi" w:hAnsiTheme="majorBidi" w:cstheme="majorBidi"/>
        </w:rPr>
        <w:t xml:space="preserve"> This is the purport of </w:t>
      </w:r>
      <w:r w:rsidRPr="00CC5B56">
        <w:rPr>
          <w:rFonts w:asciiTheme="majorBidi" w:hAnsiTheme="majorBidi" w:cstheme="majorBidi"/>
          <w:cs/>
        </w:rPr>
        <w:t>‎</w:t>
      </w:r>
      <w:r w:rsidRPr="00CC5B56">
        <w:rPr>
          <w:rFonts w:asciiTheme="majorBidi" w:hAnsiTheme="majorBidi" w:cstheme="majorBidi"/>
        </w:rPr>
        <w:t xml:space="preserve">the saying of the Sages with respect to the Sanctification of the Moon: </w:t>
      </w:r>
      <w:r w:rsidRPr="005B2916">
        <w:rPr>
          <w:rFonts w:asciiTheme="majorBidi" w:hAnsiTheme="majorBidi" w:cstheme="majorBidi"/>
          <w:b/>
          <w:bCs/>
        </w:rPr>
        <w:t>"</w:t>
      </w:r>
      <w:r w:rsidRPr="005B2916">
        <w:rPr>
          <w:rFonts w:asciiTheme="majorBidi" w:hAnsiTheme="majorBidi" w:cstheme="majorBidi"/>
          <w:b/>
          <w:bCs/>
          <w:i/>
          <w:iCs/>
        </w:rPr>
        <w:t>David King of Israel lives and exists</w:t>
      </w:r>
      <w:r w:rsidR="005B2916" w:rsidRPr="005B2916">
        <w:rPr>
          <w:rFonts w:asciiTheme="majorBidi" w:hAnsiTheme="majorBidi" w:cstheme="majorBidi"/>
          <w:b/>
          <w:bCs/>
        </w:rPr>
        <w:t>."</w:t>
      </w:r>
      <w:r w:rsidR="005B2916">
        <w:rPr>
          <w:rStyle w:val="FootnoteReference"/>
          <w:rFonts w:asciiTheme="majorBidi" w:hAnsiTheme="majorBidi" w:cstheme="majorBidi"/>
        </w:rPr>
        <w:footnoteReference w:id="113"/>
      </w:r>
      <w:r w:rsidRPr="00CC5B56">
        <w:rPr>
          <w:rFonts w:asciiTheme="majorBidi" w:hAnsiTheme="majorBidi" w:cstheme="majorBidi"/>
        </w:rPr>
        <w:t xml:space="preserve"> The man learned [in the </w:t>
      </w:r>
      <w:r w:rsidRPr="00CC5B56">
        <w:rPr>
          <w:rFonts w:asciiTheme="majorBidi" w:hAnsiTheme="majorBidi" w:cstheme="majorBidi"/>
          <w:cs/>
        </w:rPr>
        <w:t>‎</w:t>
      </w:r>
      <w:r w:rsidRPr="00CC5B56">
        <w:rPr>
          <w:rFonts w:asciiTheme="majorBidi" w:hAnsiTheme="majorBidi" w:cstheme="majorBidi"/>
        </w:rPr>
        <w:t xml:space="preserve">mystic teachings of the Cabala] will understand. </w:t>
      </w:r>
      <w:r w:rsidRPr="00CC5B56">
        <w:rPr>
          <w:rFonts w:asciiTheme="majorBidi" w:hAnsiTheme="majorBidi" w:cstheme="majorBidi"/>
          <w:cs/>
        </w:rPr>
        <w:t>‎</w:t>
      </w:r>
    </w:p>
    <w:p w:rsidR="00E73860" w:rsidRDefault="00E73860" w:rsidP="00EC5025">
      <w:pPr>
        <w:keepNext/>
        <w:widowControl w:val="0"/>
        <w:pBdr>
          <w:bottom w:val="double" w:sz="6" w:space="1" w:color="auto"/>
        </w:pBdr>
        <w:spacing w:after="0" w:line="240" w:lineRule="auto"/>
        <w:jc w:val="both"/>
        <w:rPr>
          <w:rFonts w:asciiTheme="majorBidi" w:hAnsiTheme="majorBidi" w:cstheme="majorBidi"/>
        </w:rPr>
      </w:pPr>
    </w:p>
    <w:p w:rsidR="00E73860" w:rsidRDefault="00E73860" w:rsidP="00EC5025">
      <w:pPr>
        <w:keepNext/>
        <w:widowControl w:val="0"/>
        <w:spacing w:after="0" w:line="240" w:lineRule="auto"/>
        <w:jc w:val="both"/>
        <w:rPr>
          <w:rFonts w:asciiTheme="majorBidi" w:hAnsiTheme="majorBidi" w:cstheme="majorBidi"/>
        </w:rPr>
      </w:pPr>
    </w:p>
    <w:p w:rsidR="00E73860" w:rsidRPr="0012304C" w:rsidRDefault="00E73860" w:rsidP="00EC5025">
      <w:pPr>
        <w:pStyle w:val="Style"/>
        <w:keepNext/>
        <w:jc w:val="both"/>
        <w:rPr>
          <w:rFonts w:ascii="Century Schoolbook" w:hAnsi="Century Schoolbook"/>
          <w:w w:val="105"/>
          <w:kern w:val="16"/>
          <w:sz w:val="22"/>
          <w:szCs w:val="22"/>
          <w:lang w:val="en-US"/>
        </w:rPr>
      </w:pPr>
      <w:r w:rsidRPr="0012304C">
        <w:rPr>
          <w:rFonts w:ascii="Century Schoolbook" w:hAnsi="Century Schoolbook"/>
          <w:b/>
          <w:kern w:val="16"/>
          <w:sz w:val="28"/>
          <w:szCs w:val="28"/>
        </w:rPr>
        <w:t xml:space="preserve">Ketubim: Psalms </w:t>
      </w:r>
      <w:r w:rsidRPr="0012304C">
        <w:rPr>
          <w:rFonts w:ascii="Century Schoolbook" w:hAnsi="Century Schoolbook"/>
          <w:b/>
          <w:kern w:val="16"/>
          <w:sz w:val="28"/>
          <w:szCs w:val="28"/>
          <w:cs/>
        </w:rPr>
        <w:t>‎‎‎</w:t>
      </w:r>
      <w:r>
        <w:rPr>
          <w:rFonts w:ascii="Century Schoolbook" w:hAnsi="Century Schoolbook"/>
          <w:b/>
          <w:kern w:val="16"/>
          <w:sz w:val="28"/>
          <w:szCs w:val="28"/>
        </w:rPr>
        <w:t>31</w:t>
      </w:r>
      <w:r w:rsidRPr="0012304C">
        <w:rPr>
          <w:rFonts w:ascii="Century Schoolbook" w:hAnsi="Century Schoolbook"/>
          <w:b/>
          <w:kern w:val="16"/>
          <w:sz w:val="28"/>
          <w:szCs w:val="28"/>
        </w:rPr>
        <w:t>:1-</w:t>
      </w:r>
      <w:r>
        <w:rPr>
          <w:rFonts w:ascii="Century Schoolbook" w:hAnsi="Century Schoolbook"/>
          <w:b/>
          <w:kern w:val="16"/>
          <w:sz w:val="28"/>
          <w:szCs w:val="28"/>
        </w:rPr>
        <w:t>25</w:t>
      </w:r>
    </w:p>
    <w:p w:rsidR="00E73860" w:rsidRPr="001C0EF3" w:rsidRDefault="00E73860" w:rsidP="00EC502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E73860" w:rsidRPr="001E4361" w:rsidTr="00E73860">
        <w:trPr>
          <w:tblHeader/>
        </w:trPr>
        <w:tc>
          <w:tcPr>
            <w:tcW w:w="5151" w:type="dxa"/>
          </w:tcPr>
          <w:p w:rsidR="00E73860" w:rsidRPr="001E4361" w:rsidRDefault="00E73860" w:rsidP="00EC5025">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E73860" w:rsidRPr="001E4361" w:rsidRDefault="00E73860" w:rsidP="00EC5025">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E73860" w:rsidRPr="00E73860" w:rsidTr="00E73860">
        <w:tc>
          <w:tcPr>
            <w:tcW w:w="5151" w:type="dxa"/>
          </w:tcPr>
          <w:p w:rsidR="00E73860" w:rsidRPr="00E73860" w:rsidRDefault="00E73860" w:rsidP="00EC5025">
            <w:pPr>
              <w:keepNext/>
              <w:widowControl w:val="0"/>
              <w:autoSpaceDE w:val="0"/>
              <w:autoSpaceDN w:val="0"/>
              <w:adjustRightInd w:val="0"/>
              <w:spacing w:after="0" w:line="240" w:lineRule="auto"/>
              <w:rPr>
                <w:rFonts w:ascii="Times New Roman" w:eastAsiaTheme="minorHAnsi" w:hAnsi="Times New Roman" w:cs="Times New Roman"/>
                <w:lang w:bidi="he-IL"/>
              </w:rPr>
            </w:pPr>
            <w:r w:rsidRPr="00E73860">
              <w:rPr>
                <w:rFonts w:asciiTheme="majorBidi" w:eastAsiaTheme="minorHAnsi" w:hAnsiTheme="majorBidi" w:cstheme="majorBidi"/>
                <w:lang w:bidi="he-IL"/>
              </w:rPr>
              <w:t xml:space="preserve">1. </w:t>
            </w:r>
            <w:r w:rsidRPr="00E73860">
              <w:rPr>
                <w:rFonts w:ascii="Times New Roman" w:eastAsiaTheme="minorHAnsi" w:hAnsi="Times New Roman" w:cs="Times New Roman"/>
                <w:lang w:val="en-US" w:bidi="he-IL"/>
              </w:rPr>
              <w:t>To the conductor, a song of David.</w:t>
            </w:r>
          </w:p>
        </w:tc>
        <w:tc>
          <w:tcPr>
            <w:tcW w:w="5145"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E73860">
              <w:rPr>
                <w:rFonts w:asciiTheme="majorBidi" w:eastAsiaTheme="minorHAnsi" w:hAnsiTheme="majorBidi" w:cstheme="majorBidi"/>
                <w:lang w:bidi="he-IL"/>
              </w:rPr>
              <w:t xml:space="preserve">1. </w:t>
            </w:r>
            <w:r w:rsidR="00722509" w:rsidRPr="00722509">
              <w:rPr>
                <w:rFonts w:asciiTheme="majorBidi" w:eastAsiaTheme="minorHAnsi" w:hAnsiTheme="majorBidi" w:cstheme="majorBidi"/>
                <w:lang w:bidi="he-IL"/>
              </w:rPr>
              <w:t xml:space="preserve">For praise; a psalm of David. </w:t>
            </w:r>
          </w:p>
        </w:tc>
      </w:tr>
      <w:tr w:rsidR="00E73860" w:rsidRPr="00E73860" w:rsidTr="00E73860">
        <w:tc>
          <w:tcPr>
            <w:tcW w:w="5151"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722509" w:rsidRPr="00E73860">
              <w:rPr>
                <w:rFonts w:ascii="Times New Roman" w:eastAsiaTheme="minorHAnsi" w:hAnsi="Times New Roman" w:cs="Times New Roman"/>
                <w:lang w:val="en-US" w:bidi="he-IL"/>
              </w:rPr>
              <w:t xml:space="preserve">I took refuge in You, O Lord; let me not be shamed forever; rescue me with Your righteousness. </w:t>
            </w:r>
          </w:p>
        </w:tc>
        <w:tc>
          <w:tcPr>
            <w:tcW w:w="5145"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421F77" w:rsidRPr="00722509">
              <w:rPr>
                <w:rFonts w:asciiTheme="majorBidi" w:eastAsiaTheme="minorHAnsi" w:hAnsiTheme="majorBidi" w:cstheme="majorBidi"/>
                <w:lang w:bidi="he-IL"/>
              </w:rPr>
              <w:t>In your word, O LORD, I have placed my hope; I will never be disappointed; by your generosity save me.</w:t>
            </w:r>
          </w:p>
        </w:tc>
      </w:tr>
      <w:tr w:rsidR="00E73860" w:rsidRPr="00E73860" w:rsidTr="00E73860">
        <w:tc>
          <w:tcPr>
            <w:tcW w:w="5151"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722509" w:rsidRPr="00E73860">
              <w:rPr>
                <w:rFonts w:ascii="Times New Roman" w:eastAsiaTheme="minorHAnsi" w:hAnsi="Times New Roman" w:cs="Times New Roman"/>
                <w:lang w:val="en-US" w:bidi="he-IL"/>
              </w:rPr>
              <w:t>Incline Your ear to me, quickly rescue me; be a rock of strength to me, a stronghold to save me.</w:t>
            </w:r>
          </w:p>
        </w:tc>
        <w:tc>
          <w:tcPr>
            <w:tcW w:w="5145"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421F77" w:rsidRPr="00722509">
              <w:rPr>
                <w:rFonts w:asciiTheme="majorBidi" w:eastAsiaTheme="minorHAnsi" w:hAnsiTheme="majorBidi" w:cstheme="majorBidi"/>
                <w:lang w:bidi="he-IL"/>
              </w:rPr>
              <w:t>Incline your ear to me, in haste save me. Be for me a strong fortress, a fortified stronghold to redeem me.</w:t>
            </w:r>
          </w:p>
        </w:tc>
      </w:tr>
      <w:tr w:rsidR="00E73860" w:rsidRPr="00E73860" w:rsidTr="00E73860">
        <w:tc>
          <w:tcPr>
            <w:tcW w:w="5151"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722509" w:rsidRPr="00E73860">
              <w:rPr>
                <w:rFonts w:ascii="Times New Roman" w:eastAsiaTheme="minorHAnsi" w:hAnsi="Times New Roman" w:cs="Times New Roman"/>
                <w:lang w:val="en-US" w:bidi="he-IL"/>
              </w:rPr>
              <w:t>For You are my Rock and my Stronghold, and for Your name's sake, You shall lead me and guide me.</w:t>
            </w:r>
          </w:p>
        </w:tc>
        <w:tc>
          <w:tcPr>
            <w:tcW w:w="5145"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421F77" w:rsidRPr="00722509">
              <w:rPr>
                <w:rFonts w:asciiTheme="majorBidi" w:eastAsiaTheme="minorHAnsi" w:hAnsiTheme="majorBidi" w:cstheme="majorBidi"/>
                <w:lang w:bidi="he-IL"/>
              </w:rPr>
              <w:t>For you are my strength and trust; and for the sake of your name, guide me and sustain me.</w:t>
            </w:r>
          </w:p>
        </w:tc>
      </w:tr>
      <w:tr w:rsidR="00E73860" w:rsidRPr="00E73860" w:rsidTr="00E73860">
        <w:tc>
          <w:tcPr>
            <w:tcW w:w="5151"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722509" w:rsidRPr="00E73860">
              <w:rPr>
                <w:rFonts w:ascii="Times New Roman" w:eastAsiaTheme="minorHAnsi" w:hAnsi="Times New Roman" w:cs="Times New Roman"/>
                <w:lang w:val="en-US" w:bidi="he-IL"/>
              </w:rPr>
              <w:t>You shall free me from this net which they have hidden for me, for You are my stronghold.</w:t>
            </w:r>
          </w:p>
        </w:tc>
        <w:tc>
          <w:tcPr>
            <w:tcW w:w="5145"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722509" w:rsidRPr="00722509">
              <w:rPr>
                <w:rFonts w:asciiTheme="majorBidi" w:eastAsiaTheme="minorHAnsi" w:hAnsiTheme="majorBidi" w:cstheme="majorBidi"/>
                <w:lang w:bidi="he-IL"/>
              </w:rPr>
              <w:t>Take me out of this net that they spread for me, for you are my strength.</w:t>
            </w:r>
          </w:p>
        </w:tc>
      </w:tr>
      <w:tr w:rsidR="00E73860" w:rsidRPr="00E73860" w:rsidTr="00E73860">
        <w:tc>
          <w:tcPr>
            <w:tcW w:w="5151"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722509" w:rsidRPr="00E73860">
              <w:rPr>
                <w:rFonts w:ascii="Times New Roman" w:eastAsiaTheme="minorHAnsi" w:hAnsi="Times New Roman" w:cs="Times New Roman"/>
                <w:lang w:val="en-US" w:bidi="he-IL"/>
              </w:rPr>
              <w:t xml:space="preserve">In Your hand I entrust my spirit; You have redeemed </w:t>
            </w:r>
            <w:r w:rsidR="00722509" w:rsidRPr="00E73860">
              <w:rPr>
                <w:rFonts w:ascii="Times New Roman" w:eastAsiaTheme="minorHAnsi" w:hAnsi="Times New Roman" w:cs="Times New Roman"/>
                <w:lang w:val="en-US" w:bidi="he-IL"/>
              </w:rPr>
              <w:lastRenderedPageBreak/>
              <w:t>me, O Lord, God of truth.</w:t>
            </w:r>
          </w:p>
        </w:tc>
        <w:tc>
          <w:tcPr>
            <w:tcW w:w="5145"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6. </w:t>
            </w:r>
            <w:r w:rsidR="00722509" w:rsidRPr="00722509">
              <w:rPr>
                <w:rFonts w:asciiTheme="majorBidi" w:eastAsiaTheme="minorHAnsi" w:hAnsiTheme="majorBidi" w:cstheme="majorBidi"/>
                <w:lang w:bidi="he-IL"/>
              </w:rPr>
              <w:t xml:space="preserve">Into your hand I will place my spirit; you have </w:t>
            </w:r>
            <w:r w:rsidR="00722509" w:rsidRPr="00722509">
              <w:rPr>
                <w:rFonts w:asciiTheme="majorBidi" w:eastAsiaTheme="minorHAnsi" w:hAnsiTheme="majorBidi" w:cstheme="majorBidi"/>
                <w:lang w:bidi="he-IL"/>
              </w:rPr>
              <w:lastRenderedPageBreak/>
              <w:t>redeemed me, O LORD, true God.</w:t>
            </w:r>
          </w:p>
        </w:tc>
      </w:tr>
      <w:tr w:rsidR="00E73860" w:rsidRPr="00E73860" w:rsidTr="00E73860">
        <w:tc>
          <w:tcPr>
            <w:tcW w:w="5151"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7. </w:t>
            </w:r>
            <w:r w:rsidR="00722509" w:rsidRPr="00E73860">
              <w:rPr>
                <w:rFonts w:ascii="Times New Roman" w:eastAsiaTheme="minorHAnsi" w:hAnsi="Times New Roman" w:cs="Times New Roman"/>
                <w:lang w:val="en-US" w:bidi="he-IL"/>
              </w:rPr>
              <w:t>I hated those who await worthless vanities, but I hoped for the Lord.</w:t>
            </w:r>
          </w:p>
        </w:tc>
        <w:tc>
          <w:tcPr>
            <w:tcW w:w="5145" w:type="dxa"/>
          </w:tcPr>
          <w:p w:rsidR="00E73860" w:rsidRPr="00E73860"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722509" w:rsidRPr="00722509">
              <w:rPr>
                <w:rFonts w:asciiTheme="majorBidi" w:eastAsiaTheme="minorHAnsi" w:hAnsiTheme="majorBidi" w:cstheme="majorBidi"/>
                <w:lang w:bidi="he-IL"/>
              </w:rPr>
              <w:t>I hate those who observe practices that are like vanity and lies; but I have relied on the LORD.</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722509" w:rsidRPr="00E73860">
              <w:rPr>
                <w:rFonts w:ascii="Times New Roman" w:eastAsiaTheme="minorHAnsi" w:hAnsi="Times New Roman" w:cs="Times New Roman"/>
                <w:lang w:val="en-US" w:bidi="he-IL"/>
              </w:rPr>
              <w:t>I will exult and rejoice in Your kindness, for You have seen my affliction; You have known the troubles of my soul.</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722509" w:rsidRPr="00722509">
              <w:rPr>
                <w:rFonts w:asciiTheme="majorBidi" w:eastAsiaTheme="minorHAnsi" w:hAnsiTheme="majorBidi" w:cstheme="majorBidi"/>
                <w:lang w:bidi="he-IL"/>
              </w:rPr>
              <w:t>I will rejoice and be glad in your kindness, for you have seen my affliction, you know the troubles of my soul.</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722509" w:rsidRPr="00E73860">
              <w:rPr>
                <w:rFonts w:ascii="Times New Roman" w:eastAsiaTheme="minorHAnsi" w:hAnsi="Times New Roman" w:cs="Times New Roman"/>
                <w:lang w:val="en-US" w:bidi="he-IL"/>
              </w:rPr>
              <w:t>And you did not deliver me into the hands of an enemy; You have placed my feet in a broad place.</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722509" w:rsidRPr="00722509">
              <w:rPr>
                <w:rFonts w:asciiTheme="majorBidi" w:eastAsiaTheme="minorHAnsi" w:hAnsiTheme="majorBidi" w:cstheme="majorBidi"/>
                <w:lang w:bidi="he-IL"/>
              </w:rPr>
              <w:t>And you have not handed me over to the hand of my enemy; you have made my feet stand in a broad place.</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722509" w:rsidRPr="00E73860">
              <w:rPr>
                <w:rFonts w:ascii="Times New Roman" w:eastAsiaTheme="minorHAnsi" w:hAnsi="Times New Roman" w:cs="Times New Roman"/>
                <w:lang w:val="en-US" w:bidi="he-IL"/>
              </w:rPr>
              <w:t>Be gracious to me, O Lord, for I am in distress; my eye is dimmed from anger, my soul and my belly.</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722509" w:rsidRPr="00722509">
              <w:rPr>
                <w:rFonts w:asciiTheme="majorBidi" w:eastAsiaTheme="minorHAnsi" w:hAnsiTheme="majorBidi" w:cstheme="majorBidi"/>
                <w:lang w:bidi="he-IL"/>
              </w:rPr>
              <w:t>Have mercy on me, O LORD, for I am in distress. My eye is wasted from agitation; my soul and my belly are destroyed.</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722509" w:rsidRPr="00E73860">
              <w:rPr>
                <w:rFonts w:ascii="Times New Roman" w:eastAsiaTheme="minorHAnsi" w:hAnsi="Times New Roman" w:cs="Times New Roman"/>
                <w:lang w:val="en-US" w:bidi="he-IL"/>
              </w:rPr>
              <w:t>For my life is spent in grief and my years in sighing; my strength has failed because of my iniquity, and my bones have decayed.</w:t>
            </w:r>
          </w:p>
        </w:tc>
        <w:tc>
          <w:tcPr>
            <w:tcW w:w="5145" w:type="dxa"/>
          </w:tcPr>
          <w:p w:rsidR="00E73860" w:rsidRPr="00722509"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11. </w:t>
            </w:r>
            <w:r w:rsidR="00722509" w:rsidRPr="00722509">
              <w:rPr>
                <w:rFonts w:asciiTheme="majorBidi" w:eastAsiaTheme="minorHAnsi" w:hAnsiTheme="majorBidi" w:cstheme="majorBidi"/>
                <w:lang w:bidi="he-IL"/>
              </w:rPr>
              <w:t xml:space="preserve">For my life is ended in misery, and my years in sighing; my strength has failed because of my sin, and my limbs are used up. </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722509" w:rsidRPr="00E73860">
              <w:rPr>
                <w:rFonts w:ascii="Times New Roman" w:eastAsiaTheme="minorHAnsi" w:hAnsi="Times New Roman" w:cs="Times New Roman"/>
                <w:lang w:val="en-US" w:bidi="he-IL"/>
              </w:rPr>
              <w:t>From all my tormentors I have become a reproach-and very much so to my neighbors-and fright to my acquaintances; those who see me outside avoid me.</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722509" w:rsidRPr="00722509">
              <w:rPr>
                <w:rFonts w:asciiTheme="majorBidi" w:eastAsiaTheme="minorHAnsi" w:hAnsiTheme="majorBidi" w:cstheme="majorBidi"/>
                <w:lang w:bidi="he-IL"/>
              </w:rPr>
              <w:t>I have become a more shameful thing than all my oppressors, and more so to my neighborsÐ a fearful thing to those who know me, those who see me in the street flee from my presence.</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722509" w:rsidRPr="00E73860">
              <w:rPr>
                <w:rFonts w:ascii="Times New Roman" w:eastAsiaTheme="minorHAnsi" w:hAnsi="Times New Roman" w:cs="Times New Roman"/>
                <w:lang w:val="en-US" w:bidi="he-IL"/>
              </w:rPr>
              <w:t xml:space="preserve">I was forgotten like a dead person, out of mind; I was like a lost utensil. </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722509" w:rsidRPr="00722509">
              <w:rPr>
                <w:rFonts w:asciiTheme="majorBidi" w:eastAsiaTheme="minorHAnsi" w:hAnsiTheme="majorBidi" w:cstheme="majorBidi"/>
                <w:lang w:bidi="he-IL"/>
              </w:rPr>
              <w:t>I am forgotten like a dead man from the mind; I have become like a broken vessel of the potter.</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722509" w:rsidRPr="00E73860">
              <w:rPr>
                <w:rFonts w:ascii="Times New Roman" w:eastAsiaTheme="minorHAnsi" w:hAnsi="Times New Roman" w:cs="Times New Roman"/>
                <w:lang w:val="en-US" w:bidi="he-IL"/>
              </w:rPr>
              <w:t>For I heard the gossip of many, terror from all sides when they take counsel together against me; they plotted to take my soul.</w:t>
            </w:r>
          </w:p>
        </w:tc>
        <w:tc>
          <w:tcPr>
            <w:tcW w:w="5145" w:type="dxa"/>
          </w:tcPr>
          <w:p w:rsidR="00E73860" w:rsidRPr="00722509"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14. </w:t>
            </w:r>
            <w:r w:rsidR="00722509" w:rsidRPr="00722509">
              <w:rPr>
                <w:rFonts w:asciiTheme="majorBidi" w:eastAsiaTheme="minorHAnsi" w:hAnsiTheme="majorBidi" w:cstheme="majorBidi"/>
                <w:lang w:bidi="he-IL"/>
              </w:rPr>
              <w:t xml:space="preserve">Because I have heard an evil report which many peoples say about me; terror is all around when they gather together against me; they have planned to take my soul. </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722509" w:rsidRPr="00E73860">
              <w:rPr>
                <w:rFonts w:ascii="Times New Roman" w:eastAsiaTheme="minorHAnsi" w:hAnsi="Times New Roman" w:cs="Times New Roman"/>
                <w:lang w:val="en-US" w:bidi="he-IL"/>
              </w:rPr>
              <w:t>But I trusted in You, O Lord; I said, "You are my God."</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722509" w:rsidRPr="00722509">
              <w:rPr>
                <w:rFonts w:asciiTheme="majorBidi" w:eastAsiaTheme="minorHAnsi" w:hAnsiTheme="majorBidi" w:cstheme="majorBidi"/>
                <w:lang w:bidi="he-IL"/>
              </w:rPr>
              <w:t>But I have put my trust in you, O LORD; I said, "You are my God.</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722509" w:rsidRPr="00E73860">
              <w:rPr>
                <w:rFonts w:ascii="Times New Roman" w:eastAsiaTheme="minorHAnsi" w:hAnsi="Times New Roman" w:cs="Times New Roman"/>
                <w:lang w:val="en-US" w:bidi="he-IL"/>
              </w:rPr>
              <w:t>My times are in Your hands; rescue me from the hands of my enemies and from my pursuers.</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722509" w:rsidRPr="00722509">
              <w:rPr>
                <w:rFonts w:asciiTheme="majorBidi" w:eastAsiaTheme="minorHAnsi" w:hAnsiTheme="majorBidi" w:cstheme="majorBidi"/>
                <w:lang w:bidi="he-IL"/>
              </w:rPr>
              <w:t>In your hand are the times of my redemption; save me from the hand of my enemies and persecutors.</w:t>
            </w:r>
          </w:p>
        </w:tc>
      </w:tr>
      <w:tr w:rsidR="00E73860" w:rsidRPr="00E73860" w:rsidTr="00E73860">
        <w:tc>
          <w:tcPr>
            <w:tcW w:w="5151" w:type="dxa"/>
          </w:tcPr>
          <w:p w:rsidR="00E73860" w:rsidRPr="00E73860" w:rsidRDefault="00722509" w:rsidP="00EC5025">
            <w:pPr>
              <w:keepNext/>
              <w:widowControl w:val="0"/>
              <w:tabs>
                <w:tab w:val="left" w:pos="832"/>
              </w:tabs>
              <w:spacing w:after="0" w:line="240" w:lineRule="auto"/>
              <w:rPr>
                <w:rFonts w:asciiTheme="majorBidi" w:hAnsiTheme="majorBidi" w:cstheme="majorBidi"/>
                <w:kern w:val="16"/>
              </w:rPr>
            </w:pPr>
            <w:r>
              <w:rPr>
                <w:rFonts w:asciiTheme="majorBidi" w:hAnsiTheme="majorBidi" w:cstheme="majorBidi"/>
                <w:kern w:val="16"/>
              </w:rPr>
              <w:t xml:space="preserve">17. </w:t>
            </w:r>
            <w:r w:rsidRPr="00E73860">
              <w:rPr>
                <w:rFonts w:ascii="Times New Roman" w:eastAsiaTheme="minorHAnsi" w:hAnsi="Times New Roman" w:cs="Times New Roman"/>
                <w:lang w:val="en-US" w:bidi="he-IL"/>
              </w:rPr>
              <w:t>Cause Your countenance to shine upon Your servant; save me with Your kindness.</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722509" w:rsidRPr="00722509">
              <w:rPr>
                <w:rFonts w:asciiTheme="majorBidi" w:eastAsiaTheme="minorHAnsi" w:hAnsiTheme="majorBidi" w:cstheme="majorBidi"/>
                <w:lang w:bidi="he-IL"/>
              </w:rPr>
              <w:t>Shine your countenance on your servant; redeem me by your goodness.</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722509" w:rsidRPr="00E73860">
              <w:rPr>
                <w:rFonts w:ascii="Times New Roman" w:eastAsiaTheme="minorHAnsi" w:hAnsi="Times New Roman" w:cs="Times New Roman"/>
                <w:lang w:val="en-US" w:bidi="he-IL"/>
              </w:rPr>
              <w:t>O Lord, let me not be shamed because I called out to You; let the wicked be shamed, let them be silenced to the grave.</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722509" w:rsidRPr="00722509">
              <w:rPr>
                <w:rFonts w:asciiTheme="majorBidi" w:eastAsiaTheme="minorHAnsi" w:hAnsiTheme="majorBidi" w:cstheme="majorBidi"/>
                <w:lang w:bidi="he-IL"/>
              </w:rPr>
              <w:t>O LORD, I will not be disappointed, for I have called upon you; let the wicked be disappointed, let them be silent and descend to Sheol.</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722509" w:rsidRPr="00E73860">
              <w:rPr>
                <w:rFonts w:ascii="Times New Roman" w:eastAsiaTheme="minorHAnsi" w:hAnsi="Times New Roman" w:cs="Times New Roman"/>
                <w:lang w:val="en-US" w:bidi="he-IL"/>
              </w:rPr>
              <w:t>Let lying lips become mute, those that speak against a righteous man falsely, with haughtiness and disdain.</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722509" w:rsidRPr="00722509">
              <w:rPr>
                <w:rFonts w:asciiTheme="majorBidi" w:eastAsiaTheme="minorHAnsi" w:hAnsiTheme="majorBidi" w:cstheme="majorBidi"/>
                <w:lang w:bidi="he-IL"/>
              </w:rPr>
              <w:t>Let the lips of falsehood be stopped up, the lips that speak slander against the righteous in pride and contempt.</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Pr="00E73860">
              <w:rPr>
                <w:rFonts w:ascii="Times New Roman" w:eastAsiaTheme="minorHAnsi" w:hAnsi="Times New Roman" w:cs="Times New Roman"/>
                <w:lang w:val="en-US" w:bidi="he-IL"/>
              </w:rPr>
              <w:t>How great is Your goodness that You have laid away for those who fear You, that You have worked for those who take refuge in You, in the presence of the sons of men!</w:t>
            </w:r>
          </w:p>
        </w:tc>
        <w:tc>
          <w:tcPr>
            <w:tcW w:w="5145" w:type="dxa"/>
          </w:tcPr>
          <w:p w:rsidR="00E73860" w:rsidRPr="00722509" w:rsidRDefault="00E73860"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20. </w:t>
            </w:r>
            <w:r w:rsidR="00722509" w:rsidRPr="00722509">
              <w:rPr>
                <w:rFonts w:asciiTheme="majorBidi" w:eastAsiaTheme="minorHAnsi" w:hAnsiTheme="majorBidi" w:cstheme="majorBidi"/>
                <w:lang w:bidi="he-IL"/>
              </w:rPr>
              <w:t xml:space="preserve">How great is your goodness that you have hidden for those that fear you; you have acted for those who hope in you, to pay them a good reward in front of the sons of men. </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722509" w:rsidRPr="00E73860">
              <w:rPr>
                <w:rFonts w:ascii="Times New Roman" w:eastAsiaTheme="minorHAnsi" w:hAnsi="Times New Roman" w:cs="Times New Roman"/>
                <w:lang w:val="en-US" w:bidi="he-IL"/>
              </w:rPr>
              <w:t>You shall hide them in the secrecy of Your countenance, from bands of men; protect them in a shelter from the strife of tongues.</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722509" w:rsidRPr="00722509">
              <w:rPr>
                <w:rFonts w:asciiTheme="majorBidi" w:eastAsiaTheme="minorHAnsi" w:hAnsiTheme="majorBidi" w:cstheme="majorBidi"/>
                <w:lang w:bidi="he-IL"/>
              </w:rPr>
              <w:t>You will hide them in a hiding place in the time of your anger from troops of warriors; you will conceal them as in a shelter from the strife of tongues.</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722509" w:rsidRPr="00E73860">
              <w:rPr>
                <w:rFonts w:ascii="Times New Roman" w:eastAsiaTheme="minorHAnsi" w:hAnsi="Times New Roman" w:cs="Times New Roman"/>
                <w:lang w:val="en-US" w:bidi="he-IL"/>
              </w:rPr>
              <w:t>Blessed is the Lord for He has been wondrously kind to me in a besieged city.</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722509" w:rsidRPr="00722509">
              <w:rPr>
                <w:rFonts w:asciiTheme="majorBidi" w:eastAsiaTheme="minorHAnsi" w:hAnsiTheme="majorBidi" w:cstheme="majorBidi"/>
                <w:lang w:bidi="he-IL"/>
              </w:rPr>
              <w:t>Blessed be the LORD, for he has exhibited his kindness to me in the walled city.</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722509" w:rsidRPr="00E73860">
              <w:rPr>
                <w:rFonts w:ascii="Times New Roman" w:eastAsiaTheme="minorHAnsi" w:hAnsi="Times New Roman" w:cs="Times New Roman"/>
                <w:lang w:val="en-US" w:bidi="he-IL"/>
              </w:rPr>
              <w:t>But I said in my haste, "I have been cut off from before Your eyes," but You heard the voice of my supplications when I cried out to You.</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722509" w:rsidRPr="00722509">
              <w:rPr>
                <w:rFonts w:asciiTheme="majorBidi" w:eastAsiaTheme="minorHAnsi" w:hAnsiTheme="majorBidi" w:cstheme="majorBidi"/>
                <w:lang w:bidi="he-IL"/>
              </w:rPr>
              <w:t xml:space="preserve">And I thought when I sought to flee, I have been eliminated from the presence of your glory; but in truth you heard the sound of my prayer when I made </w:t>
            </w:r>
            <w:r w:rsidR="00722509" w:rsidRPr="00722509">
              <w:rPr>
                <w:rFonts w:asciiTheme="majorBidi" w:eastAsiaTheme="minorHAnsi" w:hAnsiTheme="majorBidi" w:cstheme="majorBidi"/>
                <w:lang w:bidi="he-IL"/>
              </w:rPr>
              <w:lastRenderedPageBreak/>
              <w:t>supplication to you.</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24. </w:t>
            </w:r>
            <w:r w:rsidR="00722509" w:rsidRPr="00E73860">
              <w:rPr>
                <w:rFonts w:ascii="Times New Roman" w:eastAsiaTheme="minorHAnsi" w:hAnsi="Times New Roman" w:cs="Times New Roman"/>
                <w:lang w:val="en-US" w:bidi="he-IL"/>
              </w:rPr>
              <w:t>Love the Lord, all His pious ones. The Lord guards those who believe [in Him] and He pays with a bowstring him who works with haughtiness.</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722509" w:rsidRPr="00722509">
              <w:rPr>
                <w:rFonts w:asciiTheme="majorBidi" w:eastAsiaTheme="minorHAnsi" w:hAnsiTheme="majorBidi" w:cstheme="majorBidi"/>
                <w:lang w:bidi="he-IL"/>
              </w:rPr>
              <w:t>Love the LORD, all his devotees; the LORD keeps the faithful from harm, and pays back the haughty who act proudly.</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Pr="00E73860">
              <w:rPr>
                <w:rFonts w:ascii="Times New Roman" w:eastAsiaTheme="minorHAnsi" w:hAnsi="Times New Roman" w:cs="Times New Roman"/>
                <w:lang w:val="en-US" w:bidi="he-IL"/>
              </w:rPr>
              <w:t>Strengthen yourselves, and He will give your heart courage, all who hope to the Lord.</w:t>
            </w: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722509" w:rsidRPr="00722509">
              <w:rPr>
                <w:rFonts w:asciiTheme="majorBidi" w:eastAsiaTheme="minorHAnsi" w:hAnsiTheme="majorBidi" w:cstheme="majorBidi"/>
                <w:lang w:bidi="he-IL"/>
              </w:rPr>
              <w:t>Be strong, and let your mind be sturdy, all you who have confidence in the word of the LORD.</w:t>
            </w:r>
          </w:p>
        </w:tc>
      </w:tr>
      <w:tr w:rsidR="00E73860" w:rsidRPr="00E73860" w:rsidTr="00E73860">
        <w:tc>
          <w:tcPr>
            <w:tcW w:w="5151" w:type="dxa"/>
          </w:tcPr>
          <w:p w:rsidR="00E73860" w:rsidRPr="00E73860" w:rsidRDefault="00E73860" w:rsidP="00EC5025">
            <w:pPr>
              <w:keepNext/>
              <w:widowControl w:val="0"/>
              <w:spacing w:after="0" w:line="240" w:lineRule="auto"/>
              <w:rPr>
                <w:rFonts w:asciiTheme="majorBidi" w:hAnsiTheme="majorBidi" w:cstheme="majorBidi"/>
                <w:kern w:val="16"/>
              </w:rPr>
            </w:pPr>
          </w:p>
        </w:tc>
        <w:tc>
          <w:tcPr>
            <w:tcW w:w="5145" w:type="dxa"/>
          </w:tcPr>
          <w:p w:rsidR="00E73860" w:rsidRPr="00E73860" w:rsidRDefault="00E73860" w:rsidP="00EC5025">
            <w:pPr>
              <w:keepNext/>
              <w:widowControl w:val="0"/>
              <w:spacing w:after="0" w:line="240" w:lineRule="auto"/>
              <w:rPr>
                <w:rFonts w:asciiTheme="majorBidi" w:hAnsiTheme="majorBidi" w:cstheme="majorBidi"/>
                <w:kern w:val="16"/>
              </w:rPr>
            </w:pPr>
          </w:p>
        </w:tc>
      </w:tr>
    </w:tbl>
    <w:p w:rsidR="00E73860" w:rsidRPr="001C0EF3" w:rsidRDefault="00E73860" w:rsidP="00EC5025">
      <w:pPr>
        <w:keepNext/>
        <w:widowControl w:val="0"/>
        <w:spacing w:after="0" w:line="240" w:lineRule="auto"/>
        <w:jc w:val="both"/>
        <w:rPr>
          <w:rFonts w:asciiTheme="majorBidi" w:hAnsiTheme="majorBidi" w:cstheme="majorBidi"/>
        </w:rPr>
      </w:pPr>
    </w:p>
    <w:p w:rsidR="00E73860" w:rsidRPr="001C0EF3" w:rsidRDefault="00E73860" w:rsidP="00EC5025">
      <w:pPr>
        <w:keepNext/>
        <w:widowControl w:val="0"/>
        <w:spacing w:after="0" w:line="240" w:lineRule="auto"/>
        <w:jc w:val="both"/>
        <w:rPr>
          <w:rFonts w:asciiTheme="majorBidi" w:hAnsiTheme="majorBidi" w:cstheme="majorBidi"/>
        </w:rPr>
      </w:pPr>
    </w:p>
    <w:p w:rsidR="00E73860" w:rsidRPr="0012304C" w:rsidRDefault="00E73860" w:rsidP="00EC5025">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3</w:t>
      </w:r>
      <w:r w:rsidR="006E598B">
        <w:rPr>
          <w:rFonts w:ascii="Century Schoolbook" w:hAnsi="Century Schoolbook"/>
          <w:b/>
          <w:kern w:val="16"/>
          <w:sz w:val="28"/>
          <w:szCs w:val="28"/>
        </w:rPr>
        <w:t>1</w:t>
      </w:r>
      <w:r w:rsidRPr="0012304C">
        <w:rPr>
          <w:rFonts w:ascii="Century Schoolbook" w:hAnsi="Century Schoolbook"/>
          <w:b/>
          <w:kern w:val="16"/>
          <w:sz w:val="28"/>
          <w:szCs w:val="28"/>
        </w:rPr>
        <w:t>:1-</w:t>
      </w:r>
      <w:r w:rsidR="006E598B">
        <w:rPr>
          <w:rFonts w:ascii="Century Schoolbook" w:hAnsi="Century Schoolbook"/>
          <w:b/>
          <w:kern w:val="16"/>
          <w:sz w:val="28"/>
          <w:szCs w:val="28"/>
        </w:rPr>
        <w:t>25</w:t>
      </w:r>
    </w:p>
    <w:p w:rsidR="00E73860" w:rsidRDefault="00E73860" w:rsidP="00EC5025">
      <w:pPr>
        <w:keepNext/>
        <w:widowControl w:val="0"/>
        <w:spacing w:after="0" w:line="240" w:lineRule="auto"/>
        <w:jc w:val="both"/>
        <w:rPr>
          <w:rFonts w:asciiTheme="majorBidi" w:hAnsiTheme="majorBidi" w:cstheme="majorBidi"/>
        </w:rPr>
      </w:pP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3 a stronghold</w:t>
      </w:r>
      <w:r w:rsidRPr="006E598B">
        <w:rPr>
          <w:rFonts w:asciiTheme="majorBidi" w:eastAsia="Times New Roman" w:hAnsiTheme="majorBidi" w:cstheme="majorBidi"/>
          <w:lang w:val="en-US" w:eastAsia="en-AU" w:bidi="he-IL"/>
        </w:rPr>
        <w:t xml:space="preserve"> Pleysiz in Old French, </w:t>
      </w:r>
      <w:r w:rsidRPr="006E598B">
        <w:rPr>
          <w:rFonts w:asciiTheme="majorBidi" w:eastAsia="Times New Roman" w:hAnsiTheme="majorBidi" w:cstheme="majorBidi"/>
          <w:b/>
          <w:bCs/>
          <w:highlight w:val="yellow"/>
          <w:lang w:val="en-US" w:eastAsia="en-AU" w:bidi="he-IL"/>
        </w:rPr>
        <w:t>a fortress.</w:t>
      </w:r>
      <w:r w:rsidRPr="006E598B">
        <w:rPr>
          <w:rFonts w:asciiTheme="majorBidi" w:eastAsia="Times New Roman" w:hAnsiTheme="majorBidi" w:cstheme="majorBidi"/>
          <w:b/>
          <w:bCs/>
          <w:lang w:val="en-US" w:eastAsia="en-AU" w:bidi="he-IL"/>
        </w:rPr>
        <w:t xml:space="preserv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4 You shall lead me</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תנחני</w:t>
      </w:r>
      <w:r w:rsidRPr="006E598B">
        <w:rPr>
          <w:rFonts w:asciiTheme="majorBidi" w:eastAsia="Times New Roman" w:hAnsiTheme="majorBidi" w:cstheme="majorBidi"/>
          <w:lang w:val="en-US" w:eastAsia="en-AU" w:bidi="he-IL"/>
        </w:rPr>
        <w:t xml:space="preserve"> , mene moi in French, lead me, as (in Exod. 32:34): “go lead (</w:t>
      </w:r>
      <w:r w:rsidRPr="006E598B">
        <w:rPr>
          <w:rFonts w:asciiTheme="majorBidi" w:eastAsia="Times New Roman" w:hAnsiTheme="majorBidi" w:cstheme="majorBidi"/>
          <w:rtl/>
          <w:lang w:val="en-US" w:eastAsia="en-AU" w:bidi="he-IL"/>
        </w:rPr>
        <w:t>נחה</w:t>
      </w:r>
      <w:r w:rsidRPr="006E598B">
        <w:rPr>
          <w:rFonts w:asciiTheme="majorBidi" w:eastAsia="Times New Roman" w:hAnsiTheme="majorBidi" w:cstheme="majorBidi"/>
          <w:lang w:val="en-US" w:eastAsia="en-AU" w:bidi="he-IL"/>
        </w:rPr>
        <w:t xml:space="preserve">) the people.”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 xml:space="preserve">6 I entrust </w:t>
      </w:r>
      <w:r w:rsidRPr="006E598B">
        <w:rPr>
          <w:rFonts w:asciiTheme="majorBidi" w:eastAsia="Times New Roman" w:hAnsiTheme="majorBidi" w:cstheme="majorBidi"/>
          <w:lang w:val="en-US" w:eastAsia="en-AU" w:bidi="he-IL"/>
        </w:rPr>
        <w:t xml:space="preserve">Heb. </w:t>
      </w:r>
      <w:r w:rsidRPr="006E598B">
        <w:rPr>
          <w:rFonts w:asciiTheme="majorBidi" w:eastAsia="Times New Roman" w:hAnsiTheme="majorBidi" w:cstheme="majorBidi"/>
          <w:rtl/>
          <w:lang w:val="en-US" w:eastAsia="en-AU" w:bidi="he-IL"/>
        </w:rPr>
        <w:t>אפקיד</w:t>
      </w:r>
      <w:r w:rsidRPr="006E598B">
        <w:rPr>
          <w:rFonts w:asciiTheme="majorBidi" w:eastAsia="Times New Roman" w:hAnsiTheme="majorBidi" w:cstheme="majorBidi"/>
          <w:lang w:val="en-US" w:eastAsia="en-AU" w:bidi="he-IL"/>
        </w:rPr>
        <w:t xml:space="preserve"> , komondere in Old French, I will entrust. I always entrust my spirit because You redeemed me from trouble.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7 those who await worthless vanities</w:t>
      </w:r>
      <w:r w:rsidRPr="006E598B">
        <w:rPr>
          <w:rFonts w:asciiTheme="majorBidi" w:eastAsia="Times New Roman" w:hAnsiTheme="majorBidi" w:cstheme="majorBidi"/>
          <w:lang w:val="en-US" w:eastAsia="en-AU" w:bidi="he-IL"/>
        </w:rPr>
        <w:t xml:space="preserve"> Who await the salvation of pagan deities.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9 deliver me</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הסגרתני</w:t>
      </w:r>
      <w:r w:rsidRPr="006E598B">
        <w:rPr>
          <w:rFonts w:asciiTheme="majorBidi" w:eastAsia="Times New Roman" w:hAnsiTheme="majorBidi" w:cstheme="majorBidi"/>
          <w:lang w:val="en-US" w:eastAsia="en-AU" w:bidi="he-IL"/>
        </w:rPr>
        <w:t xml:space="preserve"> , livras moi in French, but Menachem (p. 125) associated it as an expression of closing, and likewise every expression of </w:t>
      </w:r>
      <w:r w:rsidRPr="006E598B">
        <w:rPr>
          <w:rFonts w:asciiTheme="majorBidi" w:eastAsia="Times New Roman" w:hAnsiTheme="majorBidi" w:cstheme="majorBidi"/>
          <w:rtl/>
          <w:lang w:val="en-US" w:eastAsia="en-AU" w:bidi="he-IL"/>
        </w:rPr>
        <w:t>סגר</w:t>
      </w:r>
      <w:r w:rsidRPr="006E598B">
        <w:rPr>
          <w:rFonts w:asciiTheme="majorBidi" w:eastAsia="Times New Roman" w:hAnsiTheme="majorBidi" w:cstheme="majorBidi"/>
          <w:lang w:val="en-US" w:eastAsia="en-AU" w:bidi="he-IL"/>
        </w:rPr>
        <w:t xml:space="preserve"> .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10 is dimmed</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עששה</w:t>
      </w:r>
      <w:r w:rsidRPr="006E598B">
        <w:rPr>
          <w:rFonts w:asciiTheme="majorBidi" w:eastAsia="Times New Roman" w:hAnsiTheme="majorBidi" w:cstheme="majorBidi"/>
          <w:lang w:val="en-US" w:eastAsia="en-AU" w:bidi="he-IL"/>
        </w:rPr>
        <w:t xml:space="preserve"> , an expression of a lantern, </w:t>
      </w:r>
      <w:r w:rsidRPr="006E598B">
        <w:rPr>
          <w:rFonts w:asciiTheme="majorBidi" w:eastAsia="Times New Roman" w:hAnsiTheme="majorBidi" w:cstheme="majorBidi"/>
          <w:rtl/>
          <w:lang w:val="en-US" w:eastAsia="en-AU" w:bidi="he-IL"/>
        </w:rPr>
        <w:t>עששית</w:t>
      </w:r>
      <w:r w:rsidRPr="006E598B">
        <w:rPr>
          <w:rFonts w:asciiTheme="majorBidi" w:eastAsia="Times New Roman" w:hAnsiTheme="majorBidi" w:cstheme="majorBidi"/>
          <w:lang w:val="en-US" w:eastAsia="en-AU" w:bidi="he-IL"/>
        </w:rPr>
        <w:t xml:space="preserve"> . If a person puts glass in front of his eyes to see something on the other side of the glass, the appearance (of that thing) is unclear.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11 and my bones have decayed</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עששו</w:t>
      </w:r>
      <w:r w:rsidRPr="006E598B">
        <w:rPr>
          <w:rFonts w:asciiTheme="majorBidi" w:eastAsia="Times New Roman" w:hAnsiTheme="majorBidi" w:cstheme="majorBidi"/>
          <w:lang w:val="en-US" w:eastAsia="en-AU" w:bidi="he-IL"/>
        </w:rPr>
        <w:t xml:space="preserve"> , an expression of decay, as though a moth (</w:t>
      </w:r>
      <w:r w:rsidRPr="006E598B">
        <w:rPr>
          <w:rFonts w:asciiTheme="majorBidi" w:eastAsia="Times New Roman" w:hAnsiTheme="majorBidi" w:cstheme="majorBidi"/>
          <w:rtl/>
          <w:lang w:val="en-US" w:eastAsia="en-AU" w:bidi="he-IL"/>
        </w:rPr>
        <w:t>עש</w:t>
      </w:r>
      <w:r w:rsidRPr="006E598B">
        <w:rPr>
          <w:rFonts w:asciiTheme="majorBidi" w:eastAsia="Times New Roman" w:hAnsiTheme="majorBidi" w:cstheme="majorBidi"/>
          <w:lang w:val="en-US" w:eastAsia="en-AU" w:bidi="he-IL"/>
        </w:rPr>
        <w:t xml:space="preserve">) had eaten them.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12 From all my tormentors</w:t>
      </w:r>
      <w:r w:rsidRPr="006E598B">
        <w:rPr>
          <w:rFonts w:asciiTheme="majorBidi" w:eastAsia="Times New Roman" w:hAnsiTheme="majorBidi" w:cstheme="majorBidi"/>
          <w:lang w:val="en-US" w:eastAsia="en-AU" w:bidi="he-IL"/>
        </w:rPr>
        <w:t xml:space="preserve"> From all my tormentors [not because of my tormentors].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I have become a reproach</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חרפה</w:t>
      </w:r>
      <w:r w:rsidRPr="006E598B">
        <w:rPr>
          <w:rFonts w:asciiTheme="majorBidi" w:eastAsia="Times New Roman" w:hAnsiTheme="majorBidi" w:cstheme="majorBidi"/>
          <w:lang w:val="en-US" w:eastAsia="en-AU" w:bidi="he-IL"/>
        </w:rPr>
        <w:t xml:space="preserve"> , a reproach.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to my neighbors</w:t>
      </w:r>
      <w:r w:rsidRPr="006E598B">
        <w:rPr>
          <w:rFonts w:asciiTheme="majorBidi" w:eastAsia="Times New Roman" w:hAnsiTheme="majorBidi" w:cstheme="majorBidi"/>
          <w:lang w:val="en-US" w:eastAsia="en-AU" w:bidi="he-IL"/>
        </w:rPr>
        <w:t xml:space="preserve"> I am very much a reproach.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and fright to my acquaintances</w:t>
      </w:r>
      <w:r w:rsidRPr="006E598B">
        <w:rPr>
          <w:rFonts w:asciiTheme="majorBidi" w:eastAsia="Times New Roman" w:hAnsiTheme="majorBidi" w:cstheme="majorBidi"/>
          <w:lang w:val="en-US" w:eastAsia="en-AU" w:bidi="he-IL"/>
        </w:rPr>
        <w:t xml:space="preserve"> A mes connaissances in French, to my acquaintances. They are frightened by what happens to me.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 xml:space="preserve">13 like a lost utensil </w:t>
      </w:r>
      <w:r w:rsidRPr="006E598B">
        <w:rPr>
          <w:rFonts w:asciiTheme="majorBidi" w:eastAsia="Times New Roman" w:hAnsiTheme="majorBidi" w:cstheme="majorBidi"/>
          <w:lang w:val="en-US" w:eastAsia="en-AU" w:bidi="he-IL"/>
        </w:rPr>
        <w:t xml:space="preserve">Which is in the process of becoming lost. Any expression of </w:t>
      </w:r>
      <w:r w:rsidRPr="006E598B">
        <w:rPr>
          <w:rFonts w:asciiTheme="majorBidi" w:eastAsia="Times New Roman" w:hAnsiTheme="majorBidi" w:cstheme="majorBidi"/>
          <w:rtl/>
          <w:lang w:val="en-US" w:eastAsia="en-AU" w:bidi="he-IL"/>
        </w:rPr>
        <w:t>אבדה</w:t>
      </w:r>
      <w:r w:rsidRPr="006E598B">
        <w:rPr>
          <w:rFonts w:asciiTheme="majorBidi" w:eastAsia="Times New Roman" w:hAnsiTheme="majorBidi" w:cstheme="majorBidi"/>
          <w:lang w:val="en-US" w:eastAsia="en-AU" w:bidi="he-IL"/>
        </w:rPr>
        <w:t xml:space="preserve"> , loss, does not refer to the owner of the lost article, saying that he lost it, but that the lost article is lost from him, as is stated (in Deut. 22: 3): “which will be lost from him”; (in Ezek. 34:4), “the lost one you did not seek.”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14 the gossip of many</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דבת</w:t>
      </w:r>
      <w:r w:rsidRPr="006E598B">
        <w:rPr>
          <w:rFonts w:asciiTheme="majorBidi" w:eastAsia="Times New Roman" w:hAnsiTheme="majorBidi" w:cstheme="majorBidi"/>
          <w:lang w:val="en-US" w:eastAsia="en-AU" w:bidi="he-IL"/>
        </w:rPr>
        <w:t xml:space="preserve"> , the counsel of many. </w:t>
      </w:r>
      <w:r w:rsidRPr="006E598B">
        <w:rPr>
          <w:rFonts w:asciiTheme="majorBidi" w:eastAsia="Times New Roman" w:hAnsiTheme="majorBidi" w:cstheme="majorBidi"/>
          <w:rtl/>
          <w:lang w:val="en-US" w:eastAsia="en-AU" w:bidi="he-IL"/>
        </w:rPr>
        <w:t>דבת</w:t>
      </w:r>
      <w:r w:rsidRPr="006E598B">
        <w:rPr>
          <w:rFonts w:asciiTheme="majorBidi" w:eastAsia="Times New Roman" w:hAnsiTheme="majorBidi" w:cstheme="majorBidi"/>
          <w:lang w:val="en-US" w:eastAsia="en-AU" w:bidi="he-IL"/>
        </w:rPr>
        <w:t xml:space="preserve"> is an expression of (Song 7:10): “making the lips of the sleeping speak (</w:t>
      </w:r>
      <w:r w:rsidRPr="006E598B">
        <w:rPr>
          <w:rFonts w:asciiTheme="majorBidi" w:eastAsia="Times New Roman" w:hAnsiTheme="majorBidi" w:cstheme="majorBidi"/>
          <w:rtl/>
          <w:lang w:val="en-US" w:eastAsia="en-AU" w:bidi="he-IL"/>
        </w:rPr>
        <w:t>דבב</w:t>
      </w:r>
      <w:r w:rsidRPr="006E598B">
        <w:rPr>
          <w:rFonts w:asciiTheme="majorBidi" w:eastAsia="Times New Roman" w:hAnsiTheme="majorBidi" w:cstheme="majorBidi"/>
          <w:lang w:val="en-US" w:eastAsia="en-AU" w:bidi="he-IL"/>
        </w:rPr>
        <w:t xml:space="preserve">) .” Likewise, every </w:t>
      </w:r>
      <w:r w:rsidRPr="006E598B">
        <w:rPr>
          <w:rFonts w:asciiTheme="majorBidi" w:eastAsia="Times New Roman" w:hAnsiTheme="majorBidi" w:cstheme="majorBidi"/>
          <w:rtl/>
          <w:lang w:val="en-US" w:eastAsia="en-AU" w:bidi="he-IL"/>
        </w:rPr>
        <w:t>דבת</w:t>
      </w:r>
      <w:r w:rsidRPr="006E598B">
        <w:rPr>
          <w:rFonts w:asciiTheme="majorBidi" w:eastAsia="Times New Roman" w:hAnsiTheme="majorBidi" w:cstheme="majorBidi"/>
          <w:lang w:val="en-US" w:eastAsia="en-AU" w:bidi="he-IL"/>
        </w:rPr>
        <w:t xml:space="preserve"> in Scripture, parledic in Old French, gossip (so Gen. 37:2, Num. 14:36, Ezek. 36:3).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terror from all sides</w:t>
      </w:r>
      <w:r w:rsidRPr="006E598B">
        <w:rPr>
          <w:rFonts w:asciiTheme="majorBidi" w:eastAsia="Times New Roman" w:hAnsiTheme="majorBidi" w:cstheme="majorBidi"/>
          <w:lang w:val="en-US" w:eastAsia="en-AU" w:bidi="he-IL"/>
        </w:rPr>
        <w:t xml:space="preserve"> that they scare and frighten me.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when they take counsel</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בהוסדם</w:t>
      </w:r>
      <w:r w:rsidRPr="006E598B">
        <w:rPr>
          <w:rFonts w:asciiTheme="majorBidi" w:eastAsia="Times New Roman" w:hAnsiTheme="majorBidi" w:cstheme="majorBidi"/>
          <w:lang w:val="en-US" w:eastAsia="en-AU" w:bidi="he-IL"/>
        </w:rPr>
        <w:t xml:space="preserve"> , when they take counsel.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lastRenderedPageBreak/>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they plotted</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זממו</w:t>
      </w:r>
      <w:r w:rsidRPr="006E598B">
        <w:rPr>
          <w:rFonts w:asciiTheme="majorBidi" w:eastAsia="Times New Roman" w:hAnsiTheme="majorBidi" w:cstheme="majorBidi"/>
          <w:lang w:val="en-US" w:eastAsia="en-AU" w:bidi="he-IL"/>
        </w:rPr>
        <w:t xml:space="preserve"> , an expression of thought.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16 My times are in Your hands</w:t>
      </w:r>
      <w:r w:rsidRPr="006E598B">
        <w:rPr>
          <w:rFonts w:asciiTheme="majorBidi" w:eastAsia="Times New Roman" w:hAnsiTheme="majorBidi" w:cstheme="majorBidi"/>
          <w:lang w:val="en-US" w:eastAsia="en-AU" w:bidi="he-IL"/>
        </w:rPr>
        <w:t xml:space="preserve"> </w:t>
      </w:r>
      <w:r w:rsidRPr="006E598B">
        <w:rPr>
          <w:rFonts w:asciiTheme="majorBidi" w:eastAsia="Times New Roman" w:hAnsiTheme="majorBidi" w:cstheme="majorBidi"/>
          <w:b/>
          <w:bCs/>
          <w:highlight w:val="yellow"/>
          <w:lang w:val="en-US" w:eastAsia="en-AU" w:bidi="he-IL"/>
        </w:rPr>
        <w:t>The times that pass over me are through Your orders and by Your decrees.</w:t>
      </w:r>
      <w:r w:rsidRPr="006E598B">
        <w:rPr>
          <w:rFonts w:asciiTheme="majorBidi" w:eastAsia="Times New Roman" w:hAnsiTheme="majorBidi" w:cstheme="majorBidi"/>
          <w:lang w:val="en-US" w:eastAsia="en-AU" w:bidi="he-IL"/>
        </w:rPr>
        <w:t xml:space="preserv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18 let me not be shamed because I called out to You</w:t>
      </w:r>
      <w:r w:rsidRPr="006E598B">
        <w:rPr>
          <w:rFonts w:asciiTheme="majorBidi" w:eastAsia="Times New Roman" w:hAnsiTheme="majorBidi" w:cstheme="majorBidi"/>
          <w:lang w:val="en-US" w:eastAsia="en-AU" w:bidi="he-IL"/>
        </w:rPr>
        <w:t xml:space="preserve"> Since I called You, it is not fitting that I should be shamed.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let them be silenced to the grave</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ידמו</w:t>
      </w:r>
      <w:r w:rsidRPr="006E598B">
        <w:rPr>
          <w:rFonts w:asciiTheme="majorBidi" w:eastAsia="Times New Roman" w:hAnsiTheme="majorBidi" w:cstheme="majorBidi"/>
          <w:lang w:val="en-US" w:eastAsia="en-AU" w:bidi="he-IL"/>
        </w:rPr>
        <w:t xml:space="preserve"> , let them be silenced and made dumb to die.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19 that speak against a righteous man falsely</w:t>
      </w:r>
      <w:r w:rsidRPr="006E598B">
        <w:rPr>
          <w:rFonts w:asciiTheme="majorBidi" w:eastAsia="Times New Roman" w:hAnsiTheme="majorBidi" w:cstheme="majorBidi"/>
          <w:lang w:val="en-US" w:eastAsia="en-AU" w:bidi="he-IL"/>
        </w:rPr>
        <w:t xml:space="preserve"> That say to Saul concerning me, “David seeks to harm you.”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falsely</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עתק</w:t>
      </w:r>
      <w:r w:rsidRPr="006E598B">
        <w:rPr>
          <w:rFonts w:asciiTheme="majorBidi" w:eastAsia="Times New Roman" w:hAnsiTheme="majorBidi" w:cstheme="majorBidi"/>
          <w:lang w:val="en-US" w:eastAsia="en-AU" w:bidi="he-IL"/>
        </w:rPr>
        <w:t xml:space="preserve"> , untruth, something unfounded, as (Gen. 12:8): “And he moved (</w:t>
      </w:r>
      <w:r w:rsidRPr="006E598B">
        <w:rPr>
          <w:rFonts w:asciiTheme="majorBidi" w:eastAsia="Times New Roman" w:hAnsiTheme="majorBidi" w:cstheme="majorBidi"/>
          <w:rtl/>
          <w:lang w:val="en-US" w:eastAsia="en-AU" w:bidi="he-IL"/>
        </w:rPr>
        <w:t>ויעתק</w:t>
      </w:r>
      <w:r w:rsidRPr="006E598B">
        <w:rPr>
          <w:rFonts w:asciiTheme="majorBidi" w:eastAsia="Times New Roman" w:hAnsiTheme="majorBidi" w:cstheme="majorBidi"/>
          <w:lang w:val="en-US" w:eastAsia="en-AU" w:bidi="he-IL"/>
        </w:rPr>
        <w:t>) from there” [i.e., something removed from the truth]. Dunash (pp. 17f.) however, interpreted it as an expression of a great and strong thing, as (in Job 21:7): “grow strong (</w:t>
      </w:r>
      <w:r w:rsidRPr="006E598B">
        <w:rPr>
          <w:rFonts w:asciiTheme="majorBidi" w:eastAsia="Times New Roman" w:hAnsiTheme="majorBidi" w:cstheme="majorBidi"/>
          <w:rtl/>
          <w:lang w:val="en-US" w:eastAsia="en-AU" w:bidi="he-IL"/>
        </w:rPr>
        <w:t>עתקו</w:t>
      </w:r>
      <w:r w:rsidRPr="006E598B">
        <w:rPr>
          <w:rFonts w:asciiTheme="majorBidi" w:eastAsia="Times New Roman" w:hAnsiTheme="majorBidi" w:cstheme="majorBidi"/>
          <w:lang w:val="en-US" w:eastAsia="en-AU" w:bidi="he-IL"/>
        </w:rPr>
        <w:t>) and powerfully rich”; (Prov. 8:18), “powerful (</w:t>
      </w:r>
      <w:r w:rsidRPr="006E598B">
        <w:rPr>
          <w:rFonts w:asciiTheme="majorBidi" w:eastAsia="Times New Roman" w:hAnsiTheme="majorBidi" w:cstheme="majorBidi"/>
          <w:rtl/>
          <w:lang w:val="en-US" w:eastAsia="en-AU" w:bidi="he-IL"/>
        </w:rPr>
        <w:t>עתק</w:t>
      </w:r>
      <w:r w:rsidRPr="006E598B">
        <w:rPr>
          <w:rFonts w:asciiTheme="majorBidi" w:eastAsia="Times New Roman" w:hAnsiTheme="majorBidi" w:cstheme="majorBidi"/>
          <w:lang w:val="en-US" w:eastAsia="en-AU" w:bidi="he-IL"/>
        </w:rPr>
        <w:t>) wealth”; (Isa. 23: 18), “and for stately (</w:t>
      </w:r>
      <w:r w:rsidRPr="006E598B">
        <w:rPr>
          <w:rFonts w:asciiTheme="majorBidi" w:eastAsia="Times New Roman" w:hAnsiTheme="majorBidi" w:cstheme="majorBidi"/>
          <w:rtl/>
          <w:lang w:val="en-US" w:eastAsia="en-AU" w:bidi="he-IL"/>
        </w:rPr>
        <w:t>עתקו</w:t>
      </w:r>
      <w:r w:rsidRPr="006E598B">
        <w:rPr>
          <w:rFonts w:asciiTheme="majorBidi" w:eastAsia="Times New Roman" w:hAnsiTheme="majorBidi" w:cstheme="majorBidi"/>
          <w:lang w:val="en-US" w:eastAsia="en-AU" w:bidi="he-IL"/>
        </w:rPr>
        <w:t xml:space="preserve">) clothing.”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 xml:space="preserve">20 How great is Your goodness </w:t>
      </w:r>
      <w:r w:rsidRPr="006E598B">
        <w:rPr>
          <w:rFonts w:asciiTheme="majorBidi" w:eastAsia="Times New Roman" w:hAnsiTheme="majorBidi" w:cstheme="majorBidi"/>
          <w:lang w:val="en-US" w:eastAsia="en-AU" w:bidi="he-IL"/>
        </w:rPr>
        <w:t xml:space="preserve">I knew that those who fear You have good reward in the world to come, nevertheless, in this world, because the wicked surround them, I pray for them that You hide them in the secrecy of Your countenance.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21 from bands of men</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מרכסי</w:t>
      </w:r>
      <w:r w:rsidRPr="006E598B">
        <w:rPr>
          <w:rFonts w:asciiTheme="majorBidi" w:eastAsia="Times New Roman" w:hAnsiTheme="majorBidi" w:cstheme="majorBidi"/>
          <w:lang w:val="en-US" w:eastAsia="en-AU" w:bidi="he-IL"/>
        </w:rPr>
        <w:t xml:space="preserve"> , from the groups of wicked men who group together to harm them.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22 for He has been wondrously kind to me in a beseiged city</w:t>
      </w:r>
      <w:r w:rsidRPr="006E598B">
        <w:rPr>
          <w:rFonts w:asciiTheme="majorBidi" w:eastAsia="Times New Roman" w:hAnsiTheme="majorBidi" w:cstheme="majorBidi"/>
          <w:lang w:val="en-US" w:eastAsia="en-AU" w:bidi="he-IL"/>
        </w:rPr>
        <w:t xml:space="preserve"> In Keilah, when Saul said concerning me (I Sam. 23:7): “for he has been shut in by coming into a city with doors and bars.”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23 But I said in my haste</w:t>
      </w:r>
      <w:r w:rsidRPr="006E598B">
        <w:rPr>
          <w:rFonts w:asciiTheme="majorBidi" w:eastAsia="Times New Roman" w:hAnsiTheme="majorBidi" w:cstheme="majorBidi"/>
          <w:lang w:val="en-US" w:eastAsia="en-AU" w:bidi="he-IL"/>
        </w:rPr>
        <w:t xml:space="preserve"> When I left Keilah and came to the desert of Maon, I was hastening to leave because Saul and his men were surrounding me and my men, to seize us.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I said</w:t>
      </w:r>
      <w:r w:rsidRPr="006E598B">
        <w:rPr>
          <w:rFonts w:asciiTheme="majorBidi" w:eastAsia="Times New Roman" w:hAnsiTheme="majorBidi" w:cstheme="majorBidi"/>
          <w:lang w:val="en-US" w:eastAsia="en-AU" w:bidi="he-IL"/>
        </w:rPr>
        <w:t xml:space="preserve"> in my heart.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I have been cut off</w:t>
      </w:r>
      <w:r w:rsidRPr="006E598B">
        <w:rPr>
          <w:rFonts w:asciiTheme="majorBidi" w:eastAsia="Times New Roman" w:hAnsiTheme="majorBidi" w:cstheme="majorBidi"/>
          <w:lang w:val="en-US" w:eastAsia="en-AU" w:bidi="he-IL"/>
        </w:rPr>
        <w:t xml:space="preserve"> Heb. </w:t>
      </w:r>
      <w:r w:rsidRPr="006E598B">
        <w:rPr>
          <w:rFonts w:asciiTheme="majorBidi" w:eastAsia="Times New Roman" w:hAnsiTheme="majorBidi" w:cstheme="majorBidi"/>
          <w:rtl/>
          <w:lang w:val="en-US" w:eastAsia="en-AU" w:bidi="he-IL"/>
        </w:rPr>
        <w:t>נגרזתי</w:t>
      </w:r>
      <w:r w:rsidRPr="006E598B">
        <w:rPr>
          <w:rFonts w:asciiTheme="majorBidi" w:eastAsia="Times New Roman" w:hAnsiTheme="majorBidi" w:cstheme="majorBidi"/>
          <w:lang w:val="en-US" w:eastAsia="en-AU" w:bidi="he-IL"/>
        </w:rPr>
        <w:t xml:space="preserve"> , I have been cut off, an expression of an ax (</w:t>
      </w:r>
      <w:r w:rsidRPr="006E598B">
        <w:rPr>
          <w:rFonts w:asciiTheme="majorBidi" w:eastAsia="Times New Roman" w:hAnsiTheme="majorBidi" w:cstheme="majorBidi"/>
          <w:rtl/>
          <w:lang w:val="en-US" w:eastAsia="en-AU" w:bidi="he-IL"/>
        </w:rPr>
        <w:t>גרזן</w:t>
      </w:r>
      <w:r w:rsidRPr="006E598B">
        <w:rPr>
          <w:rFonts w:asciiTheme="majorBidi" w:eastAsia="Times New Roman" w:hAnsiTheme="majorBidi" w:cstheme="majorBidi"/>
          <w:lang w:val="en-US" w:eastAsia="en-AU" w:bidi="he-IL"/>
        </w:rPr>
        <w:t>) which cuts the tree. Because of its cutting (</w:t>
      </w:r>
      <w:r w:rsidRPr="006E598B">
        <w:rPr>
          <w:rFonts w:asciiTheme="majorBidi" w:eastAsia="Times New Roman" w:hAnsiTheme="majorBidi" w:cstheme="majorBidi"/>
          <w:rtl/>
          <w:lang w:val="en-US" w:eastAsia="en-AU" w:bidi="he-IL"/>
        </w:rPr>
        <w:t>גרזתו</w:t>
      </w:r>
      <w:r w:rsidRPr="006E598B">
        <w:rPr>
          <w:rFonts w:asciiTheme="majorBidi" w:eastAsia="Times New Roman" w:hAnsiTheme="majorBidi" w:cstheme="majorBidi"/>
          <w:lang w:val="en-US" w:eastAsia="en-AU" w:bidi="he-IL"/>
        </w:rPr>
        <w:t xml:space="preserve">) , it is called </w:t>
      </w:r>
      <w:r w:rsidRPr="006E598B">
        <w:rPr>
          <w:rFonts w:asciiTheme="majorBidi" w:eastAsia="Times New Roman" w:hAnsiTheme="majorBidi" w:cstheme="majorBidi"/>
          <w:rtl/>
          <w:lang w:val="en-US" w:eastAsia="en-AU" w:bidi="he-IL"/>
        </w:rPr>
        <w:t>גרזן</w:t>
      </w:r>
      <w:r w:rsidRPr="006E598B">
        <w:rPr>
          <w:rFonts w:asciiTheme="majorBidi" w:eastAsia="Times New Roman" w:hAnsiTheme="majorBidi" w:cstheme="majorBidi"/>
          <w:lang w:val="en-US" w:eastAsia="en-AU" w:bidi="he-IL"/>
        </w:rPr>
        <w:t xml:space="preserve"> , an ax. This is how Dunash explained it (p. 57). (Menachem, however, defined it like </w:t>
      </w:r>
      <w:r w:rsidRPr="006E598B">
        <w:rPr>
          <w:rFonts w:asciiTheme="majorBidi" w:eastAsia="Times New Roman" w:hAnsiTheme="majorBidi" w:cstheme="majorBidi"/>
          <w:rtl/>
          <w:lang w:val="en-US" w:eastAsia="en-AU" w:bidi="he-IL"/>
        </w:rPr>
        <w:t>נגרשתי</w:t>
      </w:r>
      <w:r w:rsidRPr="006E598B">
        <w:rPr>
          <w:rFonts w:asciiTheme="majorBidi" w:eastAsia="Times New Roman" w:hAnsiTheme="majorBidi" w:cstheme="majorBidi"/>
          <w:lang w:val="en-US" w:eastAsia="en-AU" w:bidi="he-IL"/>
        </w:rPr>
        <w:t xml:space="preserve"> , I have driven out, but it has no parallel in the Torah. (p. 59).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24 The Lord guards those who believe in His salvation</w:t>
      </w:r>
      <w:r w:rsidRPr="006E598B">
        <w:rPr>
          <w:rFonts w:asciiTheme="majorBidi" w:eastAsia="Times New Roman" w:hAnsiTheme="majorBidi" w:cstheme="majorBidi"/>
          <w:lang w:val="en-US" w:eastAsia="en-AU" w:bidi="he-IL"/>
        </w:rPr>
        <w:t xml:space="preserve"> and rely on Him.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 xml:space="preserve">with a bowstring </w:t>
      </w:r>
      <w:r w:rsidRPr="006E598B">
        <w:rPr>
          <w:rFonts w:asciiTheme="majorBidi" w:eastAsia="Times New Roman" w:hAnsiTheme="majorBidi" w:cstheme="majorBidi"/>
          <w:lang w:val="en-US" w:eastAsia="en-AU" w:bidi="he-IL"/>
        </w:rPr>
        <w:t xml:space="preserve">Heb. </w:t>
      </w:r>
      <w:r w:rsidRPr="006E598B">
        <w:rPr>
          <w:rFonts w:asciiTheme="majorBidi" w:eastAsia="Times New Roman" w:hAnsiTheme="majorBidi" w:cstheme="majorBidi"/>
          <w:rtl/>
          <w:lang w:val="en-US" w:eastAsia="en-AU" w:bidi="he-IL"/>
        </w:rPr>
        <w:t>יתר</w:t>
      </w:r>
      <w:r w:rsidRPr="006E598B">
        <w:rPr>
          <w:rFonts w:asciiTheme="majorBidi" w:eastAsia="Times New Roman" w:hAnsiTheme="majorBidi" w:cstheme="majorBidi"/>
          <w:lang w:val="en-US" w:eastAsia="en-AU" w:bidi="he-IL"/>
        </w:rPr>
        <w:t xml:space="preserve"> (with measure for measure and with exactitude, like an arrow on a bowstring. Not in all editions.) Or, </w:t>
      </w:r>
      <w:r w:rsidRPr="006E598B">
        <w:rPr>
          <w:rFonts w:asciiTheme="majorBidi" w:eastAsia="Times New Roman" w:hAnsiTheme="majorBidi" w:cstheme="majorBidi"/>
          <w:rtl/>
          <w:lang w:val="en-US" w:eastAsia="en-AU" w:bidi="he-IL"/>
        </w:rPr>
        <w:t>יתר</w:t>
      </w:r>
      <w:r w:rsidRPr="006E598B">
        <w:rPr>
          <w:rFonts w:asciiTheme="majorBidi" w:eastAsia="Times New Roman" w:hAnsiTheme="majorBidi" w:cstheme="majorBidi"/>
          <w:lang w:val="en-US" w:eastAsia="en-AU" w:bidi="he-IL"/>
        </w:rPr>
        <w:t xml:space="preserve"> can be interpreted as a rope for a rope, a line for a line. Another interpretation: </w:t>
      </w:r>
      <w:r w:rsidRPr="006E598B">
        <w:rPr>
          <w:rFonts w:asciiTheme="majorBidi" w:eastAsia="Times New Roman" w:hAnsiTheme="majorBidi" w:cstheme="majorBidi"/>
          <w:rtl/>
          <w:lang w:val="en-US" w:eastAsia="en-AU" w:bidi="he-IL"/>
        </w:rPr>
        <w:t>יתר</w:t>
      </w:r>
      <w:r w:rsidRPr="006E598B">
        <w:rPr>
          <w:rFonts w:asciiTheme="majorBidi" w:eastAsia="Times New Roman" w:hAnsiTheme="majorBidi" w:cstheme="majorBidi"/>
          <w:lang w:val="en-US" w:eastAsia="en-AU" w:bidi="he-IL"/>
        </w:rPr>
        <w:t xml:space="preserve"> is an expression of haughtiness, as (in Isa. 15:7): “Because of the haughtiness (</w:t>
      </w:r>
      <w:r w:rsidRPr="006E598B">
        <w:rPr>
          <w:rFonts w:asciiTheme="majorBidi" w:eastAsia="Times New Roman" w:hAnsiTheme="majorBidi" w:cstheme="majorBidi"/>
          <w:rtl/>
          <w:lang w:val="en-US" w:eastAsia="en-AU" w:bidi="he-IL"/>
        </w:rPr>
        <w:t>יתרה</w:t>
      </w:r>
      <w:r w:rsidRPr="006E598B">
        <w:rPr>
          <w:rFonts w:asciiTheme="majorBidi" w:eastAsia="Times New Roman" w:hAnsiTheme="majorBidi" w:cstheme="majorBidi"/>
          <w:lang w:val="en-US" w:eastAsia="en-AU" w:bidi="he-IL"/>
        </w:rPr>
        <w:t xml:space="preserve">) with which they acted.”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lang w:val="en-US" w:eastAsia="en-AU" w:bidi="he-IL"/>
        </w:rPr>
        <w:t> </w:t>
      </w:r>
    </w:p>
    <w:p w:rsidR="006E598B" w:rsidRPr="006E598B" w:rsidRDefault="006E598B" w:rsidP="00EC5025">
      <w:pPr>
        <w:keepNext/>
        <w:widowControl w:val="0"/>
        <w:spacing w:after="0" w:line="240" w:lineRule="auto"/>
        <w:jc w:val="both"/>
        <w:rPr>
          <w:rFonts w:asciiTheme="majorBidi" w:eastAsia="Times New Roman" w:hAnsiTheme="majorBidi" w:cstheme="majorBidi"/>
          <w:lang w:val="en-US" w:eastAsia="en-AU" w:bidi="he-IL"/>
        </w:rPr>
      </w:pPr>
      <w:r w:rsidRPr="006E598B">
        <w:rPr>
          <w:rFonts w:asciiTheme="majorBidi" w:eastAsia="Times New Roman" w:hAnsiTheme="majorBidi" w:cstheme="majorBidi"/>
          <w:b/>
          <w:bCs/>
          <w:lang w:val="en-US" w:eastAsia="en-AU" w:bidi="he-IL"/>
        </w:rPr>
        <w:t>25 Strengthen yourselves, and He will give your heart courage</w:t>
      </w:r>
      <w:r w:rsidRPr="006E598B">
        <w:rPr>
          <w:rFonts w:asciiTheme="majorBidi" w:eastAsia="Times New Roman" w:hAnsiTheme="majorBidi" w:cstheme="majorBidi"/>
          <w:lang w:val="en-US" w:eastAsia="en-AU" w:bidi="he-IL"/>
        </w:rPr>
        <w:t xml:space="preserve"> as you see that He did for me, to save me because I hoped for Him. </w:t>
      </w:r>
    </w:p>
    <w:p w:rsidR="00E73860" w:rsidRDefault="00E73860" w:rsidP="00EC5025">
      <w:pPr>
        <w:keepNext/>
        <w:widowControl w:val="0"/>
        <w:spacing w:after="0" w:line="240" w:lineRule="auto"/>
        <w:jc w:val="both"/>
        <w:rPr>
          <w:rFonts w:asciiTheme="majorBidi" w:hAnsiTheme="majorBidi" w:cstheme="majorBidi"/>
          <w:lang w:val="en-US"/>
        </w:rPr>
      </w:pPr>
    </w:p>
    <w:p w:rsidR="009C4D03" w:rsidRDefault="009C4D03" w:rsidP="00EC5025">
      <w:pPr>
        <w:keepNext/>
        <w:widowControl w:val="0"/>
        <w:pBdr>
          <w:bottom w:val="double" w:sz="6" w:space="1" w:color="auto"/>
        </w:pBdr>
        <w:spacing w:after="0" w:line="240" w:lineRule="auto"/>
        <w:jc w:val="both"/>
        <w:rPr>
          <w:rFonts w:asciiTheme="majorBidi" w:hAnsiTheme="majorBidi" w:cstheme="majorBidi"/>
          <w:lang w:val="en-US"/>
        </w:rPr>
      </w:pPr>
    </w:p>
    <w:p w:rsidR="009C4D03" w:rsidRDefault="009C4D03" w:rsidP="00EC5025">
      <w:pPr>
        <w:keepNext/>
        <w:widowControl w:val="0"/>
        <w:spacing w:after="0" w:line="240" w:lineRule="auto"/>
        <w:jc w:val="both"/>
        <w:rPr>
          <w:rFonts w:asciiTheme="majorBidi" w:hAnsiTheme="majorBidi" w:cstheme="majorBidi"/>
          <w:lang w:val="en-US"/>
        </w:rPr>
      </w:pPr>
    </w:p>
    <w:p w:rsidR="00F70037" w:rsidRPr="001E1907" w:rsidRDefault="00F70037" w:rsidP="00EC5025">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F70037" w:rsidRPr="001E1907" w:rsidRDefault="00F70037" w:rsidP="00EC5025">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31:1-25</w:t>
      </w:r>
    </w:p>
    <w:p w:rsidR="00F70037" w:rsidRPr="0012304C" w:rsidRDefault="00F70037" w:rsidP="00EC5025">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9C4D03" w:rsidRPr="006E598B" w:rsidRDefault="009C4D03" w:rsidP="00EC5025">
      <w:pPr>
        <w:keepNext/>
        <w:widowControl w:val="0"/>
        <w:spacing w:after="0" w:line="240" w:lineRule="auto"/>
        <w:jc w:val="both"/>
        <w:rPr>
          <w:rFonts w:asciiTheme="majorBidi" w:hAnsiTheme="majorBidi" w:cstheme="majorBidi"/>
          <w:lang w:val="en-US"/>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lastRenderedPageBreak/>
        <w:t>David composed this psalm while fleeing from the wrath King Saul.</w:t>
      </w:r>
      <w:r w:rsidRPr="00F70037">
        <w:rPr>
          <w:rStyle w:val="FootnoteReference"/>
          <w:rFonts w:asciiTheme="majorBidi" w:hAnsiTheme="majorBidi" w:cstheme="majorBidi"/>
        </w:rPr>
        <w:footnoteReference w:id="114"/>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We are reading this psalm on Heshvan 18, which is 33 days after the first day of Succoth – Tishri 16. This date lines up, in the bi-modality of the months, with Iyar 18, which is Lag B’Omer. Thus in this triennial cycle of readings, the Nisan cycle, we will read this psalm on the Sabbath of Heshvan</w:t>
      </w:r>
      <w:r w:rsidRPr="00F70037">
        <w:rPr>
          <w:rStyle w:val="FootnoteReference"/>
          <w:rFonts w:asciiTheme="majorBidi" w:hAnsiTheme="majorBidi" w:cstheme="majorBidi"/>
        </w:rPr>
        <w:footnoteReference w:id="115"/>
      </w:r>
      <w:r w:rsidRPr="00F70037">
        <w:rPr>
          <w:rFonts w:asciiTheme="majorBidi" w:hAnsiTheme="majorBidi" w:cstheme="majorBidi"/>
        </w:rPr>
        <w:t xml:space="preserve"> 18. In the Tishri cycle of readings we will read this on the Sabbath closest to Iyar 18 – Lag B’Omer – the thirty-third day of the counting of the omer.</w:t>
      </w:r>
      <w:r w:rsidRPr="00F70037">
        <w:rPr>
          <w:rStyle w:val="FootnoteReference"/>
          <w:rFonts w:asciiTheme="majorBidi" w:hAnsiTheme="majorBidi" w:cstheme="majorBidi"/>
        </w:rPr>
        <w:footnoteReference w:id="116"/>
      </w:r>
      <w:r w:rsidRPr="00F70037">
        <w:rPr>
          <w:rFonts w:asciiTheme="majorBidi" w:hAnsiTheme="majorBidi" w:cstheme="majorBidi"/>
        </w:rPr>
        <w:t xml:space="preserve"> It is this timing which our Psalm is bringing out through our verbal tally.</w:t>
      </w:r>
      <w:r w:rsidRPr="00F70037">
        <w:rPr>
          <w:rStyle w:val="FootnoteReference"/>
          <w:rFonts w:asciiTheme="majorBidi" w:hAnsiTheme="majorBidi" w:cstheme="majorBidi"/>
        </w:rPr>
        <w:footnoteReference w:id="117"/>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Psalm 31 contains a pasuk that is often quoted in the Talmud, Midrash, and the Zohar:</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ind w:left="288" w:right="288"/>
        <w:jc w:val="both"/>
        <w:rPr>
          <w:rFonts w:asciiTheme="majorBidi" w:hAnsiTheme="majorBidi" w:cstheme="majorBidi"/>
          <w:i/>
          <w:iCs/>
        </w:rPr>
      </w:pPr>
      <w:r w:rsidRPr="00F70037">
        <w:rPr>
          <w:rFonts w:asciiTheme="majorBidi" w:hAnsiTheme="majorBidi" w:cstheme="majorBidi"/>
          <w:b/>
          <w:bCs/>
          <w:i/>
          <w:iCs/>
        </w:rPr>
        <w:t>Tehillim (Psalm) 31:20</w:t>
      </w:r>
      <w:r w:rsidRPr="00F70037">
        <w:rPr>
          <w:rFonts w:asciiTheme="majorBidi" w:hAnsiTheme="majorBidi" w:cstheme="majorBidi"/>
          <w:i/>
          <w:iCs/>
        </w:rPr>
        <w:t xml:space="preserve"> How great is the good </w:t>
      </w:r>
      <w:r w:rsidRPr="00F70037">
        <w:rPr>
          <w:rFonts w:asciiTheme="majorBidi" w:hAnsiTheme="majorBidi" w:cstheme="majorBidi"/>
        </w:rPr>
        <w:t>(Tob)</w:t>
      </w:r>
      <w:r w:rsidRPr="00F70037">
        <w:rPr>
          <w:rFonts w:asciiTheme="majorBidi" w:hAnsiTheme="majorBidi" w:cstheme="majorBidi"/>
          <w:i/>
          <w:iCs/>
        </w:rPr>
        <w:t xml:space="preserve"> that You have secreted away for those who fear You.</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The thirty-third word in the Torah is ‘Tob’:</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ind w:left="288" w:right="288"/>
        <w:jc w:val="both"/>
        <w:rPr>
          <w:rFonts w:asciiTheme="majorBidi" w:hAnsiTheme="majorBidi" w:cstheme="majorBidi"/>
          <w:i/>
          <w:iCs/>
        </w:rPr>
      </w:pPr>
      <w:r w:rsidRPr="00F70037">
        <w:rPr>
          <w:rFonts w:asciiTheme="majorBidi" w:hAnsiTheme="majorBidi" w:cstheme="majorBidi"/>
          <w:b/>
          <w:bCs/>
          <w:i/>
          <w:iCs/>
        </w:rPr>
        <w:t>Bereshit (Genesis) 1:4</w:t>
      </w:r>
      <w:r w:rsidRPr="00F70037">
        <w:rPr>
          <w:rFonts w:asciiTheme="majorBidi" w:hAnsiTheme="majorBidi" w:cstheme="majorBidi"/>
          <w:i/>
          <w:iCs/>
        </w:rPr>
        <w:t xml:space="preserve">  And God saw the </w:t>
      </w:r>
      <w:r w:rsidRPr="00F70037">
        <w:rPr>
          <w:rFonts w:asciiTheme="majorBidi" w:hAnsiTheme="majorBidi" w:cstheme="majorBidi"/>
          <w:b/>
          <w:bCs/>
          <w:i/>
          <w:iCs/>
          <w:u w:val="single"/>
        </w:rPr>
        <w:t>light</w:t>
      </w:r>
      <w:r w:rsidRPr="00F70037">
        <w:rPr>
          <w:rFonts w:asciiTheme="majorBidi" w:hAnsiTheme="majorBidi" w:cstheme="majorBidi"/>
          <w:i/>
          <w:iCs/>
        </w:rPr>
        <w:t xml:space="preserve">, that it was good (Tob). </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This is the light that was hidden away for the Tzaddikim. It is this light that was revealed to Rebbe Shimon bar Yochai on the thirty-third day of the Omer, the Zohar that lights up the world.</w:t>
      </w:r>
      <w:r w:rsidRPr="00F70037">
        <w:rPr>
          <w:rStyle w:val="FootnoteReference"/>
          <w:rFonts w:asciiTheme="majorBidi" w:hAnsiTheme="majorBidi" w:cstheme="majorBidi"/>
        </w:rPr>
        <w:footnoteReference w:id="118"/>
      </w:r>
      <w:r w:rsidRPr="00F70037">
        <w:rPr>
          <w:rFonts w:asciiTheme="majorBidi" w:hAnsiTheme="majorBidi" w:cstheme="majorBidi"/>
        </w:rPr>
        <w:t xml:space="preserve"> As an aside, it is interesting to note that this concept is the basis of the custom to light bonfires on the eve of Lag B'Omer. It is this hidden ‘Tob’ that is unveiled as the thirty-third day begins. As is stated: </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ind w:left="288" w:right="288"/>
        <w:jc w:val="both"/>
        <w:rPr>
          <w:rFonts w:asciiTheme="majorBidi" w:hAnsiTheme="majorBidi" w:cstheme="majorBidi"/>
        </w:rPr>
      </w:pPr>
      <w:r w:rsidRPr="00F70037">
        <w:rPr>
          <w:rFonts w:asciiTheme="majorBidi" w:hAnsiTheme="majorBidi" w:cstheme="majorBidi"/>
          <w:b/>
          <w:bCs/>
          <w:i/>
          <w:iCs/>
        </w:rPr>
        <w:t>Tehillim (Psalm) 119:18</w:t>
      </w:r>
      <w:r w:rsidRPr="00F70037">
        <w:rPr>
          <w:rFonts w:asciiTheme="majorBidi" w:hAnsiTheme="majorBidi" w:cstheme="majorBidi"/>
          <w:i/>
          <w:iCs/>
        </w:rPr>
        <w:t xml:space="preserve"> Open (Gal) thou mine eyes, that I may behold wondrous things out of thy law</w:t>
      </w:r>
      <w:r w:rsidRPr="00F70037">
        <w:rPr>
          <w:rFonts w:asciiTheme="majorBidi" w:hAnsiTheme="majorBidi" w:cstheme="majorBidi"/>
        </w:rPr>
        <w:t>. - “Gal” - Lamed-Gimmel (</w:t>
      </w:r>
      <w:r w:rsidRPr="00F70037">
        <w:rPr>
          <w:rFonts w:asciiTheme="majorBidi" w:hAnsiTheme="majorBidi" w:cstheme="majorBidi"/>
          <w:rtl/>
          <w:lang w:bidi="he-IL"/>
        </w:rPr>
        <w:t>לג</w:t>
      </w:r>
      <w:r w:rsidRPr="00F70037">
        <w:rPr>
          <w:rFonts w:asciiTheme="majorBidi" w:hAnsiTheme="majorBidi" w:cstheme="majorBidi"/>
        </w:rPr>
        <w:t>).</w:t>
      </w:r>
      <w:r w:rsidRPr="00F70037">
        <w:rPr>
          <w:rStyle w:val="FootnoteReference"/>
          <w:rFonts w:asciiTheme="majorBidi" w:hAnsiTheme="majorBidi" w:cstheme="majorBidi"/>
        </w:rPr>
        <w:footnoteReference w:id="119"/>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This is the Tov that we find in our psalm:</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ind w:left="288" w:right="288"/>
        <w:jc w:val="both"/>
        <w:rPr>
          <w:rFonts w:asciiTheme="majorBidi" w:hAnsiTheme="majorBidi" w:cstheme="majorBidi"/>
          <w:i/>
          <w:iCs/>
        </w:rPr>
      </w:pPr>
      <w:r w:rsidRPr="00F70037">
        <w:rPr>
          <w:rFonts w:asciiTheme="majorBidi" w:hAnsiTheme="majorBidi" w:cstheme="majorBidi"/>
          <w:b/>
          <w:bCs/>
          <w:i/>
          <w:iCs/>
        </w:rPr>
        <w:t>Tehillim (Psalm) 31:20</w:t>
      </w:r>
      <w:r w:rsidRPr="00F70037">
        <w:rPr>
          <w:rFonts w:asciiTheme="majorBidi" w:hAnsiTheme="majorBidi" w:cstheme="majorBidi"/>
          <w:i/>
          <w:iCs/>
        </w:rPr>
        <w:t xml:space="preserve"> How great is the good (Tob) that You have secreted away for those who fear You.</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This light will be seen</w:t>
      </w:r>
      <w:r w:rsidRPr="00F70037">
        <w:rPr>
          <w:rStyle w:val="FootnoteReference"/>
          <w:rFonts w:asciiTheme="majorBidi" w:hAnsiTheme="majorBidi" w:cstheme="majorBidi"/>
        </w:rPr>
        <w:footnoteReference w:id="120"/>
      </w:r>
      <w:r w:rsidRPr="00F70037">
        <w:rPr>
          <w:rFonts w:asciiTheme="majorBidi" w:hAnsiTheme="majorBidi" w:cstheme="majorBidi"/>
        </w:rPr>
        <w:t xml:space="preserve"> and enjoyed by the righteous</w:t>
      </w:r>
      <w:r w:rsidR="00E872F2">
        <w:rPr>
          <w:rFonts w:asciiTheme="majorBidi" w:hAnsiTheme="majorBidi" w:cstheme="majorBidi"/>
        </w:rPr>
        <w:t>/generous</w:t>
      </w:r>
      <w:r w:rsidRPr="00F70037">
        <w:rPr>
          <w:rFonts w:asciiTheme="majorBidi" w:hAnsiTheme="majorBidi" w:cstheme="majorBidi"/>
        </w:rPr>
        <w:t xml:space="preserve"> in the Olam HaBa. This light is called ‘Tob’ by our Psalm.</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Lets explore this connection that our psalm makes with Lag B’Omer. On Heshvan 17 the flood, in the days of Noach, began. Thus we understand that the first full day of flooding was on Heshvan 18. Noach left the ark 365 days later on Heshvan 27.</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ind w:left="288" w:right="288"/>
        <w:jc w:val="both"/>
        <w:rPr>
          <w:rFonts w:asciiTheme="majorBidi" w:hAnsiTheme="majorBidi" w:cstheme="majorBidi"/>
          <w:i/>
          <w:iCs/>
        </w:rPr>
      </w:pPr>
      <w:r w:rsidRPr="00F70037">
        <w:rPr>
          <w:rFonts w:asciiTheme="majorBidi" w:hAnsiTheme="majorBidi" w:cstheme="majorBidi"/>
          <w:b/>
          <w:bCs/>
          <w:i/>
          <w:iCs/>
        </w:rPr>
        <w:t>Bereshit (Genesis) 7:11</w:t>
      </w:r>
      <w:r w:rsidRPr="00F70037">
        <w:rPr>
          <w:rFonts w:asciiTheme="majorBidi" w:hAnsiTheme="majorBidi" w:cstheme="majorBidi"/>
          <w:i/>
          <w:iCs/>
        </w:rPr>
        <w:t xml:space="preserve"> In the six hundredth year of Noah’s life, in the second month, the seventeenth day of the month, the same day were all the fountains of the great deep broken up, and the windows of heaven were opened.</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 xml:space="preserve">HaShem made a covenant with Noach, and He made the rainbow the sign of the covenant that He will never destroy all of life again by water. It is this rainbow that forms the symbol of Lag B’Omer (Iyar 18). Curiously, the </w:t>
      </w:r>
      <w:r w:rsidRPr="00F70037">
        <w:rPr>
          <w:rFonts w:asciiTheme="majorBidi" w:hAnsiTheme="majorBidi" w:cstheme="majorBidi"/>
        </w:rPr>
        <w:lastRenderedPageBreak/>
        <w:t xml:space="preserve">‘second month’, in the days of Noach, was Heshvan. However, in the days of Moshe, HaShem changed the ‘second month’ to Iyar. </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ind w:left="288" w:right="288"/>
        <w:jc w:val="both"/>
        <w:rPr>
          <w:rFonts w:asciiTheme="majorBidi" w:hAnsiTheme="majorBidi" w:cstheme="majorBidi"/>
        </w:rPr>
      </w:pPr>
      <w:r w:rsidRPr="00F70037">
        <w:rPr>
          <w:rFonts w:asciiTheme="majorBidi" w:hAnsiTheme="majorBidi" w:cstheme="majorBidi"/>
          <w:b/>
          <w:bCs/>
          <w:i/>
          <w:iCs/>
        </w:rPr>
        <w:t>Shemot (Exodus) 12:2</w:t>
      </w:r>
      <w:r w:rsidRPr="00F70037">
        <w:rPr>
          <w:rFonts w:asciiTheme="majorBidi" w:hAnsiTheme="majorBidi" w:cstheme="majorBidi"/>
          <w:i/>
          <w:iCs/>
        </w:rPr>
        <w:t xml:space="preserve"> This month shall be unto you the beginning of months: it shall be the first month of the year to you.</w:t>
      </w:r>
      <w:r w:rsidRPr="00F70037">
        <w:rPr>
          <w:rStyle w:val="FootnoteReference"/>
          <w:rFonts w:asciiTheme="majorBidi" w:hAnsiTheme="majorBidi" w:cstheme="majorBidi"/>
          <w:i/>
          <w:iCs/>
        </w:rPr>
        <w:footnoteReference w:id="121"/>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This change, of the second month from Heshvan to Iyar, is reflected in the septennial Torah readings where the first triennial reading of Genesis 1:1 takes place in Tishri and in the second triennial cyle it is read In Nisan.</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Our Sages teach that whenever a rainbow appears in the clouds, it is a sign that the world deserves to be flooded again. It is only because of HaShem’s covenant that He does not flood the world. He sees the rainbow and He remembers His covenant. This covenant is remembered on Iyar 18, Lag B’Omer.</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 xml:space="preserve">On Lag BaOmer it is customary to take the children to picnics to play with bows and arrows. One of the explanations given for this custom is that we are told that in the course of Hakham Shimon’s lifetime, no rainbow appeared in the sky. The rainbow is a sign of human failing: as related in the ninth chapter of Genesis, HaShem promised that whenever mankind shall be as </w:t>
      </w:r>
      <w:r w:rsidRPr="00F70037">
        <w:rPr>
          <w:rFonts w:asciiTheme="majorBidi" w:hAnsiTheme="majorBidi" w:cstheme="majorBidi"/>
          <w:i/>
          <w:iCs/>
        </w:rPr>
        <w:t>undeserving</w:t>
      </w:r>
      <w:r w:rsidRPr="00F70037">
        <w:rPr>
          <w:rFonts w:asciiTheme="majorBidi" w:hAnsiTheme="majorBidi" w:cstheme="majorBidi"/>
        </w:rPr>
        <w:t xml:space="preserve"> as it was in the generation of the flood, the rainbow will remind Him of His vow to never again destroy His world. But as long as Hakham Shimon was alive, his merit alone was enough to ensure that HaShem would not regret His creation. Hence the connection of the bow (</w:t>
      </w:r>
      <w:r w:rsidRPr="00F70037">
        <w:rPr>
          <w:rFonts w:asciiTheme="majorBidi" w:hAnsiTheme="majorBidi" w:cstheme="majorBidi"/>
          <w:i/>
          <w:iCs/>
        </w:rPr>
        <w:t>keshet</w:t>
      </w:r>
      <w:r w:rsidRPr="00F70037">
        <w:rPr>
          <w:rFonts w:asciiTheme="majorBidi" w:hAnsiTheme="majorBidi" w:cstheme="majorBidi"/>
        </w:rPr>
        <w:t xml:space="preserve">) to Lag BaOmer. One of the most complete expressions of unity is the establishment of oneness between adults and children, two opposites. For this reason, Lag BaOmer is celebrated by activities with Jewish children. A second explanation can be found in the bi-modality of the months where we understand that Iyar is </w:t>
      </w:r>
      <w:r w:rsidRPr="00F70037">
        <w:rPr>
          <w:rFonts w:asciiTheme="majorBidi" w:hAnsiTheme="majorBidi" w:cstheme="majorBidi"/>
          <w:i/>
          <w:iCs/>
        </w:rPr>
        <w:t>like</w:t>
      </w:r>
      <w:r w:rsidRPr="00F70037">
        <w:rPr>
          <w:rFonts w:asciiTheme="majorBidi" w:hAnsiTheme="majorBidi" w:cstheme="majorBidi"/>
        </w:rPr>
        <w:t xml:space="preserve"> Heshvan. This bi-modality is also expressed in the septennial Torah readings.</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Additionally, the rainbow is intimately connected with Mashiach, according to the Zohar:</w:t>
      </w: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 xml:space="preserve"> </w:t>
      </w:r>
    </w:p>
    <w:p w:rsidR="00F70037" w:rsidRPr="00F70037" w:rsidRDefault="00F70037" w:rsidP="00EC5025">
      <w:pPr>
        <w:keepNext/>
        <w:widowControl w:val="0"/>
        <w:spacing w:after="0" w:line="240" w:lineRule="auto"/>
        <w:ind w:left="288" w:right="288"/>
        <w:jc w:val="both"/>
        <w:rPr>
          <w:rFonts w:asciiTheme="majorBidi" w:hAnsiTheme="majorBidi" w:cstheme="majorBidi"/>
        </w:rPr>
      </w:pPr>
      <w:r w:rsidRPr="00F70037">
        <w:rPr>
          <w:rFonts w:asciiTheme="majorBidi" w:hAnsiTheme="majorBidi" w:cstheme="majorBidi"/>
          <w:b/>
          <w:bCs/>
          <w:i/>
          <w:iCs/>
        </w:rPr>
        <w:t>Zohar, Bereshit, 1:72b</w:t>
      </w:r>
      <w:r w:rsidRPr="00F70037">
        <w:rPr>
          <w:rFonts w:asciiTheme="majorBidi" w:hAnsiTheme="majorBidi" w:cstheme="majorBidi"/>
          <w:i/>
          <w:iCs/>
        </w:rPr>
        <w:t xml:space="preserve"> R. Judah said, ‘This is assuredly so, but the rainbow that appears in the sky has a profound mystic significance, and when Israel will go forth from exile that rainbow is destined to be decked out in all the finery of its colors, like a bride who adorns herself for her husband.’ The Judean said to him, ‘This is what my father said to me when he was on the point of departing this world: “Do not expect the coming of the Messiah until the rainbow will appear decked out in resplendent colors which will illumine the world. Only then expect the Messiah.”</w:t>
      </w: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 xml:space="preserve"> </w:t>
      </w:r>
    </w:p>
    <w:p w:rsid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A rainbow reveals the hidden secrets of white light. White light seems indivisible, yet with a prism we can reveal it’s hidden colors. No color can be discerned in its pure whiteness. The rainbow reveals the secret of the white light. It shows us how the white light is really composed of all the colors.</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jc w:val="center"/>
        <w:rPr>
          <w:rFonts w:asciiTheme="majorBidi" w:hAnsiTheme="majorBidi" w:cstheme="majorBidi"/>
        </w:rPr>
      </w:pPr>
      <w:r w:rsidRPr="00F70037">
        <w:rPr>
          <w:rFonts w:asciiTheme="majorBidi" w:hAnsiTheme="majorBidi" w:cstheme="majorBidi"/>
          <w:noProof/>
          <w:lang w:val="en-US" w:bidi="he-IL"/>
        </w:rPr>
        <w:drawing>
          <wp:inline distT="0" distB="0" distL="0" distR="0">
            <wp:extent cx="3695700" cy="1630680"/>
            <wp:effectExtent l="0" t="0" r="0" b="7620"/>
            <wp:docPr id="1" name="Picture 2" descr="Description: http://www.kjvbible.org/images/pr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kjvbible.org/images/prism.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95700" cy="1630680"/>
                    </a:xfrm>
                    <a:prstGeom prst="rect">
                      <a:avLst/>
                    </a:prstGeom>
                    <a:noFill/>
                    <a:ln>
                      <a:noFill/>
                    </a:ln>
                  </pic:spPr>
                </pic:pic>
              </a:graphicData>
            </a:graphic>
          </wp:inline>
        </w:drawing>
      </w: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 xml:space="preserve"> </w:t>
      </w: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lastRenderedPageBreak/>
        <w:t>Lag B'Omer is the day of the passing of Rabbi Shimon Bar Yochai. The day on which he left this world, Rabbi Shimon revealed many of the hidden secrets of the Torah, the hidden light.</w:t>
      </w: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 xml:space="preserve"> </w:t>
      </w:r>
    </w:p>
    <w:p w:rsidR="00F70037" w:rsidRPr="00F70037" w:rsidRDefault="00F70037" w:rsidP="00EC5025">
      <w:pPr>
        <w:keepNext/>
        <w:widowControl w:val="0"/>
        <w:spacing w:after="0" w:line="240" w:lineRule="auto"/>
        <w:jc w:val="both"/>
        <w:rPr>
          <w:rFonts w:asciiTheme="majorBidi" w:hAnsiTheme="majorBidi" w:cstheme="majorBidi"/>
        </w:rPr>
      </w:pPr>
      <w:r w:rsidRPr="00F70037">
        <w:rPr>
          <w:rFonts w:asciiTheme="majorBidi" w:hAnsiTheme="majorBidi" w:cstheme="majorBidi"/>
        </w:rPr>
        <w:t>The revelation of the hidden light of the Torah and Mashiach is like the revelation of the colors in the rainbow. This is the ‘Tob’ the good that HaShem has hidden for the righteous.</w:t>
      </w:r>
    </w:p>
    <w:p w:rsidR="00F70037" w:rsidRPr="00F70037" w:rsidRDefault="00F70037" w:rsidP="00EC5025">
      <w:pPr>
        <w:keepNext/>
        <w:widowControl w:val="0"/>
        <w:spacing w:after="0" w:line="240" w:lineRule="auto"/>
        <w:jc w:val="both"/>
        <w:rPr>
          <w:rFonts w:asciiTheme="majorBidi" w:hAnsiTheme="majorBidi" w:cstheme="majorBidi"/>
        </w:rPr>
      </w:pPr>
    </w:p>
    <w:p w:rsidR="00F70037" w:rsidRPr="00F70037" w:rsidRDefault="00F70037" w:rsidP="00EC5025">
      <w:pPr>
        <w:keepNext/>
        <w:widowControl w:val="0"/>
        <w:spacing w:after="0" w:line="240" w:lineRule="auto"/>
        <w:ind w:left="288" w:right="288"/>
        <w:jc w:val="both"/>
        <w:rPr>
          <w:rFonts w:asciiTheme="majorBidi" w:hAnsiTheme="majorBidi" w:cstheme="majorBidi"/>
          <w:i/>
          <w:iCs/>
        </w:rPr>
      </w:pPr>
      <w:r w:rsidRPr="00F70037">
        <w:rPr>
          <w:rFonts w:asciiTheme="majorBidi" w:hAnsiTheme="majorBidi" w:cstheme="majorBidi"/>
          <w:b/>
          <w:bCs/>
          <w:i/>
          <w:iCs/>
        </w:rPr>
        <w:t>Tehillim (Psalm) 31:20</w:t>
      </w:r>
      <w:r w:rsidRPr="00F70037">
        <w:rPr>
          <w:rFonts w:asciiTheme="majorBidi" w:hAnsiTheme="majorBidi" w:cstheme="majorBidi"/>
          <w:i/>
          <w:iCs/>
        </w:rPr>
        <w:t xml:space="preserve"> How great is the good </w:t>
      </w:r>
      <w:r w:rsidRPr="00F70037">
        <w:rPr>
          <w:rFonts w:asciiTheme="majorBidi" w:hAnsiTheme="majorBidi" w:cstheme="majorBidi"/>
        </w:rPr>
        <w:t>(Tob)</w:t>
      </w:r>
      <w:r w:rsidRPr="00F70037">
        <w:rPr>
          <w:rFonts w:asciiTheme="majorBidi" w:hAnsiTheme="majorBidi" w:cstheme="majorBidi"/>
          <w:i/>
          <w:iCs/>
        </w:rPr>
        <w:t xml:space="preserve"> that You have secreted away for those who fear You.</w:t>
      </w:r>
    </w:p>
    <w:p w:rsidR="00F70037" w:rsidRPr="00F70037" w:rsidRDefault="00F70037" w:rsidP="00EC5025">
      <w:pPr>
        <w:keepNext/>
        <w:widowControl w:val="0"/>
        <w:spacing w:after="0" w:line="240" w:lineRule="auto"/>
        <w:jc w:val="both"/>
        <w:rPr>
          <w:rFonts w:asciiTheme="majorBidi" w:hAnsiTheme="majorBidi" w:cstheme="majorBidi"/>
        </w:rPr>
      </w:pPr>
    </w:p>
    <w:p w:rsidR="00E73860" w:rsidRDefault="00E73860" w:rsidP="00EC5025">
      <w:pPr>
        <w:keepNext/>
        <w:widowControl w:val="0"/>
        <w:pBdr>
          <w:bottom w:val="double" w:sz="6" w:space="1" w:color="auto"/>
        </w:pBdr>
        <w:spacing w:after="0" w:line="240" w:lineRule="auto"/>
        <w:jc w:val="both"/>
        <w:rPr>
          <w:rFonts w:asciiTheme="majorBidi" w:hAnsiTheme="majorBidi" w:cstheme="majorBidi"/>
        </w:rPr>
      </w:pPr>
    </w:p>
    <w:p w:rsidR="00F70037" w:rsidRDefault="00F70037" w:rsidP="00EC5025">
      <w:pPr>
        <w:keepNext/>
        <w:widowControl w:val="0"/>
        <w:spacing w:after="0" w:line="240" w:lineRule="auto"/>
        <w:jc w:val="both"/>
        <w:rPr>
          <w:rFonts w:asciiTheme="majorBidi" w:hAnsiTheme="majorBidi" w:cstheme="majorBidi"/>
        </w:rPr>
      </w:pPr>
    </w:p>
    <w:p w:rsidR="001F7C1F" w:rsidRPr="009D6DEF" w:rsidRDefault="001F7C1F" w:rsidP="00EC5025">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FC60CA">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b/>
          <w:bCs/>
          <w:kern w:val="16"/>
          <w:sz w:val="28"/>
          <w:szCs w:val="28"/>
          <w:lang w:eastAsia="en-AU" w:bidi="he-IL"/>
        </w:rPr>
        <w:t>37:31-35 + 38:1-6</w:t>
      </w:r>
      <w:r w:rsidRPr="001F7C1F">
        <w:rPr>
          <w:rFonts w:ascii="Century Schoolbook" w:eastAsia="Times New Roman" w:hAnsi="Century Schoolbook" w:cs="Times New Roman"/>
          <w:b/>
          <w:bCs/>
          <w:kern w:val="16"/>
          <w:sz w:val="28"/>
          <w:szCs w:val="28"/>
          <w:cs/>
          <w:lang w:eastAsia="en-AU" w:bidi="he-IL"/>
        </w:rPr>
        <w:t>‎</w:t>
      </w:r>
    </w:p>
    <w:p w:rsidR="001F7C1F" w:rsidRDefault="001F7C1F" w:rsidP="00EC502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F7C1F" w:rsidRPr="00405999" w:rsidTr="00DF09BC">
        <w:trPr>
          <w:tblHeader/>
        </w:trPr>
        <w:tc>
          <w:tcPr>
            <w:tcW w:w="5220" w:type="dxa"/>
          </w:tcPr>
          <w:p w:rsidR="001F7C1F" w:rsidRPr="00405999" w:rsidRDefault="001F7C1F" w:rsidP="00EC5025">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220" w:type="dxa"/>
          </w:tcPr>
          <w:p w:rsidR="001F7C1F" w:rsidRPr="00405999" w:rsidRDefault="001F7C1F" w:rsidP="00EC5025">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Targum</w:t>
            </w:r>
          </w:p>
        </w:tc>
      </w:tr>
      <w:tr w:rsidR="00DF09BC" w:rsidRPr="00DF09BC" w:rsidTr="001F7C1F">
        <w:tc>
          <w:tcPr>
            <w:tcW w:w="5220" w:type="dxa"/>
            <w:shd w:val="clear" w:color="auto" w:fill="FFFFFF" w:themeFill="background1"/>
          </w:tcPr>
          <w:p w:rsidR="00DF09BC" w:rsidRPr="00DF09BC" w:rsidRDefault="00DF09BC" w:rsidP="00EC5025">
            <w:pPr>
              <w:keepNext/>
              <w:widowControl w:val="0"/>
              <w:autoSpaceDE w:val="0"/>
              <w:autoSpaceDN w:val="0"/>
              <w:adjustRightInd w:val="0"/>
              <w:spacing w:after="0" w:line="240" w:lineRule="auto"/>
              <w:rPr>
                <w:rFonts w:ascii="Times New Roman" w:eastAsiaTheme="minorHAnsi" w:hAnsi="Times New Roman" w:cs="Times New Roman"/>
                <w:lang w:bidi="he-IL"/>
              </w:rPr>
            </w:pPr>
            <w:r w:rsidRPr="00DF09BC">
              <w:rPr>
                <w:rFonts w:asciiTheme="majorBidi" w:eastAsiaTheme="minorHAnsi" w:hAnsiTheme="majorBidi" w:cstheme="majorBidi"/>
                <w:lang w:val="en-US" w:bidi="he-IL"/>
              </w:rPr>
              <w:t xml:space="preserve">31. </w:t>
            </w:r>
            <w:r w:rsidRPr="00DF09BC">
              <w:rPr>
                <w:rFonts w:ascii="Times New Roman" w:eastAsiaTheme="minorHAnsi" w:hAnsi="Times New Roman" w:cs="Times New Roman"/>
                <w:lang w:val="en-US" w:bidi="he-IL"/>
              </w:rPr>
              <w:t xml:space="preserve">And the remaining survivors of the house of Judah shall </w:t>
            </w:r>
            <w:r w:rsidRPr="002B5946">
              <w:rPr>
                <w:rFonts w:ascii="Times New Roman" w:eastAsiaTheme="minorHAnsi" w:hAnsi="Times New Roman" w:cs="Times New Roman"/>
                <w:b/>
                <w:bCs/>
                <w:highlight w:val="yellow"/>
                <w:lang w:val="en-US" w:bidi="he-IL"/>
              </w:rPr>
              <w:t>continue to take root below and they shall produce fruit above.</w:t>
            </w:r>
          </w:p>
        </w:tc>
        <w:tc>
          <w:tcPr>
            <w:tcW w:w="5220" w:type="dxa"/>
            <w:shd w:val="clear" w:color="auto" w:fill="FFFFFF" w:themeFill="background1"/>
          </w:tcPr>
          <w:p w:rsidR="00DF09BC" w:rsidRPr="00DF09BC" w:rsidRDefault="00DF09BC" w:rsidP="00EC5025">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DF09BC">
              <w:rPr>
                <w:rFonts w:asciiTheme="majorBidi" w:eastAsiaTheme="minorHAnsi" w:hAnsiTheme="majorBidi" w:cstheme="majorBidi"/>
                <w:lang w:val="en-US" w:bidi="he-IL"/>
              </w:rPr>
              <w:t xml:space="preserve">31. </w:t>
            </w:r>
            <w:r w:rsidR="00E84060" w:rsidRPr="00E84060">
              <w:rPr>
                <w:rFonts w:asciiTheme="majorBidi" w:eastAsiaTheme="minorHAnsi" w:hAnsiTheme="majorBidi" w:cstheme="majorBidi"/>
                <w:lang w:val="en-US" w:bidi="he-IL"/>
              </w:rPr>
              <w:t xml:space="preserve">And the delivered of the house of Judah will continue and will be left </w:t>
            </w:r>
            <w:r w:rsidR="00E84060" w:rsidRPr="002B5946">
              <w:rPr>
                <w:rFonts w:asciiTheme="majorBidi" w:eastAsiaTheme="minorHAnsi" w:hAnsiTheme="majorBidi" w:cstheme="majorBidi"/>
                <w:b/>
                <w:bCs/>
                <w:highlight w:val="yellow"/>
                <w:lang w:val="en-US" w:bidi="he-IL"/>
              </w:rPr>
              <w:t xml:space="preserve">as a tree which sends its roots downward, and raises its top </w:t>
            </w:r>
            <w:r w:rsidR="00E84060" w:rsidRPr="002B5946">
              <w:rPr>
                <w:rFonts w:asciiTheme="majorBidi" w:eastAsiaTheme="minorHAnsi" w:hAnsiTheme="majorBidi" w:cstheme="majorBidi"/>
                <w:b/>
                <w:bCs/>
                <w:highlight w:val="yellow"/>
                <w:cs/>
                <w:lang w:val="en-US" w:bidi="he-IL"/>
              </w:rPr>
              <w:t>‎</w:t>
            </w:r>
            <w:r w:rsidR="00E84060" w:rsidRPr="002B5946">
              <w:rPr>
                <w:rFonts w:asciiTheme="majorBidi" w:eastAsiaTheme="minorHAnsi" w:hAnsiTheme="majorBidi" w:cstheme="majorBidi"/>
                <w:b/>
                <w:bCs/>
                <w:highlight w:val="yellow"/>
                <w:lang w:val="en-US" w:bidi="he-IL"/>
              </w:rPr>
              <w:t>upward;</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32. </w:t>
            </w:r>
            <w:r w:rsidRPr="002B5946">
              <w:rPr>
                <w:rFonts w:ascii="Times New Roman" w:eastAsiaTheme="minorHAnsi" w:hAnsi="Times New Roman" w:cs="Times New Roman"/>
                <w:b/>
                <w:bCs/>
                <w:highlight w:val="yellow"/>
                <w:lang w:val="en-US" w:bidi="he-IL"/>
              </w:rPr>
              <w:t>For from Jerusalem shall come forth a remnant, and survivors from Mt. Zion;</w:t>
            </w:r>
            <w:r w:rsidRPr="00DF09BC">
              <w:rPr>
                <w:rFonts w:ascii="Times New Roman" w:eastAsiaTheme="minorHAnsi" w:hAnsi="Times New Roman" w:cs="Times New Roman"/>
                <w:lang w:val="en-US" w:bidi="he-IL"/>
              </w:rPr>
              <w:t xml:space="preserve"> the zeal of the Lord of Hosts shall do this.' </w:t>
            </w:r>
            <w:r w:rsidRPr="00DF09BC">
              <w:rPr>
                <w:rFonts w:asciiTheme="majorBidi" w:hAnsiTheme="majorBidi" w:cstheme="majorBidi"/>
                <w:b/>
                <w:bCs/>
              </w:rPr>
              <w:t>{S}</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32.  </w:t>
            </w:r>
            <w:r w:rsidR="00E84060" w:rsidRPr="002B5946">
              <w:rPr>
                <w:rFonts w:asciiTheme="majorBidi" w:eastAsiaTheme="minorHAnsi" w:hAnsiTheme="majorBidi" w:cstheme="majorBidi"/>
                <w:b/>
                <w:bCs/>
                <w:highlight w:val="yellow"/>
                <w:lang w:val="en-US" w:bidi="he-IL"/>
              </w:rPr>
              <w:t xml:space="preserve">for out of Jerusalem will go forth a remnant of the righteous/generous. and out of the Mount of Zion a survival of those who </w:t>
            </w:r>
            <w:r w:rsidR="00E84060" w:rsidRPr="002B5946">
              <w:rPr>
                <w:rFonts w:asciiTheme="majorBidi" w:eastAsiaTheme="minorHAnsi" w:hAnsiTheme="majorBidi" w:cstheme="majorBidi"/>
                <w:b/>
                <w:bCs/>
                <w:highlight w:val="yellow"/>
                <w:cs/>
                <w:lang w:val="en-US" w:bidi="he-IL"/>
              </w:rPr>
              <w:t>‎</w:t>
            </w:r>
            <w:r w:rsidR="00E84060" w:rsidRPr="002B5946">
              <w:rPr>
                <w:rFonts w:asciiTheme="majorBidi" w:eastAsiaTheme="minorHAnsi" w:hAnsiTheme="majorBidi" w:cstheme="majorBidi"/>
                <w:b/>
                <w:bCs/>
                <w:highlight w:val="yellow"/>
                <w:lang w:val="en-US" w:bidi="he-IL"/>
              </w:rPr>
              <w:t>uphold the Law.</w:t>
            </w:r>
            <w:r w:rsidR="00E84060" w:rsidRPr="002B5946">
              <w:rPr>
                <w:rFonts w:asciiTheme="majorBidi" w:eastAsiaTheme="minorHAnsi" w:hAnsiTheme="majorBidi" w:cstheme="majorBidi"/>
                <w:b/>
                <w:bCs/>
                <w:lang w:val="en-US" w:bidi="he-IL"/>
              </w:rPr>
              <w:t xml:space="preserve"> </w:t>
            </w:r>
            <w:r w:rsidR="00E84060" w:rsidRPr="00E84060">
              <w:rPr>
                <w:rFonts w:asciiTheme="majorBidi" w:eastAsiaTheme="minorHAnsi" w:hAnsiTheme="majorBidi" w:cstheme="majorBidi"/>
                <w:lang w:val="en-US" w:bidi="he-IL"/>
              </w:rPr>
              <w:t xml:space="preserve">By the Memra of the LORD of hosts this will be accomplished. </w:t>
            </w:r>
            <w:r w:rsidRPr="00DF09BC">
              <w:rPr>
                <w:rFonts w:asciiTheme="majorBidi" w:hAnsiTheme="majorBidi" w:cstheme="majorBidi"/>
                <w:b/>
                <w:bCs/>
              </w:rPr>
              <w:t>{S}</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33. </w:t>
            </w:r>
            <w:r w:rsidRPr="00DF09BC">
              <w:rPr>
                <w:rFonts w:ascii="Times New Roman" w:eastAsiaTheme="minorHAnsi" w:hAnsi="Times New Roman" w:cs="Times New Roman"/>
                <w:lang w:val="en-US" w:bidi="he-IL"/>
              </w:rPr>
              <w:t>Therefore, so has the Lord said concerning the king of Assyria; 'He shall not enter this city, neither shall he shoot there an arrow, nor shall he advance upon it with a shield, nor shall he pile up a siege mound against it.</w:t>
            </w:r>
            <w:r>
              <w:rPr>
                <w:rFonts w:asciiTheme="majorBidi" w:hAnsiTheme="majorBidi" w:cstheme="majorBidi"/>
              </w:rPr>
              <w:t xml:space="preserve">  </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33. </w:t>
            </w:r>
            <w:r w:rsidR="00E84060" w:rsidRPr="00E84060">
              <w:rPr>
                <w:rFonts w:asciiTheme="majorBidi" w:eastAsiaTheme="minorHAnsi" w:hAnsiTheme="majorBidi" w:cstheme="majorBidi"/>
                <w:lang w:val="en-US" w:bidi="he-IL"/>
              </w:rPr>
              <w:t xml:space="preserve">Therefore thus says the LORD concerning the </w:t>
            </w:r>
            <w:r w:rsidR="00E84060" w:rsidRPr="00E84060">
              <w:rPr>
                <w:rFonts w:asciiTheme="majorBidi" w:eastAsiaTheme="minorHAnsi" w:hAnsiTheme="majorBidi" w:cstheme="majorBidi"/>
                <w:cs/>
                <w:lang w:val="en-US" w:bidi="he-IL"/>
              </w:rPr>
              <w:t>‎</w:t>
            </w:r>
            <w:r w:rsidR="00E84060">
              <w:rPr>
                <w:rFonts w:asciiTheme="majorBidi" w:eastAsiaTheme="minorHAnsi" w:hAnsiTheme="majorBidi" w:cstheme="majorBidi"/>
                <w:lang w:val="en-US" w:bidi="he-IL"/>
              </w:rPr>
              <w:t>king of Assyria: He wi</w:t>
            </w:r>
            <w:r w:rsidR="00E84060" w:rsidRPr="00E84060">
              <w:rPr>
                <w:rFonts w:asciiTheme="majorBidi" w:eastAsiaTheme="minorHAnsi" w:hAnsiTheme="majorBidi" w:cstheme="majorBidi"/>
                <w:lang w:val="en-US" w:bidi="he-IL"/>
              </w:rPr>
              <w:t xml:space="preserve">ll not come into this city, or shoot an arrow there, or come before it with shields, or cast up a siege mound </w:t>
            </w:r>
            <w:r w:rsidR="00E84060" w:rsidRPr="00E84060">
              <w:rPr>
                <w:rFonts w:asciiTheme="majorBidi" w:eastAsiaTheme="minorHAnsi" w:hAnsiTheme="majorBidi" w:cstheme="majorBidi"/>
                <w:cs/>
                <w:lang w:val="en-US" w:bidi="he-IL"/>
              </w:rPr>
              <w:t>‎</w:t>
            </w:r>
            <w:r w:rsidR="00E84060" w:rsidRPr="00E84060">
              <w:rPr>
                <w:rFonts w:asciiTheme="majorBidi" w:eastAsiaTheme="minorHAnsi" w:hAnsiTheme="majorBidi" w:cstheme="majorBidi"/>
                <w:lang w:val="en-US" w:bidi="he-IL"/>
              </w:rPr>
              <w:t>against it.</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34. </w:t>
            </w:r>
            <w:r w:rsidRPr="00DF09BC">
              <w:rPr>
                <w:rFonts w:ascii="Times New Roman" w:eastAsiaTheme="minorHAnsi" w:hAnsi="Times New Roman" w:cs="Times New Roman"/>
                <w:lang w:val="en-US" w:bidi="he-IL"/>
              </w:rPr>
              <w:t>By the way he comes he shall return, and this city he shall not enter,' says the Lord.</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34. </w:t>
            </w:r>
            <w:r w:rsidR="00E84060" w:rsidRPr="00E84060">
              <w:rPr>
                <w:rFonts w:asciiTheme="majorBidi" w:eastAsiaTheme="minorHAnsi" w:hAnsiTheme="majorBidi" w:cstheme="majorBidi"/>
                <w:lang w:val="en-US" w:bidi="he-IL"/>
              </w:rPr>
              <w:t xml:space="preserve">By the way </w:t>
            </w:r>
            <w:r w:rsidR="00E84060">
              <w:rPr>
                <w:rFonts w:asciiTheme="majorBidi" w:eastAsiaTheme="minorHAnsi" w:hAnsiTheme="majorBidi" w:cstheme="majorBidi"/>
                <w:lang w:val="en-US" w:bidi="he-IL"/>
              </w:rPr>
              <w:t>that he came, by the same he will return, and he wi</w:t>
            </w:r>
            <w:r w:rsidR="00E84060" w:rsidRPr="00E84060">
              <w:rPr>
                <w:rFonts w:asciiTheme="majorBidi" w:eastAsiaTheme="minorHAnsi" w:hAnsiTheme="majorBidi" w:cstheme="majorBidi"/>
                <w:lang w:val="en-US" w:bidi="he-IL"/>
              </w:rPr>
              <w:t>ll not come into this city, says the LORD.</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35.  </w:t>
            </w:r>
            <w:r w:rsidRPr="002B5946">
              <w:rPr>
                <w:rFonts w:ascii="Times New Roman" w:eastAsiaTheme="minorHAnsi" w:hAnsi="Times New Roman" w:cs="Times New Roman"/>
                <w:b/>
                <w:bCs/>
                <w:highlight w:val="yellow"/>
                <w:lang w:val="en-US" w:bidi="he-IL"/>
              </w:rPr>
              <w:t>'And I will protect this city to save it, for My sake and for the sake of My servant David.' ' "</w:t>
            </w:r>
            <w:r w:rsidRPr="002B5946">
              <w:rPr>
                <w:rFonts w:asciiTheme="majorBidi" w:hAnsiTheme="majorBidi" w:cstheme="majorBidi"/>
                <w:b/>
                <w:bCs/>
              </w:rPr>
              <w:t xml:space="preserve"> </w:t>
            </w:r>
            <w:r>
              <w:rPr>
                <w:rFonts w:asciiTheme="majorBidi" w:hAnsiTheme="majorBidi" w:cstheme="majorBidi"/>
              </w:rPr>
              <w:t xml:space="preserve"> </w:t>
            </w:r>
            <w:r w:rsidRPr="00DF09BC">
              <w:rPr>
                <w:rFonts w:asciiTheme="majorBidi" w:hAnsiTheme="majorBidi" w:cstheme="majorBidi"/>
                <w:b/>
                <w:bCs/>
              </w:rPr>
              <w:t>{S}</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35. </w:t>
            </w:r>
            <w:r w:rsidR="00E84060" w:rsidRPr="002B5946">
              <w:rPr>
                <w:rFonts w:asciiTheme="majorBidi" w:eastAsiaTheme="minorHAnsi" w:hAnsiTheme="majorBidi" w:cstheme="majorBidi"/>
                <w:b/>
                <w:bCs/>
                <w:highlight w:val="yellow"/>
                <w:lang w:val="en-US" w:bidi="he-IL"/>
              </w:rPr>
              <w:t xml:space="preserve">For </w:t>
            </w:r>
            <w:r w:rsidR="00E84060" w:rsidRPr="002B5946">
              <w:rPr>
                <w:rFonts w:asciiTheme="majorBidi" w:eastAsiaTheme="minorHAnsi" w:hAnsiTheme="majorBidi" w:cstheme="majorBidi"/>
                <w:b/>
                <w:bCs/>
                <w:highlight w:val="yellow"/>
                <w:cs/>
                <w:lang w:val="en-US" w:bidi="he-IL"/>
              </w:rPr>
              <w:t>‎</w:t>
            </w:r>
            <w:r w:rsidR="00E84060" w:rsidRPr="002B5946">
              <w:rPr>
                <w:rFonts w:asciiTheme="majorBidi" w:eastAsiaTheme="minorHAnsi" w:hAnsiTheme="majorBidi" w:cstheme="majorBidi"/>
                <w:b/>
                <w:bCs/>
                <w:highlight w:val="yellow"/>
                <w:lang w:val="en-US" w:bidi="he-IL"/>
              </w:rPr>
              <w:t>I will defend this city to save it for My Memra's sake and for the sake of David my servant."</w:t>
            </w:r>
            <w:r>
              <w:rPr>
                <w:rFonts w:asciiTheme="majorBidi" w:hAnsiTheme="majorBidi" w:cstheme="majorBidi"/>
              </w:rPr>
              <w:t xml:space="preserve"> </w:t>
            </w:r>
            <w:r w:rsidRPr="00DF09BC">
              <w:rPr>
                <w:rFonts w:asciiTheme="majorBidi" w:hAnsiTheme="majorBidi" w:cstheme="majorBidi"/>
                <w:b/>
                <w:bCs/>
              </w:rPr>
              <w:t>{S}</w:t>
            </w:r>
          </w:p>
        </w:tc>
      </w:tr>
      <w:tr w:rsidR="00DF09BC" w:rsidRPr="00FC60CA" w:rsidTr="00E84060">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36. </w:t>
            </w:r>
            <w:r w:rsidRPr="00DF09BC">
              <w:rPr>
                <w:rFonts w:ascii="Times New Roman" w:eastAsiaTheme="minorHAnsi" w:hAnsi="Times New Roman" w:cs="Times New Roman"/>
                <w:lang w:val="en-US" w:bidi="he-IL"/>
              </w:rPr>
              <w:t>And an angel of the Lord went forth and slew one hundred eighty-five thousand of the camp of Assyria. And they arose in the morning, and behold they were all dead corpses.</w:t>
            </w:r>
          </w:p>
        </w:tc>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36. </w:t>
            </w:r>
            <w:r w:rsidR="00E84060" w:rsidRPr="00E84060">
              <w:rPr>
                <w:rFonts w:asciiTheme="majorBidi" w:eastAsiaTheme="minorHAnsi" w:hAnsiTheme="majorBidi" w:cstheme="majorBidi"/>
                <w:lang w:val="en-US" w:bidi="he-IL"/>
              </w:rPr>
              <w:t xml:space="preserve">And the angel of the LORD went </w:t>
            </w:r>
            <w:r w:rsidR="00E84060" w:rsidRPr="00E84060">
              <w:rPr>
                <w:rFonts w:asciiTheme="majorBidi" w:eastAsiaTheme="minorHAnsi" w:hAnsiTheme="majorBidi" w:cstheme="majorBidi"/>
                <w:cs/>
                <w:lang w:val="en-US" w:bidi="he-IL"/>
              </w:rPr>
              <w:t>‎</w:t>
            </w:r>
            <w:r w:rsidR="00E84060" w:rsidRPr="00E84060">
              <w:rPr>
                <w:rFonts w:asciiTheme="majorBidi" w:eastAsiaTheme="minorHAnsi" w:hAnsiTheme="majorBidi" w:cstheme="majorBidi"/>
                <w:lang w:val="en-US" w:bidi="he-IL"/>
              </w:rPr>
              <w:t>forth, and killed a hundred and</w:t>
            </w:r>
            <w:r w:rsidR="00E84060" w:rsidRPr="00E84060">
              <w:rPr>
                <w:rFonts w:asciiTheme="majorBidi" w:eastAsiaTheme="minorHAnsi" w:hAnsiTheme="majorBidi" w:cstheme="majorBidi"/>
                <w:cs/>
                <w:lang w:val="en-US" w:bidi="he-IL"/>
              </w:rPr>
              <w:t>‎</w:t>
            </w:r>
            <w:r w:rsidR="002B5946">
              <w:rPr>
                <w:rFonts w:asciiTheme="majorBidi" w:eastAsiaTheme="minorHAnsi" w:hAnsiTheme="majorBidi" w:cstheme="majorBidi"/>
                <w:rtl/>
                <w:cs/>
                <w:lang w:val="en-US" w:bidi="he-IL"/>
              </w:rPr>
              <w:t xml:space="preserve"> </w:t>
            </w:r>
            <w:r w:rsidR="002B5946" w:rsidRPr="002B5946">
              <w:rPr>
                <w:rFonts w:asciiTheme="majorBidi" w:eastAsiaTheme="minorHAnsi" w:hAnsiTheme="majorBidi" w:cstheme="majorBidi"/>
                <w:lang w:val="en-US" w:bidi="he-IL"/>
              </w:rPr>
              <w:t>eighty-five thousands in the camps of the Assyrians; and when men arose early in the morning, behold, these were all dead bodies.</w:t>
            </w:r>
          </w:p>
        </w:tc>
      </w:tr>
      <w:tr w:rsidR="00DF09BC" w:rsidRPr="00FC60CA" w:rsidTr="00E84060">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37. </w:t>
            </w:r>
            <w:r w:rsidRPr="00DF09BC">
              <w:rPr>
                <w:rFonts w:ascii="Times New Roman" w:eastAsiaTheme="minorHAnsi" w:hAnsi="Times New Roman" w:cs="Times New Roman"/>
                <w:lang w:val="en-US" w:bidi="he-IL"/>
              </w:rPr>
              <w:t>And Sennacherib, the king of Assyria, left and went away, and he returned and dwelt in Nineveh.</w:t>
            </w:r>
          </w:p>
        </w:tc>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37. </w:t>
            </w:r>
            <w:r w:rsidR="002B5946" w:rsidRPr="002B5946">
              <w:rPr>
                <w:rFonts w:asciiTheme="majorBidi" w:eastAsiaTheme="minorHAnsi" w:hAnsiTheme="majorBidi" w:cstheme="majorBidi"/>
                <w:lang w:val="en-US" w:bidi="he-IL"/>
              </w:rPr>
              <w:t xml:space="preserve">Then </w:t>
            </w:r>
            <w:r w:rsidR="002B5946" w:rsidRPr="002B5946">
              <w:rPr>
                <w:rFonts w:asciiTheme="majorBidi" w:eastAsiaTheme="minorHAnsi" w:hAnsiTheme="majorBidi" w:cstheme="majorBidi"/>
                <w:cs/>
                <w:lang w:val="en-US" w:bidi="he-IL"/>
              </w:rPr>
              <w:t>‎</w:t>
            </w:r>
            <w:r w:rsidR="002B5946" w:rsidRPr="002B5946">
              <w:rPr>
                <w:rFonts w:asciiTheme="majorBidi" w:eastAsiaTheme="minorHAnsi" w:hAnsiTheme="majorBidi" w:cstheme="majorBidi"/>
                <w:lang w:val="en-US" w:bidi="he-IL"/>
              </w:rPr>
              <w:t>Sennacherib king of Assyria departed, and went and returned and dwelt at Nineveh.</w:t>
            </w:r>
          </w:p>
        </w:tc>
      </w:tr>
      <w:tr w:rsidR="00DF09BC" w:rsidRPr="00FC60CA" w:rsidTr="00E84060">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38. </w:t>
            </w:r>
            <w:r w:rsidRPr="00DF09BC">
              <w:rPr>
                <w:rFonts w:ascii="Times New Roman" w:eastAsiaTheme="minorHAnsi" w:hAnsi="Times New Roman" w:cs="Times New Roman"/>
                <w:lang w:val="en-US" w:bidi="he-IL"/>
              </w:rPr>
              <w:t>And he was prostrating himself in the temple of Nisroch his god, and Adra-melech and Sharezer, his sons, slew him by the sword, and they fled to the land of Ararat, and his son Esarhaddon reigned in his stead.</w:t>
            </w:r>
            <w:r>
              <w:rPr>
                <w:rFonts w:asciiTheme="majorBidi" w:hAnsiTheme="majorBidi" w:cstheme="majorBidi"/>
              </w:rPr>
              <w:t xml:space="preserve">   </w:t>
            </w:r>
            <w:r w:rsidRPr="00DF09BC">
              <w:rPr>
                <w:rFonts w:asciiTheme="majorBidi" w:hAnsiTheme="majorBidi" w:cstheme="majorBidi"/>
                <w:b/>
                <w:bCs/>
              </w:rPr>
              <w:t>{S}</w:t>
            </w:r>
          </w:p>
        </w:tc>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38. </w:t>
            </w:r>
            <w:r w:rsidR="002B5946">
              <w:rPr>
                <w:rFonts w:asciiTheme="majorBidi" w:eastAsiaTheme="minorHAnsi" w:hAnsiTheme="majorBidi" w:cstheme="majorBidi"/>
                <w:lang w:val="en-US" w:bidi="he-IL"/>
              </w:rPr>
              <w:t>And as he was wor</w:t>
            </w:r>
            <w:r w:rsidR="002B5946" w:rsidRPr="002B5946">
              <w:rPr>
                <w:rFonts w:asciiTheme="majorBidi" w:eastAsiaTheme="minorHAnsi" w:hAnsiTheme="majorBidi" w:cstheme="majorBidi"/>
                <w:lang w:val="en-US" w:bidi="he-IL"/>
              </w:rPr>
              <w:t xml:space="preserve">shipping in the house of Nisroch </w:t>
            </w:r>
            <w:r w:rsidR="002B5946" w:rsidRPr="002B5946">
              <w:rPr>
                <w:rFonts w:asciiTheme="majorBidi" w:eastAsiaTheme="minorHAnsi" w:hAnsiTheme="majorBidi" w:cstheme="majorBidi"/>
                <w:cs/>
                <w:lang w:val="en-US" w:bidi="he-IL"/>
              </w:rPr>
              <w:t>‎</w:t>
            </w:r>
            <w:r w:rsidR="002B5946" w:rsidRPr="002B5946">
              <w:rPr>
                <w:rFonts w:asciiTheme="majorBidi" w:eastAsiaTheme="minorHAnsi" w:hAnsiTheme="majorBidi" w:cstheme="majorBidi"/>
                <w:lang w:val="en-US" w:bidi="he-IL"/>
              </w:rPr>
              <w:t xml:space="preserve">his idol. Adrammelech and Sharezer, his sons, killed him with the sword, and escaped to the land of Curdistan. And Esarhaddon his son </w:t>
            </w:r>
            <w:r w:rsidR="002B5946" w:rsidRPr="002B5946">
              <w:rPr>
                <w:rFonts w:asciiTheme="majorBidi" w:eastAsiaTheme="minorHAnsi" w:hAnsiTheme="majorBidi" w:cstheme="majorBidi"/>
                <w:cs/>
                <w:lang w:val="en-US" w:bidi="he-IL"/>
              </w:rPr>
              <w:t>‎</w:t>
            </w:r>
            <w:r w:rsidR="002B5946" w:rsidRPr="002B5946">
              <w:rPr>
                <w:rFonts w:asciiTheme="majorBidi" w:eastAsiaTheme="minorHAnsi" w:hAnsiTheme="majorBidi" w:cstheme="majorBidi"/>
                <w:lang w:val="en-US" w:bidi="he-IL"/>
              </w:rPr>
              <w:t xml:space="preserve">reigned in his stead. </w:t>
            </w:r>
            <w:r w:rsidR="002B5946" w:rsidRPr="002B5946">
              <w:rPr>
                <w:rFonts w:asciiTheme="majorBidi" w:eastAsiaTheme="minorHAnsi" w:hAnsiTheme="majorBidi" w:cstheme="majorBidi"/>
                <w:cs/>
                <w:lang w:val="en-US" w:bidi="he-IL"/>
              </w:rPr>
              <w:t>‎</w:t>
            </w:r>
            <w:r w:rsidRPr="00DF09BC">
              <w:rPr>
                <w:rFonts w:asciiTheme="majorBidi" w:hAnsiTheme="majorBidi" w:cstheme="majorBidi"/>
                <w:b/>
                <w:bCs/>
              </w:rPr>
              <w:t>{S}</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p>
        </w:tc>
      </w:tr>
      <w:tr w:rsidR="00DF09BC" w:rsidRPr="00DF09BC" w:rsidTr="001F7C1F">
        <w:tc>
          <w:tcPr>
            <w:tcW w:w="5220" w:type="dxa"/>
            <w:shd w:val="clear" w:color="auto" w:fill="FFFFFF" w:themeFill="background1"/>
          </w:tcPr>
          <w:p w:rsidR="00DF09BC" w:rsidRPr="00DF09BC" w:rsidRDefault="00DF09BC" w:rsidP="00EC5025">
            <w:pPr>
              <w:keepNext/>
              <w:widowControl w:val="0"/>
              <w:autoSpaceDE w:val="0"/>
              <w:autoSpaceDN w:val="0"/>
              <w:adjustRightInd w:val="0"/>
              <w:spacing w:after="0" w:line="240" w:lineRule="auto"/>
              <w:rPr>
                <w:rFonts w:ascii="Times New Roman" w:eastAsiaTheme="minorHAnsi" w:hAnsi="Times New Roman" w:cs="Times New Roman"/>
                <w:lang w:bidi="he-IL"/>
              </w:rPr>
            </w:pPr>
            <w:r w:rsidRPr="00DF09BC">
              <w:rPr>
                <w:rFonts w:asciiTheme="majorBidi" w:eastAsiaTheme="minorHAnsi" w:hAnsiTheme="majorBidi" w:cstheme="majorBidi"/>
                <w:lang w:bidi="he-IL"/>
              </w:rPr>
              <w:t xml:space="preserve">1. </w:t>
            </w:r>
            <w:r w:rsidRPr="00DF09BC">
              <w:rPr>
                <w:rFonts w:ascii="Times New Roman" w:eastAsiaTheme="minorHAnsi" w:hAnsi="Times New Roman" w:cs="Times New Roman"/>
                <w:lang w:val="en-US" w:bidi="he-IL"/>
              </w:rPr>
              <w:t xml:space="preserve">In those days Hezekiah became critically ill, when Isaiah the son of Amoz, the prophet, came to him and said to him, "So has the Lord said, 'Give orders to your household, for you are going to die and you shall not live. </w:t>
            </w:r>
          </w:p>
        </w:tc>
        <w:tc>
          <w:tcPr>
            <w:tcW w:w="5220" w:type="dxa"/>
            <w:shd w:val="clear" w:color="auto" w:fill="FFFFFF" w:themeFill="background1"/>
          </w:tcPr>
          <w:p w:rsidR="00DF09BC" w:rsidRPr="00DF09BC" w:rsidRDefault="00DF09BC" w:rsidP="00EC5025">
            <w:pPr>
              <w:keepNext/>
              <w:widowControl w:val="0"/>
              <w:autoSpaceDE w:val="0"/>
              <w:autoSpaceDN w:val="0"/>
              <w:adjustRightInd w:val="0"/>
              <w:spacing w:after="0" w:line="240" w:lineRule="auto"/>
              <w:rPr>
                <w:rFonts w:asciiTheme="majorBidi" w:eastAsiaTheme="minorHAnsi" w:hAnsiTheme="majorBidi" w:cstheme="majorBidi"/>
                <w:lang w:bidi="he-IL"/>
              </w:rPr>
            </w:pPr>
            <w:r w:rsidRPr="00DF09BC">
              <w:rPr>
                <w:rFonts w:asciiTheme="majorBidi" w:eastAsiaTheme="minorHAnsi" w:hAnsiTheme="majorBidi" w:cstheme="majorBidi"/>
                <w:lang w:bidi="he-IL"/>
              </w:rPr>
              <w:t xml:space="preserve">1. </w:t>
            </w:r>
            <w:r w:rsidR="002B5946" w:rsidRPr="002B5946">
              <w:rPr>
                <w:rFonts w:asciiTheme="majorBidi" w:eastAsiaTheme="minorHAnsi" w:hAnsiTheme="majorBidi" w:cstheme="majorBidi"/>
                <w:lang w:bidi="he-IL"/>
              </w:rPr>
              <w:t xml:space="preserve">In those days Hezekiah was sick and at the point of death. And Isaiah the prophet the son of Amoz came to him and said to him, "Thus says </w:t>
            </w:r>
            <w:r w:rsidR="002B5946" w:rsidRPr="002B5946">
              <w:rPr>
                <w:rFonts w:asciiTheme="majorBidi" w:eastAsiaTheme="minorHAnsi" w:hAnsiTheme="majorBidi" w:cstheme="majorBidi"/>
                <w:cs/>
                <w:lang w:bidi="he-IL"/>
              </w:rPr>
              <w:t>‎</w:t>
            </w:r>
            <w:r w:rsidR="002B5946" w:rsidRPr="002B5946">
              <w:rPr>
                <w:rFonts w:asciiTheme="majorBidi" w:eastAsiaTheme="minorHAnsi" w:hAnsiTheme="majorBidi" w:cstheme="majorBidi"/>
                <w:lang w:bidi="he-IL"/>
              </w:rPr>
              <w:t>the LORD: command concerning th</w:t>
            </w:r>
            <w:r w:rsidR="002B5946">
              <w:rPr>
                <w:rFonts w:asciiTheme="majorBidi" w:eastAsiaTheme="minorHAnsi" w:hAnsiTheme="majorBidi" w:cstheme="majorBidi"/>
                <w:lang w:bidi="he-IL"/>
              </w:rPr>
              <w:t>e men of your house; for you will die, you wi</w:t>
            </w:r>
            <w:r w:rsidR="002B5946" w:rsidRPr="002B5946">
              <w:rPr>
                <w:rFonts w:asciiTheme="majorBidi" w:eastAsiaTheme="minorHAnsi" w:hAnsiTheme="majorBidi" w:cstheme="majorBidi"/>
                <w:lang w:bidi="he-IL"/>
              </w:rPr>
              <w:t xml:space="preserve">ll not recover from your illness." </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2. </w:t>
            </w:r>
            <w:r w:rsidR="00E84060" w:rsidRPr="00DF09BC">
              <w:rPr>
                <w:rFonts w:ascii="Times New Roman" w:eastAsiaTheme="minorHAnsi" w:hAnsi="Times New Roman" w:cs="Times New Roman"/>
                <w:lang w:val="en-US" w:bidi="he-IL"/>
              </w:rPr>
              <w:t xml:space="preserve">" And Hezekiah turned his face to the wall, and he </w:t>
            </w:r>
            <w:r w:rsidR="00E84060" w:rsidRPr="00DF09BC">
              <w:rPr>
                <w:rFonts w:ascii="Times New Roman" w:eastAsiaTheme="minorHAnsi" w:hAnsi="Times New Roman" w:cs="Times New Roman"/>
                <w:lang w:val="en-US" w:bidi="he-IL"/>
              </w:rPr>
              <w:lastRenderedPageBreak/>
              <w:t>prayed to the Lord.</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 </w:t>
            </w:r>
            <w:r w:rsidR="002B5946" w:rsidRPr="002B5946">
              <w:rPr>
                <w:rFonts w:asciiTheme="majorBidi" w:eastAsiaTheme="minorHAnsi" w:hAnsiTheme="majorBidi" w:cstheme="majorBidi"/>
                <w:lang w:bidi="he-IL"/>
              </w:rPr>
              <w:t xml:space="preserve">Then Hezekiah </w:t>
            </w:r>
            <w:r w:rsidR="002B5946" w:rsidRPr="002B5946">
              <w:rPr>
                <w:rFonts w:asciiTheme="majorBidi" w:eastAsiaTheme="minorHAnsi" w:hAnsiTheme="majorBidi" w:cstheme="majorBidi"/>
                <w:cs/>
                <w:lang w:bidi="he-IL"/>
              </w:rPr>
              <w:t>‎</w:t>
            </w:r>
            <w:r w:rsidR="002B5946" w:rsidRPr="002B5946">
              <w:rPr>
                <w:rFonts w:asciiTheme="majorBidi" w:eastAsiaTheme="minorHAnsi" w:hAnsiTheme="majorBidi" w:cstheme="majorBidi"/>
                <w:lang w:bidi="he-IL"/>
              </w:rPr>
              <w:t xml:space="preserve">turned his face to the wall of the </w:t>
            </w:r>
            <w:r w:rsidR="002B5946" w:rsidRPr="002B5946">
              <w:rPr>
                <w:rFonts w:asciiTheme="majorBidi" w:eastAsiaTheme="minorHAnsi" w:hAnsiTheme="majorBidi" w:cstheme="majorBidi"/>
                <w:lang w:bidi="he-IL"/>
              </w:rPr>
              <w:lastRenderedPageBreak/>
              <w:t>sanctuary, and prayed before the LORD,</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 </w:t>
            </w:r>
            <w:r w:rsidR="00E84060" w:rsidRPr="00DF09BC">
              <w:rPr>
                <w:rFonts w:ascii="Times New Roman" w:eastAsiaTheme="minorHAnsi" w:hAnsi="Times New Roman" w:cs="Times New Roman"/>
                <w:lang w:val="en-US" w:bidi="he-IL"/>
              </w:rPr>
              <w:t xml:space="preserve">And he said, </w:t>
            </w:r>
            <w:r w:rsidR="00E84060" w:rsidRPr="002B5946">
              <w:rPr>
                <w:rFonts w:ascii="Times New Roman" w:eastAsiaTheme="minorHAnsi" w:hAnsi="Times New Roman" w:cs="Times New Roman"/>
                <w:b/>
                <w:bCs/>
                <w:highlight w:val="yellow"/>
                <w:lang w:val="en-US" w:bidi="he-IL"/>
              </w:rPr>
              <w:t>"Please, O Lord, remember now, how I walked before You truly and wholeheartedly, and I did what is good in Your eyes." And Hezekiah wept profusely.</w:t>
            </w:r>
            <w:r w:rsidR="00E84060" w:rsidRPr="00DF09BC">
              <w:rPr>
                <w:rFonts w:ascii="Times New Roman" w:eastAsiaTheme="minorHAnsi" w:hAnsi="Times New Roman" w:cs="Times New Roman"/>
                <w:lang w:val="en-US" w:bidi="he-IL"/>
              </w:rPr>
              <w:t xml:space="preserve"> </w:t>
            </w:r>
            <w:r w:rsidRPr="00DF09BC">
              <w:rPr>
                <w:rFonts w:asciiTheme="majorBidi" w:hAnsiTheme="majorBidi" w:cstheme="majorBidi"/>
                <w:b/>
                <w:bCs/>
              </w:rPr>
              <w:t>{S}</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3. </w:t>
            </w:r>
            <w:r w:rsidR="002B5946">
              <w:rPr>
                <w:rFonts w:asciiTheme="majorBidi" w:eastAsiaTheme="minorHAnsi" w:hAnsiTheme="majorBidi" w:cstheme="majorBidi"/>
                <w:lang w:bidi="he-IL"/>
              </w:rPr>
              <w:t>and said, "</w:t>
            </w:r>
            <w:r w:rsidR="002B5946" w:rsidRPr="002B5946">
              <w:rPr>
                <w:rFonts w:asciiTheme="majorBidi" w:eastAsiaTheme="minorHAnsi" w:hAnsiTheme="majorBidi" w:cstheme="majorBidi"/>
                <w:b/>
                <w:bCs/>
                <w:highlight w:val="yellow"/>
                <w:lang w:bidi="he-IL"/>
              </w:rPr>
              <w:t xml:space="preserve">Attend, O LORD, to my request, remember now how </w:t>
            </w:r>
            <w:r w:rsidR="002B5946" w:rsidRPr="002B5946">
              <w:rPr>
                <w:rFonts w:asciiTheme="majorBidi" w:eastAsiaTheme="minorHAnsi" w:hAnsiTheme="majorBidi" w:cstheme="majorBidi"/>
                <w:b/>
                <w:bCs/>
                <w:highlight w:val="yellow"/>
                <w:cs/>
                <w:lang w:bidi="he-IL"/>
              </w:rPr>
              <w:t>‎</w:t>
            </w:r>
            <w:r w:rsidR="002B5946" w:rsidRPr="002B5946">
              <w:rPr>
                <w:rFonts w:asciiTheme="majorBidi" w:eastAsiaTheme="minorHAnsi" w:hAnsiTheme="majorBidi" w:cstheme="majorBidi"/>
                <w:b/>
                <w:bCs/>
                <w:highlight w:val="yellow"/>
                <w:lang w:bidi="he-IL"/>
              </w:rPr>
              <w:t>I served before You in truth and with a whole heart, and have done what is correct before You." And Hezekiah wept bitterly.</w:t>
            </w:r>
            <w:r w:rsidR="002B5946" w:rsidRPr="002B5946">
              <w:rPr>
                <w:rFonts w:asciiTheme="majorBidi" w:eastAsiaTheme="minorHAnsi" w:hAnsiTheme="majorBidi" w:cstheme="majorBidi"/>
                <w:lang w:bidi="he-IL"/>
              </w:rPr>
              <w:t xml:space="preserve"> </w:t>
            </w:r>
            <w:r w:rsidRPr="00DF09BC">
              <w:rPr>
                <w:rFonts w:asciiTheme="majorBidi" w:hAnsiTheme="majorBidi" w:cstheme="majorBidi"/>
                <w:b/>
                <w:bCs/>
              </w:rPr>
              <w:t>{S}</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4. </w:t>
            </w:r>
            <w:r w:rsidR="00E84060" w:rsidRPr="00DF09BC">
              <w:rPr>
                <w:rFonts w:ascii="Times New Roman" w:eastAsiaTheme="minorHAnsi" w:hAnsi="Times New Roman" w:cs="Times New Roman"/>
                <w:lang w:val="en-US" w:bidi="he-IL"/>
              </w:rPr>
              <w:t>And the word of the Lord came to Isaiah, saying,</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4. </w:t>
            </w:r>
            <w:r w:rsidR="002B5946" w:rsidRPr="002B5946">
              <w:rPr>
                <w:rFonts w:asciiTheme="majorBidi" w:eastAsiaTheme="minorHAnsi" w:hAnsiTheme="majorBidi" w:cstheme="majorBidi"/>
                <w:lang w:bidi="he-IL"/>
              </w:rPr>
              <w:t xml:space="preserve">Then the </w:t>
            </w:r>
            <w:r w:rsidR="002B5946" w:rsidRPr="002B5946">
              <w:rPr>
                <w:rFonts w:asciiTheme="majorBidi" w:eastAsiaTheme="minorHAnsi" w:hAnsiTheme="majorBidi" w:cstheme="majorBidi"/>
                <w:cs/>
                <w:lang w:bidi="he-IL"/>
              </w:rPr>
              <w:t>‎</w:t>
            </w:r>
            <w:r w:rsidR="002B5946" w:rsidRPr="002B5946">
              <w:rPr>
                <w:rFonts w:asciiTheme="majorBidi" w:eastAsiaTheme="minorHAnsi" w:hAnsiTheme="majorBidi" w:cstheme="majorBidi"/>
                <w:lang w:bidi="he-IL"/>
              </w:rPr>
              <w:t>word of prophecy from the LORD was with Isaiah:</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DF09BC">
              <w:rPr>
                <w:rFonts w:ascii="Times New Roman" w:eastAsiaTheme="minorHAnsi" w:hAnsi="Times New Roman" w:cs="Times New Roman"/>
                <w:lang w:val="en-US" w:bidi="he-IL"/>
              </w:rPr>
              <w:t>"Go and say to Hezekiah, 'So has the Lord God of your father David said, "I have heard your prayer; I have seen your tears. Behold I will add fifteen years to your life.</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5. </w:t>
            </w:r>
            <w:r w:rsidR="002B5946" w:rsidRPr="002B5946">
              <w:rPr>
                <w:rFonts w:asciiTheme="majorBidi" w:eastAsiaTheme="minorHAnsi" w:hAnsiTheme="majorBidi" w:cstheme="majorBidi"/>
                <w:lang w:bidi="he-IL"/>
              </w:rPr>
              <w:t xml:space="preserve">"Go and say to Hezekiah, Thus says the LORD, the God of David your father, your </w:t>
            </w:r>
            <w:r w:rsidR="002B5946" w:rsidRPr="002B5946">
              <w:rPr>
                <w:rFonts w:asciiTheme="majorBidi" w:eastAsiaTheme="minorHAnsi" w:hAnsiTheme="majorBidi" w:cstheme="majorBidi"/>
                <w:cs/>
                <w:lang w:bidi="he-IL"/>
              </w:rPr>
              <w:t>‎</w:t>
            </w:r>
            <w:r w:rsidR="002B5946">
              <w:rPr>
                <w:rFonts w:asciiTheme="majorBidi" w:eastAsiaTheme="minorHAnsi" w:hAnsiTheme="majorBidi" w:cstheme="majorBidi"/>
                <w:lang w:bidi="he-IL"/>
              </w:rPr>
              <w:t>prayer is heard before M</w:t>
            </w:r>
            <w:r w:rsidR="002B5946" w:rsidRPr="002B5946">
              <w:rPr>
                <w:rFonts w:asciiTheme="majorBidi" w:eastAsiaTheme="minorHAnsi" w:hAnsiTheme="majorBidi" w:cstheme="majorBidi"/>
                <w:lang w:bidi="he-IL"/>
              </w:rPr>
              <w:t>e, y</w:t>
            </w:r>
            <w:r w:rsidR="002B5946">
              <w:rPr>
                <w:rFonts w:asciiTheme="majorBidi" w:eastAsiaTheme="minorHAnsi" w:hAnsiTheme="majorBidi" w:cstheme="majorBidi"/>
                <w:lang w:bidi="he-IL"/>
              </w:rPr>
              <w:t>our tears are disclosed before M</w:t>
            </w:r>
            <w:r w:rsidR="002B5946" w:rsidRPr="002B5946">
              <w:rPr>
                <w:rFonts w:asciiTheme="majorBidi" w:eastAsiaTheme="minorHAnsi" w:hAnsiTheme="majorBidi" w:cstheme="majorBidi"/>
                <w:lang w:bidi="he-IL"/>
              </w:rPr>
              <w:t>e; behold, I will add fifteen years to your life.</w:t>
            </w:r>
          </w:p>
        </w:tc>
      </w:tr>
      <w:tr w:rsidR="00DF09BC" w:rsidRPr="00FC60CA" w:rsidTr="001F7C1F">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DF09BC">
              <w:rPr>
                <w:rFonts w:ascii="Times New Roman" w:eastAsiaTheme="minorHAnsi" w:hAnsi="Times New Roman" w:cs="Times New Roman"/>
                <w:lang w:val="en-US" w:bidi="he-IL"/>
              </w:rPr>
              <w:t>And from the hand of the king of Assyria will I save you and this city, and I will protect this city."</w:t>
            </w: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6. </w:t>
            </w:r>
            <w:r w:rsidR="002B5946" w:rsidRPr="002B5946">
              <w:rPr>
                <w:rFonts w:asciiTheme="majorBidi" w:eastAsiaTheme="minorHAnsi" w:hAnsiTheme="majorBidi" w:cstheme="majorBidi"/>
                <w:lang w:bidi="he-IL"/>
              </w:rPr>
              <w:t xml:space="preserve">I will deliver you and this city </w:t>
            </w:r>
            <w:r w:rsidR="002B5946" w:rsidRPr="002B5946">
              <w:rPr>
                <w:rFonts w:asciiTheme="majorBidi" w:eastAsiaTheme="minorHAnsi" w:hAnsiTheme="majorBidi" w:cstheme="majorBidi"/>
                <w:cs/>
                <w:lang w:bidi="he-IL"/>
              </w:rPr>
              <w:t>‎</w:t>
            </w:r>
            <w:r w:rsidR="002B5946" w:rsidRPr="002B5946">
              <w:rPr>
                <w:rFonts w:asciiTheme="majorBidi" w:eastAsiaTheme="minorHAnsi" w:hAnsiTheme="majorBidi" w:cstheme="majorBidi"/>
                <w:lang w:bidi="he-IL"/>
              </w:rPr>
              <w:t>out of the hand of the king of Assyria, and defend this city.</w:t>
            </w:r>
          </w:p>
        </w:tc>
      </w:tr>
      <w:tr w:rsidR="00DF09BC" w:rsidRPr="00FC60CA" w:rsidTr="00E84060">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DF09BC">
              <w:rPr>
                <w:rFonts w:ascii="Times New Roman" w:eastAsiaTheme="minorHAnsi" w:hAnsi="Times New Roman" w:cs="Times New Roman"/>
                <w:lang w:val="en-US" w:bidi="he-IL"/>
              </w:rPr>
              <w:t>And this is your sign from the Lord, that the Lord will fulfill this word that He spoke.</w:t>
            </w:r>
          </w:p>
        </w:tc>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7. </w:t>
            </w:r>
            <w:r w:rsidR="002B5946" w:rsidRPr="002B5946">
              <w:rPr>
                <w:rFonts w:asciiTheme="majorBidi" w:eastAsiaTheme="minorHAnsi" w:hAnsiTheme="majorBidi" w:cstheme="majorBidi"/>
                <w:lang w:bidi="he-IL"/>
              </w:rPr>
              <w:t xml:space="preserve">And this is the sign to you from the LORD that the LORD will do the thing that </w:t>
            </w:r>
            <w:r w:rsidR="002B5946" w:rsidRPr="002B5946">
              <w:rPr>
                <w:rFonts w:asciiTheme="majorBidi" w:eastAsiaTheme="minorHAnsi" w:hAnsiTheme="majorBidi" w:cstheme="majorBidi"/>
                <w:cs/>
                <w:lang w:bidi="he-IL"/>
              </w:rPr>
              <w:t>‎</w:t>
            </w:r>
            <w:r w:rsidR="002B5946">
              <w:rPr>
                <w:rFonts w:asciiTheme="majorBidi" w:eastAsiaTheme="minorHAnsi" w:hAnsiTheme="majorBidi" w:cstheme="majorBidi"/>
                <w:lang w:bidi="he-IL"/>
              </w:rPr>
              <w:t>H</w:t>
            </w:r>
            <w:r w:rsidR="002B5946" w:rsidRPr="002B5946">
              <w:rPr>
                <w:rFonts w:asciiTheme="majorBidi" w:eastAsiaTheme="minorHAnsi" w:hAnsiTheme="majorBidi" w:cstheme="majorBidi"/>
                <w:lang w:bidi="he-IL"/>
              </w:rPr>
              <w:t>e has promised:</w:t>
            </w:r>
          </w:p>
        </w:tc>
      </w:tr>
      <w:tr w:rsidR="00DF09BC" w:rsidRPr="00FC60CA" w:rsidTr="00E84060">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DF09BC">
              <w:rPr>
                <w:rFonts w:ascii="Times New Roman" w:eastAsiaTheme="minorHAnsi" w:hAnsi="Times New Roman" w:cs="Times New Roman"/>
                <w:lang w:val="en-US" w:bidi="he-IL"/>
              </w:rPr>
              <w:t>Behold I return the shade of the steps that it went down on the steps of Ahaz by the sun backwards ten steps, and the sun returned ten steps on the steps that it had descended.</w:t>
            </w:r>
            <w:r>
              <w:rPr>
                <w:rFonts w:asciiTheme="majorBidi" w:hAnsiTheme="majorBidi" w:cstheme="majorBidi"/>
              </w:rPr>
              <w:t xml:space="preserve"> </w:t>
            </w:r>
            <w:r w:rsidRPr="00DF09BC">
              <w:rPr>
                <w:rFonts w:asciiTheme="majorBidi" w:hAnsiTheme="majorBidi" w:cstheme="majorBidi"/>
                <w:b/>
                <w:bCs/>
              </w:rPr>
              <w:t>{S}</w:t>
            </w:r>
          </w:p>
        </w:tc>
        <w:tc>
          <w:tcPr>
            <w:tcW w:w="5220" w:type="dxa"/>
            <w:shd w:val="clear" w:color="auto" w:fill="BFBFBF" w:themeFill="background1" w:themeFillShade="BF"/>
          </w:tcPr>
          <w:p w:rsidR="00DF09BC" w:rsidRPr="00FC60CA" w:rsidRDefault="00DF09BC" w:rsidP="00EC5025">
            <w:pPr>
              <w:keepNext/>
              <w:widowControl w:val="0"/>
              <w:spacing w:after="0" w:line="240" w:lineRule="auto"/>
              <w:rPr>
                <w:rFonts w:asciiTheme="majorBidi" w:hAnsiTheme="majorBidi" w:cstheme="majorBidi"/>
              </w:rPr>
            </w:pPr>
            <w:r>
              <w:rPr>
                <w:rFonts w:asciiTheme="majorBidi" w:hAnsiTheme="majorBidi" w:cstheme="majorBidi"/>
              </w:rPr>
              <w:t xml:space="preserve">8. </w:t>
            </w:r>
            <w:r w:rsidR="002B5946" w:rsidRPr="002B5946">
              <w:rPr>
                <w:rFonts w:asciiTheme="majorBidi" w:eastAsiaTheme="minorHAnsi" w:hAnsiTheme="majorBidi" w:cstheme="majorBidi"/>
                <w:lang w:bidi="he-IL"/>
              </w:rPr>
              <w:t xml:space="preserve">Behold, I will make the shadow cast by the declining sun on the stone hours, on the steps of Ahaz, turn back ten hours." </w:t>
            </w:r>
            <w:r w:rsidR="002B5946" w:rsidRPr="002B5946">
              <w:rPr>
                <w:rFonts w:asciiTheme="majorBidi" w:eastAsiaTheme="minorHAnsi" w:hAnsiTheme="majorBidi" w:cstheme="majorBidi"/>
                <w:cs/>
                <w:lang w:bidi="he-IL"/>
              </w:rPr>
              <w:t>‎</w:t>
            </w:r>
            <w:r w:rsidR="002B5946" w:rsidRPr="002B5946">
              <w:rPr>
                <w:rFonts w:asciiTheme="majorBidi" w:eastAsiaTheme="minorHAnsi" w:hAnsiTheme="majorBidi" w:cstheme="majorBidi"/>
                <w:lang w:bidi="he-IL"/>
              </w:rPr>
              <w:t>So the sun turned back ten hours by the marking of the stone hours where it had declined.</w:t>
            </w:r>
            <w:r w:rsidR="002B5946" w:rsidRPr="002B5946">
              <w:rPr>
                <w:rFonts w:asciiTheme="majorBidi" w:eastAsiaTheme="minorHAnsi" w:hAnsiTheme="majorBidi" w:cstheme="majorBidi"/>
                <w:cs/>
                <w:lang w:bidi="he-IL"/>
              </w:rPr>
              <w:t>‎</w:t>
            </w:r>
            <w:r>
              <w:rPr>
                <w:rFonts w:asciiTheme="majorBidi" w:hAnsiTheme="majorBidi" w:cstheme="majorBidi"/>
              </w:rPr>
              <w:t xml:space="preserve"> </w:t>
            </w:r>
            <w:r w:rsidRPr="00DF09BC">
              <w:rPr>
                <w:rFonts w:asciiTheme="majorBidi" w:hAnsiTheme="majorBidi" w:cstheme="majorBidi"/>
                <w:b/>
                <w:bCs/>
              </w:rPr>
              <w:t>{S}</w:t>
            </w:r>
          </w:p>
        </w:tc>
      </w:tr>
      <w:tr w:rsidR="00DF09BC" w:rsidRPr="00FC60CA" w:rsidTr="00DF09B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p>
        </w:tc>
        <w:tc>
          <w:tcPr>
            <w:tcW w:w="5220" w:type="dxa"/>
            <w:shd w:val="clear" w:color="auto" w:fill="FFFFFF" w:themeFill="background1"/>
          </w:tcPr>
          <w:p w:rsidR="00DF09BC" w:rsidRPr="00FC60CA" w:rsidRDefault="00DF09BC" w:rsidP="00EC5025">
            <w:pPr>
              <w:keepNext/>
              <w:widowControl w:val="0"/>
              <w:spacing w:after="0" w:line="240" w:lineRule="auto"/>
              <w:rPr>
                <w:rFonts w:asciiTheme="majorBidi" w:hAnsiTheme="majorBidi" w:cstheme="majorBidi"/>
              </w:rPr>
            </w:pPr>
          </w:p>
        </w:tc>
      </w:tr>
    </w:tbl>
    <w:p w:rsidR="001F7C1F" w:rsidRDefault="001F7C1F" w:rsidP="00EC5025">
      <w:pPr>
        <w:keepNext/>
        <w:widowControl w:val="0"/>
        <w:spacing w:after="0" w:line="240" w:lineRule="auto"/>
        <w:jc w:val="both"/>
        <w:rPr>
          <w:rFonts w:asciiTheme="majorBidi" w:hAnsiTheme="majorBidi" w:cstheme="majorBidi"/>
        </w:rPr>
      </w:pPr>
    </w:p>
    <w:p w:rsidR="001F7C1F" w:rsidRDefault="001F7C1F" w:rsidP="00EC5025">
      <w:pPr>
        <w:keepNext/>
        <w:widowControl w:val="0"/>
        <w:spacing w:after="0" w:line="240" w:lineRule="auto"/>
        <w:jc w:val="both"/>
        <w:rPr>
          <w:rFonts w:asciiTheme="majorBidi" w:hAnsiTheme="majorBidi" w:cstheme="majorBidi"/>
        </w:rPr>
      </w:pPr>
    </w:p>
    <w:p w:rsidR="001F7C1F" w:rsidRPr="009D6DEF" w:rsidRDefault="001F7C1F" w:rsidP="00EC5025">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16"/>
          <w:sz w:val="28"/>
          <w:szCs w:val="28"/>
          <w:lang w:eastAsia="en-AU" w:bidi="he-IL"/>
        </w:rPr>
        <w:t>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DE6007">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b/>
          <w:bCs/>
          <w:kern w:val="16"/>
          <w:sz w:val="28"/>
          <w:szCs w:val="28"/>
          <w:lang w:eastAsia="en-AU" w:bidi="he-IL"/>
        </w:rPr>
        <w:t>37:31-35 + 38:1-6</w:t>
      </w:r>
      <w:r w:rsidRPr="001F7C1F">
        <w:rPr>
          <w:rFonts w:ascii="Century Schoolbook" w:eastAsia="Times New Roman" w:hAnsi="Century Schoolbook" w:cs="Times New Roman"/>
          <w:b/>
          <w:bCs/>
          <w:kern w:val="16"/>
          <w:sz w:val="28"/>
          <w:szCs w:val="28"/>
          <w:cs/>
          <w:lang w:eastAsia="en-AU" w:bidi="he-IL"/>
        </w:rPr>
        <w:t>‎</w:t>
      </w:r>
      <w:r w:rsidRPr="009D6DEF">
        <w:rPr>
          <w:rFonts w:ascii="Century Schoolbook" w:eastAsia="Times New Roman" w:hAnsi="Century Schoolbook" w:cs="Times New Roman"/>
          <w:b/>
          <w:bCs/>
          <w:kern w:val="16"/>
          <w:sz w:val="28"/>
          <w:szCs w:val="28"/>
          <w:lang w:val="en-US" w:eastAsia="en-AU" w:bidi="he-IL"/>
        </w:rPr>
        <w:t xml:space="preserve"> </w:t>
      </w:r>
      <w:r w:rsidRPr="009D6DEF">
        <w:rPr>
          <w:rFonts w:ascii="Century Schoolbook" w:eastAsia="Times New Roman" w:hAnsi="Century Schoolbook" w:cs="Times New Roman"/>
          <w:b/>
          <w:bCs/>
          <w:kern w:val="16"/>
          <w:sz w:val="28"/>
          <w:szCs w:val="28"/>
          <w:cs/>
          <w:lang w:val="en-US" w:eastAsia="en-AU" w:bidi="he-IL"/>
        </w:rPr>
        <w:t>‎</w:t>
      </w:r>
    </w:p>
    <w:p w:rsidR="00E73860" w:rsidRDefault="00E73860" w:rsidP="00EC5025">
      <w:pPr>
        <w:keepNext/>
        <w:widowControl w:val="0"/>
        <w:spacing w:after="0" w:line="240" w:lineRule="auto"/>
        <w:jc w:val="both"/>
        <w:rPr>
          <w:rFonts w:asciiTheme="majorBidi" w:hAnsiTheme="majorBidi" w:cstheme="majorBidi"/>
        </w:rPr>
      </w:pPr>
    </w:p>
    <w:p w:rsidR="00E36F72" w:rsidRPr="00E36F72" w:rsidRDefault="00E01EA0" w:rsidP="00EC5025">
      <w:pPr>
        <w:keepNext/>
        <w:widowControl w:val="0"/>
        <w:spacing w:after="0" w:line="240" w:lineRule="auto"/>
        <w:jc w:val="both"/>
        <w:rPr>
          <w:rFonts w:asciiTheme="majorBidi" w:hAnsiTheme="majorBidi" w:cstheme="majorBidi"/>
          <w:b/>
          <w:bCs/>
        </w:rPr>
      </w:pPr>
      <w:r>
        <w:rPr>
          <w:rFonts w:asciiTheme="majorBidi" w:hAnsiTheme="majorBidi" w:cstheme="majorBidi"/>
          <w:b/>
          <w:bCs/>
        </w:rPr>
        <w:t xml:space="preserve">32 </w:t>
      </w:r>
      <w:r w:rsidR="00E36F72" w:rsidRPr="00E36F72">
        <w:rPr>
          <w:rFonts w:asciiTheme="majorBidi" w:hAnsiTheme="majorBidi" w:cstheme="majorBidi"/>
          <w:b/>
          <w:bCs/>
        </w:rPr>
        <w:t>the zeal of the Lord of Hosts that He will be zealous for His Name</w:t>
      </w:r>
      <w:r w:rsidR="00E36F72" w:rsidRPr="00E36F72">
        <w:rPr>
          <w:rFonts w:asciiTheme="majorBidi" w:hAnsiTheme="majorBidi" w:cstheme="majorBidi"/>
        </w:rPr>
        <w:t xml:space="preserve"> and not because of the merit you possess. </w:t>
      </w:r>
      <w:r w:rsidR="00E36F72" w:rsidRPr="00E36F72">
        <w:rPr>
          <w:rFonts w:asciiTheme="majorBidi" w:hAnsiTheme="majorBidi" w:cstheme="majorBidi"/>
          <w:b/>
          <w:bCs/>
          <w:highlight w:val="yellow"/>
        </w:rPr>
        <w:t>We learn that the merit of the Patriarchs has been depleted.</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 xml:space="preserve">33 nor shall he advance upon it with a shield </w:t>
      </w:r>
      <w:r w:rsidRPr="00E36F72">
        <w:rPr>
          <w:rFonts w:asciiTheme="majorBidi" w:hAnsiTheme="majorBidi" w:cstheme="majorBidi"/>
        </w:rPr>
        <w:t xml:space="preserve">(Heb. </w:t>
      </w:r>
      <w:r w:rsidRPr="00E36F72">
        <w:rPr>
          <w:rFonts w:asciiTheme="majorBidi" w:hAnsiTheme="majorBidi" w:cs="Times New Roman" w:hint="cs"/>
          <w:rtl/>
          <w:lang w:bidi="he-IL"/>
        </w:rPr>
        <w:t>יְקַדְּמֶנָּה</w:t>
      </w:r>
      <w:r w:rsidRPr="00E36F72">
        <w:rPr>
          <w:rFonts w:asciiTheme="majorBidi" w:hAnsiTheme="majorBidi" w:cstheme="majorBidi"/>
        </w:rPr>
        <w:t xml:space="preserve"> .) He shall not set a shield before it, since the Aramaic of “before” is </w:t>
      </w:r>
      <w:r w:rsidRPr="00E36F72">
        <w:rPr>
          <w:rFonts w:asciiTheme="majorBidi" w:hAnsiTheme="majorBidi" w:cs="Times New Roman" w:hint="cs"/>
          <w:rtl/>
          <w:lang w:bidi="he-IL"/>
        </w:rPr>
        <w:t>קֳדָם</w:t>
      </w: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nor shall he pile up a siege mound against it</w:t>
      </w:r>
      <w:r w:rsidRPr="00E36F72">
        <w:rPr>
          <w:rFonts w:asciiTheme="majorBidi" w:hAnsiTheme="majorBidi" w:cstheme="majorBidi"/>
        </w:rPr>
        <w:t xml:space="preserve"> [Targum renders:] He should not pile up against it a landfill. I say that they pour out earth and pile it up against the walls and towers so that they can build a rampart.</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a siege mound</w:t>
      </w:r>
      <w:r w:rsidRPr="00E36F72">
        <w:rPr>
          <w:rFonts w:asciiTheme="majorBidi" w:hAnsiTheme="majorBidi" w:cstheme="majorBidi"/>
        </w:rPr>
        <w:t xml:space="preserve"> (</w:t>
      </w:r>
      <w:r w:rsidRPr="00E36F72">
        <w:rPr>
          <w:rFonts w:asciiTheme="majorBidi" w:hAnsiTheme="majorBidi" w:cs="Times New Roman" w:hint="cs"/>
          <w:rtl/>
          <w:lang w:bidi="he-IL"/>
        </w:rPr>
        <w:t>סֽלְלָה</w:t>
      </w:r>
      <w:r w:rsidRPr="00E36F72">
        <w:rPr>
          <w:rFonts w:asciiTheme="majorBidi" w:hAnsiTheme="majorBidi" w:cstheme="majorBidi"/>
        </w:rPr>
        <w:t>) since it is trodden (</w:t>
      </w:r>
      <w:r w:rsidRPr="00E36F72">
        <w:rPr>
          <w:rFonts w:asciiTheme="majorBidi" w:hAnsiTheme="majorBidi" w:cs="Times New Roman" w:hint="cs"/>
          <w:rtl/>
          <w:lang w:bidi="he-IL"/>
        </w:rPr>
        <w:t>סוֹלְלִים</w:t>
      </w:r>
      <w:r w:rsidRPr="00E36F72">
        <w:rPr>
          <w:rFonts w:asciiTheme="majorBidi" w:hAnsiTheme="majorBidi" w:cstheme="majorBidi"/>
        </w:rPr>
        <w:t xml:space="preserve">) and pressed down with sledge hammers in order that it harden. The Targum renders: </w:t>
      </w:r>
      <w:r w:rsidRPr="00E36F72">
        <w:rPr>
          <w:rFonts w:asciiTheme="majorBidi" w:hAnsiTheme="majorBidi" w:cs="Times New Roman" w:hint="cs"/>
          <w:rtl/>
          <w:lang w:bidi="he-IL"/>
        </w:rPr>
        <w:t>מִלֵּיתָא</w:t>
      </w:r>
      <w:r w:rsidRPr="00E36F72">
        <w:rPr>
          <w:rFonts w:asciiTheme="majorBidi" w:hAnsiTheme="majorBidi" w:cstheme="majorBidi"/>
        </w:rPr>
        <w:t xml:space="preserve"> , since they first make for it two walls of a fence of reeds and pour the earth between them and press it down there after they have filled (</w:t>
      </w:r>
      <w:r w:rsidRPr="00E36F72">
        <w:rPr>
          <w:rFonts w:asciiTheme="majorBidi" w:hAnsiTheme="majorBidi" w:cs="Times New Roman" w:hint="cs"/>
          <w:rtl/>
          <w:lang w:bidi="he-IL"/>
        </w:rPr>
        <w:t>מִלְאוּ</w:t>
      </w:r>
      <w:r w:rsidRPr="00E36F72">
        <w:rPr>
          <w:rFonts w:asciiTheme="majorBidi" w:hAnsiTheme="majorBidi" w:cstheme="majorBidi"/>
        </w:rPr>
        <w:t>) the walls. And I heard that they interpret it as the throwing of huge stones, called perere in O.F., but the expression of piling up, lit., spilling, does not apply to stones, neither is the expression of pressing down, nor the rendering of the Targum, appropriately for this interpretation.</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b/>
          <w:bCs/>
        </w:rPr>
      </w:pPr>
      <w:r w:rsidRPr="00E36F72">
        <w:rPr>
          <w:rFonts w:asciiTheme="majorBidi" w:hAnsiTheme="majorBidi" w:cstheme="majorBidi"/>
          <w:b/>
          <w:bCs/>
        </w:rPr>
        <w:t>Chapter 38</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1 In those days</w:t>
      </w:r>
      <w:r w:rsidRPr="00E36F72">
        <w:rPr>
          <w:rFonts w:asciiTheme="majorBidi" w:hAnsiTheme="majorBidi" w:cstheme="majorBidi"/>
        </w:rPr>
        <w:t xml:space="preserve"> Three days before Sennacherib’s downfall, Hezekiah became ill, and the third day, when he went up to the house of the Lord, was the day of Sennacherib’s downfall, </w:t>
      </w:r>
      <w:r w:rsidRPr="00E36F72">
        <w:rPr>
          <w:rFonts w:asciiTheme="majorBidi" w:hAnsiTheme="majorBidi" w:cstheme="majorBidi"/>
          <w:b/>
          <w:bCs/>
          <w:highlight w:val="yellow"/>
        </w:rPr>
        <w:t>and it was the first festive day of Passover.</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 xml:space="preserve">for you are going to die and you shall not live </w:t>
      </w:r>
      <w:r w:rsidRPr="00E36F72">
        <w:rPr>
          <w:rFonts w:asciiTheme="majorBidi" w:hAnsiTheme="majorBidi" w:cstheme="majorBidi"/>
        </w:rPr>
        <w:t>You are going to die in this world, and you shall not live in the world to come, for you have not married, as i</w:t>
      </w:r>
      <w:r>
        <w:rPr>
          <w:rFonts w:asciiTheme="majorBidi" w:hAnsiTheme="majorBidi" w:cstheme="majorBidi"/>
        </w:rPr>
        <w:t xml:space="preserve">t is stated in Berachoth 10b. </w:t>
      </w:r>
      <w:r w:rsidRPr="00E36F72">
        <w:rPr>
          <w:rFonts w:asciiTheme="majorBidi" w:hAnsiTheme="majorBidi" w:cstheme="majorBidi"/>
        </w:rPr>
        <w:t>Please, O Lord (</w:t>
      </w:r>
      <w:r w:rsidRPr="00E36F72">
        <w:rPr>
          <w:rFonts w:asciiTheme="majorBidi" w:hAnsiTheme="majorBidi" w:cs="Times New Roman" w:hint="cs"/>
          <w:rtl/>
          <w:lang w:bidi="he-IL"/>
        </w:rPr>
        <w:t>אָנָּה</w:t>
      </w:r>
      <w:r w:rsidRPr="00E36F72">
        <w:rPr>
          <w:rFonts w:asciiTheme="majorBidi" w:hAnsiTheme="majorBidi" w:cstheme="majorBidi"/>
        </w:rPr>
        <w:t>) Where is Your mercy?</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lastRenderedPageBreak/>
        <w:t>5 Behold I will add</w:t>
      </w:r>
      <w:r w:rsidRPr="00E36F72">
        <w:rPr>
          <w:rFonts w:asciiTheme="majorBidi" w:hAnsiTheme="majorBidi" w:cstheme="majorBidi"/>
        </w:rPr>
        <w:t xml:space="preserve"> ( </w:t>
      </w:r>
      <w:r w:rsidRPr="00E36F72">
        <w:rPr>
          <w:rFonts w:asciiTheme="majorBidi" w:hAnsiTheme="majorBidi" w:cs="Times New Roman" w:hint="cs"/>
          <w:rtl/>
          <w:lang w:bidi="he-IL"/>
        </w:rPr>
        <w:t>יוֹסִיף</w:t>
      </w:r>
      <w:r w:rsidRPr="00E36F72">
        <w:rPr>
          <w:rFonts w:asciiTheme="majorBidi" w:hAnsiTheme="majorBidi" w:cstheme="majorBidi"/>
        </w:rPr>
        <w:t xml:space="preserve"> , lit., he will add.) Behold I am He Who will add to your life.</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6 And from the hand of the king of Assyria will I save you</w:t>
      </w:r>
      <w:r w:rsidRPr="00E36F72">
        <w:rPr>
          <w:rFonts w:asciiTheme="majorBidi" w:hAnsiTheme="majorBidi" w:cstheme="majorBidi"/>
        </w:rPr>
        <w:t xml:space="preserve"> We deduce that he became ill before the downfall of Sennacherib.</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7 And this is your sign</w:t>
      </w:r>
      <w:r w:rsidRPr="00E36F72">
        <w:rPr>
          <w:rFonts w:asciiTheme="majorBidi" w:hAnsiTheme="majorBidi" w:cstheme="majorBidi"/>
        </w:rPr>
        <w:t xml:space="preserve"> That you shall be cured, and that your days shall be increased, as is explained below (v. 22), and in Kings (2 20: 8) he asked, “What is the sign that I will go up?”</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8 Behold I return the shade backwards ten steps</w:t>
      </w:r>
      <w:r w:rsidRPr="00E36F72">
        <w:rPr>
          <w:rFonts w:asciiTheme="majorBidi" w:hAnsiTheme="majorBidi" w:cstheme="majorBidi"/>
        </w:rPr>
        <w:t xml:space="preserve"> which it went down.</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 xml:space="preserve">the shade of the steps </w:t>
      </w:r>
      <w:r w:rsidRPr="00E36F72">
        <w:rPr>
          <w:rFonts w:asciiTheme="majorBidi" w:hAnsiTheme="majorBidi" w:cstheme="majorBidi"/>
        </w:rPr>
        <w:t>A sort of steps made opposite the sun to determine the hours of the day, like the clocks (horloge in French) that craftsmen make (sectarians make [Parshandatha]).</w:t>
      </w:r>
    </w:p>
    <w:p w:rsidR="00E36F72" w:rsidRPr="00E36F72"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rPr>
        <w:t xml:space="preserve"> </w:t>
      </w:r>
    </w:p>
    <w:p w:rsidR="00E73860" w:rsidRDefault="00E36F72" w:rsidP="00EC5025">
      <w:pPr>
        <w:keepNext/>
        <w:widowControl w:val="0"/>
        <w:spacing w:after="0" w:line="240" w:lineRule="auto"/>
        <w:jc w:val="both"/>
        <w:rPr>
          <w:rFonts w:asciiTheme="majorBidi" w:hAnsiTheme="majorBidi" w:cstheme="majorBidi"/>
        </w:rPr>
      </w:pPr>
      <w:r w:rsidRPr="00E36F72">
        <w:rPr>
          <w:rFonts w:asciiTheme="majorBidi" w:hAnsiTheme="majorBidi" w:cstheme="majorBidi"/>
          <w:b/>
          <w:bCs/>
        </w:rPr>
        <w:t>that it went down</w:t>
      </w:r>
      <w:r w:rsidRPr="00E36F72">
        <w:rPr>
          <w:rFonts w:asciiTheme="majorBidi" w:hAnsiTheme="majorBidi" w:cstheme="majorBidi"/>
        </w:rPr>
        <w:t xml:space="preserve"> It hastened to go down, and the day was shortened by ten hours on the day Ahaz died, in order that they should not eulogize him, and now they went backwards on the day Hezekiah recovered, and ten hours were added to the day.</w:t>
      </w:r>
    </w:p>
    <w:p w:rsidR="00E73860" w:rsidRDefault="00E73860" w:rsidP="00EC5025">
      <w:pPr>
        <w:keepNext/>
        <w:widowControl w:val="0"/>
        <w:spacing w:after="0" w:line="240" w:lineRule="auto"/>
        <w:jc w:val="both"/>
        <w:rPr>
          <w:rFonts w:asciiTheme="majorBidi" w:hAnsiTheme="majorBidi" w:cstheme="majorBidi"/>
        </w:rPr>
      </w:pPr>
    </w:p>
    <w:p w:rsidR="00E73860" w:rsidRDefault="00E73860" w:rsidP="00EC5025">
      <w:pPr>
        <w:keepNext/>
        <w:widowControl w:val="0"/>
        <w:pBdr>
          <w:bottom w:val="double" w:sz="6" w:space="1" w:color="auto"/>
        </w:pBdr>
        <w:spacing w:after="0" w:line="240" w:lineRule="auto"/>
        <w:jc w:val="both"/>
        <w:rPr>
          <w:rFonts w:asciiTheme="majorBidi" w:hAnsiTheme="majorBidi" w:cstheme="majorBidi"/>
        </w:rPr>
      </w:pPr>
    </w:p>
    <w:p w:rsidR="00D327EE" w:rsidRDefault="00D327EE" w:rsidP="00EC5025">
      <w:pPr>
        <w:keepNext/>
        <w:widowControl w:val="0"/>
        <w:spacing w:after="0" w:line="240" w:lineRule="auto"/>
        <w:jc w:val="both"/>
        <w:rPr>
          <w:rFonts w:asciiTheme="majorBidi" w:hAnsiTheme="majorBidi" w:cstheme="majorBidi"/>
        </w:rPr>
      </w:pPr>
    </w:p>
    <w:p w:rsidR="00D327EE" w:rsidRPr="008507CA" w:rsidRDefault="00D327EE" w:rsidP="00EC5025">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D327EE" w:rsidRPr="00B11CAC" w:rsidRDefault="00D327EE" w:rsidP="00EC5025">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D327EE" w:rsidRDefault="00D327EE" w:rsidP="00EC5025">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D327EE" w:rsidRDefault="00D327EE" w:rsidP="00EC5025">
      <w:pPr>
        <w:keepNext/>
        <w:widowControl w:val="0"/>
        <w:spacing w:after="0" w:line="240" w:lineRule="auto"/>
        <w:jc w:val="both"/>
        <w:rPr>
          <w:rFonts w:asciiTheme="majorBidi" w:hAnsiTheme="majorBidi" w:cstheme="majorBidi"/>
        </w:rPr>
      </w:pPr>
    </w:p>
    <w:p w:rsidR="00D327EE" w:rsidRPr="00D327EE" w:rsidRDefault="00D327EE" w:rsidP="00EC5025">
      <w:pPr>
        <w:keepNext/>
        <w:widowControl w:val="0"/>
        <w:spacing w:after="0" w:line="240" w:lineRule="auto"/>
        <w:jc w:val="center"/>
        <w:rPr>
          <w:rFonts w:asciiTheme="majorBidi" w:hAnsiTheme="majorBidi" w:cstheme="majorBidi"/>
          <w:b/>
          <w:bCs/>
        </w:rPr>
      </w:pPr>
      <w:r w:rsidRPr="00D327EE">
        <w:rPr>
          <w:rFonts w:asciiTheme="majorBidi" w:hAnsiTheme="majorBidi" w:cstheme="majorBidi"/>
          <w:b/>
          <w:bCs/>
        </w:rPr>
        <w:t>Bereshit (Genesis) 38:1-30</w:t>
      </w:r>
      <w:r w:rsidRPr="00D327EE">
        <w:rPr>
          <w:rFonts w:asciiTheme="majorBidi" w:hAnsiTheme="majorBidi" w:cstheme="majorBidi"/>
          <w:b/>
          <w:bCs/>
          <w:cs/>
        </w:rPr>
        <w:t>‎</w:t>
      </w:r>
    </w:p>
    <w:p w:rsidR="00D327EE" w:rsidRPr="00D327EE" w:rsidRDefault="00D327EE" w:rsidP="00EC5025">
      <w:pPr>
        <w:keepNext/>
        <w:widowControl w:val="0"/>
        <w:spacing w:after="0" w:line="240" w:lineRule="auto"/>
        <w:jc w:val="center"/>
        <w:rPr>
          <w:rFonts w:asciiTheme="majorBidi" w:hAnsiTheme="majorBidi" w:cstheme="majorBidi"/>
          <w:b/>
          <w:bCs/>
        </w:rPr>
      </w:pPr>
      <w:r w:rsidRPr="00D327EE">
        <w:rPr>
          <w:rFonts w:asciiTheme="majorBidi" w:hAnsiTheme="majorBidi" w:cstheme="majorBidi"/>
          <w:b/>
          <w:bCs/>
        </w:rPr>
        <w:t>Yeshayahu (Isaiah) 37:31-35 + 38:1-6</w:t>
      </w:r>
      <w:r w:rsidRPr="00D327EE">
        <w:rPr>
          <w:rFonts w:asciiTheme="majorBidi" w:hAnsiTheme="majorBidi" w:cstheme="majorBidi"/>
          <w:b/>
          <w:bCs/>
          <w:cs/>
        </w:rPr>
        <w:t>‎</w:t>
      </w:r>
    </w:p>
    <w:p w:rsidR="00D327EE" w:rsidRPr="00D327EE" w:rsidRDefault="00D327EE" w:rsidP="00EC5025">
      <w:pPr>
        <w:keepNext/>
        <w:widowControl w:val="0"/>
        <w:spacing w:after="0" w:line="240" w:lineRule="auto"/>
        <w:jc w:val="center"/>
        <w:rPr>
          <w:rFonts w:asciiTheme="majorBidi" w:hAnsiTheme="majorBidi" w:cstheme="majorBidi"/>
          <w:b/>
          <w:bCs/>
        </w:rPr>
      </w:pPr>
      <w:r w:rsidRPr="00D327EE">
        <w:rPr>
          <w:rFonts w:asciiTheme="majorBidi" w:hAnsiTheme="majorBidi" w:cstheme="majorBidi"/>
          <w:b/>
          <w:bCs/>
        </w:rPr>
        <w:t>Tehillim (Psalm) 31</w:t>
      </w:r>
      <w:r w:rsidRPr="00D327EE">
        <w:rPr>
          <w:rFonts w:asciiTheme="majorBidi" w:hAnsiTheme="majorBidi" w:cstheme="majorBidi"/>
          <w:b/>
          <w:bCs/>
          <w:cs/>
        </w:rPr>
        <w:t>‎</w:t>
      </w:r>
    </w:p>
    <w:p w:rsidR="00D327EE" w:rsidRPr="00D327EE" w:rsidRDefault="00D327EE" w:rsidP="00EC5025">
      <w:pPr>
        <w:keepNext/>
        <w:widowControl w:val="0"/>
        <w:spacing w:after="0" w:line="240" w:lineRule="auto"/>
        <w:jc w:val="center"/>
        <w:rPr>
          <w:rFonts w:asciiTheme="majorBidi" w:hAnsiTheme="majorBidi" w:cstheme="majorBidi"/>
          <w:b/>
          <w:bCs/>
        </w:rPr>
      </w:pPr>
      <w:r w:rsidRPr="00D327EE">
        <w:rPr>
          <w:rFonts w:asciiTheme="majorBidi" w:hAnsiTheme="majorBidi" w:cstheme="majorBidi"/>
          <w:b/>
          <w:bCs/>
        </w:rPr>
        <w:t>Jude 17-19, Lk 7:</w:t>
      </w:r>
      <w:r>
        <w:rPr>
          <w:rFonts w:asciiTheme="majorBidi" w:hAnsiTheme="majorBidi" w:cstheme="majorBidi"/>
          <w:b/>
          <w:bCs/>
        </w:rPr>
        <w:t>24-30, Acts 8:26-38</w:t>
      </w:r>
      <w:r w:rsidRPr="00D327EE">
        <w:rPr>
          <w:rFonts w:asciiTheme="majorBidi" w:hAnsiTheme="majorBidi" w:cstheme="majorBidi"/>
          <w:b/>
          <w:bCs/>
          <w:cs/>
        </w:rPr>
        <w:t>‎</w:t>
      </w:r>
    </w:p>
    <w:p w:rsidR="00D327EE" w:rsidRPr="00D327EE" w:rsidRDefault="00D327EE" w:rsidP="00EC5025">
      <w:pPr>
        <w:keepNext/>
        <w:widowControl w:val="0"/>
        <w:spacing w:after="0" w:line="240" w:lineRule="auto"/>
        <w:rPr>
          <w:rFonts w:asciiTheme="majorBidi" w:hAnsiTheme="majorBidi" w:cstheme="majorBidi"/>
        </w:rPr>
      </w:pPr>
    </w:p>
    <w:p w:rsidR="00D327EE" w:rsidRPr="00D327EE" w:rsidRDefault="00D327EE" w:rsidP="00EC5025">
      <w:pPr>
        <w:keepNext/>
        <w:widowControl w:val="0"/>
        <w:spacing w:after="0" w:line="240" w:lineRule="auto"/>
        <w:rPr>
          <w:rFonts w:asciiTheme="majorBidi" w:hAnsiTheme="majorBidi" w:cstheme="majorBidi"/>
          <w:b/>
          <w:bCs/>
        </w:rPr>
      </w:pPr>
      <w:r w:rsidRPr="00D327EE">
        <w:rPr>
          <w:rFonts w:asciiTheme="majorBidi" w:hAnsiTheme="majorBidi" w:cstheme="majorBidi"/>
          <w:b/>
          <w:bCs/>
        </w:rPr>
        <w:t>The verbal tallies between the Torah and the Ashlamata are:</w:t>
      </w:r>
      <w:r w:rsidRPr="00D327EE">
        <w:rPr>
          <w:rFonts w:asciiTheme="majorBidi" w:hAnsiTheme="majorBidi" w:cstheme="majorBidi"/>
          <w:b/>
          <w:bCs/>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Judah</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יהודה</w:t>
      </w:r>
      <w:r w:rsidRPr="00D327EE">
        <w:rPr>
          <w:rFonts w:asciiTheme="majorBidi" w:hAnsiTheme="majorBidi" w:cstheme="majorBidi" w:hint="cs"/>
          <w:cs/>
        </w:rPr>
        <w:t>‎</w:t>
      </w:r>
      <w:r w:rsidRPr="00D327EE">
        <w:rPr>
          <w:rFonts w:asciiTheme="majorBidi" w:hAnsiTheme="majorBidi" w:cstheme="majorBidi"/>
        </w:rPr>
        <w:t>, Strong’s n umber 03063.</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Saw / seen / considered</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ראה</w:t>
      </w:r>
      <w:r w:rsidRPr="00D327EE">
        <w:rPr>
          <w:rFonts w:asciiTheme="majorBidi" w:hAnsiTheme="majorBidi" w:cstheme="majorBidi" w:hint="cs"/>
          <w:cs/>
        </w:rPr>
        <w:t>‎</w:t>
      </w:r>
      <w:r w:rsidRPr="00D327EE">
        <w:rPr>
          <w:rFonts w:asciiTheme="majorBidi" w:hAnsiTheme="majorBidi" w:cstheme="majorBidi"/>
        </w:rPr>
        <w:t>, Strong’s number 07200.</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Went in / come</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בוא</w:t>
      </w:r>
      <w:r w:rsidRPr="00D327EE">
        <w:rPr>
          <w:rFonts w:asciiTheme="majorBidi" w:hAnsiTheme="majorBidi" w:cstheme="majorBidi" w:hint="cs"/>
          <w:cs/>
        </w:rPr>
        <w:t>‎</w:t>
      </w:r>
      <w:r w:rsidRPr="00D327EE">
        <w:rPr>
          <w:rFonts w:asciiTheme="majorBidi" w:hAnsiTheme="majorBidi" w:cstheme="majorBidi"/>
        </w:rPr>
        <w:t>, Strong’s number 0935.</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p>
    <w:p w:rsidR="00D327EE" w:rsidRPr="00D327EE" w:rsidRDefault="00D327EE" w:rsidP="00EC5025">
      <w:pPr>
        <w:keepNext/>
        <w:widowControl w:val="0"/>
        <w:spacing w:after="0" w:line="240" w:lineRule="auto"/>
        <w:rPr>
          <w:rFonts w:asciiTheme="majorBidi" w:hAnsiTheme="majorBidi" w:cstheme="majorBidi"/>
          <w:b/>
          <w:bCs/>
        </w:rPr>
      </w:pPr>
      <w:r w:rsidRPr="00D327EE">
        <w:rPr>
          <w:rFonts w:asciiTheme="majorBidi" w:hAnsiTheme="majorBidi" w:cstheme="majorBidi"/>
          <w:b/>
          <w:bCs/>
        </w:rPr>
        <w:t>The verbal tallies between the Torah and the Psalm are:</w:t>
      </w:r>
      <w:r w:rsidRPr="00D327EE">
        <w:rPr>
          <w:rFonts w:asciiTheme="majorBidi" w:hAnsiTheme="majorBidi" w:cstheme="majorBidi"/>
          <w:b/>
          <w:bCs/>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Time</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עת</w:t>
      </w:r>
      <w:r w:rsidRPr="00D327EE">
        <w:rPr>
          <w:rFonts w:asciiTheme="majorBidi" w:hAnsiTheme="majorBidi" w:cstheme="majorBidi" w:hint="cs"/>
          <w:cs/>
        </w:rPr>
        <w:t>‎</w:t>
      </w:r>
      <w:r w:rsidRPr="00D327EE">
        <w:rPr>
          <w:rFonts w:asciiTheme="majorBidi" w:hAnsiTheme="majorBidi" w:cstheme="majorBidi"/>
        </w:rPr>
        <w:t>, Strong’s number 06256.</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Turned / bowed down</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נטה</w:t>
      </w:r>
      <w:r w:rsidRPr="00D327EE">
        <w:rPr>
          <w:rFonts w:asciiTheme="majorBidi" w:hAnsiTheme="majorBidi" w:cstheme="majorBidi" w:hint="cs"/>
          <w:cs/>
        </w:rPr>
        <w:t>‎</w:t>
      </w:r>
      <w:r w:rsidRPr="00D327EE">
        <w:rPr>
          <w:rFonts w:asciiTheme="majorBidi" w:hAnsiTheme="majorBidi" w:cstheme="majorBidi"/>
        </w:rPr>
        <w:t>, Strong’s number 05186.</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Man</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איש</w:t>
      </w:r>
      <w:r w:rsidRPr="00D327EE">
        <w:rPr>
          <w:rFonts w:asciiTheme="majorBidi" w:hAnsiTheme="majorBidi" w:cstheme="majorBidi" w:hint="cs"/>
          <w:cs/>
        </w:rPr>
        <w:t>‎</w:t>
      </w:r>
      <w:r w:rsidRPr="00D327EE">
        <w:rPr>
          <w:rFonts w:asciiTheme="majorBidi" w:hAnsiTheme="majorBidi" w:cstheme="majorBidi"/>
        </w:rPr>
        <w:t>, Strong’s number 0376.</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Name</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שם</w:t>
      </w:r>
      <w:r w:rsidRPr="00D327EE">
        <w:rPr>
          <w:rFonts w:asciiTheme="majorBidi" w:hAnsiTheme="majorBidi" w:cstheme="majorBidi" w:hint="cs"/>
          <w:cs/>
        </w:rPr>
        <w:t>‎</w:t>
      </w:r>
      <w:r w:rsidRPr="00D327EE">
        <w:rPr>
          <w:rFonts w:asciiTheme="majorBidi" w:hAnsiTheme="majorBidi" w:cstheme="majorBidi"/>
        </w:rPr>
        <w:t>, Strong’s numberf 08034.</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Saw / seen / considered</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ראה</w:t>
      </w:r>
      <w:r w:rsidRPr="00D327EE">
        <w:rPr>
          <w:rFonts w:asciiTheme="majorBidi" w:hAnsiTheme="majorBidi" w:cstheme="majorBidi" w:hint="cs"/>
          <w:cs/>
        </w:rPr>
        <w:t>‎</w:t>
      </w:r>
      <w:r w:rsidRPr="00D327EE">
        <w:rPr>
          <w:rFonts w:asciiTheme="majorBidi" w:hAnsiTheme="majorBidi" w:cstheme="majorBidi"/>
        </w:rPr>
        <w:t>, Strong’s number 07200.</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Took / Take</w:t>
      </w:r>
      <w:r w:rsidRPr="00D327EE">
        <w:rPr>
          <w:rFonts w:asciiTheme="majorBidi" w:hAnsiTheme="majorBidi" w:cstheme="majorBidi"/>
        </w:rPr>
        <w:t xml:space="preserve"> - </w:t>
      </w:r>
      <w:r w:rsidRPr="00D327EE">
        <w:rPr>
          <w:rFonts w:asciiTheme="majorBidi" w:hAnsiTheme="majorBidi" w:cstheme="majorBidi"/>
          <w:cs/>
        </w:rPr>
        <w:t>‎</w:t>
      </w:r>
      <w:r w:rsidRPr="00D327EE">
        <w:rPr>
          <w:rFonts w:asciiTheme="majorBidi" w:hAnsiTheme="majorBidi" w:cs="Times New Roman" w:hint="cs"/>
          <w:rtl/>
          <w:lang w:bidi="he-IL"/>
        </w:rPr>
        <w:t>לקח</w:t>
      </w:r>
      <w:r w:rsidRPr="00D327EE">
        <w:rPr>
          <w:rFonts w:asciiTheme="majorBidi" w:hAnsiTheme="majorBidi" w:cstheme="majorBidi" w:hint="cs"/>
          <w:cs/>
        </w:rPr>
        <w:t>‎</w:t>
      </w:r>
      <w:r w:rsidRPr="00D327EE">
        <w:rPr>
          <w:rFonts w:asciiTheme="majorBidi" w:hAnsiTheme="majorBidi" w:cstheme="majorBidi"/>
        </w:rPr>
        <w:t>, Strong’s number 03947.</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 xml:space="preserve">Beresheet (Genesis) 38:1 </w:t>
      </w:r>
      <w:r w:rsidRPr="00D327EE">
        <w:rPr>
          <w:rFonts w:asciiTheme="majorBidi" w:hAnsiTheme="majorBidi" w:cstheme="majorBidi"/>
        </w:rPr>
        <w:t xml:space="preserve">And it came to pass at that time &lt;06256&gt;, that Judah &lt;03063&gt; went </w:t>
      </w:r>
      <w:r w:rsidRPr="00D327EE">
        <w:rPr>
          <w:rFonts w:asciiTheme="majorBidi" w:hAnsiTheme="majorBidi" w:cstheme="majorBidi"/>
          <w:cs/>
        </w:rPr>
        <w:t>‎</w:t>
      </w:r>
      <w:r w:rsidRPr="00D327EE">
        <w:rPr>
          <w:rFonts w:asciiTheme="majorBidi" w:hAnsiTheme="majorBidi" w:cstheme="majorBidi"/>
        </w:rPr>
        <w:t xml:space="preserve">down from his brethren, and turned &lt;05186&gt; (8799) in to a certain &lt;0376&gt; Adullamite, whose </w:t>
      </w:r>
      <w:r w:rsidRPr="00D327EE">
        <w:rPr>
          <w:rFonts w:asciiTheme="majorBidi" w:hAnsiTheme="majorBidi" w:cstheme="majorBidi"/>
          <w:cs/>
        </w:rPr>
        <w:t>‎</w:t>
      </w:r>
      <w:r w:rsidRPr="00D327EE">
        <w:rPr>
          <w:rFonts w:asciiTheme="majorBidi" w:hAnsiTheme="majorBidi" w:cstheme="majorBidi"/>
        </w:rPr>
        <w:t>name &lt;08034&gt; was Hirah.</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hint="cs"/>
          <w:cs/>
        </w:rPr>
        <w:t>‎</w:t>
      </w:r>
      <w:r w:rsidRPr="00D327EE">
        <w:rPr>
          <w:rFonts w:asciiTheme="majorBidi" w:hAnsiTheme="majorBidi" w:cstheme="majorBidi"/>
          <w:b/>
          <w:bCs/>
        </w:rPr>
        <w:t xml:space="preserve">2 </w:t>
      </w:r>
      <w:r w:rsidRPr="00D327EE">
        <w:rPr>
          <w:rFonts w:asciiTheme="majorBidi" w:hAnsiTheme="majorBidi" w:cstheme="majorBidi"/>
        </w:rPr>
        <w:t xml:space="preserve"> And Judah &lt;03063&gt; saw &lt;07200&gt; (8799) there a daughter of a certain &lt;0376&gt; Canaanite, </w:t>
      </w:r>
      <w:r w:rsidRPr="00D327EE">
        <w:rPr>
          <w:rFonts w:asciiTheme="majorBidi" w:hAnsiTheme="majorBidi" w:cstheme="majorBidi"/>
          <w:cs/>
        </w:rPr>
        <w:t>‎</w:t>
      </w:r>
      <w:r w:rsidRPr="00D327EE">
        <w:rPr>
          <w:rFonts w:asciiTheme="majorBidi" w:hAnsiTheme="majorBidi" w:cstheme="majorBidi"/>
        </w:rPr>
        <w:t xml:space="preserve">whose name &lt;08034&gt; was Shuah; and he took her &lt;03947&gt; (8799), and went in &lt;0935&gt; (8799) </w:t>
      </w:r>
      <w:r w:rsidRPr="00D327EE">
        <w:rPr>
          <w:rFonts w:asciiTheme="majorBidi" w:hAnsiTheme="majorBidi" w:cstheme="majorBidi"/>
          <w:cs/>
        </w:rPr>
        <w:t>‎</w:t>
      </w:r>
      <w:r w:rsidRPr="00D327EE">
        <w:rPr>
          <w:rFonts w:asciiTheme="majorBidi" w:hAnsiTheme="majorBidi" w:cstheme="majorBidi"/>
        </w:rPr>
        <w:t>unto her.</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Yeshayahu (Isaiah) 37:31</w:t>
      </w:r>
      <w:r w:rsidRPr="00D327EE">
        <w:rPr>
          <w:rFonts w:asciiTheme="majorBidi" w:hAnsiTheme="majorBidi" w:cstheme="majorBidi"/>
        </w:rPr>
        <w:t xml:space="preserve"> And the remnant that is escaped of the house of Judah &lt;03063&gt; shall </w:t>
      </w:r>
      <w:r w:rsidRPr="00D327EE">
        <w:rPr>
          <w:rFonts w:asciiTheme="majorBidi" w:hAnsiTheme="majorBidi" w:cstheme="majorBidi"/>
          <w:cs/>
        </w:rPr>
        <w:t>‎</w:t>
      </w:r>
      <w:r w:rsidRPr="00D327EE">
        <w:rPr>
          <w:rFonts w:asciiTheme="majorBidi" w:hAnsiTheme="majorBidi" w:cstheme="majorBidi"/>
        </w:rPr>
        <w:t>again take root downward, and bear fruit upward:</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 xml:space="preserve">Yeshayahu (Isaiah) 38:5 </w:t>
      </w:r>
      <w:r w:rsidRPr="00D327EE">
        <w:rPr>
          <w:rFonts w:asciiTheme="majorBidi" w:hAnsiTheme="majorBidi" w:cstheme="majorBidi"/>
        </w:rPr>
        <w:t xml:space="preserve"> Go, and say to Hezekiah, Thus saith the LORD, the God of David thy </w:t>
      </w:r>
      <w:r w:rsidRPr="00D327EE">
        <w:rPr>
          <w:rFonts w:asciiTheme="majorBidi" w:hAnsiTheme="majorBidi" w:cstheme="majorBidi"/>
          <w:cs/>
        </w:rPr>
        <w:t>‎</w:t>
      </w:r>
      <w:r w:rsidRPr="00D327EE">
        <w:rPr>
          <w:rFonts w:asciiTheme="majorBidi" w:hAnsiTheme="majorBidi" w:cstheme="majorBidi"/>
        </w:rPr>
        <w:t xml:space="preserve">father, I have </w:t>
      </w:r>
      <w:r w:rsidRPr="00D327EE">
        <w:rPr>
          <w:rFonts w:asciiTheme="majorBidi" w:hAnsiTheme="majorBidi" w:cstheme="majorBidi"/>
        </w:rPr>
        <w:lastRenderedPageBreak/>
        <w:t xml:space="preserve">heard thy prayer, I have seen &lt;07200&gt; (8804) thy tears: behold, I will add unto thy </w:t>
      </w:r>
      <w:r w:rsidRPr="00D327EE">
        <w:rPr>
          <w:rFonts w:asciiTheme="majorBidi" w:hAnsiTheme="majorBidi" w:cstheme="majorBidi"/>
          <w:cs/>
        </w:rPr>
        <w:t>‎</w:t>
      </w:r>
      <w:r w:rsidRPr="00D327EE">
        <w:rPr>
          <w:rFonts w:asciiTheme="majorBidi" w:hAnsiTheme="majorBidi" w:cstheme="majorBidi"/>
        </w:rPr>
        <w:t>days fifteen years.</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 xml:space="preserve">Yeshayahu (Isaiah) 37:33 </w:t>
      </w:r>
      <w:r w:rsidRPr="00D327EE">
        <w:rPr>
          <w:rFonts w:asciiTheme="majorBidi" w:hAnsiTheme="majorBidi" w:cstheme="majorBidi"/>
        </w:rPr>
        <w:t xml:space="preserve"> Therefore thus saith the LORD concerning the king of Assyria, He </w:t>
      </w:r>
      <w:r w:rsidRPr="00D327EE">
        <w:rPr>
          <w:rFonts w:asciiTheme="majorBidi" w:hAnsiTheme="majorBidi" w:cstheme="majorBidi"/>
          <w:cs/>
        </w:rPr>
        <w:t>‎</w:t>
      </w:r>
      <w:r w:rsidRPr="00D327EE">
        <w:rPr>
          <w:rFonts w:asciiTheme="majorBidi" w:hAnsiTheme="majorBidi" w:cstheme="majorBidi"/>
        </w:rPr>
        <w:t xml:space="preserve">shall not come &lt;0935&gt; (8799) into this city, nor shoot an arrow there, nor come before it with </w:t>
      </w:r>
      <w:r w:rsidRPr="00D327EE">
        <w:rPr>
          <w:rFonts w:asciiTheme="majorBidi" w:hAnsiTheme="majorBidi" w:cstheme="majorBidi"/>
          <w:cs/>
        </w:rPr>
        <w:t>‎</w:t>
      </w:r>
      <w:r w:rsidRPr="00D327EE">
        <w:rPr>
          <w:rFonts w:asciiTheme="majorBidi" w:hAnsiTheme="majorBidi" w:cstheme="majorBidi"/>
        </w:rPr>
        <w:t>shields, nor cast a bank against it.</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Tehillim (Psalm) 31:2</w:t>
      </w:r>
      <w:r w:rsidRPr="00D327EE">
        <w:rPr>
          <w:rFonts w:asciiTheme="majorBidi" w:hAnsiTheme="majorBidi" w:cstheme="majorBidi"/>
        </w:rPr>
        <w:t xml:space="preserve"> Bow down &lt;05186&gt; (8685) thine ear to me; deliver me speedily: be thou </w:t>
      </w:r>
      <w:r w:rsidRPr="00D327EE">
        <w:rPr>
          <w:rFonts w:asciiTheme="majorBidi" w:hAnsiTheme="majorBidi" w:cstheme="majorBidi"/>
          <w:cs/>
        </w:rPr>
        <w:t>‎</w:t>
      </w:r>
      <w:r w:rsidRPr="00D327EE">
        <w:rPr>
          <w:rFonts w:asciiTheme="majorBidi" w:hAnsiTheme="majorBidi" w:cstheme="majorBidi"/>
        </w:rPr>
        <w:t>my strong rock, for an house of defence to save me.</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Tehillim (Psalm) 31:3</w:t>
      </w:r>
      <w:r w:rsidRPr="00D327EE">
        <w:rPr>
          <w:rFonts w:asciiTheme="majorBidi" w:hAnsiTheme="majorBidi" w:cstheme="majorBidi"/>
        </w:rPr>
        <w:t xml:space="preserve"> For thou art my rock and my fortress; therefore for thy name’s &lt;08034&gt; </w:t>
      </w:r>
      <w:r w:rsidRPr="00D327EE">
        <w:rPr>
          <w:rFonts w:asciiTheme="majorBidi" w:hAnsiTheme="majorBidi" w:cstheme="majorBidi"/>
          <w:cs/>
        </w:rPr>
        <w:t>‎</w:t>
      </w:r>
      <w:r w:rsidRPr="00D327EE">
        <w:rPr>
          <w:rFonts w:asciiTheme="majorBidi" w:hAnsiTheme="majorBidi" w:cstheme="majorBidi"/>
        </w:rPr>
        <w:t>sake lead me, and guide me.</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Tehillim (Psalm) 31:7</w:t>
      </w:r>
      <w:r w:rsidRPr="00D327EE">
        <w:rPr>
          <w:rFonts w:asciiTheme="majorBidi" w:hAnsiTheme="majorBidi" w:cstheme="majorBidi"/>
        </w:rPr>
        <w:t xml:space="preserve"> I will be glad and rejoice in thy mercy: for thou hast considered &lt;07200&gt; </w:t>
      </w:r>
      <w:r w:rsidRPr="00D327EE">
        <w:rPr>
          <w:rFonts w:asciiTheme="majorBidi" w:hAnsiTheme="majorBidi" w:cstheme="majorBidi"/>
          <w:cs/>
        </w:rPr>
        <w:t>‎‎</w:t>
      </w:r>
      <w:r w:rsidRPr="00D327EE">
        <w:rPr>
          <w:rFonts w:asciiTheme="majorBidi" w:hAnsiTheme="majorBidi" w:cstheme="majorBidi"/>
        </w:rPr>
        <w:t>(8804) my trouble; thou hast known my soul in adversities;</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 xml:space="preserve">Tehillim (Psalm) 31:15 </w:t>
      </w:r>
      <w:r w:rsidRPr="00D327EE">
        <w:rPr>
          <w:rFonts w:asciiTheme="majorBidi" w:hAnsiTheme="majorBidi" w:cstheme="majorBidi"/>
        </w:rPr>
        <w:t xml:space="preserve"> My times &lt;06256&gt; are in thy hand: deliver me from the hand of mine </w:t>
      </w:r>
      <w:r w:rsidRPr="00D327EE">
        <w:rPr>
          <w:rFonts w:asciiTheme="majorBidi" w:hAnsiTheme="majorBidi" w:cstheme="majorBidi"/>
          <w:cs/>
        </w:rPr>
        <w:t>‎</w:t>
      </w:r>
      <w:r w:rsidRPr="00D327EE">
        <w:rPr>
          <w:rFonts w:asciiTheme="majorBidi" w:hAnsiTheme="majorBidi" w:cstheme="majorBidi"/>
        </w:rPr>
        <w:t>enemies, and from them that persecute me.</w:t>
      </w:r>
      <w:r w:rsidRPr="00D327EE">
        <w:rPr>
          <w:rFonts w:asciiTheme="majorBidi" w:hAnsiTheme="majorBidi" w:cstheme="majorBidi"/>
          <w:cs/>
        </w:rPr>
        <w:t>‎</w:t>
      </w:r>
    </w:p>
    <w:p w:rsidR="00D327EE" w:rsidRPr="00D327EE" w:rsidRDefault="00D327EE" w:rsidP="00EC5025">
      <w:pPr>
        <w:keepNext/>
        <w:widowControl w:val="0"/>
        <w:spacing w:after="0" w:line="240" w:lineRule="auto"/>
        <w:rPr>
          <w:rFonts w:asciiTheme="majorBidi" w:hAnsiTheme="majorBidi" w:cstheme="majorBidi"/>
        </w:rPr>
      </w:pPr>
      <w:r w:rsidRPr="00D327EE">
        <w:rPr>
          <w:rFonts w:asciiTheme="majorBidi" w:hAnsiTheme="majorBidi" w:cstheme="majorBidi"/>
          <w:b/>
          <w:bCs/>
        </w:rPr>
        <w:t xml:space="preserve">Tehillim (Psalm) 31:13 </w:t>
      </w:r>
      <w:r w:rsidRPr="00D327EE">
        <w:rPr>
          <w:rFonts w:asciiTheme="majorBidi" w:hAnsiTheme="majorBidi" w:cstheme="majorBidi"/>
        </w:rPr>
        <w:t xml:space="preserve">For I have heard the slander of many: fear was on every side: while they </w:t>
      </w:r>
      <w:r w:rsidRPr="00D327EE">
        <w:rPr>
          <w:rFonts w:asciiTheme="majorBidi" w:hAnsiTheme="majorBidi" w:cstheme="majorBidi"/>
          <w:cs/>
        </w:rPr>
        <w:t>‎</w:t>
      </w:r>
      <w:r w:rsidRPr="00D327EE">
        <w:rPr>
          <w:rFonts w:asciiTheme="majorBidi" w:hAnsiTheme="majorBidi" w:cstheme="majorBidi"/>
        </w:rPr>
        <w:t>took counsel together against me, they devised to take away &lt;03947&gt; (8800) my life.</w:t>
      </w:r>
      <w:r w:rsidRPr="00D327EE">
        <w:rPr>
          <w:rFonts w:asciiTheme="majorBidi" w:hAnsiTheme="majorBidi" w:cstheme="majorBidi"/>
          <w:cs/>
        </w:rPr>
        <w:t>‎</w:t>
      </w:r>
    </w:p>
    <w:p w:rsidR="00C0665B" w:rsidRDefault="00D327EE" w:rsidP="00EC5025">
      <w:pPr>
        <w:keepNext/>
        <w:widowControl w:val="0"/>
        <w:spacing w:after="0" w:line="240" w:lineRule="auto"/>
        <w:jc w:val="both"/>
        <w:rPr>
          <w:rFonts w:asciiTheme="majorBidi" w:hAnsiTheme="majorBidi" w:cstheme="majorBidi"/>
        </w:rPr>
      </w:pPr>
      <w:r w:rsidRPr="00D327EE">
        <w:rPr>
          <w:rFonts w:asciiTheme="majorBidi" w:hAnsiTheme="majorBidi" w:cstheme="majorBidi"/>
          <w:b/>
          <w:bCs/>
        </w:rPr>
        <w:t>Tehillim (Psalm) 31:20</w:t>
      </w:r>
      <w:r w:rsidRPr="00D327EE">
        <w:rPr>
          <w:rFonts w:asciiTheme="majorBidi" w:hAnsiTheme="majorBidi" w:cstheme="majorBidi"/>
        </w:rPr>
        <w:t xml:space="preserve"> Thou shalt hide them in the secret of thy presence from the pride of man </w:t>
      </w:r>
      <w:r w:rsidRPr="00D327EE">
        <w:rPr>
          <w:rFonts w:asciiTheme="majorBidi" w:hAnsiTheme="majorBidi" w:cstheme="majorBidi"/>
          <w:cs/>
        </w:rPr>
        <w:t>‎‎</w:t>
      </w:r>
      <w:r w:rsidRPr="00D327EE">
        <w:rPr>
          <w:rFonts w:asciiTheme="majorBidi" w:hAnsiTheme="majorBidi" w:cstheme="majorBidi"/>
        </w:rPr>
        <w:t>&lt;0376&gt;: thou shalt keep them secretly in a pavilion from the strife of tongues.</w:t>
      </w:r>
      <w:r w:rsidRPr="00D327EE">
        <w:rPr>
          <w:rFonts w:asciiTheme="majorBidi" w:hAnsiTheme="majorBidi" w:cstheme="majorBidi"/>
          <w:cs/>
        </w:rPr>
        <w:t>‎</w:t>
      </w:r>
    </w:p>
    <w:p w:rsidR="00C0665B" w:rsidRDefault="00C0665B" w:rsidP="00EC5025">
      <w:pPr>
        <w:keepNext/>
        <w:widowControl w:val="0"/>
        <w:spacing w:after="0" w:line="240" w:lineRule="auto"/>
        <w:jc w:val="both"/>
        <w:rPr>
          <w:rFonts w:asciiTheme="majorBidi" w:hAnsiTheme="majorBidi" w:cstheme="majorBidi"/>
        </w:rPr>
      </w:pPr>
    </w:p>
    <w:p w:rsidR="00C0665B" w:rsidRPr="00D327EE" w:rsidRDefault="00D327EE" w:rsidP="00EC5025">
      <w:pPr>
        <w:keepNext/>
        <w:widowControl w:val="0"/>
        <w:spacing w:after="0" w:line="240" w:lineRule="auto"/>
        <w:jc w:val="center"/>
        <w:rPr>
          <w:rFonts w:ascii="Century Schoolbook" w:hAnsi="Century Schoolbook" w:cstheme="majorBidi"/>
          <w:b/>
          <w:bCs/>
          <w:sz w:val="28"/>
          <w:szCs w:val="28"/>
        </w:rPr>
      </w:pPr>
      <w:r w:rsidRPr="00D327EE">
        <w:rPr>
          <w:rFonts w:ascii="Century Schoolbook" w:hAnsi="Century Schoolbook" w:cstheme="majorBidi"/>
          <w:b/>
          <w:bCs/>
          <w:sz w:val="28"/>
          <w:szCs w:val="28"/>
        </w:rPr>
        <w:t>Hebrew:</w:t>
      </w:r>
    </w:p>
    <w:p w:rsidR="00C0665B" w:rsidRDefault="00C0665B" w:rsidP="00EC5025">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70"/>
        <w:gridCol w:w="1290"/>
        <w:gridCol w:w="1109"/>
        <w:gridCol w:w="1917"/>
      </w:tblGrid>
      <w:tr w:rsidR="00D327EE" w:rsidRPr="00D327EE" w:rsidTr="000B1ECA">
        <w:trPr>
          <w:trHeight w:val="20"/>
          <w:tblHeader/>
          <w:jc w:val="center"/>
        </w:trPr>
        <w:tc>
          <w:tcPr>
            <w:tcW w:w="0" w:type="auto"/>
            <w:shd w:val="clear" w:color="auto" w:fill="E5B8B7" w:themeFill="accent2" w:themeFillTint="66"/>
            <w:noWrap/>
            <w:vAlign w:val="bottom"/>
            <w:hideMark/>
          </w:tcPr>
          <w:p w:rsidR="00D327EE" w:rsidRPr="00D327EE" w:rsidRDefault="00D327EE" w:rsidP="00EC5025">
            <w:pPr>
              <w:keepNext/>
              <w:widowControl w:val="0"/>
              <w:spacing w:after="0" w:line="240" w:lineRule="auto"/>
              <w:jc w:val="center"/>
              <w:rPr>
                <w:rFonts w:ascii="Arial Narrow" w:eastAsia="Times New Roman" w:hAnsi="Arial Narrow" w:cs="Times New Roman"/>
                <w:b/>
                <w:bCs/>
                <w:sz w:val="20"/>
                <w:szCs w:val="20"/>
                <w:lang w:eastAsia="en-AU" w:bidi="he-IL"/>
              </w:rPr>
            </w:pPr>
            <w:r w:rsidRPr="00D327EE">
              <w:rPr>
                <w:rFonts w:ascii="Arial Narrow" w:eastAsia="Times New Roman" w:hAnsi="Arial Narrow" w:cs="Times New Roman"/>
                <w:b/>
                <w:bCs/>
                <w:sz w:val="20"/>
                <w:szCs w:val="20"/>
                <w:lang w:eastAsia="en-AU" w:bidi="he-IL"/>
              </w:rPr>
              <w:t>Hebrew</w:t>
            </w:r>
          </w:p>
        </w:tc>
        <w:tc>
          <w:tcPr>
            <w:tcW w:w="0" w:type="auto"/>
            <w:shd w:val="clear" w:color="auto" w:fill="E5B8B7" w:themeFill="accent2" w:themeFillTint="66"/>
            <w:noWrap/>
            <w:vAlign w:val="bottom"/>
            <w:hideMark/>
          </w:tcPr>
          <w:p w:rsidR="00D327EE" w:rsidRPr="00D327EE" w:rsidRDefault="00D327EE" w:rsidP="00EC5025">
            <w:pPr>
              <w:keepNext/>
              <w:widowControl w:val="0"/>
              <w:spacing w:after="0" w:line="240" w:lineRule="auto"/>
              <w:jc w:val="center"/>
              <w:rPr>
                <w:rFonts w:ascii="Arial Narrow" w:eastAsia="Times New Roman" w:hAnsi="Arial Narrow" w:cs="Times New Roman"/>
                <w:b/>
                <w:bCs/>
                <w:lang w:eastAsia="en-AU" w:bidi="he-IL"/>
              </w:rPr>
            </w:pPr>
            <w:r w:rsidRPr="00D327EE">
              <w:rPr>
                <w:rFonts w:ascii="Arial Narrow" w:eastAsia="Times New Roman" w:hAnsi="Arial Narrow" w:cs="Times New Roman"/>
                <w:b/>
                <w:bCs/>
                <w:lang w:eastAsia="en-AU" w:bidi="he-IL"/>
              </w:rPr>
              <w:t>English</w:t>
            </w:r>
          </w:p>
        </w:tc>
        <w:tc>
          <w:tcPr>
            <w:tcW w:w="0" w:type="auto"/>
            <w:shd w:val="clear" w:color="auto" w:fill="E5B8B7" w:themeFill="accent2" w:themeFillTint="66"/>
            <w:noWrap/>
            <w:vAlign w:val="bottom"/>
            <w:hideMark/>
          </w:tcPr>
          <w:p w:rsidR="00D327EE" w:rsidRPr="00D327EE" w:rsidRDefault="00D327EE"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D327EE">
              <w:rPr>
                <w:rFonts w:ascii="Arial Narrow" w:eastAsia="Times New Roman" w:hAnsi="Arial Narrow" w:cs="Times New Roman"/>
                <w:b/>
                <w:bCs/>
                <w:color w:val="000000"/>
                <w:lang w:eastAsia="en-AU" w:bidi="he-IL"/>
              </w:rPr>
              <w:t>Torah Seder</w:t>
            </w:r>
          </w:p>
          <w:p w:rsidR="00D327EE" w:rsidRPr="00D327EE" w:rsidRDefault="00D327EE" w:rsidP="00EC5025">
            <w:pPr>
              <w:keepNext/>
              <w:widowControl w:val="0"/>
              <w:spacing w:after="0" w:line="240" w:lineRule="auto"/>
              <w:rPr>
                <w:rFonts w:ascii="Arial Narrow" w:eastAsia="Times New Roman" w:hAnsi="Arial Narrow" w:cs="Times New Roman"/>
                <w:b/>
                <w:bCs/>
                <w:color w:val="000000"/>
                <w:lang w:eastAsia="en-AU" w:bidi="he-IL"/>
              </w:rPr>
            </w:pPr>
            <w:r w:rsidRPr="00D327EE">
              <w:rPr>
                <w:rFonts w:ascii="Arial Narrow" w:eastAsia="Times New Roman" w:hAnsi="Arial Narrow" w:cs="Times New Roman"/>
                <w:b/>
                <w:bCs/>
                <w:color w:val="000000"/>
                <w:lang w:eastAsia="en-AU" w:bidi="he-IL"/>
              </w:rPr>
              <w:t>Gen. 38:1-30</w:t>
            </w:r>
          </w:p>
        </w:tc>
        <w:tc>
          <w:tcPr>
            <w:tcW w:w="0" w:type="auto"/>
            <w:shd w:val="clear" w:color="auto" w:fill="E5B8B7" w:themeFill="accent2" w:themeFillTint="66"/>
            <w:noWrap/>
            <w:vAlign w:val="bottom"/>
            <w:hideMark/>
          </w:tcPr>
          <w:p w:rsidR="00D327EE" w:rsidRPr="00D327EE" w:rsidRDefault="00D327EE"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D327EE">
              <w:rPr>
                <w:rFonts w:ascii="Arial Narrow" w:eastAsia="Times New Roman" w:hAnsi="Arial Narrow" w:cs="Times New Roman"/>
                <w:b/>
                <w:bCs/>
                <w:color w:val="000000"/>
                <w:lang w:eastAsia="en-AU" w:bidi="he-IL"/>
              </w:rPr>
              <w:t>Psalms</w:t>
            </w:r>
          </w:p>
          <w:p w:rsidR="00D327EE" w:rsidRPr="00D327EE" w:rsidRDefault="00D327EE"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D327EE">
              <w:rPr>
                <w:rFonts w:ascii="Arial Narrow" w:eastAsia="Times New Roman" w:hAnsi="Arial Narrow" w:cs="Times New Roman"/>
                <w:b/>
                <w:bCs/>
                <w:color w:val="000000"/>
                <w:lang w:eastAsia="en-AU" w:bidi="he-IL"/>
              </w:rPr>
              <w:t>Ps 31:1-25</w:t>
            </w:r>
          </w:p>
        </w:tc>
        <w:tc>
          <w:tcPr>
            <w:tcW w:w="0" w:type="auto"/>
            <w:shd w:val="clear" w:color="auto" w:fill="E5B8B7" w:themeFill="accent2" w:themeFillTint="66"/>
            <w:noWrap/>
            <w:vAlign w:val="bottom"/>
            <w:hideMark/>
          </w:tcPr>
          <w:p w:rsidR="00D327EE" w:rsidRPr="00D327EE" w:rsidRDefault="00D327EE"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D327EE">
              <w:rPr>
                <w:rFonts w:ascii="Arial Narrow" w:eastAsia="Times New Roman" w:hAnsi="Arial Narrow" w:cs="Times New Roman"/>
                <w:b/>
                <w:bCs/>
                <w:color w:val="000000"/>
                <w:lang w:eastAsia="en-AU" w:bidi="he-IL"/>
              </w:rPr>
              <w:t>Ashlamatah</w:t>
            </w:r>
          </w:p>
          <w:p w:rsidR="00D327EE" w:rsidRPr="00D327EE" w:rsidRDefault="00D327EE" w:rsidP="00EC5025">
            <w:pPr>
              <w:keepNext/>
              <w:widowControl w:val="0"/>
              <w:spacing w:after="0" w:line="240" w:lineRule="auto"/>
              <w:rPr>
                <w:rFonts w:ascii="Arial Narrow" w:eastAsia="Times New Roman" w:hAnsi="Arial Narrow" w:cs="Times New Roman"/>
                <w:b/>
                <w:bCs/>
                <w:color w:val="000000"/>
                <w:lang w:eastAsia="en-AU" w:bidi="he-IL"/>
              </w:rPr>
            </w:pPr>
            <w:r w:rsidRPr="00D327EE">
              <w:rPr>
                <w:rFonts w:ascii="Arial Narrow" w:eastAsia="Times New Roman" w:hAnsi="Arial Narrow" w:cs="Times New Roman"/>
                <w:b/>
                <w:bCs/>
                <w:color w:val="000000"/>
                <w:lang w:eastAsia="en-AU" w:bidi="he-IL"/>
              </w:rPr>
              <w:t xml:space="preserve">Is. </w:t>
            </w:r>
            <w:r w:rsidRPr="00D327EE">
              <w:rPr>
                <w:rFonts w:ascii="Arial Narrow" w:eastAsia="Times New Roman" w:hAnsi="Arial Narrow" w:cs="Times New Roman"/>
                <w:b/>
                <w:bCs/>
                <w:color w:val="000000"/>
                <w:cs/>
                <w:lang w:eastAsia="en-AU" w:bidi="he-IL"/>
              </w:rPr>
              <w:t>‎</w:t>
            </w:r>
            <w:r w:rsidRPr="00D327EE">
              <w:rPr>
                <w:rFonts w:ascii="Arial Narrow" w:eastAsia="Times New Roman" w:hAnsi="Arial Narrow" w:cs="Times New Roman"/>
                <w:b/>
                <w:bCs/>
                <w:color w:val="000000"/>
                <w:lang w:eastAsia="en-AU" w:bidi="he-IL"/>
              </w:rPr>
              <w:t>37:31-35 + 38:1-6</w:t>
            </w:r>
            <w:r w:rsidRPr="00D327EE">
              <w:rPr>
                <w:rFonts w:ascii="Arial Narrow" w:eastAsia="Times New Roman" w:hAnsi="Arial Narrow" w:cs="Times New Roman"/>
                <w:b/>
                <w:bCs/>
                <w:color w:val="000000"/>
                <w:cs/>
                <w:lang w:eastAsia="en-AU" w:bidi="he-IL"/>
              </w:rPr>
              <w:t>‎</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ba'</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father</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38:11</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vyai</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certain, man</w:t>
            </w:r>
          </w:p>
        </w:tc>
        <w:tc>
          <w:tcPr>
            <w:tcW w:w="0" w:type="auto"/>
            <w:shd w:val="clear" w:color="auto" w:fill="auto"/>
            <w:hideMark/>
          </w:tcPr>
          <w:p w:rsidR="00D327EE" w:rsidRPr="00D327EE" w:rsidRDefault="00D327EE" w:rsidP="00EC5025">
            <w:pPr>
              <w:keepNext/>
              <w:widowControl w:val="0"/>
              <w:spacing w:after="24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38:1</w:t>
            </w:r>
            <w:r w:rsidRPr="00D327EE">
              <w:rPr>
                <w:rFonts w:ascii="Arial Narrow" w:eastAsia="Times New Roman" w:hAnsi="Arial Narrow" w:cs="Times New Roman"/>
                <w:color w:val="000000"/>
                <w:lang w:val="es-ES" w:eastAsia="en-AU" w:bidi="he-IL"/>
              </w:rPr>
              <w:br/>
              <w:t>Gen 38:2</w:t>
            </w:r>
            <w:r w:rsidRPr="00D327EE">
              <w:rPr>
                <w:rFonts w:ascii="Arial Narrow" w:eastAsia="Times New Roman" w:hAnsi="Arial Narrow" w:cs="Times New Roman"/>
                <w:color w:val="000000"/>
                <w:lang w:val="es-ES" w:eastAsia="en-AU" w:bidi="he-IL"/>
              </w:rPr>
              <w:br/>
              <w:t>Gen 38:21</w:t>
            </w:r>
            <w:r w:rsidRPr="00D327EE">
              <w:rPr>
                <w:rFonts w:ascii="Arial Narrow" w:eastAsia="Times New Roman" w:hAnsi="Arial Narrow" w:cs="Times New Roman"/>
                <w:color w:val="000000"/>
                <w:lang w:val="es-ES" w:eastAsia="en-AU" w:bidi="he-IL"/>
              </w:rPr>
              <w:br/>
              <w:t>Gen 38:22</w:t>
            </w:r>
            <w:r w:rsidRPr="00D327EE">
              <w:rPr>
                <w:rFonts w:ascii="Arial Narrow" w:eastAsia="Times New Roman" w:hAnsi="Arial Narrow" w:cs="Times New Roman"/>
                <w:color w:val="000000"/>
                <w:lang w:val="es-ES" w:eastAsia="en-AU" w:bidi="he-IL"/>
              </w:rPr>
              <w:br/>
              <w:t>Gen 38:25</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31:20</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31:14</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rm;a'</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said</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38:8</w:t>
            </w:r>
            <w:r w:rsidRPr="00D327EE">
              <w:rPr>
                <w:rFonts w:ascii="Arial Narrow" w:eastAsia="Times New Roman" w:hAnsi="Arial Narrow" w:cs="Times New Roman"/>
                <w:color w:val="000000"/>
                <w:lang w:val="es-ES" w:eastAsia="en-AU" w:bidi="he-IL"/>
              </w:rPr>
              <w:br/>
              <w:t>Gen 38:11</w:t>
            </w:r>
            <w:r w:rsidRPr="00D327EE">
              <w:rPr>
                <w:rFonts w:ascii="Arial Narrow" w:eastAsia="Times New Roman" w:hAnsi="Arial Narrow" w:cs="Times New Roman"/>
                <w:color w:val="000000"/>
                <w:lang w:val="es-ES" w:eastAsia="en-AU" w:bidi="he-IL"/>
              </w:rPr>
              <w:br/>
              <w:t>Gen 38:16</w:t>
            </w:r>
            <w:r w:rsidRPr="00D327EE">
              <w:rPr>
                <w:rFonts w:ascii="Arial Narrow" w:eastAsia="Times New Roman" w:hAnsi="Arial Narrow" w:cs="Times New Roman"/>
                <w:color w:val="000000"/>
                <w:lang w:val="es-ES" w:eastAsia="en-AU" w:bidi="he-IL"/>
              </w:rPr>
              <w:br/>
              <w:t>Gen 38:17</w:t>
            </w:r>
            <w:r w:rsidRPr="00D327EE">
              <w:rPr>
                <w:rFonts w:ascii="Arial Narrow" w:eastAsia="Times New Roman" w:hAnsi="Arial Narrow" w:cs="Times New Roman"/>
                <w:color w:val="000000"/>
                <w:lang w:val="es-ES" w:eastAsia="en-AU" w:bidi="he-IL"/>
              </w:rPr>
              <w:br/>
              <w:t>Gen 38:18</w:t>
            </w:r>
            <w:r w:rsidRPr="00D327EE">
              <w:rPr>
                <w:rFonts w:ascii="Arial Narrow" w:eastAsia="Times New Roman" w:hAnsi="Arial Narrow" w:cs="Times New Roman"/>
                <w:color w:val="000000"/>
                <w:lang w:val="es-ES" w:eastAsia="en-AU" w:bidi="he-IL"/>
              </w:rPr>
              <w:br/>
              <w:t>Gen 38:21</w:t>
            </w:r>
            <w:r w:rsidRPr="00D327EE">
              <w:rPr>
                <w:rFonts w:ascii="Arial Narrow" w:eastAsia="Times New Roman" w:hAnsi="Arial Narrow" w:cs="Times New Roman"/>
                <w:color w:val="000000"/>
                <w:lang w:val="es-ES" w:eastAsia="en-AU" w:bidi="he-IL"/>
              </w:rPr>
              <w:br/>
              <w:t>Gen 38:22</w:t>
            </w:r>
            <w:r w:rsidRPr="00D327EE">
              <w:rPr>
                <w:rFonts w:ascii="Arial Narrow" w:eastAsia="Times New Roman" w:hAnsi="Arial Narrow" w:cs="Times New Roman"/>
                <w:color w:val="000000"/>
                <w:lang w:val="es-ES" w:eastAsia="en-AU" w:bidi="he-IL"/>
              </w:rPr>
              <w:br/>
              <w:t>Gen 38:23</w:t>
            </w:r>
            <w:r w:rsidRPr="00D327EE">
              <w:rPr>
                <w:rFonts w:ascii="Arial Narrow" w:eastAsia="Times New Roman" w:hAnsi="Arial Narrow" w:cs="Times New Roman"/>
                <w:color w:val="000000"/>
                <w:lang w:val="es-ES" w:eastAsia="en-AU" w:bidi="he-IL"/>
              </w:rPr>
              <w:br/>
              <w:t>Gen 38:24</w:t>
            </w:r>
            <w:r w:rsidRPr="00D327EE">
              <w:rPr>
                <w:rFonts w:ascii="Arial Narrow" w:eastAsia="Times New Roman" w:hAnsi="Arial Narrow" w:cs="Times New Roman"/>
                <w:color w:val="000000"/>
                <w:lang w:val="es-ES" w:eastAsia="en-AU" w:bidi="he-IL"/>
              </w:rPr>
              <w:br/>
              <w:t>Gen 38:25</w:t>
            </w:r>
            <w:r w:rsidRPr="00D327EE">
              <w:rPr>
                <w:rFonts w:ascii="Arial Narrow" w:eastAsia="Times New Roman" w:hAnsi="Arial Narrow" w:cs="Times New Roman"/>
                <w:color w:val="000000"/>
                <w:lang w:val="es-ES" w:eastAsia="en-AU" w:bidi="he-IL"/>
              </w:rPr>
              <w:br/>
              <w:t>Gen 38:26</w:t>
            </w:r>
            <w:r w:rsidRPr="00D327EE">
              <w:rPr>
                <w:rFonts w:ascii="Arial Narrow" w:eastAsia="Times New Roman" w:hAnsi="Arial Narrow" w:cs="Times New Roman"/>
                <w:color w:val="000000"/>
                <w:lang w:val="es-ES" w:eastAsia="en-AU" w:bidi="he-IL"/>
              </w:rPr>
              <w:br/>
              <w:t>Gen 38:28</w:t>
            </w:r>
            <w:r w:rsidRPr="00D327EE">
              <w:rPr>
                <w:rFonts w:ascii="Arial Narrow" w:eastAsia="Times New Roman" w:hAnsi="Arial Narrow" w:cs="Times New Roman"/>
                <w:color w:val="000000"/>
                <w:lang w:val="es-ES" w:eastAsia="en-AU" w:bidi="he-IL"/>
              </w:rPr>
              <w:br/>
              <w:t>Gen 38:29</w:t>
            </w:r>
          </w:p>
        </w:tc>
        <w:tc>
          <w:tcPr>
            <w:tcW w:w="0" w:type="auto"/>
            <w:shd w:val="clear" w:color="auto" w:fill="auto"/>
            <w:hideMark/>
          </w:tcPr>
          <w:p w:rsidR="00D327EE" w:rsidRPr="00D327EE" w:rsidRDefault="00D327EE" w:rsidP="00EC5025">
            <w:pPr>
              <w:keepNext/>
              <w:widowControl w:val="0"/>
              <w:spacing w:after="24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31:14</w:t>
            </w:r>
            <w:r w:rsidRPr="00D327EE">
              <w:rPr>
                <w:rFonts w:ascii="Arial Narrow" w:eastAsia="Times New Roman" w:hAnsi="Arial Narrow" w:cs="Times New Roman"/>
                <w:color w:val="000000"/>
                <w:lang w:eastAsia="en-AU" w:bidi="he-IL"/>
              </w:rPr>
              <w:br/>
              <w:t>Ps 31:22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Isa 37:33</w:t>
            </w:r>
            <w:r w:rsidRPr="00D327EE">
              <w:rPr>
                <w:rFonts w:ascii="Arial Narrow" w:eastAsia="Times New Roman" w:hAnsi="Arial Narrow" w:cs="Times New Roman"/>
                <w:color w:val="000000"/>
                <w:lang w:val="es-ES" w:eastAsia="en-AU" w:bidi="he-IL"/>
              </w:rPr>
              <w:br/>
              <w:t>Isa 38:1</w:t>
            </w:r>
            <w:r w:rsidRPr="00D327EE">
              <w:rPr>
                <w:rFonts w:ascii="Arial Narrow" w:eastAsia="Times New Roman" w:hAnsi="Arial Narrow" w:cs="Times New Roman"/>
                <w:color w:val="000000"/>
                <w:lang w:val="es-ES" w:eastAsia="en-AU" w:bidi="he-IL"/>
              </w:rPr>
              <w:br/>
              <w:t>Isa 38:3</w:t>
            </w:r>
            <w:r w:rsidRPr="00D327EE">
              <w:rPr>
                <w:rFonts w:ascii="Arial Narrow" w:eastAsia="Times New Roman" w:hAnsi="Arial Narrow" w:cs="Times New Roman"/>
                <w:color w:val="000000"/>
                <w:lang w:val="es-ES" w:eastAsia="en-AU" w:bidi="he-IL"/>
              </w:rPr>
              <w:br/>
              <w:t>Isa 38:4</w:t>
            </w:r>
            <w:r w:rsidRPr="00D327EE">
              <w:rPr>
                <w:rFonts w:ascii="Arial Narrow" w:eastAsia="Times New Roman" w:hAnsi="Arial Narrow" w:cs="Times New Roman"/>
                <w:color w:val="000000"/>
                <w:lang w:val="es-ES" w:eastAsia="en-AU" w:bidi="he-IL"/>
              </w:rPr>
              <w:b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tm,a/ </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truth</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31:5</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rv,a]</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what, whom</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38:10</w:t>
            </w:r>
            <w:r w:rsidRPr="00D327EE">
              <w:rPr>
                <w:rFonts w:ascii="Arial Narrow" w:eastAsia="Times New Roman" w:hAnsi="Arial Narrow" w:cs="Times New Roman"/>
                <w:color w:val="000000"/>
                <w:lang w:eastAsia="en-AU" w:bidi="he-IL"/>
              </w:rPr>
              <w:br/>
              <w:t>Gen 38:14</w:t>
            </w:r>
            <w:r w:rsidRPr="00D327EE">
              <w:rPr>
                <w:rFonts w:ascii="Arial Narrow" w:eastAsia="Times New Roman" w:hAnsi="Arial Narrow" w:cs="Times New Roman"/>
                <w:color w:val="000000"/>
                <w:lang w:eastAsia="en-AU" w:bidi="he-IL"/>
              </w:rPr>
              <w:br/>
              <w:t>Gen 38:25</w:t>
            </w:r>
            <w:r w:rsidRPr="00D327EE">
              <w:rPr>
                <w:rFonts w:ascii="Arial Narrow" w:eastAsia="Times New Roman" w:hAnsi="Arial Narrow" w:cs="Times New Roman"/>
                <w:color w:val="000000"/>
                <w:lang w:eastAsia="en-AU" w:bidi="he-IL"/>
              </w:rPr>
              <w:br/>
              <w:t>Gen 38:30</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31:7</w:t>
            </w:r>
            <w:r w:rsidRPr="00D327EE">
              <w:rPr>
                <w:rFonts w:ascii="Arial Narrow" w:eastAsia="Times New Roman" w:hAnsi="Arial Narrow" w:cs="Times New Roman"/>
                <w:color w:val="000000"/>
                <w:lang w:eastAsia="en-AU" w:bidi="he-IL"/>
              </w:rPr>
              <w:br/>
              <w:t>Ps 31:19</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aAB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go, went</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38:2</w:t>
            </w:r>
            <w:r w:rsidRPr="00D327EE">
              <w:rPr>
                <w:rFonts w:ascii="Arial Narrow" w:eastAsia="Times New Roman" w:hAnsi="Arial Narrow" w:cs="Times New Roman"/>
                <w:color w:val="000000"/>
                <w:lang w:val="es-ES" w:eastAsia="en-AU" w:bidi="he-IL"/>
              </w:rPr>
              <w:br/>
              <w:t>Gen 38:8</w:t>
            </w:r>
            <w:r w:rsidRPr="00D327EE">
              <w:rPr>
                <w:rFonts w:ascii="Arial Narrow" w:eastAsia="Times New Roman" w:hAnsi="Arial Narrow" w:cs="Times New Roman"/>
                <w:color w:val="000000"/>
                <w:lang w:val="es-ES" w:eastAsia="en-AU" w:bidi="he-IL"/>
              </w:rPr>
              <w:br/>
            </w:r>
            <w:r w:rsidRPr="00D327EE">
              <w:rPr>
                <w:rFonts w:ascii="Arial Narrow" w:eastAsia="Times New Roman" w:hAnsi="Arial Narrow" w:cs="Times New Roman"/>
                <w:color w:val="000000"/>
                <w:lang w:val="es-ES" w:eastAsia="en-AU" w:bidi="he-IL"/>
              </w:rPr>
              <w:lastRenderedPageBreak/>
              <w:t>Gen 38:9</w:t>
            </w:r>
            <w:r w:rsidRPr="00D327EE">
              <w:rPr>
                <w:rFonts w:ascii="Arial Narrow" w:eastAsia="Times New Roman" w:hAnsi="Arial Narrow" w:cs="Times New Roman"/>
                <w:color w:val="000000"/>
                <w:lang w:val="es-ES" w:eastAsia="en-AU" w:bidi="he-IL"/>
              </w:rPr>
              <w:br/>
              <w:t>Gen 38:16</w:t>
            </w:r>
            <w:r w:rsidRPr="00D327EE">
              <w:rPr>
                <w:rFonts w:ascii="Arial Narrow" w:eastAsia="Times New Roman" w:hAnsi="Arial Narrow" w:cs="Times New Roman"/>
                <w:color w:val="000000"/>
                <w:lang w:val="es-ES" w:eastAsia="en-AU" w:bidi="he-IL"/>
              </w:rPr>
              <w:br/>
              <w:t>Gen 38:18</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37:33</w:t>
            </w:r>
            <w:r w:rsidRPr="00D327EE">
              <w:rPr>
                <w:rFonts w:ascii="Arial Narrow" w:eastAsia="Times New Roman" w:hAnsi="Arial Narrow" w:cs="Times New Roman"/>
                <w:color w:val="000000"/>
                <w:lang w:eastAsia="en-AU" w:bidi="he-IL"/>
              </w:rPr>
              <w:br/>
              <w:t>Isa 37:34</w:t>
            </w:r>
            <w:r w:rsidRPr="00D327EE">
              <w:rPr>
                <w:rFonts w:ascii="Arial Narrow" w:eastAsia="Times New Roman" w:hAnsi="Arial Narrow" w:cs="Times New Roman"/>
                <w:color w:val="000000"/>
                <w:lang w:eastAsia="en-AU" w:bidi="he-IL"/>
              </w:rPr>
              <w:br/>
            </w:r>
            <w:r w:rsidRPr="00D327EE">
              <w:rPr>
                <w:rFonts w:ascii="Arial Narrow" w:eastAsia="Times New Roman" w:hAnsi="Arial Narrow" w:cs="Times New Roman"/>
                <w:color w:val="000000"/>
                <w:lang w:eastAsia="en-AU" w:bidi="he-IL"/>
              </w:rPr>
              <w:lastRenderedPageBreak/>
              <w:t>Isa 38:1</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lastRenderedPageBreak/>
              <w:t xml:space="preserve">zWB </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laughingstock,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contempt</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38:23</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31:18</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~a'AT </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womb</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38:27</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31:9</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tyIB;</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house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38:11</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37:31</w:t>
            </w:r>
            <w:r w:rsidRPr="00D327EE">
              <w:rPr>
                <w:rFonts w:ascii="Arial Narrow" w:eastAsia="Times New Roman" w:hAnsi="Arial Narrow" w:cs="Times New Roman"/>
                <w:color w:val="000000"/>
                <w:lang w:eastAsia="en-AU" w:bidi="he-IL"/>
              </w:rPr>
              <w:br/>
              <w:t>Isa 38:1</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!Be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son</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38:3</w:t>
            </w:r>
            <w:r w:rsidRPr="00D327EE">
              <w:rPr>
                <w:rFonts w:ascii="Arial Narrow" w:eastAsia="Times New Roman" w:hAnsi="Arial Narrow" w:cs="Times New Roman"/>
                <w:color w:val="000000"/>
                <w:lang w:val="es-ES" w:eastAsia="en-AU" w:bidi="he-IL"/>
              </w:rPr>
              <w:br/>
              <w:t>Gen 38:4</w:t>
            </w:r>
            <w:r w:rsidRPr="00D327EE">
              <w:rPr>
                <w:rFonts w:ascii="Arial Narrow" w:eastAsia="Times New Roman" w:hAnsi="Arial Narrow" w:cs="Times New Roman"/>
                <w:color w:val="000000"/>
                <w:lang w:val="es-ES" w:eastAsia="en-AU" w:bidi="he-IL"/>
              </w:rPr>
              <w:br/>
              <w:t>Gen 38:5</w:t>
            </w:r>
            <w:r w:rsidRPr="00D327EE">
              <w:rPr>
                <w:rFonts w:ascii="Arial Narrow" w:eastAsia="Times New Roman" w:hAnsi="Arial Narrow" w:cs="Times New Roman"/>
                <w:color w:val="000000"/>
                <w:lang w:val="es-ES" w:eastAsia="en-AU" w:bidi="he-IL"/>
              </w:rPr>
              <w:br/>
              <w:t>Gen 38:11</w:t>
            </w:r>
            <w:r w:rsidRPr="00D327EE">
              <w:rPr>
                <w:rFonts w:ascii="Arial Narrow" w:eastAsia="Times New Roman" w:hAnsi="Arial Narrow" w:cs="Times New Roman"/>
                <w:color w:val="000000"/>
                <w:lang w:val="es-ES" w:eastAsia="en-AU" w:bidi="he-IL"/>
              </w:rPr>
              <w:br/>
              <w:t>Gen 38:26</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31:19</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38:1</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dwID'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David</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37:35</w:t>
            </w:r>
            <w:r w:rsidRPr="00D327EE">
              <w:rPr>
                <w:rFonts w:ascii="Arial Narrow" w:eastAsia="Times New Roman" w:hAnsi="Arial Narrow" w:cs="Times New Roman"/>
                <w:color w:val="000000"/>
                <w:lang w:eastAsia="en-AU" w:bidi="he-IL"/>
              </w:rPr>
              <w:b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%r,D,</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road, way</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38:14</w:t>
            </w:r>
            <w:r w:rsidRPr="00D327EE">
              <w:rPr>
                <w:rFonts w:ascii="Arial Narrow" w:eastAsia="Times New Roman" w:hAnsi="Arial Narrow" w:cs="Times New Roman"/>
                <w:color w:val="000000"/>
                <w:lang w:eastAsia="en-AU" w:bidi="he-IL"/>
              </w:rPr>
              <w:br/>
              <w:t>Gen 38:16</w:t>
            </w:r>
            <w:r w:rsidRPr="00D327EE">
              <w:rPr>
                <w:rFonts w:ascii="Arial Narrow" w:eastAsia="Times New Roman" w:hAnsi="Arial Narrow" w:cs="Times New Roman"/>
                <w:color w:val="000000"/>
                <w:lang w:eastAsia="en-AU" w:bidi="he-IL"/>
              </w:rPr>
              <w:br/>
              <w:t>Gen 38:21</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37:34</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hy"h'</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came, come,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took place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38:1</w:t>
            </w:r>
            <w:r w:rsidRPr="00D327EE">
              <w:rPr>
                <w:rFonts w:ascii="Arial Narrow" w:eastAsia="Times New Roman" w:hAnsi="Arial Narrow" w:cs="Times New Roman"/>
                <w:color w:val="000000"/>
                <w:lang w:val="es-ES" w:eastAsia="en-AU" w:bidi="he-IL"/>
              </w:rPr>
              <w:br/>
              <w:t>Gen 38:9</w:t>
            </w:r>
            <w:r w:rsidRPr="00D327EE">
              <w:rPr>
                <w:rFonts w:ascii="Arial Narrow" w:eastAsia="Times New Roman" w:hAnsi="Arial Narrow" w:cs="Times New Roman"/>
                <w:color w:val="000000"/>
                <w:lang w:val="es-ES" w:eastAsia="en-AU" w:bidi="he-IL"/>
              </w:rPr>
              <w:br/>
              <w:t>Gen 38:21</w:t>
            </w:r>
            <w:r w:rsidRPr="00D327EE">
              <w:rPr>
                <w:rFonts w:ascii="Arial Narrow" w:eastAsia="Times New Roman" w:hAnsi="Arial Narrow" w:cs="Times New Roman"/>
                <w:color w:val="000000"/>
                <w:lang w:val="es-ES" w:eastAsia="en-AU" w:bidi="he-IL"/>
              </w:rPr>
              <w:br/>
              <w:t>Gen 38:22</w:t>
            </w:r>
            <w:r w:rsidRPr="00D327EE">
              <w:rPr>
                <w:rFonts w:ascii="Arial Narrow" w:eastAsia="Times New Roman" w:hAnsi="Arial Narrow" w:cs="Times New Roman"/>
                <w:color w:val="000000"/>
                <w:lang w:val="es-ES" w:eastAsia="en-AU" w:bidi="he-IL"/>
              </w:rPr>
              <w:br/>
              <w:t>Gen 38:23</w:t>
            </w:r>
            <w:r w:rsidRPr="00D327EE">
              <w:rPr>
                <w:rFonts w:ascii="Arial Narrow" w:eastAsia="Times New Roman" w:hAnsi="Arial Narrow" w:cs="Times New Roman"/>
                <w:color w:val="000000"/>
                <w:lang w:val="es-ES" w:eastAsia="en-AU" w:bidi="he-IL"/>
              </w:rPr>
              <w:br/>
              <w:t>Gen 38:27</w:t>
            </w:r>
            <w:r w:rsidRPr="00D327EE">
              <w:rPr>
                <w:rFonts w:ascii="Arial Narrow" w:eastAsia="Times New Roman" w:hAnsi="Arial Narrow" w:cs="Times New Roman"/>
                <w:color w:val="000000"/>
                <w:lang w:val="es-ES" w:eastAsia="en-AU" w:bidi="he-IL"/>
              </w:rPr>
              <w:br/>
              <w:t>Gen 38:28</w:t>
            </w:r>
            <w:r w:rsidRPr="00D327EE">
              <w:rPr>
                <w:rFonts w:ascii="Arial Narrow" w:eastAsia="Times New Roman" w:hAnsi="Arial Narrow" w:cs="Times New Roman"/>
                <w:color w:val="000000"/>
                <w:lang w:val="es-ES" w:eastAsia="en-AU" w:bidi="he-IL"/>
              </w:rPr>
              <w:br/>
              <w:t>Gen 38:29</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31:11</w:t>
            </w:r>
            <w:r w:rsidRPr="00D327EE">
              <w:rPr>
                <w:rFonts w:ascii="Arial Narrow" w:eastAsia="Times New Roman" w:hAnsi="Arial Narrow" w:cs="Times New Roman"/>
                <w:color w:val="000000"/>
                <w:lang w:eastAsia="en-AU" w:bidi="he-IL"/>
              </w:rPr>
              <w:br/>
              <w:t>Ps 31:12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38:4</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%l;h' </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come, go,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walk, way</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38:11</w:t>
            </w:r>
            <w:r w:rsidRPr="00D327EE">
              <w:rPr>
                <w:rFonts w:ascii="Arial Narrow" w:eastAsia="Times New Roman" w:hAnsi="Arial Narrow" w:cs="Times New Roman"/>
                <w:color w:val="000000"/>
                <w:lang w:eastAsia="en-AU" w:bidi="he-IL"/>
              </w:rPr>
              <w:br/>
              <w:t>Gen 38:19</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38:3</w:t>
            </w:r>
            <w:r w:rsidRPr="00D327EE">
              <w:rPr>
                <w:rFonts w:ascii="Arial Narrow" w:eastAsia="Times New Roman" w:hAnsi="Arial Narrow" w:cs="Times New Roman"/>
                <w:color w:val="000000"/>
                <w:lang w:eastAsia="en-AU" w:bidi="he-IL"/>
              </w:rPr>
              <w:b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hNEhi</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behold</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38:13</w:t>
            </w:r>
            <w:r w:rsidRPr="00D327EE">
              <w:rPr>
                <w:rFonts w:ascii="Arial Narrow" w:eastAsia="Times New Roman" w:hAnsi="Arial Narrow" w:cs="Times New Roman"/>
                <w:color w:val="000000"/>
                <w:lang w:val="es-ES" w:eastAsia="en-AU" w:bidi="he-IL"/>
              </w:rPr>
              <w:br/>
              <w:t>Gen 38:23</w:t>
            </w:r>
            <w:r w:rsidRPr="00D327EE">
              <w:rPr>
                <w:rFonts w:ascii="Arial Narrow" w:eastAsia="Times New Roman" w:hAnsi="Arial Narrow" w:cs="Times New Roman"/>
                <w:color w:val="000000"/>
                <w:lang w:val="es-ES" w:eastAsia="en-AU" w:bidi="he-IL"/>
              </w:rPr>
              <w:br/>
              <w:t>Gen 38:24</w:t>
            </w:r>
            <w:r w:rsidRPr="00D327EE">
              <w:rPr>
                <w:rFonts w:ascii="Arial Narrow" w:eastAsia="Times New Roman" w:hAnsi="Arial Narrow" w:cs="Times New Roman"/>
                <w:color w:val="000000"/>
                <w:lang w:val="es-ES" w:eastAsia="en-AU" w:bidi="he-IL"/>
              </w:rPr>
              <w:br/>
              <w:t>Gen 38:27</w:t>
            </w:r>
            <w:r w:rsidRPr="00D327EE">
              <w:rPr>
                <w:rFonts w:ascii="Arial Narrow" w:eastAsia="Times New Roman" w:hAnsi="Arial Narrow" w:cs="Times New Roman"/>
                <w:color w:val="000000"/>
                <w:lang w:val="es-ES" w:eastAsia="en-AU" w:bidi="he-IL"/>
              </w:rPr>
              <w:br/>
              <w:t>Gen 38:29</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dy"</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hand</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38:18</w:t>
            </w:r>
            <w:r w:rsidRPr="00D327EE">
              <w:rPr>
                <w:rFonts w:ascii="Arial Narrow" w:eastAsia="Times New Roman" w:hAnsi="Arial Narrow" w:cs="Times New Roman"/>
                <w:color w:val="000000"/>
                <w:lang w:val="es-ES" w:eastAsia="en-AU" w:bidi="he-IL"/>
              </w:rPr>
              <w:br/>
              <w:t>Gen 38:20</w:t>
            </w:r>
            <w:r w:rsidRPr="00D327EE">
              <w:rPr>
                <w:rFonts w:ascii="Arial Narrow" w:eastAsia="Times New Roman" w:hAnsi="Arial Narrow" w:cs="Times New Roman"/>
                <w:color w:val="000000"/>
                <w:lang w:val="es-ES" w:eastAsia="en-AU" w:bidi="he-IL"/>
              </w:rPr>
              <w:br/>
              <w:t>Gen 38:28</w:t>
            </w:r>
            <w:r w:rsidRPr="00D327EE">
              <w:rPr>
                <w:rFonts w:ascii="Arial Narrow" w:eastAsia="Times New Roman" w:hAnsi="Arial Narrow" w:cs="Times New Roman"/>
                <w:color w:val="000000"/>
                <w:lang w:val="es-ES" w:eastAsia="en-AU" w:bidi="he-IL"/>
              </w:rPr>
              <w:br/>
              <w:t>Gen 38:29</w:t>
            </w:r>
            <w:r w:rsidRPr="00D327EE">
              <w:rPr>
                <w:rFonts w:ascii="Arial Narrow" w:eastAsia="Times New Roman" w:hAnsi="Arial Narrow" w:cs="Times New Roman"/>
                <w:color w:val="000000"/>
                <w:lang w:val="es-ES" w:eastAsia="en-AU" w:bidi="he-IL"/>
              </w:rPr>
              <w:br/>
              <w:t>Gen 38:30</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31:5</w:t>
            </w:r>
            <w:r w:rsidRPr="00D327EE">
              <w:rPr>
                <w:rFonts w:ascii="Arial Narrow" w:eastAsia="Times New Roman" w:hAnsi="Arial Narrow" w:cs="Times New Roman"/>
                <w:color w:val="000000"/>
                <w:lang w:eastAsia="en-AU" w:bidi="he-IL"/>
              </w:rPr>
              <w:br/>
              <w:t>Ps 31:8</w:t>
            </w:r>
            <w:r w:rsidRPr="00D327EE">
              <w:rPr>
                <w:rFonts w:ascii="Arial Narrow" w:eastAsia="Times New Roman" w:hAnsi="Arial Narrow" w:cs="Times New Roman"/>
                <w:color w:val="000000"/>
                <w:lang w:eastAsia="en-AU" w:bidi="he-IL"/>
              </w:rPr>
              <w:br/>
              <w:t>Ps 31:15</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[d;y"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knew</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38:9</w:t>
            </w:r>
            <w:r w:rsidRPr="00D327EE">
              <w:rPr>
                <w:rFonts w:ascii="Arial Narrow" w:eastAsia="Times New Roman" w:hAnsi="Arial Narrow" w:cs="Times New Roman"/>
                <w:color w:val="000000"/>
                <w:lang w:eastAsia="en-AU" w:bidi="he-IL"/>
              </w:rPr>
              <w:br/>
              <w:t>Gen 38:16</w:t>
            </w:r>
            <w:r w:rsidRPr="00D327EE">
              <w:rPr>
                <w:rFonts w:ascii="Arial Narrow" w:eastAsia="Times New Roman" w:hAnsi="Arial Narrow" w:cs="Times New Roman"/>
                <w:color w:val="000000"/>
                <w:lang w:eastAsia="en-AU" w:bidi="he-IL"/>
              </w:rPr>
              <w:br/>
              <w:t>Gen 38:26</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31:7</w:t>
            </w:r>
            <w:r w:rsidRPr="00D327EE">
              <w:rPr>
                <w:rFonts w:ascii="Arial Narrow" w:eastAsia="Times New Roman" w:hAnsi="Arial Narrow" w:cs="Times New Roman"/>
                <w:color w:val="000000"/>
                <w:lang w:eastAsia="en-AU" w:bidi="he-IL"/>
              </w:rPr>
              <w:br/>
              <w:t>Ps 31:11</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hd'Why&gt;</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Judah</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38:1</w:t>
            </w:r>
            <w:r w:rsidRPr="00D327EE">
              <w:rPr>
                <w:rFonts w:ascii="Arial Narrow" w:eastAsia="Times New Roman" w:hAnsi="Arial Narrow" w:cs="Times New Roman"/>
                <w:color w:val="000000"/>
                <w:lang w:val="es-ES" w:eastAsia="en-AU" w:bidi="he-IL"/>
              </w:rPr>
              <w:br/>
              <w:t>Gen 38:2</w:t>
            </w:r>
            <w:r w:rsidRPr="00D327EE">
              <w:rPr>
                <w:rFonts w:ascii="Arial Narrow" w:eastAsia="Times New Roman" w:hAnsi="Arial Narrow" w:cs="Times New Roman"/>
                <w:color w:val="000000"/>
                <w:lang w:val="es-ES" w:eastAsia="en-AU" w:bidi="he-IL"/>
              </w:rPr>
              <w:br/>
              <w:t>Gen 38:6</w:t>
            </w:r>
            <w:r w:rsidRPr="00D327EE">
              <w:rPr>
                <w:rFonts w:ascii="Arial Narrow" w:eastAsia="Times New Roman" w:hAnsi="Arial Narrow" w:cs="Times New Roman"/>
                <w:color w:val="000000"/>
                <w:lang w:val="es-ES" w:eastAsia="en-AU" w:bidi="he-IL"/>
              </w:rPr>
              <w:br/>
              <w:t>Gen 38:7</w:t>
            </w:r>
            <w:r w:rsidRPr="00D327EE">
              <w:rPr>
                <w:rFonts w:ascii="Arial Narrow" w:eastAsia="Times New Roman" w:hAnsi="Arial Narrow" w:cs="Times New Roman"/>
                <w:color w:val="000000"/>
                <w:lang w:val="es-ES" w:eastAsia="en-AU" w:bidi="he-IL"/>
              </w:rPr>
              <w:br/>
              <w:t>Gen 38:8</w:t>
            </w:r>
            <w:r w:rsidRPr="00D327EE">
              <w:rPr>
                <w:rFonts w:ascii="Arial Narrow" w:eastAsia="Times New Roman" w:hAnsi="Arial Narrow" w:cs="Times New Roman"/>
                <w:color w:val="000000"/>
                <w:lang w:val="es-ES" w:eastAsia="en-AU" w:bidi="he-IL"/>
              </w:rPr>
              <w:br/>
              <w:t>Gen 38:11</w:t>
            </w:r>
            <w:r w:rsidRPr="00D327EE">
              <w:rPr>
                <w:rFonts w:ascii="Arial Narrow" w:eastAsia="Times New Roman" w:hAnsi="Arial Narrow" w:cs="Times New Roman"/>
                <w:color w:val="000000"/>
                <w:lang w:val="es-ES" w:eastAsia="en-AU" w:bidi="he-IL"/>
              </w:rPr>
              <w:br/>
            </w:r>
            <w:r w:rsidRPr="00D327EE">
              <w:rPr>
                <w:rFonts w:ascii="Arial Narrow" w:eastAsia="Times New Roman" w:hAnsi="Arial Narrow" w:cs="Times New Roman"/>
                <w:color w:val="000000"/>
                <w:lang w:val="es-ES" w:eastAsia="en-AU" w:bidi="he-IL"/>
              </w:rPr>
              <w:lastRenderedPageBreak/>
              <w:t>Gen 38:12</w:t>
            </w:r>
            <w:r w:rsidRPr="00D327EE">
              <w:rPr>
                <w:rFonts w:ascii="Arial Narrow" w:eastAsia="Times New Roman" w:hAnsi="Arial Narrow" w:cs="Times New Roman"/>
                <w:color w:val="000000"/>
                <w:lang w:val="es-ES" w:eastAsia="en-AU" w:bidi="he-IL"/>
              </w:rPr>
              <w:br/>
              <w:t>Gen 38:15</w:t>
            </w:r>
            <w:r w:rsidRPr="00D327EE">
              <w:rPr>
                <w:rFonts w:ascii="Arial Narrow" w:eastAsia="Times New Roman" w:hAnsi="Arial Narrow" w:cs="Times New Roman"/>
                <w:color w:val="000000"/>
                <w:lang w:val="es-ES" w:eastAsia="en-AU" w:bidi="he-IL"/>
              </w:rPr>
              <w:br/>
              <w:t>Gen 38:20</w:t>
            </w:r>
            <w:r w:rsidRPr="00D327EE">
              <w:rPr>
                <w:rFonts w:ascii="Arial Narrow" w:eastAsia="Times New Roman" w:hAnsi="Arial Narrow" w:cs="Times New Roman"/>
                <w:color w:val="000000"/>
                <w:lang w:val="es-ES" w:eastAsia="en-AU" w:bidi="he-IL"/>
              </w:rPr>
              <w:br/>
              <w:t>Gen 38:22</w:t>
            </w:r>
            <w:r w:rsidRPr="00D327EE">
              <w:rPr>
                <w:rFonts w:ascii="Arial Narrow" w:eastAsia="Times New Roman" w:hAnsi="Arial Narrow" w:cs="Times New Roman"/>
                <w:color w:val="000000"/>
                <w:lang w:val="es-ES" w:eastAsia="en-AU" w:bidi="he-IL"/>
              </w:rPr>
              <w:br/>
              <w:t>Gen 38:23</w:t>
            </w:r>
            <w:r w:rsidRPr="00D327EE">
              <w:rPr>
                <w:rFonts w:ascii="Arial Narrow" w:eastAsia="Times New Roman" w:hAnsi="Arial Narrow" w:cs="Times New Roman"/>
                <w:color w:val="000000"/>
                <w:lang w:val="es-ES" w:eastAsia="en-AU" w:bidi="he-IL"/>
              </w:rPr>
              <w:br/>
              <w:t>Gen 38:24</w:t>
            </w:r>
            <w:r w:rsidRPr="00D327EE">
              <w:rPr>
                <w:rFonts w:ascii="Arial Narrow" w:eastAsia="Times New Roman" w:hAnsi="Arial Narrow" w:cs="Times New Roman"/>
                <w:color w:val="000000"/>
                <w:lang w:val="es-ES" w:eastAsia="en-AU" w:bidi="he-IL"/>
              </w:rPr>
              <w:br/>
              <w:t>Gen 38:26</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37:31</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lastRenderedPageBreak/>
              <w:t xml:space="preserve">hwhy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LORD</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38:7</w:t>
            </w:r>
            <w:r w:rsidRPr="00D327EE">
              <w:rPr>
                <w:rFonts w:ascii="Arial Narrow" w:eastAsia="Times New Roman" w:hAnsi="Arial Narrow" w:cs="Times New Roman"/>
                <w:color w:val="000000"/>
                <w:lang w:eastAsia="en-AU" w:bidi="he-IL"/>
              </w:rPr>
              <w:br/>
              <w:t>Gen 38:10</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w:t>
            </w:r>
            <w:r w:rsidRPr="00D327EE">
              <w:rPr>
                <w:rFonts w:ascii="Arial Narrow" w:eastAsia="Times New Roman" w:hAnsi="Arial Narrow" w:cs="Times New Roman"/>
                <w:color w:val="000000"/>
                <w:lang w:eastAsia="en-AU" w:bidi="he-IL"/>
              </w:rPr>
              <w:br/>
              <w:t>Ps 31:5</w:t>
            </w:r>
            <w:r w:rsidRPr="00D327EE">
              <w:rPr>
                <w:rFonts w:ascii="Arial Narrow" w:eastAsia="Times New Roman" w:hAnsi="Arial Narrow" w:cs="Times New Roman"/>
                <w:color w:val="000000"/>
                <w:lang w:eastAsia="en-AU" w:bidi="he-IL"/>
              </w:rPr>
              <w:br/>
              <w:t>Ps 31:6</w:t>
            </w:r>
            <w:r w:rsidRPr="00D327EE">
              <w:rPr>
                <w:rFonts w:ascii="Arial Narrow" w:eastAsia="Times New Roman" w:hAnsi="Arial Narrow" w:cs="Times New Roman"/>
                <w:color w:val="000000"/>
                <w:lang w:eastAsia="en-AU" w:bidi="he-IL"/>
              </w:rPr>
              <w:br/>
              <w:t>Ps 31:9</w:t>
            </w:r>
            <w:r w:rsidRPr="00D327EE">
              <w:rPr>
                <w:rFonts w:ascii="Arial Narrow" w:eastAsia="Times New Roman" w:hAnsi="Arial Narrow" w:cs="Times New Roman"/>
                <w:color w:val="000000"/>
                <w:lang w:eastAsia="en-AU" w:bidi="he-IL"/>
              </w:rPr>
              <w:br/>
              <w:t>Ps 31:14</w:t>
            </w:r>
            <w:r w:rsidRPr="00D327EE">
              <w:rPr>
                <w:rFonts w:ascii="Arial Narrow" w:eastAsia="Times New Roman" w:hAnsi="Arial Narrow" w:cs="Times New Roman"/>
                <w:color w:val="000000"/>
                <w:lang w:eastAsia="en-AU" w:bidi="he-IL"/>
              </w:rPr>
              <w:br/>
              <w:t>Ps 31:17</w:t>
            </w:r>
            <w:r w:rsidRPr="00D327EE">
              <w:rPr>
                <w:rFonts w:ascii="Arial Narrow" w:eastAsia="Times New Roman" w:hAnsi="Arial Narrow" w:cs="Times New Roman"/>
                <w:color w:val="000000"/>
                <w:lang w:eastAsia="en-AU" w:bidi="he-IL"/>
              </w:rPr>
              <w:br/>
              <w:t>Ps 31:21</w:t>
            </w:r>
            <w:r w:rsidRPr="00D327EE">
              <w:rPr>
                <w:rFonts w:ascii="Arial Narrow" w:eastAsia="Times New Roman" w:hAnsi="Arial Narrow" w:cs="Times New Roman"/>
                <w:color w:val="000000"/>
                <w:lang w:eastAsia="en-AU" w:bidi="he-IL"/>
              </w:rPr>
              <w:br/>
              <w:t>Ps 31:23</w:t>
            </w:r>
            <w:r w:rsidRPr="00D327EE">
              <w:rPr>
                <w:rFonts w:ascii="Arial Narrow" w:eastAsia="Times New Roman" w:hAnsi="Arial Narrow" w:cs="Times New Roman"/>
                <w:color w:val="000000"/>
                <w:lang w:eastAsia="en-AU" w:bidi="he-IL"/>
              </w:rPr>
              <w:br/>
              <w:t>Ps 31:24</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Isa 37:32</w:t>
            </w:r>
            <w:r w:rsidRPr="00D327EE">
              <w:rPr>
                <w:rFonts w:ascii="Arial Narrow" w:eastAsia="Times New Roman" w:hAnsi="Arial Narrow" w:cs="Times New Roman"/>
                <w:color w:val="000000"/>
                <w:lang w:val="es-ES" w:eastAsia="en-AU" w:bidi="he-IL"/>
              </w:rPr>
              <w:br/>
              <w:t>Isa 37:33</w:t>
            </w:r>
            <w:r w:rsidRPr="00D327EE">
              <w:rPr>
                <w:rFonts w:ascii="Arial Narrow" w:eastAsia="Times New Roman" w:hAnsi="Arial Narrow" w:cs="Times New Roman"/>
                <w:color w:val="000000"/>
                <w:lang w:val="es-ES" w:eastAsia="en-AU" w:bidi="he-IL"/>
              </w:rPr>
              <w:br/>
              <w:t>Isa 37:34</w:t>
            </w:r>
            <w:r w:rsidRPr="00D327EE">
              <w:rPr>
                <w:rFonts w:ascii="Arial Narrow" w:eastAsia="Times New Roman" w:hAnsi="Arial Narrow" w:cs="Times New Roman"/>
                <w:color w:val="000000"/>
                <w:lang w:val="es-ES" w:eastAsia="en-AU" w:bidi="he-IL"/>
              </w:rPr>
              <w:br/>
              <w:t>Isa 38:1</w:t>
            </w:r>
            <w:r w:rsidRPr="00D327EE">
              <w:rPr>
                <w:rFonts w:ascii="Arial Narrow" w:eastAsia="Times New Roman" w:hAnsi="Arial Narrow" w:cs="Times New Roman"/>
                <w:color w:val="000000"/>
                <w:lang w:val="es-ES" w:eastAsia="en-AU" w:bidi="he-IL"/>
              </w:rPr>
              <w:br/>
              <w:t>Isa 38:2</w:t>
            </w:r>
            <w:r w:rsidRPr="00D327EE">
              <w:rPr>
                <w:rFonts w:ascii="Arial Narrow" w:eastAsia="Times New Roman" w:hAnsi="Arial Narrow" w:cs="Times New Roman"/>
                <w:color w:val="000000"/>
                <w:lang w:val="es-ES" w:eastAsia="en-AU" w:bidi="he-IL"/>
              </w:rPr>
              <w:br/>
              <w:t>Isa 38:3</w:t>
            </w:r>
            <w:r w:rsidRPr="00D327EE">
              <w:rPr>
                <w:rFonts w:ascii="Arial Narrow" w:eastAsia="Times New Roman" w:hAnsi="Arial Narrow" w:cs="Times New Roman"/>
                <w:color w:val="000000"/>
                <w:lang w:val="es-ES" w:eastAsia="en-AU" w:bidi="he-IL"/>
              </w:rPr>
              <w:br/>
              <w:t>Isa 38:4</w:t>
            </w:r>
            <w:r w:rsidRPr="00D327EE">
              <w:rPr>
                <w:rFonts w:ascii="Arial Narrow" w:eastAsia="Times New Roman" w:hAnsi="Arial Narrow" w:cs="Times New Roman"/>
                <w:color w:val="000000"/>
                <w:lang w:val="es-ES" w:eastAsia="en-AU" w:bidi="he-IL"/>
              </w:rPr>
              <w:b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~Ay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time, day</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38:1</w:t>
            </w:r>
            <w:r w:rsidRPr="00D327EE">
              <w:rPr>
                <w:rFonts w:ascii="Arial Narrow" w:eastAsia="Times New Roman" w:hAnsi="Arial Narrow" w:cs="Times New Roman"/>
                <w:color w:val="000000"/>
                <w:lang w:eastAsia="en-AU" w:bidi="he-IL"/>
              </w:rPr>
              <w:b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@s;y" </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another,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again</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38:5</w:t>
            </w:r>
            <w:r w:rsidRPr="00D327EE">
              <w:rPr>
                <w:rFonts w:ascii="Arial Narrow" w:eastAsia="Times New Roman" w:hAnsi="Arial Narrow" w:cs="Times New Roman"/>
                <w:color w:val="000000"/>
                <w:lang w:eastAsia="en-AU" w:bidi="he-IL"/>
              </w:rPr>
              <w:br/>
              <w:t>Gen 38:26</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37:31</w:t>
            </w:r>
            <w:r w:rsidRPr="00D327EE">
              <w:rPr>
                <w:rFonts w:ascii="Arial Narrow" w:eastAsia="Times New Roman" w:hAnsi="Arial Narrow" w:cs="Times New Roman"/>
                <w:color w:val="000000"/>
                <w:lang w:eastAsia="en-AU" w:bidi="he-IL"/>
              </w:rPr>
              <w:b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ac'y"</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bring, </w:t>
            </w:r>
          </w:p>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brought,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came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38:24</w:t>
            </w:r>
            <w:r w:rsidRPr="00D327EE">
              <w:rPr>
                <w:rFonts w:ascii="Arial Narrow" w:eastAsia="Times New Roman" w:hAnsi="Arial Narrow" w:cs="Times New Roman"/>
                <w:color w:val="000000"/>
                <w:lang w:val="es-ES" w:eastAsia="en-AU" w:bidi="he-IL"/>
              </w:rPr>
              <w:br/>
              <w:t>Gen 38:25</w:t>
            </w:r>
            <w:r w:rsidRPr="00D327EE">
              <w:rPr>
                <w:rFonts w:ascii="Arial Narrow" w:eastAsia="Times New Roman" w:hAnsi="Arial Narrow" w:cs="Times New Roman"/>
                <w:color w:val="000000"/>
                <w:lang w:val="es-ES" w:eastAsia="en-AU" w:bidi="he-IL"/>
              </w:rPr>
              <w:br/>
              <w:t>Gen 38:28</w:t>
            </w:r>
            <w:r w:rsidRPr="00D327EE">
              <w:rPr>
                <w:rFonts w:ascii="Arial Narrow" w:eastAsia="Times New Roman" w:hAnsi="Arial Narrow" w:cs="Times New Roman"/>
                <w:color w:val="000000"/>
                <w:lang w:val="es-ES" w:eastAsia="en-AU" w:bidi="he-IL"/>
              </w:rPr>
              <w:br/>
              <w:t>Gen 38:29</w:t>
            </w:r>
            <w:r w:rsidRPr="00D327EE">
              <w:rPr>
                <w:rFonts w:ascii="Arial Narrow" w:eastAsia="Times New Roman" w:hAnsi="Arial Narrow" w:cs="Times New Roman"/>
                <w:color w:val="000000"/>
                <w:lang w:val="es-ES" w:eastAsia="en-AU" w:bidi="he-IL"/>
              </w:rPr>
              <w:br/>
              <w:t>Gen 38:30</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31:4</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37:32</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rWc </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rock</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31:2</w:t>
            </w:r>
            <w:r w:rsidRPr="00D327EE">
              <w:rPr>
                <w:rFonts w:ascii="Arial Narrow" w:eastAsia="Times New Roman" w:hAnsi="Arial Narrow" w:cs="Times New Roman"/>
                <w:color w:val="000000"/>
                <w:lang w:eastAsia="en-AU" w:bidi="he-IL"/>
              </w:rPr>
              <w:br/>
              <w:t>Ps 31:16</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!Ke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thus, so</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38:26</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aol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no</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38:21</w:t>
            </w:r>
            <w:r w:rsidRPr="00D327EE">
              <w:rPr>
                <w:rFonts w:ascii="Arial Narrow" w:eastAsia="Times New Roman" w:hAnsi="Arial Narrow" w:cs="Times New Roman"/>
                <w:color w:val="000000"/>
                <w:lang w:eastAsia="en-AU" w:bidi="he-IL"/>
              </w:rPr>
              <w:br/>
              <w:t>Gen 38:22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ble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heart</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xq;l'</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took,  take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38:2</w:t>
            </w:r>
            <w:r w:rsidRPr="00D327EE">
              <w:rPr>
                <w:rFonts w:ascii="Arial Narrow" w:eastAsia="Times New Roman" w:hAnsi="Arial Narrow" w:cs="Times New Roman"/>
                <w:color w:val="000000"/>
                <w:lang w:val="es-ES" w:eastAsia="en-AU" w:bidi="he-IL"/>
              </w:rPr>
              <w:br/>
              <w:t>Gen 38:6</w:t>
            </w:r>
            <w:r w:rsidRPr="00D327EE">
              <w:rPr>
                <w:rFonts w:ascii="Arial Narrow" w:eastAsia="Times New Roman" w:hAnsi="Arial Narrow" w:cs="Times New Roman"/>
                <w:color w:val="000000"/>
                <w:lang w:val="es-ES" w:eastAsia="en-AU" w:bidi="he-IL"/>
              </w:rPr>
              <w:br/>
              <w:t>Gen 38:20</w:t>
            </w:r>
            <w:r w:rsidRPr="00D327EE">
              <w:rPr>
                <w:rFonts w:ascii="Arial Narrow" w:eastAsia="Times New Roman" w:hAnsi="Arial Narrow" w:cs="Times New Roman"/>
                <w:color w:val="000000"/>
                <w:lang w:val="es-ES" w:eastAsia="en-AU" w:bidi="he-IL"/>
              </w:rPr>
              <w:br/>
              <w:t>Gen 38:23</w:t>
            </w:r>
            <w:r w:rsidRPr="00D327EE">
              <w:rPr>
                <w:rFonts w:ascii="Arial Narrow" w:eastAsia="Times New Roman" w:hAnsi="Arial Narrow" w:cs="Times New Roman"/>
                <w:color w:val="000000"/>
                <w:lang w:val="es-ES" w:eastAsia="en-AU" w:bidi="he-IL"/>
              </w:rPr>
              <w:br/>
              <w:t>Gen 38:28</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31:13</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hm'</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what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38:16</w:t>
            </w:r>
            <w:r w:rsidRPr="00D327EE">
              <w:rPr>
                <w:rFonts w:ascii="Arial Narrow" w:eastAsia="Times New Roman" w:hAnsi="Arial Narrow" w:cs="Times New Roman"/>
                <w:color w:val="000000"/>
                <w:lang w:eastAsia="en-AU" w:bidi="he-IL"/>
              </w:rPr>
              <w:br/>
              <w:t>Gen 38:18</w:t>
            </w:r>
            <w:r w:rsidRPr="00D327EE">
              <w:rPr>
                <w:rFonts w:ascii="Arial Narrow" w:eastAsia="Times New Roman" w:hAnsi="Arial Narrow" w:cs="Times New Roman"/>
                <w:color w:val="000000"/>
                <w:lang w:eastAsia="en-AU" w:bidi="he-IL"/>
              </w:rPr>
              <w:br/>
              <w:t>Gen 38:29</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31:19</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 xml:space="preserve">tWm </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took, his life,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die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38:7</w:t>
            </w:r>
            <w:r w:rsidRPr="00D327EE">
              <w:rPr>
                <w:rFonts w:ascii="Arial Narrow" w:eastAsia="Times New Roman" w:hAnsi="Arial Narrow" w:cs="Times New Roman"/>
                <w:color w:val="000000"/>
                <w:lang w:eastAsia="en-AU" w:bidi="he-IL"/>
              </w:rPr>
              <w:br/>
              <w:t>Gen 38:10</w:t>
            </w:r>
            <w:r w:rsidRPr="00D327EE">
              <w:rPr>
                <w:rFonts w:ascii="Arial Narrow" w:eastAsia="Times New Roman" w:hAnsi="Arial Narrow" w:cs="Times New Roman"/>
                <w:color w:val="000000"/>
                <w:lang w:eastAsia="en-AU" w:bidi="he-IL"/>
              </w:rPr>
              <w:br/>
              <w:t>Gen 38:11</w:t>
            </w:r>
            <w:r w:rsidRPr="00D327EE">
              <w:rPr>
                <w:rFonts w:ascii="Arial Narrow" w:eastAsia="Times New Roman" w:hAnsi="Arial Narrow" w:cs="Times New Roman"/>
                <w:color w:val="000000"/>
                <w:lang w:eastAsia="en-AU" w:bidi="he-IL"/>
              </w:rPr>
              <w:br/>
              <w:t>Gen 38:12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38:1</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!mi</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than</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38:26</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31:11</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![;m; </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sake</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31:3</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sz w:val="24"/>
                <w:szCs w:val="24"/>
                <w:lang w:eastAsia="en-AU" w:bidi="he-IL"/>
              </w:rPr>
            </w:pPr>
            <w:r w:rsidRPr="00D327EE">
              <w:rPr>
                <w:rFonts w:ascii="Bwhebb" w:eastAsia="Times New Roman" w:hAnsi="Bwhebb" w:cs="Times New Roman"/>
                <w:sz w:val="24"/>
                <w:szCs w:val="24"/>
                <w:lang w:eastAsia="en-AU" w:bidi="he-IL"/>
              </w:rPr>
              <w:t>an"</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now</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38:16</w:t>
            </w:r>
            <w:r w:rsidRPr="00D327EE">
              <w:rPr>
                <w:rFonts w:ascii="Arial Narrow" w:eastAsia="Times New Roman" w:hAnsi="Arial Narrow" w:cs="Times New Roman"/>
                <w:color w:val="000000"/>
                <w:lang w:eastAsia="en-AU" w:bidi="he-IL"/>
              </w:rPr>
              <w:br/>
              <w:t>Gen 38:25</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lastRenderedPageBreak/>
              <w:t>hj'n"</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visited</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w:t>
            </w:r>
            <w:r w:rsidRPr="00D327EE">
              <w:rPr>
                <w:rFonts w:ascii="Arial Narrow" w:eastAsia="Times New Roman" w:hAnsi="Arial Narrow" w:cs="Times New Roman"/>
                <w:color w:val="000000"/>
                <w:lang w:eastAsia="en-AU" w:bidi="he-IL"/>
              </w:rPr>
              <w:br/>
              <w:t>Gen 38:16</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31:2</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lc;n"</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rescue</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31:2</w:t>
            </w:r>
            <w:r w:rsidRPr="00D327EE">
              <w:rPr>
                <w:rFonts w:ascii="Arial Narrow" w:eastAsia="Times New Roman" w:hAnsi="Arial Narrow" w:cs="Times New Roman"/>
                <w:color w:val="000000"/>
                <w:lang w:eastAsia="en-AU" w:bidi="he-IL"/>
              </w:rPr>
              <w:br/>
              <w:t>Ps 31:15</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38:6</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db,[,</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servant</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31:16</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!yI[;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sight, eye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38:7</w:t>
            </w:r>
            <w:r w:rsidRPr="00D327EE">
              <w:rPr>
                <w:rFonts w:ascii="Arial Narrow" w:eastAsia="Times New Roman" w:hAnsi="Arial Narrow" w:cs="Times New Roman"/>
                <w:color w:val="000000"/>
                <w:lang w:eastAsia="en-AU" w:bidi="he-IL"/>
              </w:rPr>
              <w:br/>
              <w:t>Gen 38:10</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31:9</w:t>
            </w:r>
            <w:r w:rsidRPr="00D327EE">
              <w:rPr>
                <w:rFonts w:ascii="Arial Narrow" w:eastAsia="Times New Roman" w:hAnsi="Arial Narrow" w:cs="Times New Roman"/>
                <w:color w:val="000000"/>
                <w:lang w:eastAsia="en-AU" w:bidi="he-IL"/>
              </w:rPr>
              <w:br/>
              <w:t>Ps 31:22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l[; </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inasmuch,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against</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38:26</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31:13</w:t>
            </w:r>
            <w:r w:rsidRPr="00D327EE">
              <w:rPr>
                <w:rFonts w:ascii="Arial Narrow" w:eastAsia="Times New Roman" w:hAnsi="Arial Narrow" w:cs="Times New Roman"/>
                <w:color w:val="000000"/>
                <w:lang w:eastAsia="en-AU" w:bidi="he-IL"/>
              </w:rPr>
              <w:br/>
              <w:t>Ps 31:18</w:t>
            </w:r>
            <w:r w:rsidRPr="00D327EE">
              <w:rPr>
                <w:rFonts w:ascii="Arial Narrow" w:eastAsia="Times New Roman" w:hAnsi="Arial Narrow" w:cs="Times New Roman"/>
                <w:color w:val="000000"/>
                <w:lang w:eastAsia="en-AU" w:bidi="he-IL"/>
              </w:rPr>
              <w:br/>
              <w:t>Ps 31:23</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t[e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time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w:t>
            </w:r>
            <w:r w:rsidRPr="00D327EE">
              <w:rPr>
                <w:rFonts w:ascii="Arial Narrow" w:eastAsia="Times New Roman" w:hAnsi="Arial Narrow" w:cs="Times New Roman"/>
                <w:color w:val="000000"/>
                <w:lang w:eastAsia="en-AU" w:bidi="he-IL"/>
              </w:rPr>
              <w:br/>
              <w:t>Gen 38:27</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31:15</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~ynIP'</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face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38:15</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31:16</w:t>
            </w:r>
            <w:r w:rsidRPr="00D327EE">
              <w:rPr>
                <w:rFonts w:ascii="Arial Narrow" w:eastAsia="Times New Roman" w:hAnsi="Arial Narrow" w:cs="Times New Roman"/>
                <w:color w:val="000000"/>
                <w:lang w:eastAsia="en-AU" w:bidi="he-IL"/>
              </w:rPr>
              <w:br/>
              <w:t>Ps 31:19</w:t>
            </w:r>
            <w:r w:rsidRPr="00D327EE">
              <w:rPr>
                <w:rFonts w:ascii="Arial Narrow" w:eastAsia="Times New Roman" w:hAnsi="Arial Narrow" w:cs="Times New Roman"/>
                <w:color w:val="000000"/>
                <w:lang w:eastAsia="en-AU" w:bidi="he-IL"/>
              </w:rPr>
              <w:br/>
              <w:t>Ps 31:20</w:t>
            </w:r>
            <w:r w:rsidRPr="00D327EE">
              <w:rPr>
                <w:rFonts w:ascii="Arial Narrow" w:eastAsia="Times New Roman" w:hAnsi="Arial Narrow" w:cs="Times New Roman"/>
                <w:color w:val="000000"/>
                <w:lang w:eastAsia="en-AU" w:bidi="he-IL"/>
              </w:rPr>
              <w:br/>
              <w:t>Ps 31:22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38:2</w:t>
            </w:r>
            <w:r w:rsidRPr="00D327EE">
              <w:rPr>
                <w:rFonts w:ascii="Arial Narrow" w:eastAsia="Times New Roman" w:hAnsi="Arial Narrow" w:cs="Times New Roman"/>
                <w:color w:val="000000"/>
                <w:lang w:eastAsia="en-AU" w:bidi="he-IL"/>
              </w:rPr>
              <w:br/>
              <w:t>Isa 38:3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ar'q' </w:t>
            </w:r>
          </w:p>
        </w:tc>
        <w:tc>
          <w:tcPr>
            <w:tcW w:w="0" w:type="auto"/>
            <w:shd w:val="clear" w:color="auto" w:fill="auto"/>
            <w:noWrap/>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named,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call</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38:3</w:t>
            </w:r>
            <w:r w:rsidRPr="00D327EE">
              <w:rPr>
                <w:rFonts w:ascii="Arial Narrow" w:eastAsia="Times New Roman" w:hAnsi="Arial Narrow" w:cs="Times New Roman"/>
                <w:color w:val="000000"/>
                <w:lang w:val="es-ES" w:eastAsia="en-AU" w:bidi="he-IL"/>
              </w:rPr>
              <w:br/>
              <w:t>Gen 38:4</w:t>
            </w:r>
            <w:r w:rsidRPr="00D327EE">
              <w:rPr>
                <w:rFonts w:ascii="Arial Narrow" w:eastAsia="Times New Roman" w:hAnsi="Arial Narrow" w:cs="Times New Roman"/>
                <w:color w:val="000000"/>
                <w:lang w:val="es-ES" w:eastAsia="en-AU" w:bidi="he-IL"/>
              </w:rPr>
              <w:br/>
              <w:t>Gen 38:5</w:t>
            </w:r>
            <w:r w:rsidRPr="00D327EE">
              <w:rPr>
                <w:rFonts w:ascii="Arial Narrow" w:eastAsia="Times New Roman" w:hAnsi="Arial Narrow" w:cs="Times New Roman"/>
                <w:color w:val="000000"/>
                <w:lang w:val="es-ES" w:eastAsia="en-AU" w:bidi="he-IL"/>
              </w:rPr>
              <w:br/>
              <w:t>Gen 38:29</w:t>
            </w:r>
            <w:r w:rsidRPr="00D327EE">
              <w:rPr>
                <w:rFonts w:ascii="Arial Narrow" w:eastAsia="Times New Roman" w:hAnsi="Arial Narrow" w:cs="Times New Roman"/>
                <w:color w:val="000000"/>
                <w:lang w:val="es-ES" w:eastAsia="en-AU" w:bidi="he-IL"/>
              </w:rPr>
              <w:br/>
              <w:t>Gen 38:30</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31:17</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ha'r'</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saw</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w:t>
            </w:r>
            <w:r w:rsidRPr="00D327EE">
              <w:rPr>
                <w:rFonts w:ascii="Arial Narrow" w:eastAsia="Times New Roman" w:hAnsi="Arial Narrow" w:cs="Times New Roman"/>
                <w:color w:val="000000"/>
                <w:lang w:eastAsia="en-AU" w:bidi="he-IL"/>
              </w:rPr>
              <w:br/>
              <w:t>Gen 38:14</w:t>
            </w:r>
            <w:r w:rsidRPr="00D327EE">
              <w:rPr>
                <w:rFonts w:ascii="Arial Narrow" w:eastAsia="Times New Roman" w:hAnsi="Arial Narrow" w:cs="Times New Roman"/>
                <w:color w:val="000000"/>
                <w:lang w:eastAsia="en-AU" w:bidi="he-IL"/>
              </w:rPr>
              <w:br/>
              <w:t>Gen 38:15</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31:7</w:t>
            </w:r>
            <w:r w:rsidRPr="00D327EE">
              <w:rPr>
                <w:rFonts w:ascii="Arial Narrow" w:eastAsia="Times New Roman" w:hAnsi="Arial Narrow" w:cs="Times New Roman"/>
                <w:color w:val="000000"/>
                <w:lang w:eastAsia="en-AU" w:bidi="he-IL"/>
              </w:rPr>
              <w:br/>
              <w:t>Ps 31:11</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bWv </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return,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drew</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38:22</w:t>
            </w:r>
            <w:r w:rsidRPr="00D327EE">
              <w:rPr>
                <w:rFonts w:ascii="Arial Narrow" w:eastAsia="Times New Roman" w:hAnsi="Arial Narrow" w:cs="Times New Roman"/>
                <w:color w:val="000000"/>
                <w:lang w:eastAsia="en-AU" w:bidi="he-IL"/>
              </w:rPr>
              <w:br/>
              <w:t>Gen 38:29</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37:34</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~v'</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there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38:2</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37:33</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~ve </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name </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val="es-ES" w:eastAsia="en-AU" w:bidi="he-IL"/>
              </w:rPr>
            </w:pPr>
            <w:r w:rsidRPr="00D327EE">
              <w:rPr>
                <w:rFonts w:ascii="Arial Narrow" w:eastAsia="Times New Roman" w:hAnsi="Arial Narrow" w:cs="Times New Roman"/>
                <w:color w:val="000000"/>
                <w:lang w:val="es-ES" w:eastAsia="en-AU" w:bidi="he-IL"/>
              </w:rPr>
              <w:t>Gen 38:1</w:t>
            </w:r>
            <w:r w:rsidRPr="00D327EE">
              <w:rPr>
                <w:rFonts w:ascii="Arial Narrow" w:eastAsia="Times New Roman" w:hAnsi="Arial Narrow" w:cs="Times New Roman"/>
                <w:color w:val="000000"/>
                <w:lang w:val="es-ES" w:eastAsia="en-AU" w:bidi="he-IL"/>
              </w:rPr>
              <w:br/>
              <w:t>Gen 38:2</w:t>
            </w:r>
            <w:r w:rsidRPr="00D327EE">
              <w:rPr>
                <w:rFonts w:ascii="Arial Narrow" w:eastAsia="Times New Roman" w:hAnsi="Arial Narrow" w:cs="Times New Roman"/>
                <w:color w:val="000000"/>
                <w:lang w:val="es-ES" w:eastAsia="en-AU" w:bidi="he-IL"/>
              </w:rPr>
              <w:br/>
              <w:t>Gen 38:3</w:t>
            </w:r>
            <w:r w:rsidRPr="00D327EE">
              <w:rPr>
                <w:rFonts w:ascii="Arial Narrow" w:eastAsia="Times New Roman" w:hAnsi="Arial Narrow" w:cs="Times New Roman"/>
                <w:color w:val="000000"/>
                <w:lang w:val="es-ES" w:eastAsia="en-AU" w:bidi="he-IL"/>
              </w:rPr>
              <w:br/>
              <w:t>Gen 38:4</w:t>
            </w:r>
            <w:r w:rsidRPr="00D327EE">
              <w:rPr>
                <w:rFonts w:ascii="Arial Narrow" w:eastAsia="Times New Roman" w:hAnsi="Arial Narrow" w:cs="Times New Roman"/>
                <w:color w:val="000000"/>
                <w:lang w:val="es-ES" w:eastAsia="en-AU" w:bidi="he-IL"/>
              </w:rPr>
              <w:br/>
              <w:t>Gen 38:5</w:t>
            </w:r>
            <w:r w:rsidRPr="00D327EE">
              <w:rPr>
                <w:rFonts w:ascii="Arial Narrow" w:eastAsia="Times New Roman" w:hAnsi="Arial Narrow" w:cs="Times New Roman"/>
                <w:color w:val="000000"/>
                <w:lang w:val="es-ES" w:eastAsia="en-AU" w:bidi="he-IL"/>
              </w:rPr>
              <w:br/>
              <w:t>Gen 38:6</w:t>
            </w:r>
            <w:r w:rsidRPr="00D327EE">
              <w:rPr>
                <w:rFonts w:ascii="Arial Narrow" w:eastAsia="Times New Roman" w:hAnsi="Arial Narrow" w:cs="Times New Roman"/>
                <w:color w:val="000000"/>
                <w:lang w:val="es-ES" w:eastAsia="en-AU" w:bidi="he-IL"/>
              </w:rPr>
              <w:br/>
              <w:t>Gen 38:29</w:t>
            </w:r>
            <w:r w:rsidRPr="00D327EE">
              <w:rPr>
                <w:rFonts w:ascii="Arial Narrow" w:eastAsia="Times New Roman" w:hAnsi="Arial Narrow" w:cs="Times New Roman"/>
                <w:color w:val="000000"/>
                <w:lang w:val="es-ES" w:eastAsia="en-AU" w:bidi="he-IL"/>
              </w:rPr>
              <w:br/>
              <w:t>Gen 38:30</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31:3</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[m;v'</w:t>
            </w:r>
          </w:p>
        </w:tc>
        <w:tc>
          <w:tcPr>
            <w:tcW w:w="0" w:type="auto"/>
            <w:shd w:val="clear" w:color="auto" w:fill="auto"/>
            <w:noWrap/>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heard,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hear</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31:13</w:t>
            </w:r>
            <w:r w:rsidRPr="00D327EE">
              <w:rPr>
                <w:rFonts w:ascii="Arial Narrow" w:eastAsia="Times New Roman" w:hAnsi="Arial Narrow" w:cs="Times New Roman"/>
                <w:color w:val="000000"/>
                <w:lang w:eastAsia="en-AU" w:bidi="he-IL"/>
              </w:rPr>
              <w:br/>
              <w:t>Ps 31:22</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hn"v'</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years</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31:10</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38:5</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 xml:space="preserve">ry[i </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city</w:t>
            </w:r>
          </w:p>
        </w:tc>
        <w:tc>
          <w:tcPr>
            <w:tcW w:w="0" w:type="auto"/>
            <w:shd w:val="clear" w:color="auto" w:fill="auto"/>
            <w:noWrap/>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31:21</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37:33</w:t>
            </w:r>
            <w:r w:rsidRPr="00D327EE">
              <w:rPr>
                <w:rFonts w:ascii="Arial Narrow" w:eastAsia="Times New Roman" w:hAnsi="Arial Narrow" w:cs="Times New Roman"/>
                <w:color w:val="000000"/>
                <w:lang w:eastAsia="en-AU" w:bidi="he-IL"/>
              </w:rPr>
              <w:br/>
              <w:t>Isa 37:34</w:t>
            </w:r>
            <w:r w:rsidRPr="00D327EE">
              <w:rPr>
                <w:rFonts w:ascii="Arial Narrow" w:eastAsia="Times New Roman" w:hAnsi="Arial Narrow" w:cs="Times New Roman"/>
                <w:color w:val="000000"/>
                <w:lang w:eastAsia="en-AU" w:bidi="he-IL"/>
              </w:rPr>
              <w:br/>
              <w:t>Isa 37:35</w:t>
            </w:r>
            <w:r w:rsidRPr="00D327EE">
              <w:rPr>
                <w:rFonts w:ascii="Arial Narrow" w:eastAsia="Times New Roman" w:hAnsi="Arial Narrow" w:cs="Times New Roman"/>
                <w:color w:val="000000"/>
                <w:lang w:eastAsia="en-AU" w:bidi="he-IL"/>
              </w:rPr>
              <w:br/>
              <w:t>Isa 38:6</w:t>
            </w:r>
          </w:p>
        </w:tc>
      </w:tr>
      <w:tr w:rsidR="00D327EE" w:rsidRPr="00D327EE" w:rsidTr="000B1ECA">
        <w:trPr>
          <w:trHeight w:val="20"/>
          <w:jc w:val="center"/>
        </w:trPr>
        <w:tc>
          <w:tcPr>
            <w:tcW w:w="0" w:type="auto"/>
            <w:shd w:val="clear" w:color="auto" w:fill="auto"/>
            <w:noWrap/>
            <w:hideMark/>
          </w:tcPr>
          <w:p w:rsidR="00D327EE" w:rsidRPr="00D327EE" w:rsidRDefault="00D327EE" w:rsidP="00EC5025">
            <w:pPr>
              <w:keepNext/>
              <w:widowControl w:val="0"/>
              <w:spacing w:after="0" w:line="240" w:lineRule="auto"/>
              <w:jc w:val="right"/>
              <w:rPr>
                <w:rFonts w:ascii="Bwhebb" w:eastAsia="Times New Roman" w:hAnsi="Bwhebb" w:cs="Times New Roman"/>
                <w:color w:val="000000"/>
                <w:sz w:val="24"/>
                <w:szCs w:val="24"/>
                <w:lang w:eastAsia="en-AU" w:bidi="he-IL"/>
              </w:rPr>
            </w:pPr>
            <w:r w:rsidRPr="00D327EE">
              <w:rPr>
                <w:rFonts w:ascii="Bwhebb" w:eastAsia="Times New Roman" w:hAnsi="Bwhebb" w:cs="Times New Roman"/>
                <w:color w:val="000000"/>
                <w:sz w:val="24"/>
                <w:szCs w:val="24"/>
                <w:lang w:eastAsia="en-AU" w:bidi="he-IL"/>
              </w:rPr>
              <w:t>hf'['</w:t>
            </w:r>
          </w:p>
        </w:tc>
        <w:tc>
          <w:tcPr>
            <w:tcW w:w="0" w:type="auto"/>
            <w:shd w:val="clear" w:color="auto" w:fill="auto"/>
            <w:hideMark/>
          </w:tcPr>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did, bear, </w:t>
            </w:r>
          </w:p>
          <w:p w:rsidR="000B1ECA"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 xml:space="preserve">perform, </w:t>
            </w:r>
          </w:p>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done</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Gen 38:10</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Ps 31:23</w:t>
            </w:r>
          </w:p>
        </w:tc>
        <w:tc>
          <w:tcPr>
            <w:tcW w:w="0" w:type="auto"/>
            <w:shd w:val="clear" w:color="auto" w:fill="auto"/>
            <w:hideMark/>
          </w:tcPr>
          <w:p w:rsidR="00D327EE" w:rsidRPr="00D327EE" w:rsidRDefault="00D327EE" w:rsidP="00EC5025">
            <w:pPr>
              <w:keepNext/>
              <w:widowControl w:val="0"/>
              <w:spacing w:after="0" w:line="240" w:lineRule="auto"/>
              <w:rPr>
                <w:rFonts w:ascii="Arial Narrow" w:eastAsia="Times New Roman" w:hAnsi="Arial Narrow" w:cs="Times New Roman"/>
                <w:color w:val="000000"/>
                <w:lang w:eastAsia="en-AU" w:bidi="he-IL"/>
              </w:rPr>
            </w:pPr>
            <w:r w:rsidRPr="00D327EE">
              <w:rPr>
                <w:rFonts w:ascii="Arial Narrow" w:eastAsia="Times New Roman" w:hAnsi="Arial Narrow" w:cs="Times New Roman"/>
                <w:color w:val="000000"/>
                <w:lang w:eastAsia="en-AU" w:bidi="he-IL"/>
              </w:rPr>
              <w:t>Isa 37:31</w:t>
            </w:r>
            <w:r w:rsidRPr="00D327EE">
              <w:rPr>
                <w:rFonts w:ascii="Arial Narrow" w:eastAsia="Times New Roman" w:hAnsi="Arial Narrow" w:cs="Times New Roman"/>
                <w:color w:val="000000"/>
                <w:lang w:eastAsia="en-AU" w:bidi="he-IL"/>
              </w:rPr>
              <w:br/>
              <w:t>Isa 37:32</w:t>
            </w:r>
            <w:r w:rsidRPr="00D327EE">
              <w:rPr>
                <w:rFonts w:ascii="Arial Narrow" w:eastAsia="Times New Roman" w:hAnsi="Arial Narrow" w:cs="Times New Roman"/>
                <w:color w:val="000000"/>
                <w:lang w:eastAsia="en-AU" w:bidi="he-IL"/>
              </w:rPr>
              <w:br/>
              <w:t>Isa 38:3</w:t>
            </w:r>
          </w:p>
        </w:tc>
      </w:tr>
    </w:tbl>
    <w:p w:rsidR="00EC5025" w:rsidRDefault="00EC5025" w:rsidP="00EC5025">
      <w:pPr>
        <w:keepNext/>
        <w:widowControl w:val="0"/>
        <w:spacing w:after="0" w:line="240" w:lineRule="auto"/>
        <w:jc w:val="center"/>
        <w:rPr>
          <w:rFonts w:ascii="Century Schoolbook" w:hAnsi="Century Schoolbook" w:cstheme="majorBidi"/>
          <w:b/>
          <w:bCs/>
        </w:rPr>
      </w:pPr>
    </w:p>
    <w:p w:rsidR="00EC5025" w:rsidRDefault="00EC5025" w:rsidP="00EC5025">
      <w:pPr>
        <w:keepNext/>
        <w:widowControl w:val="0"/>
        <w:spacing w:after="0" w:line="240" w:lineRule="auto"/>
        <w:jc w:val="center"/>
        <w:rPr>
          <w:rFonts w:ascii="Century Schoolbook" w:hAnsi="Century Schoolbook" w:cstheme="majorBidi"/>
          <w:b/>
          <w:bCs/>
        </w:rPr>
      </w:pPr>
    </w:p>
    <w:p w:rsidR="00EC5025" w:rsidRPr="00EC5025" w:rsidRDefault="00EC5025" w:rsidP="00EC5025">
      <w:pPr>
        <w:keepNext/>
        <w:widowControl w:val="0"/>
        <w:spacing w:after="0" w:line="240" w:lineRule="auto"/>
        <w:jc w:val="center"/>
        <w:rPr>
          <w:rFonts w:ascii="Century Schoolbook" w:hAnsi="Century Schoolbook" w:cstheme="majorBidi"/>
          <w:b/>
          <w:bCs/>
        </w:rPr>
      </w:pPr>
    </w:p>
    <w:p w:rsidR="00C0665B" w:rsidRPr="000B1ECA" w:rsidRDefault="000B1ECA" w:rsidP="00EC5025">
      <w:pPr>
        <w:keepNext/>
        <w:widowControl w:val="0"/>
        <w:spacing w:after="0" w:line="240" w:lineRule="auto"/>
        <w:jc w:val="center"/>
        <w:rPr>
          <w:rFonts w:ascii="Century Schoolbook" w:hAnsi="Century Schoolbook" w:cstheme="majorBidi"/>
          <w:b/>
          <w:bCs/>
          <w:sz w:val="28"/>
          <w:szCs w:val="28"/>
        </w:rPr>
      </w:pPr>
      <w:r w:rsidRPr="000B1ECA">
        <w:rPr>
          <w:rFonts w:ascii="Century Schoolbook" w:hAnsi="Century Schoolbook" w:cstheme="majorBidi"/>
          <w:b/>
          <w:bCs/>
          <w:sz w:val="28"/>
          <w:szCs w:val="28"/>
        </w:rPr>
        <w:t>Greek</w:t>
      </w:r>
    </w:p>
    <w:p w:rsidR="00C0665B" w:rsidRDefault="00C0665B" w:rsidP="00EC5025">
      <w:pPr>
        <w:keepNext/>
        <w:widowControl w:val="0"/>
        <w:spacing w:after="0" w:line="240" w:lineRule="auto"/>
        <w:jc w:val="both"/>
        <w:rPr>
          <w:rFonts w:asciiTheme="majorBidi" w:hAnsiTheme="majorBidi" w:cstheme="majorBid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11"/>
        <w:gridCol w:w="1269"/>
        <w:gridCol w:w="1209"/>
        <w:gridCol w:w="1239"/>
        <w:gridCol w:w="1269"/>
        <w:gridCol w:w="1099"/>
        <w:gridCol w:w="1369"/>
      </w:tblGrid>
      <w:tr w:rsidR="000B1ECA" w:rsidRPr="000B1ECA" w:rsidTr="00EC5025">
        <w:trPr>
          <w:trHeight w:val="20"/>
          <w:tblHeader/>
        </w:trPr>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eastAsia="Times New Roman" w:cs="Times New Roman"/>
                <w:b/>
                <w:bCs/>
                <w:color w:val="000000"/>
                <w:lang w:eastAsia="en-AU" w:bidi="he-IL"/>
              </w:rPr>
            </w:pPr>
            <w:r w:rsidRPr="000B1ECA">
              <w:rPr>
                <w:rFonts w:eastAsia="Times New Roman" w:cs="Times New Roman"/>
                <w:b/>
                <w:bCs/>
                <w:color w:val="000000"/>
                <w:lang w:eastAsia="en-AU" w:bidi="he-IL"/>
              </w:rPr>
              <w:t>Greek</w:t>
            </w:r>
          </w:p>
          <w:p w:rsidR="000B1ECA" w:rsidRPr="000B1ECA" w:rsidRDefault="000B1ECA" w:rsidP="00EC5025">
            <w:pPr>
              <w:keepNext/>
              <w:widowControl w:val="0"/>
              <w:spacing w:after="0" w:line="240" w:lineRule="auto"/>
              <w:rPr>
                <w:rFonts w:eastAsia="Times New Roman" w:cs="Times New Roman"/>
                <w:b/>
                <w:bCs/>
                <w:color w:val="000000"/>
                <w:lang w:eastAsia="en-AU" w:bidi="he-IL"/>
              </w:rPr>
            </w:pPr>
            <w:r w:rsidRPr="000B1ECA">
              <w:rPr>
                <w:rFonts w:eastAsia="Times New Roman" w:cs="Times New Roman"/>
                <w:b/>
                <w:bCs/>
                <w:color w:val="000000"/>
                <w:lang w:eastAsia="en-AU" w:bidi="he-IL"/>
              </w:rPr>
              <w:t> </w:t>
            </w:r>
          </w:p>
        </w:tc>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English</w:t>
            </w:r>
          </w:p>
          <w:p w:rsidR="000B1ECA" w:rsidRP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 </w:t>
            </w:r>
          </w:p>
        </w:tc>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Torah Seder</w:t>
            </w:r>
          </w:p>
          <w:p w:rsid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 xml:space="preserve"> Gen </w:t>
            </w:r>
          </w:p>
          <w:p w:rsidR="000B1ECA" w:rsidRP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38:1-30</w:t>
            </w:r>
          </w:p>
        </w:tc>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Psalms</w:t>
            </w:r>
          </w:p>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Psa 31:1-24</w:t>
            </w:r>
          </w:p>
        </w:tc>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Ashlamatah</w:t>
            </w:r>
          </w:p>
          <w:p w:rsid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 xml:space="preserve">Is 37:31-35 </w:t>
            </w:r>
          </w:p>
          <w:p w:rsidR="000B1ECA" w:rsidRP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+ 38:1-6</w:t>
            </w:r>
          </w:p>
        </w:tc>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Peshat</w:t>
            </w:r>
          </w:p>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Mk/Jude/Pet</w:t>
            </w:r>
          </w:p>
          <w:p w:rsidR="000B1ECA" w:rsidRP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Jude 17-19</w:t>
            </w:r>
          </w:p>
        </w:tc>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Remes 1</w:t>
            </w:r>
          </w:p>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Luke</w:t>
            </w:r>
          </w:p>
          <w:p w:rsidR="000B1ECA" w:rsidRP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Lk 7:24-30</w:t>
            </w:r>
          </w:p>
        </w:tc>
        <w:tc>
          <w:tcPr>
            <w:tcW w:w="0" w:type="auto"/>
            <w:shd w:val="clear" w:color="auto" w:fill="C6D9F1" w:themeFill="text2" w:themeFillTint="33"/>
            <w:noWrap/>
            <w:vAlign w:val="bottom"/>
            <w:hideMark/>
          </w:tcPr>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Remes 2</w:t>
            </w:r>
          </w:p>
          <w:p w:rsidR="000B1ECA" w:rsidRPr="000B1ECA" w:rsidRDefault="000B1ECA" w:rsidP="00EC5025">
            <w:pPr>
              <w:keepNext/>
              <w:widowControl w:val="0"/>
              <w:spacing w:after="0" w:line="240" w:lineRule="auto"/>
              <w:jc w:val="center"/>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Acts/Romans</w:t>
            </w:r>
          </w:p>
          <w:p w:rsidR="000B1ECA" w:rsidRPr="000B1ECA" w:rsidRDefault="000B1ECA" w:rsidP="00EC5025">
            <w:pPr>
              <w:keepNext/>
              <w:widowControl w:val="0"/>
              <w:spacing w:after="0" w:line="240" w:lineRule="auto"/>
              <w:rPr>
                <w:rFonts w:ascii="Arial Narrow" w:eastAsia="Times New Roman" w:hAnsi="Arial Narrow" w:cs="Times New Roman"/>
                <w:b/>
                <w:bCs/>
                <w:color w:val="000000"/>
                <w:lang w:eastAsia="en-AU" w:bidi="he-IL"/>
              </w:rPr>
            </w:pPr>
            <w:r w:rsidRPr="000B1ECA">
              <w:rPr>
                <w:rFonts w:ascii="Arial Narrow" w:eastAsia="Times New Roman" w:hAnsi="Arial Narrow" w:cs="Times New Roman"/>
                <w:b/>
                <w:bCs/>
                <w:color w:val="000000"/>
                <w:lang w:eastAsia="en-AU" w:bidi="he-IL"/>
              </w:rPr>
              <w:t>Acts 8:26-38</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́γγελο</w:t>
            </w:r>
            <w:r w:rsidRPr="000B1ECA">
              <w:rPr>
                <w:rFonts w:eastAsia="Times New Roman" w:cs="Times New Roman"/>
                <w:color w:val="000000"/>
                <w:lang w:eastAsia="en-AU" w:bidi="he-IL"/>
              </w:rPr>
              <w:t>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angel, messenger</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7:24  </w:t>
            </w:r>
            <w:r w:rsidRPr="000B1ECA">
              <w:rPr>
                <w:rFonts w:ascii="Arial Narrow" w:eastAsia="Times New Roman" w:hAnsi="Arial Narrow" w:cs="Times New Roman"/>
                <w:color w:val="000000"/>
                <w:lang w:eastAsia="en-AU" w:bidi="he-IL"/>
              </w:rPr>
              <w:br/>
              <w:t xml:space="preserve">Luk 7:27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8:26</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́γ</w:t>
            </w:r>
            <w:r w:rsidRPr="000B1ECA">
              <w:rPr>
                <w:rFonts w:eastAsia="Times New Roman" w:cs="Times New Roman"/>
                <w:color w:val="000000"/>
                <w:lang w:eastAsia="en-AU" w:bidi="he-IL"/>
              </w:rPr>
              <w:t>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led, leading</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38:25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8:32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κού</w:t>
            </w:r>
            <w:r w:rsidRPr="000B1ECA">
              <w:rPr>
                <w:rFonts w:eastAsia="Times New Roman" w:cs="Times New Roman"/>
                <w:color w:val="000000"/>
                <w:lang w:eastAsia="en-AU" w:bidi="he-IL"/>
              </w:rPr>
              <w:t>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heard</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31:13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38:5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Luk 7:29</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8:30</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ναβαίν</w:t>
            </w:r>
            <w:r w:rsidRPr="000B1ECA">
              <w:rPr>
                <w:rFonts w:eastAsia="Times New Roman" w:cs="Times New Roman"/>
                <w:color w:val="000000"/>
                <w:lang w:eastAsia="en-AU" w:bidi="he-IL"/>
              </w:rPr>
              <w:t>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ascend</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38:13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8:31</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νή</w:t>
            </w:r>
            <w:r w:rsidRPr="000B1ECA">
              <w:rPr>
                <w:rFonts w:eastAsia="Times New Roman" w:cs="Times New Roman"/>
                <w:color w:val="000000"/>
                <w:lang w:eastAsia="en-AU" w:bidi="he-IL"/>
              </w:rPr>
              <w:t>ρ</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man</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38:21</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 8:27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́νθρωπο</w:t>
            </w:r>
            <w:r w:rsidRPr="000B1ECA">
              <w:rPr>
                <w:rFonts w:eastAsia="Times New Roman" w:cs="Times New Roman"/>
                <w:color w:val="000000"/>
                <w:lang w:eastAsia="en-AU" w:bidi="he-IL"/>
              </w:rPr>
              <w:t>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men, man</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  </w:t>
            </w:r>
            <w:r w:rsidRPr="000B1ECA">
              <w:rPr>
                <w:rFonts w:ascii="Arial Narrow" w:eastAsia="Times New Roman" w:hAnsi="Arial Narrow" w:cs="Times New Roman"/>
                <w:color w:val="000000"/>
                <w:lang w:eastAsia="en-AU" w:bidi="he-IL"/>
              </w:rPr>
              <w:br/>
              <w:t xml:space="preserve">Gen 38:2  </w:t>
            </w:r>
            <w:r w:rsidRPr="000B1ECA">
              <w:rPr>
                <w:rFonts w:ascii="Arial Narrow" w:eastAsia="Times New Roman" w:hAnsi="Arial Narrow" w:cs="Times New Roman"/>
                <w:color w:val="000000"/>
                <w:lang w:eastAsia="en-AU" w:bidi="he-IL"/>
              </w:rPr>
              <w:br/>
              <w:t xml:space="preserve">Gen 38:22  </w:t>
            </w:r>
            <w:r w:rsidRPr="000B1ECA">
              <w:rPr>
                <w:rFonts w:ascii="Arial Narrow" w:eastAsia="Times New Roman" w:hAnsi="Arial Narrow" w:cs="Times New Roman"/>
                <w:color w:val="000000"/>
                <w:lang w:eastAsia="en-AU" w:bidi="he-IL"/>
              </w:rPr>
              <w:br/>
              <w:t xml:space="preserve">Gen 38:25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31:19  </w:t>
            </w:r>
            <w:r w:rsidRPr="000B1ECA">
              <w:rPr>
                <w:rFonts w:ascii="Arial Narrow" w:eastAsia="Times New Roman" w:hAnsi="Arial Narrow" w:cs="Times New Roman"/>
                <w:color w:val="000000"/>
                <w:lang w:eastAsia="en-AU" w:bidi="he-IL"/>
              </w:rPr>
              <w:br/>
              <w:t xml:space="preserve">Psa 31:20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νίστημ</w:t>
            </w:r>
            <w:r w:rsidRPr="000B1ECA">
              <w:rPr>
                <w:rFonts w:eastAsia="Times New Roman" w:cs="Times New Roman"/>
                <w:color w:val="000000"/>
                <w:lang w:eastAsia="en-AU" w:bidi="he-IL"/>
              </w:rPr>
              <w:t>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rise up</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38:8  </w:t>
            </w:r>
            <w:r w:rsidRPr="000B1ECA">
              <w:rPr>
                <w:rFonts w:ascii="Arial Narrow" w:eastAsia="Times New Roman" w:hAnsi="Arial Narrow" w:cs="Times New Roman"/>
                <w:color w:val="000000"/>
                <w:lang w:eastAsia="en-AU" w:bidi="he-IL"/>
              </w:rPr>
              <w:br/>
              <w:t xml:space="preserve">Gen 38:19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8:27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πέρχομα</w:t>
            </w:r>
            <w:r w:rsidRPr="000B1ECA">
              <w:rPr>
                <w:rFonts w:eastAsia="Times New Roman" w:cs="Times New Roman"/>
                <w:color w:val="000000"/>
                <w:lang w:eastAsia="en-AU" w:bidi="he-IL"/>
              </w:rPr>
              <w:t>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go forth</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38:11  </w:t>
            </w:r>
            <w:r w:rsidRPr="000B1ECA">
              <w:rPr>
                <w:rFonts w:ascii="Arial Narrow" w:eastAsia="Times New Roman" w:hAnsi="Arial Narrow" w:cs="Times New Roman"/>
                <w:color w:val="000000"/>
                <w:lang w:eastAsia="en-AU" w:bidi="he-IL"/>
              </w:rPr>
              <w:br/>
              <w:t xml:space="preserve">Gen 38:19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7:24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ποστέλλ</w:t>
            </w:r>
            <w:r w:rsidRPr="000B1ECA">
              <w:rPr>
                <w:rFonts w:eastAsia="Times New Roman" w:cs="Times New Roman"/>
                <w:color w:val="000000"/>
                <w:lang w:eastAsia="en-AU" w:bidi="he-IL"/>
              </w:rPr>
              <w:t>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sent, send</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38:17  </w:t>
            </w:r>
            <w:r w:rsidRPr="000B1ECA">
              <w:rPr>
                <w:rFonts w:ascii="Arial Narrow" w:eastAsia="Times New Roman" w:hAnsi="Arial Narrow" w:cs="Times New Roman"/>
                <w:color w:val="000000"/>
                <w:lang w:eastAsia="en-AU" w:bidi="he-IL"/>
              </w:rPr>
              <w:br/>
              <w:t xml:space="preserve">Gen 38:20 </w:t>
            </w:r>
            <w:r w:rsidRPr="000B1ECA">
              <w:rPr>
                <w:rFonts w:ascii="Arial Narrow" w:eastAsia="Times New Roman" w:hAnsi="Arial Narrow" w:cs="Times New Roman"/>
                <w:color w:val="000000"/>
                <w:lang w:eastAsia="en-AU" w:bidi="he-IL"/>
              </w:rPr>
              <w:br/>
              <w:t xml:space="preserve">Gen 38:23  </w:t>
            </w:r>
            <w:r w:rsidRPr="000B1ECA">
              <w:rPr>
                <w:rFonts w:ascii="Arial Narrow" w:eastAsia="Times New Roman" w:hAnsi="Arial Narrow" w:cs="Times New Roman"/>
                <w:color w:val="000000"/>
                <w:lang w:eastAsia="en-AU" w:bidi="he-IL"/>
              </w:rPr>
              <w:br/>
              <w:t xml:space="preserve">Gen 38:25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 k 7:27</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α</w:t>
            </w:r>
            <w:r w:rsidRPr="000B1ECA">
              <w:rPr>
                <w:rFonts w:ascii="Arial" w:eastAsia="Times New Roman" w:hAnsi="Arial"/>
                <w:color w:val="000000"/>
                <w:lang w:eastAsia="en-AU" w:bidi="he-IL"/>
              </w:rPr>
              <w:t>̓</w:t>
            </w:r>
            <w:r w:rsidRPr="000B1ECA">
              <w:rPr>
                <w:rFonts w:eastAsia="Times New Roman" w:cs="Calibri"/>
                <w:color w:val="000000"/>
                <w:lang w:eastAsia="en-AU" w:bidi="he-IL"/>
              </w:rPr>
              <w:t>́ρχομα</w:t>
            </w:r>
            <w:r w:rsidRPr="000B1ECA">
              <w:rPr>
                <w:rFonts w:eastAsia="Times New Roman" w:cs="Times New Roman"/>
                <w:color w:val="000000"/>
                <w:lang w:eastAsia="en-AU" w:bidi="he-IL"/>
              </w:rPr>
              <w:t>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begin, begun</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Luk 7:24</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8:35</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βαπτίζω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immersed</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7:29 </w:t>
            </w:r>
            <w:r w:rsidRPr="000B1ECA">
              <w:rPr>
                <w:rFonts w:ascii="Arial Narrow" w:eastAsia="Times New Roman" w:hAnsi="Arial Narrow" w:cs="Times New Roman"/>
                <w:color w:val="000000"/>
                <w:lang w:eastAsia="en-AU" w:bidi="he-IL"/>
              </w:rPr>
              <w:br/>
              <w:t xml:space="preserve">Luk 7:30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8:36</w:t>
            </w:r>
            <w:r w:rsidRPr="000B1ECA">
              <w:rPr>
                <w:rFonts w:ascii="Arial Narrow" w:eastAsia="Times New Roman" w:hAnsi="Arial Narrow" w:cs="Times New Roman"/>
                <w:color w:val="000000"/>
                <w:lang w:eastAsia="en-AU" w:bidi="he-IL"/>
              </w:rPr>
              <w:br/>
              <w:t>Act 8:38</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βασιλεύς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kings</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37:33</w:t>
            </w:r>
            <w:r w:rsidRPr="000B1ECA">
              <w:rPr>
                <w:rFonts w:ascii="Arial Narrow" w:eastAsia="Times New Roman" w:hAnsi="Arial Narrow" w:cs="Times New Roman"/>
                <w:color w:val="000000"/>
                <w:lang w:eastAsia="en-AU" w:bidi="he-IL"/>
              </w:rPr>
              <w:br/>
              <w:t>Isa 38:6</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γη</w:t>
            </w:r>
            <w:r w:rsidRPr="000B1ECA">
              <w:rPr>
                <w:rFonts w:ascii="Arial" w:eastAsia="Times New Roman" w:hAnsi="Arial"/>
                <w:color w:val="000000"/>
                <w:lang w:eastAsia="en-AU" w:bidi="he-IL"/>
              </w:rPr>
              <w:t>͂</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earth, ground, land</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38:9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8:33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γινώσκω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knew, know</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38:9 </w:t>
            </w:r>
            <w:r w:rsidRPr="000B1ECA">
              <w:rPr>
                <w:rFonts w:ascii="Arial Narrow" w:eastAsia="Times New Roman" w:hAnsi="Arial Narrow" w:cs="Times New Roman"/>
                <w:color w:val="000000"/>
                <w:lang w:eastAsia="en-AU" w:bidi="he-IL"/>
              </w:rPr>
              <w:br/>
              <w:t xml:space="preserve">Gen 38:16  </w:t>
            </w:r>
            <w:r w:rsidRPr="000B1ECA">
              <w:rPr>
                <w:rFonts w:ascii="Arial Narrow" w:eastAsia="Times New Roman" w:hAnsi="Arial Narrow" w:cs="Times New Roman"/>
                <w:color w:val="000000"/>
                <w:lang w:eastAsia="en-AU" w:bidi="he-IL"/>
              </w:rPr>
              <w:br/>
              <w:t xml:space="preserve">Gen 38:26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8:30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γυνή</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woman, wife</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 xml:space="preserve">Gen 38:6 </w:t>
            </w:r>
            <w:r w:rsidRPr="000B1ECA">
              <w:rPr>
                <w:rFonts w:ascii="Arial Narrow" w:eastAsia="Times New Roman" w:hAnsi="Arial Narrow" w:cs="Times New Roman"/>
                <w:color w:val="000000"/>
                <w:lang w:val="es-ES" w:eastAsia="en-AU" w:bidi="he-IL"/>
              </w:rPr>
              <w:br/>
              <w:t xml:space="preserve">Gen 38:8  </w:t>
            </w:r>
            <w:r w:rsidRPr="000B1ECA">
              <w:rPr>
                <w:rFonts w:ascii="Arial Narrow" w:eastAsia="Times New Roman" w:hAnsi="Arial Narrow" w:cs="Times New Roman"/>
                <w:color w:val="000000"/>
                <w:lang w:val="es-ES" w:eastAsia="en-AU" w:bidi="he-IL"/>
              </w:rPr>
              <w:br/>
              <w:t xml:space="preserve">Gen 38:9 </w:t>
            </w:r>
            <w:r w:rsidRPr="000B1ECA">
              <w:rPr>
                <w:rFonts w:ascii="Arial Narrow" w:eastAsia="Times New Roman" w:hAnsi="Arial Narrow" w:cs="Times New Roman"/>
                <w:color w:val="000000"/>
                <w:lang w:val="es-ES" w:eastAsia="en-AU" w:bidi="he-IL"/>
              </w:rPr>
              <w:br/>
              <w:t xml:space="preserve">Gen 38:12  </w:t>
            </w:r>
            <w:r w:rsidRPr="000B1ECA">
              <w:rPr>
                <w:rFonts w:ascii="Arial Narrow" w:eastAsia="Times New Roman" w:hAnsi="Arial Narrow" w:cs="Times New Roman"/>
                <w:color w:val="000000"/>
                <w:lang w:val="es-ES" w:eastAsia="en-AU" w:bidi="he-IL"/>
              </w:rPr>
              <w:br/>
              <w:t xml:space="preserve">Gen 38:14  </w:t>
            </w:r>
            <w:r w:rsidRPr="000B1ECA">
              <w:rPr>
                <w:rFonts w:ascii="Arial Narrow" w:eastAsia="Times New Roman" w:hAnsi="Arial Narrow" w:cs="Times New Roman"/>
                <w:color w:val="000000"/>
                <w:lang w:val="es-ES" w:eastAsia="en-AU" w:bidi="he-IL"/>
              </w:rPr>
              <w:br/>
              <w:t>Gen 38:20</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7:28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δικαιόω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justified, justice</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38:26</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Luk 7:35</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δύναμαι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able</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8:31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ει</w:t>
            </w:r>
            <w:r w:rsidRPr="000B1ECA">
              <w:rPr>
                <w:rFonts w:ascii="Arial" w:eastAsia="Times New Roman" w:hAnsi="Arial"/>
                <w:color w:val="000000"/>
                <w:lang w:eastAsia="en-AU" w:bidi="he-IL"/>
              </w:rPr>
              <w:t>̓</w:t>
            </w:r>
            <w:r w:rsidRPr="000B1ECA">
              <w:rPr>
                <w:rFonts w:eastAsia="Times New Roman" w:cs="Calibri"/>
                <w:color w:val="000000"/>
                <w:lang w:eastAsia="en-AU" w:bidi="he-IL"/>
              </w:rPr>
              <w:t>́δ</w:t>
            </w:r>
            <w:r w:rsidRPr="000B1ECA">
              <w:rPr>
                <w:rFonts w:eastAsia="Times New Roman" w:cs="Times New Roman"/>
                <w:color w:val="000000"/>
                <w:lang w:eastAsia="en-AU" w:bidi="he-IL"/>
              </w:rPr>
              <w:t>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behold</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38:2 </w:t>
            </w:r>
            <w:r w:rsidRPr="000B1ECA">
              <w:rPr>
                <w:rFonts w:ascii="Arial Narrow" w:eastAsia="Times New Roman" w:hAnsi="Arial Narrow" w:cs="Times New Roman"/>
                <w:color w:val="000000"/>
                <w:lang w:eastAsia="en-AU" w:bidi="he-IL"/>
              </w:rPr>
              <w:br/>
              <w:t xml:space="preserve">Gen 38:14  </w:t>
            </w:r>
            <w:r w:rsidRPr="000B1ECA">
              <w:rPr>
                <w:rFonts w:ascii="Arial Narrow" w:eastAsia="Times New Roman" w:hAnsi="Arial Narrow" w:cs="Times New Roman"/>
                <w:color w:val="000000"/>
                <w:lang w:eastAsia="en-AU" w:bidi="he-IL"/>
              </w:rPr>
              <w:br/>
              <w:t>Gen 38:15</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38:5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7:25  </w:t>
            </w:r>
            <w:r w:rsidRPr="000B1ECA">
              <w:rPr>
                <w:rFonts w:ascii="Arial Narrow" w:eastAsia="Times New Roman" w:hAnsi="Arial Narrow" w:cs="Times New Roman"/>
                <w:color w:val="000000"/>
                <w:lang w:eastAsia="en-AU" w:bidi="he-IL"/>
              </w:rPr>
              <w:br/>
              <w:t>Luk 7:26</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ει</w:t>
            </w:r>
            <w:r w:rsidRPr="000B1ECA">
              <w:rPr>
                <w:rFonts w:ascii="Arial" w:eastAsia="Times New Roman" w:hAnsi="Arial"/>
                <w:color w:val="000000"/>
                <w:lang w:eastAsia="en-AU" w:bidi="he-IL"/>
              </w:rPr>
              <w:t>̔͂</w:t>
            </w:r>
            <w:r w:rsidRPr="000B1ECA">
              <w:rPr>
                <w:rFonts w:eastAsia="Times New Roman" w:cs="Times New Roman"/>
                <w:color w:val="000000"/>
                <w:lang w:eastAsia="en-AU" w:bidi="he-IL"/>
              </w:rPr>
              <w:t>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one</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38:28</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ε</w:t>
            </w:r>
            <w:r w:rsidRPr="000B1ECA">
              <w:rPr>
                <w:rFonts w:ascii="Arial" w:eastAsia="Times New Roman" w:hAnsi="Arial"/>
                <w:color w:val="000000"/>
                <w:lang w:eastAsia="en-AU" w:bidi="he-IL"/>
              </w:rPr>
              <w:t>̓</w:t>
            </w:r>
            <w:r w:rsidRPr="000B1ECA">
              <w:rPr>
                <w:rFonts w:eastAsia="Times New Roman" w:cs="Calibri"/>
                <w:color w:val="000000"/>
                <w:lang w:eastAsia="en-AU" w:bidi="he-IL"/>
              </w:rPr>
              <w:t>ναντίο</w:t>
            </w:r>
            <w:r w:rsidRPr="000B1ECA">
              <w:rPr>
                <w:rFonts w:eastAsia="Times New Roman" w:cs="Times New Roman"/>
                <w:color w:val="000000"/>
                <w:lang w:eastAsia="en-AU" w:bidi="he-IL"/>
              </w:rPr>
              <w:t>ν</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before</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38:10</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31:19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8:32</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ε</w:t>
            </w:r>
            <w:r w:rsidRPr="000B1ECA">
              <w:rPr>
                <w:rFonts w:ascii="Arial" w:eastAsia="Times New Roman" w:hAnsi="Arial"/>
                <w:color w:val="000000"/>
                <w:lang w:eastAsia="en-AU" w:bidi="he-IL"/>
              </w:rPr>
              <w:t>̓</w:t>
            </w:r>
            <w:r w:rsidRPr="000B1ECA">
              <w:rPr>
                <w:rFonts w:eastAsia="Times New Roman" w:cs="Calibri"/>
                <w:color w:val="000000"/>
                <w:lang w:eastAsia="en-AU" w:bidi="he-IL"/>
              </w:rPr>
              <w:t>ξέρχομα</w:t>
            </w:r>
            <w:r w:rsidRPr="000B1ECA">
              <w:rPr>
                <w:rFonts w:eastAsia="Times New Roman" w:cs="Times New Roman"/>
                <w:color w:val="000000"/>
                <w:lang w:eastAsia="en-AU" w:bidi="he-IL"/>
              </w:rPr>
              <w:t>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come forth</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38:28  </w:t>
            </w:r>
            <w:r w:rsidRPr="000B1ECA">
              <w:rPr>
                <w:rFonts w:ascii="Arial Narrow" w:eastAsia="Times New Roman" w:hAnsi="Arial Narrow" w:cs="Times New Roman"/>
                <w:color w:val="000000"/>
                <w:lang w:eastAsia="en-AU" w:bidi="he-IL"/>
              </w:rPr>
              <w:br/>
            </w:r>
            <w:r w:rsidRPr="000B1ECA">
              <w:rPr>
                <w:rFonts w:ascii="Arial Narrow" w:eastAsia="Times New Roman" w:hAnsi="Arial Narrow" w:cs="Times New Roman"/>
                <w:color w:val="000000"/>
                <w:lang w:eastAsia="en-AU" w:bidi="he-IL"/>
              </w:rPr>
              <w:lastRenderedPageBreak/>
              <w:t xml:space="preserve">Gen 38:29  </w:t>
            </w:r>
            <w:r w:rsidRPr="000B1ECA">
              <w:rPr>
                <w:rFonts w:ascii="Arial Narrow" w:eastAsia="Times New Roman" w:hAnsi="Arial Narrow" w:cs="Times New Roman"/>
                <w:color w:val="000000"/>
                <w:lang w:eastAsia="en-AU" w:bidi="he-IL"/>
              </w:rPr>
              <w:br/>
              <w:t xml:space="preserve">Gen 38:30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37:32</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7:24  </w:t>
            </w:r>
            <w:r w:rsidRPr="000B1ECA">
              <w:rPr>
                <w:rFonts w:ascii="Arial Narrow" w:eastAsia="Times New Roman" w:hAnsi="Arial Narrow" w:cs="Times New Roman"/>
                <w:color w:val="000000"/>
                <w:lang w:eastAsia="en-AU" w:bidi="he-IL"/>
              </w:rPr>
              <w:br/>
            </w:r>
            <w:r w:rsidRPr="000B1ECA">
              <w:rPr>
                <w:rFonts w:ascii="Arial Narrow" w:eastAsia="Times New Roman" w:hAnsi="Arial Narrow" w:cs="Times New Roman"/>
                <w:color w:val="000000"/>
                <w:lang w:eastAsia="en-AU" w:bidi="he-IL"/>
              </w:rPr>
              <w:lastRenderedPageBreak/>
              <w:t xml:space="preserve">Luk 7:25  </w:t>
            </w:r>
            <w:r w:rsidRPr="000B1ECA">
              <w:rPr>
                <w:rFonts w:ascii="Arial Narrow" w:eastAsia="Times New Roman" w:hAnsi="Arial Narrow" w:cs="Times New Roman"/>
                <w:color w:val="000000"/>
                <w:lang w:eastAsia="en-AU" w:bidi="he-IL"/>
              </w:rPr>
              <w:br/>
              <w:t xml:space="preserve">Luk 7:26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lastRenderedPageBreak/>
              <w:t>ε</w:t>
            </w:r>
            <w:r w:rsidRPr="000B1ECA">
              <w:rPr>
                <w:rFonts w:ascii="Arial" w:eastAsia="Times New Roman" w:hAnsi="Arial"/>
                <w:color w:val="000000"/>
                <w:lang w:eastAsia="en-AU" w:bidi="he-IL"/>
              </w:rPr>
              <w:t>̓</w:t>
            </w:r>
            <w:r w:rsidRPr="000B1ECA">
              <w:rPr>
                <w:rFonts w:eastAsia="Times New Roman" w:cs="Calibri"/>
                <w:color w:val="000000"/>
                <w:lang w:eastAsia="en-AU" w:bidi="he-IL"/>
              </w:rPr>
              <w:t>́π</w:t>
            </w:r>
            <w:r w:rsidRPr="000B1ECA">
              <w:rPr>
                <w:rFonts w:eastAsia="Times New Roman" w:cs="Times New Roman"/>
                <w:color w:val="000000"/>
                <w:lang w:eastAsia="en-AU" w:bidi="he-IL"/>
              </w:rPr>
              <w:t>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said</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 xml:space="preserve">Gen 38:8  </w:t>
            </w:r>
            <w:r w:rsidRPr="000B1ECA">
              <w:rPr>
                <w:rFonts w:ascii="Arial Narrow" w:eastAsia="Times New Roman" w:hAnsi="Arial Narrow" w:cs="Times New Roman"/>
                <w:color w:val="000000"/>
                <w:lang w:val="es-ES" w:eastAsia="en-AU" w:bidi="he-IL"/>
              </w:rPr>
              <w:br/>
              <w:t xml:space="preserve">Gen 38:11 </w:t>
            </w:r>
            <w:r w:rsidRPr="000B1ECA">
              <w:rPr>
                <w:rFonts w:ascii="Arial Narrow" w:eastAsia="Times New Roman" w:hAnsi="Arial Narrow" w:cs="Times New Roman"/>
                <w:color w:val="000000"/>
                <w:lang w:val="es-ES" w:eastAsia="en-AU" w:bidi="he-IL"/>
              </w:rPr>
              <w:br/>
              <w:t xml:space="preserve">Gen 38:16  </w:t>
            </w:r>
            <w:r w:rsidRPr="000B1ECA">
              <w:rPr>
                <w:rFonts w:ascii="Arial Narrow" w:eastAsia="Times New Roman" w:hAnsi="Arial Narrow" w:cs="Times New Roman"/>
                <w:color w:val="000000"/>
                <w:lang w:val="es-ES" w:eastAsia="en-AU" w:bidi="he-IL"/>
              </w:rPr>
              <w:br/>
              <w:t xml:space="preserve">Gen 38:17  </w:t>
            </w:r>
            <w:r w:rsidRPr="000B1ECA">
              <w:rPr>
                <w:rFonts w:ascii="Arial Narrow" w:eastAsia="Times New Roman" w:hAnsi="Arial Narrow" w:cs="Times New Roman"/>
                <w:color w:val="000000"/>
                <w:lang w:val="es-ES" w:eastAsia="en-AU" w:bidi="he-IL"/>
              </w:rPr>
              <w:br/>
              <w:t xml:space="preserve">Gen 38:18  </w:t>
            </w:r>
            <w:r w:rsidRPr="000B1ECA">
              <w:rPr>
                <w:rFonts w:ascii="Arial Narrow" w:eastAsia="Times New Roman" w:hAnsi="Arial Narrow" w:cs="Times New Roman"/>
                <w:color w:val="000000"/>
                <w:lang w:val="es-ES" w:eastAsia="en-AU" w:bidi="he-IL"/>
              </w:rPr>
              <w:br/>
              <w:t xml:space="preserve">Gen 38:21 </w:t>
            </w:r>
            <w:r w:rsidRPr="000B1ECA">
              <w:rPr>
                <w:rFonts w:ascii="Arial Narrow" w:eastAsia="Times New Roman" w:hAnsi="Arial Narrow" w:cs="Times New Roman"/>
                <w:color w:val="000000"/>
                <w:lang w:val="es-ES" w:eastAsia="en-AU" w:bidi="he-IL"/>
              </w:rPr>
              <w:br/>
              <w:t xml:space="preserve">Gen 38:22  </w:t>
            </w:r>
            <w:r w:rsidRPr="000B1ECA">
              <w:rPr>
                <w:rFonts w:ascii="Arial Narrow" w:eastAsia="Times New Roman" w:hAnsi="Arial Narrow" w:cs="Times New Roman"/>
                <w:color w:val="000000"/>
                <w:lang w:val="es-ES" w:eastAsia="en-AU" w:bidi="he-IL"/>
              </w:rPr>
              <w:br/>
              <w:t xml:space="preserve">Gen 38:23  </w:t>
            </w:r>
            <w:r w:rsidRPr="000B1ECA">
              <w:rPr>
                <w:rFonts w:ascii="Arial Narrow" w:eastAsia="Times New Roman" w:hAnsi="Arial Narrow" w:cs="Times New Roman"/>
                <w:color w:val="000000"/>
                <w:lang w:val="es-ES" w:eastAsia="en-AU" w:bidi="he-IL"/>
              </w:rPr>
              <w:br/>
              <w:t xml:space="preserve">Gen 38:24  </w:t>
            </w:r>
            <w:r w:rsidRPr="000B1ECA">
              <w:rPr>
                <w:rFonts w:ascii="Arial Narrow" w:eastAsia="Times New Roman" w:hAnsi="Arial Narrow" w:cs="Times New Roman"/>
                <w:color w:val="000000"/>
                <w:lang w:val="es-ES" w:eastAsia="en-AU" w:bidi="he-IL"/>
              </w:rPr>
              <w:br/>
              <w:t xml:space="preserve">Gen 38:25  </w:t>
            </w:r>
            <w:r w:rsidRPr="000B1ECA">
              <w:rPr>
                <w:rFonts w:ascii="Arial Narrow" w:eastAsia="Times New Roman" w:hAnsi="Arial Narrow" w:cs="Times New Roman"/>
                <w:color w:val="000000"/>
                <w:lang w:val="es-ES" w:eastAsia="en-AU" w:bidi="he-IL"/>
              </w:rPr>
              <w:br/>
              <w:t xml:space="preserve">Gen 38:26 </w:t>
            </w:r>
            <w:r w:rsidRPr="000B1ECA">
              <w:rPr>
                <w:rFonts w:ascii="Arial Narrow" w:eastAsia="Times New Roman" w:hAnsi="Arial Narrow" w:cs="Times New Roman"/>
                <w:color w:val="000000"/>
                <w:lang w:val="es-ES" w:eastAsia="en-AU" w:bidi="he-IL"/>
              </w:rPr>
              <w:br/>
              <w:t xml:space="preserve">Gen 38:29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31:14 </w:t>
            </w:r>
            <w:r w:rsidRPr="000B1ECA">
              <w:rPr>
                <w:rFonts w:ascii="Arial Narrow" w:eastAsia="Times New Roman" w:hAnsi="Arial Narrow" w:cs="Times New Roman"/>
                <w:color w:val="000000"/>
                <w:lang w:eastAsia="en-AU" w:bidi="he-IL"/>
              </w:rPr>
              <w:br/>
              <w:t xml:space="preserve">Psa 31:22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38:1 </w:t>
            </w:r>
            <w:r w:rsidRPr="000B1ECA">
              <w:rPr>
                <w:rFonts w:ascii="Arial Narrow" w:eastAsia="Times New Roman" w:hAnsi="Arial Narrow" w:cs="Times New Roman"/>
                <w:color w:val="000000"/>
                <w:lang w:eastAsia="en-AU" w:bidi="he-IL"/>
              </w:rPr>
              <w:br/>
              <w:t xml:space="preserve">Isa 38:5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8:29 </w:t>
            </w:r>
            <w:r w:rsidRPr="000B1ECA">
              <w:rPr>
                <w:rFonts w:ascii="Arial Narrow" w:eastAsia="Times New Roman" w:hAnsi="Arial Narrow" w:cs="Times New Roman"/>
                <w:color w:val="000000"/>
                <w:lang w:eastAsia="en-AU" w:bidi="he-IL"/>
              </w:rPr>
              <w:br/>
              <w:t xml:space="preserve">Act 8:30  </w:t>
            </w:r>
            <w:r w:rsidRPr="000B1ECA">
              <w:rPr>
                <w:rFonts w:ascii="Arial Narrow" w:eastAsia="Times New Roman" w:hAnsi="Arial Narrow" w:cs="Times New Roman"/>
                <w:color w:val="000000"/>
                <w:lang w:eastAsia="en-AU" w:bidi="he-IL"/>
              </w:rPr>
              <w:br/>
              <w:t xml:space="preserve">Act 8:31  </w:t>
            </w:r>
            <w:r w:rsidRPr="000B1ECA">
              <w:rPr>
                <w:rFonts w:ascii="Arial Narrow" w:eastAsia="Times New Roman" w:hAnsi="Arial Narrow" w:cs="Times New Roman"/>
                <w:color w:val="000000"/>
                <w:lang w:eastAsia="en-AU" w:bidi="he-IL"/>
              </w:rPr>
              <w:br/>
              <w:t xml:space="preserve">Act 8:34  </w:t>
            </w:r>
            <w:r w:rsidRPr="000B1ECA">
              <w:rPr>
                <w:rFonts w:ascii="Arial Narrow" w:eastAsia="Times New Roman" w:hAnsi="Arial Narrow" w:cs="Times New Roman"/>
                <w:color w:val="000000"/>
                <w:lang w:eastAsia="en-AU" w:bidi="he-IL"/>
              </w:rPr>
              <w:br/>
              <w:t xml:space="preserve">Act 8:37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ε</w:t>
            </w:r>
            <w:r w:rsidRPr="000B1ECA">
              <w:rPr>
                <w:rFonts w:ascii="Arial" w:eastAsia="Times New Roman" w:hAnsi="Arial"/>
                <w:color w:val="000000"/>
                <w:lang w:eastAsia="en-AU" w:bidi="he-IL"/>
              </w:rPr>
              <w:t>̓</w:t>
            </w:r>
            <w:r w:rsidRPr="000B1ECA">
              <w:rPr>
                <w:rFonts w:eastAsia="Times New Roman" w:cs="Calibri"/>
                <w:color w:val="000000"/>
                <w:lang w:eastAsia="en-AU" w:bidi="he-IL"/>
              </w:rPr>
              <w:t>́ρημο</w:t>
            </w:r>
            <w:r w:rsidRPr="000B1ECA">
              <w:rPr>
                <w:rFonts w:eastAsia="Times New Roman" w:cs="Times New Roman"/>
                <w:color w:val="000000"/>
                <w:lang w:eastAsia="en-AU" w:bidi="he-IL"/>
              </w:rPr>
              <w:t>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wilderness</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Luk 7:24</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7:36 </w:t>
            </w:r>
            <w:r w:rsidRPr="000B1ECA">
              <w:rPr>
                <w:rFonts w:ascii="Arial Narrow" w:eastAsia="Times New Roman" w:hAnsi="Arial Narrow" w:cs="Times New Roman"/>
                <w:color w:val="000000"/>
                <w:lang w:eastAsia="en-AU" w:bidi="he-IL"/>
              </w:rPr>
              <w:br/>
              <w:t xml:space="preserve">Act 7:38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ε</w:t>
            </w:r>
            <w:r w:rsidRPr="000B1ECA">
              <w:rPr>
                <w:rFonts w:ascii="Arial" w:eastAsia="Times New Roman" w:hAnsi="Arial"/>
                <w:color w:val="000000"/>
                <w:lang w:eastAsia="en-AU" w:bidi="he-IL"/>
              </w:rPr>
              <w:t>̓</w:t>
            </w:r>
            <w:r w:rsidRPr="000B1ECA">
              <w:rPr>
                <w:rFonts w:eastAsia="Times New Roman" w:cs="Calibri"/>
                <w:color w:val="000000"/>
                <w:lang w:eastAsia="en-AU" w:bidi="he-IL"/>
              </w:rPr>
              <w:t>́ρχομα</w:t>
            </w:r>
            <w:r w:rsidRPr="000B1ECA">
              <w:rPr>
                <w:rFonts w:eastAsia="Times New Roman" w:cs="Times New Roman"/>
                <w:color w:val="000000"/>
                <w:lang w:eastAsia="en-AU" w:bidi="he-IL"/>
              </w:rPr>
              <w:t>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come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37:34 </w:t>
            </w:r>
            <w:r w:rsidRPr="000B1ECA">
              <w:rPr>
                <w:rFonts w:ascii="Arial Narrow" w:eastAsia="Times New Roman" w:hAnsi="Arial Narrow" w:cs="Times New Roman"/>
                <w:color w:val="000000"/>
                <w:lang w:eastAsia="en-AU" w:bidi="he-IL"/>
              </w:rPr>
              <w:br/>
              <w:t xml:space="preserve">Isa 38:1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8:27</w:t>
            </w:r>
          </w:p>
        </w:tc>
      </w:tr>
      <w:tr w:rsidR="000B1ECA" w:rsidRPr="000B1ECA" w:rsidTr="00EC5025">
        <w:trPr>
          <w:trHeight w:val="20"/>
        </w:trPr>
        <w:tc>
          <w:tcPr>
            <w:tcW w:w="0" w:type="auto"/>
            <w:shd w:val="clear" w:color="000000" w:fill="FFFF00"/>
            <w:noWrap/>
            <w:vAlign w:val="bottom"/>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ζωή</w:t>
            </w:r>
          </w:p>
        </w:tc>
        <w:tc>
          <w:tcPr>
            <w:tcW w:w="0" w:type="auto"/>
            <w:shd w:val="clear" w:color="000000" w:fill="FFFF00"/>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life</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31:10</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8:33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θεός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GOD</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38:7  </w:t>
            </w:r>
            <w:r w:rsidRPr="000B1ECA">
              <w:rPr>
                <w:rFonts w:ascii="Arial Narrow" w:eastAsia="Times New Roman" w:hAnsi="Arial Narrow" w:cs="Times New Roman"/>
                <w:color w:val="000000"/>
                <w:lang w:eastAsia="en-AU" w:bidi="he-IL"/>
              </w:rPr>
              <w:br/>
              <w:t>Gen 38:10</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31:2 </w:t>
            </w:r>
            <w:r w:rsidRPr="000B1ECA">
              <w:rPr>
                <w:rFonts w:ascii="Arial Narrow" w:eastAsia="Times New Roman" w:hAnsi="Arial Narrow" w:cs="Times New Roman"/>
                <w:color w:val="000000"/>
                <w:lang w:eastAsia="en-AU" w:bidi="he-IL"/>
              </w:rPr>
              <w:br/>
              <w:t xml:space="preserve">Psa 31:5 </w:t>
            </w:r>
            <w:r w:rsidRPr="000B1ECA">
              <w:rPr>
                <w:rFonts w:ascii="Arial Narrow" w:eastAsia="Times New Roman" w:hAnsi="Arial Narrow" w:cs="Times New Roman"/>
                <w:color w:val="000000"/>
                <w:lang w:eastAsia="en-AU" w:bidi="he-IL"/>
              </w:rPr>
              <w:br/>
              <w:t xml:space="preserve">Psa 31:14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38:5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7:28  </w:t>
            </w:r>
            <w:r w:rsidRPr="000B1ECA">
              <w:rPr>
                <w:rFonts w:ascii="Arial Narrow" w:eastAsia="Times New Roman" w:hAnsi="Arial Narrow" w:cs="Times New Roman"/>
                <w:color w:val="000000"/>
                <w:lang w:eastAsia="en-AU" w:bidi="he-IL"/>
              </w:rPr>
              <w:br/>
              <w:t xml:space="preserve">Luk 7:29  </w:t>
            </w:r>
            <w:r w:rsidRPr="000B1ECA">
              <w:rPr>
                <w:rFonts w:ascii="Arial Narrow" w:eastAsia="Times New Roman" w:hAnsi="Arial Narrow" w:cs="Times New Roman"/>
                <w:color w:val="000000"/>
                <w:lang w:eastAsia="en-AU" w:bidi="he-IL"/>
              </w:rPr>
              <w:br/>
              <w:t xml:space="preserve">Luk 7:30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8:37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ι</w:t>
            </w:r>
            <w:r w:rsidRPr="000B1ECA">
              <w:rPr>
                <w:rFonts w:ascii="Arial" w:eastAsia="Times New Roman" w:hAnsi="Arial"/>
                <w:color w:val="000000"/>
                <w:lang w:eastAsia="en-AU" w:bidi="he-IL"/>
              </w:rPr>
              <w:t>̓</w:t>
            </w:r>
            <w:r w:rsidRPr="000B1ECA">
              <w:rPr>
                <w:rFonts w:eastAsia="Times New Roman" w:cs="Calibri"/>
                <w:color w:val="000000"/>
                <w:lang w:eastAsia="en-AU" w:bidi="he-IL"/>
              </w:rPr>
              <w:t>δου</w:t>
            </w:r>
            <w:r w:rsidRPr="000B1ECA">
              <w:rPr>
                <w:rFonts w:eastAsia="Times New Roman" w:cs="Times New Roman"/>
                <w:color w:val="000000"/>
                <w:lang w:eastAsia="en-AU" w:bidi="he-IL"/>
              </w:rPr>
              <w:t>́</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behold, see</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Gen 38:13</w:t>
            </w:r>
            <w:r w:rsidRPr="000B1ECA">
              <w:rPr>
                <w:rFonts w:ascii="Arial Narrow" w:eastAsia="Times New Roman" w:hAnsi="Arial Narrow" w:cs="Times New Roman"/>
                <w:color w:val="000000"/>
                <w:lang w:val="es-ES" w:eastAsia="en-AU" w:bidi="he-IL"/>
              </w:rPr>
              <w:br/>
              <w:t>Gen 38:23</w:t>
            </w:r>
            <w:r w:rsidRPr="000B1ECA">
              <w:rPr>
                <w:rFonts w:ascii="Arial Narrow" w:eastAsia="Times New Roman" w:hAnsi="Arial Narrow" w:cs="Times New Roman"/>
                <w:color w:val="000000"/>
                <w:lang w:val="es-ES" w:eastAsia="en-AU" w:bidi="he-IL"/>
              </w:rPr>
              <w:br/>
              <w:t>Gen 38:24</w:t>
            </w:r>
            <w:r w:rsidRPr="000B1ECA">
              <w:rPr>
                <w:rFonts w:ascii="Arial Narrow" w:eastAsia="Times New Roman" w:hAnsi="Arial Narrow" w:cs="Times New Roman"/>
                <w:color w:val="000000"/>
                <w:lang w:val="es-ES" w:eastAsia="en-AU" w:bidi="he-IL"/>
              </w:rPr>
              <w:br/>
              <w:t>Gen 38:27</w:t>
            </w:r>
            <w:r w:rsidRPr="000B1ECA">
              <w:rPr>
                <w:rFonts w:ascii="Arial Narrow" w:eastAsia="Times New Roman" w:hAnsi="Arial Narrow" w:cs="Times New Roman"/>
                <w:color w:val="000000"/>
                <w:lang w:val="es-ES" w:eastAsia="en-AU" w:bidi="he-IL"/>
              </w:rPr>
              <w:br/>
              <w:t>Gen 38:29</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38:5</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7:25 </w:t>
            </w:r>
            <w:r w:rsidRPr="000B1ECA">
              <w:rPr>
                <w:rFonts w:ascii="Arial Narrow" w:eastAsia="Times New Roman" w:hAnsi="Arial Narrow" w:cs="Times New Roman"/>
                <w:color w:val="000000"/>
                <w:lang w:eastAsia="en-AU" w:bidi="he-IL"/>
              </w:rPr>
              <w:br/>
              <w:t xml:space="preserve">Luk 7:27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8:27  </w:t>
            </w:r>
            <w:r w:rsidRPr="000B1ECA">
              <w:rPr>
                <w:rFonts w:ascii="Arial Narrow" w:eastAsia="Times New Roman" w:hAnsi="Arial Narrow" w:cs="Times New Roman"/>
                <w:color w:val="000000"/>
                <w:lang w:eastAsia="en-AU" w:bidi="he-IL"/>
              </w:rPr>
              <w:br/>
              <w:t>Act 8:36</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ι</w:t>
            </w:r>
            <w:r w:rsidRPr="000B1ECA">
              <w:rPr>
                <w:rFonts w:ascii="Arial" w:eastAsia="Times New Roman" w:hAnsi="Arial"/>
                <w:color w:val="000000"/>
                <w:lang w:eastAsia="en-AU" w:bidi="he-IL"/>
              </w:rPr>
              <w:t>̔</w:t>
            </w:r>
            <w:r w:rsidRPr="000B1ECA">
              <w:rPr>
                <w:rFonts w:eastAsia="Times New Roman" w:cs="Calibri"/>
                <w:color w:val="000000"/>
                <w:lang w:eastAsia="en-AU" w:bidi="he-IL"/>
              </w:rPr>
              <w:t>μάτιο</w:t>
            </w:r>
            <w:r w:rsidRPr="000B1ECA">
              <w:rPr>
                <w:rFonts w:eastAsia="Times New Roman" w:cs="Times New Roman"/>
                <w:color w:val="000000"/>
                <w:lang w:eastAsia="en-AU" w:bidi="he-IL"/>
              </w:rPr>
              <w:t>ν</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garments</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38:14 </w:t>
            </w:r>
            <w:r w:rsidRPr="000B1ECA">
              <w:rPr>
                <w:rFonts w:ascii="Arial Narrow" w:eastAsia="Times New Roman" w:hAnsi="Arial Narrow" w:cs="Times New Roman"/>
                <w:color w:val="000000"/>
                <w:lang w:eastAsia="en-AU" w:bidi="he-IL"/>
              </w:rPr>
              <w:br/>
              <w:t xml:space="preserve">Gen 38:19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Luk 7:25</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noWrap/>
            <w:vAlign w:val="bottom"/>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ι</w:t>
            </w:r>
            <w:r w:rsidRPr="000B1ECA">
              <w:rPr>
                <w:rFonts w:ascii="Arial" w:eastAsia="Times New Roman" w:hAnsi="Arial"/>
                <w:color w:val="000000"/>
                <w:lang w:eastAsia="en-AU" w:bidi="he-IL"/>
              </w:rPr>
              <w:t>̔</w:t>
            </w:r>
            <w:r w:rsidRPr="000B1ECA">
              <w:rPr>
                <w:rFonts w:eastAsia="Times New Roman" w:cs="Calibri"/>
                <w:color w:val="000000"/>
                <w:lang w:eastAsia="en-AU" w:bidi="he-IL"/>
              </w:rPr>
              <w:t>́στημ</w:t>
            </w:r>
            <w:r w:rsidRPr="000B1ECA">
              <w:rPr>
                <w:rFonts w:eastAsia="Times New Roman" w:cs="Times New Roman"/>
                <w:color w:val="000000"/>
                <w:lang w:eastAsia="en-AU" w:bidi="he-IL"/>
              </w:rPr>
              <w:t>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set</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31:8 </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8:38</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κάθημαι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sit</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38:11</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8:28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καθίζω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sit</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38:14</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8:31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καρδία</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heart</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31:12 </w:t>
            </w:r>
            <w:r w:rsidRPr="000B1ECA">
              <w:rPr>
                <w:rFonts w:ascii="Arial Narrow" w:eastAsia="Times New Roman" w:hAnsi="Arial Narrow" w:cs="Times New Roman"/>
                <w:color w:val="000000"/>
                <w:lang w:eastAsia="en-AU" w:bidi="he-IL"/>
              </w:rPr>
              <w:br/>
              <w:t xml:space="preserve">Psa 31:24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38:3</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8:37</w:t>
            </w:r>
          </w:p>
        </w:tc>
      </w:tr>
      <w:tr w:rsidR="000B1ECA" w:rsidRPr="000B1ECA" w:rsidTr="00EC5025">
        <w:trPr>
          <w:trHeight w:val="20"/>
        </w:trPr>
        <w:tc>
          <w:tcPr>
            <w:tcW w:w="0" w:type="auto"/>
            <w:shd w:val="clear" w:color="000000" w:fill="FFFF00"/>
            <w:noWrap/>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κύριος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 xml:space="preserve">Isa 37:32  </w:t>
            </w:r>
            <w:r w:rsidRPr="000B1ECA">
              <w:rPr>
                <w:rFonts w:ascii="Arial Narrow" w:eastAsia="Times New Roman" w:hAnsi="Arial Narrow" w:cs="Times New Roman"/>
                <w:color w:val="000000"/>
                <w:lang w:val="es-ES" w:eastAsia="en-AU" w:bidi="he-IL"/>
              </w:rPr>
              <w:br/>
              <w:t xml:space="preserve">Isa 37:33  </w:t>
            </w:r>
            <w:r w:rsidRPr="000B1ECA">
              <w:rPr>
                <w:rFonts w:ascii="Arial Narrow" w:eastAsia="Times New Roman" w:hAnsi="Arial Narrow" w:cs="Times New Roman"/>
                <w:color w:val="000000"/>
                <w:lang w:val="es-ES" w:eastAsia="en-AU" w:bidi="he-IL"/>
              </w:rPr>
              <w:br/>
              <w:t xml:space="preserve">Isa 37:34  </w:t>
            </w:r>
            <w:r w:rsidRPr="000B1ECA">
              <w:rPr>
                <w:rFonts w:ascii="Arial Narrow" w:eastAsia="Times New Roman" w:hAnsi="Arial Narrow" w:cs="Times New Roman"/>
                <w:color w:val="000000"/>
                <w:lang w:val="es-ES" w:eastAsia="en-AU" w:bidi="he-IL"/>
              </w:rPr>
              <w:br/>
              <w:t xml:space="preserve">Isa 38:1  </w:t>
            </w:r>
            <w:r w:rsidRPr="000B1ECA">
              <w:rPr>
                <w:rFonts w:ascii="Arial Narrow" w:eastAsia="Times New Roman" w:hAnsi="Arial Narrow" w:cs="Times New Roman"/>
                <w:color w:val="000000"/>
                <w:lang w:val="es-ES" w:eastAsia="en-AU" w:bidi="he-IL"/>
              </w:rPr>
              <w:br/>
              <w:t xml:space="preserve">Isa 38:2  </w:t>
            </w:r>
            <w:r w:rsidRPr="000B1ECA">
              <w:rPr>
                <w:rFonts w:ascii="Arial Narrow" w:eastAsia="Times New Roman" w:hAnsi="Arial Narrow" w:cs="Times New Roman"/>
                <w:color w:val="000000"/>
                <w:lang w:val="es-ES" w:eastAsia="en-AU" w:bidi="he-IL"/>
              </w:rPr>
              <w:br/>
              <w:t xml:space="preserve">Isa 38:3  </w:t>
            </w:r>
            <w:r w:rsidRPr="000B1ECA">
              <w:rPr>
                <w:rFonts w:ascii="Arial Narrow" w:eastAsia="Times New Roman" w:hAnsi="Arial Narrow" w:cs="Times New Roman"/>
                <w:color w:val="000000"/>
                <w:lang w:val="es-ES" w:eastAsia="en-AU" w:bidi="he-IL"/>
              </w:rPr>
              <w:br/>
              <w:t xml:space="preserve">Isa 38:4 </w:t>
            </w:r>
            <w:r w:rsidRPr="000B1ECA">
              <w:rPr>
                <w:rFonts w:ascii="Arial Narrow" w:eastAsia="Times New Roman" w:hAnsi="Arial Narrow" w:cs="Times New Roman"/>
                <w:color w:val="000000"/>
                <w:lang w:val="es-ES" w:eastAsia="en-AU" w:bidi="he-IL"/>
              </w:rPr>
              <w:br/>
              <w:t xml:space="preserve">Isa 38:5  </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κατά</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according to, against</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31:18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gridSpan w:val="2"/>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Jud 1:18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8:26  </w:t>
            </w:r>
            <w:r w:rsidRPr="000B1ECA">
              <w:rPr>
                <w:rFonts w:ascii="Arial Narrow" w:eastAsia="Times New Roman" w:hAnsi="Arial Narrow" w:cs="Times New Roman"/>
                <w:color w:val="000000"/>
                <w:lang w:eastAsia="en-AU" w:bidi="he-IL"/>
              </w:rPr>
              <w:br/>
              <w:t xml:space="preserve">Act 8:36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καταβαίνω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went, went down</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8:26 </w:t>
            </w:r>
            <w:r w:rsidRPr="000B1ECA">
              <w:rPr>
                <w:rFonts w:ascii="Arial Narrow" w:eastAsia="Times New Roman" w:hAnsi="Arial Narrow" w:cs="Times New Roman"/>
                <w:color w:val="000000"/>
                <w:lang w:eastAsia="en-AU" w:bidi="he-IL"/>
              </w:rPr>
              <w:br/>
              <w:t xml:space="preserve">Act 8:38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lastRenderedPageBreak/>
              <w:t>κείρω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shearing</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38:12</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8:32</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κύριος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LORD</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38:7</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 xml:space="preserve">Psa 31:1 </w:t>
            </w:r>
            <w:r w:rsidRPr="000B1ECA">
              <w:rPr>
                <w:rFonts w:ascii="Arial Narrow" w:eastAsia="Times New Roman" w:hAnsi="Arial Narrow" w:cs="Times New Roman"/>
                <w:color w:val="000000"/>
                <w:lang w:val="es-ES" w:eastAsia="en-AU" w:bidi="he-IL"/>
              </w:rPr>
              <w:br/>
              <w:t xml:space="preserve">Psa 31:4  </w:t>
            </w:r>
            <w:r w:rsidRPr="000B1ECA">
              <w:rPr>
                <w:rFonts w:ascii="Arial Narrow" w:eastAsia="Times New Roman" w:hAnsi="Arial Narrow" w:cs="Times New Roman"/>
                <w:color w:val="000000"/>
                <w:lang w:val="es-ES" w:eastAsia="en-AU" w:bidi="he-IL"/>
              </w:rPr>
              <w:br/>
              <w:t xml:space="preserve">Psa 31:5  </w:t>
            </w:r>
            <w:r w:rsidRPr="000B1ECA">
              <w:rPr>
                <w:rFonts w:ascii="Arial Narrow" w:eastAsia="Times New Roman" w:hAnsi="Arial Narrow" w:cs="Times New Roman"/>
                <w:color w:val="000000"/>
                <w:lang w:val="es-ES" w:eastAsia="en-AU" w:bidi="he-IL"/>
              </w:rPr>
              <w:br/>
              <w:t xml:space="preserve">Psa 31:6  </w:t>
            </w:r>
            <w:r w:rsidRPr="000B1ECA">
              <w:rPr>
                <w:rFonts w:ascii="Arial Narrow" w:eastAsia="Times New Roman" w:hAnsi="Arial Narrow" w:cs="Times New Roman"/>
                <w:color w:val="000000"/>
                <w:lang w:val="es-ES" w:eastAsia="en-AU" w:bidi="he-IL"/>
              </w:rPr>
              <w:br/>
              <w:t xml:space="preserve">Psa 31:9  </w:t>
            </w:r>
            <w:r w:rsidRPr="000B1ECA">
              <w:rPr>
                <w:rFonts w:ascii="Arial Narrow" w:eastAsia="Times New Roman" w:hAnsi="Arial Narrow" w:cs="Times New Roman"/>
                <w:color w:val="000000"/>
                <w:lang w:val="es-ES" w:eastAsia="en-AU" w:bidi="he-IL"/>
              </w:rPr>
              <w:br/>
              <w:t xml:space="preserve">Psa 31:14  </w:t>
            </w:r>
            <w:r w:rsidRPr="000B1ECA">
              <w:rPr>
                <w:rFonts w:ascii="Arial Narrow" w:eastAsia="Times New Roman" w:hAnsi="Arial Narrow" w:cs="Times New Roman"/>
                <w:color w:val="000000"/>
                <w:lang w:val="es-ES" w:eastAsia="en-AU" w:bidi="he-IL"/>
              </w:rPr>
              <w:br/>
              <w:t xml:space="preserve">Psa 31:17  </w:t>
            </w:r>
            <w:r w:rsidRPr="000B1ECA">
              <w:rPr>
                <w:rFonts w:ascii="Arial Narrow" w:eastAsia="Times New Roman" w:hAnsi="Arial Narrow" w:cs="Times New Roman"/>
                <w:color w:val="000000"/>
                <w:lang w:val="es-ES" w:eastAsia="en-AU" w:bidi="he-IL"/>
              </w:rPr>
              <w:br/>
              <w:t xml:space="preserve">Psa 31:19  </w:t>
            </w:r>
            <w:r w:rsidRPr="000B1ECA">
              <w:rPr>
                <w:rFonts w:ascii="Arial Narrow" w:eastAsia="Times New Roman" w:hAnsi="Arial Narrow" w:cs="Times New Roman"/>
                <w:color w:val="000000"/>
                <w:lang w:val="es-ES" w:eastAsia="en-AU" w:bidi="he-IL"/>
              </w:rPr>
              <w:br/>
              <w:t xml:space="preserve">Psa 31:21  </w:t>
            </w:r>
            <w:r w:rsidRPr="000B1ECA">
              <w:rPr>
                <w:rFonts w:ascii="Arial Narrow" w:eastAsia="Times New Roman" w:hAnsi="Arial Narrow" w:cs="Times New Roman"/>
                <w:color w:val="000000"/>
                <w:lang w:val="es-ES" w:eastAsia="en-AU" w:bidi="he-IL"/>
              </w:rPr>
              <w:br/>
              <w:t xml:space="preserve">Psa 31:23  </w:t>
            </w:r>
            <w:r w:rsidRPr="000B1ECA">
              <w:rPr>
                <w:rFonts w:ascii="Arial Narrow" w:eastAsia="Times New Roman" w:hAnsi="Arial Narrow" w:cs="Times New Roman"/>
                <w:color w:val="000000"/>
                <w:lang w:val="es-ES" w:eastAsia="en-AU" w:bidi="he-IL"/>
              </w:rPr>
              <w:br/>
              <w:t xml:space="preserve">Psa 31:24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Isa 37:32</w:t>
            </w:r>
            <w:r w:rsidRPr="000B1ECA">
              <w:rPr>
                <w:rFonts w:ascii="Arial Narrow" w:eastAsia="Times New Roman" w:hAnsi="Arial Narrow" w:cs="Times New Roman"/>
                <w:color w:val="000000"/>
                <w:lang w:val="es-ES" w:eastAsia="en-AU" w:bidi="he-IL"/>
              </w:rPr>
              <w:br/>
              <w:t>Isa 37:33</w:t>
            </w:r>
            <w:r w:rsidRPr="000B1ECA">
              <w:rPr>
                <w:rFonts w:ascii="Arial Narrow" w:eastAsia="Times New Roman" w:hAnsi="Arial Narrow" w:cs="Times New Roman"/>
                <w:color w:val="000000"/>
                <w:lang w:val="es-ES" w:eastAsia="en-AU" w:bidi="he-IL"/>
              </w:rPr>
              <w:br/>
              <w:t>Isa 37:34</w:t>
            </w:r>
            <w:r w:rsidRPr="000B1ECA">
              <w:rPr>
                <w:rFonts w:ascii="Arial Narrow" w:eastAsia="Times New Roman" w:hAnsi="Arial Narrow" w:cs="Times New Roman"/>
                <w:color w:val="000000"/>
                <w:lang w:val="es-ES" w:eastAsia="en-AU" w:bidi="he-IL"/>
              </w:rPr>
              <w:br/>
              <w:t>Isa 38:1</w:t>
            </w:r>
            <w:r w:rsidRPr="000B1ECA">
              <w:rPr>
                <w:rFonts w:ascii="Arial Narrow" w:eastAsia="Times New Roman" w:hAnsi="Arial Narrow" w:cs="Times New Roman"/>
                <w:color w:val="000000"/>
                <w:lang w:val="es-ES" w:eastAsia="en-AU" w:bidi="he-IL"/>
              </w:rPr>
              <w:br/>
              <w:t>Isa 38:2</w:t>
            </w:r>
            <w:r w:rsidRPr="000B1ECA">
              <w:rPr>
                <w:rFonts w:ascii="Arial Narrow" w:eastAsia="Times New Roman" w:hAnsi="Arial Narrow" w:cs="Times New Roman"/>
                <w:color w:val="000000"/>
                <w:lang w:val="es-ES" w:eastAsia="en-AU" w:bidi="he-IL"/>
              </w:rPr>
              <w:br/>
              <w:t>Isa 38:3</w:t>
            </w:r>
            <w:r w:rsidRPr="000B1ECA">
              <w:rPr>
                <w:rFonts w:ascii="Arial Narrow" w:eastAsia="Times New Roman" w:hAnsi="Arial Narrow" w:cs="Times New Roman"/>
                <w:color w:val="000000"/>
                <w:lang w:val="es-ES" w:eastAsia="en-AU" w:bidi="he-IL"/>
              </w:rPr>
              <w:br/>
              <w:t>Isa 38:4</w:t>
            </w:r>
            <w:r w:rsidRPr="000B1ECA">
              <w:rPr>
                <w:rFonts w:ascii="Arial Narrow" w:eastAsia="Times New Roman" w:hAnsi="Arial Narrow" w:cs="Times New Roman"/>
                <w:color w:val="000000"/>
                <w:lang w:val="es-ES" w:eastAsia="en-AU" w:bidi="he-IL"/>
              </w:rPr>
              <w:br/>
              <w:t>Isa 38:5</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Jud 1:17</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8:26</w:t>
            </w:r>
          </w:p>
        </w:tc>
      </w:tr>
      <w:tr w:rsidR="000B1ECA" w:rsidRPr="000B1ECA" w:rsidTr="00EC5025">
        <w:trPr>
          <w:trHeight w:val="20"/>
        </w:trPr>
        <w:tc>
          <w:tcPr>
            <w:tcW w:w="0" w:type="auto"/>
            <w:shd w:val="clear" w:color="000000" w:fill="FFFF00"/>
            <w:noWrap/>
            <w:vAlign w:val="bottom"/>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λαλέω</w:t>
            </w:r>
          </w:p>
        </w:tc>
        <w:tc>
          <w:tcPr>
            <w:tcW w:w="0" w:type="auto"/>
            <w:shd w:val="clear" w:color="000000" w:fill="FFFF00"/>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speak, spoke</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31:18</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8:26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λέγω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speak. Say</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Gen 38:8</w:t>
            </w:r>
            <w:r w:rsidRPr="000B1ECA">
              <w:rPr>
                <w:rFonts w:ascii="Arial Narrow" w:eastAsia="Times New Roman" w:hAnsi="Arial Narrow" w:cs="Times New Roman"/>
                <w:color w:val="000000"/>
                <w:lang w:val="es-ES" w:eastAsia="en-AU" w:bidi="he-IL"/>
              </w:rPr>
              <w:br/>
              <w:t>Gen 38:11</w:t>
            </w:r>
            <w:r w:rsidRPr="000B1ECA">
              <w:rPr>
                <w:rFonts w:ascii="Arial Narrow" w:eastAsia="Times New Roman" w:hAnsi="Arial Narrow" w:cs="Times New Roman"/>
                <w:color w:val="000000"/>
                <w:lang w:val="es-ES" w:eastAsia="en-AU" w:bidi="he-IL"/>
              </w:rPr>
              <w:br/>
              <w:t>Gen 38:16</w:t>
            </w:r>
            <w:r w:rsidRPr="000B1ECA">
              <w:rPr>
                <w:rFonts w:ascii="Arial Narrow" w:eastAsia="Times New Roman" w:hAnsi="Arial Narrow" w:cs="Times New Roman"/>
                <w:color w:val="000000"/>
                <w:lang w:val="es-ES" w:eastAsia="en-AU" w:bidi="he-IL"/>
              </w:rPr>
              <w:br/>
              <w:t>Gen 38:17</w:t>
            </w:r>
            <w:r w:rsidRPr="000B1ECA">
              <w:rPr>
                <w:rFonts w:ascii="Arial Narrow" w:eastAsia="Times New Roman" w:hAnsi="Arial Narrow" w:cs="Times New Roman"/>
                <w:color w:val="000000"/>
                <w:lang w:val="es-ES" w:eastAsia="en-AU" w:bidi="he-IL"/>
              </w:rPr>
              <w:br/>
              <w:t>Gen 38:18</w:t>
            </w:r>
            <w:r w:rsidRPr="000B1ECA">
              <w:rPr>
                <w:rFonts w:ascii="Arial Narrow" w:eastAsia="Times New Roman" w:hAnsi="Arial Narrow" w:cs="Times New Roman"/>
                <w:color w:val="000000"/>
                <w:lang w:val="es-ES" w:eastAsia="en-AU" w:bidi="he-IL"/>
              </w:rPr>
              <w:br/>
              <w:t>Gen 38:21</w:t>
            </w:r>
            <w:r w:rsidRPr="000B1ECA">
              <w:rPr>
                <w:rFonts w:ascii="Arial Narrow" w:eastAsia="Times New Roman" w:hAnsi="Arial Narrow" w:cs="Times New Roman"/>
                <w:color w:val="000000"/>
                <w:lang w:val="es-ES" w:eastAsia="en-AU" w:bidi="he-IL"/>
              </w:rPr>
              <w:br/>
              <w:t>Gen 38:22</w:t>
            </w:r>
            <w:r w:rsidRPr="000B1ECA">
              <w:rPr>
                <w:rFonts w:ascii="Arial Narrow" w:eastAsia="Times New Roman" w:hAnsi="Arial Narrow" w:cs="Times New Roman"/>
                <w:color w:val="000000"/>
                <w:lang w:val="es-ES" w:eastAsia="en-AU" w:bidi="he-IL"/>
              </w:rPr>
              <w:br/>
              <w:t>Gen 38:23</w:t>
            </w:r>
            <w:r w:rsidRPr="000B1ECA">
              <w:rPr>
                <w:rFonts w:ascii="Arial Narrow" w:eastAsia="Times New Roman" w:hAnsi="Arial Narrow" w:cs="Times New Roman"/>
                <w:color w:val="000000"/>
                <w:lang w:val="es-ES" w:eastAsia="en-AU" w:bidi="he-IL"/>
              </w:rPr>
              <w:br/>
              <w:t>Gen 38:24</w:t>
            </w:r>
            <w:r w:rsidRPr="000B1ECA">
              <w:rPr>
                <w:rFonts w:ascii="Arial Narrow" w:eastAsia="Times New Roman" w:hAnsi="Arial Narrow" w:cs="Times New Roman"/>
                <w:color w:val="000000"/>
                <w:lang w:val="es-ES" w:eastAsia="en-AU" w:bidi="he-IL"/>
              </w:rPr>
              <w:br/>
              <w:t>Gen 38:25</w:t>
            </w:r>
            <w:r w:rsidRPr="000B1ECA">
              <w:rPr>
                <w:rFonts w:ascii="Arial Narrow" w:eastAsia="Times New Roman" w:hAnsi="Arial Narrow" w:cs="Times New Roman"/>
                <w:color w:val="000000"/>
                <w:lang w:val="es-ES" w:eastAsia="en-AU" w:bidi="he-IL"/>
              </w:rPr>
              <w:br/>
              <w:t>Gen 38:26</w:t>
            </w:r>
            <w:r w:rsidRPr="000B1ECA">
              <w:rPr>
                <w:rFonts w:ascii="Arial Narrow" w:eastAsia="Times New Roman" w:hAnsi="Arial Narrow" w:cs="Times New Roman"/>
                <w:color w:val="000000"/>
                <w:lang w:val="es-ES" w:eastAsia="en-AU" w:bidi="he-IL"/>
              </w:rPr>
              <w:br/>
              <w:t>Gen 38:28</w:t>
            </w:r>
            <w:r w:rsidRPr="000B1ECA">
              <w:rPr>
                <w:rFonts w:ascii="Arial Narrow" w:eastAsia="Times New Roman" w:hAnsi="Arial Narrow" w:cs="Times New Roman"/>
                <w:color w:val="000000"/>
                <w:lang w:val="es-ES" w:eastAsia="en-AU" w:bidi="he-IL"/>
              </w:rPr>
              <w:br/>
              <w:t>Gen 38:29</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Isa 37:33</w:t>
            </w:r>
            <w:r w:rsidRPr="000B1ECA">
              <w:rPr>
                <w:rFonts w:ascii="Arial Narrow" w:eastAsia="Times New Roman" w:hAnsi="Arial Narrow" w:cs="Times New Roman"/>
                <w:color w:val="000000"/>
                <w:lang w:val="es-ES" w:eastAsia="en-AU" w:bidi="he-IL"/>
              </w:rPr>
              <w:br/>
              <w:t>Isa 38:1</w:t>
            </w:r>
            <w:r w:rsidRPr="000B1ECA">
              <w:rPr>
                <w:rFonts w:ascii="Arial Narrow" w:eastAsia="Times New Roman" w:hAnsi="Arial Narrow" w:cs="Times New Roman"/>
                <w:color w:val="000000"/>
                <w:lang w:val="es-ES" w:eastAsia="en-AU" w:bidi="he-IL"/>
              </w:rPr>
              <w:br/>
              <w:t>Isa 38:3</w:t>
            </w:r>
            <w:r w:rsidRPr="000B1ECA">
              <w:rPr>
                <w:rFonts w:ascii="Arial Narrow" w:eastAsia="Times New Roman" w:hAnsi="Arial Narrow" w:cs="Times New Roman"/>
                <w:color w:val="000000"/>
                <w:lang w:val="es-ES" w:eastAsia="en-AU" w:bidi="he-IL"/>
              </w:rPr>
              <w:br/>
              <w:t>Isa 38:4</w:t>
            </w:r>
            <w:r w:rsidRPr="000B1ECA">
              <w:rPr>
                <w:rFonts w:ascii="Arial Narrow" w:eastAsia="Times New Roman" w:hAnsi="Arial Narrow" w:cs="Times New Roman"/>
                <w:color w:val="000000"/>
                <w:lang w:val="es-ES" w:eastAsia="en-AU" w:bidi="he-IL"/>
              </w:rPr>
              <w:br/>
              <w:t>Isa 38:5</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Jud 1:18</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7:24  </w:t>
            </w:r>
            <w:r w:rsidRPr="000B1ECA">
              <w:rPr>
                <w:rFonts w:ascii="Arial Narrow" w:eastAsia="Times New Roman" w:hAnsi="Arial Narrow" w:cs="Times New Roman"/>
                <w:color w:val="000000"/>
                <w:lang w:eastAsia="en-AU" w:bidi="he-IL"/>
              </w:rPr>
              <w:br/>
              <w:t xml:space="preserve">Luk 7:26  </w:t>
            </w:r>
            <w:r w:rsidRPr="000B1ECA">
              <w:rPr>
                <w:rFonts w:ascii="Arial Narrow" w:eastAsia="Times New Roman" w:hAnsi="Arial Narrow" w:cs="Times New Roman"/>
                <w:color w:val="000000"/>
                <w:lang w:eastAsia="en-AU" w:bidi="he-IL"/>
              </w:rPr>
              <w:br/>
              <w:t xml:space="preserve">Luk 7:28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8:26 </w:t>
            </w:r>
            <w:r w:rsidRPr="000B1ECA">
              <w:rPr>
                <w:rFonts w:ascii="Arial Narrow" w:eastAsia="Times New Roman" w:hAnsi="Arial Narrow" w:cs="Times New Roman"/>
                <w:color w:val="000000"/>
                <w:lang w:eastAsia="en-AU" w:bidi="he-IL"/>
              </w:rPr>
              <w:br/>
              <w:t>Act 8:34</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λόγος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word</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38:4 </w:t>
            </w:r>
            <w:r w:rsidRPr="000B1ECA">
              <w:rPr>
                <w:rFonts w:ascii="Arial Narrow" w:eastAsia="Times New Roman" w:hAnsi="Arial Narrow" w:cs="Times New Roman"/>
                <w:color w:val="000000"/>
                <w:lang w:eastAsia="en-AU" w:bidi="he-IL"/>
              </w:rPr>
              <w:br/>
              <w:t xml:space="preserve">Isa 39:5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μέγας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great, older</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38:11 </w:t>
            </w:r>
            <w:r w:rsidRPr="000B1ECA">
              <w:rPr>
                <w:rFonts w:ascii="Arial Narrow" w:eastAsia="Times New Roman" w:hAnsi="Arial Narrow" w:cs="Times New Roman"/>
                <w:color w:val="000000"/>
                <w:lang w:eastAsia="en-AU" w:bidi="he-IL"/>
              </w:rPr>
              <w:br/>
              <w:t xml:space="preserve">Gen 38:14 </w:t>
            </w:r>
            <w:r w:rsidRPr="000B1ECA">
              <w:rPr>
                <w:rFonts w:ascii="Arial Narrow" w:eastAsia="Times New Roman" w:hAnsi="Arial Narrow" w:cs="Times New Roman"/>
                <w:color w:val="000000"/>
                <w:lang w:eastAsia="en-AU" w:bidi="he-IL"/>
              </w:rPr>
              <w:br/>
              <w:t xml:space="preserve">Gen 38:11 </w:t>
            </w:r>
            <w:r w:rsidRPr="000B1ECA">
              <w:rPr>
                <w:rFonts w:ascii="Arial Narrow" w:eastAsia="Times New Roman" w:hAnsi="Arial Narrow" w:cs="Times New Roman"/>
                <w:color w:val="000000"/>
                <w:lang w:eastAsia="en-AU" w:bidi="he-IL"/>
              </w:rPr>
              <w:br/>
              <w:t xml:space="preserve">Gen 38:14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38:3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μιμνήσκω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remember</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38:3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Jud 1:17</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ναί</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yes, truly, verily</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Luk 7:26</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noWrap/>
            <w:vAlign w:val="bottom"/>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ο</w:t>
            </w:r>
            <w:r w:rsidRPr="000B1ECA">
              <w:rPr>
                <w:rFonts w:ascii="Arial" w:eastAsia="Times New Roman" w:hAnsi="Arial"/>
                <w:color w:val="000000"/>
                <w:lang w:eastAsia="en-AU" w:bidi="he-IL"/>
              </w:rPr>
              <w:t>̔</w:t>
            </w:r>
            <w:r w:rsidRPr="000B1ECA">
              <w:rPr>
                <w:rFonts w:eastAsia="Times New Roman" w:cs="Calibri"/>
                <w:color w:val="000000"/>
                <w:lang w:eastAsia="en-AU" w:bidi="he-IL"/>
              </w:rPr>
              <w:t>δηγέ</w:t>
            </w:r>
            <w:r w:rsidRPr="000B1ECA">
              <w:rPr>
                <w:rFonts w:eastAsia="Times New Roman" w:cs="Times New Roman"/>
                <w:color w:val="000000"/>
                <w:lang w:eastAsia="en-AU" w:bidi="he-IL"/>
              </w:rPr>
              <w:t>ω</w:t>
            </w:r>
          </w:p>
        </w:tc>
        <w:tc>
          <w:tcPr>
            <w:tcW w:w="0" w:type="auto"/>
            <w:shd w:val="clear" w:color="000000" w:fill="FFFF00"/>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guide</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31:3  </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8:31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ο</w:t>
            </w:r>
            <w:r w:rsidRPr="000B1ECA">
              <w:rPr>
                <w:rFonts w:ascii="Arial" w:eastAsia="Times New Roman" w:hAnsi="Arial"/>
                <w:color w:val="000000"/>
                <w:lang w:eastAsia="en-AU" w:bidi="he-IL"/>
              </w:rPr>
              <w:t>̔</w:t>
            </w:r>
            <w:r w:rsidRPr="000B1ECA">
              <w:rPr>
                <w:rFonts w:eastAsia="Times New Roman" w:cs="Calibri"/>
                <w:color w:val="000000"/>
                <w:lang w:eastAsia="en-AU" w:bidi="he-IL"/>
              </w:rPr>
              <w:t>δό</w:t>
            </w:r>
            <w:r w:rsidRPr="000B1ECA">
              <w:rPr>
                <w:rFonts w:eastAsia="Times New Roman" w:cs="Times New Roman"/>
                <w:color w:val="000000"/>
                <w:lang w:eastAsia="en-AU" w:bidi="he-IL"/>
              </w:rPr>
              <w:t>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way</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38:16 </w:t>
            </w:r>
            <w:r w:rsidRPr="000B1ECA">
              <w:rPr>
                <w:rFonts w:ascii="Arial Narrow" w:eastAsia="Times New Roman" w:hAnsi="Arial Narrow" w:cs="Times New Roman"/>
                <w:color w:val="000000"/>
                <w:lang w:eastAsia="en-AU" w:bidi="he-IL"/>
              </w:rPr>
              <w:br/>
              <w:t>Gen 38:21</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37:34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7:27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8:26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παρακαλέω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comfort, appeal to</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38:12</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8:31</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πα</w:t>
            </w:r>
            <w:r w:rsidRPr="000B1ECA">
              <w:rPr>
                <w:rFonts w:ascii="Arial" w:eastAsia="Times New Roman" w:hAnsi="Arial"/>
                <w:color w:val="000000"/>
                <w:lang w:eastAsia="en-AU" w:bidi="he-IL"/>
              </w:rPr>
              <w:t>͂</w:t>
            </w:r>
            <w:r w:rsidRPr="000B1ECA">
              <w:rPr>
                <w:rFonts w:eastAsia="Times New Roman" w:cs="Times New Roman"/>
                <w:color w:val="000000"/>
                <w:lang w:eastAsia="en-AU" w:bidi="he-IL"/>
              </w:rPr>
              <w:t>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all, every</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31:11 </w:t>
            </w:r>
            <w:r w:rsidRPr="000B1ECA">
              <w:rPr>
                <w:rFonts w:ascii="Arial Narrow" w:eastAsia="Times New Roman" w:hAnsi="Arial Narrow" w:cs="Times New Roman"/>
                <w:color w:val="000000"/>
                <w:lang w:eastAsia="en-AU" w:bidi="he-IL"/>
              </w:rPr>
              <w:br/>
              <w:t xml:space="preserve">Psa 31:23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Luk 7:29</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8:27</w:t>
            </w:r>
          </w:p>
        </w:tc>
      </w:tr>
      <w:tr w:rsidR="000B1ECA" w:rsidRPr="000B1ECA" w:rsidTr="00EC5025">
        <w:trPr>
          <w:trHeight w:val="20"/>
        </w:trPr>
        <w:tc>
          <w:tcPr>
            <w:tcW w:w="0" w:type="auto"/>
            <w:shd w:val="clear" w:color="000000" w:fill="FFFF00"/>
            <w:noWrap/>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περιοχή</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encompassed, section</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31:21</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8:32 </w:t>
            </w:r>
          </w:p>
        </w:tc>
      </w:tr>
      <w:tr w:rsidR="000B1ECA" w:rsidRPr="000B1ECA" w:rsidTr="00EC5025">
        <w:trPr>
          <w:trHeight w:val="20"/>
        </w:trPr>
        <w:tc>
          <w:tcPr>
            <w:tcW w:w="0" w:type="auto"/>
            <w:shd w:val="clear" w:color="000000" w:fill="FFFF00"/>
            <w:noWrap/>
            <w:vAlign w:val="bottom"/>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περισσός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extra</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7:26 </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πνευ</w:t>
            </w:r>
            <w:r w:rsidRPr="000B1ECA">
              <w:rPr>
                <w:rFonts w:ascii="Arial" w:eastAsia="Times New Roman" w:hAnsi="Arial"/>
                <w:color w:val="000000"/>
                <w:lang w:eastAsia="en-AU" w:bidi="he-IL"/>
              </w:rPr>
              <w:t>͂</w:t>
            </w:r>
            <w:r w:rsidRPr="000B1ECA">
              <w:rPr>
                <w:rFonts w:eastAsia="Times New Roman" w:cs="Calibri"/>
                <w:color w:val="000000"/>
                <w:lang w:eastAsia="en-AU" w:bidi="he-IL"/>
              </w:rPr>
              <w:t>μ</w:t>
            </w:r>
            <w:r w:rsidRPr="000B1ECA">
              <w:rPr>
                <w:rFonts w:eastAsia="Times New Roman" w:cs="Times New Roman"/>
                <w:color w:val="000000"/>
                <w:lang w:eastAsia="en-AU" w:bidi="he-IL"/>
              </w:rPr>
              <w:t>α</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spirit</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31:5</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Jud 1:19</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8:29</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lastRenderedPageBreak/>
              <w:t>ποιέω</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made, did, do</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38:10</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31:23</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37:31</w:t>
            </w:r>
            <w:r w:rsidRPr="000B1ECA">
              <w:rPr>
                <w:rFonts w:ascii="Arial Narrow" w:eastAsia="Times New Roman" w:hAnsi="Arial Narrow" w:cs="Times New Roman"/>
                <w:color w:val="000000"/>
                <w:lang w:eastAsia="en-AU" w:bidi="he-IL"/>
              </w:rPr>
              <w:br/>
              <w:t>Isa 37:32</w:t>
            </w:r>
            <w:r w:rsidRPr="000B1ECA">
              <w:rPr>
                <w:rFonts w:ascii="Arial Narrow" w:eastAsia="Times New Roman" w:hAnsi="Arial Narrow" w:cs="Times New Roman"/>
                <w:color w:val="000000"/>
                <w:lang w:eastAsia="en-AU" w:bidi="he-IL"/>
              </w:rPr>
              <w:br/>
              <w:t>Isa 38:3</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πόλις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city</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31:21</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Isa 37:33  </w:t>
            </w:r>
            <w:r w:rsidRPr="000B1ECA">
              <w:rPr>
                <w:rFonts w:ascii="Arial Narrow" w:eastAsia="Times New Roman" w:hAnsi="Arial Narrow" w:cs="Times New Roman"/>
                <w:color w:val="000000"/>
                <w:lang w:eastAsia="en-AU" w:bidi="he-IL"/>
              </w:rPr>
              <w:br/>
              <w:t xml:space="preserve">Isa 37:34 </w:t>
            </w:r>
            <w:r w:rsidRPr="000B1ECA">
              <w:rPr>
                <w:rFonts w:ascii="Arial Narrow" w:eastAsia="Times New Roman" w:hAnsi="Arial Narrow" w:cs="Times New Roman"/>
                <w:color w:val="000000"/>
                <w:lang w:eastAsia="en-AU" w:bidi="he-IL"/>
              </w:rPr>
              <w:br/>
              <w:t xml:space="preserve">Isa 37:35  </w:t>
            </w:r>
            <w:r w:rsidRPr="000B1ECA">
              <w:rPr>
                <w:rFonts w:ascii="Arial Narrow" w:eastAsia="Times New Roman" w:hAnsi="Arial Narrow" w:cs="Times New Roman"/>
                <w:color w:val="000000"/>
                <w:lang w:eastAsia="en-AU" w:bidi="he-IL"/>
              </w:rPr>
              <w:br/>
              <w:t>Isa 38:6</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πονηρός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wicked</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38:7 </w:t>
            </w:r>
            <w:r w:rsidRPr="000B1ECA">
              <w:rPr>
                <w:rFonts w:ascii="Arial Narrow" w:eastAsia="Times New Roman" w:hAnsi="Arial Narrow" w:cs="Times New Roman"/>
                <w:color w:val="000000"/>
                <w:lang w:eastAsia="en-AU" w:bidi="he-IL"/>
              </w:rPr>
              <w:br/>
              <w:t xml:space="preserve">Gen 38:10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noWrap/>
            <w:vAlign w:val="bottom"/>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πούς</w:t>
            </w:r>
          </w:p>
        </w:tc>
        <w:tc>
          <w:tcPr>
            <w:tcW w:w="0" w:type="auto"/>
            <w:shd w:val="clear" w:color="000000" w:fill="FFFF00"/>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foot, feet</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31:8</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πρόβατον</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sheep</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Gen 38:12 </w:t>
            </w:r>
            <w:r w:rsidRPr="000B1ECA">
              <w:rPr>
                <w:rFonts w:ascii="Arial Narrow" w:eastAsia="Times New Roman" w:hAnsi="Arial Narrow" w:cs="Times New Roman"/>
                <w:color w:val="000000"/>
                <w:lang w:eastAsia="en-AU" w:bidi="he-IL"/>
              </w:rPr>
              <w:br/>
              <w:t xml:space="preserve">Gen 38:13  </w:t>
            </w:r>
            <w:r w:rsidRPr="000B1ECA">
              <w:rPr>
                <w:rFonts w:ascii="Arial Narrow" w:eastAsia="Times New Roman" w:hAnsi="Arial Narrow" w:cs="Times New Roman"/>
                <w:color w:val="000000"/>
                <w:lang w:eastAsia="en-AU" w:bidi="he-IL"/>
              </w:rPr>
              <w:br/>
              <w:t xml:space="preserve">Gen 38:17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8:32</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πρόσωπον</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face</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Gen 38:15</w:t>
            </w:r>
          </w:p>
        </w:tc>
        <w:tc>
          <w:tcPr>
            <w:tcW w:w="0" w:type="auto"/>
            <w:shd w:val="clear" w:color="auto" w:fill="auto"/>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Psa 31:16 </w:t>
            </w:r>
            <w:r w:rsidRPr="000B1ECA">
              <w:rPr>
                <w:rFonts w:ascii="Arial Narrow" w:eastAsia="Times New Roman" w:hAnsi="Arial Narrow" w:cs="Times New Roman"/>
                <w:color w:val="000000"/>
                <w:lang w:eastAsia="en-AU" w:bidi="he-IL"/>
              </w:rPr>
              <w:br/>
              <w:t xml:space="preserve">Psa 31:20 </w:t>
            </w:r>
            <w:r w:rsidRPr="000B1ECA">
              <w:rPr>
                <w:rFonts w:ascii="Arial Narrow" w:eastAsia="Times New Roman" w:hAnsi="Arial Narrow" w:cs="Times New Roman"/>
                <w:color w:val="000000"/>
                <w:lang w:eastAsia="en-AU" w:bidi="he-IL"/>
              </w:rPr>
              <w:br/>
              <w:t xml:space="preserve">Psa 31:22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38:2</w:t>
            </w:r>
            <w:r w:rsidRPr="000B1ECA">
              <w:rPr>
                <w:rFonts w:ascii="Arial Narrow" w:eastAsia="Times New Roman" w:hAnsi="Arial Narrow" w:cs="Times New Roman"/>
                <w:color w:val="000000"/>
                <w:lang w:eastAsia="en-AU" w:bidi="he-IL"/>
              </w:rPr>
              <w:br/>
              <w:t>Isa 38:3</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7:27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προφήτης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prophet</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38:1</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Luk 7:26  </w:t>
            </w:r>
            <w:r w:rsidRPr="000B1ECA">
              <w:rPr>
                <w:rFonts w:ascii="Arial Narrow" w:eastAsia="Times New Roman" w:hAnsi="Arial Narrow" w:cs="Times New Roman"/>
                <w:color w:val="000000"/>
                <w:lang w:eastAsia="en-AU" w:bidi="he-IL"/>
              </w:rPr>
              <w:br/>
              <w:t xml:space="preserve">Luk 7:28  </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8:28  </w:t>
            </w:r>
            <w:r w:rsidRPr="000B1ECA">
              <w:rPr>
                <w:rFonts w:ascii="Arial Narrow" w:eastAsia="Times New Roman" w:hAnsi="Arial Narrow" w:cs="Times New Roman"/>
                <w:color w:val="000000"/>
                <w:lang w:eastAsia="en-AU" w:bidi="he-IL"/>
              </w:rPr>
              <w:br/>
              <w:t xml:space="preserve">Act 8:30  </w:t>
            </w:r>
          </w:p>
        </w:tc>
      </w:tr>
      <w:tr w:rsidR="000B1ECA" w:rsidRPr="000B1ECA" w:rsidTr="00EC5025">
        <w:trPr>
          <w:trHeight w:val="20"/>
        </w:trPr>
        <w:tc>
          <w:tcPr>
            <w:tcW w:w="0" w:type="auto"/>
            <w:shd w:val="clear" w:color="000000" w:fill="FFFF00"/>
            <w:noWrap/>
            <w:vAlign w:val="bottom"/>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ταπείνωσις</w:t>
            </w:r>
          </w:p>
        </w:tc>
        <w:tc>
          <w:tcPr>
            <w:tcW w:w="0" w:type="auto"/>
            <w:shd w:val="clear" w:color="000000" w:fill="FFFF00"/>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humiliation</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31:7</w:t>
            </w: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Act 8:33</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υι</w:t>
            </w:r>
            <w:r w:rsidRPr="000B1ECA">
              <w:rPr>
                <w:rFonts w:ascii="Arial" w:eastAsia="Times New Roman" w:hAnsi="Arial"/>
                <w:color w:val="000000"/>
                <w:lang w:eastAsia="en-AU" w:bidi="he-IL"/>
              </w:rPr>
              <w:t>̔</w:t>
            </w:r>
            <w:r w:rsidRPr="000B1ECA">
              <w:rPr>
                <w:rFonts w:eastAsia="Times New Roman" w:cs="Calibri"/>
                <w:color w:val="000000"/>
                <w:lang w:eastAsia="en-AU" w:bidi="he-IL"/>
              </w:rPr>
              <w:t>ό</w:t>
            </w:r>
            <w:r w:rsidRPr="000B1ECA">
              <w:rPr>
                <w:rFonts w:eastAsia="Times New Roman" w:cs="Times New Roman"/>
                <w:color w:val="000000"/>
                <w:lang w:eastAsia="en-AU" w:bidi="he-IL"/>
              </w:rPr>
              <w:t>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son</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val="es-ES" w:eastAsia="en-AU" w:bidi="he-IL"/>
              </w:rPr>
            </w:pPr>
            <w:r w:rsidRPr="000B1ECA">
              <w:rPr>
                <w:rFonts w:ascii="Arial Narrow" w:eastAsia="Times New Roman" w:hAnsi="Arial Narrow" w:cs="Times New Roman"/>
                <w:color w:val="000000"/>
                <w:lang w:val="es-ES" w:eastAsia="en-AU" w:bidi="he-IL"/>
              </w:rPr>
              <w:t>Gen 38:3</w:t>
            </w:r>
            <w:r w:rsidRPr="000B1ECA">
              <w:rPr>
                <w:rFonts w:ascii="Arial Narrow" w:eastAsia="Times New Roman" w:hAnsi="Arial Narrow" w:cs="Times New Roman"/>
                <w:color w:val="000000"/>
                <w:lang w:val="es-ES" w:eastAsia="en-AU" w:bidi="he-IL"/>
              </w:rPr>
              <w:br/>
              <w:t>Gen 38:4</w:t>
            </w:r>
            <w:r w:rsidRPr="000B1ECA">
              <w:rPr>
                <w:rFonts w:ascii="Arial Narrow" w:eastAsia="Times New Roman" w:hAnsi="Arial Narrow" w:cs="Times New Roman"/>
                <w:color w:val="000000"/>
                <w:lang w:val="es-ES" w:eastAsia="en-AU" w:bidi="he-IL"/>
              </w:rPr>
              <w:br/>
              <w:t>Gen 38:5</w:t>
            </w:r>
            <w:r w:rsidRPr="000B1ECA">
              <w:rPr>
                <w:rFonts w:ascii="Arial Narrow" w:eastAsia="Times New Roman" w:hAnsi="Arial Narrow" w:cs="Times New Roman"/>
                <w:color w:val="000000"/>
                <w:lang w:val="es-ES" w:eastAsia="en-AU" w:bidi="he-IL"/>
              </w:rPr>
              <w:br/>
              <w:t>Gen 38:11</w:t>
            </w:r>
            <w:r w:rsidRPr="000B1ECA">
              <w:rPr>
                <w:rFonts w:ascii="Arial Narrow" w:eastAsia="Times New Roman" w:hAnsi="Arial Narrow" w:cs="Times New Roman"/>
                <w:color w:val="000000"/>
                <w:lang w:val="es-ES" w:eastAsia="en-AU" w:bidi="he-IL"/>
              </w:rPr>
              <w:br/>
              <w:t>Gen 38:26</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Psa 31:19</w:t>
            </w:r>
          </w:p>
        </w:tc>
        <w:tc>
          <w:tcPr>
            <w:tcW w:w="0" w:type="auto"/>
            <w:shd w:val="clear" w:color="auto" w:fill="auto"/>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38:1</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8:37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Χριστός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Christ</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gridSpan w:val="2"/>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Jud 1:17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Act 8:37 </w:t>
            </w:r>
          </w:p>
        </w:tc>
      </w:tr>
      <w:tr w:rsidR="000B1ECA" w:rsidRPr="000B1ECA" w:rsidTr="00EC5025">
        <w:trPr>
          <w:trHeight w:val="20"/>
        </w:trPr>
        <w:tc>
          <w:tcPr>
            <w:tcW w:w="0" w:type="auto"/>
            <w:shd w:val="clear" w:color="000000" w:fill="FFFF00"/>
            <w:hideMark/>
          </w:tcPr>
          <w:p w:rsidR="000B1ECA" w:rsidRPr="000B1ECA" w:rsidRDefault="000B1ECA" w:rsidP="00EC5025">
            <w:pPr>
              <w:keepNext/>
              <w:widowControl w:val="0"/>
              <w:spacing w:after="0" w:line="240" w:lineRule="auto"/>
              <w:rPr>
                <w:rFonts w:eastAsia="Times New Roman" w:cs="Times New Roman"/>
                <w:color w:val="000000"/>
                <w:lang w:eastAsia="en-AU" w:bidi="he-IL"/>
              </w:rPr>
            </w:pPr>
            <w:r w:rsidRPr="000B1ECA">
              <w:rPr>
                <w:rFonts w:eastAsia="Times New Roman" w:cs="Times New Roman"/>
                <w:color w:val="000000"/>
                <w:lang w:eastAsia="en-AU" w:bidi="he-IL"/>
              </w:rPr>
              <w:t>χρόνος</w:t>
            </w:r>
          </w:p>
        </w:tc>
        <w:tc>
          <w:tcPr>
            <w:tcW w:w="0" w:type="auto"/>
            <w:shd w:val="clear" w:color="000000" w:fill="FFFF00"/>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time</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Isa 38:5</w:t>
            </w:r>
          </w:p>
        </w:tc>
        <w:tc>
          <w:tcPr>
            <w:tcW w:w="0" w:type="auto"/>
            <w:gridSpan w:val="2"/>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r w:rsidRPr="000B1ECA">
              <w:rPr>
                <w:rFonts w:ascii="Arial Narrow" w:eastAsia="Times New Roman" w:hAnsi="Arial Narrow" w:cs="Times New Roman"/>
                <w:color w:val="000000"/>
                <w:lang w:eastAsia="en-AU" w:bidi="he-IL"/>
              </w:rPr>
              <w:t xml:space="preserve">Jud 1:18 </w:t>
            </w:r>
          </w:p>
        </w:tc>
        <w:tc>
          <w:tcPr>
            <w:tcW w:w="0" w:type="auto"/>
            <w:shd w:val="clear" w:color="auto" w:fill="auto"/>
            <w:noWrap/>
            <w:hideMark/>
          </w:tcPr>
          <w:p w:rsidR="000B1ECA" w:rsidRPr="000B1ECA" w:rsidRDefault="000B1ECA" w:rsidP="00EC5025">
            <w:pPr>
              <w:keepNext/>
              <w:widowControl w:val="0"/>
              <w:spacing w:after="0" w:line="240" w:lineRule="auto"/>
              <w:rPr>
                <w:rFonts w:ascii="Arial Narrow" w:eastAsia="Times New Roman" w:hAnsi="Arial Narrow" w:cs="Times New Roman"/>
                <w:color w:val="000000"/>
                <w:lang w:eastAsia="en-AU" w:bidi="he-IL"/>
              </w:rPr>
            </w:pPr>
          </w:p>
        </w:tc>
      </w:tr>
    </w:tbl>
    <w:p w:rsidR="00C0665B" w:rsidRDefault="00C0665B" w:rsidP="00EC5025">
      <w:pPr>
        <w:keepNext/>
        <w:widowControl w:val="0"/>
        <w:spacing w:after="0" w:line="240" w:lineRule="auto"/>
        <w:jc w:val="both"/>
        <w:rPr>
          <w:rFonts w:asciiTheme="majorBidi" w:hAnsiTheme="majorBidi" w:cstheme="majorBidi"/>
        </w:rPr>
      </w:pPr>
    </w:p>
    <w:p w:rsidR="00C0665B" w:rsidRDefault="00C0665B" w:rsidP="00EC5025">
      <w:pPr>
        <w:keepNext/>
        <w:widowControl w:val="0"/>
        <w:spacing w:after="0" w:line="240" w:lineRule="auto"/>
        <w:jc w:val="both"/>
        <w:rPr>
          <w:rFonts w:asciiTheme="majorBidi" w:hAnsiTheme="majorBidi" w:cstheme="majorBidi"/>
        </w:rPr>
      </w:pPr>
    </w:p>
    <w:p w:rsidR="00C0665B" w:rsidRDefault="00C0665B" w:rsidP="00EC5025">
      <w:pPr>
        <w:keepNext/>
        <w:widowControl w:val="0"/>
        <w:spacing w:after="0" w:line="240" w:lineRule="auto"/>
        <w:jc w:val="both"/>
        <w:rPr>
          <w:rFonts w:asciiTheme="majorBidi" w:hAnsiTheme="majorBidi" w:cstheme="majorBidi"/>
        </w:rPr>
      </w:pPr>
    </w:p>
    <w:p w:rsidR="00C0665B" w:rsidRDefault="00C0665B" w:rsidP="00EC5025">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C0665B" w:rsidRPr="00230B27" w:rsidRDefault="00C0665B" w:rsidP="00EC5025">
      <w:pPr>
        <w:pStyle w:val="Heading1"/>
      </w:pPr>
      <w:r w:rsidRPr="00230B27">
        <w:lastRenderedPageBreak/>
        <w:t>NAZAREAN TALMUD</w:t>
      </w:r>
    </w:p>
    <w:p w:rsidR="00C0665B" w:rsidRDefault="00C0665B" w:rsidP="00EC5025">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B’resheet (Gen.) 3</w:t>
      </w:r>
      <w:r>
        <w:rPr>
          <w:rFonts w:ascii="Copperplate Gothic Light" w:hAnsi="Copperplate Gothic Light"/>
          <w:b/>
          <w:bCs/>
          <w:sz w:val="24"/>
          <w:szCs w:val="24"/>
        </w:rPr>
        <w:t>8</w:t>
      </w:r>
      <w:r w:rsidRPr="0045767D">
        <w:rPr>
          <w:rFonts w:ascii="Copperplate Gothic Light" w:hAnsi="Copperplate Gothic Light"/>
          <w:b/>
          <w:bCs/>
          <w:sz w:val="24"/>
          <w:szCs w:val="24"/>
        </w:rPr>
        <w:t>:</w:t>
      </w:r>
      <w:r>
        <w:rPr>
          <w:rFonts w:ascii="Copperplate Gothic Light" w:hAnsi="Copperplate Gothic Light"/>
          <w:b/>
          <w:bCs/>
          <w:sz w:val="24"/>
          <w:szCs w:val="24"/>
        </w:rPr>
        <w:t>1</w:t>
      </w:r>
      <w:r w:rsidRPr="0045767D">
        <w:rPr>
          <w:rFonts w:ascii="Copperplate Gothic Light" w:hAnsi="Copperplate Gothic Light"/>
          <w:b/>
          <w:bCs/>
          <w:sz w:val="24"/>
          <w:szCs w:val="24"/>
        </w:rPr>
        <w:t xml:space="preserve"> – 3</w:t>
      </w:r>
      <w:r>
        <w:rPr>
          <w:rFonts w:ascii="Copperplate Gothic Light" w:hAnsi="Copperplate Gothic Light"/>
          <w:b/>
          <w:bCs/>
          <w:sz w:val="24"/>
          <w:szCs w:val="24"/>
        </w:rPr>
        <w:t>0</w:t>
      </w:r>
      <w:r w:rsidRPr="0045767D">
        <w:rPr>
          <w:rFonts w:ascii="Copperplate Gothic Light" w:hAnsi="Copperplate Gothic Light"/>
          <w:b/>
          <w:bCs/>
          <w:sz w:val="24"/>
          <w:szCs w:val="24"/>
        </w:rPr>
        <w:t xml:space="preserve"> </w:t>
      </w:r>
    </w:p>
    <w:p w:rsidR="00C0665B" w:rsidRDefault="00C0665B" w:rsidP="00EC5025">
      <w:pPr>
        <w:keepNext/>
        <w:widowControl w:val="0"/>
        <w:tabs>
          <w:tab w:val="left" w:pos="-2520"/>
        </w:tabs>
        <w:spacing w:after="0" w:line="240" w:lineRule="auto"/>
        <w:jc w:val="center"/>
        <w:rPr>
          <w:rFonts w:ascii="Copperplate Gothic Light" w:hAnsi="Copperplate Gothic Light"/>
          <w:b/>
          <w:bCs/>
        </w:rPr>
      </w:pPr>
      <w:r>
        <w:rPr>
          <w:rFonts w:ascii="Copperplate Gothic Light" w:hAnsi="Copperplate Gothic Light"/>
          <w:b/>
          <w:bCs/>
        </w:rPr>
        <w:t>“</w:t>
      </w:r>
      <w:r w:rsidRPr="00C0665B">
        <w:rPr>
          <w:rFonts w:ascii="Copperplate Gothic Light" w:hAnsi="Copperplate Gothic Light"/>
          <w:b/>
          <w:bCs/>
        </w:rPr>
        <w:t xml:space="preserve">VaY’hi BaEt Hahi” - </w:t>
      </w:r>
      <w:r w:rsidRPr="00C0665B">
        <w:rPr>
          <w:rFonts w:ascii="Copperplate Gothic Light" w:hAnsi="Copperplate Gothic Light"/>
          <w:b/>
          <w:bCs/>
          <w:cs/>
        </w:rPr>
        <w:t>‎</w:t>
      </w:r>
      <w:r w:rsidRPr="00C0665B">
        <w:rPr>
          <w:rFonts w:ascii="Copperplate Gothic Light" w:hAnsi="Copperplate Gothic Light"/>
          <w:b/>
          <w:bCs/>
          <w:rtl/>
        </w:rPr>
        <w:t>‏"‏</w:t>
      </w:r>
      <w:r w:rsidRPr="00C0665B">
        <w:rPr>
          <w:rFonts w:ascii="Copperplate Gothic Light" w:hAnsi="Copperplate Gothic Light"/>
          <w:b/>
          <w:bCs/>
        </w:rPr>
        <w:t>And it came to pass at that time”</w:t>
      </w:r>
      <w:r w:rsidRPr="00C0665B">
        <w:rPr>
          <w:rFonts w:ascii="Copperplate Gothic Light" w:hAnsi="Copperplate Gothic Light"/>
          <w:b/>
          <w:bCs/>
          <w:cs/>
        </w:rPr>
        <w:t>‎</w:t>
      </w:r>
    </w:p>
    <w:p w:rsidR="00C0665B" w:rsidRPr="00E56C81" w:rsidRDefault="00C0665B" w:rsidP="00EC5025">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C0665B" w:rsidRDefault="00C0665B" w:rsidP="00EC5025">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C0665B" w:rsidRDefault="00C0665B" w:rsidP="00EC5025">
      <w:pPr>
        <w:keepNext/>
        <w:widowControl w:val="0"/>
        <w:tabs>
          <w:tab w:val="left" w:pos="-2520"/>
        </w:tabs>
        <w:autoSpaceDE w:val="0"/>
        <w:autoSpaceDN w:val="0"/>
        <w:adjustRightInd w:val="0"/>
        <w:jc w:val="center"/>
        <w:rPr>
          <w:b/>
          <w:sz w:val="10"/>
          <w:szCs w:val="10"/>
          <w:lang w:bidi="he-IL"/>
        </w:rPr>
      </w:pPr>
    </w:p>
    <w:tbl>
      <w:tblPr>
        <w:tblStyle w:val="TableGrid"/>
        <w:tblW w:w="49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6"/>
        <w:gridCol w:w="3285"/>
      </w:tblGrid>
      <w:tr w:rsidR="00C0665B" w:rsidRPr="007C3D15" w:rsidTr="00DF09BC">
        <w:tc>
          <w:tcPr>
            <w:tcW w:w="3410" w:type="pct"/>
            <w:shd w:val="clear" w:color="auto" w:fill="auto"/>
          </w:tcPr>
          <w:p w:rsidR="00C0665B" w:rsidRPr="00B60124" w:rsidRDefault="00C0665B" w:rsidP="00EC5025">
            <w:pPr>
              <w:keepNext/>
              <w:widowControl w:val="0"/>
              <w:tabs>
                <w:tab w:val="left" w:pos="-2520"/>
              </w:tabs>
              <w:spacing w:after="0" w:line="240" w:lineRule="auto"/>
              <w:jc w:val="center"/>
              <w:rPr>
                <w:rFonts w:asciiTheme="majorHAnsi" w:hAnsiTheme="majorHAnsi"/>
                <w:b/>
              </w:rPr>
            </w:pPr>
            <w:r w:rsidRPr="00B60124">
              <w:rPr>
                <w:rFonts w:asciiTheme="majorHAnsi" w:hAnsiTheme="majorHAnsi"/>
                <w:b/>
                <w:bCs/>
                <w:smallCaps/>
              </w:rPr>
              <w:t>School of Hakham Shaul</w:t>
            </w:r>
          </w:p>
          <w:p w:rsidR="00C0665B" w:rsidRPr="00B60124" w:rsidRDefault="00C0665B" w:rsidP="00EC5025">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Tosefta</w:t>
            </w:r>
          </w:p>
          <w:p w:rsidR="00C0665B" w:rsidRPr="00B60124" w:rsidRDefault="00C0665B" w:rsidP="00EC5025">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 xml:space="preserve">(Luke </w:t>
            </w:r>
            <w:r w:rsidRPr="00B60124">
              <w:rPr>
                <w:rFonts w:asciiTheme="majorHAnsi" w:hAnsiTheme="majorHAnsi"/>
                <w:b/>
                <w:bCs/>
              </w:rPr>
              <w:t xml:space="preserve">Lk </w:t>
            </w:r>
            <w:r>
              <w:rPr>
                <w:rFonts w:asciiTheme="majorHAnsi" w:hAnsiTheme="majorHAnsi"/>
                <w:b/>
                <w:bCs/>
              </w:rPr>
              <w:t>7</w:t>
            </w:r>
            <w:r w:rsidRPr="00B60124">
              <w:rPr>
                <w:rFonts w:asciiTheme="majorHAnsi" w:hAnsiTheme="majorHAnsi"/>
                <w:b/>
                <w:bCs/>
              </w:rPr>
              <w:t>:</w:t>
            </w:r>
            <w:r>
              <w:rPr>
                <w:rFonts w:asciiTheme="majorHAnsi" w:hAnsiTheme="majorHAnsi"/>
                <w:b/>
                <w:bCs/>
              </w:rPr>
              <w:t>24</w:t>
            </w:r>
            <w:r w:rsidRPr="00B60124">
              <w:rPr>
                <w:rFonts w:asciiTheme="majorHAnsi" w:hAnsiTheme="majorHAnsi"/>
                <w:b/>
                <w:bCs/>
              </w:rPr>
              <w:t>-</w:t>
            </w:r>
            <w:r>
              <w:rPr>
                <w:rFonts w:asciiTheme="majorHAnsi" w:hAnsiTheme="majorHAnsi"/>
                <w:b/>
                <w:bCs/>
              </w:rPr>
              <w:t>30</w:t>
            </w:r>
            <w:r w:rsidRPr="00B60124">
              <w:rPr>
                <w:rFonts w:asciiTheme="majorHAnsi" w:hAnsiTheme="majorHAnsi"/>
                <w:b/>
              </w:rPr>
              <w:t>)</w:t>
            </w:r>
          </w:p>
          <w:p w:rsidR="00C0665B" w:rsidRDefault="00C0665B" w:rsidP="00EC5025">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rPr>
              <w:t xml:space="preserve">Mishnah </w:t>
            </w:r>
            <w:r w:rsidRPr="00B60124">
              <w:rPr>
                <w:rFonts w:asciiTheme="majorHAnsi" w:hAnsiTheme="majorHAnsi"/>
                <w:b/>
                <w:bCs/>
                <w:rtl/>
                <w:lang w:bidi="he-IL"/>
              </w:rPr>
              <w:t>א:א</w:t>
            </w:r>
          </w:p>
          <w:p w:rsidR="00C0665B" w:rsidRPr="00FB3C79" w:rsidRDefault="00C0665B" w:rsidP="00EC5025">
            <w:pPr>
              <w:keepNext/>
              <w:widowControl w:val="0"/>
              <w:tabs>
                <w:tab w:val="left" w:pos="-2520"/>
              </w:tabs>
              <w:spacing w:after="0" w:line="240" w:lineRule="auto"/>
              <w:jc w:val="center"/>
            </w:pPr>
          </w:p>
        </w:tc>
        <w:tc>
          <w:tcPr>
            <w:tcW w:w="1590" w:type="pct"/>
            <w:shd w:val="clear" w:color="auto" w:fill="auto"/>
          </w:tcPr>
          <w:p w:rsidR="00C0665B" w:rsidRPr="00B60124" w:rsidRDefault="00C0665B" w:rsidP="00EC5025">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Tsefet</w:t>
            </w:r>
          </w:p>
          <w:p w:rsidR="00C0665B" w:rsidRPr="00B60124" w:rsidRDefault="00C0665B" w:rsidP="00EC5025">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Peshat</w:t>
            </w:r>
          </w:p>
          <w:p w:rsidR="00C0665B" w:rsidRPr="00B60124" w:rsidRDefault="00C0665B" w:rsidP="00EC5025">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(Yehudah </w:t>
            </w:r>
            <w:r>
              <w:rPr>
                <w:rFonts w:asciiTheme="majorHAnsi" w:hAnsiTheme="majorHAnsi"/>
                <w:b/>
                <w:bCs/>
              </w:rPr>
              <w:t>17-19</w:t>
            </w:r>
            <w:r w:rsidRPr="00B60124">
              <w:rPr>
                <w:rFonts w:asciiTheme="majorHAnsi" w:hAnsiTheme="majorHAnsi"/>
                <w:b/>
                <w:bCs/>
              </w:rPr>
              <w:t>)</w:t>
            </w:r>
          </w:p>
          <w:p w:rsidR="00C0665B" w:rsidRPr="00FB3C79" w:rsidRDefault="00C0665B" w:rsidP="00EC5025">
            <w:pPr>
              <w:keepNext/>
              <w:widowControl w:val="0"/>
              <w:tabs>
                <w:tab w:val="left" w:pos="-2520"/>
              </w:tabs>
              <w:spacing w:after="0" w:line="240" w:lineRule="auto"/>
              <w:jc w:val="center"/>
              <w:rPr>
                <w:b/>
                <w:bCs/>
                <w:lang w:bidi="he-IL"/>
              </w:rPr>
            </w:pPr>
            <w:r w:rsidRPr="00B60124">
              <w:rPr>
                <w:rFonts w:asciiTheme="majorHAnsi" w:hAnsiTheme="majorHAnsi"/>
                <w:b/>
                <w:bCs/>
              </w:rPr>
              <w:t xml:space="preserve">Mishnah </w:t>
            </w:r>
            <w:r w:rsidRPr="00B60124">
              <w:rPr>
                <w:rFonts w:asciiTheme="majorHAnsi" w:hAnsiTheme="majorHAnsi"/>
                <w:b/>
                <w:bCs/>
                <w:rtl/>
                <w:lang w:bidi="he-IL"/>
              </w:rPr>
              <w:t>א:א</w:t>
            </w:r>
          </w:p>
        </w:tc>
      </w:tr>
      <w:tr w:rsidR="00C0665B" w:rsidRPr="007C3D15" w:rsidTr="00DF09BC">
        <w:tc>
          <w:tcPr>
            <w:tcW w:w="3410" w:type="pct"/>
          </w:tcPr>
          <w:p w:rsidR="00C0665B" w:rsidRDefault="00C0665B" w:rsidP="00EC5025">
            <w:pPr>
              <w:keepNext/>
              <w:widowControl w:val="0"/>
              <w:tabs>
                <w:tab w:val="left" w:pos="-2520"/>
              </w:tabs>
              <w:autoSpaceDE w:val="0"/>
              <w:autoSpaceDN w:val="0"/>
              <w:adjustRightInd w:val="0"/>
              <w:spacing w:after="0" w:line="240" w:lineRule="auto"/>
              <w:rPr>
                <w:rFonts w:asciiTheme="majorBidi" w:hAnsiTheme="majorBidi" w:cstheme="majorBidi"/>
                <w:b/>
                <w:lang w:val="en-US"/>
              </w:rPr>
            </w:pPr>
            <w:r w:rsidRPr="00C36CEF">
              <w:rPr>
                <w:rFonts w:asciiTheme="majorBidi" w:hAnsiTheme="majorBidi" w:cstheme="majorBidi"/>
                <w:b/>
                <w:lang w:val="en-US"/>
              </w:rPr>
              <w:t xml:space="preserve">And the messengers of </w:t>
            </w:r>
            <w:r>
              <w:rPr>
                <w:rFonts w:asciiTheme="majorBidi" w:hAnsiTheme="majorBidi" w:cstheme="majorBidi"/>
                <w:b/>
                <w:lang w:val="en-US"/>
              </w:rPr>
              <w:t>Yochanan the immerser</w:t>
            </w:r>
            <w:r w:rsidRPr="00C36CEF">
              <w:rPr>
                <w:rFonts w:asciiTheme="majorBidi" w:hAnsiTheme="majorBidi" w:cstheme="majorBidi"/>
                <w:b/>
                <w:lang w:val="en-US"/>
              </w:rPr>
              <w:t xml:space="preserve"> having departed, </w:t>
            </w:r>
            <w:r>
              <w:rPr>
                <w:rFonts w:asciiTheme="majorBidi" w:hAnsiTheme="majorBidi" w:cstheme="majorBidi"/>
                <w:b/>
                <w:lang w:val="en-US"/>
              </w:rPr>
              <w:t>Yeshua</w:t>
            </w:r>
            <w:r w:rsidRPr="00C36CEF">
              <w:rPr>
                <w:rFonts w:asciiTheme="majorBidi" w:hAnsiTheme="majorBidi" w:cstheme="majorBidi"/>
                <w:b/>
                <w:lang w:val="en-US"/>
              </w:rPr>
              <w:t xml:space="preserve"> began to speak to the </w:t>
            </w:r>
            <w:r>
              <w:rPr>
                <w:rFonts w:asciiTheme="majorBidi" w:hAnsiTheme="majorBidi" w:cstheme="majorBidi"/>
                <w:b/>
                <w:lang w:val="en-US"/>
              </w:rPr>
              <w:t>congregations</w:t>
            </w:r>
            <w:r w:rsidRPr="00C36CEF">
              <w:rPr>
                <w:rFonts w:asciiTheme="majorBidi" w:hAnsiTheme="majorBidi" w:cstheme="majorBidi"/>
                <w:b/>
                <w:lang w:val="en-US"/>
              </w:rPr>
              <w:t xml:space="preserve"> about </w:t>
            </w:r>
            <w:r>
              <w:rPr>
                <w:rFonts w:asciiTheme="majorBidi" w:hAnsiTheme="majorBidi" w:cstheme="majorBidi"/>
                <w:b/>
                <w:lang w:val="en-US"/>
              </w:rPr>
              <w:t>Yochanan</w:t>
            </w:r>
            <w:r w:rsidRPr="00C36CEF">
              <w:rPr>
                <w:rFonts w:asciiTheme="majorBidi" w:hAnsiTheme="majorBidi" w:cstheme="majorBidi"/>
                <w:b/>
                <w:lang w:val="en-US"/>
              </w:rPr>
              <w:t xml:space="preserve">: What did you go out into the desert to </w:t>
            </w:r>
            <w:r>
              <w:rPr>
                <w:rFonts w:asciiTheme="majorBidi" w:hAnsiTheme="majorBidi" w:cstheme="majorBidi"/>
                <w:b/>
                <w:lang w:val="en-US"/>
              </w:rPr>
              <w:t>look at</w:t>
            </w:r>
            <w:r w:rsidRPr="00C36CEF">
              <w:rPr>
                <w:rFonts w:asciiTheme="majorBidi" w:hAnsiTheme="majorBidi" w:cstheme="majorBidi"/>
                <w:b/>
                <w:lang w:val="en-US"/>
              </w:rPr>
              <w:t xml:space="preserve">? A reed shaken </w:t>
            </w:r>
            <w:r w:rsidRPr="00C36CEF">
              <w:rPr>
                <w:rFonts w:asciiTheme="majorBidi" w:hAnsiTheme="majorBidi" w:cstheme="majorBidi"/>
                <w:lang w:val="en-US"/>
              </w:rPr>
              <w:t>and</w:t>
            </w:r>
            <w:r w:rsidRPr="00C36CEF">
              <w:rPr>
                <w:rFonts w:asciiTheme="majorBidi" w:hAnsiTheme="majorBidi" w:cstheme="majorBidi"/>
                <w:b/>
                <w:lang w:val="en-US"/>
              </w:rPr>
              <w:t xml:space="preserve"> swayed by the wind?</w:t>
            </w:r>
            <w:r>
              <w:rPr>
                <w:rFonts w:asciiTheme="majorBidi" w:hAnsiTheme="majorBidi" w:cstheme="majorBidi"/>
                <w:b/>
                <w:lang w:val="en-US"/>
              </w:rPr>
              <w:t xml:space="preserve"> </w:t>
            </w:r>
            <w:r w:rsidRPr="00C36CEF">
              <w:rPr>
                <w:rFonts w:asciiTheme="majorBidi" w:hAnsiTheme="majorBidi" w:cstheme="majorBidi"/>
                <w:b/>
                <w:lang w:val="en-US"/>
              </w:rPr>
              <w:t xml:space="preserve">Then what did you go out to see? A man dressed up in soft </w:t>
            </w:r>
            <w:r>
              <w:rPr>
                <w:rFonts w:asciiTheme="majorBidi" w:hAnsiTheme="majorBidi" w:cstheme="majorBidi"/>
                <w:b/>
                <w:lang w:val="en-US"/>
              </w:rPr>
              <w:t>robes</w:t>
            </w:r>
            <w:r w:rsidRPr="00C36CEF">
              <w:rPr>
                <w:rFonts w:asciiTheme="majorBidi" w:hAnsiTheme="majorBidi" w:cstheme="majorBidi"/>
                <w:b/>
                <w:lang w:val="en-US"/>
              </w:rPr>
              <w:t>? Behold, those who wear fine apparel and live in luxury are in the palaces of kings.</w:t>
            </w:r>
            <w:r>
              <w:rPr>
                <w:rFonts w:asciiTheme="majorBidi" w:hAnsiTheme="majorBidi" w:cstheme="majorBidi"/>
                <w:b/>
                <w:lang w:val="en-US"/>
              </w:rPr>
              <w:t xml:space="preserve"> </w:t>
            </w:r>
            <w:r w:rsidRPr="00C36CEF">
              <w:rPr>
                <w:rFonts w:asciiTheme="majorBidi" w:hAnsiTheme="majorBidi" w:cstheme="majorBidi"/>
                <w:b/>
                <w:lang w:val="en-US"/>
              </w:rPr>
              <w:t>What then did you go out to see? A prophet? Yes, I tell you, and far more than a prophet.</w:t>
            </w:r>
            <w:r>
              <w:rPr>
                <w:rFonts w:asciiTheme="majorBidi" w:hAnsiTheme="majorBidi" w:cstheme="majorBidi"/>
                <w:b/>
                <w:lang w:val="en-US"/>
              </w:rPr>
              <w:t xml:space="preserve"> </w:t>
            </w:r>
            <w:r w:rsidRPr="00C36CEF">
              <w:rPr>
                <w:rFonts w:asciiTheme="majorBidi" w:hAnsiTheme="majorBidi" w:cstheme="majorBidi"/>
                <w:b/>
                <w:lang w:val="en-US"/>
              </w:rPr>
              <w:t>This is the one of whom it is written</w:t>
            </w:r>
            <w:r w:rsidRPr="00BE28A4">
              <w:rPr>
                <w:rFonts w:asciiTheme="majorBidi" w:hAnsiTheme="majorBidi" w:cstheme="majorBidi"/>
                <w:b/>
                <w:i/>
                <w:lang w:val="en-US"/>
              </w:rPr>
              <w:t>, “Behold, I will send my messenger, and he will prepare the way before me: and the L</w:t>
            </w:r>
            <w:r w:rsidRPr="00BE28A4">
              <w:rPr>
                <w:rFonts w:asciiTheme="majorBidi" w:hAnsiTheme="majorBidi" w:cstheme="majorBidi"/>
                <w:b/>
                <w:i/>
                <w:smallCaps/>
                <w:lang w:val="en-US"/>
              </w:rPr>
              <w:t>ord</w:t>
            </w:r>
            <w:r>
              <w:rPr>
                <w:rFonts w:asciiTheme="majorBidi" w:hAnsiTheme="majorBidi" w:cstheme="majorBidi"/>
                <w:b/>
                <w:i/>
                <w:lang w:val="en-US"/>
              </w:rPr>
              <w:t>, whom you</w:t>
            </w:r>
            <w:r w:rsidRPr="00BE28A4">
              <w:rPr>
                <w:rFonts w:asciiTheme="majorBidi" w:hAnsiTheme="majorBidi" w:cstheme="majorBidi"/>
                <w:b/>
                <w:i/>
                <w:lang w:val="en-US"/>
              </w:rPr>
              <w:t xml:space="preserve"> seek, will suddenly come to His temple, even the messenger of the covenant, whom you delight in: behold, he will come, says the LORD of hosts.</w:t>
            </w:r>
            <w:r>
              <w:rPr>
                <w:rFonts w:asciiTheme="majorBidi" w:hAnsiTheme="majorBidi" w:cstheme="majorBidi"/>
                <w:b/>
                <w:lang w:val="en-US"/>
              </w:rPr>
              <w:t xml:space="preserve"> (Mal 3:1) </w:t>
            </w:r>
            <w:r w:rsidRPr="00C36CEF">
              <w:rPr>
                <w:rFonts w:asciiTheme="majorBidi" w:hAnsiTheme="majorBidi" w:cstheme="majorBidi"/>
                <w:b/>
                <w:lang w:val="en-US"/>
              </w:rPr>
              <w:t xml:space="preserve">I tell you, among those born of women there is no one greater than </w:t>
            </w:r>
            <w:r>
              <w:rPr>
                <w:rFonts w:asciiTheme="majorBidi" w:hAnsiTheme="majorBidi" w:cstheme="majorBidi"/>
                <w:b/>
                <w:lang w:val="en-US"/>
              </w:rPr>
              <w:t>Yochanan</w:t>
            </w:r>
            <w:r w:rsidRPr="00C36CEF">
              <w:rPr>
                <w:rFonts w:asciiTheme="majorBidi" w:hAnsiTheme="majorBidi" w:cstheme="majorBidi"/>
                <w:b/>
                <w:lang w:val="en-US"/>
              </w:rPr>
              <w:t xml:space="preserve">; but </w:t>
            </w:r>
            <w:r>
              <w:rPr>
                <w:rFonts w:asciiTheme="majorBidi" w:hAnsiTheme="majorBidi" w:cstheme="majorBidi"/>
                <w:b/>
                <w:lang w:val="en-US"/>
              </w:rPr>
              <w:t xml:space="preserve">the least </w:t>
            </w:r>
            <w:r w:rsidRPr="00C36CEF">
              <w:rPr>
                <w:rFonts w:asciiTheme="majorBidi" w:hAnsiTheme="majorBidi" w:cstheme="majorBidi"/>
                <w:b/>
                <w:lang w:val="en-US"/>
              </w:rPr>
              <w:t>in the kingdom</w:t>
            </w:r>
            <w:r>
              <w:rPr>
                <w:rFonts w:asciiTheme="majorBidi" w:hAnsiTheme="majorBidi" w:cstheme="majorBidi"/>
                <w:b/>
                <w:lang w:val="en-US"/>
              </w:rPr>
              <w:t xml:space="preserve"> </w:t>
            </w:r>
            <w:r w:rsidRPr="00EE12D0">
              <w:rPr>
                <w:rFonts w:asciiTheme="majorBidi" w:hAnsiTheme="majorBidi" w:cstheme="majorBidi"/>
                <w:lang w:val="en-US"/>
              </w:rPr>
              <w:t>(governance)</w:t>
            </w:r>
            <w:r>
              <w:rPr>
                <w:rFonts w:asciiTheme="majorBidi" w:hAnsiTheme="majorBidi" w:cstheme="majorBidi"/>
                <w:b/>
                <w:lang w:val="en-US"/>
              </w:rPr>
              <w:t xml:space="preserve"> </w:t>
            </w:r>
            <w:r w:rsidRPr="00C36CEF">
              <w:rPr>
                <w:rFonts w:asciiTheme="majorBidi" w:hAnsiTheme="majorBidi" w:cstheme="majorBidi"/>
                <w:b/>
                <w:lang w:val="en-US"/>
              </w:rPr>
              <w:t>of God</w:t>
            </w:r>
            <w:r>
              <w:rPr>
                <w:rFonts w:asciiTheme="majorBidi" w:hAnsiTheme="majorBidi" w:cstheme="majorBidi"/>
                <w:b/>
                <w:lang w:val="en-US"/>
              </w:rPr>
              <w:t xml:space="preserve"> </w:t>
            </w:r>
            <w:r>
              <w:rPr>
                <w:rFonts w:asciiTheme="majorBidi" w:hAnsiTheme="majorBidi" w:cstheme="majorBidi"/>
              </w:rPr>
              <w:t>(</w:t>
            </w:r>
            <w:r w:rsidRPr="00EE12D0">
              <w:rPr>
                <w:rFonts w:asciiTheme="majorBidi" w:hAnsiTheme="majorBidi" w:cstheme="majorBidi"/>
              </w:rPr>
              <w:t>through the Hakhamim and Bate Din as opposed to human kings</w:t>
            </w:r>
            <w:r>
              <w:rPr>
                <w:rFonts w:asciiTheme="majorBidi" w:hAnsiTheme="majorBidi" w:cstheme="majorBidi"/>
              </w:rPr>
              <w:t>)</w:t>
            </w:r>
            <w:r w:rsidRPr="00EE12D0">
              <w:rPr>
                <w:rFonts w:asciiTheme="majorBidi" w:hAnsiTheme="majorBidi" w:cstheme="majorBidi"/>
              </w:rPr>
              <w:t>,</w:t>
            </w:r>
            <w:r>
              <w:rPr>
                <w:rFonts w:asciiTheme="majorBidi" w:hAnsiTheme="majorBidi" w:cstheme="majorBidi"/>
                <w:b/>
                <w:lang w:val="en-US"/>
              </w:rPr>
              <w:t xml:space="preserve"> </w:t>
            </w:r>
            <w:r w:rsidRPr="00C36CEF">
              <w:rPr>
                <w:rFonts w:asciiTheme="majorBidi" w:hAnsiTheme="majorBidi" w:cstheme="majorBidi"/>
                <w:b/>
                <w:lang w:val="en-US"/>
              </w:rPr>
              <w:t xml:space="preserve">is greater </w:t>
            </w:r>
            <w:r w:rsidRPr="00EE12D0">
              <w:rPr>
                <w:rFonts w:asciiTheme="majorBidi" w:hAnsiTheme="majorBidi" w:cstheme="majorBidi"/>
                <w:lang w:val="en-US"/>
              </w:rPr>
              <w:t>in privilege</w:t>
            </w:r>
            <w:r w:rsidRPr="00C36CEF">
              <w:rPr>
                <w:rFonts w:asciiTheme="majorBidi" w:hAnsiTheme="majorBidi" w:cstheme="majorBidi"/>
                <w:b/>
                <w:lang w:val="en-US"/>
              </w:rPr>
              <w:t xml:space="preserve"> than he.</w:t>
            </w:r>
            <w:r>
              <w:rPr>
                <w:rFonts w:asciiTheme="majorBidi" w:hAnsiTheme="majorBidi" w:cstheme="majorBidi"/>
                <w:b/>
                <w:lang w:val="en-US"/>
              </w:rPr>
              <w:t xml:space="preserve"> </w:t>
            </w:r>
            <w:r w:rsidRPr="00C36CEF">
              <w:rPr>
                <w:rFonts w:asciiTheme="majorBidi" w:hAnsiTheme="majorBidi" w:cstheme="majorBidi"/>
                <w:b/>
                <w:lang w:val="en-US"/>
              </w:rPr>
              <w:t xml:space="preserve"> And all the people who heard </w:t>
            </w:r>
            <w:r>
              <w:rPr>
                <w:rFonts w:asciiTheme="majorBidi" w:hAnsiTheme="majorBidi" w:cstheme="majorBidi"/>
                <w:b/>
                <w:lang w:val="en-US"/>
              </w:rPr>
              <w:t>h</w:t>
            </w:r>
            <w:r w:rsidRPr="00C36CEF">
              <w:rPr>
                <w:rFonts w:asciiTheme="majorBidi" w:hAnsiTheme="majorBidi" w:cstheme="majorBidi"/>
                <w:b/>
                <w:lang w:val="en-US"/>
              </w:rPr>
              <w:t xml:space="preserve">im, even the tax collectors, acknowledged the justice of God </w:t>
            </w:r>
            <w:r>
              <w:rPr>
                <w:rFonts w:asciiTheme="majorBidi" w:hAnsiTheme="majorBidi" w:cstheme="majorBidi"/>
                <w:b/>
                <w:lang w:val="en-US"/>
              </w:rPr>
              <w:t>(</w:t>
            </w:r>
            <w:r w:rsidRPr="00EE12D0">
              <w:rPr>
                <w:rFonts w:asciiTheme="majorBidi" w:hAnsiTheme="majorBidi" w:cstheme="majorBidi"/>
                <w:lang w:val="en-US"/>
              </w:rPr>
              <w:t xml:space="preserve">in </w:t>
            </w:r>
            <w:r>
              <w:rPr>
                <w:rFonts w:asciiTheme="majorBidi" w:hAnsiTheme="majorBidi" w:cstheme="majorBidi"/>
                <w:lang w:val="en-US"/>
              </w:rPr>
              <w:t xml:space="preserve">Yochanan’s </w:t>
            </w:r>
            <w:r w:rsidRPr="00EE12D0">
              <w:rPr>
                <w:rFonts w:asciiTheme="majorBidi" w:hAnsiTheme="majorBidi" w:cstheme="majorBidi"/>
                <w:lang w:val="en-US"/>
              </w:rPr>
              <w:t xml:space="preserve">calling them to repentance and in </w:t>
            </w:r>
            <w:r>
              <w:rPr>
                <w:rFonts w:asciiTheme="majorBidi" w:hAnsiTheme="majorBidi" w:cstheme="majorBidi"/>
                <w:lang w:val="en-US"/>
              </w:rPr>
              <w:t>predicting</w:t>
            </w:r>
            <w:r w:rsidRPr="00EE12D0">
              <w:rPr>
                <w:rFonts w:asciiTheme="majorBidi" w:hAnsiTheme="majorBidi" w:cstheme="majorBidi"/>
                <w:lang w:val="en-US"/>
              </w:rPr>
              <w:t xml:space="preserve"> future wrath on the impenitent</w:t>
            </w:r>
            <w:r>
              <w:rPr>
                <w:rFonts w:asciiTheme="majorBidi" w:hAnsiTheme="majorBidi" w:cstheme="majorBidi"/>
                <w:lang w:val="en-US"/>
              </w:rPr>
              <w:t>)</w:t>
            </w:r>
            <w:r w:rsidRPr="00C36CEF">
              <w:rPr>
                <w:rFonts w:asciiTheme="majorBidi" w:hAnsiTheme="majorBidi" w:cstheme="majorBidi"/>
                <w:b/>
                <w:lang w:val="en-US"/>
              </w:rPr>
              <w:t xml:space="preserve">, being </w:t>
            </w:r>
            <w:r>
              <w:rPr>
                <w:rFonts w:asciiTheme="majorBidi" w:hAnsiTheme="majorBidi" w:cstheme="majorBidi"/>
                <w:b/>
                <w:lang w:val="en-US"/>
              </w:rPr>
              <w:t>immersed</w:t>
            </w:r>
            <w:r w:rsidRPr="00C36CEF">
              <w:rPr>
                <w:rFonts w:asciiTheme="majorBidi" w:hAnsiTheme="majorBidi" w:cstheme="majorBidi"/>
                <w:b/>
                <w:lang w:val="en-US"/>
              </w:rPr>
              <w:t xml:space="preserve"> with the </w:t>
            </w:r>
            <w:r>
              <w:rPr>
                <w:rFonts w:asciiTheme="majorBidi" w:hAnsiTheme="majorBidi" w:cstheme="majorBidi"/>
                <w:b/>
                <w:lang w:val="en-US"/>
              </w:rPr>
              <w:t>immersion</w:t>
            </w:r>
            <w:r>
              <w:rPr>
                <w:rFonts w:asciiTheme="majorBidi" w:hAnsiTheme="majorBidi" w:cstheme="majorBidi"/>
                <w:lang w:val="en-US"/>
              </w:rPr>
              <w:t xml:space="preserve"> of repentance</w:t>
            </w:r>
            <w:r w:rsidRPr="00C36CEF">
              <w:rPr>
                <w:rFonts w:asciiTheme="majorBidi" w:hAnsiTheme="majorBidi" w:cstheme="majorBidi"/>
                <w:b/>
                <w:lang w:val="en-US"/>
              </w:rPr>
              <w:t xml:space="preserve"> </w:t>
            </w:r>
            <w:r>
              <w:rPr>
                <w:rFonts w:asciiTheme="majorBidi" w:hAnsiTheme="majorBidi" w:cstheme="majorBidi"/>
                <w:b/>
                <w:lang w:val="en-US"/>
              </w:rPr>
              <w:t>by</w:t>
            </w:r>
            <w:r w:rsidRPr="00C36CEF">
              <w:rPr>
                <w:rFonts w:asciiTheme="majorBidi" w:hAnsiTheme="majorBidi" w:cstheme="majorBidi"/>
                <w:b/>
                <w:lang w:val="en-US"/>
              </w:rPr>
              <w:t xml:space="preserve"> </w:t>
            </w:r>
            <w:r>
              <w:rPr>
                <w:rFonts w:asciiTheme="majorBidi" w:hAnsiTheme="majorBidi" w:cstheme="majorBidi"/>
                <w:b/>
                <w:lang w:val="en-US"/>
              </w:rPr>
              <w:t>Yochanan</w:t>
            </w:r>
            <w:r w:rsidRPr="00C36CEF">
              <w:rPr>
                <w:rFonts w:asciiTheme="majorBidi" w:hAnsiTheme="majorBidi" w:cstheme="majorBidi"/>
                <w:b/>
                <w:lang w:val="en-US"/>
              </w:rPr>
              <w:t>.</w:t>
            </w:r>
            <w:r>
              <w:rPr>
                <w:rFonts w:asciiTheme="majorBidi" w:hAnsiTheme="majorBidi" w:cstheme="majorBidi"/>
                <w:b/>
                <w:lang w:val="en-US"/>
              </w:rPr>
              <w:t xml:space="preserve"> </w:t>
            </w:r>
            <w:r w:rsidRPr="00C36CEF">
              <w:rPr>
                <w:rFonts w:asciiTheme="majorBidi" w:hAnsiTheme="majorBidi" w:cstheme="majorBidi"/>
                <w:b/>
                <w:lang w:val="en-US"/>
              </w:rPr>
              <w:t>But the</w:t>
            </w:r>
            <w:r>
              <w:rPr>
                <w:rFonts w:asciiTheme="majorBidi" w:hAnsiTheme="majorBidi" w:cstheme="majorBidi"/>
                <w:b/>
                <w:lang w:val="en-US"/>
              </w:rPr>
              <w:t xml:space="preserve"> </w:t>
            </w:r>
            <w:r w:rsidRPr="0091431F">
              <w:rPr>
                <w:rFonts w:asciiTheme="majorBidi" w:hAnsiTheme="majorBidi" w:cstheme="majorBidi"/>
                <w:lang w:val="en-US"/>
              </w:rPr>
              <w:t>Shammite</w:t>
            </w:r>
            <w:r>
              <w:rPr>
                <w:rFonts w:asciiTheme="majorBidi" w:hAnsiTheme="majorBidi" w:cstheme="majorBidi"/>
                <w:b/>
                <w:lang w:val="en-US"/>
              </w:rPr>
              <w:t xml:space="preserve"> P’rushim</w:t>
            </w:r>
            <w:r>
              <w:rPr>
                <w:rStyle w:val="FootnoteReference"/>
                <w:rFonts w:asciiTheme="majorBidi" w:hAnsiTheme="majorBidi" w:cstheme="majorBidi"/>
                <w:b/>
                <w:lang w:val="en-US"/>
              </w:rPr>
              <w:footnoteReference w:id="122"/>
            </w:r>
            <w:r w:rsidRPr="00C36CEF">
              <w:rPr>
                <w:rFonts w:asciiTheme="majorBidi" w:hAnsiTheme="majorBidi" w:cstheme="majorBidi"/>
                <w:b/>
                <w:lang w:val="en-US"/>
              </w:rPr>
              <w:t xml:space="preserve"> </w:t>
            </w:r>
            <w:r w:rsidRPr="0091431F">
              <w:rPr>
                <w:rFonts w:asciiTheme="majorBidi" w:hAnsiTheme="majorBidi" w:cstheme="majorBidi"/>
                <w:lang w:val="en-US"/>
              </w:rPr>
              <w:t>(Pharisees)</w:t>
            </w:r>
            <w:r w:rsidRPr="00C36CEF">
              <w:rPr>
                <w:rFonts w:asciiTheme="majorBidi" w:hAnsiTheme="majorBidi" w:cstheme="majorBidi"/>
                <w:b/>
                <w:lang w:val="en-US"/>
              </w:rPr>
              <w:t xml:space="preserve"> and the</w:t>
            </w:r>
            <w:r>
              <w:rPr>
                <w:rFonts w:asciiTheme="majorBidi" w:hAnsiTheme="majorBidi" w:cstheme="majorBidi"/>
                <w:b/>
                <w:lang w:val="en-US"/>
              </w:rPr>
              <w:t>ir</w:t>
            </w:r>
            <w:r w:rsidRPr="00C36CEF">
              <w:rPr>
                <w:rFonts w:asciiTheme="majorBidi" w:hAnsiTheme="majorBidi" w:cstheme="majorBidi"/>
                <w:b/>
                <w:lang w:val="en-US"/>
              </w:rPr>
              <w:t xml:space="preserve"> lawyers </w:t>
            </w:r>
            <w:r w:rsidRPr="0091431F">
              <w:rPr>
                <w:rFonts w:asciiTheme="majorBidi" w:hAnsiTheme="majorBidi" w:cstheme="majorBidi"/>
                <w:lang w:val="en-US"/>
              </w:rPr>
              <w:lastRenderedPageBreak/>
              <w:t>(of the Torah)</w:t>
            </w:r>
            <w:r w:rsidRPr="00C36CEF">
              <w:rPr>
                <w:rFonts w:asciiTheme="majorBidi" w:hAnsiTheme="majorBidi" w:cstheme="majorBidi"/>
                <w:b/>
                <w:lang w:val="en-US"/>
              </w:rPr>
              <w:t xml:space="preserve"> rejected God's purpose concerning themselves, by </w:t>
            </w:r>
            <w:r w:rsidRPr="0091431F">
              <w:rPr>
                <w:rFonts w:asciiTheme="majorBidi" w:hAnsiTheme="majorBidi" w:cstheme="majorBidi"/>
                <w:lang w:val="en-US"/>
              </w:rPr>
              <w:t>(refusing)</w:t>
            </w:r>
            <w:r w:rsidRPr="00C36CEF">
              <w:rPr>
                <w:rFonts w:asciiTheme="majorBidi" w:hAnsiTheme="majorBidi" w:cstheme="majorBidi"/>
                <w:b/>
                <w:lang w:val="en-US"/>
              </w:rPr>
              <w:t xml:space="preserve"> </w:t>
            </w:r>
            <w:r>
              <w:rPr>
                <w:rFonts w:asciiTheme="majorBidi" w:hAnsiTheme="majorBidi" w:cstheme="majorBidi"/>
                <w:b/>
                <w:lang w:val="en-US"/>
              </w:rPr>
              <w:t xml:space="preserve">to </w:t>
            </w:r>
            <w:r w:rsidRPr="00C36CEF">
              <w:rPr>
                <w:rFonts w:asciiTheme="majorBidi" w:hAnsiTheme="majorBidi" w:cstheme="majorBidi"/>
                <w:b/>
                <w:lang w:val="en-US"/>
              </w:rPr>
              <w:t xml:space="preserve">be </w:t>
            </w:r>
            <w:r>
              <w:rPr>
                <w:rFonts w:asciiTheme="majorBidi" w:hAnsiTheme="majorBidi" w:cstheme="majorBidi"/>
                <w:b/>
                <w:lang w:val="en-US"/>
              </w:rPr>
              <w:t>immersed</w:t>
            </w:r>
            <w:r w:rsidRPr="00C36CEF">
              <w:rPr>
                <w:rFonts w:asciiTheme="majorBidi" w:hAnsiTheme="majorBidi" w:cstheme="majorBidi"/>
                <w:b/>
                <w:lang w:val="en-US"/>
              </w:rPr>
              <w:t xml:space="preserve"> by him </w:t>
            </w:r>
            <w:r w:rsidRPr="0091431F">
              <w:rPr>
                <w:rFonts w:asciiTheme="majorBidi" w:hAnsiTheme="majorBidi" w:cstheme="majorBidi"/>
                <w:lang w:val="en-US"/>
              </w:rPr>
              <w:t>Yochanan</w:t>
            </w:r>
            <w:r w:rsidRPr="00C36CEF">
              <w:rPr>
                <w:rFonts w:asciiTheme="majorBidi" w:hAnsiTheme="majorBidi" w:cstheme="majorBidi"/>
                <w:b/>
                <w:lang w:val="en-US"/>
              </w:rPr>
              <w:t>.</w:t>
            </w:r>
          </w:p>
          <w:p w:rsidR="00C0665B" w:rsidRPr="00B60124" w:rsidRDefault="00C0665B" w:rsidP="00EC5025">
            <w:pPr>
              <w:keepNext/>
              <w:widowControl w:val="0"/>
              <w:tabs>
                <w:tab w:val="left" w:pos="-2520"/>
              </w:tabs>
              <w:autoSpaceDE w:val="0"/>
              <w:autoSpaceDN w:val="0"/>
              <w:adjustRightInd w:val="0"/>
              <w:spacing w:after="0" w:line="240" w:lineRule="auto"/>
              <w:rPr>
                <w:rFonts w:asciiTheme="majorBidi" w:hAnsiTheme="majorBidi" w:cstheme="majorBidi"/>
                <w:b/>
              </w:rPr>
            </w:pPr>
          </w:p>
        </w:tc>
        <w:tc>
          <w:tcPr>
            <w:tcW w:w="1590" w:type="pct"/>
          </w:tcPr>
          <w:p w:rsidR="00C0665B" w:rsidRDefault="00C0665B" w:rsidP="00EC5025">
            <w:pPr>
              <w:keepNext/>
              <w:widowControl w:val="0"/>
              <w:tabs>
                <w:tab w:val="left" w:pos="-2520"/>
              </w:tabs>
              <w:spacing w:after="0" w:line="240" w:lineRule="auto"/>
              <w:rPr>
                <w:rFonts w:asciiTheme="majorBidi" w:hAnsiTheme="majorBidi" w:cstheme="majorBidi"/>
                <w:color w:val="000000"/>
                <w:lang w:val="en-US"/>
              </w:rPr>
            </w:pPr>
            <w:r w:rsidRPr="009B36C2">
              <w:rPr>
                <w:rFonts w:asciiTheme="majorBidi" w:hAnsiTheme="majorBidi" w:cstheme="majorBidi"/>
                <w:b/>
                <w:color w:val="000000"/>
                <w:lang w:val="en-US"/>
              </w:rPr>
              <w:lastRenderedPageBreak/>
              <w:t>But you beloved,</w:t>
            </w:r>
            <w:r w:rsidRPr="009B36C2">
              <w:rPr>
                <w:rStyle w:val="FootnoteReference"/>
                <w:rFonts w:asciiTheme="majorBidi" w:hAnsiTheme="majorBidi" w:cstheme="majorBidi"/>
                <w:b/>
                <w:color w:val="000000"/>
                <w:lang w:val="en-US"/>
              </w:rPr>
              <w:footnoteReference w:id="123"/>
            </w:r>
            <w:r w:rsidRPr="009B36C2">
              <w:rPr>
                <w:rFonts w:asciiTheme="majorBidi" w:hAnsiTheme="majorBidi" w:cstheme="majorBidi"/>
                <w:b/>
                <w:color w:val="000000"/>
                <w:lang w:val="en-US"/>
              </w:rPr>
              <w:t xml:space="preserve"> must remember, the predictions</w:t>
            </w:r>
            <w:r>
              <w:rPr>
                <w:rStyle w:val="FootnoteReference"/>
                <w:rFonts w:asciiTheme="majorBidi" w:hAnsiTheme="majorBidi" w:cstheme="majorBidi"/>
                <w:b/>
                <w:color w:val="000000"/>
                <w:lang w:val="en-US"/>
              </w:rPr>
              <w:footnoteReference w:id="124"/>
            </w:r>
            <w:r w:rsidRPr="009B36C2">
              <w:rPr>
                <w:rFonts w:asciiTheme="majorBidi" w:hAnsiTheme="majorBidi" w:cstheme="majorBidi"/>
                <w:b/>
                <w:color w:val="000000"/>
                <w:lang w:val="en-US"/>
              </w:rPr>
              <w:t xml:space="preserve"> which were made by the Sh’l</w:t>
            </w:r>
            <w:r>
              <w:rPr>
                <w:rFonts w:asciiTheme="majorBidi" w:hAnsiTheme="majorBidi" w:cstheme="majorBidi"/>
                <w:b/>
                <w:color w:val="000000"/>
                <w:lang w:val="en-US"/>
              </w:rPr>
              <w:t>’</w:t>
            </w:r>
            <w:r w:rsidRPr="009B36C2">
              <w:rPr>
                <w:rFonts w:asciiTheme="majorBidi" w:hAnsiTheme="majorBidi" w:cstheme="majorBidi"/>
                <w:b/>
                <w:color w:val="000000"/>
                <w:lang w:val="en-US"/>
              </w:rPr>
              <w:t>achim</w:t>
            </w:r>
            <w:r>
              <w:rPr>
                <w:rStyle w:val="FootnoteReference"/>
                <w:rFonts w:asciiTheme="majorBidi" w:hAnsiTheme="majorBidi" w:cstheme="majorBidi"/>
                <w:b/>
                <w:color w:val="000000"/>
                <w:lang w:val="en-US"/>
              </w:rPr>
              <w:footnoteReference w:id="125"/>
            </w:r>
            <w:r w:rsidRPr="009B36C2">
              <w:rPr>
                <w:rFonts w:asciiTheme="majorBidi" w:hAnsiTheme="majorBidi" w:cstheme="majorBidi"/>
                <w:b/>
                <w:color w:val="000000"/>
                <w:lang w:val="en-US"/>
              </w:rPr>
              <w:t xml:space="preserve"> </w:t>
            </w:r>
            <w:r w:rsidRPr="00485024">
              <w:rPr>
                <w:rFonts w:asciiTheme="majorBidi" w:hAnsiTheme="majorBidi" w:cstheme="majorBidi"/>
                <w:color w:val="000000"/>
                <w:lang w:val="en-US"/>
              </w:rPr>
              <w:t>(apostle</w:t>
            </w:r>
            <w:r>
              <w:rPr>
                <w:rFonts w:asciiTheme="majorBidi" w:hAnsiTheme="majorBidi" w:cstheme="majorBidi"/>
                <w:color w:val="000000"/>
                <w:lang w:val="en-US"/>
              </w:rPr>
              <w:t>s</w:t>
            </w:r>
            <w:r w:rsidRPr="00485024">
              <w:rPr>
                <w:rFonts w:asciiTheme="majorBidi" w:hAnsiTheme="majorBidi" w:cstheme="majorBidi"/>
                <w:color w:val="000000"/>
                <w:lang w:val="en-US"/>
              </w:rPr>
              <w:t xml:space="preserve"> </w:t>
            </w:r>
            <w:r>
              <w:rPr>
                <w:rFonts w:asciiTheme="majorBidi" w:hAnsiTheme="majorBidi" w:cstheme="majorBidi"/>
                <w:color w:val="000000"/>
                <w:lang w:val="en-US"/>
              </w:rPr>
              <w:t>–</w:t>
            </w:r>
            <w:r w:rsidRPr="00485024">
              <w:rPr>
                <w:rFonts w:asciiTheme="majorBidi" w:hAnsiTheme="majorBidi" w:cstheme="majorBidi"/>
                <w:color w:val="000000"/>
                <w:lang w:val="en-US"/>
              </w:rPr>
              <w:t xml:space="preserve"> emissar</w:t>
            </w:r>
            <w:r>
              <w:rPr>
                <w:rFonts w:asciiTheme="majorBidi" w:hAnsiTheme="majorBidi" w:cstheme="majorBidi"/>
                <w:color w:val="000000"/>
                <w:lang w:val="en-US"/>
              </w:rPr>
              <w:t>ies and</w:t>
            </w:r>
            <w:r w:rsidRPr="00F91A73">
              <w:rPr>
                <w:rFonts w:asciiTheme="majorBidi" w:hAnsiTheme="majorBidi" w:cstheme="majorBidi"/>
                <w:color w:val="000000"/>
                <w:lang w:val="en-US"/>
              </w:rPr>
              <w:t xml:space="preserve"> </w:t>
            </w:r>
            <w:r w:rsidRPr="00BD49A2">
              <w:rPr>
                <w:rFonts w:asciiTheme="majorBidi" w:hAnsiTheme="majorBidi" w:cstheme="majorBidi"/>
                <w:color w:val="000000"/>
                <w:u w:val="single"/>
                <w:lang w:val="en-US"/>
              </w:rPr>
              <w:t>special messengers</w:t>
            </w:r>
            <w:r w:rsidRPr="00F91A73">
              <w:rPr>
                <w:rFonts w:asciiTheme="majorBidi" w:hAnsiTheme="majorBidi" w:cstheme="majorBidi"/>
                <w:color w:val="000000"/>
                <w:lang w:val="en-US"/>
              </w:rPr>
              <w:t>)</w:t>
            </w:r>
            <w:r>
              <w:rPr>
                <w:rStyle w:val="FootnoteReference"/>
                <w:rFonts w:asciiTheme="majorBidi" w:hAnsiTheme="majorBidi" w:cstheme="majorBidi"/>
                <w:color w:val="000000"/>
                <w:lang w:val="en-US"/>
              </w:rPr>
              <w:footnoteReference w:id="126"/>
            </w:r>
            <w:r w:rsidRPr="00F91A73">
              <w:rPr>
                <w:rFonts w:asciiTheme="majorBidi" w:hAnsiTheme="majorBidi" w:cstheme="majorBidi"/>
                <w:color w:val="000000"/>
                <w:lang w:val="en-US"/>
              </w:rPr>
              <w:t xml:space="preserve"> </w:t>
            </w:r>
            <w:r w:rsidRPr="009B36C2">
              <w:rPr>
                <w:rFonts w:asciiTheme="majorBidi" w:hAnsiTheme="majorBidi" w:cstheme="majorBidi"/>
                <w:b/>
                <w:color w:val="000000"/>
                <w:lang w:val="en-US"/>
              </w:rPr>
              <w:t xml:space="preserve">of our master Yeshua HaMashiach </w:t>
            </w:r>
            <w:r w:rsidRPr="00F91A73">
              <w:rPr>
                <w:rFonts w:asciiTheme="majorBidi" w:hAnsiTheme="majorBidi" w:cstheme="majorBidi"/>
                <w:color w:val="000000"/>
                <w:lang w:val="en-US"/>
              </w:rPr>
              <w:t>(Messiah, the Anointed One).</w:t>
            </w:r>
            <w:r>
              <w:rPr>
                <w:rFonts w:asciiTheme="majorBidi" w:hAnsiTheme="majorBidi" w:cstheme="majorBidi"/>
                <w:color w:val="000000"/>
                <w:lang w:val="en-US"/>
              </w:rPr>
              <w:t xml:space="preserve"> </w:t>
            </w:r>
            <w:r w:rsidRPr="009B36C2">
              <w:rPr>
                <w:rFonts w:asciiTheme="majorBidi" w:hAnsiTheme="majorBidi" w:cstheme="majorBidi"/>
                <w:b/>
                <w:color w:val="000000"/>
                <w:lang w:val="en-US"/>
              </w:rPr>
              <w:t xml:space="preserve">They told you beforehand, In the </w:t>
            </w:r>
            <w:r w:rsidRPr="00306215">
              <w:rPr>
                <w:rFonts w:asciiTheme="majorBidi" w:hAnsiTheme="majorBidi" w:cstheme="majorBidi"/>
                <w:b/>
                <w:color w:val="000000"/>
              </w:rPr>
              <w:t xml:space="preserve">acharit-hayamim </w:t>
            </w:r>
            <w:r>
              <w:rPr>
                <w:rFonts w:asciiTheme="majorBidi" w:hAnsiTheme="majorBidi" w:cstheme="majorBidi"/>
                <w:b/>
                <w:color w:val="000000"/>
              </w:rPr>
              <w:t>(</w:t>
            </w:r>
            <w:r w:rsidRPr="00306215">
              <w:rPr>
                <w:rFonts w:asciiTheme="majorBidi" w:hAnsiTheme="majorBidi" w:cstheme="majorBidi"/>
                <w:color w:val="000000"/>
                <w:lang w:val="en-US"/>
              </w:rPr>
              <w:t>last days</w:t>
            </w:r>
            <w:r>
              <w:rPr>
                <w:rFonts w:asciiTheme="majorBidi" w:hAnsiTheme="majorBidi" w:cstheme="majorBidi"/>
                <w:color w:val="000000"/>
                <w:lang w:val="en-US"/>
              </w:rPr>
              <w:t xml:space="preserve"> –</w:t>
            </w:r>
            <w:r w:rsidRPr="00F91A73">
              <w:rPr>
                <w:rFonts w:asciiTheme="majorBidi" w:hAnsiTheme="majorBidi" w:cstheme="majorBidi"/>
                <w:color w:val="000000"/>
                <w:lang w:val="en-US"/>
              </w:rPr>
              <w:t xml:space="preserve"> the</w:t>
            </w:r>
            <w:r>
              <w:rPr>
                <w:rFonts w:asciiTheme="majorBidi" w:hAnsiTheme="majorBidi" w:cstheme="majorBidi"/>
                <w:color w:val="000000"/>
                <w:lang w:val="en-US"/>
              </w:rPr>
              <w:t xml:space="preserve"> </w:t>
            </w:r>
            <w:r w:rsidRPr="00F91A73">
              <w:rPr>
                <w:rFonts w:asciiTheme="majorBidi" w:hAnsiTheme="majorBidi" w:cstheme="majorBidi"/>
                <w:color w:val="000000"/>
                <w:lang w:val="en-US"/>
              </w:rPr>
              <w:t xml:space="preserve">end time) </w:t>
            </w:r>
            <w:r w:rsidRPr="009B36C2">
              <w:rPr>
                <w:rFonts w:asciiTheme="majorBidi" w:hAnsiTheme="majorBidi" w:cstheme="majorBidi"/>
                <w:b/>
                <w:color w:val="000000"/>
                <w:lang w:val="en-US"/>
              </w:rPr>
              <w:t>there will be scoffers</w:t>
            </w:r>
            <w:r>
              <w:rPr>
                <w:rStyle w:val="FootnoteReference"/>
                <w:rFonts w:asciiTheme="majorBidi" w:hAnsiTheme="majorBidi" w:cstheme="majorBidi"/>
                <w:b/>
                <w:color w:val="000000"/>
                <w:lang w:val="en-US"/>
              </w:rPr>
              <w:footnoteReference w:id="127"/>
            </w:r>
            <w:r w:rsidRPr="009B36C2">
              <w:rPr>
                <w:rFonts w:asciiTheme="majorBidi" w:hAnsiTheme="majorBidi" w:cstheme="majorBidi"/>
                <w:b/>
                <w:color w:val="000000"/>
                <w:lang w:val="en-US"/>
              </w:rPr>
              <w:t xml:space="preserve"> who seek to gratify their own </w:t>
            </w:r>
            <w:r>
              <w:rPr>
                <w:rFonts w:asciiTheme="majorBidi" w:hAnsiTheme="majorBidi" w:cstheme="majorBidi"/>
                <w:b/>
                <w:color w:val="000000"/>
                <w:lang w:val="en-US"/>
              </w:rPr>
              <w:t>impious</w:t>
            </w:r>
            <w:r w:rsidRPr="009B36C2">
              <w:rPr>
                <w:rFonts w:asciiTheme="majorBidi" w:hAnsiTheme="majorBidi" w:cstheme="majorBidi"/>
                <w:b/>
                <w:color w:val="000000"/>
                <w:lang w:val="en-US"/>
              </w:rPr>
              <w:t xml:space="preserve"> desires</w:t>
            </w:r>
            <w:r w:rsidRPr="00F91A73">
              <w:rPr>
                <w:rFonts w:asciiTheme="majorBidi" w:hAnsiTheme="majorBidi" w:cstheme="majorBidi"/>
                <w:color w:val="000000"/>
                <w:lang w:val="en-US"/>
              </w:rPr>
              <w:t>.</w:t>
            </w:r>
            <w:r>
              <w:rPr>
                <w:rStyle w:val="FootnoteReference"/>
                <w:rFonts w:asciiTheme="majorBidi" w:hAnsiTheme="majorBidi" w:cstheme="majorBidi"/>
                <w:color w:val="000000"/>
                <w:lang w:val="en-US"/>
              </w:rPr>
              <w:footnoteReference w:id="128"/>
            </w:r>
            <w:r>
              <w:rPr>
                <w:rFonts w:asciiTheme="majorBidi" w:hAnsiTheme="majorBidi" w:cstheme="majorBidi"/>
                <w:color w:val="000000"/>
                <w:lang w:val="en-US"/>
              </w:rPr>
              <w:t xml:space="preserve"> </w:t>
            </w:r>
            <w:r w:rsidRPr="005C44E1">
              <w:rPr>
                <w:rFonts w:asciiTheme="majorBidi" w:hAnsiTheme="majorBidi" w:cstheme="majorBidi"/>
                <w:b/>
                <w:color w:val="000000"/>
                <w:highlight w:val="yellow"/>
                <w:lang w:val="en-US"/>
              </w:rPr>
              <w:t>It is these</w:t>
            </w:r>
            <w:r>
              <w:rPr>
                <w:rStyle w:val="FootnoteReference"/>
                <w:rFonts w:asciiTheme="majorBidi" w:hAnsiTheme="majorBidi" w:cstheme="majorBidi"/>
                <w:b/>
                <w:color w:val="000000"/>
                <w:highlight w:val="yellow"/>
                <w:lang w:val="en-US"/>
              </w:rPr>
              <w:footnoteReference w:id="129"/>
            </w:r>
            <w:r w:rsidRPr="009B36C2">
              <w:rPr>
                <w:rFonts w:asciiTheme="majorBidi" w:hAnsiTheme="majorBidi" w:cstheme="majorBidi"/>
                <w:b/>
                <w:color w:val="000000"/>
                <w:lang w:val="en-US"/>
              </w:rPr>
              <w:t xml:space="preserve"> who are </w:t>
            </w:r>
            <w:r w:rsidRPr="009B36C2">
              <w:rPr>
                <w:rFonts w:asciiTheme="majorBidi" w:hAnsiTheme="majorBidi" w:cstheme="majorBidi"/>
                <w:color w:val="000000"/>
                <w:lang w:val="en-US"/>
              </w:rPr>
              <w:t>(</w:t>
            </w:r>
            <w:r w:rsidRPr="00F91A73">
              <w:rPr>
                <w:rFonts w:asciiTheme="majorBidi" w:hAnsiTheme="majorBidi" w:cstheme="majorBidi"/>
                <w:color w:val="000000"/>
                <w:lang w:val="en-US"/>
              </w:rPr>
              <w:t>agitators</w:t>
            </w:r>
            <w:r>
              <w:rPr>
                <w:rFonts w:asciiTheme="majorBidi" w:hAnsiTheme="majorBidi" w:cstheme="majorBidi"/>
                <w:color w:val="000000"/>
                <w:lang w:val="en-US"/>
              </w:rPr>
              <w:t>)</w:t>
            </w:r>
            <w:r w:rsidRPr="00F91A73">
              <w:rPr>
                <w:rFonts w:asciiTheme="majorBidi" w:hAnsiTheme="majorBidi" w:cstheme="majorBidi"/>
                <w:color w:val="000000"/>
                <w:lang w:val="en-US"/>
              </w:rPr>
              <w:t xml:space="preserve"> </w:t>
            </w:r>
            <w:r w:rsidRPr="009B36C2">
              <w:rPr>
                <w:rFonts w:asciiTheme="majorBidi" w:hAnsiTheme="majorBidi" w:cstheme="majorBidi"/>
                <w:b/>
                <w:color w:val="000000"/>
                <w:lang w:val="en-US"/>
              </w:rPr>
              <w:t>setting up distinctions</w:t>
            </w:r>
            <w:r>
              <w:rPr>
                <w:rStyle w:val="FootnoteReference"/>
                <w:rFonts w:asciiTheme="majorBidi" w:hAnsiTheme="majorBidi" w:cstheme="majorBidi"/>
                <w:b/>
                <w:color w:val="000000"/>
                <w:lang w:val="en-US"/>
              </w:rPr>
              <w:footnoteReference w:id="130"/>
            </w:r>
            <w:r w:rsidRPr="009B36C2">
              <w:rPr>
                <w:rFonts w:asciiTheme="majorBidi" w:hAnsiTheme="majorBidi" w:cstheme="majorBidi"/>
                <w:b/>
                <w:color w:val="000000"/>
                <w:lang w:val="en-US"/>
              </w:rPr>
              <w:t xml:space="preserve"> and causing divisions</w:t>
            </w:r>
            <w:r>
              <w:rPr>
                <w:rFonts w:asciiTheme="majorBidi" w:hAnsiTheme="majorBidi" w:cstheme="majorBidi"/>
                <w:b/>
                <w:color w:val="000000"/>
                <w:lang w:val="en-US"/>
              </w:rPr>
              <w:t xml:space="preserve"> –</w:t>
            </w:r>
            <w:r w:rsidRPr="009B36C2">
              <w:rPr>
                <w:rFonts w:asciiTheme="majorBidi" w:hAnsiTheme="majorBidi" w:cstheme="majorBidi"/>
                <w:b/>
                <w:color w:val="000000"/>
                <w:lang w:val="en-US"/>
              </w:rPr>
              <w:t>merely sensual</w:t>
            </w:r>
            <w:r w:rsidRPr="00F91A73">
              <w:rPr>
                <w:rFonts w:asciiTheme="majorBidi" w:hAnsiTheme="majorBidi" w:cstheme="majorBidi"/>
                <w:color w:val="000000"/>
                <w:lang w:val="en-US"/>
              </w:rPr>
              <w:t xml:space="preserve"> creatures, carnal, worldly-minded people, </w:t>
            </w:r>
            <w:r w:rsidRPr="009B36C2">
              <w:rPr>
                <w:rFonts w:asciiTheme="majorBidi" w:hAnsiTheme="majorBidi" w:cstheme="majorBidi"/>
                <w:b/>
                <w:color w:val="000000"/>
                <w:lang w:val="en-US"/>
              </w:rPr>
              <w:t xml:space="preserve">devoid of the </w:t>
            </w:r>
            <w:r>
              <w:rPr>
                <w:rFonts w:asciiTheme="majorBidi" w:hAnsiTheme="majorBidi" w:cstheme="majorBidi"/>
                <w:b/>
                <w:color w:val="000000"/>
                <w:lang w:val="en-US"/>
              </w:rPr>
              <w:t xml:space="preserve">Nefesh </w:t>
            </w:r>
            <w:r>
              <w:rPr>
                <w:rFonts w:asciiTheme="majorBidi" w:hAnsiTheme="majorBidi" w:cstheme="majorBidi"/>
                <w:b/>
                <w:color w:val="000000"/>
                <w:lang w:val="en-US"/>
              </w:rPr>
              <w:lastRenderedPageBreak/>
              <w:t>Yehudi,</w:t>
            </w:r>
            <w:r w:rsidRPr="00F91A73">
              <w:rPr>
                <w:rFonts w:asciiTheme="majorBidi" w:hAnsiTheme="majorBidi" w:cstheme="majorBidi"/>
                <w:color w:val="000000"/>
                <w:lang w:val="en-US"/>
              </w:rPr>
              <w:t xml:space="preserve"> destitute of </w:t>
            </w:r>
            <w:r>
              <w:rPr>
                <w:rFonts w:asciiTheme="majorBidi" w:hAnsiTheme="majorBidi" w:cstheme="majorBidi"/>
                <w:color w:val="000000"/>
                <w:lang w:val="en-US"/>
              </w:rPr>
              <w:t>genuine</w:t>
            </w:r>
            <w:r w:rsidRPr="00F91A73">
              <w:rPr>
                <w:rFonts w:asciiTheme="majorBidi" w:hAnsiTheme="majorBidi" w:cstheme="majorBidi"/>
                <w:color w:val="000000"/>
                <w:lang w:val="en-US"/>
              </w:rPr>
              <w:t xml:space="preserve"> spiritual life.</w:t>
            </w:r>
          </w:p>
          <w:p w:rsidR="00C0665B" w:rsidRPr="00B60124" w:rsidRDefault="00C0665B" w:rsidP="00EC5025">
            <w:pPr>
              <w:keepNext/>
              <w:widowControl w:val="0"/>
              <w:tabs>
                <w:tab w:val="left" w:pos="-2520"/>
              </w:tabs>
              <w:spacing w:after="0" w:line="240" w:lineRule="auto"/>
              <w:rPr>
                <w:rFonts w:asciiTheme="majorBidi" w:hAnsiTheme="majorBidi" w:cstheme="majorBidi"/>
                <w:color w:val="000000"/>
              </w:rPr>
            </w:pPr>
          </w:p>
        </w:tc>
      </w:tr>
      <w:tr w:rsidR="00C0665B" w:rsidRPr="007C3D15" w:rsidTr="00DF09BC">
        <w:trPr>
          <w:trHeight w:val="516"/>
        </w:trPr>
        <w:tc>
          <w:tcPr>
            <w:tcW w:w="5000" w:type="pct"/>
            <w:gridSpan w:val="2"/>
            <w:shd w:val="clear" w:color="auto" w:fill="auto"/>
          </w:tcPr>
          <w:p w:rsidR="00C0665B" w:rsidRPr="00B60124" w:rsidRDefault="00C0665B" w:rsidP="00EC5025">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lastRenderedPageBreak/>
              <w:t>School of Hakham Shaul</w:t>
            </w:r>
          </w:p>
          <w:p w:rsidR="00C0665B" w:rsidRPr="00B60124" w:rsidRDefault="00C0665B" w:rsidP="00EC5025">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Remes</w:t>
            </w:r>
          </w:p>
          <w:p w:rsidR="00C0665B" w:rsidRPr="00B60124" w:rsidRDefault="00C0665B" w:rsidP="00EC5025">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(2 Luqas -Acts </w:t>
            </w:r>
            <w:r>
              <w:rPr>
                <w:rFonts w:asciiTheme="majorHAnsi" w:hAnsiTheme="majorHAnsi"/>
                <w:b/>
                <w:bCs/>
              </w:rPr>
              <w:t>8</w:t>
            </w:r>
            <w:r w:rsidRPr="00B60124">
              <w:rPr>
                <w:rFonts w:asciiTheme="majorHAnsi" w:hAnsiTheme="majorHAnsi"/>
                <w:b/>
                <w:bCs/>
              </w:rPr>
              <w:t>:</w:t>
            </w:r>
            <w:r>
              <w:rPr>
                <w:rFonts w:asciiTheme="majorHAnsi" w:hAnsiTheme="majorHAnsi"/>
                <w:b/>
                <w:bCs/>
              </w:rPr>
              <w:t>26</w:t>
            </w:r>
            <w:r w:rsidRPr="00B60124">
              <w:rPr>
                <w:rFonts w:asciiTheme="majorHAnsi" w:hAnsiTheme="majorHAnsi"/>
                <w:b/>
                <w:bCs/>
              </w:rPr>
              <w:t>-</w:t>
            </w:r>
            <w:r>
              <w:rPr>
                <w:rFonts w:asciiTheme="majorHAnsi" w:hAnsiTheme="majorHAnsi"/>
                <w:b/>
                <w:bCs/>
              </w:rPr>
              <w:t>38</w:t>
            </w:r>
            <w:r w:rsidRPr="00B60124">
              <w:rPr>
                <w:rFonts w:asciiTheme="majorHAnsi" w:hAnsiTheme="majorHAnsi"/>
                <w:b/>
                <w:bCs/>
              </w:rPr>
              <w:t>)</w:t>
            </w:r>
          </w:p>
          <w:p w:rsidR="00C0665B" w:rsidRPr="00B60124" w:rsidRDefault="00C0665B" w:rsidP="00EC5025">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bCs/>
              </w:rPr>
              <w:t xml:space="preserve">Pereq </w:t>
            </w:r>
            <w:r w:rsidRPr="00B60124">
              <w:rPr>
                <w:rFonts w:asciiTheme="majorHAnsi" w:hAnsiTheme="majorHAnsi"/>
                <w:b/>
                <w:bCs/>
                <w:rtl/>
                <w:lang w:bidi="he-IL"/>
              </w:rPr>
              <w:t>א:א</w:t>
            </w:r>
          </w:p>
          <w:p w:rsidR="00C0665B" w:rsidRPr="00FB3C79" w:rsidRDefault="00C0665B" w:rsidP="00EC5025">
            <w:pPr>
              <w:keepNext/>
              <w:widowControl w:val="0"/>
              <w:tabs>
                <w:tab w:val="left" w:pos="-2520"/>
              </w:tabs>
              <w:spacing w:after="0" w:line="240" w:lineRule="auto"/>
              <w:jc w:val="center"/>
            </w:pPr>
          </w:p>
        </w:tc>
      </w:tr>
      <w:tr w:rsidR="00C0665B" w:rsidRPr="00B60124" w:rsidTr="00DF09BC">
        <w:trPr>
          <w:trHeight w:val="516"/>
        </w:trPr>
        <w:tc>
          <w:tcPr>
            <w:tcW w:w="5000" w:type="pct"/>
            <w:gridSpan w:val="2"/>
          </w:tcPr>
          <w:p w:rsidR="00C0665B" w:rsidRPr="00B60124" w:rsidRDefault="00C0665B" w:rsidP="00EC5025">
            <w:pPr>
              <w:keepNext/>
              <w:widowControl w:val="0"/>
              <w:tabs>
                <w:tab w:val="left" w:pos="-2520"/>
              </w:tabs>
              <w:autoSpaceDE w:val="0"/>
              <w:autoSpaceDN w:val="0"/>
              <w:adjustRightInd w:val="0"/>
              <w:spacing w:after="0"/>
              <w:rPr>
                <w:rFonts w:asciiTheme="majorBidi" w:hAnsiTheme="majorBidi" w:cstheme="majorBidi"/>
                <w:b/>
                <w:lang w:bidi="he-IL"/>
              </w:rPr>
            </w:pPr>
            <w:r w:rsidRPr="00132514">
              <w:rPr>
                <w:rFonts w:asciiTheme="majorBidi" w:hAnsiTheme="majorBidi" w:cstheme="majorBidi"/>
                <w:b/>
                <w:lang w:bidi="he-IL"/>
              </w:rPr>
              <w:t xml:space="preserve">But </w:t>
            </w:r>
            <w:r>
              <w:rPr>
                <w:rFonts w:asciiTheme="majorBidi" w:hAnsiTheme="majorBidi" w:cstheme="majorBidi"/>
                <w:b/>
                <w:lang w:bidi="he-IL"/>
              </w:rPr>
              <w:t>the</w:t>
            </w:r>
            <w:r w:rsidRPr="00132514">
              <w:rPr>
                <w:rFonts w:asciiTheme="majorBidi" w:hAnsiTheme="majorBidi" w:cstheme="majorBidi"/>
                <w:b/>
                <w:lang w:bidi="he-IL"/>
              </w:rPr>
              <w:t xml:space="preserve"> </w:t>
            </w:r>
            <w:r>
              <w:rPr>
                <w:rFonts w:asciiTheme="majorBidi" w:hAnsiTheme="majorBidi" w:cstheme="majorBidi"/>
                <w:b/>
                <w:lang w:bidi="he-IL"/>
              </w:rPr>
              <w:t>messenger</w:t>
            </w:r>
            <w:r w:rsidRPr="00132514">
              <w:rPr>
                <w:rFonts w:asciiTheme="majorBidi" w:hAnsiTheme="majorBidi" w:cstheme="majorBidi"/>
                <w:b/>
                <w:lang w:bidi="he-IL"/>
              </w:rPr>
              <w:t xml:space="preserve"> </w:t>
            </w:r>
            <w:r w:rsidRPr="00C555D1">
              <w:rPr>
                <w:rFonts w:asciiTheme="majorBidi" w:hAnsiTheme="majorBidi" w:cstheme="majorBidi"/>
                <w:lang w:bidi="he-IL"/>
              </w:rPr>
              <w:t>(angel)</w:t>
            </w:r>
            <w:r>
              <w:rPr>
                <w:rFonts w:asciiTheme="majorBidi" w:hAnsiTheme="majorBidi" w:cstheme="majorBidi"/>
                <w:b/>
                <w:lang w:bidi="he-IL"/>
              </w:rPr>
              <w:t xml:space="preserve"> </w:t>
            </w:r>
            <w:r w:rsidRPr="00132514">
              <w:rPr>
                <w:rFonts w:asciiTheme="majorBidi" w:hAnsiTheme="majorBidi" w:cstheme="majorBidi"/>
                <w:b/>
                <w:lang w:bidi="he-IL"/>
              </w:rPr>
              <w:t>of the L</w:t>
            </w:r>
            <w:r w:rsidRPr="00791FAF">
              <w:rPr>
                <w:rFonts w:asciiTheme="majorBidi" w:hAnsiTheme="majorBidi" w:cstheme="majorBidi"/>
                <w:b/>
                <w:smallCaps/>
                <w:lang w:bidi="he-IL"/>
              </w:rPr>
              <w:t>ord</w:t>
            </w:r>
            <w:r w:rsidRPr="00132514">
              <w:rPr>
                <w:rFonts w:asciiTheme="majorBidi" w:hAnsiTheme="majorBidi" w:cstheme="majorBidi"/>
                <w:b/>
                <w:lang w:bidi="he-IL"/>
              </w:rPr>
              <w:t xml:space="preserve"> said to</w:t>
            </w:r>
            <w:r>
              <w:rPr>
                <w:rFonts w:asciiTheme="majorBidi" w:hAnsiTheme="majorBidi" w:cstheme="majorBidi"/>
                <w:b/>
                <w:lang w:bidi="he-IL"/>
              </w:rPr>
              <w:t xml:space="preserve"> Peresh</w:t>
            </w:r>
            <w:r w:rsidRPr="00132514">
              <w:rPr>
                <w:rFonts w:asciiTheme="majorBidi" w:hAnsiTheme="majorBidi" w:cstheme="majorBidi"/>
                <w:b/>
                <w:lang w:bidi="he-IL"/>
              </w:rPr>
              <w:t xml:space="preserve"> </w:t>
            </w:r>
            <w:r w:rsidRPr="00791FAF">
              <w:rPr>
                <w:rFonts w:asciiTheme="majorBidi" w:hAnsiTheme="majorBidi" w:cstheme="majorBidi"/>
                <w:lang w:bidi="he-IL"/>
              </w:rPr>
              <w:t>(Philip)</w:t>
            </w:r>
            <w:r w:rsidRPr="00132514">
              <w:rPr>
                <w:rFonts w:asciiTheme="majorBidi" w:hAnsiTheme="majorBidi" w:cstheme="majorBidi"/>
                <w:b/>
                <w:lang w:bidi="he-IL"/>
              </w:rPr>
              <w:t xml:space="preserve">, Rise and </w:t>
            </w:r>
            <w:r>
              <w:rPr>
                <w:rFonts w:asciiTheme="majorBidi" w:hAnsiTheme="majorBidi" w:cstheme="majorBidi"/>
                <w:b/>
                <w:lang w:bidi="he-IL"/>
              </w:rPr>
              <w:t>go</w:t>
            </w:r>
            <w:r w:rsidRPr="00132514">
              <w:rPr>
                <w:rFonts w:asciiTheme="majorBidi" w:hAnsiTheme="majorBidi" w:cstheme="majorBidi"/>
                <w:b/>
                <w:lang w:bidi="he-IL"/>
              </w:rPr>
              <w:t xml:space="preserve"> southward on the road that </w:t>
            </w:r>
            <w:r>
              <w:rPr>
                <w:rFonts w:asciiTheme="majorBidi" w:hAnsiTheme="majorBidi" w:cstheme="majorBidi"/>
                <w:b/>
                <w:lang w:bidi="he-IL"/>
              </w:rPr>
              <w:t>goes</w:t>
            </w:r>
            <w:r w:rsidRPr="00132514">
              <w:rPr>
                <w:rFonts w:asciiTheme="majorBidi" w:hAnsiTheme="majorBidi" w:cstheme="majorBidi"/>
                <w:b/>
                <w:lang w:bidi="he-IL"/>
              </w:rPr>
              <w:t xml:space="preserve"> </w:t>
            </w:r>
            <w:r>
              <w:rPr>
                <w:rFonts w:asciiTheme="majorBidi" w:hAnsiTheme="majorBidi" w:cstheme="majorBidi"/>
                <w:lang w:bidi="he-IL"/>
              </w:rPr>
              <w:t xml:space="preserve">down </w:t>
            </w:r>
            <w:r w:rsidRPr="00132514">
              <w:rPr>
                <w:rFonts w:asciiTheme="majorBidi" w:hAnsiTheme="majorBidi" w:cstheme="majorBidi"/>
                <w:b/>
                <w:lang w:bidi="he-IL"/>
              </w:rPr>
              <w:t xml:space="preserve">from </w:t>
            </w:r>
            <w:r>
              <w:rPr>
                <w:rFonts w:asciiTheme="majorBidi" w:hAnsiTheme="majorBidi" w:cstheme="majorBidi"/>
                <w:b/>
                <w:lang w:bidi="he-IL"/>
              </w:rPr>
              <w:t>Y</w:t>
            </w:r>
            <w:r w:rsidRPr="00132514">
              <w:rPr>
                <w:rFonts w:asciiTheme="majorBidi" w:hAnsiTheme="majorBidi" w:cstheme="majorBidi"/>
                <w:b/>
                <w:lang w:bidi="he-IL"/>
              </w:rPr>
              <w:t>erus</w:t>
            </w:r>
            <w:r>
              <w:rPr>
                <w:rFonts w:asciiTheme="majorBidi" w:hAnsiTheme="majorBidi" w:cstheme="majorBidi"/>
                <w:b/>
                <w:lang w:bidi="he-IL"/>
              </w:rPr>
              <w:t>h</w:t>
            </w:r>
            <w:r w:rsidRPr="00132514">
              <w:rPr>
                <w:rFonts w:asciiTheme="majorBidi" w:hAnsiTheme="majorBidi" w:cstheme="majorBidi"/>
                <w:b/>
                <w:lang w:bidi="he-IL"/>
              </w:rPr>
              <w:t>al</w:t>
            </w:r>
            <w:r>
              <w:rPr>
                <w:rFonts w:asciiTheme="majorBidi" w:hAnsiTheme="majorBidi" w:cstheme="majorBidi"/>
                <w:b/>
                <w:lang w:bidi="he-IL"/>
              </w:rPr>
              <w:t>ay</w:t>
            </w:r>
            <w:r w:rsidRPr="00132514">
              <w:rPr>
                <w:rFonts w:asciiTheme="majorBidi" w:hAnsiTheme="majorBidi" w:cstheme="majorBidi"/>
                <w:b/>
                <w:lang w:bidi="he-IL"/>
              </w:rPr>
              <w:t xml:space="preserve">im down to Gaza. </w:t>
            </w:r>
            <w:r w:rsidRPr="00791FAF">
              <w:rPr>
                <w:rFonts w:asciiTheme="majorBidi" w:hAnsiTheme="majorBidi" w:cstheme="majorBidi"/>
                <w:lang w:bidi="he-IL"/>
              </w:rPr>
              <w:t>(This is the desert path)</w:t>
            </w:r>
            <w:r w:rsidRPr="00132514">
              <w:rPr>
                <w:rFonts w:asciiTheme="majorBidi" w:hAnsiTheme="majorBidi" w:cstheme="majorBidi"/>
                <w:b/>
                <w:lang w:bidi="he-IL"/>
              </w:rPr>
              <w:t>.</w:t>
            </w:r>
            <w:r>
              <w:rPr>
                <w:rFonts w:asciiTheme="majorBidi" w:hAnsiTheme="majorBidi" w:cstheme="majorBidi"/>
                <w:b/>
                <w:lang w:bidi="he-IL"/>
              </w:rPr>
              <w:t xml:space="preserve"> </w:t>
            </w:r>
            <w:r w:rsidRPr="00132514">
              <w:rPr>
                <w:rFonts w:asciiTheme="majorBidi" w:hAnsiTheme="majorBidi" w:cstheme="majorBidi"/>
                <w:b/>
                <w:lang w:bidi="he-IL"/>
              </w:rPr>
              <w:t>So he got up and went. And behold, an Ethiopian</w:t>
            </w:r>
            <w:r>
              <w:rPr>
                <w:rFonts w:asciiTheme="majorBidi" w:hAnsiTheme="majorBidi" w:cstheme="majorBidi"/>
                <w:b/>
                <w:lang w:bidi="he-IL"/>
              </w:rPr>
              <w:t xml:space="preserve"> proselyte</w:t>
            </w:r>
            <w:r>
              <w:rPr>
                <w:rStyle w:val="FootnoteReference"/>
                <w:rFonts w:asciiTheme="majorBidi" w:hAnsiTheme="majorBidi" w:cstheme="majorBidi"/>
                <w:b/>
                <w:lang w:bidi="he-IL"/>
              </w:rPr>
              <w:footnoteReference w:id="131"/>
            </w:r>
            <w:r w:rsidRPr="00132514">
              <w:rPr>
                <w:rFonts w:asciiTheme="majorBidi" w:hAnsiTheme="majorBidi" w:cstheme="majorBidi"/>
                <w:b/>
                <w:lang w:bidi="he-IL"/>
              </w:rPr>
              <w:t xml:space="preserve"> of great authority under Candace the queen of the Ethiopians, who was in charge of all her treasure, had come to </w:t>
            </w:r>
            <w:r w:rsidRPr="00791FAF">
              <w:rPr>
                <w:rFonts w:asciiTheme="majorBidi" w:hAnsiTheme="majorBidi" w:cstheme="majorBidi"/>
                <w:b/>
                <w:lang w:bidi="he-IL"/>
              </w:rPr>
              <w:t xml:space="preserve">Yerushalayim </w:t>
            </w:r>
            <w:r w:rsidRPr="00132514">
              <w:rPr>
                <w:rFonts w:asciiTheme="majorBidi" w:hAnsiTheme="majorBidi" w:cstheme="majorBidi"/>
                <w:b/>
                <w:lang w:bidi="he-IL"/>
              </w:rPr>
              <w:t>to worship.</w:t>
            </w:r>
            <w:r>
              <w:rPr>
                <w:rFonts w:asciiTheme="majorBidi" w:hAnsiTheme="majorBidi" w:cstheme="majorBidi"/>
                <w:b/>
                <w:lang w:bidi="he-IL"/>
              </w:rPr>
              <w:t xml:space="preserve"> </w:t>
            </w:r>
            <w:r w:rsidRPr="00132514">
              <w:rPr>
                <w:rFonts w:asciiTheme="majorBidi" w:hAnsiTheme="majorBidi" w:cstheme="majorBidi"/>
                <w:b/>
                <w:lang w:bidi="he-IL"/>
              </w:rPr>
              <w:t>And he was returning</w:t>
            </w:r>
            <w:r>
              <w:rPr>
                <w:rFonts w:asciiTheme="majorBidi" w:hAnsiTheme="majorBidi" w:cstheme="majorBidi"/>
                <w:b/>
                <w:lang w:bidi="he-IL"/>
              </w:rPr>
              <w:t xml:space="preserve"> </w:t>
            </w:r>
            <w:r>
              <w:rPr>
                <w:rFonts w:asciiTheme="majorBidi" w:hAnsiTheme="majorBidi" w:cstheme="majorBidi"/>
                <w:lang w:bidi="he-IL"/>
              </w:rPr>
              <w:t>(home)</w:t>
            </w:r>
            <w:r w:rsidRPr="00132514">
              <w:rPr>
                <w:rFonts w:asciiTheme="majorBidi" w:hAnsiTheme="majorBidi" w:cstheme="majorBidi"/>
                <w:b/>
                <w:lang w:bidi="he-IL"/>
              </w:rPr>
              <w:t xml:space="preserve">, and sitting in his chariot </w:t>
            </w:r>
            <w:r>
              <w:rPr>
                <w:rFonts w:asciiTheme="majorBidi" w:hAnsiTheme="majorBidi" w:cstheme="majorBidi"/>
                <w:lang w:bidi="he-IL"/>
              </w:rPr>
              <w:t xml:space="preserve">and </w:t>
            </w:r>
            <w:r w:rsidRPr="00132514">
              <w:rPr>
                <w:rFonts w:asciiTheme="majorBidi" w:hAnsiTheme="majorBidi" w:cstheme="majorBidi"/>
                <w:b/>
                <w:lang w:bidi="he-IL"/>
              </w:rPr>
              <w:t>he was reading the book of the prophet</w:t>
            </w:r>
            <w:r>
              <w:rPr>
                <w:rFonts w:asciiTheme="majorBidi" w:hAnsiTheme="majorBidi" w:cstheme="majorBidi"/>
                <w:b/>
                <w:lang w:bidi="he-IL"/>
              </w:rPr>
              <w:t xml:space="preserve"> Yesha’yahu</w:t>
            </w:r>
            <w:r w:rsidRPr="00475C1A">
              <w:rPr>
                <w:rFonts w:asciiTheme="majorBidi" w:hAnsiTheme="majorBidi" w:cstheme="majorBidi"/>
                <w:lang w:bidi="he-IL"/>
              </w:rPr>
              <w:t xml:space="preserve"> (Isaiah)</w:t>
            </w:r>
            <w:r w:rsidRPr="00132514">
              <w:rPr>
                <w:rFonts w:asciiTheme="majorBidi" w:hAnsiTheme="majorBidi" w:cstheme="majorBidi"/>
                <w:b/>
                <w:lang w:bidi="he-IL"/>
              </w:rPr>
              <w:t>.</w:t>
            </w:r>
            <w:r>
              <w:rPr>
                <w:rFonts w:asciiTheme="majorBidi" w:hAnsiTheme="majorBidi" w:cstheme="majorBidi"/>
                <w:b/>
                <w:lang w:bidi="he-IL"/>
              </w:rPr>
              <w:t xml:space="preserve"> </w:t>
            </w:r>
            <w:r w:rsidRPr="00132514">
              <w:rPr>
                <w:rFonts w:asciiTheme="majorBidi" w:hAnsiTheme="majorBidi" w:cstheme="majorBidi"/>
                <w:b/>
                <w:lang w:bidi="he-IL"/>
              </w:rPr>
              <w:t>Then the</w:t>
            </w:r>
            <w:r>
              <w:rPr>
                <w:rFonts w:asciiTheme="majorBidi" w:hAnsiTheme="majorBidi" w:cstheme="majorBidi"/>
                <w:b/>
                <w:lang w:bidi="he-IL"/>
              </w:rPr>
              <w:t xml:space="preserve"> messenger </w:t>
            </w:r>
            <w:r w:rsidRPr="00475C1A">
              <w:rPr>
                <w:rFonts w:asciiTheme="majorBidi" w:hAnsiTheme="majorBidi" w:cstheme="majorBidi"/>
                <w:lang w:bidi="he-IL"/>
              </w:rPr>
              <w:t>(spirit</w:t>
            </w:r>
            <w:r>
              <w:rPr>
                <w:rFonts w:asciiTheme="majorBidi" w:hAnsiTheme="majorBidi" w:cstheme="majorBidi"/>
                <w:lang w:bidi="he-IL"/>
              </w:rPr>
              <w:t>)</w:t>
            </w:r>
            <w:r w:rsidRPr="00132514">
              <w:rPr>
                <w:rFonts w:asciiTheme="majorBidi" w:hAnsiTheme="majorBidi" w:cstheme="majorBidi"/>
                <w:b/>
                <w:lang w:bidi="he-IL"/>
              </w:rPr>
              <w:t xml:space="preserve"> said to </w:t>
            </w:r>
            <w:r>
              <w:rPr>
                <w:rFonts w:asciiTheme="majorBidi" w:hAnsiTheme="majorBidi" w:cstheme="majorBidi"/>
                <w:b/>
                <w:lang w:bidi="he-IL"/>
              </w:rPr>
              <w:t>Peresh</w:t>
            </w:r>
            <w:r w:rsidRPr="00132514">
              <w:rPr>
                <w:rFonts w:asciiTheme="majorBidi" w:hAnsiTheme="majorBidi" w:cstheme="majorBidi"/>
                <w:b/>
                <w:lang w:bidi="he-IL"/>
              </w:rPr>
              <w:t>, Go forward and join yourself to his chariot.</w:t>
            </w:r>
            <w:r>
              <w:rPr>
                <w:rFonts w:asciiTheme="majorBidi" w:hAnsiTheme="majorBidi" w:cstheme="majorBidi"/>
                <w:b/>
                <w:lang w:bidi="he-IL"/>
              </w:rPr>
              <w:t xml:space="preserve"> So</w:t>
            </w:r>
            <w:r w:rsidRPr="00132514">
              <w:rPr>
                <w:rFonts w:asciiTheme="majorBidi" w:hAnsiTheme="majorBidi" w:cstheme="majorBidi"/>
                <w:b/>
                <w:lang w:bidi="he-IL"/>
              </w:rPr>
              <w:t xml:space="preserve"> P</w:t>
            </w:r>
            <w:r>
              <w:rPr>
                <w:rFonts w:asciiTheme="majorBidi" w:hAnsiTheme="majorBidi" w:cstheme="majorBidi"/>
                <w:b/>
                <w:lang w:bidi="he-IL"/>
              </w:rPr>
              <w:t>eresh</w:t>
            </w:r>
            <w:r w:rsidRPr="00132514">
              <w:rPr>
                <w:rFonts w:asciiTheme="majorBidi" w:hAnsiTheme="majorBidi" w:cstheme="majorBidi"/>
                <w:b/>
                <w:lang w:bidi="he-IL"/>
              </w:rPr>
              <w:t>, r</w:t>
            </w:r>
            <w:r>
              <w:rPr>
                <w:rFonts w:asciiTheme="majorBidi" w:hAnsiTheme="majorBidi" w:cstheme="majorBidi"/>
                <w:b/>
                <w:lang w:bidi="he-IL"/>
              </w:rPr>
              <w:t>an</w:t>
            </w:r>
            <w:r w:rsidRPr="00132514">
              <w:rPr>
                <w:rFonts w:asciiTheme="majorBidi" w:hAnsiTheme="majorBidi" w:cstheme="majorBidi"/>
                <w:b/>
                <w:lang w:bidi="he-IL"/>
              </w:rPr>
              <w:t xml:space="preserve"> up to him, </w:t>
            </w:r>
            <w:r>
              <w:rPr>
                <w:rFonts w:asciiTheme="majorBidi" w:hAnsiTheme="majorBidi" w:cstheme="majorBidi"/>
                <w:lang w:bidi="he-IL"/>
              </w:rPr>
              <w:t xml:space="preserve">and </w:t>
            </w:r>
            <w:r w:rsidRPr="00132514">
              <w:rPr>
                <w:rFonts w:asciiTheme="majorBidi" w:hAnsiTheme="majorBidi" w:cstheme="majorBidi"/>
                <w:b/>
                <w:lang w:bidi="he-IL"/>
              </w:rPr>
              <w:t xml:space="preserve">heard reading the prophet </w:t>
            </w:r>
            <w:r>
              <w:rPr>
                <w:rFonts w:asciiTheme="majorBidi" w:hAnsiTheme="majorBidi" w:cstheme="majorBidi"/>
                <w:b/>
                <w:lang w:bidi="he-IL"/>
              </w:rPr>
              <w:t>Yesha’yahu</w:t>
            </w:r>
            <w:r w:rsidRPr="00132514">
              <w:rPr>
                <w:rFonts w:asciiTheme="majorBidi" w:hAnsiTheme="majorBidi" w:cstheme="majorBidi"/>
                <w:b/>
                <w:lang w:bidi="he-IL"/>
              </w:rPr>
              <w:t xml:space="preserve"> and asked, </w:t>
            </w:r>
            <w:r>
              <w:rPr>
                <w:rFonts w:asciiTheme="majorBidi" w:hAnsiTheme="majorBidi" w:cstheme="majorBidi"/>
                <w:b/>
                <w:lang w:bidi="he-IL"/>
              </w:rPr>
              <w:t>“</w:t>
            </w:r>
            <w:r w:rsidRPr="00132514">
              <w:rPr>
                <w:rFonts w:asciiTheme="majorBidi" w:hAnsiTheme="majorBidi" w:cstheme="majorBidi"/>
                <w:b/>
                <w:lang w:bidi="he-IL"/>
              </w:rPr>
              <w:t>Do you really understand what you are reading?</w:t>
            </w:r>
            <w:r>
              <w:rPr>
                <w:rFonts w:asciiTheme="majorBidi" w:hAnsiTheme="majorBidi" w:cstheme="majorBidi"/>
                <w:b/>
                <w:lang w:bidi="he-IL"/>
              </w:rPr>
              <w:t xml:space="preserve">” </w:t>
            </w:r>
            <w:r w:rsidRPr="00132514">
              <w:rPr>
                <w:rFonts w:asciiTheme="majorBidi" w:hAnsiTheme="majorBidi" w:cstheme="majorBidi"/>
                <w:b/>
                <w:lang w:bidi="he-IL"/>
              </w:rPr>
              <w:t xml:space="preserve">And he said, </w:t>
            </w:r>
            <w:r>
              <w:rPr>
                <w:rFonts w:asciiTheme="majorBidi" w:hAnsiTheme="majorBidi" w:cstheme="majorBidi"/>
                <w:b/>
                <w:lang w:bidi="he-IL"/>
              </w:rPr>
              <w:t>“</w:t>
            </w:r>
            <w:r w:rsidRPr="00132514">
              <w:rPr>
                <w:rFonts w:asciiTheme="majorBidi" w:hAnsiTheme="majorBidi" w:cstheme="majorBidi"/>
                <w:b/>
                <w:lang w:bidi="he-IL"/>
              </w:rPr>
              <w:t xml:space="preserve">How is it possible for me to do so unless someone explains it to me </w:t>
            </w:r>
            <w:r w:rsidRPr="00475C1A">
              <w:rPr>
                <w:rFonts w:asciiTheme="majorBidi" w:hAnsiTheme="majorBidi" w:cstheme="majorBidi"/>
                <w:lang w:bidi="he-IL"/>
              </w:rPr>
              <w:t>and</w:t>
            </w:r>
            <w:r w:rsidRPr="00132514">
              <w:rPr>
                <w:rFonts w:asciiTheme="majorBidi" w:hAnsiTheme="majorBidi" w:cstheme="majorBidi"/>
                <w:b/>
                <w:lang w:bidi="he-IL"/>
              </w:rPr>
              <w:t xml:space="preserve"> guides me?</w:t>
            </w:r>
            <w:r>
              <w:rPr>
                <w:rFonts w:asciiTheme="majorBidi" w:hAnsiTheme="majorBidi" w:cstheme="majorBidi"/>
                <w:b/>
                <w:lang w:bidi="he-IL"/>
              </w:rPr>
              <w:t>”</w:t>
            </w:r>
            <w:r w:rsidRPr="00132514">
              <w:rPr>
                <w:rFonts w:asciiTheme="majorBidi" w:hAnsiTheme="majorBidi" w:cstheme="majorBidi"/>
                <w:b/>
                <w:lang w:bidi="he-IL"/>
              </w:rPr>
              <w:t xml:space="preserve"> And he requested </w:t>
            </w:r>
            <w:r>
              <w:rPr>
                <w:rFonts w:asciiTheme="majorBidi" w:hAnsiTheme="majorBidi" w:cstheme="majorBidi"/>
                <w:b/>
                <w:lang w:bidi="he-IL"/>
              </w:rPr>
              <w:t xml:space="preserve">of </w:t>
            </w:r>
            <w:r w:rsidRPr="00132514">
              <w:rPr>
                <w:rFonts w:asciiTheme="majorBidi" w:hAnsiTheme="majorBidi" w:cstheme="majorBidi"/>
                <w:b/>
                <w:lang w:bidi="he-IL"/>
              </w:rPr>
              <w:t>P</w:t>
            </w:r>
            <w:r>
              <w:rPr>
                <w:rFonts w:asciiTheme="majorBidi" w:hAnsiTheme="majorBidi" w:cstheme="majorBidi"/>
                <w:b/>
                <w:lang w:bidi="he-IL"/>
              </w:rPr>
              <w:t>eresh</w:t>
            </w:r>
            <w:r w:rsidRPr="00132514">
              <w:rPr>
                <w:rFonts w:asciiTheme="majorBidi" w:hAnsiTheme="majorBidi" w:cstheme="majorBidi"/>
                <w:b/>
                <w:lang w:bidi="he-IL"/>
              </w:rPr>
              <w:t xml:space="preserve"> to come up and sit beside him.</w:t>
            </w:r>
            <w:r>
              <w:rPr>
                <w:rFonts w:asciiTheme="majorBidi" w:hAnsiTheme="majorBidi" w:cstheme="majorBidi"/>
                <w:b/>
                <w:lang w:bidi="he-IL"/>
              </w:rPr>
              <w:t xml:space="preserve"> </w:t>
            </w:r>
            <w:r w:rsidRPr="00132514">
              <w:rPr>
                <w:rFonts w:asciiTheme="majorBidi" w:hAnsiTheme="majorBidi" w:cstheme="majorBidi"/>
                <w:b/>
                <w:lang w:bidi="he-IL"/>
              </w:rPr>
              <w:t xml:space="preserve">Now this was the passage of Scripture, which he was reading: </w:t>
            </w:r>
            <w:r w:rsidRPr="00A111A5">
              <w:rPr>
                <w:rFonts w:asciiTheme="majorBidi" w:hAnsiTheme="majorBidi" w:cstheme="majorBidi"/>
                <w:b/>
                <w:i/>
                <w:lang w:bidi="he-IL"/>
              </w:rPr>
              <w:t>Like a sheep He was led to the slaughter, and as a lamb before its shearer is dumb, so He opens not His mouth. “</w:t>
            </w:r>
            <w:r w:rsidRPr="00A111A5">
              <w:rPr>
                <w:rFonts w:asciiTheme="majorBidi" w:hAnsiTheme="majorBidi" w:cstheme="majorBidi"/>
                <w:b/>
                <w:i/>
                <w:lang w:val="en-US" w:bidi="he-IL"/>
              </w:rPr>
              <w:t xml:space="preserve">He was oppressed and he was afflicted, Yet He did not open his mouth; Like a lamb that is led to slaughter, And like a sheep that is silent before its shearers, So he did not open His mouth. By oppression and judgment, he was taken away; And as for his generation, who considered That he was cut off out of the land of the living, For the transgression of my people to whom the stroke </w:t>
            </w:r>
            <w:r w:rsidRPr="00A111A5">
              <w:rPr>
                <w:rFonts w:asciiTheme="majorBidi" w:hAnsiTheme="majorBidi" w:cstheme="majorBidi"/>
                <w:b/>
                <w:i/>
                <w:iCs/>
                <w:lang w:val="en-US" w:bidi="he-IL"/>
              </w:rPr>
              <w:t>was due</w:t>
            </w:r>
            <w:r w:rsidRPr="00A111A5">
              <w:rPr>
                <w:rFonts w:asciiTheme="majorBidi" w:hAnsiTheme="majorBidi" w:cstheme="majorBidi"/>
                <w:b/>
                <w:i/>
                <w:lang w:val="en-US" w:bidi="he-IL"/>
              </w:rPr>
              <w:t>?</w:t>
            </w:r>
            <w:r>
              <w:rPr>
                <w:rFonts w:asciiTheme="majorBidi" w:hAnsiTheme="majorBidi" w:cstheme="majorBidi"/>
                <w:b/>
                <w:lang w:val="en-US" w:bidi="he-IL"/>
              </w:rPr>
              <w:t xml:space="preserve"> </w:t>
            </w:r>
            <w:r w:rsidRPr="00475C1A">
              <w:rPr>
                <w:rFonts w:asciiTheme="majorBidi" w:hAnsiTheme="majorBidi" w:cstheme="majorBidi"/>
                <w:lang w:val="en-US" w:bidi="he-IL"/>
              </w:rPr>
              <w:t>(Yesha’yahu 53:7-8)</w:t>
            </w:r>
            <w:r>
              <w:rPr>
                <w:rFonts w:asciiTheme="majorBidi" w:hAnsiTheme="majorBidi" w:cstheme="majorBidi"/>
                <w:b/>
                <w:lang w:val="en-US" w:bidi="he-IL"/>
              </w:rPr>
              <w:t xml:space="preserve"> </w:t>
            </w:r>
            <w:r>
              <w:rPr>
                <w:rFonts w:asciiTheme="majorBidi" w:hAnsiTheme="majorBidi" w:cstheme="majorBidi"/>
                <w:b/>
                <w:lang w:bidi="he-IL"/>
              </w:rPr>
              <w:t>And the Ethiopian proselyte</w:t>
            </w:r>
            <w:r w:rsidRPr="00132514">
              <w:rPr>
                <w:rFonts w:asciiTheme="majorBidi" w:hAnsiTheme="majorBidi" w:cstheme="majorBidi"/>
                <w:b/>
                <w:lang w:bidi="he-IL"/>
              </w:rPr>
              <w:t xml:space="preserve"> said to P</w:t>
            </w:r>
            <w:r>
              <w:rPr>
                <w:rFonts w:asciiTheme="majorBidi" w:hAnsiTheme="majorBidi" w:cstheme="majorBidi"/>
                <w:b/>
                <w:lang w:bidi="he-IL"/>
              </w:rPr>
              <w:t>eresh</w:t>
            </w:r>
            <w:r w:rsidRPr="00132514">
              <w:rPr>
                <w:rFonts w:asciiTheme="majorBidi" w:hAnsiTheme="majorBidi" w:cstheme="majorBidi"/>
                <w:b/>
                <w:lang w:bidi="he-IL"/>
              </w:rPr>
              <w:t xml:space="preserve">, I beg of you, tell me </w:t>
            </w:r>
            <w:r>
              <w:rPr>
                <w:rFonts w:asciiTheme="majorBidi" w:hAnsiTheme="majorBidi" w:cstheme="majorBidi"/>
                <w:b/>
                <w:lang w:bidi="he-IL"/>
              </w:rPr>
              <w:t xml:space="preserve">“is the </w:t>
            </w:r>
            <w:r w:rsidRPr="00132514">
              <w:rPr>
                <w:rFonts w:asciiTheme="majorBidi" w:hAnsiTheme="majorBidi" w:cstheme="majorBidi"/>
                <w:b/>
                <w:lang w:bidi="he-IL"/>
              </w:rPr>
              <w:t xml:space="preserve">prophet </w:t>
            </w:r>
            <w:r>
              <w:rPr>
                <w:rFonts w:asciiTheme="majorBidi" w:hAnsiTheme="majorBidi" w:cstheme="majorBidi"/>
                <w:b/>
                <w:lang w:bidi="he-IL"/>
              </w:rPr>
              <w:t>speaking of himself</w:t>
            </w:r>
            <w:r w:rsidRPr="00132514">
              <w:rPr>
                <w:rFonts w:asciiTheme="majorBidi" w:hAnsiTheme="majorBidi" w:cstheme="majorBidi"/>
                <w:b/>
                <w:lang w:bidi="he-IL"/>
              </w:rPr>
              <w:t xml:space="preserve">, </w:t>
            </w:r>
            <w:r>
              <w:rPr>
                <w:rFonts w:asciiTheme="majorBidi" w:hAnsiTheme="majorBidi" w:cstheme="majorBidi"/>
                <w:b/>
                <w:lang w:bidi="he-IL"/>
              </w:rPr>
              <w:t xml:space="preserve">or </w:t>
            </w:r>
            <w:r w:rsidRPr="00132514">
              <w:rPr>
                <w:rFonts w:asciiTheme="majorBidi" w:hAnsiTheme="majorBidi" w:cstheme="majorBidi"/>
                <w:b/>
                <w:lang w:bidi="he-IL"/>
              </w:rPr>
              <w:t>about someone else?</w:t>
            </w:r>
            <w:r>
              <w:rPr>
                <w:rFonts w:asciiTheme="majorBidi" w:hAnsiTheme="majorBidi" w:cstheme="majorBidi"/>
                <w:b/>
                <w:lang w:bidi="he-IL"/>
              </w:rPr>
              <w:t xml:space="preserve">” </w:t>
            </w:r>
            <w:r w:rsidRPr="00132514">
              <w:rPr>
                <w:rFonts w:asciiTheme="majorBidi" w:hAnsiTheme="majorBidi" w:cstheme="majorBidi"/>
                <w:b/>
                <w:lang w:bidi="he-IL"/>
              </w:rPr>
              <w:t>Then P</w:t>
            </w:r>
            <w:r>
              <w:rPr>
                <w:rFonts w:asciiTheme="majorBidi" w:hAnsiTheme="majorBidi" w:cstheme="majorBidi"/>
                <w:b/>
                <w:lang w:bidi="he-IL"/>
              </w:rPr>
              <w:t>eresh</w:t>
            </w:r>
            <w:r w:rsidRPr="00132514">
              <w:rPr>
                <w:rFonts w:asciiTheme="majorBidi" w:hAnsiTheme="majorBidi" w:cstheme="majorBidi"/>
                <w:b/>
                <w:lang w:bidi="he-IL"/>
              </w:rPr>
              <w:t xml:space="preserve"> opened his mouth, and beginning with this portion of Scripture, he announced to him the </w:t>
            </w:r>
            <w:r>
              <w:rPr>
                <w:rFonts w:asciiTheme="majorBidi" w:hAnsiTheme="majorBidi" w:cstheme="majorBidi"/>
                <w:b/>
                <w:lang w:bidi="he-IL"/>
              </w:rPr>
              <w:t>Mesorah</w:t>
            </w:r>
            <w:r w:rsidRPr="00132514">
              <w:rPr>
                <w:rFonts w:asciiTheme="majorBidi" w:hAnsiTheme="majorBidi" w:cstheme="majorBidi"/>
                <w:b/>
                <w:lang w:bidi="he-IL"/>
              </w:rPr>
              <w:t xml:space="preserve"> of </w:t>
            </w:r>
            <w:r>
              <w:rPr>
                <w:rFonts w:asciiTheme="majorBidi" w:hAnsiTheme="majorBidi" w:cstheme="majorBidi"/>
                <w:b/>
                <w:lang w:bidi="he-IL"/>
              </w:rPr>
              <w:t>Yeshua</w:t>
            </w:r>
            <w:r w:rsidRPr="00132514">
              <w:rPr>
                <w:rFonts w:asciiTheme="majorBidi" w:hAnsiTheme="majorBidi" w:cstheme="majorBidi"/>
                <w:b/>
                <w:lang w:bidi="he-IL"/>
              </w:rPr>
              <w:t>.</w:t>
            </w:r>
            <w:r>
              <w:rPr>
                <w:rFonts w:asciiTheme="majorBidi" w:hAnsiTheme="majorBidi" w:cstheme="majorBidi"/>
                <w:b/>
                <w:lang w:bidi="he-IL"/>
              </w:rPr>
              <w:t xml:space="preserve"> </w:t>
            </w:r>
            <w:r w:rsidRPr="00132514">
              <w:rPr>
                <w:rFonts w:asciiTheme="majorBidi" w:hAnsiTheme="majorBidi" w:cstheme="majorBidi"/>
                <w:b/>
                <w:lang w:bidi="he-IL"/>
              </w:rPr>
              <w:t>And as they continued along on the way, they came to</w:t>
            </w:r>
            <w:r>
              <w:rPr>
                <w:rFonts w:asciiTheme="majorBidi" w:hAnsiTheme="majorBidi" w:cstheme="majorBidi"/>
                <w:b/>
                <w:lang w:bidi="he-IL"/>
              </w:rPr>
              <w:t xml:space="preserve"> some water, and the Ethiopian Proselyte</w:t>
            </w:r>
            <w:r w:rsidRPr="00132514">
              <w:rPr>
                <w:rFonts w:asciiTheme="majorBidi" w:hAnsiTheme="majorBidi" w:cstheme="majorBidi"/>
                <w:b/>
                <w:lang w:bidi="he-IL"/>
              </w:rPr>
              <w:t xml:space="preserve"> exclaimed, </w:t>
            </w:r>
            <w:r>
              <w:rPr>
                <w:rFonts w:asciiTheme="majorBidi" w:hAnsiTheme="majorBidi" w:cstheme="majorBidi"/>
                <w:b/>
                <w:lang w:bidi="he-IL"/>
              </w:rPr>
              <w:t>“</w:t>
            </w:r>
            <w:r w:rsidRPr="00132514">
              <w:rPr>
                <w:rFonts w:asciiTheme="majorBidi" w:hAnsiTheme="majorBidi" w:cstheme="majorBidi"/>
                <w:b/>
                <w:lang w:bidi="he-IL"/>
              </w:rPr>
              <w:t xml:space="preserve">See, </w:t>
            </w:r>
            <w:r w:rsidRPr="00C154CF">
              <w:rPr>
                <w:rFonts w:asciiTheme="majorBidi" w:hAnsiTheme="majorBidi" w:cstheme="majorBidi"/>
                <w:lang w:bidi="he-IL"/>
              </w:rPr>
              <w:t>here is</w:t>
            </w:r>
            <w:r w:rsidRPr="00132514">
              <w:rPr>
                <w:rFonts w:asciiTheme="majorBidi" w:hAnsiTheme="majorBidi" w:cstheme="majorBidi"/>
                <w:b/>
                <w:lang w:bidi="he-IL"/>
              </w:rPr>
              <w:t xml:space="preserve"> water!</w:t>
            </w:r>
            <w:r>
              <w:rPr>
                <w:rFonts w:asciiTheme="majorBidi" w:hAnsiTheme="majorBidi" w:cstheme="majorBidi"/>
                <w:b/>
                <w:lang w:bidi="he-IL"/>
              </w:rPr>
              <w:t>”</w:t>
            </w:r>
            <w:r w:rsidRPr="00132514">
              <w:rPr>
                <w:rFonts w:asciiTheme="majorBidi" w:hAnsiTheme="majorBidi" w:cstheme="majorBidi"/>
                <w:b/>
                <w:lang w:bidi="he-IL"/>
              </w:rPr>
              <w:t xml:space="preserve"> What is to hinder my being </w:t>
            </w:r>
            <w:r>
              <w:rPr>
                <w:rFonts w:asciiTheme="majorBidi" w:hAnsiTheme="majorBidi" w:cstheme="majorBidi"/>
                <w:b/>
                <w:lang w:bidi="he-IL"/>
              </w:rPr>
              <w:t>immersed</w:t>
            </w:r>
            <w:r w:rsidRPr="00132514">
              <w:rPr>
                <w:rFonts w:asciiTheme="majorBidi" w:hAnsiTheme="majorBidi" w:cstheme="majorBidi"/>
                <w:b/>
                <w:lang w:bidi="he-IL"/>
              </w:rPr>
              <w:t>?</w:t>
            </w:r>
          </w:p>
        </w:tc>
      </w:tr>
    </w:tbl>
    <w:p w:rsidR="00C0665B" w:rsidRPr="00B60124" w:rsidRDefault="00C0665B" w:rsidP="00EC5025">
      <w:pPr>
        <w:keepNext/>
        <w:widowControl w:val="0"/>
        <w:tabs>
          <w:tab w:val="left" w:pos="-2520"/>
        </w:tabs>
        <w:autoSpaceDE w:val="0"/>
        <w:autoSpaceDN w:val="0"/>
        <w:adjustRightInd w:val="0"/>
        <w:jc w:val="center"/>
        <w:rPr>
          <w:rFonts w:asciiTheme="majorBidi" w:hAnsiTheme="majorBidi" w:cstheme="majorBidi"/>
          <w:b/>
          <w:lang w:bidi="he-IL"/>
        </w:rPr>
      </w:pPr>
    </w:p>
    <w:p w:rsidR="00C0665B" w:rsidRDefault="0060409A" w:rsidP="00EC5025">
      <w:pPr>
        <w:keepNext/>
        <w:widowControl w:val="0"/>
        <w:tabs>
          <w:tab w:val="left" w:pos="-2520"/>
        </w:tabs>
      </w:pPr>
      <w:r>
        <w:rPr>
          <w:noProof/>
          <w:lang w:val="en-US" w:bidi="he-IL"/>
        </w:rPr>
        <mc:AlternateContent>
          <mc:Choice Requires="wps">
            <w:drawing>
              <wp:anchor distT="4294967294" distB="4294967294" distL="114300" distR="114300" simplePos="0" relativeHeight="251660288" behindDoc="0" locked="0" layoutInCell="1" allowOverlap="1">
                <wp:simplePos x="0" y="0"/>
                <wp:positionH relativeFrom="column">
                  <wp:posOffset>-2540</wp:posOffset>
                </wp:positionH>
                <wp:positionV relativeFrom="paragraph">
                  <wp:posOffset>28574</wp:posOffset>
                </wp:positionV>
                <wp:extent cx="6492875" cy="0"/>
                <wp:effectExtent l="38100" t="38100" r="6032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" strokecolor="black [3200]" strokeweight="1.75pt">
                <v:shadow on="t" color="black" opacity="24903f" origin=",.5" offset="0,.55556mm"/>
                <o:lock v:ext="edit" shapetype="f"/>
              </v:line>
            </w:pict>
          </mc:Fallback>
        </mc:AlternateContent>
      </w:r>
    </w:p>
    <w:p w:rsidR="00C0665B" w:rsidRPr="00C0665B" w:rsidRDefault="00C0665B" w:rsidP="00EC5025">
      <w:pPr>
        <w:keepNext/>
        <w:widowControl w:val="0"/>
        <w:tabs>
          <w:tab w:val="left" w:pos="-2520"/>
        </w:tabs>
        <w:spacing w:after="0" w:line="240" w:lineRule="auto"/>
        <w:jc w:val="center"/>
        <w:rPr>
          <w:rFonts w:asciiTheme="majorBidi" w:hAnsiTheme="majorBidi" w:cstheme="majorBidi"/>
          <w:b/>
          <w:bCs/>
          <w:sz w:val="28"/>
          <w:szCs w:val="28"/>
        </w:rPr>
      </w:pPr>
      <w:r w:rsidRPr="00C0665B">
        <w:rPr>
          <w:rFonts w:asciiTheme="majorBidi" w:hAnsiTheme="majorBidi" w:cstheme="majorBidi"/>
          <w:b/>
          <w:bCs/>
          <w:sz w:val="28"/>
          <w:szCs w:val="28"/>
        </w:rPr>
        <w:t>Nazarean Codicil to be read in conjunction with the following Torah Seder,</w:t>
      </w:r>
    </w:p>
    <w:p w:rsidR="00C0665B" w:rsidRPr="00C0665B" w:rsidRDefault="00C0665B" w:rsidP="00EC5025">
      <w:pPr>
        <w:keepNext/>
        <w:widowControl w:val="0"/>
        <w:tabs>
          <w:tab w:val="left" w:pos="-2520"/>
        </w:tabs>
        <w:spacing w:after="0" w:line="240" w:lineRule="auto"/>
        <w:jc w:val="center"/>
        <w:rPr>
          <w:rFonts w:asciiTheme="majorBidi" w:hAnsiTheme="majorBidi" w:cstheme="majorBidi"/>
          <w:b/>
          <w:bCs/>
        </w:rPr>
      </w:pPr>
    </w:p>
    <w:p w:rsidR="00C0665B" w:rsidRPr="00C0665B" w:rsidRDefault="00C0665B" w:rsidP="00EC5025">
      <w:pPr>
        <w:keepNext/>
        <w:widowControl w:val="0"/>
        <w:tabs>
          <w:tab w:val="left" w:pos="-2520"/>
        </w:tabs>
        <w:spacing w:after="0" w:line="240" w:lineRule="auto"/>
        <w:rPr>
          <w:rFonts w:asciiTheme="majorBidi" w:hAnsiTheme="majorBidi" w:cstheme="majorBidi"/>
          <w:sz w:val="10"/>
          <w:szCs w:val="10"/>
        </w:rPr>
      </w:pPr>
    </w:p>
    <w:tbl>
      <w:tblPr>
        <w:tblStyle w:val="TableGrid"/>
        <w:tblW w:w="0" w:type="auto"/>
        <w:jc w:val="center"/>
        <w:tblLook w:val="04A0" w:firstRow="1" w:lastRow="0" w:firstColumn="1" w:lastColumn="0" w:noHBand="0" w:noVBand="1"/>
      </w:tblPr>
      <w:tblGrid>
        <w:gridCol w:w="1359"/>
        <w:gridCol w:w="876"/>
        <w:gridCol w:w="2071"/>
        <w:gridCol w:w="1237"/>
        <w:gridCol w:w="1237"/>
        <w:gridCol w:w="1383"/>
      </w:tblGrid>
      <w:tr w:rsidR="00C0665B" w:rsidRPr="00C0665B" w:rsidTr="00DF09BC">
        <w:trPr>
          <w:jc w:val="center"/>
        </w:trPr>
        <w:tc>
          <w:tcPr>
            <w:tcW w:w="0" w:type="auto"/>
          </w:tcPr>
          <w:p w:rsidR="00C0665B" w:rsidRPr="00C0665B" w:rsidRDefault="00C0665B" w:rsidP="00EC5025">
            <w:pPr>
              <w:keepNext/>
              <w:widowControl w:val="0"/>
              <w:spacing w:after="0" w:line="240" w:lineRule="auto"/>
              <w:rPr>
                <w:rFonts w:asciiTheme="majorBidi" w:hAnsiTheme="majorBidi" w:cstheme="majorBidi"/>
                <w:b/>
                <w:bCs/>
              </w:rPr>
            </w:pPr>
            <w:r w:rsidRPr="00C0665B">
              <w:rPr>
                <w:rFonts w:asciiTheme="majorBidi" w:hAnsiTheme="majorBidi" w:cstheme="majorBidi"/>
                <w:b/>
                <w:bCs/>
              </w:rPr>
              <w:t>Gen 38:1-30</w:t>
            </w:r>
          </w:p>
        </w:tc>
        <w:tc>
          <w:tcPr>
            <w:tcW w:w="0" w:type="auto"/>
          </w:tcPr>
          <w:p w:rsidR="00C0665B" w:rsidRPr="00C0665B" w:rsidRDefault="00C0665B" w:rsidP="00EC5025">
            <w:pPr>
              <w:keepNext/>
              <w:widowControl w:val="0"/>
              <w:spacing w:after="0" w:line="240" w:lineRule="auto"/>
              <w:jc w:val="center"/>
              <w:rPr>
                <w:rFonts w:asciiTheme="majorBidi" w:hAnsiTheme="majorBidi" w:cstheme="majorBidi"/>
                <w:b/>
                <w:bCs/>
              </w:rPr>
            </w:pPr>
            <w:r w:rsidRPr="00C0665B">
              <w:rPr>
                <w:rFonts w:asciiTheme="majorBidi" w:hAnsiTheme="majorBidi" w:cstheme="majorBidi"/>
                <w:b/>
                <w:bCs/>
              </w:rPr>
              <w:t>Psa. 31</w:t>
            </w:r>
          </w:p>
        </w:tc>
        <w:tc>
          <w:tcPr>
            <w:tcW w:w="0" w:type="auto"/>
          </w:tcPr>
          <w:p w:rsidR="00C0665B" w:rsidRPr="00C0665B" w:rsidRDefault="00C0665B" w:rsidP="00EC5025">
            <w:pPr>
              <w:keepNext/>
              <w:widowControl w:val="0"/>
              <w:spacing w:after="0" w:line="240" w:lineRule="auto"/>
              <w:rPr>
                <w:rFonts w:asciiTheme="majorBidi" w:hAnsiTheme="majorBidi" w:cstheme="majorBidi"/>
                <w:b/>
                <w:bCs/>
              </w:rPr>
            </w:pPr>
            <w:r w:rsidRPr="00C0665B">
              <w:rPr>
                <w:rFonts w:asciiTheme="majorBidi" w:hAnsiTheme="majorBidi" w:cstheme="majorBidi"/>
                <w:b/>
                <w:bCs/>
              </w:rPr>
              <w:t>Is 37:31-35 + 38:1-6</w:t>
            </w:r>
          </w:p>
        </w:tc>
        <w:tc>
          <w:tcPr>
            <w:tcW w:w="0" w:type="auto"/>
          </w:tcPr>
          <w:p w:rsidR="00C0665B" w:rsidRPr="00C0665B" w:rsidRDefault="00C0665B" w:rsidP="00EC5025">
            <w:pPr>
              <w:keepNext/>
              <w:widowControl w:val="0"/>
              <w:spacing w:after="0" w:line="240" w:lineRule="auto"/>
              <w:rPr>
                <w:rFonts w:asciiTheme="majorBidi" w:hAnsiTheme="majorBidi" w:cstheme="majorBidi"/>
                <w:b/>
                <w:bCs/>
              </w:rPr>
            </w:pPr>
            <w:r w:rsidRPr="00C0665B">
              <w:rPr>
                <w:rFonts w:asciiTheme="majorBidi" w:hAnsiTheme="majorBidi" w:cstheme="majorBidi"/>
                <w:b/>
                <w:bCs/>
              </w:rPr>
              <w:t>Jude 17-19</w:t>
            </w:r>
          </w:p>
        </w:tc>
        <w:tc>
          <w:tcPr>
            <w:tcW w:w="0" w:type="auto"/>
          </w:tcPr>
          <w:p w:rsidR="00C0665B" w:rsidRPr="00C0665B" w:rsidRDefault="00C0665B" w:rsidP="00EC5025">
            <w:pPr>
              <w:keepNext/>
              <w:widowControl w:val="0"/>
              <w:spacing w:after="0" w:line="240" w:lineRule="auto"/>
              <w:rPr>
                <w:rFonts w:asciiTheme="majorBidi" w:hAnsiTheme="majorBidi" w:cstheme="majorBidi"/>
                <w:b/>
                <w:bCs/>
              </w:rPr>
            </w:pPr>
            <w:r w:rsidRPr="00C0665B">
              <w:rPr>
                <w:rFonts w:asciiTheme="majorBidi" w:hAnsiTheme="majorBidi" w:cstheme="majorBidi"/>
                <w:b/>
                <w:bCs/>
              </w:rPr>
              <w:t>Lk 7:24-30</w:t>
            </w:r>
          </w:p>
        </w:tc>
        <w:tc>
          <w:tcPr>
            <w:tcW w:w="0" w:type="auto"/>
          </w:tcPr>
          <w:p w:rsidR="00C0665B" w:rsidRPr="00C0665B" w:rsidRDefault="00C0665B" w:rsidP="00EC5025">
            <w:pPr>
              <w:keepNext/>
              <w:widowControl w:val="0"/>
              <w:spacing w:after="0" w:line="240" w:lineRule="auto"/>
              <w:rPr>
                <w:rFonts w:asciiTheme="majorBidi" w:hAnsiTheme="majorBidi" w:cstheme="majorBidi"/>
                <w:b/>
                <w:bCs/>
              </w:rPr>
            </w:pPr>
            <w:r w:rsidRPr="00C0665B">
              <w:rPr>
                <w:rFonts w:asciiTheme="majorBidi" w:hAnsiTheme="majorBidi" w:cstheme="majorBidi"/>
                <w:b/>
                <w:bCs/>
              </w:rPr>
              <w:t>Acts 8:26-38</w:t>
            </w:r>
          </w:p>
        </w:tc>
      </w:tr>
    </w:tbl>
    <w:p w:rsidR="00C0665B" w:rsidRPr="00C0665B" w:rsidRDefault="00C0665B" w:rsidP="00EC5025">
      <w:pPr>
        <w:keepNext/>
        <w:widowControl w:val="0"/>
        <w:tabs>
          <w:tab w:val="left" w:pos="-2520"/>
        </w:tabs>
        <w:spacing w:after="0" w:line="240" w:lineRule="auto"/>
        <w:jc w:val="center"/>
        <w:rPr>
          <w:rFonts w:asciiTheme="majorBidi" w:eastAsia="Times New Roman" w:hAnsiTheme="majorBidi" w:cstheme="majorBidi"/>
        </w:rPr>
      </w:pPr>
    </w:p>
    <w:p w:rsidR="00C0665B" w:rsidRPr="00C0665B" w:rsidRDefault="00C0665B" w:rsidP="00EC5025">
      <w:pPr>
        <w:pStyle w:val="Heading2"/>
        <w:rPr>
          <w:rFonts w:asciiTheme="majorBidi" w:hAnsiTheme="majorBidi" w:cstheme="majorBidi"/>
        </w:rPr>
      </w:pPr>
      <w:r w:rsidRPr="00C0665B">
        <w:rPr>
          <w:rFonts w:asciiTheme="majorBidi" w:hAnsiTheme="majorBidi" w:cstheme="majorBidi"/>
        </w:rPr>
        <w:t>Commentary to Hakham Tsefet’s School of Peshat</w:t>
      </w:r>
    </w:p>
    <w:p w:rsidR="00C0665B" w:rsidRPr="00C0665B" w:rsidRDefault="00C0665B" w:rsidP="00EC5025">
      <w:pPr>
        <w:keepNext/>
        <w:widowControl w:val="0"/>
        <w:spacing w:after="0" w:line="240" w:lineRule="auto"/>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
          <w:smallCaps/>
        </w:rPr>
      </w:pPr>
      <w:r w:rsidRPr="00C0665B">
        <w:rPr>
          <w:rFonts w:asciiTheme="majorBidi" w:hAnsiTheme="majorBidi" w:cstheme="majorBidi"/>
          <w:b/>
          <w:smallCaps/>
          <w:sz w:val="24"/>
        </w:rPr>
        <w:t>Hakham Yehudah and The Mesorah</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The present pericope of Hakham Yehudah is entwined with the language of the Oral Torah. We must therefore, opine that the manifold repetition of these words teach us how to be “spiritual.”</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ind w:left="360"/>
        <w:jc w:val="both"/>
        <w:rPr>
          <w:rFonts w:asciiTheme="majorBidi" w:hAnsiTheme="majorBidi" w:cstheme="majorBidi"/>
        </w:rPr>
      </w:pPr>
      <w:r w:rsidRPr="00C0665B">
        <w:rPr>
          <w:rFonts w:asciiTheme="majorBidi" w:hAnsiTheme="majorBidi" w:cstheme="majorBidi"/>
          <w:b/>
          <w:lang w:val="en-US"/>
        </w:rPr>
        <w:t xml:space="preserve">But you beloved, must remember, the predictions which were made by the Sh’l’achim </w:t>
      </w:r>
      <w:r w:rsidRPr="00C0665B">
        <w:rPr>
          <w:rFonts w:asciiTheme="majorBidi" w:hAnsiTheme="majorBidi" w:cstheme="majorBidi"/>
          <w:lang w:val="en-US"/>
        </w:rPr>
        <w:t xml:space="preserve">(apostles – </w:t>
      </w:r>
      <w:r w:rsidRPr="00C0665B">
        <w:rPr>
          <w:rFonts w:asciiTheme="majorBidi" w:hAnsiTheme="majorBidi" w:cstheme="majorBidi"/>
          <w:lang w:val="en-US"/>
        </w:rPr>
        <w:lastRenderedPageBreak/>
        <w:t xml:space="preserve">emissaries and </w:t>
      </w:r>
      <w:r w:rsidRPr="00C0665B">
        <w:rPr>
          <w:rFonts w:asciiTheme="majorBidi" w:hAnsiTheme="majorBidi" w:cstheme="majorBidi"/>
          <w:u w:val="single"/>
          <w:lang w:val="en-US"/>
        </w:rPr>
        <w:t>special messengers</w:t>
      </w:r>
      <w:r w:rsidRPr="00C0665B">
        <w:rPr>
          <w:rFonts w:asciiTheme="majorBidi" w:hAnsiTheme="majorBidi" w:cstheme="majorBidi"/>
          <w:lang w:val="en-US"/>
        </w:rPr>
        <w:t>).</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 xml:space="preserve">We have underlined the idea that the Sh’l’achim are </w:t>
      </w:r>
      <w:r w:rsidRPr="00C0665B">
        <w:rPr>
          <w:rFonts w:asciiTheme="majorBidi" w:hAnsiTheme="majorBidi" w:cstheme="majorBidi"/>
          <w:b/>
          <w:u w:val="single"/>
        </w:rPr>
        <w:t>special messengers</w:t>
      </w:r>
      <w:r w:rsidRPr="00C0665B">
        <w:rPr>
          <w:rFonts w:asciiTheme="majorBidi" w:hAnsiTheme="majorBidi" w:cstheme="majorBidi"/>
        </w:rPr>
        <w:t xml:space="preserve">. This demonstrates their cosmic awareness. The period they are speaking of is </w:t>
      </w:r>
      <w:r w:rsidRPr="00C0665B">
        <w:rPr>
          <w:rFonts w:asciiTheme="majorBidi" w:hAnsiTheme="majorBidi" w:cstheme="majorBidi"/>
          <w:i/>
        </w:rPr>
        <w:t xml:space="preserve">the </w:t>
      </w:r>
      <w:r w:rsidRPr="00C0665B">
        <w:rPr>
          <w:rFonts w:asciiTheme="majorBidi" w:hAnsiTheme="majorBidi" w:cstheme="majorBidi"/>
          <w:b/>
          <w:bCs/>
          <w:i/>
        </w:rPr>
        <w:t>acharit-hayamim</w:t>
      </w:r>
      <w:r w:rsidRPr="00C0665B">
        <w:rPr>
          <w:rFonts w:asciiTheme="majorBidi" w:hAnsiTheme="majorBidi" w:cstheme="majorBidi"/>
        </w:rPr>
        <w:t xml:space="preserve"> “last days.”  This follows that notion that they could see from one end of the world to the other. However, the point we see here that is necessary for us to apprehend is that the language is laced with nuances of the Oral Torah. Therefore, we see the accusations that are levelled against those who will not follow the </w:t>
      </w:r>
      <w:r w:rsidRPr="00C0665B">
        <w:rPr>
          <w:rFonts w:asciiTheme="majorBidi" w:hAnsiTheme="majorBidi" w:cstheme="majorBidi"/>
          <w:b/>
          <w:bCs/>
          <w:i/>
        </w:rPr>
        <w:t>Rhema</w:t>
      </w:r>
      <w:r w:rsidRPr="00C0665B">
        <w:rPr>
          <w:rFonts w:asciiTheme="majorBidi" w:hAnsiTheme="majorBidi" w:cstheme="majorBidi"/>
          <w:b/>
          <w:bCs/>
        </w:rPr>
        <w:t xml:space="preserve"> </w:t>
      </w:r>
      <w:r w:rsidRPr="00C0665B">
        <w:rPr>
          <w:rFonts w:asciiTheme="majorBidi" w:hAnsiTheme="majorBidi" w:cstheme="majorBidi"/>
        </w:rPr>
        <w:t xml:space="preserve">– Oral Teachings of the Hakhamim and the Master. </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Cs/>
        </w:rPr>
      </w:pPr>
      <w:r w:rsidRPr="00C0665B">
        <w:rPr>
          <w:rFonts w:asciiTheme="majorBidi" w:hAnsiTheme="majorBidi" w:cstheme="majorBidi"/>
        </w:rPr>
        <w:t xml:space="preserve">This passage demonstrates that the Hakhamim received the “mantle” of prophecy, per se. The use of </w:t>
      </w:r>
      <w:r w:rsidRPr="00C0665B">
        <w:rPr>
          <w:rFonts w:asciiTheme="majorBidi" w:hAnsiTheme="majorBidi" w:cstheme="majorBidi"/>
          <w:b/>
          <w:lang w:val="el-GR"/>
        </w:rPr>
        <w:t>ῥημάτων</w:t>
      </w:r>
      <w:r w:rsidRPr="00C0665B">
        <w:rPr>
          <w:rFonts w:asciiTheme="majorBidi" w:hAnsiTheme="majorBidi" w:cstheme="majorBidi"/>
        </w:rPr>
        <w:t xml:space="preserve"> – </w:t>
      </w:r>
      <w:r w:rsidRPr="00C0665B">
        <w:rPr>
          <w:rFonts w:asciiTheme="majorBidi" w:hAnsiTheme="majorBidi" w:cstheme="majorBidi"/>
          <w:i/>
        </w:rPr>
        <w:t>rhematon</w:t>
      </w:r>
      <w:r w:rsidRPr="00C0665B">
        <w:rPr>
          <w:rFonts w:asciiTheme="majorBidi" w:hAnsiTheme="majorBidi" w:cstheme="majorBidi"/>
        </w:rPr>
        <w:t xml:space="preserve"> emphasizes </w:t>
      </w:r>
      <w:r w:rsidRPr="00C0665B">
        <w:rPr>
          <w:rFonts w:asciiTheme="majorBidi" w:hAnsiTheme="majorBidi" w:cstheme="majorBidi"/>
          <w:b/>
        </w:rPr>
        <w:t>oral transmission</w:t>
      </w:r>
      <w:r w:rsidRPr="00C0665B">
        <w:rPr>
          <w:rFonts w:asciiTheme="majorBidi" w:hAnsiTheme="majorBidi" w:cstheme="majorBidi"/>
        </w:rPr>
        <w:t xml:space="preserve">, while the Greek word </w:t>
      </w:r>
      <w:r w:rsidRPr="00C0665B">
        <w:rPr>
          <w:rFonts w:asciiTheme="majorBidi" w:hAnsiTheme="majorBidi" w:cstheme="majorBidi"/>
          <w:b/>
          <w:bCs/>
          <w:lang w:val="el-GR"/>
        </w:rPr>
        <w:t>λέγω</w:t>
      </w:r>
      <w:r w:rsidRPr="00C0665B">
        <w:rPr>
          <w:rFonts w:asciiTheme="majorBidi" w:hAnsiTheme="majorBidi" w:cstheme="majorBidi"/>
          <w:b/>
          <w:bCs/>
        </w:rPr>
        <w:t xml:space="preserve"> </w:t>
      </w:r>
      <w:r w:rsidRPr="00C0665B">
        <w:rPr>
          <w:rFonts w:asciiTheme="majorBidi" w:hAnsiTheme="majorBidi" w:cstheme="majorBidi"/>
          <w:bCs/>
        </w:rPr>
        <w:t xml:space="preserve">emphasizes the faculty of reason. When the Greek word </w:t>
      </w:r>
      <w:r w:rsidRPr="00C0665B">
        <w:rPr>
          <w:rFonts w:asciiTheme="majorBidi" w:hAnsiTheme="majorBidi" w:cstheme="majorBidi"/>
          <w:b/>
          <w:bCs/>
          <w:lang w:val="el-GR"/>
        </w:rPr>
        <w:t>λέγω</w:t>
      </w:r>
      <w:r w:rsidRPr="00C0665B">
        <w:rPr>
          <w:rFonts w:asciiTheme="majorBidi" w:hAnsiTheme="majorBidi" w:cstheme="majorBidi"/>
          <w:bCs/>
        </w:rPr>
        <w:t xml:space="preserve"> is used, we are to think about what has been said or written. To be more specific we must contemplate how these words of the Oral Torah will guide our lives. The use of word </w:t>
      </w:r>
      <w:r w:rsidRPr="00C0665B">
        <w:rPr>
          <w:rFonts w:asciiTheme="majorBidi" w:hAnsiTheme="majorBidi" w:cstheme="majorBidi"/>
          <w:bCs/>
          <w:lang w:val="el-GR"/>
        </w:rPr>
        <w:t>προειρημένων</w:t>
      </w:r>
      <w:r w:rsidRPr="00C0665B">
        <w:rPr>
          <w:rFonts w:asciiTheme="majorBidi" w:hAnsiTheme="majorBidi" w:cstheme="majorBidi"/>
          <w:bCs/>
          <w:lang w:val="en-US"/>
        </w:rPr>
        <w:t>,</w:t>
      </w:r>
      <w:r w:rsidRPr="00C0665B">
        <w:rPr>
          <w:rFonts w:asciiTheme="majorBidi" w:hAnsiTheme="majorBidi" w:cstheme="majorBidi"/>
          <w:bCs/>
        </w:rPr>
        <w:t xml:space="preserve"> also rooted in </w:t>
      </w:r>
      <w:r w:rsidRPr="00C0665B">
        <w:rPr>
          <w:rFonts w:asciiTheme="majorBidi" w:hAnsiTheme="majorBidi" w:cstheme="majorBidi"/>
          <w:b/>
          <w:bCs/>
          <w:lang w:val="el-GR"/>
        </w:rPr>
        <w:t>ῥῆμα</w:t>
      </w:r>
      <w:r w:rsidRPr="00C0665B">
        <w:rPr>
          <w:rFonts w:asciiTheme="majorBidi" w:hAnsiTheme="majorBidi" w:cstheme="majorBidi"/>
          <w:b/>
          <w:bCs/>
        </w:rPr>
        <w:t xml:space="preserve"> </w:t>
      </w:r>
      <w:r w:rsidRPr="00C0665B">
        <w:rPr>
          <w:rFonts w:asciiTheme="majorBidi" w:hAnsiTheme="majorBidi" w:cstheme="majorBidi"/>
          <w:bCs/>
        </w:rPr>
        <w:t xml:space="preserve">– </w:t>
      </w:r>
      <w:r w:rsidRPr="00C0665B">
        <w:rPr>
          <w:rFonts w:asciiTheme="majorBidi" w:hAnsiTheme="majorBidi" w:cstheme="majorBidi"/>
          <w:b/>
          <w:i/>
        </w:rPr>
        <w:t>rhema</w:t>
      </w:r>
      <w:r w:rsidRPr="00C0665B">
        <w:rPr>
          <w:rFonts w:asciiTheme="majorBidi" w:hAnsiTheme="majorBidi" w:cstheme="majorBidi"/>
          <w:bCs/>
        </w:rPr>
        <w:t xml:space="preserve"> teaches us to remember (memorize) the oral transmissions (Mesorah) of the Sh’l’achim. Therefore, we are not only to remember the words of the Hakhamim we are to preserve the Oral Teachings of the Hakhamim.</w:t>
      </w:r>
    </w:p>
    <w:p w:rsidR="00C0665B" w:rsidRPr="00C0665B" w:rsidRDefault="00C0665B" w:rsidP="00EC5025">
      <w:pPr>
        <w:keepNext/>
        <w:widowControl w:val="0"/>
        <w:spacing w:after="0" w:line="240" w:lineRule="auto"/>
        <w:jc w:val="both"/>
        <w:rPr>
          <w:rFonts w:asciiTheme="majorBidi" w:hAnsiTheme="majorBidi" w:cstheme="majorBidi"/>
          <w:bCs/>
        </w:rPr>
      </w:pPr>
    </w:p>
    <w:p w:rsidR="00C0665B" w:rsidRPr="00C0665B" w:rsidRDefault="00C0665B" w:rsidP="00EC5025">
      <w:pPr>
        <w:keepNext/>
        <w:widowControl w:val="0"/>
        <w:spacing w:after="0" w:line="240" w:lineRule="auto"/>
        <w:jc w:val="both"/>
        <w:rPr>
          <w:rFonts w:asciiTheme="majorBidi" w:hAnsiTheme="majorBidi" w:cstheme="majorBidi"/>
          <w:bCs/>
        </w:rPr>
      </w:pPr>
      <w:r w:rsidRPr="00C0665B">
        <w:rPr>
          <w:rFonts w:asciiTheme="majorBidi" w:hAnsiTheme="majorBidi" w:cstheme="majorBidi"/>
          <w:bCs/>
        </w:rPr>
        <w:t>Christian commentaries on Yehudah (Jude) have a great deal to say about the “Sh’l’achim.” They posit a number of pointless theories that are not worth paper and ink. Contrary to the norm Bauckham</w:t>
      </w:r>
      <w:r w:rsidRPr="00C0665B">
        <w:rPr>
          <w:rStyle w:val="FootnoteReference"/>
          <w:rFonts w:asciiTheme="majorBidi" w:hAnsiTheme="majorBidi" w:cstheme="majorBidi"/>
          <w:bCs/>
        </w:rPr>
        <w:footnoteReference w:id="132"/>
      </w:r>
      <w:r w:rsidRPr="00C0665B">
        <w:rPr>
          <w:rFonts w:asciiTheme="majorBidi" w:hAnsiTheme="majorBidi" w:cstheme="majorBidi"/>
          <w:bCs/>
        </w:rPr>
        <w:t xml:space="preserve"> following Kelly</w:t>
      </w:r>
      <w:r w:rsidRPr="00C0665B">
        <w:rPr>
          <w:rStyle w:val="FootnoteReference"/>
          <w:rFonts w:asciiTheme="majorBidi" w:hAnsiTheme="majorBidi" w:cstheme="majorBidi"/>
          <w:bCs/>
        </w:rPr>
        <w:footnoteReference w:id="133"/>
      </w:r>
      <w:r w:rsidRPr="00C0665B">
        <w:rPr>
          <w:rFonts w:asciiTheme="majorBidi" w:hAnsiTheme="majorBidi" w:cstheme="majorBidi"/>
          <w:bCs/>
        </w:rPr>
        <w:t xml:space="preserve"> sees the Sh’l’achim as an “Apostolic College.” Kelly goes on to say that Hakham Yehudah is citing a “body of teachings authoritatively </w:t>
      </w:r>
      <w:r w:rsidRPr="00C0665B">
        <w:rPr>
          <w:rFonts w:asciiTheme="majorBidi" w:hAnsiTheme="majorBidi" w:cstheme="majorBidi"/>
          <w:b/>
          <w:bCs/>
        </w:rPr>
        <w:t>handed down</w:t>
      </w:r>
      <w:r w:rsidRPr="00C0665B">
        <w:rPr>
          <w:rFonts w:asciiTheme="majorBidi" w:hAnsiTheme="majorBidi" w:cstheme="majorBidi"/>
          <w:bCs/>
        </w:rPr>
        <w:t xml:space="preserve"> in the Church.”</w:t>
      </w:r>
      <w:r w:rsidRPr="00C0665B">
        <w:rPr>
          <w:rStyle w:val="FootnoteReference"/>
          <w:rFonts w:asciiTheme="majorBidi" w:hAnsiTheme="majorBidi" w:cstheme="majorBidi"/>
          <w:bCs/>
        </w:rPr>
        <w:footnoteReference w:id="134"/>
      </w:r>
      <w:r w:rsidRPr="00C0665B">
        <w:rPr>
          <w:rFonts w:asciiTheme="majorBidi" w:hAnsiTheme="majorBidi" w:cstheme="majorBidi"/>
          <w:bCs/>
        </w:rPr>
        <w:t xml:space="preserve"> Here the “Apostolic College,” are the Hakhamim as a collegiate body entrusted with the Mesorah of the Master. </w:t>
      </w:r>
    </w:p>
    <w:p w:rsidR="00C0665B" w:rsidRDefault="00C0665B" w:rsidP="00EC5025">
      <w:pPr>
        <w:keepNext/>
        <w:widowControl w:val="0"/>
        <w:spacing w:after="0" w:line="240" w:lineRule="auto"/>
        <w:jc w:val="both"/>
        <w:rPr>
          <w:rFonts w:asciiTheme="majorBidi" w:hAnsiTheme="majorBidi" w:cstheme="majorBidi"/>
        </w:rPr>
      </w:pPr>
    </w:p>
    <w:p w:rsidR="00BC2BBF" w:rsidRPr="00C0665B" w:rsidRDefault="00BC2BBF"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
          <w:smallCaps/>
          <w:sz w:val="24"/>
        </w:rPr>
      </w:pPr>
      <w:r w:rsidRPr="00C0665B">
        <w:rPr>
          <w:rFonts w:asciiTheme="majorBidi" w:hAnsiTheme="majorBidi" w:cstheme="majorBidi"/>
          <w:b/>
          <w:smallCaps/>
          <w:sz w:val="24"/>
        </w:rPr>
        <w:t>Clean and Unclean – Spiritual and Carnal</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 xml:space="preserve">Hakham Shaul’s letter to the Corinthians explains Hakham Yehudah’s word </w:t>
      </w:r>
      <w:r w:rsidRPr="00C0665B">
        <w:rPr>
          <w:rFonts w:asciiTheme="majorBidi" w:hAnsiTheme="majorBidi" w:cstheme="majorBidi"/>
          <w:b/>
          <w:bCs/>
          <w:lang w:val="el-GR"/>
        </w:rPr>
        <w:t>ψυχικός</w:t>
      </w:r>
      <w:r w:rsidRPr="00C0665B">
        <w:rPr>
          <w:rFonts w:asciiTheme="majorBidi" w:hAnsiTheme="majorBidi" w:cstheme="majorBidi"/>
          <w:b/>
          <w:bCs/>
        </w:rPr>
        <w:t xml:space="preserve"> – </w:t>
      </w:r>
      <w:r w:rsidRPr="00C0665B">
        <w:rPr>
          <w:rFonts w:asciiTheme="majorBidi" w:hAnsiTheme="majorBidi" w:cstheme="majorBidi"/>
          <w:i/>
        </w:rPr>
        <w:t>psuchikos</w:t>
      </w:r>
      <w:r w:rsidRPr="00C0665B">
        <w:rPr>
          <w:rFonts w:asciiTheme="majorBidi" w:hAnsiTheme="majorBidi" w:cstheme="majorBidi"/>
        </w:rPr>
        <w:t xml:space="preserve">. However, we must note that the language originated here. By this, we are suggesting that Hakham Shaul received this knowledge from Hakham Tsefet/Hakham Yehudah. </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ind w:left="360"/>
        <w:jc w:val="both"/>
        <w:rPr>
          <w:rFonts w:asciiTheme="majorBidi" w:hAnsiTheme="majorBidi" w:cstheme="majorBidi"/>
        </w:rPr>
      </w:pPr>
      <w:r w:rsidRPr="00C0665B">
        <w:rPr>
          <w:rFonts w:asciiTheme="majorBidi" w:hAnsiTheme="majorBidi" w:cstheme="majorBidi"/>
          <w:b/>
        </w:rPr>
        <w:t>1 Cor. 2:14-16</w:t>
      </w:r>
      <w:r w:rsidRPr="00C0665B">
        <w:rPr>
          <w:rFonts w:asciiTheme="majorBidi" w:hAnsiTheme="majorBidi" w:cstheme="majorBidi"/>
          <w:lang w:val="en-US"/>
        </w:rPr>
        <w:t xml:space="preserve"> But the natural man </w:t>
      </w:r>
      <w:r w:rsidRPr="00C0665B">
        <w:rPr>
          <w:rFonts w:asciiTheme="majorBidi" w:hAnsiTheme="majorBidi" w:cstheme="majorBidi"/>
        </w:rPr>
        <w:t>does not r</w:t>
      </w:r>
      <w:r w:rsidRPr="00C0665B">
        <w:rPr>
          <w:rFonts w:asciiTheme="majorBidi" w:hAnsiTheme="majorBidi" w:cstheme="majorBidi"/>
          <w:lang w:val="en-US"/>
        </w:rPr>
        <w:t xml:space="preserve">receive the things of the </w:t>
      </w:r>
      <w:r w:rsidRPr="00C0665B">
        <w:rPr>
          <w:rFonts w:asciiTheme="majorBidi" w:hAnsiTheme="majorBidi" w:cstheme="majorBidi"/>
        </w:rPr>
        <w:t>Breath</w:t>
      </w:r>
      <w:r w:rsidRPr="00C0665B">
        <w:rPr>
          <w:rFonts w:asciiTheme="majorBidi" w:hAnsiTheme="majorBidi" w:cstheme="majorBidi"/>
          <w:lang w:val="en-US"/>
        </w:rPr>
        <w:t xml:space="preserve"> of God</w:t>
      </w:r>
      <w:r w:rsidRPr="00C0665B">
        <w:rPr>
          <w:rFonts w:asciiTheme="majorBidi" w:hAnsiTheme="majorBidi" w:cstheme="majorBidi"/>
        </w:rPr>
        <w:t xml:space="preserve"> (Oral Torah)</w:t>
      </w:r>
      <w:r w:rsidRPr="00C0665B">
        <w:rPr>
          <w:rFonts w:asciiTheme="majorBidi" w:hAnsiTheme="majorBidi" w:cstheme="majorBidi"/>
          <w:lang w:val="en-US"/>
        </w:rPr>
        <w:t xml:space="preserve">: for they are foolishness unto him: </w:t>
      </w:r>
      <w:r w:rsidRPr="00C0665B">
        <w:rPr>
          <w:rFonts w:asciiTheme="majorBidi" w:hAnsiTheme="majorBidi" w:cstheme="majorBidi"/>
        </w:rPr>
        <w:t>nor</w:t>
      </w:r>
      <w:r w:rsidRPr="00C0665B">
        <w:rPr>
          <w:rFonts w:asciiTheme="majorBidi" w:hAnsiTheme="majorBidi" w:cstheme="majorBidi"/>
          <w:lang w:val="en-US"/>
        </w:rPr>
        <w:t xml:space="preserve"> can he know </w:t>
      </w:r>
      <w:r w:rsidRPr="00C0665B">
        <w:rPr>
          <w:rFonts w:asciiTheme="majorBidi" w:hAnsiTheme="majorBidi" w:cstheme="majorBidi"/>
          <w:i/>
          <w:iCs/>
          <w:lang w:val="en-US"/>
        </w:rPr>
        <w:t>them</w:t>
      </w:r>
      <w:r w:rsidRPr="00C0665B">
        <w:rPr>
          <w:rFonts w:asciiTheme="majorBidi" w:hAnsiTheme="majorBidi" w:cstheme="majorBidi"/>
          <w:lang w:val="en-US"/>
        </w:rPr>
        <w:t xml:space="preserve">, because they are spiritual </w:t>
      </w:r>
      <w:r w:rsidRPr="00C0665B">
        <w:rPr>
          <w:rFonts w:asciiTheme="majorBidi" w:hAnsiTheme="majorBidi" w:cstheme="majorBidi"/>
        </w:rPr>
        <w:t>judgments</w:t>
      </w:r>
      <w:r w:rsidRPr="00C0665B">
        <w:rPr>
          <w:rFonts w:asciiTheme="majorBidi" w:hAnsiTheme="majorBidi" w:cstheme="majorBidi"/>
          <w:lang w:val="en-US"/>
        </w:rPr>
        <w:t>.</w:t>
      </w:r>
      <w:r w:rsidRPr="00C0665B">
        <w:rPr>
          <w:rFonts w:asciiTheme="majorBidi" w:hAnsiTheme="majorBidi" w:cstheme="majorBidi"/>
        </w:rPr>
        <w:t xml:space="preserve"> However,</w:t>
      </w:r>
      <w:r w:rsidRPr="00C0665B">
        <w:rPr>
          <w:rFonts w:asciiTheme="majorBidi" w:hAnsiTheme="majorBidi" w:cstheme="majorBidi"/>
          <w:lang w:val="en-US"/>
        </w:rPr>
        <w:t xml:space="preserve"> he that is spiritual judge</w:t>
      </w:r>
      <w:r w:rsidRPr="00C0665B">
        <w:rPr>
          <w:rFonts w:asciiTheme="majorBidi" w:hAnsiTheme="majorBidi" w:cstheme="majorBidi"/>
        </w:rPr>
        <w:t>s</w:t>
      </w:r>
      <w:r w:rsidRPr="00C0665B">
        <w:rPr>
          <w:rFonts w:asciiTheme="majorBidi" w:hAnsiTheme="majorBidi" w:cstheme="majorBidi"/>
          <w:lang w:val="en-US"/>
        </w:rPr>
        <w:t xml:space="preserve"> </w:t>
      </w:r>
      <w:r w:rsidRPr="00C0665B">
        <w:rPr>
          <w:rFonts w:asciiTheme="majorBidi" w:hAnsiTheme="majorBidi" w:cstheme="majorBidi"/>
        </w:rPr>
        <w:t>every</w:t>
      </w:r>
      <w:r w:rsidRPr="00C0665B">
        <w:rPr>
          <w:rFonts w:asciiTheme="majorBidi" w:hAnsiTheme="majorBidi" w:cstheme="majorBidi"/>
          <w:lang w:val="en-US"/>
        </w:rPr>
        <w:t>thing, yet he himself is judged of no man.</w:t>
      </w:r>
      <w:r w:rsidRPr="00C0665B">
        <w:rPr>
          <w:rFonts w:asciiTheme="majorBidi" w:hAnsiTheme="majorBidi" w:cstheme="majorBidi"/>
        </w:rPr>
        <w:t xml:space="preserve"> For who has known the mind of the L</w:t>
      </w:r>
      <w:r w:rsidRPr="00C0665B">
        <w:rPr>
          <w:rFonts w:asciiTheme="majorBidi" w:hAnsiTheme="majorBidi" w:cstheme="majorBidi"/>
          <w:smallCaps/>
        </w:rPr>
        <w:t>ord</w:t>
      </w:r>
      <w:r w:rsidRPr="00C0665B">
        <w:rPr>
          <w:rFonts w:asciiTheme="majorBidi" w:hAnsiTheme="majorBidi" w:cstheme="majorBidi"/>
        </w:rPr>
        <w:t xml:space="preserve">, that he may instruct Him? But, we have the mind of Messiah (i.e. his Mesorah resident within us). </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 xml:space="preserve">The language of the Mishnah is furthered by the notion of clean and unclean. Neyrey aptly notes the thought of “division”and demonstrates Hakham Yehudah’s notion of clean, </w:t>
      </w:r>
      <w:r w:rsidRPr="00C0665B">
        <w:rPr>
          <w:rFonts w:asciiTheme="majorBidi" w:hAnsiTheme="majorBidi" w:cstheme="majorBidi"/>
          <w:b/>
          <w:bCs/>
          <w:lang w:val="el-GR"/>
        </w:rPr>
        <w:t>πνευματικῶς</w:t>
      </w:r>
      <w:r w:rsidRPr="00C0665B">
        <w:rPr>
          <w:rFonts w:asciiTheme="majorBidi" w:hAnsiTheme="majorBidi" w:cstheme="majorBidi"/>
          <w:b/>
          <w:bCs/>
        </w:rPr>
        <w:t xml:space="preserve"> – </w:t>
      </w:r>
      <w:r w:rsidRPr="00C0665B">
        <w:rPr>
          <w:rFonts w:asciiTheme="majorBidi" w:hAnsiTheme="majorBidi" w:cstheme="majorBidi"/>
          <w:i/>
        </w:rPr>
        <w:t>pneumatikos</w:t>
      </w:r>
      <w:r w:rsidRPr="00C0665B">
        <w:rPr>
          <w:rFonts w:asciiTheme="majorBidi" w:hAnsiTheme="majorBidi" w:cstheme="majorBidi"/>
        </w:rPr>
        <w:t xml:space="preserve"> as opposed to unclean, </w:t>
      </w:r>
      <w:r w:rsidRPr="00C0665B">
        <w:rPr>
          <w:rFonts w:asciiTheme="majorBidi" w:hAnsiTheme="majorBidi" w:cstheme="majorBidi"/>
          <w:b/>
          <w:bCs/>
          <w:lang w:val="el-GR"/>
        </w:rPr>
        <w:t>ψυχικός</w:t>
      </w:r>
      <w:r w:rsidRPr="00C0665B">
        <w:rPr>
          <w:rFonts w:asciiTheme="majorBidi" w:hAnsiTheme="majorBidi" w:cstheme="majorBidi"/>
          <w:b/>
          <w:bCs/>
        </w:rPr>
        <w:t xml:space="preserve"> – </w:t>
      </w:r>
      <w:r w:rsidRPr="00C0665B">
        <w:rPr>
          <w:rFonts w:asciiTheme="majorBidi" w:hAnsiTheme="majorBidi" w:cstheme="majorBidi"/>
          <w:i/>
        </w:rPr>
        <w:t>psuchikos</w:t>
      </w:r>
      <w:r w:rsidRPr="00C0665B">
        <w:rPr>
          <w:rFonts w:asciiTheme="majorBidi" w:hAnsiTheme="majorBidi" w:cstheme="majorBidi"/>
        </w:rPr>
        <w:t xml:space="preserve">. The term </w:t>
      </w:r>
      <w:r w:rsidRPr="00C0665B">
        <w:rPr>
          <w:rFonts w:asciiTheme="majorBidi" w:hAnsiTheme="majorBidi" w:cstheme="majorBidi"/>
          <w:b/>
          <w:bCs/>
          <w:lang w:val="el-GR"/>
        </w:rPr>
        <w:t>πνευματικῶς</w:t>
      </w:r>
      <w:r w:rsidRPr="00C0665B">
        <w:rPr>
          <w:rFonts w:asciiTheme="majorBidi" w:hAnsiTheme="majorBidi" w:cstheme="majorBidi"/>
          <w:b/>
          <w:bCs/>
        </w:rPr>
        <w:t xml:space="preserve"> – </w:t>
      </w:r>
      <w:r w:rsidRPr="00C0665B">
        <w:rPr>
          <w:rFonts w:asciiTheme="majorBidi" w:hAnsiTheme="majorBidi" w:cstheme="majorBidi"/>
          <w:i/>
        </w:rPr>
        <w:t>pneumatikos</w:t>
      </w:r>
      <w:r w:rsidRPr="00C0665B">
        <w:rPr>
          <w:rFonts w:asciiTheme="majorBidi" w:hAnsiTheme="majorBidi" w:cstheme="majorBidi"/>
        </w:rPr>
        <w:t xml:space="preserve"> indicates purity and holiness (that which is separated) and </w:t>
      </w:r>
      <w:r w:rsidRPr="00C0665B">
        <w:rPr>
          <w:rFonts w:asciiTheme="majorBidi" w:hAnsiTheme="majorBidi" w:cstheme="majorBidi"/>
          <w:b/>
          <w:bCs/>
          <w:lang w:val="el-GR"/>
        </w:rPr>
        <w:t>ψυχικός</w:t>
      </w:r>
      <w:r w:rsidRPr="00C0665B">
        <w:rPr>
          <w:rFonts w:asciiTheme="majorBidi" w:hAnsiTheme="majorBidi" w:cstheme="majorBidi"/>
          <w:b/>
          <w:bCs/>
        </w:rPr>
        <w:t xml:space="preserve"> – </w:t>
      </w:r>
      <w:r w:rsidRPr="00C0665B">
        <w:rPr>
          <w:rFonts w:asciiTheme="majorBidi" w:hAnsiTheme="majorBidi" w:cstheme="majorBidi"/>
          <w:i/>
        </w:rPr>
        <w:t>psuchikos</w:t>
      </w:r>
      <w:r w:rsidRPr="00C0665B">
        <w:rPr>
          <w:rFonts w:asciiTheme="majorBidi" w:hAnsiTheme="majorBidi" w:cstheme="majorBidi"/>
        </w:rPr>
        <w:t xml:space="preserve"> indicates the more animalistic nature of man. Man devoid the Oral Torah is therefore </w:t>
      </w:r>
      <w:r w:rsidRPr="00C0665B">
        <w:rPr>
          <w:rFonts w:asciiTheme="majorBidi" w:hAnsiTheme="majorBidi" w:cstheme="majorBidi"/>
          <w:b/>
          <w:bCs/>
          <w:lang w:val="el-GR"/>
        </w:rPr>
        <w:t>ψυχικός</w:t>
      </w:r>
      <w:r w:rsidRPr="00C0665B">
        <w:rPr>
          <w:rFonts w:asciiTheme="majorBidi" w:hAnsiTheme="majorBidi" w:cstheme="majorBidi"/>
          <w:b/>
          <w:bCs/>
        </w:rPr>
        <w:t xml:space="preserve"> – </w:t>
      </w:r>
      <w:r w:rsidRPr="00C0665B">
        <w:rPr>
          <w:rFonts w:asciiTheme="majorBidi" w:hAnsiTheme="majorBidi" w:cstheme="majorBidi"/>
          <w:i/>
        </w:rPr>
        <w:t>psuchikos</w:t>
      </w:r>
      <w:r w:rsidRPr="00C0665B">
        <w:rPr>
          <w:rFonts w:asciiTheme="majorBidi" w:hAnsiTheme="majorBidi" w:cstheme="majorBidi"/>
        </w:rPr>
        <w:t xml:space="preserve"> animalistic and devoid of true spirituality. In Hebrew, the contrast is between the </w:t>
      </w:r>
      <w:r w:rsidRPr="00C0665B">
        <w:rPr>
          <w:rFonts w:asciiTheme="majorBidi" w:hAnsiTheme="majorBidi" w:cstheme="majorBidi"/>
          <w:i/>
        </w:rPr>
        <w:t>Ruach</w:t>
      </w:r>
      <w:r w:rsidRPr="00C0665B">
        <w:rPr>
          <w:rFonts w:asciiTheme="majorBidi" w:hAnsiTheme="majorBidi" w:cstheme="majorBidi"/>
        </w:rPr>
        <w:t xml:space="preserve"> (breath) and “</w:t>
      </w:r>
      <w:r w:rsidRPr="00C0665B">
        <w:rPr>
          <w:rFonts w:asciiTheme="majorBidi" w:hAnsiTheme="majorBidi" w:cstheme="majorBidi"/>
          <w:i/>
        </w:rPr>
        <w:t>basar</w:t>
      </w:r>
      <w:r w:rsidRPr="00C0665B">
        <w:rPr>
          <w:rFonts w:asciiTheme="majorBidi" w:hAnsiTheme="majorBidi" w:cstheme="majorBidi"/>
        </w:rPr>
        <w:t xml:space="preserve">” meat – flesh as in the meat or flesh of animals. When we apply these notions to the Body of Messiah, we can see that these pseudo-prophets/teachers would render the body “unclean. While scholars wrestle with the words </w:t>
      </w:r>
      <w:r w:rsidRPr="00C0665B">
        <w:rPr>
          <w:rFonts w:asciiTheme="majorBidi" w:hAnsiTheme="majorBidi" w:cstheme="majorBidi"/>
          <w:b/>
          <w:bCs/>
          <w:lang w:val="el-GR"/>
        </w:rPr>
        <w:t>ψυχικός</w:t>
      </w:r>
      <w:r w:rsidRPr="00C0665B">
        <w:rPr>
          <w:rFonts w:asciiTheme="majorBidi" w:hAnsiTheme="majorBidi" w:cstheme="majorBidi"/>
          <w:b/>
          <w:bCs/>
        </w:rPr>
        <w:t xml:space="preserve"> – </w:t>
      </w:r>
      <w:r w:rsidRPr="00C0665B">
        <w:rPr>
          <w:rFonts w:asciiTheme="majorBidi" w:hAnsiTheme="majorBidi" w:cstheme="majorBidi"/>
          <w:i/>
        </w:rPr>
        <w:t>psuchikos</w:t>
      </w:r>
      <w:r w:rsidRPr="00C0665B">
        <w:rPr>
          <w:rFonts w:asciiTheme="majorBidi" w:hAnsiTheme="majorBidi" w:cstheme="majorBidi"/>
        </w:rPr>
        <w:t xml:space="preserve"> (soul) and </w:t>
      </w:r>
      <w:r w:rsidRPr="00C0665B">
        <w:rPr>
          <w:rFonts w:asciiTheme="majorBidi" w:hAnsiTheme="majorBidi" w:cstheme="majorBidi"/>
          <w:b/>
          <w:bCs/>
          <w:lang w:val="el-GR"/>
        </w:rPr>
        <w:t>πνευματικῶς</w:t>
      </w:r>
      <w:r w:rsidRPr="00C0665B">
        <w:rPr>
          <w:rFonts w:asciiTheme="majorBidi" w:hAnsiTheme="majorBidi" w:cstheme="majorBidi"/>
          <w:b/>
          <w:bCs/>
        </w:rPr>
        <w:t xml:space="preserve"> – </w:t>
      </w:r>
      <w:r w:rsidRPr="00C0665B">
        <w:rPr>
          <w:rFonts w:asciiTheme="majorBidi" w:hAnsiTheme="majorBidi" w:cstheme="majorBidi"/>
          <w:i/>
        </w:rPr>
        <w:t>pneumatikos</w:t>
      </w:r>
      <w:r w:rsidRPr="00C0665B">
        <w:rPr>
          <w:rFonts w:asciiTheme="majorBidi" w:hAnsiTheme="majorBidi" w:cstheme="majorBidi"/>
        </w:rPr>
        <w:t xml:space="preserve"> (spirit) Judaism understands the composite structure of the “soul” to have five parts or levels. The </w:t>
      </w:r>
      <w:r w:rsidRPr="00C0665B">
        <w:rPr>
          <w:rFonts w:asciiTheme="majorBidi" w:hAnsiTheme="majorBidi" w:cstheme="majorBidi"/>
          <w:i/>
        </w:rPr>
        <w:t>nefesh</w:t>
      </w:r>
      <w:r w:rsidRPr="00C0665B">
        <w:rPr>
          <w:rFonts w:asciiTheme="majorBidi" w:hAnsiTheme="majorBidi" w:cstheme="majorBidi"/>
        </w:rPr>
        <w:t xml:space="preserve"> (soul) is the base human desire. The </w:t>
      </w:r>
      <w:r w:rsidRPr="00C0665B">
        <w:rPr>
          <w:rFonts w:asciiTheme="majorBidi" w:hAnsiTheme="majorBidi" w:cstheme="majorBidi"/>
          <w:i/>
        </w:rPr>
        <w:t>Ruach</w:t>
      </w:r>
      <w:r w:rsidRPr="00C0665B">
        <w:rPr>
          <w:rFonts w:asciiTheme="majorBidi" w:hAnsiTheme="majorBidi" w:cstheme="majorBidi"/>
        </w:rPr>
        <w:t xml:space="preserve"> suggests that man is reaching to a higher level of development and refinement.</w:t>
      </w:r>
    </w:p>
    <w:p w:rsidR="00C0665B" w:rsidRPr="00C0665B" w:rsidRDefault="00C0665B" w:rsidP="00EC5025">
      <w:pPr>
        <w:keepNext/>
        <w:widowControl w:val="0"/>
        <w:spacing w:after="0" w:line="240" w:lineRule="auto"/>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lang w:val="en-US"/>
        </w:rPr>
        <w:lastRenderedPageBreak/>
        <w:t xml:space="preserve">Our pericope speaks of, “Walking according to personal desire.” Nothing could be more blatantly opposed to the Oral Torah than “walking after one’s personal desires.” This is a blatant affront to G-d and his hierarchy. This means walking according to the most rudimentary essentials of human pleasure. </w:t>
      </w:r>
      <w:r w:rsidRPr="00C0665B">
        <w:rPr>
          <w:rFonts w:asciiTheme="majorBidi" w:hAnsiTheme="majorBidi" w:cstheme="majorBidi"/>
        </w:rPr>
        <w:t xml:space="preserve">G-d deposits a soul in the body of man to teach him to conduct his life after and seek the wisdom of the Torah. These thoughts are derived from the present Torah Seder. Er and Onan are only interested in physical pleasure. That which does not procreate – expand the Divine image is devoid “spirit.” </w:t>
      </w:r>
      <w:r w:rsidRPr="00C0665B">
        <w:rPr>
          <w:rFonts w:asciiTheme="majorBidi" w:hAnsiTheme="majorBidi" w:cstheme="majorBidi"/>
          <w:lang w:val="en-US"/>
        </w:rPr>
        <w:t>These men mock – challenge Divine authority committing blasphemies against G-d.</w:t>
      </w:r>
      <w:r w:rsidRPr="00C0665B">
        <w:rPr>
          <w:rStyle w:val="FootnoteReference"/>
          <w:rFonts w:asciiTheme="majorBidi" w:hAnsiTheme="majorBidi" w:cstheme="majorBidi"/>
          <w:lang w:val="en-US"/>
        </w:rPr>
        <w:footnoteReference w:id="135"/>
      </w:r>
      <w:r w:rsidRPr="00C0665B">
        <w:rPr>
          <w:rFonts w:asciiTheme="majorBidi" w:hAnsiTheme="majorBidi" w:cstheme="majorBidi"/>
          <w:lang w:val="en-US"/>
        </w:rPr>
        <w:t xml:space="preserve"> Note the parallel between the scoffers and Yehudah 4 “</w:t>
      </w:r>
      <w:r w:rsidRPr="00C0665B">
        <w:rPr>
          <w:rFonts w:asciiTheme="majorBidi" w:hAnsiTheme="majorBidi" w:cstheme="majorBidi"/>
          <w:b/>
        </w:rPr>
        <w:t xml:space="preserve">changing the loving-kindness of our G-d into licentiousness and </w:t>
      </w:r>
      <w:r w:rsidRPr="00C0665B">
        <w:rPr>
          <w:rFonts w:asciiTheme="majorBidi" w:hAnsiTheme="majorBidi" w:cstheme="majorBidi"/>
          <w:b/>
          <w:u w:val="single"/>
        </w:rPr>
        <w:t>the only Lord G-d.</w:t>
      </w:r>
      <w:r w:rsidRPr="00C0665B">
        <w:rPr>
          <w:rFonts w:asciiTheme="majorBidi" w:hAnsiTheme="majorBidi" w:cstheme="majorBidi"/>
          <w:b/>
        </w:rPr>
        <w:t>”</w:t>
      </w:r>
      <w:r w:rsidRPr="00C0665B">
        <w:rPr>
          <w:rFonts w:asciiTheme="majorBidi" w:hAnsiTheme="majorBidi" w:cstheme="majorBidi"/>
        </w:rPr>
        <w:t xml:space="preserve"> These words are similar to the Marcion heresy. This is seen as a supreme act of dishonour. These mocking’s are an attempt to bring dishonour to the Hakhamim.</w:t>
      </w:r>
      <w:r w:rsidRPr="00C0665B">
        <w:rPr>
          <w:rStyle w:val="FootnoteReference"/>
          <w:rFonts w:asciiTheme="majorBidi" w:hAnsiTheme="majorBidi" w:cstheme="majorBidi"/>
        </w:rPr>
        <w:footnoteReference w:id="136"/>
      </w:r>
      <w:r w:rsidRPr="00C0665B">
        <w:rPr>
          <w:rFonts w:asciiTheme="majorBidi" w:hAnsiTheme="majorBidi" w:cstheme="majorBidi"/>
        </w:rPr>
        <w:t xml:space="preserve"> </w:t>
      </w:r>
    </w:p>
    <w:p w:rsidR="00C0665B" w:rsidRDefault="00C0665B" w:rsidP="00EC5025">
      <w:pPr>
        <w:keepNext/>
        <w:widowControl w:val="0"/>
        <w:spacing w:after="0" w:line="240" w:lineRule="auto"/>
        <w:jc w:val="both"/>
        <w:rPr>
          <w:rFonts w:asciiTheme="majorBidi" w:hAnsiTheme="majorBidi" w:cstheme="majorBidi"/>
        </w:rPr>
      </w:pPr>
    </w:p>
    <w:p w:rsidR="00BC2BBF" w:rsidRPr="00C0665B" w:rsidRDefault="00BC2BBF"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
          <w:smallCaps/>
          <w:sz w:val="24"/>
        </w:rPr>
      </w:pPr>
      <w:r w:rsidRPr="00C0665B">
        <w:rPr>
          <w:rFonts w:asciiTheme="majorBidi" w:hAnsiTheme="majorBidi" w:cstheme="majorBidi"/>
          <w:b/>
          <w:smallCaps/>
          <w:sz w:val="24"/>
        </w:rPr>
        <w:t>Peroration</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 xml:space="preserve">G-d’s design of humanity gave man a Yester HaRa. Therefore, we must conclude that there is nothing wrong with having a Yester HaRa. The trouble begins when the Yester HaRa becomes unrestrained. Likewise when we do not fully understand the purpose of the Yetser HaRa we tend to think of it as the “Evil Inclination.” As we will see in the coming Torah Seder the Yetser HaRa plays a vital role in our Torah observance. There are 365 prohibitive mitzvot. The Mitzvot (commandments) teach man to control his physical appetites. The Positive Mitzvot teach man proper conduct. Therefore, the elevation of man’s being occurs through his understanding of the Oral Torah. Hakham Yehudah has laced his pericope with its metaphors hinting to deeper things.  </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60409A" w:rsidP="00EC5025">
      <w:pPr>
        <w:keepNext/>
        <w:widowControl w:val="0"/>
        <w:spacing w:after="0" w:line="240" w:lineRule="auto"/>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4" distB="4294967294"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76365" cy="0"/>
                <wp:effectExtent l="38100" t="38100" r="5778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" strokecolor="black [3200]" strokeweight="1.75pt">
                <v:shadow on="t" color="black" opacity="24903f" origin=",.5" offset="0,.55556mm"/>
                <o:lock v:ext="edit" shapetype="f"/>
              </v:line>
            </w:pict>
          </mc:Fallback>
        </mc:AlternateContent>
      </w:r>
    </w:p>
    <w:p w:rsidR="00C0665B" w:rsidRPr="00C0665B" w:rsidRDefault="00C0665B" w:rsidP="00EC5025">
      <w:pPr>
        <w:keepNext/>
        <w:widowControl w:val="0"/>
        <w:spacing w:after="0" w:line="240" w:lineRule="auto"/>
        <w:rPr>
          <w:rFonts w:asciiTheme="majorBidi" w:hAnsiTheme="majorBidi" w:cstheme="majorBidi"/>
          <w:b/>
          <w:smallCaps/>
          <w:sz w:val="24"/>
        </w:rPr>
      </w:pPr>
    </w:p>
    <w:p w:rsidR="00C0665B" w:rsidRPr="00C0665B" w:rsidRDefault="00C0665B" w:rsidP="00EC5025">
      <w:pPr>
        <w:keepNext/>
        <w:widowControl w:val="0"/>
        <w:spacing w:after="0" w:line="240" w:lineRule="auto"/>
        <w:jc w:val="center"/>
        <w:rPr>
          <w:rFonts w:asciiTheme="majorBidi" w:hAnsiTheme="majorBidi" w:cstheme="majorBidi"/>
          <w:b/>
          <w:smallCaps/>
          <w:sz w:val="28"/>
        </w:rPr>
      </w:pPr>
      <w:r w:rsidRPr="00C0665B">
        <w:rPr>
          <w:rFonts w:asciiTheme="majorBidi" w:hAnsiTheme="majorBidi" w:cstheme="majorBidi"/>
          <w:b/>
          <w:smallCaps/>
          <w:sz w:val="28"/>
        </w:rPr>
        <w:t>Remes Commentary Of Hakham Shaul</w:t>
      </w:r>
    </w:p>
    <w:p w:rsidR="00C0665B" w:rsidRPr="00C0665B" w:rsidRDefault="00C0665B" w:rsidP="00EC5025">
      <w:pPr>
        <w:keepNext/>
        <w:widowControl w:val="0"/>
        <w:spacing w:after="0" w:line="240" w:lineRule="auto"/>
        <w:rPr>
          <w:rFonts w:asciiTheme="majorBidi" w:hAnsiTheme="majorBidi" w:cstheme="majorBidi"/>
          <w:b/>
          <w:smallCaps/>
          <w:sz w:val="24"/>
        </w:rPr>
      </w:pPr>
    </w:p>
    <w:p w:rsidR="00C0665B" w:rsidRPr="00C0665B" w:rsidRDefault="00C0665B" w:rsidP="00EC5025">
      <w:pPr>
        <w:keepNext/>
        <w:widowControl w:val="0"/>
        <w:spacing w:after="0" w:line="240" w:lineRule="auto"/>
        <w:ind w:left="360"/>
        <w:jc w:val="both"/>
        <w:rPr>
          <w:rFonts w:asciiTheme="majorBidi" w:hAnsiTheme="majorBidi" w:cstheme="majorBidi"/>
          <w:lang w:val="en-US"/>
        </w:rPr>
      </w:pPr>
      <w:r w:rsidRPr="00C0665B">
        <w:rPr>
          <w:rFonts w:asciiTheme="majorBidi" w:hAnsiTheme="majorBidi" w:cstheme="majorBidi"/>
          <w:b/>
          <w:bCs/>
          <w:lang w:val="en-US"/>
        </w:rPr>
        <w:t>Mishle (Proverbs) 9:1</w:t>
      </w:r>
      <w:r w:rsidRPr="00C0665B">
        <w:rPr>
          <w:rFonts w:asciiTheme="majorBidi" w:hAnsiTheme="majorBidi" w:cstheme="majorBidi"/>
          <w:lang w:val="en-US"/>
        </w:rPr>
        <w:t xml:space="preserve"> Wisdom has built her house; She has hewn out her seven pillars:</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How it is that Peresh (Philip) was able to determine that he was to connect himself to the chariot of the Ethiopian</w:t>
      </w:r>
      <w:r w:rsidRPr="00C0665B">
        <w:rPr>
          <w:rFonts w:asciiTheme="majorBidi" w:hAnsiTheme="majorBidi" w:cstheme="majorBidi"/>
          <w:b/>
        </w:rPr>
        <w:t xml:space="preserve"> </w:t>
      </w:r>
      <w:r w:rsidRPr="00C0665B">
        <w:rPr>
          <w:rFonts w:asciiTheme="majorBidi" w:hAnsiTheme="majorBidi" w:cstheme="majorBidi"/>
        </w:rPr>
        <w:t>Officer?</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Peresh from the present pericope and Stephen from our previous pericopes are two of the pillars for the edifice (Esnoga) of wisdom. They are a personification of the Oral Torah. As we have repeatedly said over the past few weeks, the soul is animated by the Oral Torah. Both Peresh who represents the characteristic of Chesed – unlimited loving-kindness and Stephen representing G’vurah – Din limited chesed, found it impossible to resist the beckoning of G-d’s breath (voice) as did Moshe Rabbenu.</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ind w:left="360"/>
        <w:jc w:val="both"/>
        <w:rPr>
          <w:rFonts w:asciiTheme="majorBidi" w:hAnsiTheme="majorBidi" w:cstheme="majorBidi"/>
        </w:rPr>
      </w:pPr>
      <w:r w:rsidRPr="00C0665B">
        <w:rPr>
          <w:rFonts w:asciiTheme="majorBidi" w:hAnsiTheme="majorBidi" w:cstheme="majorBidi"/>
          <w:b/>
          <w:lang w:val="en-US"/>
        </w:rPr>
        <w:t>Shemot (Exo) 3:2</w:t>
      </w:r>
      <w:r w:rsidRPr="00C0665B">
        <w:rPr>
          <w:rFonts w:asciiTheme="majorBidi" w:hAnsiTheme="majorBidi" w:cstheme="majorBidi"/>
          <w:lang w:val="en-US"/>
        </w:rPr>
        <w:t xml:space="preserve"> </w:t>
      </w:r>
      <w:r w:rsidRPr="00C0665B">
        <w:rPr>
          <w:rFonts w:asciiTheme="majorBidi" w:hAnsiTheme="majorBidi" w:cstheme="majorBidi"/>
          <w:b/>
          <w:lang w:val="en-US"/>
        </w:rPr>
        <w:t xml:space="preserve">And the angel of the LORD appeared unto him in a flame of fire out of the midst of a bush: and he looked, and, behold, the bush burned with fire, and the bush </w:t>
      </w:r>
      <w:r w:rsidRPr="00C0665B">
        <w:rPr>
          <w:rFonts w:asciiTheme="majorBidi" w:hAnsiTheme="majorBidi" w:cstheme="majorBidi"/>
          <w:b/>
          <w:i/>
          <w:iCs/>
          <w:lang w:val="en-US"/>
        </w:rPr>
        <w:t xml:space="preserve">was </w:t>
      </w:r>
      <w:r w:rsidRPr="00C0665B">
        <w:rPr>
          <w:rFonts w:asciiTheme="majorBidi" w:hAnsiTheme="majorBidi" w:cstheme="majorBidi"/>
          <w:b/>
          <w:lang w:val="en-US"/>
        </w:rPr>
        <w:t>not consumed.</w:t>
      </w:r>
      <w:r w:rsidRPr="00C0665B">
        <w:rPr>
          <w:rFonts w:asciiTheme="majorBidi" w:hAnsiTheme="majorBidi" w:cstheme="majorBidi"/>
          <w:b/>
        </w:rPr>
        <w:t xml:space="preserve"> </w:t>
      </w:r>
      <w:r w:rsidRPr="00C0665B">
        <w:rPr>
          <w:rFonts w:asciiTheme="majorBidi" w:hAnsiTheme="majorBidi" w:cstheme="majorBidi"/>
          <w:b/>
          <w:vertAlign w:val="superscript"/>
          <w:lang w:val="en-US"/>
        </w:rPr>
        <w:t>3</w:t>
      </w:r>
      <w:r w:rsidRPr="00C0665B">
        <w:rPr>
          <w:rFonts w:asciiTheme="majorBidi" w:hAnsiTheme="majorBidi" w:cstheme="majorBidi"/>
          <w:b/>
          <w:lang w:val="en-US"/>
        </w:rPr>
        <w:t xml:space="preserve"> And Moshe said, I will now turn aside, and see this great sight, why the bush is not burnt. </w:t>
      </w:r>
      <w:r w:rsidRPr="00C0665B">
        <w:rPr>
          <w:rFonts w:asciiTheme="majorBidi" w:hAnsiTheme="majorBidi" w:cstheme="majorBidi"/>
          <w:b/>
          <w:vertAlign w:val="superscript"/>
          <w:lang w:val="en-US"/>
        </w:rPr>
        <w:t>4</w:t>
      </w:r>
      <w:r w:rsidRPr="00C0665B">
        <w:rPr>
          <w:rFonts w:asciiTheme="majorBidi" w:hAnsiTheme="majorBidi" w:cstheme="majorBidi"/>
          <w:b/>
          <w:lang w:val="en-US"/>
        </w:rPr>
        <w:t xml:space="preserve"> And when the </w:t>
      </w:r>
      <w:r w:rsidRPr="00C0665B">
        <w:rPr>
          <w:rFonts w:asciiTheme="majorBidi" w:hAnsiTheme="majorBidi" w:cstheme="majorBidi"/>
          <w:b/>
          <w:lang w:val="en-US"/>
        </w:rPr>
        <w:lastRenderedPageBreak/>
        <w:t xml:space="preserve">LORD saw that he turned aside to see, God called unto him out of the midst of the bush, and said, Moshe, Moshe. And he said, Here </w:t>
      </w:r>
      <w:r w:rsidRPr="00C0665B">
        <w:rPr>
          <w:rFonts w:asciiTheme="majorBidi" w:hAnsiTheme="majorBidi" w:cstheme="majorBidi"/>
          <w:b/>
          <w:i/>
          <w:iCs/>
          <w:lang w:val="en-US"/>
        </w:rPr>
        <w:t xml:space="preserve">am </w:t>
      </w:r>
      <w:r w:rsidRPr="00C0665B">
        <w:rPr>
          <w:rFonts w:asciiTheme="majorBidi" w:hAnsiTheme="majorBidi" w:cstheme="majorBidi"/>
          <w:b/>
          <w:lang w:val="en-US"/>
        </w:rPr>
        <w:t>I.</w:t>
      </w: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 xml:space="preserve"> </w:t>
      </w: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It seems clear that both of these men Stephen and Peresh) found it possible and practical to connect with the Oral Torah in a very personal way. They managed to imitate their Hakhamim who had patterned their life after the Master. While Judaism sets forth a normative lifestyle, it by no means seeks to manufacture robots. By giving us a window into the lives of these two men, we see that personification of the Master’s Mesorah and that the embodiment of the Oral Torah was not limited to Yeshua. Furthermore, the seeming supernatural unfolding of events in their lives are told in a very natural way. This is because Hakham Shaul (Paul) wants us to know that it is natural to respond to the Oral Torah in the same way as Peresh and Stephen. These men acquired the skills to follow the Oral Torah and act as an interface between the present world and the world of the spheres.</w:t>
      </w:r>
      <w:r w:rsidRPr="00C0665B">
        <w:rPr>
          <w:rStyle w:val="FootnoteReference"/>
          <w:rFonts w:asciiTheme="majorBidi" w:hAnsiTheme="majorBidi" w:cstheme="majorBidi"/>
        </w:rPr>
        <w:footnoteReference w:id="137"/>
      </w:r>
      <w:r w:rsidRPr="00C0665B">
        <w:rPr>
          <w:rFonts w:asciiTheme="majorBidi" w:hAnsiTheme="majorBidi" w:cstheme="majorBidi"/>
        </w:rPr>
        <w:t xml:space="preserve"> By understanding the word mitzvah as a “connection” to G-d and the Divine, we can see the vehicles that propel us down the path of spirituality. Hakham Shaul mastered the understanding of the supernal realms. He understood that the Torah is life and life is the Torah, and both are inseparable. When man divorces himself from the Torah, he stands in opposition to the cosmos. When he submits to the Torah, everything is subservient to him. Reverence for the Torah is a demonstration of our love for G-d. Peresh and Stephen demonstrated their love through practical application of the Oral Torah. They understood that apprehension of the Oral Torah’s true message is by means of the higher functions of the soul, namely Ruach, Neshamah, Chayah and Yechidah. </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 xml:space="preserve">The heavens (spheres) move in synchronous harmony. Their message is simple. Everything is structured and subservient to the rhythm of the Torah. The heavens move to the melodious voice of the Chazan. The Chazan sings out the weekly Torah Seder calling the earth and heavens into harmony with the Torah.  Because everything in the Torah demands practice of a septennial cycle, we must opine that the Torah’s voice is best heard through the septennial cycle as well. This week’s harmonious choir sings of the sin of wasted seed. The harmony of the Nazarean Codicil speaks of a man who is incapable of the fruitfulness of procreation receiving the Master’s Mesorah. This is accomplished through the allegorical procreative organ of the Hakhamim – i.e. the mouth. The Ethiopian Officer’s acclamation “here is water” shows his acceptance of the Masters Mesorah. Furthermore it represents the dissolution of one lifestyle and the acceptance of another. Contrary to Onan, who heard the words of his father’s voice (Oral Torah), but would not submit to his authority. Allegorically speaking the Ethiopian Officer became impregnated with the “zera Isha,” “seed of woman,” and became infused with its life. The Ethiopian Officer forms the octave to Onan. The musical scale contains seven levels. The eighth (octave) is a new beginning. The concert of the Septennial Torah is fully understood by Hakham Shaul, and he adds his accompaniment of words and melody.  </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How was it that Stephen</w:t>
      </w:r>
      <w:r w:rsidRPr="00C0665B">
        <w:rPr>
          <w:rFonts w:asciiTheme="majorBidi" w:hAnsiTheme="majorBidi" w:cstheme="majorBidi"/>
          <w:b/>
        </w:rPr>
        <w:t xml:space="preserve"> fully</w:t>
      </w:r>
      <w:r w:rsidRPr="00C0665B">
        <w:rPr>
          <w:rFonts w:asciiTheme="majorBidi" w:hAnsiTheme="majorBidi" w:cstheme="majorBidi"/>
          <w:b/>
          <w:vertAlign w:val="superscript"/>
        </w:rPr>
        <w:footnoteReference w:id="138"/>
      </w:r>
      <w:r w:rsidRPr="00C0665B">
        <w:rPr>
          <w:rFonts w:asciiTheme="majorBidi" w:hAnsiTheme="majorBidi" w:cstheme="majorBidi"/>
          <w:b/>
        </w:rPr>
        <w:t xml:space="preserve"> belonged</w:t>
      </w:r>
      <w:r w:rsidRPr="00C0665B">
        <w:rPr>
          <w:rFonts w:asciiTheme="majorBidi" w:hAnsiTheme="majorBidi" w:cstheme="majorBidi"/>
          <w:b/>
          <w:vertAlign w:val="superscript"/>
        </w:rPr>
        <w:footnoteReference w:id="139"/>
      </w:r>
      <w:r w:rsidRPr="00C0665B">
        <w:rPr>
          <w:rFonts w:asciiTheme="majorBidi" w:hAnsiTheme="majorBidi" w:cstheme="majorBidi"/>
          <w:b/>
        </w:rPr>
        <w:t xml:space="preserve"> to the Oral Torah, and gazed </w:t>
      </w:r>
      <w:r w:rsidRPr="00C0665B">
        <w:rPr>
          <w:rFonts w:asciiTheme="majorBidi" w:hAnsiTheme="majorBidi" w:cstheme="majorBidi"/>
        </w:rPr>
        <w:t xml:space="preserve">(with spiritual vision) </w:t>
      </w:r>
      <w:r w:rsidRPr="00C0665B">
        <w:rPr>
          <w:rFonts w:asciiTheme="majorBidi" w:hAnsiTheme="majorBidi" w:cstheme="majorBidi"/>
          <w:b/>
        </w:rPr>
        <w:t xml:space="preserve">into the </w:t>
      </w:r>
      <w:r w:rsidRPr="00C0665B">
        <w:rPr>
          <w:rFonts w:asciiTheme="majorBidi" w:hAnsiTheme="majorBidi" w:cstheme="majorBidi"/>
        </w:rPr>
        <w:t>highest</w:t>
      </w:r>
      <w:r w:rsidRPr="00C0665B">
        <w:rPr>
          <w:rFonts w:asciiTheme="majorBidi" w:hAnsiTheme="majorBidi" w:cstheme="majorBidi"/>
          <w:b/>
        </w:rPr>
        <w:t xml:space="preserve"> heavens and saw the Kabod </w:t>
      </w:r>
      <w:r w:rsidRPr="00C0665B">
        <w:rPr>
          <w:rFonts w:asciiTheme="majorBidi" w:hAnsiTheme="majorBidi" w:cstheme="majorBidi"/>
        </w:rPr>
        <w:t>(glory)</w:t>
      </w:r>
      <w:r w:rsidRPr="00C0665B">
        <w:rPr>
          <w:rFonts w:asciiTheme="majorBidi" w:hAnsiTheme="majorBidi" w:cstheme="majorBidi"/>
          <w:b/>
        </w:rPr>
        <w:t xml:space="preserve"> of God and Yeshua standing at the right hand of God?</w:t>
      </w:r>
      <w:r w:rsidRPr="00C0665B">
        <w:rPr>
          <w:rFonts w:asciiTheme="majorBidi" w:hAnsiTheme="majorBidi" w:cstheme="majorBidi"/>
        </w:rPr>
        <w:t xml:space="preserve"> How did Stephen and Peresh find such awe-inspiring awareness of G-d? The answer is sublime. They learned to be active contributors rather than incessant takers. Just as the positive mitzvot construct the cosmos, they filled their lives with relentless building (Heb. </w:t>
      </w:r>
      <w:r w:rsidRPr="00C0665B">
        <w:rPr>
          <w:rFonts w:asciiTheme="majorBidi" w:hAnsiTheme="majorBidi" w:cstheme="majorBidi"/>
          <w:b/>
          <w:bCs/>
          <w:i/>
        </w:rPr>
        <w:t>banah</w:t>
      </w:r>
      <w:r w:rsidRPr="00C0665B">
        <w:rPr>
          <w:rFonts w:asciiTheme="majorBidi" w:hAnsiTheme="majorBidi" w:cstheme="majorBidi"/>
          <w:b/>
          <w:bCs/>
        </w:rPr>
        <w:t>).</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
          <w:u w:val="single"/>
          <w:lang w:val="en-US"/>
        </w:rPr>
      </w:pPr>
      <w:r w:rsidRPr="00C0665B">
        <w:rPr>
          <w:rFonts w:asciiTheme="majorBidi" w:hAnsiTheme="majorBidi" w:cstheme="majorBidi"/>
          <w:lang w:val="en-US"/>
        </w:rPr>
        <w:t>Wisdom (</w:t>
      </w:r>
      <w:r w:rsidRPr="00C0665B">
        <w:rPr>
          <w:rFonts w:asciiTheme="majorBidi" w:hAnsiTheme="majorBidi" w:cstheme="majorBidi"/>
          <w:rtl/>
          <w:lang w:val="en-US" w:bidi="he-IL"/>
        </w:rPr>
        <w:t>חכמה</w:t>
      </w:r>
      <w:r w:rsidRPr="00C0665B">
        <w:rPr>
          <w:rFonts w:asciiTheme="majorBidi" w:hAnsiTheme="majorBidi" w:cstheme="majorBidi"/>
          <w:lang w:val="en-US"/>
        </w:rPr>
        <w:t xml:space="preserve"> </w:t>
      </w:r>
      <w:r w:rsidRPr="00C0665B">
        <w:rPr>
          <w:rFonts w:asciiTheme="majorBidi" w:hAnsiTheme="majorBidi" w:cstheme="majorBidi"/>
        </w:rPr>
        <w:t>–</w:t>
      </w:r>
      <w:r w:rsidRPr="00C0665B">
        <w:rPr>
          <w:rFonts w:asciiTheme="majorBidi" w:hAnsiTheme="majorBidi" w:cstheme="majorBidi"/>
          <w:lang w:val="en-US"/>
        </w:rPr>
        <w:t xml:space="preserve"> </w:t>
      </w:r>
      <w:r w:rsidRPr="00C0665B">
        <w:rPr>
          <w:rFonts w:asciiTheme="majorBidi" w:hAnsiTheme="majorBidi" w:cstheme="majorBidi"/>
          <w:b/>
          <w:bCs/>
          <w:i/>
          <w:lang w:val="en-US"/>
        </w:rPr>
        <w:t>chokmah</w:t>
      </w:r>
      <w:r w:rsidRPr="00C0665B">
        <w:rPr>
          <w:rFonts w:asciiTheme="majorBidi" w:hAnsiTheme="majorBidi" w:cstheme="majorBidi"/>
          <w:b/>
          <w:bCs/>
          <w:lang w:val="en-US"/>
        </w:rPr>
        <w:t xml:space="preserve">) </w:t>
      </w:r>
      <w:r w:rsidRPr="00C0665B">
        <w:rPr>
          <w:rFonts w:asciiTheme="majorBidi" w:hAnsiTheme="majorBidi" w:cstheme="majorBidi"/>
          <w:lang w:val="en-US"/>
        </w:rPr>
        <w:t>builds (</w:t>
      </w:r>
      <w:r w:rsidRPr="00C0665B">
        <w:rPr>
          <w:rFonts w:asciiTheme="majorBidi" w:hAnsiTheme="majorBidi" w:cstheme="majorBidi"/>
          <w:rtl/>
          <w:lang w:val="en-US" w:bidi="he-IL"/>
        </w:rPr>
        <w:t>בּנה</w:t>
      </w:r>
      <w:r w:rsidRPr="00C0665B">
        <w:rPr>
          <w:rFonts w:asciiTheme="majorBidi" w:hAnsiTheme="majorBidi" w:cstheme="majorBidi"/>
          <w:lang w:val="en-US"/>
        </w:rPr>
        <w:t xml:space="preserve"> </w:t>
      </w:r>
      <w:r w:rsidRPr="00C0665B">
        <w:rPr>
          <w:rFonts w:asciiTheme="majorBidi" w:hAnsiTheme="majorBidi" w:cstheme="majorBidi"/>
        </w:rPr>
        <w:t>–</w:t>
      </w:r>
      <w:r w:rsidRPr="00C0665B">
        <w:rPr>
          <w:rFonts w:asciiTheme="majorBidi" w:hAnsiTheme="majorBidi" w:cstheme="majorBidi"/>
          <w:lang w:val="en-US"/>
        </w:rPr>
        <w:t xml:space="preserve"> </w:t>
      </w:r>
      <w:r w:rsidRPr="00C0665B">
        <w:rPr>
          <w:rFonts w:asciiTheme="majorBidi" w:hAnsiTheme="majorBidi" w:cstheme="majorBidi"/>
          <w:b/>
          <w:bCs/>
          <w:i/>
          <w:lang w:val="en-US"/>
        </w:rPr>
        <w:t>banah</w:t>
      </w:r>
      <w:r w:rsidRPr="00C0665B">
        <w:rPr>
          <w:rFonts w:asciiTheme="majorBidi" w:hAnsiTheme="majorBidi" w:cstheme="majorBidi"/>
          <w:b/>
          <w:bCs/>
          <w:lang w:val="en-US"/>
        </w:rPr>
        <w:t>)</w:t>
      </w:r>
      <w:r w:rsidRPr="00C0665B">
        <w:rPr>
          <w:rFonts w:asciiTheme="majorBidi" w:hAnsiTheme="majorBidi" w:cstheme="majorBidi"/>
          <w:lang w:val="en-US"/>
        </w:rPr>
        <w:t xml:space="preserve"> her house (Esnoga) on seven pillars (</w:t>
      </w:r>
      <w:r w:rsidRPr="00C0665B">
        <w:rPr>
          <w:rFonts w:asciiTheme="majorBidi" w:hAnsiTheme="majorBidi" w:cstheme="majorBidi"/>
          <w:rtl/>
          <w:lang w:val="en-US" w:bidi="he-IL"/>
        </w:rPr>
        <w:t>עמד</w:t>
      </w:r>
      <w:r w:rsidRPr="00C0665B">
        <w:rPr>
          <w:rFonts w:asciiTheme="majorBidi" w:hAnsiTheme="majorBidi" w:cstheme="majorBidi"/>
          <w:lang w:val="en-US"/>
        </w:rPr>
        <w:t xml:space="preserve"> </w:t>
      </w:r>
      <w:r w:rsidRPr="00C0665B">
        <w:rPr>
          <w:rFonts w:asciiTheme="majorBidi" w:hAnsiTheme="majorBidi" w:cstheme="majorBidi"/>
        </w:rPr>
        <w:t>–</w:t>
      </w:r>
      <w:r w:rsidRPr="00C0665B">
        <w:rPr>
          <w:rFonts w:asciiTheme="majorBidi" w:hAnsiTheme="majorBidi" w:cstheme="majorBidi"/>
          <w:lang w:val="en-US"/>
        </w:rPr>
        <w:t xml:space="preserve"> </w:t>
      </w:r>
      <w:r w:rsidRPr="00C0665B">
        <w:rPr>
          <w:rFonts w:asciiTheme="majorBidi" w:hAnsiTheme="majorBidi" w:cstheme="majorBidi"/>
          <w:b/>
          <w:bCs/>
          <w:i/>
          <w:lang w:val="en-US"/>
        </w:rPr>
        <w:t>amad</w:t>
      </w:r>
      <w:r w:rsidRPr="00C0665B">
        <w:rPr>
          <w:rFonts w:asciiTheme="majorBidi" w:hAnsiTheme="majorBidi" w:cstheme="majorBidi"/>
          <w:lang w:val="en-US"/>
        </w:rPr>
        <w:t xml:space="preserve">). If we word the Proverb in a more literal way, we can see what is being said. Wisdom builds an Esnoga on seven </w:t>
      </w:r>
      <w:r w:rsidRPr="00C0665B">
        <w:rPr>
          <w:rFonts w:asciiTheme="majorBidi" w:hAnsiTheme="majorBidi" w:cstheme="majorBidi"/>
          <w:b/>
          <w:highlight w:val="yellow"/>
          <w:u w:val="single"/>
          <w:lang w:val="en-US"/>
        </w:rPr>
        <w:t>standing</w:t>
      </w:r>
      <w:r w:rsidRPr="00C0665B">
        <w:rPr>
          <w:rFonts w:asciiTheme="majorBidi" w:hAnsiTheme="majorBidi" w:cstheme="majorBidi"/>
          <w:lang w:val="en-US"/>
        </w:rPr>
        <w:t xml:space="preserve"> pillars. Or, we might say Wisdom, as an Esnoga builds up seven pillars (Paqidim) making them </w:t>
      </w:r>
      <w:r w:rsidRPr="00C0665B">
        <w:rPr>
          <w:rFonts w:asciiTheme="majorBidi" w:hAnsiTheme="majorBidi" w:cstheme="majorBidi"/>
          <w:b/>
          <w:u w:val="single"/>
          <w:lang w:val="en-US"/>
        </w:rPr>
        <w:t>stand</w:t>
      </w:r>
      <w:r w:rsidRPr="00C0665B">
        <w:rPr>
          <w:rFonts w:asciiTheme="majorBidi" w:hAnsiTheme="majorBidi" w:cstheme="majorBidi"/>
          <w:b/>
          <w:lang w:val="en-US"/>
        </w:rPr>
        <w:t>.</w:t>
      </w:r>
    </w:p>
    <w:p w:rsidR="00C0665B" w:rsidRPr="00C0665B" w:rsidRDefault="00C0665B" w:rsidP="00EC5025">
      <w:pPr>
        <w:keepNext/>
        <w:widowControl w:val="0"/>
        <w:spacing w:after="0" w:line="240" w:lineRule="auto"/>
        <w:rPr>
          <w:rFonts w:asciiTheme="majorBidi" w:hAnsiTheme="majorBidi" w:cstheme="majorBidi"/>
          <w:lang w:val="en-US"/>
        </w:rPr>
      </w:pPr>
    </w:p>
    <w:p w:rsidR="00C0665B" w:rsidRPr="00C0665B" w:rsidRDefault="00C0665B" w:rsidP="00EC5025">
      <w:pPr>
        <w:keepNext/>
        <w:widowControl w:val="0"/>
        <w:spacing w:after="0" w:line="240" w:lineRule="auto"/>
        <w:ind w:left="360"/>
        <w:jc w:val="both"/>
        <w:rPr>
          <w:rFonts w:asciiTheme="majorBidi" w:hAnsiTheme="majorBidi" w:cstheme="majorBidi"/>
        </w:rPr>
      </w:pPr>
      <w:r w:rsidRPr="00C0665B">
        <w:rPr>
          <w:rFonts w:asciiTheme="majorBidi" w:hAnsiTheme="majorBidi" w:cstheme="majorBidi"/>
          <w:b/>
          <w:bCs/>
        </w:rPr>
        <w:lastRenderedPageBreak/>
        <w:t xml:space="preserve">And as it is said: “Moshe received the Torah from Sinai and handed it down to Yehoshua, and Yehoshua handed it down to the Elders, the Elders to the Prophets, and the Prophets handed it down to the Men of the Great Assembly. They (the Men of the Great Assembly) emphasized three things; Be deliberate in judgment, </w:t>
      </w:r>
      <w:r w:rsidRPr="00C0665B">
        <w:rPr>
          <w:rFonts w:asciiTheme="majorBidi" w:hAnsiTheme="majorBidi" w:cstheme="majorBidi"/>
          <w:b/>
          <w:bCs/>
          <w:highlight w:val="yellow"/>
          <w:u w:val="single"/>
        </w:rPr>
        <w:t>make many talmidim stand</w:t>
      </w:r>
      <w:r w:rsidRPr="00C0665B">
        <w:rPr>
          <w:rFonts w:asciiTheme="majorBidi" w:hAnsiTheme="majorBidi" w:cstheme="majorBidi"/>
          <w:b/>
          <w:bCs/>
        </w:rPr>
        <w:t>, and make a fence around the Torah” (P. Abot 1:1).</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In turn for making, these two Paqidim, pillars they built the Esnoga (Synagogue).</w:t>
      </w:r>
    </w:p>
    <w:p w:rsidR="00C0665B" w:rsidRDefault="00C0665B" w:rsidP="00EC5025">
      <w:pPr>
        <w:keepNext/>
        <w:widowControl w:val="0"/>
        <w:spacing w:after="0" w:line="240" w:lineRule="auto"/>
        <w:jc w:val="both"/>
        <w:rPr>
          <w:rFonts w:asciiTheme="majorBidi" w:hAnsiTheme="majorBidi" w:cstheme="majorBidi"/>
        </w:rPr>
      </w:pPr>
    </w:p>
    <w:p w:rsidR="00BC2BBF" w:rsidRPr="00C0665B" w:rsidRDefault="00BC2BBF"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
          <w:smallCaps/>
          <w:sz w:val="24"/>
        </w:rPr>
      </w:pPr>
      <w:r w:rsidRPr="00C0665B">
        <w:rPr>
          <w:rFonts w:asciiTheme="majorBidi" w:hAnsiTheme="majorBidi" w:cstheme="majorBidi"/>
          <w:b/>
          <w:smallCaps/>
          <w:sz w:val="24"/>
        </w:rPr>
        <w:t>The Paradox</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Largely Judaism is a paradox. To fail to appreciate paradox is to misunderstand Judaism.</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b/>
          <w:bCs/>
        </w:rPr>
        <w:t xml:space="preserve">Then the messenger </w:t>
      </w:r>
      <w:r w:rsidRPr="00C0665B">
        <w:rPr>
          <w:rFonts w:asciiTheme="majorBidi" w:hAnsiTheme="majorBidi" w:cstheme="majorBidi"/>
        </w:rPr>
        <w:t>(spirit)</w:t>
      </w:r>
      <w:r w:rsidRPr="00C0665B">
        <w:rPr>
          <w:rFonts w:asciiTheme="majorBidi" w:hAnsiTheme="majorBidi" w:cstheme="majorBidi"/>
          <w:b/>
          <w:bCs/>
        </w:rPr>
        <w:t xml:space="preserve"> said to Peresh, Go forward and join yourself to his chariot.</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What sublime thought did Hakham Shaul have when he penned the words above and joined Hakham/Paqid Peresh to this particular Torah Seder? We repeatedly see tikun in the Nazarean Codicil without even noticing what we are looking at. Hakham Shaul shows us the tikun for the sins committed by the sons of Yehudah in our Torah Seder. As we have noted above Peresh represents the characteristic of loving-kindness (Chesed). This loving-kindness was poured out on the city of Shomron in our previous pericope. However, the process of conversion, receiving the Nefesh Yehudi was not complete until Hakham Tsefet and Hakham Yochanan went down to Shomron. Why was it necessary for the two Hakhamim to go to Shomron?  The truth is revealed in that all ministerial powers and offices must be balanced. Hakham/Paqid Peresh (Chesed) must be balanced by the characteristic of justice (Din). In the absence of Stephen who represented justice, Hakham Tsefet and Hakham Yochanan came to accomplish his office and role. It was not by accident that the Master sent out his talmidim two by two. Each Talmid bore specific characteristics and travelled with his counterpart to insure a balanced ministry. When we look at the paring of the talmidim, we will note their paradoxical unity and the Master’s genius.</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Stephen is paradoxical in and of himself. When we look at Stephen who at first glance seems spotless, however Stephen has a flaw. How so? Furthermore, how could Paqid Shaul (Paul) a Paqid from the P’rushim stand by and watch Stephens stoning, and condone it? Was Paqid Shaul justified in his mind because the Jews that he persecuted believed Yeshua to be the Messiah? The paradoxical answer is yes and no. Paqid Shaul persecuted those from the House of Hillel who believed that the Gentile had a place in the Kingdom (Governance) of G-d. The eighteen edicts of Shammai were still a “dogma” for the Jewish people. This dogma was not rescinded until Hakham Tsefet goes to the house of Cornelius in 2 Luqas 10. Therefore, the great contention was not so much Yeshua as Messiah as it was a contention over gentiles joining the Nazarean Jews. One of the reasons that Paqid Shaul would have been so vehemently opposed to Stephen, is that he the bore characteristics of Din in exactly the same manner. The two magnets opposed one another. Stephen represented justice of the Master and Paqid Shaul represented the justice of the House of Shammai. However, the paradox finds its depth in the notion that the Kohanim of the Tz’dukim (Sadducees) could not cope with Stephen’s, character of justice, nor could the Shammite Paqid Shaul. Stephen’s flaw was that he demonstrated unrestrained justice. Only the right agency can balance and control this energy.</w:t>
      </w:r>
    </w:p>
    <w:p w:rsidR="00C0665B" w:rsidRDefault="00C0665B" w:rsidP="00EC5025">
      <w:pPr>
        <w:keepNext/>
        <w:widowControl w:val="0"/>
        <w:spacing w:after="0" w:line="240" w:lineRule="auto"/>
        <w:jc w:val="both"/>
        <w:rPr>
          <w:rFonts w:asciiTheme="majorBidi" w:hAnsiTheme="majorBidi" w:cstheme="majorBidi"/>
        </w:rPr>
      </w:pPr>
    </w:p>
    <w:p w:rsidR="00BC2BBF" w:rsidRPr="00C0665B" w:rsidRDefault="00BC2BBF"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
          <w:smallCaps/>
          <w:sz w:val="24"/>
        </w:rPr>
      </w:pPr>
      <w:r w:rsidRPr="00C0665B">
        <w:rPr>
          <w:rFonts w:asciiTheme="majorBidi" w:hAnsiTheme="majorBidi" w:cstheme="majorBidi"/>
          <w:b/>
          <w:smallCaps/>
          <w:sz w:val="24"/>
        </w:rPr>
        <w:t>Peroration</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rPr>
      </w:pPr>
      <w:r w:rsidRPr="00C0665B">
        <w:rPr>
          <w:rFonts w:asciiTheme="majorBidi" w:hAnsiTheme="majorBidi" w:cstheme="majorBidi"/>
        </w:rPr>
        <w:t>Oppositional paradox is a part of G-d’s creation. As we have learned, “iron sharpens iron.” Excelling in the plan of G-d for our lives means that we have to deal with oppositional forces. In the coming Torah Seder we will see the dynamic tension between the Yetser HaTov and the Yetser HaRa and the beauty of their paradox.</w:t>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C0665B" w:rsidRDefault="00C0665B" w:rsidP="00EC5025">
      <w:pPr>
        <w:keepNext/>
        <w:widowControl w:val="0"/>
        <w:spacing w:after="0" w:line="240" w:lineRule="auto"/>
        <w:jc w:val="both"/>
        <w:rPr>
          <w:rFonts w:asciiTheme="majorBidi" w:hAnsiTheme="majorBidi" w:cstheme="majorBidi"/>
          <w:b/>
          <w:smallCaps/>
        </w:rPr>
      </w:pPr>
      <w:r w:rsidRPr="00C0665B">
        <w:rPr>
          <w:rFonts w:asciiTheme="majorBidi" w:hAnsiTheme="majorBidi" w:cstheme="majorBidi"/>
          <w:b/>
          <w:smallCaps/>
        </w:rPr>
        <w:t>Halakhic Implications</w:t>
      </w:r>
    </w:p>
    <w:p w:rsidR="00C0665B" w:rsidRPr="00C0665B" w:rsidRDefault="00C0665B" w:rsidP="00EC5025">
      <w:pPr>
        <w:keepNext/>
        <w:widowControl w:val="0"/>
        <w:spacing w:after="0" w:line="240" w:lineRule="auto"/>
        <w:rPr>
          <w:rFonts w:asciiTheme="majorBidi" w:hAnsiTheme="majorBidi" w:cstheme="majorBidi"/>
        </w:rPr>
      </w:pPr>
    </w:p>
    <w:p w:rsidR="00C0665B" w:rsidRPr="00C0665B" w:rsidRDefault="00C0665B" w:rsidP="00EC5025">
      <w:pPr>
        <w:keepNext/>
        <w:widowControl w:val="0"/>
        <w:spacing w:after="0" w:line="240" w:lineRule="auto"/>
        <w:ind w:left="720"/>
        <w:jc w:val="both"/>
        <w:rPr>
          <w:rFonts w:asciiTheme="majorBidi" w:hAnsiTheme="majorBidi" w:cstheme="majorBidi"/>
          <w:lang w:val="en-US"/>
        </w:rPr>
      </w:pPr>
      <w:r w:rsidRPr="00C0665B">
        <w:rPr>
          <w:rFonts w:asciiTheme="majorBidi" w:hAnsiTheme="majorBidi" w:cstheme="majorBidi"/>
          <w:b/>
          <w:lang w:val="en-US"/>
        </w:rPr>
        <w:t>Abot 1:6</w:t>
      </w:r>
      <w:r w:rsidRPr="00C0665B">
        <w:rPr>
          <w:rFonts w:asciiTheme="majorBidi" w:hAnsiTheme="majorBidi" w:cstheme="majorBidi"/>
          <w:lang w:val="en-US"/>
        </w:rPr>
        <w:t xml:space="preserve"> Joshua b. Perahiah says, “Set up a Hakham for yourself. “And get yourself a fellow disciple. (3) “And give everybody the benefit of the doubt.”</w:t>
      </w:r>
      <w:r w:rsidRPr="00C0665B">
        <w:rPr>
          <w:rFonts w:asciiTheme="majorBidi" w:hAnsiTheme="majorBidi" w:cstheme="majorBidi"/>
          <w:vertAlign w:val="superscript"/>
          <w:lang w:val="en-US"/>
        </w:rPr>
        <w:footnoteReference w:id="140"/>
      </w:r>
    </w:p>
    <w:p w:rsidR="00C0665B" w:rsidRPr="00C0665B" w:rsidRDefault="00C0665B" w:rsidP="00EC5025">
      <w:pPr>
        <w:keepNext/>
        <w:widowControl w:val="0"/>
        <w:spacing w:after="0" w:line="240" w:lineRule="auto"/>
        <w:ind w:left="720"/>
        <w:jc w:val="both"/>
        <w:rPr>
          <w:rFonts w:asciiTheme="majorBidi" w:hAnsiTheme="majorBidi" w:cstheme="majorBidi"/>
        </w:rPr>
      </w:pPr>
    </w:p>
    <w:p w:rsidR="00C0665B" w:rsidRPr="00C0665B" w:rsidRDefault="00C0665B" w:rsidP="00EC5025">
      <w:pPr>
        <w:keepNext/>
        <w:widowControl w:val="0"/>
        <w:spacing w:after="0" w:line="240" w:lineRule="auto"/>
        <w:ind w:left="720"/>
        <w:jc w:val="both"/>
        <w:rPr>
          <w:rFonts w:asciiTheme="majorBidi" w:hAnsiTheme="majorBidi" w:cstheme="majorBidi"/>
          <w:lang w:val="en-US"/>
        </w:rPr>
      </w:pPr>
      <w:r w:rsidRPr="00C0665B">
        <w:rPr>
          <w:rFonts w:asciiTheme="majorBidi" w:hAnsiTheme="majorBidi" w:cstheme="majorBidi"/>
          <w:b/>
          <w:bCs/>
          <w:lang w:val="en-US"/>
        </w:rPr>
        <w:t>Abot 3:6</w:t>
      </w:r>
      <w:r w:rsidRPr="00C0665B">
        <w:rPr>
          <w:rFonts w:asciiTheme="majorBidi" w:hAnsiTheme="majorBidi" w:cstheme="majorBidi"/>
          <w:lang w:val="en-US"/>
        </w:rPr>
        <w:t xml:space="preserve"> R. Halafta of Kefar Hananiah says, “Among ten who sit and work hard on Torah the Presence comes to rest, “as it is said, </w:t>
      </w:r>
      <w:r w:rsidRPr="00C0665B">
        <w:rPr>
          <w:rFonts w:asciiTheme="majorBidi" w:hAnsiTheme="majorBidi" w:cstheme="majorBidi"/>
          <w:i/>
          <w:iCs/>
          <w:lang w:val="en-US"/>
        </w:rPr>
        <w:t>God stands in the congregation of God</w:t>
      </w:r>
      <w:r w:rsidRPr="00C0665B">
        <w:rPr>
          <w:rFonts w:asciiTheme="majorBidi" w:hAnsiTheme="majorBidi" w:cstheme="majorBidi"/>
          <w:lang w:val="en-US"/>
        </w:rPr>
        <w:t xml:space="preserve"> (Ps. 82:1). “And how do we know that the same is so even of five? </w:t>
      </w:r>
      <w:r w:rsidRPr="00C0665B">
        <w:rPr>
          <w:rFonts w:asciiTheme="majorBidi" w:hAnsiTheme="majorBidi" w:cstheme="majorBidi"/>
          <w:i/>
          <w:iCs/>
          <w:lang w:val="en-US"/>
        </w:rPr>
        <w:t>For it is said, And</w:t>
      </w:r>
      <w:r w:rsidRPr="00C0665B">
        <w:rPr>
          <w:rFonts w:asciiTheme="majorBidi" w:hAnsiTheme="majorBidi" w:cstheme="majorBidi"/>
          <w:lang w:val="en-US"/>
        </w:rPr>
        <w:t xml:space="preserve"> </w:t>
      </w:r>
      <w:r w:rsidRPr="00C0665B">
        <w:rPr>
          <w:rFonts w:asciiTheme="majorBidi" w:hAnsiTheme="majorBidi" w:cstheme="majorBidi"/>
          <w:i/>
          <w:iCs/>
          <w:lang w:val="en-US"/>
        </w:rPr>
        <w:t>he has founded his group upon the earth</w:t>
      </w:r>
      <w:r w:rsidRPr="00C0665B">
        <w:rPr>
          <w:rFonts w:asciiTheme="majorBidi" w:hAnsiTheme="majorBidi" w:cstheme="majorBidi"/>
          <w:lang w:val="en-US"/>
        </w:rPr>
        <w:t xml:space="preserve"> (Am. 9:6). “And how do we know that this is so even of three? Since it is said, </w:t>
      </w:r>
      <w:r w:rsidRPr="00C0665B">
        <w:rPr>
          <w:rFonts w:asciiTheme="majorBidi" w:hAnsiTheme="majorBidi" w:cstheme="majorBidi"/>
          <w:i/>
          <w:iCs/>
          <w:lang w:val="en-US"/>
        </w:rPr>
        <w:t>And</w:t>
      </w:r>
      <w:r w:rsidRPr="00C0665B">
        <w:rPr>
          <w:rFonts w:asciiTheme="majorBidi" w:hAnsiTheme="majorBidi" w:cstheme="majorBidi"/>
          <w:lang w:val="en-US"/>
        </w:rPr>
        <w:t xml:space="preserve"> </w:t>
      </w:r>
      <w:r w:rsidRPr="00C0665B">
        <w:rPr>
          <w:rFonts w:asciiTheme="majorBidi" w:hAnsiTheme="majorBidi" w:cstheme="majorBidi"/>
          <w:i/>
          <w:iCs/>
          <w:lang w:val="en-US"/>
        </w:rPr>
        <w:t>he judges among the judges</w:t>
      </w:r>
      <w:r w:rsidRPr="00C0665B">
        <w:rPr>
          <w:rFonts w:asciiTheme="majorBidi" w:hAnsiTheme="majorBidi" w:cstheme="majorBidi"/>
          <w:lang w:val="en-US"/>
        </w:rPr>
        <w:t xml:space="preserve"> (Ps. 82:1). “And how do we know that this is so even of two? Because it is said, </w:t>
      </w:r>
      <w:r w:rsidRPr="00C0665B">
        <w:rPr>
          <w:rFonts w:asciiTheme="majorBidi" w:hAnsiTheme="majorBidi" w:cstheme="majorBidi"/>
          <w:i/>
          <w:iCs/>
          <w:lang w:val="en-US"/>
        </w:rPr>
        <w:t>Then they that feared the Lord spoke with one another, and the Lord hearkened and heard</w:t>
      </w:r>
      <w:r w:rsidRPr="00C0665B">
        <w:rPr>
          <w:rFonts w:asciiTheme="majorBidi" w:hAnsiTheme="majorBidi" w:cstheme="majorBidi"/>
          <w:lang w:val="en-US"/>
        </w:rPr>
        <w:t xml:space="preserve"> (Mal. 3:16). “And how do we know that this is so even of one? Since it is said, </w:t>
      </w:r>
      <w:r w:rsidRPr="00C0665B">
        <w:rPr>
          <w:rFonts w:asciiTheme="majorBidi" w:hAnsiTheme="majorBidi" w:cstheme="majorBidi"/>
          <w:i/>
          <w:iCs/>
          <w:lang w:val="en-US"/>
        </w:rPr>
        <w:t>In every place where I record my name I will come to you and I will bless you</w:t>
      </w:r>
      <w:r w:rsidRPr="00C0665B">
        <w:rPr>
          <w:rFonts w:asciiTheme="majorBidi" w:hAnsiTheme="majorBidi" w:cstheme="majorBidi"/>
          <w:lang w:val="en-US"/>
        </w:rPr>
        <w:t xml:space="preserve"> (Ex. 20:24).”</w:t>
      </w:r>
      <w:r w:rsidRPr="00C0665B">
        <w:rPr>
          <w:rFonts w:asciiTheme="majorBidi" w:hAnsiTheme="majorBidi" w:cstheme="majorBidi"/>
          <w:vertAlign w:val="superscript"/>
          <w:lang w:val="en-US"/>
        </w:rPr>
        <w:footnoteReference w:id="141"/>
      </w:r>
    </w:p>
    <w:p w:rsidR="00C0665B" w:rsidRPr="00C0665B" w:rsidRDefault="00C0665B" w:rsidP="00EC5025">
      <w:pPr>
        <w:keepNext/>
        <w:widowControl w:val="0"/>
        <w:spacing w:after="0" w:line="240" w:lineRule="auto"/>
        <w:ind w:left="720"/>
        <w:jc w:val="both"/>
        <w:rPr>
          <w:rFonts w:asciiTheme="majorBidi" w:hAnsiTheme="majorBidi" w:cstheme="majorBidi"/>
        </w:rPr>
      </w:pPr>
    </w:p>
    <w:p w:rsidR="00C0665B" w:rsidRPr="00C0665B" w:rsidRDefault="00C0665B" w:rsidP="00EC5025">
      <w:pPr>
        <w:keepNext/>
        <w:widowControl w:val="0"/>
        <w:spacing w:after="0" w:line="240" w:lineRule="auto"/>
        <w:ind w:left="720"/>
        <w:jc w:val="both"/>
        <w:rPr>
          <w:rFonts w:asciiTheme="majorBidi" w:hAnsiTheme="majorBidi" w:cstheme="majorBidi"/>
          <w:lang w:val="en-US"/>
        </w:rPr>
      </w:pPr>
      <w:r w:rsidRPr="00C0665B">
        <w:rPr>
          <w:rFonts w:asciiTheme="majorBidi" w:hAnsiTheme="majorBidi" w:cstheme="majorBidi"/>
          <w:b/>
          <w:bCs/>
          <w:lang w:val="en-US"/>
        </w:rPr>
        <w:t xml:space="preserve">m. Peah 1:1 </w:t>
      </w:r>
      <w:r w:rsidRPr="00C0665B">
        <w:rPr>
          <w:rFonts w:asciiTheme="majorBidi" w:hAnsiTheme="majorBidi" w:cstheme="majorBidi"/>
          <w:lang w:val="en-US"/>
        </w:rPr>
        <w:t>These are things which have no [specified] measure: [the quantity of produce designated as],</w:t>
      </w:r>
      <w:r w:rsidRPr="00C0665B">
        <w:rPr>
          <w:rFonts w:asciiTheme="majorBidi" w:hAnsiTheme="majorBidi" w:cstheme="majorBidi"/>
        </w:rPr>
        <w:t xml:space="preserve"> </w:t>
      </w:r>
      <w:r w:rsidRPr="00C0665B">
        <w:rPr>
          <w:rFonts w:asciiTheme="majorBidi" w:hAnsiTheme="majorBidi" w:cstheme="majorBidi"/>
          <w:i/>
          <w:lang w:val="en-US"/>
        </w:rPr>
        <w:t>peah</w:t>
      </w:r>
    </w:p>
    <w:p w:rsidR="00C0665B" w:rsidRPr="00C0665B" w:rsidRDefault="00C0665B" w:rsidP="00EC5025">
      <w:pPr>
        <w:keepNext/>
        <w:widowControl w:val="0"/>
        <w:spacing w:after="0" w:line="240" w:lineRule="auto"/>
        <w:ind w:left="720"/>
        <w:jc w:val="both"/>
        <w:rPr>
          <w:rFonts w:asciiTheme="majorBidi" w:hAnsiTheme="majorBidi" w:cstheme="majorBidi"/>
          <w:lang w:val="en-US"/>
        </w:rPr>
      </w:pPr>
      <w:r w:rsidRPr="00C0665B">
        <w:rPr>
          <w:rFonts w:asciiTheme="majorBidi" w:hAnsiTheme="majorBidi" w:cstheme="majorBidi"/>
          <w:lang w:val="en-US"/>
        </w:rPr>
        <w:t>[the quantity of produce given as] firstfruits, [the value of] the appearance offering, [the performance of] righteous deeds, and [time spent in] study of Torah. These are things the benefit of which a person enjoys in this world, while the principal remains for him in the world to come: [deeds in] honor of father and mother, [performance of] righteous deeds, and [acts which] bring peace between a man and his fellow. But the study of Torah is as important as all of them together.</w:t>
      </w:r>
      <w:r w:rsidRPr="00C0665B">
        <w:rPr>
          <w:rFonts w:asciiTheme="majorBidi" w:hAnsiTheme="majorBidi" w:cstheme="majorBidi"/>
          <w:vertAlign w:val="superscript"/>
          <w:lang w:val="en-US"/>
        </w:rPr>
        <w:footnoteReference w:id="142"/>
      </w:r>
    </w:p>
    <w:p w:rsidR="00C0665B" w:rsidRPr="00C0665B" w:rsidRDefault="00C0665B" w:rsidP="00EC5025">
      <w:pPr>
        <w:keepNext/>
        <w:widowControl w:val="0"/>
        <w:spacing w:after="0" w:line="240" w:lineRule="auto"/>
        <w:jc w:val="both"/>
        <w:rPr>
          <w:rFonts w:asciiTheme="majorBidi" w:hAnsiTheme="majorBidi" w:cstheme="majorBidi"/>
        </w:rPr>
      </w:pPr>
    </w:p>
    <w:p w:rsidR="00C0665B" w:rsidRPr="000446FC" w:rsidRDefault="00C0665B" w:rsidP="00EC5025">
      <w:pPr>
        <w:keepNext/>
        <w:widowControl w:val="0"/>
        <w:spacing w:after="0" w:line="240" w:lineRule="auto"/>
        <w:rPr>
          <w:rFonts w:asciiTheme="majorBidi" w:hAnsiTheme="majorBidi" w:cstheme="majorBidi"/>
          <w:b/>
          <w:bCs/>
          <w:sz w:val="24"/>
          <w:szCs w:val="24"/>
        </w:rPr>
      </w:pPr>
      <w:r w:rsidRPr="000446FC">
        <w:rPr>
          <w:rFonts w:asciiTheme="majorBidi" w:hAnsiTheme="majorBidi" w:cstheme="majorBidi"/>
          <w:b/>
          <w:bCs/>
          <w:smallCaps/>
          <w:sz w:val="24"/>
          <w:szCs w:val="24"/>
        </w:rPr>
        <w:t>Amen v’amen</w:t>
      </w:r>
    </w:p>
    <w:p w:rsidR="00C0665B" w:rsidRDefault="00C0665B" w:rsidP="00EC5025">
      <w:pPr>
        <w:keepNext/>
        <w:widowControl w:val="0"/>
        <w:spacing w:after="0" w:line="240" w:lineRule="auto"/>
        <w:jc w:val="both"/>
        <w:rPr>
          <w:rFonts w:asciiTheme="majorBidi" w:hAnsiTheme="majorBidi" w:cstheme="majorBidi"/>
        </w:rPr>
      </w:pPr>
    </w:p>
    <w:p w:rsidR="000446FC" w:rsidRDefault="000446FC" w:rsidP="00EC5025">
      <w:pPr>
        <w:keepNext/>
        <w:widowControl w:val="0"/>
        <w:pBdr>
          <w:bottom w:val="double" w:sz="6" w:space="1" w:color="auto"/>
        </w:pBdr>
        <w:spacing w:after="0" w:line="240" w:lineRule="auto"/>
        <w:jc w:val="both"/>
        <w:rPr>
          <w:rFonts w:asciiTheme="majorBidi" w:hAnsiTheme="majorBidi" w:cstheme="majorBidi"/>
        </w:rPr>
      </w:pPr>
    </w:p>
    <w:p w:rsidR="000446FC" w:rsidRDefault="000446FC" w:rsidP="00EC5025">
      <w:pPr>
        <w:keepNext/>
        <w:widowControl w:val="0"/>
        <w:spacing w:after="0" w:line="240" w:lineRule="auto"/>
        <w:jc w:val="both"/>
        <w:rPr>
          <w:rFonts w:asciiTheme="majorBidi" w:hAnsiTheme="majorBidi" w:cstheme="majorBidi"/>
        </w:rPr>
      </w:pPr>
    </w:p>
    <w:p w:rsidR="00B30AFF" w:rsidRPr="00515537" w:rsidRDefault="00B30AFF" w:rsidP="00EC5025">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B30AFF" w:rsidRDefault="00B30AFF" w:rsidP="00EC5025">
      <w:pPr>
        <w:keepNext/>
        <w:widowControl w:val="0"/>
        <w:spacing w:after="0" w:line="240" w:lineRule="auto"/>
        <w:rPr>
          <w:rFonts w:asciiTheme="majorBidi" w:hAnsiTheme="majorBidi" w:cstheme="majorBidi"/>
        </w:rPr>
      </w:pPr>
    </w:p>
    <w:p w:rsidR="00B30AFF" w:rsidRPr="00C01737" w:rsidRDefault="00B30AFF" w:rsidP="00EC5025">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B30AFF" w:rsidRDefault="00B30AFF" w:rsidP="00EC5025">
      <w:pPr>
        <w:pStyle w:val="ListParagraph"/>
        <w:keepNext/>
        <w:widowControl w:val="0"/>
        <w:numPr>
          <w:ilvl w:val="0"/>
          <w:numId w:val="3"/>
        </w:numPr>
      </w:pPr>
      <w:r w:rsidRPr="00156232">
        <w:t xml:space="preserve">What questions were asked </w:t>
      </w:r>
      <w:r w:rsidR="00EB291A">
        <w:t>of Rashi regarding Gen. 38</w:t>
      </w:r>
      <w:r>
        <w:t>:1?</w:t>
      </w:r>
    </w:p>
    <w:p w:rsidR="00B30AFF" w:rsidRPr="00156232" w:rsidRDefault="00B30AFF" w:rsidP="00EC5025">
      <w:pPr>
        <w:pStyle w:val="ListParagraph"/>
        <w:keepNext/>
        <w:widowControl w:val="0"/>
        <w:numPr>
          <w:ilvl w:val="0"/>
          <w:numId w:val="3"/>
        </w:numPr>
      </w:pPr>
      <w:r w:rsidRPr="00156232">
        <w:t xml:space="preserve">What questions were asked </w:t>
      </w:r>
      <w:r w:rsidR="00EB291A">
        <w:t>of Rashi regarding Gen. 38</w:t>
      </w:r>
      <w:r>
        <w:t>:2</w:t>
      </w:r>
      <w:r w:rsidRPr="00156232">
        <w:t>?</w:t>
      </w:r>
    </w:p>
    <w:p w:rsidR="00B30AFF" w:rsidRPr="00156232" w:rsidRDefault="00B30AFF" w:rsidP="00EC5025">
      <w:pPr>
        <w:pStyle w:val="ListParagraph"/>
        <w:keepNext/>
        <w:widowControl w:val="0"/>
        <w:numPr>
          <w:ilvl w:val="0"/>
          <w:numId w:val="3"/>
        </w:numPr>
      </w:pPr>
      <w:r w:rsidRPr="00156232">
        <w:t xml:space="preserve">What questions were asked </w:t>
      </w:r>
      <w:r w:rsidR="00EB291A">
        <w:t>of Rashi regarding Gen. 38:7</w:t>
      </w:r>
      <w:r w:rsidRPr="00156232">
        <w:t>?</w:t>
      </w:r>
    </w:p>
    <w:p w:rsidR="00B30AFF" w:rsidRPr="00156232" w:rsidRDefault="00B30AFF" w:rsidP="00EC5025">
      <w:pPr>
        <w:pStyle w:val="ListParagraph"/>
        <w:keepNext/>
        <w:widowControl w:val="0"/>
        <w:numPr>
          <w:ilvl w:val="0"/>
          <w:numId w:val="3"/>
        </w:numPr>
      </w:pPr>
      <w:r w:rsidRPr="00156232">
        <w:t xml:space="preserve">What questions were asked </w:t>
      </w:r>
      <w:r w:rsidR="00EB291A">
        <w:t>of Rashi regarding Gen. 38:9</w:t>
      </w:r>
      <w:r w:rsidRPr="00156232">
        <w:t>?</w:t>
      </w:r>
    </w:p>
    <w:p w:rsidR="00B30AFF" w:rsidRPr="00156232" w:rsidRDefault="00B30AFF" w:rsidP="00EC5025">
      <w:pPr>
        <w:pStyle w:val="ListParagraph"/>
        <w:keepNext/>
        <w:widowControl w:val="0"/>
        <w:numPr>
          <w:ilvl w:val="0"/>
          <w:numId w:val="3"/>
        </w:numPr>
      </w:pPr>
      <w:r w:rsidRPr="00156232">
        <w:t xml:space="preserve">What questions were asked </w:t>
      </w:r>
      <w:r>
        <w:t xml:space="preserve">of Rashi regarding Gen. </w:t>
      </w:r>
      <w:r w:rsidR="00EB291A">
        <w:t>38:11</w:t>
      </w:r>
      <w:r w:rsidRPr="00156232">
        <w:t>?</w:t>
      </w:r>
    </w:p>
    <w:p w:rsidR="00B30AFF" w:rsidRPr="00156232" w:rsidRDefault="00B30AFF" w:rsidP="00EC5025">
      <w:pPr>
        <w:pStyle w:val="ListParagraph"/>
        <w:keepNext/>
        <w:widowControl w:val="0"/>
        <w:numPr>
          <w:ilvl w:val="0"/>
          <w:numId w:val="3"/>
        </w:numPr>
      </w:pPr>
      <w:r w:rsidRPr="00156232">
        <w:t xml:space="preserve">What questions were asked </w:t>
      </w:r>
      <w:r w:rsidR="00EB291A">
        <w:t>of Rashi regarding Gen. 38:14</w:t>
      </w:r>
      <w:r w:rsidRPr="00156232">
        <w:t>?</w:t>
      </w:r>
    </w:p>
    <w:p w:rsidR="00B30AFF" w:rsidRPr="00156232" w:rsidRDefault="00B30AFF" w:rsidP="00EC5025">
      <w:pPr>
        <w:pStyle w:val="ListParagraph"/>
        <w:keepNext/>
        <w:widowControl w:val="0"/>
        <w:numPr>
          <w:ilvl w:val="0"/>
          <w:numId w:val="3"/>
        </w:numPr>
      </w:pPr>
      <w:r w:rsidRPr="00156232">
        <w:t xml:space="preserve">What questions were asked </w:t>
      </w:r>
      <w:r w:rsidR="00EB291A">
        <w:t>of Rashi regarding Gen. 38:17</w:t>
      </w:r>
      <w:r w:rsidRPr="00156232">
        <w:t>?</w:t>
      </w:r>
    </w:p>
    <w:p w:rsidR="00B30AFF" w:rsidRPr="00156232" w:rsidRDefault="00B30AFF" w:rsidP="00EC5025">
      <w:pPr>
        <w:pStyle w:val="ListParagraph"/>
        <w:keepNext/>
        <w:widowControl w:val="0"/>
        <w:numPr>
          <w:ilvl w:val="0"/>
          <w:numId w:val="3"/>
        </w:numPr>
      </w:pPr>
      <w:r w:rsidRPr="00156232">
        <w:t xml:space="preserve">What questions were asked </w:t>
      </w:r>
      <w:r w:rsidR="00EB291A">
        <w:t>of Rashi regarding Gen. 38:23</w:t>
      </w:r>
      <w:r w:rsidRPr="00156232">
        <w:t>?</w:t>
      </w:r>
    </w:p>
    <w:p w:rsidR="00B30AFF" w:rsidRPr="00156232" w:rsidRDefault="00B30AFF" w:rsidP="00EC5025">
      <w:pPr>
        <w:pStyle w:val="ListParagraph"/>
        <w:keepNext/>
        <w:widowControl w:val="0"/>
        <w:numPr>
          <w:ilvl w:val="0"/>
          <w:numId w:val="3"/>
        </w:numPr>
      </w:pPr>
      <w:r w:rsidRPr="00156232">
        <w:t xml:space="preserve">What questions were asked </w:t>
      </w:r>
      <w:r w:rsidR="00EB291A">
        <w:t>of Rashi regarding Gen. 38:2</w:t>
      </w:r>
      <w:r>
        <w:t>5</w:t>
      </w:r>
      <w:r w:rsidRPr="00156232">
        <w:t>?</w:t>
      </w:r>
    </w:p>
    <w:p w:rsidR="00B30AFF" w:rsidRDefault="00EB291A" w:rsidP="00B22334">
      <w:pPr>
        <w:pStyle w:val="ListParagraph"/>
        <w:keepNext/>
        <w:widowControl w:val="0"/>
        <w:numPr>
          <w:ilvl w:val="0"/>
          <w:numId w:val="3"/>
        </w:numPr>
      </w:pPr>
      <w:r>
        <w:t>In Gen. 38:17 Tamar asks Yehudah for a</w:t>
      </w:r>
      <w:r w:rsidR="00113245">
        <w:t xml:space="preserve">n </w:t>
      </w:r>
      <w:r w:rsidR="00113245" w:rsidRPr="00113245">
        <w:rPr>
          <w:b/>
          <w:bCs/>
          <w:i/>
          <w:iCs/>
        </w:rPr>
        <w:t>“Eravon”</w:t>
      </w:r>
      <w:r w:rsidR="00113245">
        <w:t xml:space="preserve"> (a pledge</w:t>
      </w:r>
      <w:r w:rsidR="00B22334">
        <w:t xml:space="preserve"> – Strong’s # H6162</w:t>
      </w:r>
      <w:r w:rsidR="00113245">
        <w:t>)</w:t>
      </w:r>
      <w:r w:rsidR="00B30AFF">
        <w:t>.</w:t>
      </w:r>
      <w:r w:rsidR="00113245">
        <w:t xml:space="preserve"> </w:t>
      </w:r>
      <w:r w:rsidR="00B22334">
        <w:t xml:space="preserve">This term is equivalent to the Greek </w:t>
      </w:r>
      <w:r w:rsidR="00B22334" w:rsidRPr="00B22334">
        <w:rPr>
          <w:b/>
          <w:bCs/>
          <w:i/>
          <w:iCs/>
        </w:rPr>
        <w:t>Arrabon</w:t>
      </w:r>
      <w:r w:rsidR="00B22334">
        <w:t xml:space="preserve"> (a pledge, an earnest = Strong’s # G728) in Ephesians 1:14. Since we are in Ephesians which is a Remes text, if we apply the rule of </w:t>
      </w:r>
      <w:r w:rsidR="00B22334" w:rsidRPr="001E1907">
        <w:rPr>
          <w:rFonts w:asciiTheme="majorBidi" w:hAnsiTheme="majorBidi" w:cstheme="majorBidi"/>
          <w:b/>
          <w:bCs/>
          <w:kern w:val="16"/>
        </w:rPr>
        <w:t>Binyan ab</w:t>
      </w:r>
      <w:r w:rsidR="00B22334">
        <w:rPr>
          <w:rFonts w:asciiTheme="majorBidi" w:hAnsiTheme="majorBidi" w:cstheme="majorBidi"/>
          <w:b/>
          <w:bCs/>
          <w:kern w:val="16"/>
        </w:rPr>
        <w:t xml:space="preserve">, </w:t>
      </w:r>
      <w:r w:rsidR="00B22334">
        <w:rPr>
          <w:rFonts w:asciiTheme="majorBidi" w:hAnsiTheme="majorBidi" w:cstheme="majorBidi"/>
          <w:kern w:val="16"/>
        </w:rPr>
        <w:t>then it follows that what applies as a pledge in Gen 38:17 ff. also applies to the pledge in Ephesians 1:1</w:t>
      </w:r>
      <w:r w:rsidR="0046538D">
        <w:rPr>
          <w:rFonts w:asciiTheme="majorBidi" w:hAnsiTheme="majorBidi" w:cstheme="majorBidi"/>
          <w:kern w:val="16"/>
        </w:rPr>
        <w:t>3</w:t>
      </w:r>
      <w:r w:rsidR="00B22334">
        <w:rPr>
          <w:rFonts w:asciiTheme="majorBidi" w:hAnsiTheme="majorBidi" w:cstheme="majorBidi"/>
          <w:kern w:val="16"/>
        </w:rPr>
        <w:t xml:space="preserve">ff – i.e. </w:t>
      </w:r>
      <w:r w:rsidR="00B22334" w:rsidRPr="00B22334">
        <w:rPr>
          <w:rFonts w:asciiTheme="majorBidi" w:hAnsiTheme="majorBidi" w:cstheme="majorBidi" w:hint="cs"/>
          <w:kern w:val="16"/>
          <w:cs/>
        </w:rPr>
        <w:t>‎</w:t>
      </w:r>
      <w:r w:rsidR="00B22334" w:rsidRPr="00B22334">
        <w:rPr>
          <w:rFonts w:asciiTheme="majorBidi" w:hAnsiTheme="majorBidi" w:cstheme="majorBidi"/>
          <w:kern w:val="16"/>
        </w:rPr>
        <w:t xml:space="preserve">"Your signet, your cloak, and the staff that is in your </w:t>
      </w:r>
      <w:r w:rsidR="00B22334" w:rsidRPr="00B22334">
        <w:rPr>
          <w:rFonts w:asciiTheme="majorBidi" w:hAnsiTheme="majorBidi" w:cstheme="majorBidi"/>
          <w:kern w:val="16"/>
          <w:cs/>
        </w:rPr>
        <w:t>‎</w:t>
      </w:r>
      <w:r w:rsidR="00B22334" w:rsidRPr="00B22334">
        <w:rPr>
          <w:rFonts w:asciiTheme="majorBidi" w:hAnsiTheme="majorBidi" w:cstheme="majorBidi"/>
          <w:kern w:val="16"/>
        </w:rPr>
        <w:t>hand."</w:t>
      </w:r>
      <w:r w:rsidR="00B22334" w:rsidRPr="00B22334">
        <w:rPr>
          <w:rFonts w:asciiTheme="majorBidi" w:hAnsiTheme="majorBidi" w:cstheme="majorBidi"/>
          <w:kern w:val="16"/>
          <w:cs/>
        </w:rPr>
        <w:t>‎</w:t>
      </w:r>
      <w:r w:rsidR="00B22334">
        <w:rPr>
          <w:rFonts w:asciiTheme="majorBidi" w:hAnsiTheme="majorBidi" w:cstheme="majorBidi"/>
          <w:kern w:val="16"/>
        </w:rPr>
        <w:t xml:space="preserve"> </w:t>
      </w:r>
      <w:r w:rsidR="0046538D">
        <w:rPr>
          <w:rFonts w:asciiTheme="majorBidi" w:hAnsiTheme="majorBidi" w:cstheme="majorBidi"/>
          <w:kern w:val="16"/>
        </w:rPr>
        <w:t>If these pledges are the same, at least in their allegorical substance, what is exactly that which we have received as “pledge” of our inheritance?</w:t>
      </w:r>
    </w:p>
    <w:p w:rsidR="0046538D" w:rsidRDefault="00B30AFF" w:rsidP="00EC5025">
      <w:pPr>
        <w:pStyle w:val="ListParagraph"/>
        <w:keepNext/>
        <w:widowControl w:val="0"/>
        <w:numPr>
          <w:ilvl w:val="0"/>
          <w:numId w:val="3"/>
        </w:numPr>
      </w:pPr>
      <w:r>
        <w:t xml:space="preserve">According to </w:t>
      </w:r>
      <w:r w:rsidR="0046538D">
        <w:t>our Sages what does the name of a person indicates?</w:t>
      </w:r>
    </w:p>
    <w:p w:rsidR="00B30AFF" w:rsidRDefault="0046538D" w:rsidP="0046538D">
      <w:pPr>
        <w:pStyle w:val="ListParagraph"/>
        <w:keepNext/>
        <w:widowControl w:val="0"/>
        <w:numPr>
          <w:ilvl w:val="0"/>
          <w:numId w:val="3"/>
        </w:numPr>
      </w:pPr>
      <w:r>
        <w:lastRenderedPageBreak/>
        <w:t>In Gen. 38:8 we read:</w:t>
      </w:r>
      <w:r w:rsidRPr="0046538D">
        <w:rPr>
          <w:b/>
          <w:bCs/>
        </w:rPr>
        <w:t xml:space="preserve"> </w:t>
      </w:r>
      <w:r w:rsidRPr="0046538D">
        <w:rPr>
          <w:b/>
          <w:bCs/>
          <w:sz w:val="28"/>
          <w:szCs w:val="28"/>
          <w:rtl/>
          <w:lang w:bidi="he-IL"/>
        </w:rPr>
        <w:t>וַיֵּדַע</w:t>
      </w:r>
      <w:r w:rsidRPr="0046538D">
        <w:rPr>
          <w:b/>
          <w:bCs/>
        </w:rPr>
        <w:t xml:space="preserve"> </w:t>
      </w:r>
      <w:r>
        <w:rPr>
          <w:b/>
          <w:bCs/>
        </w:rPr>
        <w:t xml:space="preserve"> - </w:t>
      </w:r>
      <w:r w:rsidRPr="0046538D">
        <w:rPr>
          <w:b/>
          <w:bCs/>
        </w:rPr>
        <w:t>“</w:t>
      </w:r>
      <w:r>
        <w:rPr>
          <w:b/>
          <w:bCs/>
        </w:rPr>
        <w:t>And</w:t>
      </w:r>
      <w:r w:rsidRPr="0046538D">
        <w:rPr>
          <w:b/>
          <w:bCs/>
        </w:rPr>
        <w:t xml:space="preserve"> 'knew'</w:t>
      </w:r>
      <w:r>
        <w:rPr>
          <w:b/>
          <w:bCs/>
        </w:rPr>
        <w:t xml:space="preserve"> Onan</w:t>
      </w:r>
      <w:r w:rsidRPr="0046538D">
        <w:rPr>
          <w:b/>
          <w:bCs/>
        </w:rPr>
        <w:t>”</w:t>
      </w:r>
      <w:r>
        <w:rPr>
          <w:b/>
          <w:bCs/>
        </w:rPr>
        <w:t xml:space="preserve">. </w:t>
      </w:r>
      <w:r>
        <w:t xml:space="preserve">What exactly is the Torah hinting at when it uses the word “knew” (Heb. </w:t>
      </w:r>
      <w:r w:rsidRPr="00762A7D">
        <w:rPr>
          <w:b/>
          <w:bCs/>
          <w:i/>
          <w:iCs/>
        </w:rPr>
        <w:t>Da’at</w:t>
      </w:r>
      <w:r w:rsidR="00762A7D">
        <w:t>)</w:t>
      </w:r>
      <w:r w:rsidRPr="0046538D">
        <w:t xml:space="preserve"> </w:t>
      </w:r>
      <w:r w:rsidRPr="0046538D">
        <w:rPr>
          <w:cs/>
        </w:rPr>
        <w:t>‎</w:t>
      </w:r>
      <w:r w:rsidR="00B30AFF">
        <w:t>?</w:t>
      </w:r>
    </w:p>
    <w:p w:rsidR="00B30AFF" w:rsidRPr="00AA3D8B" w:rsidRDefault="00762A7D" w:rsidP="00EC5025">
      <w:pPr>
        <w:pStyle w:val="ListParagraph"/>
        <w:keepNext/>
        <w:widowControl w:val="0"/>
        <w:numPr>
          <w:ilvl w:val="0"/>
          <w:numId w:val="3"/>
        </w:numPr>
      </w:pPr>
      <w:r>
        <w:t>Why did Yehyudah dictates the “death penalty by burning” for Tamar even though she was guilty at most of stripes</w:t>
      </w:r>
      <w:r w:rsidR="00B30AFF" w:rsidRPr="009E4AC2">
        <w:rPr>
          <w:cs/>
        </w:rPr>
        <w:t>‎</w:t>
      </w:r>
      <w:r w:rsidR="00B30AFF" w:rsidRPr="00AA3D8B">
        <w:t>?</w:t>
      </w:r>
      <w:r>
        <w:t xml:space="preserve"> And what does this has to say about Nazarean Jews?</w:t>
      </w:r>
    </w:p>
    <w:p w:rsidR="00B30AFF" w:rsidRDefault="00E872F2" w:rsidP="00762A7D">
      <w:pPr>
        <w:pStyle w:val="ListParagraph"/>
        <w:keepNext/>
        <w:widowControl w:val="0"/>
        <w:numPr>
          <w:ilvl w:val="0"/>
          <w:numId w:val="3"/>
        </w:numPr>
      </w:pPr>
      <w:r>
        <w:t>What is “Tob” a</w:t>
      </w:r>
      <w:r w:rsidR="00B30AFF">
        <w:t>ccording to</w:t>
      </w:r>
      <w:r w:rsidR="00762A7D">
        <w:t xml:space="preserve"> </w:t>
      </w:r>
      <w:r>
        <w:t>Psalm 31</w:t>
      </w:r>
      <w:r w:rsidR="00B30AFF">
        <w:t>?</w:t>
      </w:r>
      <w:r>
        <w:t xml:space="preserve"> Further, how does Yochanan states in the So’od in John 1:7-9 explains this Tob? </w:t>
      </w:r>
    </w:p>
    <w:p w:rsidR="00B30AFF" w:rsidRDefault="00C667C0" w:rsidP="00EC5025">
      <w:pPr>
        <w:pStyle w:val="ListParagraph"/>
        <w:keepNext/>
        <w:widowControl w:val="0"/>
        <w:numPr>
          <w:ilvl w:val="0"/>
          <w:numId w:val="3"/>
        </w:numPr>
      </w:pPr>
      <w:r>
        <w:t xml:space="preserve">In Isaiah 37:32 Rashi comments: </w:t>
      </w:r>
      <w:r>
        <w:rPr>
          <w:b/>
          <w:bCs/>
        </w:rPr>
        <w:t>“</w:t>
      </w:r>
      <w:r w:rsidRPr="00C667C0">
        <w:rPr>
          <w:b/>
          <w:bCs/>
        </w:rPr>
        <w:t>We learn that the merit of the Patriarchs has been depleted.</w:t>
      </w:r>
      <w:r>
        <w:rPr>
          <w:b/>
          <w:bCs/>
          <w:lang w:val="en-AU"/>
        </w:rPr>
        <w:t>”</w:t>
      </w:r>
      <w:r>
        <w:t xml:space="preserve"> Is this so, in our days? And if so, how come does our Siddur prays claiming the merit of the Patriarchs on our behalf? Please explain your answer.</w:t>
      </w:r>
      <w:r w:rsidR="00B30AFF">
        <w:t xml:space="preserve"> </w:t>
      </w:r>
    </w:p>
    <w:p w:rsidR="00B30AFF" w:rsidRDefault="00926ED6" w:rsidP="00926ED6">
      <w:pPr>
        <w:pStyle w:val="ListParagraph"/>
        <w:keepNext/>
        <w:widowControl w:val="0"/>
        <w:numPr>
          <w:ilvl w:val="0"/>
          <w:numId w:val="3"/>
        </w:numPr>
      </w:pPr>
      <w:r>
        <w:t xml:space="preserve">In Yehudah 19 we read about men who “are devoid of the </w:t>
      </w:r>
      <w:r w:rsidRPr="00926ED6">
        <w:rPr>
          <w:b/>
          <w:bCs/>
        </w:rPr>
        <w:t>“Nefesh Yehudi”</w:t>
      </w:r>
      <w:r>
        <w:t xml:space="preserve">, </w:t>
      </w:r>
      <w:r w:rsidRPr="00926ED6">
        <w:t xml:space="preserve">destitute of genuine spiritual </w:t>
      </w:r>
      <w:r w:rsidRPr="00926ED6">
        <w:rPr>
          <w:cs/>
        </w:rPr>
        <w:t>‎</w:t>
      </w:r>
      <w:r w:rsidRPr="00926ED6">
        <w:t>life</w:t>
      </w:r>
      <w:r w:rsidRPr="00926ED6">
        <w:rPr>
          <w:cs/>
        </w:rPr>
        <w:t>‎</w:t>
      </w:r>
      <w:r>
        <w:rPr>
          <w:lang w:val="en-AU"/>
        </w:rPr>
        <w:t>.”</w:t>
      </w:r>
      <w:r>
        <w:t xml:space="preserve"> But in Ephes. 1:13 ff. it is said that the </w:t>
      </w:r>
      <w:r w:rsidRPr="00926ED6">
        <w:rPr>
          <w:b/>
          <w:bCs/>
        </w:rPr>
        <w:t>“Nefesh Yehudi”</w:t>
      </w:r>
      <w:r>
        <w:t xml:space="preserve"> was given to us as a </w:t>
      </w:r>
      <w:r w:rsidRPr="00926ED6">
        <w:rPr>
          <w:b/>
          <w:bCs/>
        </w:rPr>
        <w:t>“pledge”</w:t>
      </w:r>
      <w:r>
        <w:t xml:space="preserve"> for accepting the commandments and the kingdom of G-d, and being faithfully obedient to them. What is so important about this </w:t>
      </w:r>
      <w:r w:rsidRPr="00926ED6">
        <w:rPr>
          <w:b/>
          <w:bCs/>
        </w:rPr>
        <w:t>“Nefesh Yehudi”</w:t>
      </w:r>
      <w:r>
        <w:t>?</w:t>
      </w:r>
    </w:p>
    <w:p w:rsidR="00926ED6" w:rsidRPr="00926ED6" w:rsidRDefault="001B1AF3" w:rsidP="001B1AF3">
      <w:pPr>
        <w:pStyle w:val="ListParagraph"/>
        <w:keepNext/>
        <w:widowControl w:val="0"/>
        <w:numPr>
          <w:ilvl w:val="0"/>
          <w:numId w:val="3"/>
        </w:numPr>
      </w:pPr>
      <w:r>
        <w:t>We now that the Written and Oral Torah are very economical with words, and makes every word count. Taking this into consideration, of what benefit is for us to be informed according to Christian translations of the Nazarean Codicil that the Ethiopian officer met by Peresh was an “eunuch”? Does it make more sense to translate based on the Aramaic that the Ethipian Officer was a “proselyte”? Please explain your rationale.</w:t>
      </w:r>
    </w:p>
    <w:p w:rsidR="00B30AFF" w:rsidRDefault="001B1AF3" w:rsidP="00EC5025">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hints do these texts provide to show that the New Moon is coming soon upon us</w:t>
      </w:r>
      <w:r w:rsidR="00B30AFF">
        <w:rPr>
          <w:rFonts w:asciiTheme="majorBidi" w:hAnsiTheme="majorBidi" w:cstheme="majorBidi"/>
        </w:rPr>
        <w:t>?</w:t>
      </w:r>
    </w:p>
    <w:p w:rsidR="00B30AFF" w:rsidRDefault="00B30AFF" w:rsidP="00EC5025">
      <w:pPr>
        <w:keepNext/>
        <w:widowControl w:val="0"/>
        <w:numPr>
          <w:ilvl w:val="0"/>
          <w:numId w:val="3"/>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B30AFF" w:rsidRDefault="00B30AFF" w:rsidP="00EC5025">
      <w:pPr>
        <w:pStyle w:val="ListParagraph"/>
        <w:keepNext/>
        <w:widowControl w:val="0"/>
        <w:pBdr>
          <w:bottom w:val="double" w:sz="6" w:space="1" w:color="auto"/>
        </w:pBdr>
        <w:ind w:left="0"/>
      </w:pPr>
    </w:p>
    <w:p w:rsidR="00B30AFF" w:rsidRDefault="00B30AFF" w:rsidP="00EC5025">
      <w:pPr>
        <w:pStyle w:val="ListParagraph"/>
        <w:keepNext/>
        <w:widowControl w:val="0"/>
        <w:pBdr>
          <w:bottom w:val="double" w:sz="6" w:space="1" w:color="auto"/>
        </w:pBdr>
        <w:ind w:left="0"/>
      </w:pPr>
    </w:p>
    <w:p w:rsidR="00B30AFF" w:rsidRDefault="00B30AFF" w:rsidP="00EC5025">
      <w:pPr>
        <w:keepNext/>
        <w:widowControl w:val="0"/>
        <w:spacing w:after="0" w:line="240" w:lineRule="auto"/>
        <w:jc w:val="center"/>
        <w:rPr>
          <w:rFonts w:ascii="Arial Narrow" w:hAnsi="Arial Narrow" w:cs="Times New Roman"/>
          <w:b/>
          <w:bCs/>
          <w:sz w:val="28"/>
          <w:szCs w:val="28"/>
        </w:rPr>
      </w:pP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B30AFF" w:rsidRDefault="00B30AFF" w:rsidP="00EC5025">
      <w:pPr>
        <w:keepNext/>
        <w:widowControl w:val="0"/>
        <w:spacing w:after="0" w:line="240" w:lineRule="auto"/>
        <w:rPr>
          <w:rFonts w:ascii="Times New Roman" w:hAnsi="Times New Roman" w:cs="Times New Roman"/>
          <w:b/>
          <w:bCs/>
        </w:rPr>
      </w:pP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B30AFF" w:rsidRPr="004C2409" w:rsidRDefault="00B30AFF" w:rsidP="00EC502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30AFF" w:rsidRDefault="00B30AFF" w:rsidP="00EC5025">
      <w:pPr>
        <w:keepNext/>
        <w:widowControl w:val="0"/>
        <w:pBdr>
          <w:bottom w:val="double" w:sz="6" w:space="1" w:color="auto"/>
        </w:pBdr>
        <w:spacing w:after="0" w:line="240" w:lineRule="auto"/>
        <w:jc w:val="both"/>
        <w:rPr>
          <w:rFonts w:asciiTheme="majorBidi" w:hAnsiTheme="majorBidi" w:cstheme="majorBidi"/>
        </w:rPr>
      </w:pPr>
    </w:p>
    <w:p w:rsidR="00B30AFF" w:rsidRDefault="00B30AFF" w:rsidP="00EC5025">
      <w:pPr>
        <w:keepNext/>
        <w:widowControl w:val="0"/>
        <w:spacing w:after="0" w:line="240" w:lineRule="auto"/>
        <w:jc w:val="both"/>
        <w:rPr>
          <w:rFonts w:ascii="Century Schoolbook" w:hAnsi="Century Schoolbook" w:cs="Times New Roman"/>
          <w:b/>
          <w:bCs/>
          <w:sz w:val="28"/>
          <w:szCs w:val="28"/>
        </w:rPr>
      </w:pPr>
      <w:r>
        <w:rPr>
          <w:rFonts w:ascii="Century Schoolbook" w:hAnsi="Century Schoolbook" w:cs="Times New Roman"/>
          <w:b/>
          <w:bCs/>
          <w:sz w:val="28"/>
          <w:szCs w:val="28"/>
        </w:rPr>
        <w:br w:type="page"/>
      </w:r>
    </w:p>
    <w:p w:rsidR="00B30AFF" w:rsidRDefault="00B30AFF" w:rsidP="00EC5025">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Pr>
        <w:lastRenderedPageBreak/>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9A7436">
        <w:rPr>
          <w:rFonts w:ascii="Century Schoolbook" w:hAnsi="Century Schoolbook" w:cs="Times New Roman"/>
          <w:b/>
          <w:bCs/>
          <w:sz w:val="28"/>
          <w:szCs w:val="28"/>
        </w:rPr>
        <w:t>V’Yosef Hurad</w:t>
      </w:r>
      <w:r>
        <w:rPr>
          <w:rFonts w:ascii="Century Schoolbook" w:hAnsi="Century Schoolbook" w:cs="Times New Roman"/>
          <w:b/>
          <w:bCs/>
          <w:sz w:val="28"/>
          <w:szCs w:val="28"/>
        </w:rPr>
        <w:t xml:space="preserve">” - </w:t>
      </w:r>
      <w:r w:rsidRPr="003B5B6C">
        <w:rPr>
          <w:rFonts w:ascii="Century Schoolbook" w:hAnsi="Century Schoolbook" w:cs="Times New Roman" w:hint="cs"/>
          <w:b/>
          <w:bCs/>
          <w:sz w:val="28"/>
          <w:szCs w:val="28"/>
          <w:cs/>
        </w:rPr>
        <w:t>‎</w:t>
      </w:r>
      <w:r>
        <w:rPr>
          <w:rFonts w:ascii="Century Schoolbook" w:hAnsi="Century Schoolbook" w:cs="Times New Roman"/>
          <w:b/>
          <w:bCs/>
          <w:sz w:val="28"/>
          <w:szCs w:val="28"/>
          <w:rtl/>
          <w:cs/>
        </w:rPr>
        <w:t>"</w:t>
      </w:r>
      <w:r w:rsidRPr="003B5B6C">
        <w:rPr>
          <w:rFonts w:ascii="Century Schoolbook" w:hAnsi="Century Schoolbook" w:cs="Times New Roman"/>
          <w:b/>
          <w:bCs/>
          <w:sz w:val="28"/>
          <w:szCs w:val="28"/>
        </w:rPr>
        <w:t xml:space="preserve">And </w:t>
      </w:r>
      <w:r w:rsidR="00E911A0">
        <w:rPr>
          <w:rFonts w:ascii="Century Schoolbook" w:hAnsi="Century Schoolbook" w:cs="Times New Roman"/>
          <w:b/>
          <w:bCs/>
          <w:sz w:val="28"/>
          <w:szCs w:val="28"/>
        </w:rPr>
        <w:t>Joseph was brought</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AF1229" w:rsidRDefault="00AF1229" w:rsidP="00EC5025">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tl/>
          <w:cs/>
        </w:rPr>
        <w:t xml:space="preserve">&amp; </w:t>
      </w:r>
      <w:r>
        <w:rPr>
          <w:rFonts w:ascii="Century Schoolbook" w:hAnsi="Century Schoolbook" w:cs="Times New Roman"/>
          <w:b/>
          <w:bCs/>
          <w:sz w:val="28"/>
          <w:szCs w:val="28"/>
          <w:cs/>
        </w:rPr>
        <w:t>Shabbat Mevar</w:t>
      </w:r>
      <w:r>
        <w:rPr>
          <w:rFonts w:ascii="Century Schoolbook" w:hAnsi="Century Schoolbook" w:cs="Times New Roman"/>
          <w:b/>
          <w:bCs/>
          <w:sz w:val="28"/>
          <w:szCs w:val="28"/>
          <w:rtl/>
          <w:cs/>
        </w:rPr>
        <w:t>'</w:t>
      </w:r>
      <w:r>
        <w:rPr>
          <w:rFonts w:ascii="Century Schoolbook" w:hAnsi="Century Schoolbook" w:cs="Times New Roman"/>
          <w:b/>
          <w:bCs/>
          <w:sz w:val="28"/>
          <w:szCs w:val="28"/>
          <w:cs/>
        </w:rPr>
        <w:t>chim HaHodesh Kislev</w:t>
      </w:r>
    </w:p>
    <w:p w:rsidR="00AF1229" w:rsidRDefault="004670A2" w:rsidP="00EC5025">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tl/>
          <w:cs/>
        </w:rPr>
        <w:t>(</w:t>
      </w:r>
      <w:r>
        <w:rPr>
          <w:rFonts w:ascii="Century Schoolbook" w:hAnsi="Century Schoolbook" w:cs="Times New Roman"/>
          <w:b/>
          <w:bCs/>
          <w:sz w:val="28"/>
          <w:szCs w:val="28"/>
          <w:cs/>
        </w:rPr>
        <w:t xml:space="preserve">&amp; </w:t>
      </w:r>
      <w:r>
        <w:rPr>
          <w:rFonts w:ascii="Century Schoolbook" w:hAnsi="Century Schoolbook" w:cs="Times New Roman"/>
          <w:b/>
          <w:bCs/>
          <w:sz w:val="28"/>
          <w:szCs w:val="28"/>
          <w:rtl/>
          <w:cs/>
        </w:rPr>
        <w:t>Sabbath of the Proclamation of the New Moon of Kislev</w:t>
      </w:r>
      <w:r>
        <w:rPr>
          <w:rFonts w:ascii="Century Schoolbook" w:hAnsi="Century Schoolbook" w:cs="Times New Roman"/>
          <w:b/>
          <w:bCs/>
          <w:sz w:val="28"/>
          <w:szCs w:val="28"/>
          <w:cs/>
        </w:rPr>
        <w:t>)</w:t>
      </w:r>
    </w:p>
    <w:p w:rsidR="004670A2" w:rsidRPr="004670A2" w:rsidRDefault="004670A2" w:rsidP="00EC5025">
      <w:pPr>
        <w:keepNext/>
        <w:widowControl w:val="0"/>
        <w:spacing w:after="0" w:line="240" w:lineRule="auto"/>
        <w:jc w:val="center"/>
        <w:rPr>
          <w:rFonts w:ascii="Century Schoolbook" w:hAnsi="Century Schoolbook" w:cs="Times New Roman"/>
          <w:b/>
          <w:bCs/>
          <w:sz w:val="24"/>
          <w:szCs w:val="24"/>
        </w:rPr>
      </w:pPr>
      <w:r w:rsidRPr="004670A2">
        <w:rPr>
          <w:rFonts w:ascii="Century Schoolbook" w:hAnsi="Century Schoolbook" w:cs="Times New Roman"/>
          <w:b/>
          <w:bCs/>
          <w:sz w:val="24"/>
          <w:szCs w:val="24"/>
          <w:rtl/>
          <w:cs/>
        </w:rPr>
        <w:t xml:space="preserve">Evening Wednesday </w:t>
      </w:r>
      <w:r w:rsidRPr="004670A2">
        <w:rPr>
          <w:rFonts w:ascii="Century Schoolbook" w:hAnsi="Century Schoolbook" w:cs="Times New Roman"/>
          <w:b/>
          <w:bCs/>
          <w:sz w:val="24"/>
          <w:szCs w:val="24"/>
          <w:cs/>
        </w:rPr>
        <w:t>14</w:t>
      </w:r>
      <w:r w:rsidRPr="004670A2">
        <w:rPr>
          <w:rFonts w:ascii="Century Schoolbook" w:hAnsi="Century Schoolbook" w:cs="Times New Roman"/>
          <w:b/>
          <w:bCs/>
          <w:sz w:val="24"/>
          <w:szCs w:val="24"/>
          <w:rtl/>
          <w:cs/>
        </w:rPr>
        <w:t>th of Nov</w:t>
      </w:r>
      <w:r w:rsidRPr="004670A2">
        <w:rPr>
          <w:rFonts w:ascii="Century Schoolbook" w:hAnsi="Century Schoolbook" w:cs="Times New Roman"/>
          <w:b/>
          <w:bCs/>
          <w:sz w:val="24"/>
          <w:szCs w:val="24"/>
          <w:cs/>
        </w:rPr>
        <w:t xml:space="preserve">. </w:t>
      </w:r>
      <w:r w:rsidRPr="004670A2">
        <w:rPr>
          <w:rFonts w:ascii="Century Schoolbook" w:hAnsi="Century Schoolbook" w:cs="Times New Roman"/>
          <w:b/>
          <w:bCs/>
          <w:sz w:val="24"/>
          <w:szCs w:val="24"/>
        </w:rPr>
        <w:t>–</w:t>
      </w:r>
      <w:r w:rsidRPr="004670A2">
        <w:rPr>
          <w:rFonts w:ascii="Century Schoolbook" w:hAnsi="Century Schoolbook" w:cs="Times New Roman"/>
          <w:b/>
          <w:bCs/>
          <w:sz w:val="24"/>
          <w:szCs w:val="24"/>
          <w:rtl/>
          <w:cs/>
        </w:rPr>
        <w:t xml:space="preserve"> Evening Thursday </w:t>
      </w:r>
      <w:r w:rsidRPr="004670A2">
        <w:rPr>
          <w:rFonts w:ascii="Century Schoolbook" w:hAnsi="Century Schoolbook" w:cs="Times New Roman"/>
          <w:b/>
          <w:bCs/>
          <w:sz w:val="24"/>
          <w:szCs w:val="24"/>
          <w:cs/>
        </w:rPr>
        <w:t>15</w:t>
      </w:r>
      <w:r w:rsidRPr="004670A2">
        <w:rPr>
          <w:rFonts w:ascii="Century Schoolbook" w:hAnsi="Century Schoolbook" w:cs="Times New Roman"/>
          <w:b/>
          <w:bCs/>
          <w:sz w:val="24"/>
          <w:szCs w:val="24"/>
          <w:rtl/>
          <w:cs/>
        </w:rPr>
        <w:t>th of Nov</w:t>
      </w:r>
      <w:r w:rsidRPr="004670A2">
        <w:rPr>
          <w:rFonts w:ascii="Century Schoolbook" w:hAnsi="Century Schoolbook" w:cs="Times New Roman"/>
          <w:b/>
          <w:bCs/>
          <w:sz w:val="24"/>
          <w:szCs w:val="24"/>
          <w:cs/>
        </w:rPr>
        <w:t xml:space="preserve">. </w:t>
      </w:r>
      <w:r w:rsidRPr="004670A2">
        <w:rPr>
          <w:rFonts w:ascii="Century Schoolbook" w:hAnsi="Century Schoolbook" w:cs="Times New Roman"/>
          <w:b/>
          <w:bCs/>
          <w:sz w:val="24"/>
          <w:szCs w:val="24"/>
          <w:rtl/>
          <w:cs/>
        </w:rPr>
        <w:t>2012</w:t>
      </w:r>
    </w:p>
    <w:p w:rsidR="00B30AFF" w:rsidRPr="000476A4" w:rsidRDefault="00B30AFF" w:rsidP="00EC5025">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998"/>
        <w:gridCol w:w="2870"/>
      </w:tblGrid>
      <w:tr w:rsidR="00B30AFF" w:rsidRPr="009E3D39" w:rsidTr="00DF09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9E3D39" w:rsidRDefault="00B30AFF" w:rsidP="00EC502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9E3D39" w:rsidRDefault="00B30AFF" w:rsidP="00EC502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9E3D39" w:rsidRDefault="00B30AFF" w:rsidP="00EC502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B30AFF" w:rsidRPr="00F8707B" w:rsidTr="00DF09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9A7436" w:rsidRDefault="009A7436" w:rsidP="009A7436">
            <w:pPr>
              <w:keepNext/>
              <w:widowControl w:val="0"/>
              <w:bidi/>
              <w:spacing w:after="0" w:line="240" w:lineRule="auto"/>
              <w:jc w:val="center"/>
              <w:rPr>
                <w:rFonts w:asciiTheme="majorBidi" w:hAnsiTheme="majorBidi" w:cstheme="majorBidi"/>
                <w:b/>
                <w:bCs/>
                <w:sz w:val="28"/>
                <w:szCs w:val="28"/>
              </w:rPr>
            </w:pPr>
            <w:r w:rsidRPr="009A7436">
              <w:rPr>
                <w:rFonts w:asciiTheme="majorBidi" w:hAnsiTheme="majorBidi" w:cstheme="majorBidi"/>
                <w:b/>
                <w:bCs/>
                <w:sz w:val="28"/>
                <w:szCs w:val="28"/>
                <w:rtl/>
                <w:lang w:bidi="he-IL"/>
              </w:rPr>
              <w:t>וְיוֹסֵף הוּרַד</w:t>
            </w:r>
          </w:p>
        </w:tc>
        <w:tc>
          <w:tcPr>
            <w:tcW w:w="0" w:type="auto"/>
            <w:tcBorders>
              <w:top w:val="single" w:sz="4" w:space="0" w:color="auto"/>
              <w:left w:val="single" w:sz="4" w:space="0" w:color="auto"/>
              <w:bottom w:val="single" w:sz="4" w:space="0" w:color="auto"/>
              <w:right w:val="single" w:sz="4" w:space="0" w:color="auto"/>
            </w:tcBorders>
            <w:vAlign w:val="center"/>
          </w:tcPr>
          <w:p w:rsidR="00B30AFF" w:rsidRPr="00F8707B" w:rsidRDefault="00B30AFF" w:rsidP="00EC5025">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B30AFF" w:rsidRPr="00F8707B" w:rsidRDefault="00B30AFF" w:rsidP="00EC5025">
            <w:pPr>
              <w:keepNext/>
              <w:widowControl w:val="0"/>
              <w:spacing w:after="0" w:line="240" w:lineRule="auto"/>
              <w:rPr>
                <w:rFonts w:asciiTheme="majorBidi" w:eastAsia="Times New Roman" w:hAnsiTheme="majorBidi" w:cstheme="majorBidi"/>
                <w:b/>
                <w:bCs/>
                <w:sz w:val="28"/>
                <w:szCs w:val="28"/>
              </w:rPr>
            </w:pPr>
          </w:p>
        </w:tc>
      </w:tr>
      <w:tr w:rsidR="00B30AFF" w:rsidRPr="009E3D39" w:rsidTr="00DF09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39352A" w:rsidRDefault="00B30AFF" w:rsidP="00EC5025">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9A7436">
              <w:rPr>
                <w:rFonts w:asciiTheme="majorBidi" w:eastAsia="Times New Roman" w:hAnsiTheme="majorBidi" w:cstheme="majorBidi"/>
                <w:b/>
              </w:rPr>
              <w:t>V’Yosef Hurad</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0B4990" w:rsidRDefault="00B30AFF" w:rsidP="00AF122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w:t>
            </w:r>
            <w:r w:rsidR="00AF1229">
              <w:rPr>
                <w:rFonts w:ascii="Times New Roman" w:eastAsia="Times New Roman" w:hAnsi="Times New Roman" w:cs="Times New Roman"/>
                <w:lang w:eastAsia="en-AU" w:bidi="he-IL"/>
              </w:rPr>
              <w:t>et 39</w:t>
            </w:r>
            <w:r>
              <w:rPr>
                <w:rFonts w:ascii="Times New Roman" w:eastAsia="Times New Roman" w:hAnsi="Times New Roman" w:cs="Times New Roman"/>
                <w:lang w:eastAsia="en-AU" w:bidi="he-IL"/>
              </w:rPr>
              <w:t>:</w:t>
            </w:r>
            <w:r w:rsidR="00AF1229">
              <w:rPr>
                <w:rFonts w:ascii="Times New Roman" w:eastAsia="Times New Roman" w:hAnsi="Times New Roman" w:cs="Times New Roman"/>
                <w:lang w:eastAsia="en-AU" w:bidi="he-I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39352A" w:rsidRDefault="00B30AFF" w:rsidP="00AF1229">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1 – B’resheet </w:t>
            </w:r>
            <w:r w:rsidR="00AF1229">
              <w:rPr>
                <w:rFonts w:asciiTheme="majorBidi" w:hAnsiTheme="majorBidi" w:cstheme="majorBidi"/>
              </w:rPr>
              <w:t>41:1-4</w:t>
            </w:r>
          </w:p>
        </w:tc>
      </w:tr>
      <w:tr w:rsidR="00B30AFF" w:rsidRPr="009E3D39" w:rsidTr="00DF09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39352A" w:rsidRDefault="00B30AFF" w:rsidP="009A7436">
            <w:pPr>
              <w:keepNext/>
              <w:widowControl w:val="0"/>
              <w:spacing w:after="0" w:line="240" w:lineRule="auto"/>
              <w:jc w:val="center"/>
              <w:rPr>
                <w:rFonts w:asciiTheme="majorBidi" w:hAnsiTheme="majorBidi" w:cstheme="majorBidi"/>
                <w:b/>
              </w:rPr>
            </w:pPr>
            <w:r>
              <w:rPr>
                <w:rFonts w:asciiTheme="majorBidi" w:hAnsiTheme="majorBidi" w:cstheme="majorBidi"/>
                <w:b/>
              </w:rPr>
              <w:t>“And</w:t>
            </w:r>
            <w:r w:rsidR="009A7436">
              <w:rPr>
                <w:rFonts w:asciiTheme="majorBidi" w:hAnsiTheme="majorBidi" w:cstheme="majorBidi"/>
                <w:b/>
              </w:rPr>
              <w:t xml:space="preserve"> Joseph was brought</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0B4990" w:rsidRDefault="00B30AFF" w:rsidP="00AF122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AF1229">
              <w:rPr>
                <w:rFonts w:ascii="Times New Roman" w:eastAsia="Times New Roman" w:hAnsi="Times New Roman" w:cs="Times New Roman"/>
                <w:lang w:eastAsia="en-AU" w:bidi="he-IL"/>
              </w:rPr>
              <w:t>B’resheet 39</w:t>
            </w:r>
            <w:r>
              <w:rPr>
                <w:rFonts w:ascii="Times New Roman" w:eastAsia="Times New Roman" w:hAnsi="Times New Roman" w:cs="Times New Roman"/>
                <w:lang w:eastAsia="en-AU" w:bidi="he-IL"/>
              </w:rPr>
              <w:t>:</w:t>
            </w:r>
            <w:r w:rsidR="00AF1229">
              <w:rPr>
                <w:rFonts w:ascii="Times New Roman" w:eastAsia="Times New Roman" w:hAnsi="Times New Roman" w:cs="Times New Roman"/>
                <w:lang w:eastAsia="en-AU" w:bidi="he-IL"/>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39352A" w:rsidRDefault="00B30AFF" w:rsidP="00AF1229">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2 – B’resheet </w:t>
            </w:r>
            <w:r w:rsidR="00AF1229">
              <w:rPr>
                <w:rFonts w:asciiTheme="majorBidi" w:hAnsiTheme="majorBidi" w:cstheme="majorBidi"/>
              </w:rPr>
              <w:t>41:5-7</w:t>
            </w:r>
          </w:p>
        </w:tc>
      </w:tr>
      <w:tr w:rsidR="00B30AFF" w:rsidRPr="009E3D39" w:rsidTr="00DF09B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39352A" w:rsidRDefault="00B30AFF" w:rsidP="009A7436">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3B61BA">
              <w:rPr>
                <w:rFonts w:asciiTheme="majorBidi" w:hAnsiTheme="majorBidi" w:cstheme="majorBidi"/>
                <w:b/>
                <w:lang w:val="es-ES_tradnl"/>
              </w:rPr>
              <w:t>Y</w:t>
            </w:r>
            <w:r w:rsidR="009A7436">
              <w:rPr>
                <w:rFonts w:asciiTheme="majorBidi" w:hAnsiTheme="majorBidi" w:cstheme="majorBidi"/>
                <w:b/>
                <w:lang w:val="es-ES_tradnl"/>
              </w:rPr>
              <w:t xml:space="preserve"> </w:t>
            </w:r>
            <w:r w:rsidR="009A7436" w:rsidRPr="009A7436">
              <w:rPr>
                <w:rFonts w:asciiTheme="majorBidi" w:hAnsiTheme="majorBidi" w:cstheme="majorBidi"/>
                <w:b/>
                <w:lang w:val="es-ES_tradnl"/>
              </w:rPr>
              <w:t>José fue llevado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0B4990" w:rsidRDefault="00B30AFF" w:rsidP="00AF122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AF1229">
              <w:rPr>
                <w:rFonts w:ascii="Times New Roman" w:eastAsia="Times New Roman" w:hAnsi="Times New Roman" w:cs="Times New Roman"/>
                <w:lang w:eastAsia="en-AU" w:bidi="he-IL"/>
              </w:rPr>
              <w:t>B’resheet 39</w:t>
            </w:r>
            <w:r>
              <w:rPr>
                <w:rFonts w:ascii="Times New Roman" w:eastAsia="Times New Roman" w:hAnsi="Times New Roman" w:cs="Times New Roman"/>
                <w:lang w:eastAsia="en-AU" w:bidi="he-IL"/>
              </w:rPr>
              <w:t>:</w:t>
            </w:r>
            <w:r w:rsidR="00AF1229">
              <w:rPr>
                <w:rFonts w:ascii="Times New Roman" w:eastAsia="Times New Roman" w:hAnsi="Times New Roman" w:cs="Times New Roman"/>
                <w:lang w:eastAsia="en-AU" w:bidi="he-IL"/>
              </w:rPr>
              <w:t>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39352A" w:rsidRDefault="00B30AFF" w:rsidP="00AF1229">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3 – B’resheet </w:t>
            </w:r>
            <w:r w:rsidR="00AF1229">
              <w:rPr>
                <w:rFonts w:asciiTheme="majorBidi" w:hAnsiTheme="majorBidi" w:cstheme="majorBidi"/>
              </w:rPr>
              <w:t>41:8-13</w:t>
            </w:r>
          </w:p>
        </w:tc>
      </w:tr>
      <w:tr w:rsidR="00B30AFF" w:rsidRPr="009E3D39" w:rsidTr="00DF09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AFF" w:rsidRDefault="00B30AFF" w:rsidP="001B1AF3">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sidR="001B1AF3">
              <w:rPr>
                <w:rFonts w:asciiTheme="majorBidi" w:hAnsiTheme="majorBidi" w:cstheme="majorBidi"/>
                <w:lang w:val="es-ES"/>
              </w:rPr>
              <w:t>39:1 – 40:23</w:t>
            </w:r>
          </w:p>
          <w:p w:rsidR="009A7436" w:rsidRPr="0039352A" w:rsidRDefault="009A7436" w:rsidP="001B1AF3">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B’Midbar (</w:t>
            </w:r>
            <w:r w:rsidRPr="009A7436">
              <w:rPr>
                <w:rFonts w:asciiTheme="majorBidi" w:hAnsiTheme="majorBidi" w:cstheme="majorBidi"/>
                <w:lang w:val="es-ES"/>
              </w:rPr>
              <w:t>Num.</w:t>
            </w:r>
            <w:r>
              <w:rPr>
                <w:rFonts w:asciiTheme="majorBidi" w:hAnsiTheme="majorBidi" w:cstheme="majorBidi"/>
                <w:lang w:val="es-ES"/>
              </w:rPr>
              <w:t>)</w:t>
            </w:r>
            <w:r w:rsidRPr="009A7436">
              <w:rPr>
                <w:rFonts w:asciiTheme="majorBidi" w:hAnsiTheme="majorBidi" w:cstheme="majorBidi"/>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0B4990" w:rsidRDefault="00B30AFF" w:rsidP="00AF122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AF1229">
              <w:rPr>
                <w:rFonts w:ascii="Times New Roman" w:eastAsia="Times New Roman" w:hAnsi="Times New Roman" w:cs="Times New Roman"/>
                <w:lang w:eastAsia="en-AU" w:bidi="he-IL"/>
              </w:rPr>
              <w:t>B’resheet 39</w:t>
            </w:r>
            <w:r>
              <w:rPr>
                <w:rFonts w:ascii="Times New Roman" w:eastAsia="Times New Roman" w:hAnsi="Times New Roman" w:cs="Times New Roman"/>
                <w:lang w:eastAsia="en-AU" w:bidi="he-IL"/>
              </w:rPr>
              <w:t>:</w:t>
            </w:r>
            <w:r w:rsidR="00AF1229">
              <w:rPr>
                <w:rFonts w:ascii="Times New Roman" w:eastAsia="Times New Roman" w:hAnsi="Times New Roman" w:cs="Times New Roman"/>
                <w:lang w:eastAsia="en-AU" w:bidi="he-IL"/>
              </w:rPr>
              <w:t>19-23</w:t>
            </w:r>
          </w:p>
        </w:tc>
        <w:tc>
          <w:tcPr>
            <w:tcW w:w="0" w:type="auto"/>
            <w:tcBorders>
              <w:top w:val="single" w:sz="4" w:space="0" w:color="auto"/>
              <w:left w:val="single" w:sz="4" w:space="0" w:color="auto"/>
              <w:bottom w:val="single" w:sz="4" w:space="0" w:color="auto"/>
              <w:right w:val="single" w:sz="4" w:space="0" w:color="auto"/>
            </w:tcBorders>
          </w:tcPr>
          <w:p w:rsidR="00B30AFF" w:rsidRPr="0039352A" w:rsidRDefault="00B30AFF" w:rsidP="00EC5025">
            <w:pPr>
              <w:keepNext/>
              <w:widowControl w:val="0"/>
              <w:snapToGrid w:val="0"/>
              <w:spacing w:after="0" w:line="240" w:lineRule="auto"/>
              <w:rPr>
                <w:rFonts w:asciiTheme="majorBidi" w:hAnsiTheme="majorBidi" w:cstheme="majorBidi"/>
              </w:rPr>
            </w:pPr>
          </w:p>
        </w:tc>
      </w:tr>
      <w:tr w:rsidR="00B30AFF" w:rsidRPr="009E3D39" w:rsidTr="00DF09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39352A" w:rsidRDefault="00B30AFF" w:rsidP="00EC5025">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Pr>
                <w:rFonts w:asciiTheme="majorBidi" w:hAnsiTheme="majorBidi" w:cstheme="majorBidi"/>
              </w:rPr>
              <w:t xml:space="preserve">Is. </w:t>
            </w:r>
            <w:r w:rsidR="001B1AF3" w:rsidRPr="001B1AF3">
              <w:rPr>
                <w:rFonts w:asciiTheme="majorBidi" w:hAnsiTheme="majorBidi" w:cstheme="majorBidi"/>
              </w:rPr>
              <w:t>52:3-10 + 53:4-5</w:t>
            </w:r>
          </w:p>
        </w:tc>
        <w:tc>
          <w:tcPr>
            <w:tcW w:w="0" w:type="auto"/>
            <w:tcBorders>
              <w:top w:val="single" w:sz="4" w:space="0" w:color="auto"/>
              <w:left w:val="single" w:sz="4" w:space="0" w:color="auto"/>
              <w:bottom w:val="single" w:sz="4" w:space="0" w:color="auto"/>
              <w:right w:val="single" w:sz="4" w:space="0" w:color="auto"/>
            </w:tcBorders>
            <w:vAlign w:val="center"/>
            <w:hideMark/>
          </w:tcPr>
          <w:p w:rsidR="00B30AFF" w:rsidRPr="00650630" w:rsidRDefault="00B30AFF" w:rsidP="00AF1229">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AF1229">
              <w:rPr>
                <w:rFonts w:ascii="Times New Roman" w:eastAsia="Times New Roman" w:hAnsi="Times New Roman" w:cs="Times New Roman"/>
                <w:lang w:eastAsia="en-AU" w:bidi="he-IL"/>
              </w:rPr>
              <w:t>resheet 40</w:t>
            </w:r>
            <w:r>
              <w:rPr>
                <w:rFonts w:ascii="Times New Roman" w:eastAsia="Times New Roman" w:hAnsi="Times New Roman" w:cs="Times New Roman"/>
                <w:lang w:eastAsia="en-AU" w:bidi="he-IL"/>
              </w:rPr>
              <w:t>:</w:t>
            </w:r>
            <w:r w:rsidR="00AF1229">
              <w:rPr>
                <w:rFonts w:ascii="Times New Roman" w:eastAsia="Times New Roman" w:hAnsi="Times New Roman" w:cs="Times New Roman"/>
                <w:lang w:eastAsia="en-AU" w:bidi="he-IL"/>
              </w:rPr>
              <w:t>1-6</w:t>
            </w:r>
          </w:p>
        </w:tc>
        <w:tc>
          <w:tcPr>
            <w:tcW w:w="0" w:type="auto"/>
            <w:tcBorders>
              <w:top w:val="single" w:sz="4" w:space="0" w:color="auto"/>
              <w:left w:val="single" w:sz="4" w:space="0" w:color="auto"/>
              <w:bottom w:val="single" w:sz="4" w:space="0" w:color="auto"/>
              <w:right w:val="single" w:sz="4" w:space="0" w:color="auto"/>
            </w:tcBorders>
          </w:tcPr>
          <w:p w:rsidR="00B30AFF" w:rsidRPr="0039352A" w:rsidRDefault="00B30AFF" w:rsidP="00EC5025">
            <w:pPr>
              <w:keepNext/>
              <w:widowControl w:val="0"/>
              <w:snapToGrid w:val="0"/>
              <w:spacing w:after="0" w:line="240" w:lineRule="auto"/>
              <w:rPr>
                <w:rFonts w:asciiTheme="majorBidi" w:hAnsiTheme="majorBidi" w:cstheme="majorBidi"/>
              </w:rPr>
            </w:pPr>
          </w:p>
        </w:tc>
      </w:tr>
      <w:tr w:rsidR="00AF1229" w:rsidRPr="009E3D39" w:rsidTr="00DF09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F1229" w:rsidRPr="0039352A" w:rsidRDefault="00AF1229" w:rsidP="00EC5025">
            <w:pPr>
              <w:keepNext/>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 xml:space="preserve">Special: </w:t>
            </w:r>
            <w:r w:rsidRPr="009A7436">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AF1229" w:rsidRPr="000B4990" w:rsidRDefault="00AF1229" w:rsidP="00AF122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40:7-17</w:t>
            </w:r>
          </w:p>
        </w:tc>
        <w:tc>
          <w:tcPr>
            <w:tcW w:w="0" w:type="auto"/>
            <w:tcBorders>
              <w:top w:val="single" w:sz="4" w:space="0" w:color="auto"/>
              <w:left w:val="single" w:sz="4" w:space="0" w:color="auto"/>
              <w:bottom w:val="single" w:sz="4" w:space="0" w:color="auto"/>
              <w:right w:val="single" w:sz="4" w:space="0" w:color="auto"/>
            </w:tcBorders>
            <w:vAlign w:val="center"/>
            <w:hideMark/>
          </w:tcPr>
          <w:p w:rsidR="00AF1229" w:rsidRPr="0039352A" w:rsidRDefault="00AF1229" w:rsidP="002A2843">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41:1-4</w:t>
            </w:r>
          </w:p>
        </w:tc>
      </w:tr>
      <w:tr w:rsidR="00AF1229" w:rsidRPr="009E3D39" w:rsidTr="00DF09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1229" w:rsidRPr="0039352A" w:rsidRDefault="00AF1229" w:rsidP="009A7436">
            <w:pPr>
              <w:keepNext/>
              <w:widowControl w:val="0"/>
              <w:spacing w:after="0" w:line="240" w:lineRule="auto"/>
              <w:jc w:val="center"/>
              <w:rPr>
                <w:rFonts w:asciiTheme="majorBidi" w:hAnsiTheme="majorBidi" w:cstheme="majorBidi"/>
              </w:rPr>
            </w:pPr>
            <w:r>
              <w:rPr>
                <w:rFonts w:asciiTheme="majorBidi" w:hAnsiTheme="majorBidi" w:cstheme="majorBidi"/>
              </w:rPr>
              <w:t>Psalm 32</w:t>
            </w:r>
            <w:r w:rsidRPr="0039352A">
              <w:rPr>
                <w:rFonts w:asciiTheme="majorBidi" w:hAnsiTheme="majorBidi" w:cstheme="majorBidi"/>
              </w:rPr>
              <w:t>:1-</w:t>
            </w:r>
            <w:r>
              <w:rPr>
                <w:rFonts w:asciiTheme="majorBidi" w:hAnsiTheme="majorBidi" w:cstheme="majorBidi"/>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F1229" w:rsidRPr="000B4990" w:rsidRDefault="00AF1229" w:rsidP="00AF122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40:18-23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AF1229" w:rsidRPr="0039352A" w:rsidRDefault="00AF1229" w:rsidP="002A2843">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41:5-7</w:t>
            </w:r>
          </w:p>
        </w:tc>
      </w:tr>
      <w:tr w:rsidR="00AF1229" w:rsidRPr="009E3D39" w:rsidTr="00DF09B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F1229" w:rsidRPr="0039352A" w:rsidRDefault="00AF1229" w:rsidP="00EC5025">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F1229" w:rsidRPr="000B4990" w:rsidRDefault="00AF1229" w:rsidP="00AF122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AF1229" w:rsidRPr="0039352A" w:rsidRDefault="00AF1229" w:rsidP="002A2843">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41:8-13</w:t>
            </w:r>
          </w:p>
        </w:tc>
      </w:tr>
      <w:tr w:rsidR="00AF1229" w:rsidRPr="009E3D39" w:rsidTr="00DF09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1229" w:rsidRDefault="00AF1229" w:rsidP="00EC5025">
            <w:pPr>
              <w:keepNext/>
              <w:widowControl w:val="0"/>
              <w:spacing w:after="0" w:line="240" w:lineRule="auto"/>
              <w:jc w:val="center"/>
              <w:rPr>
                <w:rFonts w:asciiTheme="majorBidi" w:hAnsiTheme="majorBidi" w:cstheme="majorBidi"/>
              </w:rPr>
            </w:pPr>
            <w:r>
              <w:rPr>
                <w:rFonts w:asciiTheme="majorBidi" w:hAnsiTheme="majorBidi" w:cstheme="majorBidi"/>
              </w:rPr>
              <w:t xml:space="preserve">N.C.: Jude 20-25; </w:t>
            </w:r>
          </w:p>
          <w:p w:rsidR="00AF1229" w:rsidRPr="0039352A" w:rsidRDefault="00AF1229" w:rsidP="00EC5025">
            <w:pPr>
              <w:keepNext/>
              <w:widowControl w:val="0"/>
              <w:spacing w:after="0" w:line="240" w:lineRule="auto"/>
              <w:jc w:val="center"/>
              <w:rPr>
                <w:rFonts w:asciiTheme="majorBidi" w:hAnsiTheme="majorBidi" w:cstheme="majorBidi"/>
              </w:rPr>
            </w:pPr>
            <w:r>
              <w:rPr>
                <w:rFonts w:asciiTheme="majorBidi" w:hAnsiTheme="majorBidi" w:cstheme="majorBidi"/>
              </w:rPr>
              <w:t>Lk.</w:t>
            </w:r>
            <w:r w:rsidRPr="0039352A">
              <w:rPr>
                <w:rFonts w:asciiTheme="majorBidi" w:hAnsiTheme="majorBidi" w:cstheme="majorBidi"/>
              </w:rPr>
              <w:t xml:space="preserve"> 7:</w:t>
            </w:r>
            <w:r>
              <w:rPr>
                <w:rFonts w:asciiTheme="majorBidi" w:hAnsiTheme="majorBidi" w:cstheme="majorBidi"/>
              </w:rPr>
              <w:t>31 – 8:3; Acts 8:39 – 9:9</w:t>
            </w:r>
          </w:p>
        </w:tc>
        <w:tc>
          <w:tcPr>
            <w:tcW w:w="0" w:type="auto"/>
            <w:tcBorders>
              <w:top w:val="single" w:sz="4" w:space="0" w:color="auto"/>
              <w:left w:val="single" w:sz="4" w:space="0" w:color="auto"/>
              <w:bottom w:val="single" w:sz="4" w:space="0" w:color="auto"/>
              <w:right w:val="single" w:sz="4" w:space="0" w:color="auto"/>
            </w:tcBorders>
            <w:vAlign w:val="center"/>
            <w:hideMark/>
          </w:tcPr>
          <w:p w:rsidR="00AF1229" w:rsidRDefault="00AF1229" w:rsidP="00EC5025">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9A7436">
              <w:rPr>
                <w:rFonts w:asciiTheme="majorBidi" w:hAnsiTheme="majorBidi" w:cstheme="majorBidi"/>
              </w:rPr>
              <w:t>Is.</w:t>
            </w:r>
            <w:r w:rsidRPr="009A7436">
              <w:rPr>
                <w:rFonts w:asciiTheme="majorBidi" w:eastAsia="Times New Roman" w:hAnsiTheme="majorBidi" w:cstheme="majorBidi"/>
              </w:rPr>
              <w:t xml:space="preserve"> 52:3-10 + 53:4-5</w:t>
            </w:r>
          </w:p>
          <w:p w:rsidR="00AF1229" w:rsidRPr="009A7436" w:rsidRDefault="00AF1229" w:rsidP="00EC5025">
            <w:pPr>
              <w:keepNext/>
              <w:widowControl w:val="0"/>
              <w:spacing w:after="0" w:line="240" w:lineRule="auto"/>
              <w:rPr>
                <w:rFonts w:asciiTheme="majorBidi" w:hAnsiTheme="majorBidi" w:cstheme="majorBidi"/>
              </w:rPr>
            </w:pPr>
            <w:r w:rsidRPr="009A7436">
              <w:rPr>
                <w:rFonts w:asciiTheme="majorBidi" w:eastAsia="Times New Roman" w:hAnsiTheme="majorBidi" w:cstheme="majorBidi"/>
              </w:rPr>
              <w:t xml:space="preserve"> </w:t>
            </w:r>
            <w:r>
              <w:rPr>
                <w:rFonts w:asciiTheme="majorBidi" w:eastAsia="Times New Roman" w:hAnsiTheme="majorBidi" w:cstheme="majorBidi"/>
              </w:rPr>
              <w:t xml:space="preserve">                  </w:t>
            </w:r>
            <w:r w:rsidRPr="009A7436">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AF1229" w:rsidRPr="009E3D39" w:rsidRDefault="00AF1229" w:rsidP="00EC5025">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B30AFF" w:rsidRDefault="00B30AFF" w:rsidP="00EC5025">
      <w:pPr>
        <w:keepNext/>
        <w:widowControl w:val="0"/>
        <w:spacing w:after="0" w:line="240" w:lineRule="auto"/>
        <w:jc w:val="both"/>
        <w:rPr>
          <w:rFonts w:asciiTheme="majorBidi" w:hAnsiTheme="majorBidi" w:cstheme="majorBidi"/>
        </w:rPr>
      </w:pPr>
    </w:p>
    <w:p w:rsidR="00B30AFF" w:rsidRPr="0046573D" w:rsidRDefault="00B30AFF" w:rsidP="00EC5025">
      <w:pPr>
        <w:keepNext/>
        <w:widowControl w:val="0"/>
        <w:spacing w:after="0" w:line="240" w:lineRule="auto"/>
        <w:jc w:val="both"/>
        <w:rPr>
          <w:rFonts w:asciiTheme="majorBidi" w:hAnsiTheme="majorBidi" w:cstheme="majorBidi"/>
        </w:rPr>
      </w:pPr>
    </w:p>
    <w:p w:rsidR="00B30AFF" w:rsidRDefault="00B30AFF" w:rsidP="00EC5025">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B30AFF" w:rsidRDefault="00B30AFF" w:rsidP="00EC5025">
      <w:pPr>
        <w:keepNext/>
        <w:widowControl w:val="0"/>
        <w:spacing w:after="0" w:line="240" w:lineRule="auto"/>
        <w:jc w:val="both"/>
        <w:rPr>
          <w:rFonts w:asciiTheme="majorBidi" w:hAnsiTheme="majorBidi" w:cstheme="majorBidi"/>
        </w:rPr>
      </w:pPr>
    </w:p>
    <w:p w:rsidR="00B30AFF" w:rsidRDefault="00B30AFF" w:rsidP="00EC5025">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B30AFF" w:rsidRDefault="00B30AFF" w:rsidP="00EC5025">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B30AFF" w:rsidRPr="004911B7" w:rsidRDefault="00B30AFF" w:rsidP="00EC5025">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B30AFF" w:rsidRPr="00E91859" w:rsidRDefault="00715C44" w:rsidP="00715C44">
      <w:pPr>
        <w:keepNext/>
        <w:widowControl w:val="0"/>
        <w:tabs>
          <w:tab w:val="left" w:pos="4307"/>
        </w:tabs>
        <w:spacing w:after="0" w:line="240" w:lineRule="auto"/>
        <w:jc w:val="both"/>
        <w:rPr>
          <w:rFonts w:asciiTheme="majorBidi" w:hAnsiTheme="majorBidi" w:cstheme="majorBidi"/>
          <w:lang w:val="es-ES"/>
        </w:rPr>
      </w:pPr>
      <w:r>
        <w:rPr>
          <w:rFonts w:asciiTheme="majorBidi" w:hAnsiTheme="majorBidi" w:cstheme="majorBidi"/>
          <w:lang w:val="es-ES"/>
        </w:rPr>
        <w:tab/>
      </w:r>
    </w:p>
    <w:p w:rsidR="000446FC" w:rsidRPr="00B30AFF" w:rsidRDefault="000446FC" w:rsidP="00EC5025">
      <w:pPr>
        <w:keepNext/>
        <w:widowControl w:val="0"/>
        <w:spacing w:after="0" w:line="240" w:lineRule="auto"/>
        <w:jc w:val="both"/>
        <w:rPr>
          <w:rFonts w:asciiTheme="majorBidi" w:hAnsiTheme="majorBidi" w:cstheme="majorBidi"/>
          <w:lang w:val="es-ES"/>
        </w:rPr>
      </w:pPr>
    </w:p>
    <w:sectPr w:rsidR="000446FC" w:rsidRPr="00B30AFF" w:rsidSect="00A83FAC">
      <w:headerReference w:type="default" r:id="rId21"/>
      <w:footerReference w:type="default" r:id="rId22"/>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3AA" w:rsidRDefault="00A233AA" w:rsidP="00A83FAC">
      <w:pPr>
        <w:spacing w:after="0" w:line="240" w:lineRule="auto"/>
      </w:pPr>
      <w:r>
        <w:separator/>
      </w:r>
    </w:p>
  </w:endnote>
  <w:endnote w:type="continuationSeparator" w:id="0">
    <w:p w:rsidR="00A233AA" w:rsidRDefault="00A233AA" w:rsidP="00A8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272271"/>
      <w:docPartObj>
        <w:docPartGallery w:val="Page Numbers (Bottom of Page)"/>
        <w:docPartUnique/>
      </w:docPartObj>
    </w:sdtPr>
    <w:sdtEndPr/>
    <w:sdtContent>
      <w:sdt>
        <w:sdtPr>
          <w:id w:val="565050477"/>
          <w:docPartObj>
            <w:docPartGallery w:val="Page Numbers (Top of Page)"/>
            <w:docPartUnique/>
          </w:docPartObj>
        </w:sdtPr>
        <w:sdtEndPr/>
        <w:sdtContent>
          <w:p w:rsidR="001B1AF3" w:rsidRDefault="001B1AF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7597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75977">
              <w:rPr>
                <w:b/>
                <w:noProof/>
              </w:rPr>
              <w:t>44</w:t>
            </w:r>
            <w:r>
              <w:rPr>
                <w:b/>
                <w:sz w:val="24"/>
                <w:szCs w:val="24"/>
              </w:rPr>
              <w:fldChar w:fldCharType="end"/>
            </w:r>
          </w:p>
        </w:sdtContent>
      </w:sdt>
    </w:sdtContent>
  </w:sdt>
  <w:p w:rsidR="001B1AF3" w:rsidRDefault="001B1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3AA" w:rsidRDefault="00A233AA" w:rsidP="00A83FAC">
      <w:pPr>
        <w:spacing w:after="0" w:line="240" w:lineRule="auto"/>
      </w:pPr>
      <w:r>
        <w:separator/>
      </w:r>
    </w:p>
  </w:footnote>
  <w:footnote w:type="continuationSeparator" w:id="0">
    <w:p w:rsidR="00A233AA" w:rsidRDefault="00A233AA" w:rsidP="00A83FAC">
      <w:pPr>
        <w:spacing w:after="0" w:line="240" w:lineRule="auto"/>
      </w:pPr>
      <w:r>
        <w:continuationSeparator/>
      </w:r>
    </w:p>
  </w:footnote>
  <w:footnote w:id="1">
    <w:p w:rsidR="001B1AF3" w:rsidRPr="000042CA" w:rsidRDefault="001B1AF3" w:rsidP="00FA2D72">
      <w:pPr>
        <w:pStyle w:val="FootnoteText"/>
        <w:rPr>
          <w:sz w:val="18"/>
          <w:szCs w:val="18"/>
          <w:lang w:val="en-AU"/>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Above, 28:1. 24:3.</w:t>
      </w:r>
    </w:p>
  </w:footnote>
  <w:footnote w:id="2">
    <w:p w:rsidR="001B1AF3" w:rsidRPr="000042CA" w:rsidRDefault="001B1AF3">
      <w:pPr>
        <w:pStyle w:val="FootnoteText"/>
        <w:rPr>
          <w:sz w:val="18"/>
          <w:szCs w:val="18"/>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Pesachim 50 a.</w:t>
      </w:r>
    </w:p>
  </w:footnote>
  <w:footnote w:id="3">
    <w:p w:rsidR="001B1AF3" w:rsidRPr="000042CA" w:rsidRDefault="001B1AF3" w:rsidP="00FA2D72">
      <w:pPr>
        <w:pStyle w:val="FootnoteText"/>
        <w:rPr>
          <w:sz w:val="18"/>
          <w:szCs w:val="18"/>
          <w:lang w:val="en-AU"/>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 xml:space="preserve">Further, </w:t>
      </w:r>
      <w:r w:rsidRPr="000042CA">
        <w:rPr>
          <w:rFonts w:asciiTheme="majorBidi" w:hAnsiTheme="majorBidi" w:cstheme="majorBidi"/>
          <w:sz w:val="18"/>
          <w:szCs w:val="18"/>
          <w:cs/>
        </w:rPr>
        <w:t>‎</w:t>
      </w:r>
      <w:r w:rsidRPr="000042CA">
        <w:rPr>
          <w:rFonts w:asciiTheme="majorBidi" w:hAnsiTheme="majorBidi" w:cstheme="majorBidi"/>
          <w:sz w:val="18"/>
          <w:szCs w:val="18"/>
        </w:rPr>
        <w:t xml:space="preserve">46:10. </w:t>
      </w:r>
      <w:r w:rsidRPr="000042CA">
        <w:rPr>
          <w:rFonts w:asciiTheme="majorBidi" w:hAnsiTheme="majorBidi" w:cstheme="majorBidi"/>
          <w:sz w:val="18"/>
          <w:szCs w:val="18"/>
          <w:cs/>
        </w:rPr>
        <w:t>‎</w:t>
      </w:r>
    </w:p>
  </w:footnote>
  <w:footnote w:id="4">
    <w:p w:rsidR="001B1AF3" w:rsidRPr="000042CA" w:rsidRDefault="001B1AF3">
      <w:pPr>
        <w:pStyle w:val="FootnoteText"/>
        <w:rPr>
          <w:sz w:val="18"/>
          <w:szCs w:val="18"/>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Beresheet Rabba 80:10.</w:t>
      </w:r>
    </w:p>
  </w:footnote>
  <w:footnote w:id="5">
    <w:p w:rsidR="001B1AF3" w:rsidRPr="000042CA" w:rsidRDefault="001B1AF3">
      <w:pPr>
        <w:pStyle w:val="FootnoteText"/>
        <w:rPr>
          <w:sz w:val="18"/>
          <w:szCs w:val="18"/>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Ibid., 84:19.</w:t>
      </w:r>
    </w:p>
  </w:footnote>
  <w:footnote w:id="6">
    <w:p w:rsidR="001B1AF3" w:rsidRPr="000042CA" w:rsidRDefault="001B1AF3">
      <w:pPr>
        <w:pStyle w:val="FootnoteText"/>
        <w:rPr>
          <w:rFonts w:asciiTheme="majorBidi" w:hAnsiTheme="majorBidi" w:cstheme="majorBidi"/>
          <w:sz w:val="18"/>
          <w:szCs w:val="18"/>
        </w:rPr>
      </w:pPr>
      <w:r w:rsidRPr="000042CA">
        <w:rPr>
          <w:rStyle w:val="FootnoteReference"/>
          <w:rFonts w:asciiTheme="majorBidi" w:hAnsiTheme="majorBidi" w:cstheme="majorBidi"/>
          <w:sz w:val="18"/>
          <w:szCs w:val="18"/>
        </w:rPr>
        <w:footnoteRef/>
      </w:r>
      <w:r w:rsidRPr="000042CA">
        <w:rPr>
          <w:rFonts w:asciiTheme="majorBidi" w:hAnsiTheme="majorBidi" w:cstheme="majorBidi"/>
          <w:sz w:val="18"/>
          <w:szCs w:val="18"/>
        </w:rPr>
        <w:t xml:space="preserve"> Ramban is pointing out that Rabbi Nechemyah agrees with the </w:t>
      </w:r>
      <w:r w:rsidRPr="000042CA">
        <w:rPr>
          <w:rFonts w:asciiTheme="majorBidi" w:hAnsiTheme="majorBidi" w:cstheme="majorBidi"/>
          <w:sz w:val="18"/>
          <w:szCs w:val="18"/>
          <w:cs/>
        </w:rPr>
        <w:t>‎</w:t>
      </w:r>
      <w:r w:rsidRPr="000042CA">
        <w:rPr>
          <w:rFonts w:asciiTheme="majorBidi" w:hAnsiTheme="majorBidi" w:cstheme="majorBidi"/>
          <w:sz w:val="18"/>
          <w:szCs w:val="18"/>
        </w:rPr>
        <w:t>Talmudic sages who said that Jacob's sons did not marry Canaanitish women. Cf. Note 2 above.</w:t>
      </w:r>
    </w:p>
  </w:footnote>
  <w:footnote w:id="7">
    <w:p w:rsidR="001B1AF3" w:rsidRPr="000042CA" w:rsidRDefault="001B1AF3" w:rsidP="005A4E5D">
      <w:pPr>
        <w:keepNext/>
        <w:widowControl w:val="0"/>
        <w:spacing w:after="0" w:line="240" w:lineRule="auto"/>
        <w:jc w:val="both"/>
        <w:rPr>
          <w:rFonts w:asciiTheme="majorBidi" w:hAnsiTheme="majorBidi" w:cstheme="majorBidi"/>
          <w:sz w:val="18"/>
          <w:szCs w:val="18"/>
          <w:lang w:val="en-US"/>
        </w:rPr>
      </w:pPr>
      <w:r w:rsidRPr="000042CA">
        <w:rPr>
          <w:rStyle w:val="FootnoteReference"/>
          <w:rFonts w:asciiTheme="majorBidi" w:hAnsiTheme="majorBidi" w:cstheme="majorBidi"/>
          <w:sz w:val="18"/>
          <w:szCs w:val="18"/>
        </w:rPr>
        <w:footnoteRef/>
      </w:r>
      <w:r w:rsidRPr="000042CA">
        <w:rPr>
          <w:rFonts w:asciiTheme="majorBidi" w:hAnsiTheme="majorBidi" w:cstheme="majorBidi"/>
          <w:sz w:val="18"/>
          <w:szCs w:val="18"/>
        </w:rPr>
        <w:t xml:space="preserve"> This is because "the sons of Noah" were forbidden to marry a maternal sister. Prior to the giving of the Torah on Sinai, our ancestors had the status of B'ne </w:t>
      </w:r>
      <w:r w:rsidRPr="000042CA">
        <w:rPr>
          <w:rFonts w:asciiTheme="majorBidi" w:hAnsiTheme="majorBidi" w:cstheme="majorBidi"/>
          <w:sz w:val="18"/>
          <w:szCs w:val="18"/>
          <w:cs/>
        </w:rPr>
        <w:t>‎</w:t>
      </w:r>
      <w:r w:rsidRPr="000042CA">
        <w:rPr>
          <w:rFonts w:asciiTheme="majorBidi" w:hAnsiTheme="majorBidi" w:cstheme="majorBidi"/>
          <w:sz w:val="18"/>
          <w:szCs w:val="18"/>
        </w:rPr>
        <w:t xml:space="preserve">Noach (sons of Noah). Consequently they could marry a paternal sister but not a maternal sister. See Sanhedrin 58a; Rambam, </w:t>
      </w:r>
      <w:r w:rsidRPr="000042CA">
        <w:rPr>
          <w:rFonts w:asciiTheme="majorBidi" w:hAnsiTheme="majorBidi" w:cstheme="majorBidi"/>
          <w:sz w:val="18"/>
          <w:szCs w:val="18"/>
          <w:cs/>
        </w:rPr>
        <w:t>‎</w:t>
      </w:r>
      <w:r w:rsidRPr="000042CA">
        <w:rPr>
          <w:rFonts w:asciiTheme="majorBidi" w:hAnsiTheme="majorBidi" w:cstheme="majorBidi"/>
          <w:sz w:val="18"/>
          <w:szCs w:val="18"/>
        </w:rPr>
        <w:t>Hilchoth Melachim 9:5.</w:t>
      </w:r>
    </w:p>
  </w:footnote>
  <w:footnote w:id="8">
    <w:p w:rsidR="001B1AF3" w:rsidRPr="000042CA" w:rsidRDefault="001B1AF3">
      <w:pPr>
        <w:pStyle w:val="FootnoteText"/>
        <w:rPr>
          <w:sz w:val="18"/>
          <w:szCs w:val="18"/>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 xml:space="preserve">I.e., whatever the correct opinion be in the </w:t>
      </w:r>
      <w:r w:rsidRPr="000042CA">
        <w:rPr>
          <w:rFonts w:asciiTheme="majorBidi" w:hAnsiTheme="majorBidi" w:cstheme="majorBidi"/>
          <w:sz w:val="18"/>
          <w:szCs w:val="18"/>
          <w:cs/>
        </w:rPr>
        <w:t>‎</w:t>
      </w:r>
      <w:r w:rsidRPr="000042CA">
        <w:rPr>
          <w:rFonts w:asciiTheme="majorBidi" w:hAnsiTheme="majorBidi" w:cstheme="majorBidi"/>
          <w:sz w:val="18"/>
          <w:szCs w:val="18"/>
        </w:rPr>
        <w:t>matter discussed above.</w:t>
      </w:r>
    </w:p>
  </w:footnote>
  <w:footnote w:id="9">
    <w:p w:rsidR="001B1AF3" w:rsidRPr="000042CA" w:rsidRDefault="001B1AF3">
      <w:pPr>
        <w:pStyle w:val="FootnoteText"/>
        <w:rPr>
          <w:sz w:val="18"/>
          <w:szCs w:val="18"/>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 xml:space="preserve">In Joshua 12:15, the king of Adullam is </w:t>
      </w:r>
      <w:r w:rsidRPr="000042CA">
        <w:rPr>
          <w:rFonts w:asciiTheme="majorBidi" w:hAnsiTheme="majorBidi" w:cstheme="majorBidi"/>
          <w:sz w:val="18"/>
          <w:szCs w:val="18"/>
          <w:cs/>
        </w:rPr>
        <w:t>‎</w:t>
      </w:r>
      <w:r w:rsidRPr="000042CA">
        <w:rPr>
          <w:rFonts w:asciiTheme="majorBidi" w:hAnsiTheme="majorBidi" w:cstheme="majorBidi"/>
          <w:sz w:val="18"/>
          <w:szCs w:val="18"/>
        </w:rPr>
        <w:t>mentioned among the kings of Canaan. Thus if the word "Canaanite" is to be understood literally, why should Scripture have even mentioned it?</w:t>
      </w:r>
    </w:p>
  </w:footnote>
  <w:footnote w:id="10">
    <w:p w:rsidR="001B1AF3" w:rsidRPr="000042CA" w:rsidRDefault="001B1AF3">
      <w:pPr>
        <w:pStyle w:val="FootnoteText"/>
        <w:rPr>
          <w:sz w:val="18"/>
          <w:szCs w:val="18"/>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 xml:space="preserve">Above, </w:t>
      </w:r>
      <w:r w:rsidRPr="000042CA">
        <w:rPr>
          <w:rFonts w:asciiTheme="majorBidi" w:hAnsiTheme="majorBidi" w:cstheme="majorBidi"/>
          <w:sz w:val="18"/>
          <w:szCs w:val="18"/>
          <w:cs/>
        </w:rPr>
        <w:t>‎‎</w:t>
      </w:r>
      <w:r w:rsidRPr="000042CA">
        <w:rPr>
          <w:rFonts w:asciiTheme="majorBidi" w:hAnsiTheme="majorBidi" w:cstheme="majorBidi"/>
          <w:sz w:val="18"/>
          <w:szCs w:val="18"/>
        </w:rPr>
        <w:t>26:34.</w:t>
      </w:r>
    </w:p>
  </w:footnote>
  <w:footnote w:id="11">
    <w:p w:rsidR="001B1AF3" w:rsidRPr="000042CA" w:rsidRDefault="001B1AF3">
      <w:pPr>
        <w:pStyle w:val="FootnoteText"/>
        <w:rPr>
          <w:sz w:val="18"/>
          <w:szCs w:val="18"/>
        </w:rPr>
      </w:pPr>
      <w:r w:rsidRPr="000042CA">
        <w:rPr>
          <w:rStyle w:val="FootnoteReference"/>
          <w:sz w:val="18"/>
          <w:szCs w:val="18"/>
        </w:rPr>
        <w:footnoteRef/>
      </w:r>
      <w:r w:rsidRPr="000042CA">
        <w:rPr>
          <w:sz w:val="18"/>
          <w:szCs w:val="18"/>
        </w:rPr>
        <w:t xml:space="preserve"> </w:t>
      </w:r>
      <w:r w:rsidRPr="000042CA">
        <w:rPr>
          <w:rFonts w:asciiTheme="majorBidi" w:hAnsiTheme="majorBidi" w:cstheme="majorBidi"/>
          <w:sz w:val="18"/>
          <w:szCs w:val="18"/>
        </w:rPr>
        <w:t xml:space="preserve">This is implied in the expression, </w:t>
      </w:r>
      <w:r w:rsidRPr="000042CA">
        <w:rPr>
          <w:rFonts w:asciiTheme="majorBidi" w:hAnsiTheme="majorBidi" w:cstheme="majorBidi"/>
          <w:i/>
          <w:iCs/>
          <w:sz w:val="18"/>
          <w:szCs w:val="18"/>
        </w:rPr>
        <w:t>And he saw there,</w:t>
      </w:r>
      <w:r w:rsidRPr="000042CA">
        <w:rPr>
          <w:rFonts w:asciiTheme="majorBidi" w:hAnsiTheme="majorBidi" w:cstheme="majorBidi"/>
          <w:sz w:val="18"/>
          <w:szCs w:val="18"/>
        </w:rPr>
        <w:t xml:space="preserve"> meaning that he saw a man there who was not of the regular community. The word "Canaanite" </w:t>
      </w:r>
      <w:r w:rsidRPr="000042CA">
        <w:rPr>
          <w:rFonts w:asciiTheme="majorBidi" w:hAnsiTheme="majorBidi" w:cstheme="majorBidi"/>
          <w:sz w:val="18"/>
          <w:szCs w:val="18"/>
          <w:cs/>
        </w:rPr>
        <w:t>‎</w:t>
      </w:r>
      <w:r w:rsidRPr="000042CA">
        <w:rPr>
          <w:rFonts w:asciiTheme="majorBidi" w:hAnsiTheme="majorBidi" w:cstheme="majorBidi"/>
          <w:sz w:val="18"/>
          <w:szCs w:val="18"/>
        </w:rPr>
        <w:t xml:space="preserve">must therefore mean merchant, for they were all Canaanites, and if "Canaanite" were to refer to his genealogy it would not be significant enough to be mentioned. </w:t>
      </w:r>
      <w:r w:rsidRPr="000042CA">
        <w:rPr>
          <w:rFonts w:asciiTheme="majorBidi" w:hAnsiTheme="majorBidi" w:cstheme="majorBidi"/>
          <w:sz w:val="18"/>
          <w:szCs w:val="18"/>
          <w:cs/>
        </w:rPr>
        <w:t>‎</w:t>
      </w:r>
    </w:p>
  </w:footnote>
  <w:footnote w:id="12">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I Chronicles 2:3. This would seem to indicate that she was indeed a Canaanitess.</w:t>
      </w:r>
    </w:p>
  </w:footnote>
  <w:footnote w:id="13">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In his commentary on Genesis 46:10.</w:t>
      </w:r>
    </w:p>
  </w:footnote>
  <w:footnote w:id="14">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Further 46:10.</w:t>
      </w:r>
    </w:p>
  </w:footnote>
  <w:footnote w:id="15">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 xml:space="preserve">Since it is so stated in this </w:t>
      </w:r>
      <w:r w:rsidRPr="00567512">
        <w:rPr>
          <w:rFonts w:asciiTheme="majorBidi" w:hAnsiTheme="majorBidi" w:cstheme="majorBidi"/>
          <w:sz w:val="18"/>
          <w:szCs w:val="18"/>
          <w:cs/>
        </w:rPr>
        <w:t>‎</w:t>
      </w:r>
      <w:r w:rsidRPr="00567512">
        <w:rPr>
          <w:rFonts w:asciiTheme="majorBidi" w:hAnsiTheme="majorBidi" w:cstheme="majorBidi"/>
          <w:sz w:val="18"/>
          <w:szCs w:val="18"/>
        </w:rPr>
        <w:t xml:space="preserve">present chapter. Shaul, on the other hand, was not mentioned above. Hence in mentioning the seventy souls, it states that he was of a Canaanitish woman (46:10). </w:t>
      </w:r>
      <w:r w:rsidRPr="00567512">
        <w:rPr>
          <w:rFonts w:asciiTheme="majorBidi" w:hAnsiTheme="majorBidi" w:cstheme="majorBidi"/>
          <w:sz w:val="18"/>
          <w:szCs w:val="18"/>
          <w:cs/>
        </w:rPr>
        <w:t>‎</w:t>
      </w:r>
      <w:r w:rsidRPr="00567512">
        <w:rPr>
          <w:rFonts w:asciiTheme="majorBidi" w:hAnsiTheme="majorBidi" w:cstheme="majorBidi"/>
          <w:sz w:val="18"/>
          <w:szCs w:val="18"/>
        </w:rPr>
        <w:t>These are the words of Ibn Ezra, and Ramban now proceeds to comment upon them.</w:t>
      </w:r>
    </w:p>
  </w:footnote>
  <w:footnote w:id="16">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 xml:space="preserve">If Judah, according to Ibn Ezra, went against the command of Abraham </w:t>
      </w:r>
      <w:r w:rsidRPr="00567512">
        <w:rPr>
          <w:rFonts w:asciiTheme="majorBidi" w:hAnsiTheme="majorBidi" w:cstheme="majorBidi"/>
          <w:sz w:val="18"/>
          <w:szCs w:val="18"/>
          <w:cs/>
        </w:rPr>
        <w:t>‎</w:t>
      </w:r>
      <w:r w:rsidRPr="00567512">
        <w:rPr>
          <w:rFonts w:asciiTheme="majorBidi" w:hAnsiTheme="majorBidi" w:cstheme="majorBidi"/>
          <w:sz w:val="18"/>
          <w:szCs w:val="18"/>
        </w:rPr>
        <w:t>and Isaac.</w:t>
      </w:r>
    </w:p>
  </w:footnote>
  <w:footnote w:id="17">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Judges 14:1.</w:t>
      </w:r>
    </w:p>
  </w:footnote>
  <w:footnote w:id="18">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Further, 50:13.</w:t>
      </w:r>
    </w:p>
  </w:footnote>
  <w:footnote w:id="19">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 xml:space="preserve">Now this text of Rashi would apparently contradict the opinion of Ibn Ezra who states that only Shaul the </w:t>
      </w:r>
      <w:r w:rsidRPr="00567512">
        <w:rPr>
          <w:rFonts w:asciiTheme="majorBidi" w:hAnsiTheme="majorBidi" w:cstheme="majorBidi"/>
          <w:sz w:val="18"/>
          <w:szCs w:val="18"/>
          <w:cs/>
        </w:rPr>
        <w:t>‎</w:t>
      </w:r>
      <w:r w:rsidRPr="00567512">
        <w:rPr>
          <w:rFonts w:asciiTheme="majorBidi" w:hAnsiTheme="majorBidi" w:cstheme="majorBidi"/>
          <w:sz w:val="18"/>
          <w:szCs w:val="18"/>
        </w:rPr>
        <w:t>son of Simeon, and She1ah the son of Judah, were born of Canaanitish women. Ramban, however, proceeds to reconcile the position of Rashi with that of Ibn Ezra.</w:t>
      </w:r>
    </w:p>
  </w:footnote>
  <w:footnote w:id="20">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Mentioned in Yalkut Shimoni 161.</w:t>
      </w:r>
    </w:p>
  </w:footnote>
  <w:footnote w:id="21">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 xml:space="preserve">The Midrash there concludes: "For it is said, And Shaul the son of a Canaanitish woman (46:10)." Thus it is clear from this Midrash that only Shaul was born </w:t>
      </w:r>
      <w:r w:rsidRPr="00567512">
        <w:rPr>
          <w:rFonts w:asciiTheme="majorBidi" w:hAnsiTheme="majorBidi" w:cstheme="majorBidi"/>
          <w:sz w:val="18"/>
          <w:szCs w:val="18"/>
          <w:cs/>
        </w:rPr>
        <w:t>‎</w:t>
      </w:r>
      <w:r w:rsidRPr="00567512">
        <w:rPr>
          <w:rFonts w:asciiTheme="majorBidi" w:hAnsiTheme="majorBidi" w:cstheme="majorBidi"/>
          <w:sz w:val="18"/>
          <w:szCs w:val="18"/>
        </w:rPr>
        <w:t>of a Canaanitish woman, but not Shelah the son of Judah.</w:t>
      </w:r>
    </w:p>
  </w:footnote>
  <w:footnote w:id="22">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 xml:space="preserve">He was a descendant of Tamar and Judah through Peretz, who was the ancestor of David. See Ruth </w:t>
      </w:r>
      <w:r w:rsidRPr="00567512">
        <w:rPr>
          <w:rFonts w:asciiTheme="majorBidi" w:hAnsiTheme="majorBidi" w:cstheme="majorBidi"/>
          <w:sz w:val="18"/>
          <w:szCs w:val="18"/>
          <w:cs/>
        </w:rPr>
        <w:t>‎‎</w:t>
      </w:r>
      <w:r w:rsidRPr="00567512">
        <w:rPr>
          <w:rFonts w:asciiTheme="majorBidi" w:hAnsiTheme="majorBidi" w:cstheme="majorBidi"/>
          <w:sz w:val="18"/>
          <w:szCs w:val="18"/>
        </w:rPr>
        <w:t>4:15-22.</w:t>
      </w:r>
    </w:p>
  </w:footnote>
  <w:footnote w:id="23">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Beresheet Rabba 85:1l.</w:t>
      </w:r>
    </w:p>
  </w:footnote>
  <w:footnote w:id="24">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Above, 14:18.</w:t>
      </w:r>
    </w:p>
  </w:footnote>
  <w:footnote w:id="25">
    <w:p w:rsidR="001B1AF3" w:rsidRPr="00567512" w:rsidRDefault="001B1AF3">
      <w:pPr>
        <w:pStyle w:val="FootnoteText"/>
        <w:rPr>
          <w:sz w:val="18"/>
          <w:szCs w:val="18"/>
        </w:rPr>
      </w:pPr>
      <w:r w:rsidRPr="00567512">
        <w:rPr>
          <w:rStyle w:val="FootnoteReference"/>
          <w:sz w:val="18"/>
          <w:szCs w:val="18"/>
        </w:rPr>
        <w:footnoteRef/>
      </w:r>
      <w:r w:rsidRPr="00567512">
        <w:rPr>
          <w:sz w:val="18"/>
          <w:szCs w:val="18"/>
        </w:rPr>
        <w:t xml:space="preserve"> </w:t>
      </w:r>
      <w:r w:rsidRPr="00567512">
        <w:rPr>
          <w:rFonts w:asciiTheme="majorBidi" w:hAnsiTheme="majorBidi" w:cstheme="majorBidi"/>
          <w:sz w:val="18"/>
          <w:szCs w:val="18"/>
        </w:rPr>
        <w:t>Psalms 80:3.</w:t>
      </w:r>
    </w:p>
  </w:footnote>
  <w:footnote w:id="26">
    <w:p w:rsidR="001B1AF3" w:rsidRPr="000F363E" w:rsidRDefault="001B1AF3">
      <w:pPr>
        <w:pStyle w:val="FootnoteText"/>
        <w:rPr>
          <w:sz w:val="18"/>
          <w:szCs w:val="18"/>
        </w:rPr>
      </w:pPr>
      <w:r w:rsidRPr="000F363E">
        <w:rPr>
          <w:rStyle w:val="FootnoteReference"/>
          <w:sz w:val="18"/>
          <w:szCs w:val="18"/>
        </w:rPr>
        <w:footnoteRef/>
      </w:r>
      <w:r w:rsidRPr="000F363E">
        <w:rPr>
          <w:sz w:val="18"/>
          <w:szCs w:val="18"/>
        </w:rPr>
        <w:t xml:space="preserve"> </w:t>
      </w:r>
      <w:r w:rsidRPr="000F363E">
        <w:rPr>
          <w:rFonts w:asciiTheme="majorBidi" w:hAnsiTheme="majorBidi" w:cstheme="majorBidi"/>
          <w:sz w:val="18"/>
          <w:szCs w:val="18"/>
        </w:rPr>
        <w:t xml:space="preserve">A word which suggests grief and mourning. Ramban makes the point that </w:t>
      </w:r>
      <w:r w:rsidRPr="000F363E">
        <w:rPr>
          <w:rFonts w:asciiTheme="majorBidi" w:hAnsiTheme="majorBidi" w:cstheme="majorBidi"/>
          <w:sz w:val="18"/>
          <w:szCs w:val="18"/>
          <w:cs/>
        </w:rPr>
        <w:t>‎</w:t>
      </w:r>
      <w:r w:rsidRPr="000F363E">
        <w:rPr>
          <w:rFonts w:asciiTheme="majorBidi" w:hAnsiTheme="majorBidi" w:cstheme="majorBidi"/>
          <w:sz w:val="18"/>
          <w:szCs w:val="18"/>
        </w:rPr>
        <w:t>the name Judah chose for his son can easily be surmised, as it suggests strength. But why his wife should choose a name like "Onan" is not indicated.</w:t>
      </w:r>
    </w:p>
  </w:footnote>
  <w:footnote w:id="27">
    <w:p w:rsidR="001B1AF3" w:rsidRPr="000F363E" w:rsidRDefault="001B1AF3">
      <w:pPr>
        <w:pStyle w:val="FootnoteText"/>
        <w:rPr>
          <w:sz w:val="18"/>
          <w:szCs w:val="18"/>
        </w:rPr>
      </w:pPr>
      <w:r w:rsidRPr="000F363E">
        <w:rPr>
          <w:rStyle w:val="FootnoteReference"/>
          <w:sz w:val="18"/>
          <w:szCs w:val="18"/>
        </w:rPr>
        <w:footnoteRef/>
      </w:r>
      <w:r w:rsidRPr="000F363E">
        <w:rPr>
          <w:sz w:val="18"/>
          <w:szCs w:val="18"/>
        </w:rPr>
        <w:t xml:space="preserve"> </w:t>
      </w:r>
      <w:r w:rsidRPr="000F363E">
        <w:rPr>
          <w:rFonts w:asciiTheme="majorBidi" w:hAnsiTheme="majorBidi" w:cstheme="majorBidi"/>
          <w:sz w:val="18"/>
          <w:szCs w:val="18"/>
        </w:rPr>
        <w:t xml:space="preserve">I </w:t>
      </w:r>
      <w:r w:rsidRPr="000F363E">
        <w:rPr>
          <w:rFonts w:asciiTheme="majorBidi" w:hAnsiTheme="majorBidi" w:cstheme="majorBidi"/>
          <w:sz w:val="18"/>
          <w:szCs w:val="18"/>
          <w:cs/>
        </w:rPr>
        <w:t>‎</w:t>
      </w:r>
      <w:r w:rsidRPr="000F363E">
        <w:rPr>
          <w:rFonts w:asciiTheme="majorBidi" w:hAnsiTheme="majorBidi" w:cstheme="majorBidi"/>
          <w:sz w:val="18"/>
          <w:szCs w:val="18"/>
        </w:rPr>
        <w:t>Chronicles 4:9. The name "Yavetz " contains the Hebrew letters of atzev (pain).</w:t>
      </w:r>
    </w:p>
  </w:footnote>
  <w:footnote w:id="28">
    <w:p w:rsidR="001B1AF3" w:rsidRPr="000F363E" w:rsidRDefault="001B1AF3">
      <w:pPr>
        <w:pStyle w:val="FootnoteText"/>
        <w:rPr>
          <w:sz w:val="18"/>
          <w:szCs w:val="18"/>
        </w:rPr>
      </w:pPr>
      <w:r w:rsidRPr="000F363E">
        <w:rPr>
          <w:rStyle w:val="FootnoteReference"/>
          <w:sz w:val="18"/>
          <w:szCs w:val="18"/>
        </w:rPr>
        <w:footnoteRef/>
      </w:r>
      <w:r w:rsidRPr="000F363E">
        <w:rPr>
          <w:sz w:val="18"/>
          <w:szCs w:val="18"/>
        </w:rPr>
        <w:t xml:space="preserve"> </w:t>
      </w:r>
      <w:r w:rsidRPr="000F363E">
        <w:rPr>
          <w:rFonts w:asciiTheme="majorBidi" w:hAnsiTheme="majorBidi" w:cstheme="majorBidi"/>
          <w:sz w:val="18"/>
          <w:szCs w:val="18"/>
        </w:rPr>
        <w:t>Ibid., 2:26.</w:t>
      </w:r>
    </w:p>
  </w:footnote>
  <w:footnote w:id="29">
    <w:p w:rsidR="001B1AF3" w:rsidRPr="000F363E" w:rsidRDefault="001B1AF3">
      <w:pPr>
        <w:pStyle w:val="FootnoteText"/>
        <w:rPr>
          <w:sz w:val="18"/>
          <w:szCs w:val="18"/>
        </w:rPr>
      </w:pPr>
      <w:r w:rsidRPr="000F363E">
        <w:rPr>
          <w:rStyle w:val="FootnoteReference"/>
          <w:sz w:val="18"/>
          <w:szCs w:val="18"/>
        </w:rPr>
        <w:footnoteRef/>
      </w:r>
      <w:r w:rsidRPr="000F363E">
        <w:rPr>
          <w:sz w:val="18"/>
          <w:szCs w:val="18"/>
        </w:rPr>
        <w:t xml:space="preserve"> </w:t>
      </w:r>
      <w:r w:rsidRPr="000F363E">
        <w:rPr>
          <w:rFonts w:asciiTheme="majorBidi" w:hAnsiTheme="majorBidi" w:cstheme="majorBidi"/>
          <w:sz w:val="18"/>
          <w:szCs w:val="18"/>
        </w:rPr>
        <w:t>Numbers 11:1.</w:t>
      </w:r>
    </w:p>
  </w:footnote>
  <w:footnote w:id="30">
    <w:p w:rsidR="001B1AF3" w:rsidRPr="000F363E" w:rsidRDefault="001B1AF3">
      <w:pPr>
        <w:pStyle w:val="FootnoteText"/>
        <w:rPr>
          <w:sz w:val="18"/>
          <w:szCs w:val="18"/>
        </w:rPr>
      </w:pPr>
      <w:r w:rsidRPr="000F363E">
        <w:rPr>
          <w:rStyle w:val="FootnoteReference"/>
          <w:sz w:val="18"/>
          <w:szCs w:val="18"/>
        </w:rPr>
        <w:footnoteRef/>
      </w:r>
      <w:r w:rsidRPr="000F363E">
        <w:rPr>
          <w:sz w:val="18"/>
          <w:szCs w:val="18"/>
        </w:rPr>
        <w:t xml:space="preserve"> </w:t>
      </w:r>
      <w:r w:rsidRPr="000F363E">
        <w:rPr>
          <w:rFonts w:asciiTheme="majorBidi" w:hAnsiTheme="majorBidi" w:cstheme="majorBidi"/>
          <w:sz w:val="18"/>
          <w:szCs w:val="18"/>
        </w:rPr>
        <w:t>Lamentations 3:39.</w:t>
      </w:r>
    </w:p>
  </w:footnote>
  <w:footnote w:id="31">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 xml:space="preserve">Above, </w:t>
      </w:r>
      <w:r w:rsidRPr="00C15745">
        <w:rPr>
          <w:rFonts w:asciiTheme="majorBidi" w:hAnsiTheme="majorBidi" w:cstheme="majorBidi"/>
          <w:sz w:val="18"/>
          <w:szCs w:val="18"/>
          <w:cs/>
        </w:rPr>
        <w:t>‎‎</w:t>
      </w:r>
      <w:r w:rsidRPr="00C15745">
        <w:rPr>
          <w:rFonts w:asciiTheme="majorBidi" w:hAnsiTheme="majorBidi" w:cstheme="majorBidi"/>
          <w:sz w:val="18"/>
          <w:szCs w:val="18"/>
        </w:rPr>
        <w:t>35:18.</w:t>
      </w:r>
    </w:p>
  </w:footnote>
  <w:footnote w:id="32">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Ibid.</w:t>
      </w:r>
    </w:p>
  </w:footnote>
  <w:footnote w:id="33">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 xml:space="preserve">85:5. </w:t>
      </w:r>
      <w:r w:rsidRPr="00C15745">
        <w:rPr>
          <w:rFonts w:asciiTheme="majorBidi" w:hAnsiTheme="majorBidi" w:cstheme="majorBidi"/>
          <w:sz w:val="18"/>
          <w:szCs w:val="18"/>
          <w:cs/>
        </w:rPr>
        <w:t>‎</w:t>
      </w:r>
    </w:p>
  </w:footnote>
  <w:footnote w:id="34">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Since, as Scripture relates, he died on account of his sin. (Verse 7, and see Ramban there.)</w:t>
      </w:r>
    </w:p>
  </w:footnote>
  <w:footnote w:id="35">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Jeremiah 15:18.</w:t>
      </w:r>
    </w:p>
  </w:footnote>
  <w:footnote w:id="36">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 xml:space="preserve">Had she been barren that would be </w:t>
      </w:r>
      <w:r w:rsidRPr="00C15745">
        <w:rPr>
          <w:rFonts w:asciiTheme="majorBidi" w:hAnsiTheme="majorBidi" w:cstheme="majorBidi"/>
          <w:sz w:val="18"/>
          <w:szCs w:val="18"/>
          <w:cs/>
        </w:rPr>
        <w:t>‎</w:t>
      </w:r>
      <w:r w:rsidRPr="00C15745">
        <w:rPr>
          <w:rFonts w:asciiTheme="majorBidi" w:hAnsiTheme="majorBidi" w:cstheme="majorBidi"/>
          <w:sz w:val="18"/>
          <w:szCs w:val="18"/>
        </w:rPr>
        <w:t>a tragedy of some significance.</w:t>
      </w:r>
    </w:p>
  </w:footnote>
  <w:footnote w:id="37">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Why then would the place have been called Chezib at the time she gave birth to the third son?</w:t>
      </w:r>
    </w:p>
  </w:footnote>
  <w:footnote w:id="38">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 xml:space="preserve">R'dak in his commentary. </w:t>
      </w:r>
      <w:r w:rsidRPr="00C15745">
        <w:rPr>
          <w:rFonts w:asciiTheme="majorBidi" w:hAnsiTheme="majorBidi" w:cstheme="majorBidi"/>
          <w:sz w:val="18"/>
          <w:szCs w:val="18"/>
          <w:cs/>
        </w:rPr>
        <w:t>‎</w:t>
      </w:r>
      <w:r w:rsidRPr="00C15745">
        <w:rPr>
          <w:rFonts w:asciiTheme="majorBidi" w:hAnsiTheme="majorBidi" w:cstheme="majorBidi"/>
          <w:sz w:val="18"/>
          <w:szCs w:val="18"/>
        </w:rPr>
        <w:t>Also in Da'ath Z'keinim ba'alei Tosafoth.</w:t>
      </w:r>
    </w:p>
  </w:footnote>
  <w:footnote w:id="39">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Verse 3 here.</w:t>
      </w:r>
    </w:p>
  </w:footnote>
  <w:footnote w:id="40">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Verse 4 here.</w:t>
      </w:r>
    </w:p>
  </w:footnote>
  <w:footnote w:id="41">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II Kings 4:28.</w:t>
      </w:r>
    </w:p>
  </w:footnote>
  <w:footnote w:id="42">
    <w:p w:rsidR="001B1AF3" w:rsidRPr="00C15745" w:rsidRDefault="001B1AF3" w:rsidP="00C15745">
      <w:pPr>
        <w:keepNext/>
        <w:widowControl w:val="0"/>
        <w:spacing w:after="0" w:line="240" w:lineRule="auto"/>
        <w:jc w:val="both"/>
        <w:rPr>
          <w:rFonts w:asciiTheme="majorBidi" w:hAnsiTheme="majorBidi" w:cstheme="majorBidi"/>
          <w:sz w:val="18"/>
          <w:szCs w:val="18"/>
          <w:lang w:val="en-US"/>
        </w:rPr>
      </w:pPr>
      <w:r w:rsidRPr="00C15745">
        <w:rPr>
          <w:rStyle w:val="FootnoteReference"/>
          <w:rFonts w:asciiTheme="majorBidi" w:hAnsiTheme="majorBidi" w:cstheme="majorBidi"/>
          <w:sz w:val="18"/>
          <w:szCs w:val="18"/>
        </w:rPr>
        <w:footnoteRef/>
      </w:r>
      <w:r w:rsidRPr="00C15745">
        <w:rPr>
          <w:rFonts w:asciiTheme="majorBidi" w:hAnsiTheme="majorBidi" w:cstheme="majorBidi"/>
          <w:sz w:val="18"/>
          <w:szCs w:val="18"/>
        </w:rPr>
        <w:t xml:space="preserve"> Above, 24:14. There, too, it should be saying, </w:t>
      </w:r>
      <w:r w:rsidRPr="00C15745">
        <w:rPr>
          <w:rFonts w:asciiTheme="majorBidi" w:hAnsiTheme="majorBidi" w:cstheme="majorBidi"/>
          <w:b/>
          <w:bCs/>
          <w:i/>
          <w:iCs/>
          <w:sz w:val="18"/>
          <w:szCs w:val="18"/>
        </w:rPr>
        <w:t>v 'haytha hana'arah</w:t>
      </w:r>
      <w:r w:rsidRPr="00C15745">
        <w:rPr>
          <w:rFonts w:asciiTheme="majorBidi" w:hAnsiTheme="majorBidi" w:cstheme="majorBidi"/>
          <w:sz w:val="18"/>
          <w:szCs w:val="18"/>
        </w:rPr>
        <w:t xml:space="preserve"> in the feminine, except that the word</w:t>
      </w:r>
      <w:r w:rsidRPr="00C15745">
        <w:rPr>
          <w:rFonts w:asciiTheme="majorBidi" w:hAnsiTheme="majorBidi" w:cstheme="majorBidi"/>
          <w:b/>
          <w:bCs/>
          <w:i/>
          <w:iCs/>
          <w:sz w:val="18"/>
          <w:szCs w:val="18"/>
        </w:rPr>
        <w:t xml:space="preserve"> v'haya</w:t>
      </w:r>
      <w:r w:rsidRPr="00C15745">
        <w:rPr>
          <w:rFonts w:asciiTheme="majorBidi" w:hAnsiTheme="majorBidi" w:cstheme="majorBidi"/>
          <w:sz w:val="18"/>
          <w:szCs w:val="18"/>
        </w:rPr>
        <w:t xml:space="preserve"> does not refer to </w:t>
      </w:r>
      <w:r w:rsidRPr="00C15745">
        <w:rPr>
          <w:rFonts w:asciiTheme="majorBidi" w:hAnsiTheme="majorBidi" w:cstheme="majorBidi"/>
          <w:b/>
          <w:bCs/>
          <w:i/>
          <w:iCs/>
          <w:sz w:val="18"/>
          <w:szCs w:val="18"/>
        </w:rPr>
        <w:t>na'arah</w:t>
      </w:r>
      <w:r w:rsidRPr="00C15745">
        <w:rPr>
          <w:rFonts w:asciiTheme="majorBidi" w:hAnsiTheme="majorBidi" w:cstheme="majorBidi"/>
          <w:sz w:val="18"/>
          <w:szCs w:val="18"/>
        </w:rPr>
        <w:t xml:space="preserve"> </w:t>
      </w:r>
      <w:r w:rsidRPr="00C15745">
        <w:rPr>
          <w:rFonts w:asciiTheme="majorBidi" w:hAnsiTheme="majorBidi" w:cstheme="majorBidi"/>
          <w:sz w:val="18"/>
          <w:szCs w:val="18"/>
          <w:cs/>
        </w:rPr>
        <w:t>‎</w:t>
      </w:r>
      <w:r w:rsidRPr="00C15745">
        <w:rPr>
          <w:rFonts w:asciiTheme="majorBidi" w:hAnsiTheme="majorBidi" w:cstheme="majorBidi"/>
          <w:sz w:val="18"/>
          <w:szCs w:val="18"/>
        </w:rPr>
        <w:t xml:space="preserve">but to the event itself and is therefore to be understood as: </w:t>
      </w:r>
      <w:r w:rsidRPr="00C15745">
        <w:rPr>
          <w:rFonts w:asciiTheme="majorBidi" w:hAnsiTheme="majorBidi" w:cstheme="majorBidi"/>
          <w:sz w:val="18"/>
          <w:szCs w:val="18"/>
          <w:cs/>
        </w:rPr>
        <w:t>‎‎</w:t>
      </w:r>
      <w:r w:rsidRPr="00C15745">
        <w:rPr>
          <w:rFonts w:asciiTheme="majorBidi" w:hAnsiTheme="majorBidi" w:cstheme="majorBidi"/>
          <w:sz w:val="18"/>
          <w:szCs w:val="18"/>
        </w:rPr>
        <w:t>"And it shall come to pass that the damsel, etc." Here, likewise, it is to be so understood.</w:t>
      </w:r>
    </w:p>
  </w:footnote>
  <w:footnote w:id="43">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85:5.</w:t>
      </w:r>
    </w:p>
  </w:footnote>
  <w:footnote w:id="44">
    <w:p w:rsidR="001B1AF3" w:rsidRPr="00C15745" w:rsidRDefault="001B1AF3">
      <w:pPr>
        <w:pStyle w:val="FootnoteText"/>
        <w:rPr>
          <w:sz w:val="18"/>
          <w:szCs w:val="18"/>
        </w:rPr>
      </w:pPr>
      <w:r w:rsidRPr="00C15745">
        <w:rPr>
          <w:rStyle w:val="FootnoteReference"/>
          <w:sz w:val="18"/>
          <w:szCs w:val="18"/>
        </w:rPr>
        <w:footnoteRef/>
      </w:r>
      <w:r w:rsidRPr="00C15745">
        <w:rPr>
          <w:sz w:val="18"/>
          <w:szCs w:val="18"/>
        </w:rPr>
        <w:t xml:space="preserve"> </w:t>
      </w:r>
      <w:r w:rsidRPr="00C15745">
        <w:rPr>
          <w:rFonts w:asciiTheme="majorBidi" w:hAnsiTheme="majorBidi" w:cstheme="majorBidi"/>
          <w:sz w:val="18"/>
          <w:szCs w:val="18"/>
        </w:rPr>
        <w:t xml:space="preserve">This contradicts the opinion of Rashi, who maintains that it was the </w:t>
      </w:r>
      <w:r w:rsidRPr="00C15745">
        <w:rPr>
          <w:rFonts w:asciiTheme="majorBidi" w:hAnsiTheme="majorBidi" w:cstheme="majorBidi"/>
          <w:sz w:val="18"/>
          <w:szCs w:val="18"/>
          <w:cs/>
        </w:rPr>
        <w:t>‎</w:t>
      </w:r>
      <w:r w:rsidRPr="00C15745">
        <w:rPr>
          <w:rFonts w:asciiTheme="majorBidi" w:hAnsiTheme="majorBidi" w:cstheme="majorBidi"/>
          <w:sz w:val="18"/>
          <w:szCs w:val="18"/>
        </w:rPr>
        <w:t xml:space="preserve">mother who named the place </w:t>
      </w:r>
      <w:r w:rsidRPr="00C15745">
        <w:rPr>
          <w:rFonts w:asciiTheme="majorBidi" w:hAnsiTheme="majorBidi" w:cstheme="majorBidi"/>
          <w:b/>
          <w:bCs/>
          <w:i/>
          <w:iCs/>
          <w:sz w:val="18"/>
          <w:szCs w:val="18"/>
        </w:rPr>
        <w:t>Chezib</w:t>
      </w:r>
      <w:r w:rsidRPr="00C15745">
        <w:rPr>
          <w:rFonts w:asciiTheme="majorBidi" w:hAnsiTheme="majorBidi" w:cstheme="majorBidi"/>
          <w:sz w:val="18"/>
          <w:szCs w:val="18"/>
        </w:rPr>
        <w:t xml:space="preserve"> because she ceased bearing children.</w:t>
      </w:r>
    </w:p>
  </w:footnote>
  <w:footnote w:id="45">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Verse 9 here.</w:t>
      </w:r>
    </w:p>
  </w:footnote>
  <w:footnote w:id="46">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Above, 37:34-35.</w:t>
      </w:r>
    </w:p>
  </w:footnote>
  <w:footnote w:id="47">
    <w:p w:rsidR="001B1AF3" w:rsidRPr="005A0104" w:rsidRDefault="001B1AF3" w:rsidP="005A0104">
      <w:pPr>
        <w:pStyle w:val="FootnoteText"/>
        <w:rPr>
          <w:sz w:val="18"/>
          <w:szCs w:val="18"/>
          <w:lang w:val="en-AU"/>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Deuteronomy 25:6.</w:t>
      </w:r>
    </w:p>
  </w:footnote>
  <w:footnote w:id="48">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Yebamoth 24 a.</w:t>
      </w:r>
    </w:p>
  </w:footnote>
  <w:footnote w:id="49">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 xml:space="preserve">Ruth 4:10. </w:t>
      </w:r>
      <w:r w:rsidRPr="005A0104">
        <w:rPr>
          <w:rFonts w:asciiTheme="majorBidi" w:hAnsiTheme="majorBidi" w:cstheme="majorBidi"/>
          <w:sz w:val="18"/>
          <w:szCs w:val="18"/>
          <w:cs/>
        </w:rPr>
        <w:t>‎</w:t>
      </w:r>
    </w:p>
  </w:footnote>
  <w:footnote w:id="50">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Ibid., Verse 21.</w:t>
      </w:r>
    </w:p>
  </w:footnote>
  <w:footnote w:id="51">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Verse 9 here.</w:t>
      </w:r>
    </w:p>
  </w:footnote>
  <w:footnote w:id="52">
    <w:p w:rsidR="001B1AF3" w:rsidRPr="005A0104" w:rsidRDefault="001B1AF3" w:rsidP="005A0104">
      <w:pPr>
        <w:pStyle w:val="FootnoteText"/>
        <w:rPr>
          <w:sz w:val="18"/>
          <w:szCs w:val="18"/>
        </w:rPr>
      </w:pPr>
      <w:r w:rsidRPr="005A0104">
        <w:rPr>
          <w:rStyle w:val="FootnoteReference"/>
          <w:sz w:val="18"/>
          <w:szCs w:val="18"/>
        </w:rPr>
        <w:footnoteRef/>
      </w:r>
      <w:r w:rsidRPr="005A0104">
        <w:rPr>
          <w:sz w:val="18"/>
          <w:szCs w:val="18"/>
        </w:rPr>
        <w:t xml:space="preserve"> Ibid.</w:t>
      </w:r>
    </w:p>
  </w:footnote>
  <w:footnote w:id="53">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Ibid. </w:t>
      </w:r>
    </w:p>
  </w:footnote>
  <w:footnote w:id="54">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 xml:space="preserve">Ramban here hints to the mystic doctrine of the transmigration of souls. Onan "knew" that when he married his </w:t>
      </w:r>
      <w:r w:rsidRPr="005A0104">
        <w:rPr>
          <w:rFonts w:asciiTheme="majorBidi" w:hAnsiTheme="majorBidi" w:cstheme="majorBidi"/>
          <w:sz w:val="18"/>
          <w:szCs w:val="18"/>
          <w:cs/>
        </w:rPr>
        <w:t>‎</w:t>
      </w:r>
      <w:r w:rsidRPr="005A0104">
        <w:rPr>
          <w:rFonts w:asciiTheme="majorBidi" w:hAnsiTheme="majorBidi" w:cstheme="majorBidi"/>
          <w:sz w:val="18"/>
          <w:szCs w:val="18"/>
        </w:rPr>
        <w:t xml:space="preserve">brother's wife his brother's soul would become incarnate in his son. Therefore Onan did not consider the child to be his own. See my Hebrew commentary, pp. </w:t>
      </w:r>
      <w:r w:rsidRPr="005A0104">
        <w:rPr>
          <w:rFonts w:asciiTheme="majorBidi" w:hAnsiTheme="majorBidi" w:cstheme="majorBidi"/>
          <w:sz w:val="18"/>
          <w:szCs w:val="18"/>
          <w:cs/>
        </w:rPr>
        <w:t>‎‎</w:t>
      </w:r>
      <w:r w:rsidRPr="005A0104">
        <w:rPr>
          <w:rFonts w:asciiTheme="majorBidi" w:hAnsiTheme="majorBidi" w:cstheme="majorBidi"/>
          <w:sz w:val="18"/>
          <w:szCs w:val="18"/>
        </w:rPr>
        <w:t>214-5.</w:t>
      </w:r>
    </w:p>
  </w:footnote>
  <w:footnote w:id="55">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 xml:space="preserve">Deuteronomy 29:3. </w:t>
      </w:r>
      <w:r w:rsidRPr="005A0104">
        <w:rPr>
          <w:rFonts w:asciiTheme="majorBidi" w:hAnsiTheme="majorBidi" w:cstheme="majorBidi"/>
          <w:sz w:val="18"/>
          <w:szCs w:val="18"/>
          <w:cs/>
        </w:rPr>
        <w:t>‎</w:t>
      </w:r>
    </w:p>
  </w:footnote>
  <w:footnote w:id="56">
    <w:p w:rsidR="001B1AF3" w:rsidRPr="005A0104" w:rsidRDefault="001B1AF3">
      <w:pPr>
        <w:pStyle w:val="FootnoteText"/>
        <w:rPr>
          <w:sz w:val="18"/>
          <w:szCs w:val="18"/>
        </w:rPr>
      </w:pPr>
      <w:r w:rsidRPr="005A0104">
        <w:rPr>
          <w:rStyle w:val="FootnoteReference"/>
          <w:sz w:val="18"/>
          <w:szCs w:val="18"/>
        </w:rPr>
        <w:footnoteRef/>
      </w:r>
      <w:r w:rsidRPr="005A0104">
        <w:rPr>
          <w:sz w:val="18"/>
          <w:szCs w:val="18"/>
        </w:rPr>
        <w:t xml:space="preserve"> </w:t>
      </w:r>
      <w:r w:rsidRPr="005A0104">
        <w:rPr>
          <w:rFonts w:asciiTheme="majorBidi" w:hAnsiTheme="majorBidi" w:cstheme="majorBidi"/>
          <w:sz w:val="18"/>
          <w:szCs w:val="18"/>
        </w:rPr>
        <w:t>85:6.</w:t>
      </w:r>
    </w:p>
  </w:footnote>
  <w:footnote w:id="57">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See note 54 above.</w:t>
      </w:r>
    </w:p>
  </w:footnote>
  <w:footnote w:id="58">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Prior to the giving of the Torah.</w:t>
      </w:r>
    </w:p>
  </w:footnote>
  <w:footnote w:id="59">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 xml:space="preserve">Ramban's </w:t>
      </w:r>
      <w:r w:rsidRPr="00246FFD">
        <w:rPr>
          <w:rFonts w:asciiTheme="majorBidi" w:hAnsiTheme="majorBidi" w:cstheme="majorBidi"/>
          <w:sz w:val="18"/>
          <w:szCs w:val="18"/>
          <w:cs/>
        </w:rPr>
        <w:t>‎</w:t>
      </w:r>
      <w:r w:rsidRPr="00246FFD">
        <w:rPr>
          <w:rFonts w:asciiTheme="majorBidi" w:hAnsiTheme="majorBidi" w:cstheme="majorBidi"/>
          <w:sz w:val="18"/>
          <w:szCs w:val="18"/>
        </w:rPr>
        <w:t xml:space="preserve">intent is that when two brothers come from one father, the soul of the dead one finds closer identification with the child that his brother will beget rather than with </w:t>
      </w:r>
      <w:r w:rsidRPr="00246FFD">
        <w:rPr>
          <w:rFonts w:asciiTheme="majorBidi" w:hAnsiTheme="majorBidi" w:cstheme="majorBidi"/>
          <w:sz w:val="18"/>
          <w:szCs w:val="18"/>
          <w:cs/>
        </w:rPr>
        <w:t>‎</w:t>
      </w:r>
      <w:r w:rsidRPr="00246FFD">
        <w:rPr>
          <w:rFonts w:asciiTheme="majorBidi" w:hAnsiTheme="majorBidi" w:cstheme="majorBidi"/>
          <w:sz w:val="18"/>
          <w:szCs w:val="18"/>
        </w:rPr>
        <w:t>that of any of the other relatives. (Abarbanel; see my Hebrew commentary, p. 215).</w:t>
      </w:r>
    </w:p>
  </w:footnote>
  <w:footnote w:id="60">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Deuteronomy 25:10.</w:t>
      </w:r>
    </w:p>
  </w:footnote>
  <w:footnote w:id="61">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 xml:space="preserve">The soul of the dead brother. The Cabala has </w:t>
      </w:r>
      <w:r w:rsidRPr="00246FFD">
        <w:rPr>
          <w:rFonts w:asciiTheme="majorBidi" w:hAnsiTheme="majorBidi" w:cstheme="majorBidi"/>
          <w:sz w:val="18"/>
          <w:szCs w:val="18"/>
          <w:cs/>
        </w:rPr>
        <w:t>‎</w:t>
      </w:r>
      <w:r w:rsidRPr="00246FFD">
        <w:rPr>
          <w:rFonts w:asciiTheme="majorBidi" w:hAnsiTheme="majorBidi" w:cstheme="majorBidi"/>
          <w:sz w:val="18"/>
          <w:szCs w:val="18"/>
        </w:rPr>
        <w:t>considered the subject of Chalitzah, as one of profound mystery.</w:t>
      </w:r>
    </w:p>
  </w:footnote>
  <w:footnote w:id="62">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Ruth 4:7.</w:t>
      </w:r>
    </w:p>
  </w:footnote>
  <w:footnote w:id="63">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 xml:space="preserve">Reference is to what the neighbors said; </w:t>
      </w:r>
      <w:r w:rsidRPr="00246FFD">
        <w:rPr>
          <w:rFonts w:asciiTheme="majorBidi" w:hAnsiTheme="majorBidi" w:cstheme="majorBidi"/>
          <w:i/>
          <w:iCs/>
          <w:sz w:val="18"/>
          <w:szCs w:val="18"/>
        </w:rPr>
        <w:t>There is a son born to Naomi</w:t>
      </w:r>
      <w:r w:rsidRPr="00246FFD">
        <w:rPr>
          <w:rFonts w:asciiTheme="majorBidi" w:hAnsiTheme="majorBidi" w:cstheme="majorBidi"/>
          <w:sz w:val="18"/>
          <w:szCs w:val="18"/>
        </w:rPr>
        <w:t xml:space="preserve"> (Ruth </w:t>
      </w:r>
      <w:r w:rsidRPr="00246FFD">
        <w:rPr>
          <w:rFonts w:asciiTheme="majorBidi" w:hAnsiTheme="majorBidi" w:cstheme="majorBidi"/>
          <w:sz w:val="18"/>
          <w:szCs w:val="18"/>
          <w:cs/>
        </w:rPr>
        <w:t>‎‎</w:t>
      </w:r>
      <w:r>
        <w:rPr>
          <w:rFonts w:asciiTheme="majorBidi" w:hAnsiTheme="majorBidi" w:cstheme="majorBidi"/>
          <w:sz w:val="18"/>
          <w:szCs w:val="18"/>
        </w:rPr>
        <w:t>4:1</w:t>
      </w:r>
      <w:r w:rsidRPr="00246FFD">
        <w:rPr>
          <w:rFonts w:asciiTheme="majorBidi" w:hAnsiTheme="majorBidi" w:cstheme="majorBidi"/>
          <w:sz w:val="18"/>
          <w:szCs w:val="18"/>
        </w:rPr>
        <w:t xml:space="preserve">7), meaning that she was thereby given back the son Machlon whom she had lost. This explains why the women did not say, "There is a son born to Ruth or </w:t>
      </w:r>
      <w:r w:rsidRPr="00246FFD">
        <w:rPr>
          <w:rFonts w:asciiTheme="majorBidi" w:hAnsiTheme="majorBidi" w:cstheme="majorBidi"/>
          <w:sz w:val="18"/>
          <w:szCs w:val="18"/>
          <w:cs/>
        </w:rPr>
        <w:t>‎</w:t>
      </w:r>
      <w:r w:rsidRPr="00246FFD">
        <w:rPr>
          <w:rFonts w:asciiTheme="majorBidi" w:hAnsiTheme="majorBidi" w:cstheme="majorBidi"/>
          <w:sz w:val="18"/>
          <w:szCs w:val="18"/>
        </w:rPr>
        <w:t>Boaz."</w:t>
      </w:r>
    </w:p>
  </w:footnote>
  <w:footnote w:id="64">
    <w:p w:rsidR="001B1AF3" w:rsidRPr="00246FFD" w:rsidRDefault="001B1AF3">
      <w:pPr>
        <w:pStyle w:val="FootnoteText"/>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 xml:space="preserve">A term denoting the student of the Cabala, the mystic doctrine of the Torah. </w:t>
      </w:r>
      <w:r w:rsidRPr="00246FFD">
        <w:rPr>
          <w:rFonts w:asciiTheme="majorBidi" w:hAnsiTheme="majorBidi" w:cstheme="majorBidi"/>
          <w:sz w:val="18"/>
          <w:szCs w:val="18"/>
          <w:cs/>
        </w:rPr>
        <w:t>‎</w:t>
      </w:r>
    </w:p>
  </w:footnote>
  <w:footnote w:id="65">
    <w:p w:rsidR="001B1AF3" w:rsidRPr="00246FFD" w:rsidRDefault="001B1AF3" w:rsidP="00246FFD">
      <w:pPr>
        <w:pStyle w:val="FootnoteText"/>
        <w:tabs>
          <w:tab w:val="left" w:pos="779"/>
        </w:tabs>
        <w:rPr>
          <w:sz w:val="18"/>
          <w:szCs w:val="18"/>
        </w:rPr>
      </w:pPr>
      <w:r w:rsidRPr="00246FFD">
        <w:rPr>
          <w:rStyle w:val="FootnoteReference"/>
          <w:sz w:val="18"/>
          <w:szCs w:val="18"/>
        </w:rPr>
        <w:footnoteRef/>
      </w:r>
      <w:r w:rsidRPr="00246FFD">
        <w:rPr>
          <w:sz w:val="18"/>
          <w:szCs w:val="18"/>
        </w:rPr>
        <w:t xml:space="preserve"> </w:t>
      </w:r>
      <w:r w:rsidRPr="00246FFD">
        <w:rPr>
          <w:rFonts w:asciiTheme="majorBidi" w:hAnsiTheme="majorBidi" w:cstheme="majorBidi"/>
          <w:sz w:val="18"/>
          <w:szCs w:val="18"/>
        </w:rPr>
        <w:t>Joel 1:8.</w:t>
      </w:r>
    </w:p>
  </w:footnote>
  <w:footnote w:id="66">
    <w:p w:rsidR="001B1AF3" w:rsidRPr="00246FFD" w:rsidRDefault="001B1AF3" w:rsidP="00246FFD">
      <w:pPr>
        <w:keepNext/>
        <w:widowControl w:val="0"/>
        <w:spacing w:after="0" w:line="240" w:lineRule="auto"/>
        <w:jc w:val="both"/>
        <w:rPr>
          <w:rFonts w:asciiTheme="majorBidi" w:hAnsiTheme="majorBidi" w:cstheme="majorBidi"/>
          <w:sz w:val="18"/>
          <w:szCs w:val="18"/>
          <w:lang w:val="en-US"/>
        </w:rPr>
      </w:pPr>
      <w:r w:rsidRPr="00246FFD">
        <w:rPr>
          <w:rStyle w:val="FootnoteReference"/>
          <w:rFonts w:asciiTheme="majorBidi" w:hAnsiTheme="majorBidi" w:cstheme="majorBidi"/>
          <w:sz w:val="18"/>
          <w:szCs w:val="18"/>
        </w:rPr>
        <w:footnoteRef/>
      </w:r>
      <w:r w:rsidRPr="00246FFD">
        <w:rPr>
          <w:rFonts w:asciiTheme="majorBidi" w:hAnsiTheme="majorBidi" w:cstheme="majorBidi"/>
          <w:sz w:val="18"/>
          <w:szCs w:val="18"/>
        </w:rPr>
        <w:t xml:space="preserve"> Verse 14 here. Ramban thus interprets the verse; </w:t>
      </w:r>
      <w:r w:rsidRPr="00246FFD">
        <w:rPr>
          <w:rFonts w:asciiTheme="majorBidi" w:hAnsiTheme="majorBidi" w:cstheme="majorBidi"/>
          <w:sz w:val="18"/>
          <w:szCs w:val="18"/>
          <w:cs/>
        </w:rPr>
        <w:t>‎</w:t>
      </w:r>
      <w:r w:rsidRPr="000B0945">
        <w:rPr>
          <w:rFonts w:asciiTheme="majorBidi" w:hAnsiTheme="majorBidi" w:cstheme="majorBidi"/>
          <w:i/>
          <w:iCs/>
          <w:sz w:val="18"/>
          <w:szCs w:val="18"/>
        </w:rPr>
        <w:t>And she removed the garments of her widowhood, and covered herself with a veil</w:t>
      </w:r>
      <w:r w:rsidRPr="00246FFD">
        <w:rPr>
          <w:rFonts w:asciiTheme="majorBidi" w:hAnsiTheme="majorBidi" w:cstheme="majorBidi"/>
          <w:sz w:val="18"/>
          <w:szCs w:val="18"/>
        </w:rPr>
        <w:t>, as an indication that she was no longer mourning. See Ramban further, Verse 16.</w:t>
      </w:r>
    </w:p>
  </w:footnote>
  <w:footnote w:id="67">
    <w:p w:rsidR="001B1AF3" w:rsidRPr="000B0945" w:rsidRDefault="001B1AF3">
      <w:pPr>
        <w:pStyle w:val="FootnoteText"/>
        <w:rPr>
          <w:sz w:val="18"/>
          <w:szCs w:val="18"/>
        </w:rPr>
      </w:pPr>
      <w:r w:rsidRPr="000B0945">
        <w:rPr>
          <w:rStyle w:val="FootnoteReference"/>
          <w:sz w:val="18"/>
          <w:szCs w:val="18"/>
        </w:rPr>
        <w:footnoteRef/>
      </w:r>
      <w:r w:rsidRPr="000B0945">
        <w:rPr>
          <w:sz w:val="18"/>
          <w:szCs w:val="18"/>
        </w:rPr>
        <w:t xml:space="preserve"> </w:t>
      </w:r>
      <w:r w:rsidRPr="000B0945">
        <w:rPr>
          <w:rFonts w:asciiTheme="majorBidi" w:hAnsiTheme="majorBidi" w:cstheme="majorBidi"/>
          <w:sz w:val="18"/>
          <w:szCs w:val="18"/>
        </w:rPr>
        <w:t>Kethuboth 43:2.</w:t>
      </w:r>
    </w:p>
  </w:footnote>
  <w:footnote w:id="68">
    <w:p w:rsidR="001B1AF3" w:rsidRPr="000B0945" w:rsidRDefault="001B1AF3">
      <w:pPr>
        <w:pStyle w:val="FootnoteText"/>
        <w:rPr>
          <w:sz w:val="18"/>
          <w:szCs w:val="18"/>
        </w:rPr>
      </w:pPr>
      <w:r w:rsidRPr="000B0945">
        <w:rPr>
          <w:rStyle w:val="FootnoteReference"/>
          <w:sz w:val="18"/>
          <w:szCs w:val="18"/>
        </w:rPr>
        <w:footnoteRef/>
      </w:r>
      <w:r w:rsidRPr="000B0945">
        <w:rPr>
          <w:sz w:val="18"/>
          <w:szCs w:val="18"/>
        </w:rPr>
        <w:t xml:space="preserve"> </w:t>
      </w:r>
      <w:r w:rsidRPr="000B0945">
        <w:rPr>
          <w:rFonts w:asciiTheme="majorBidi" w:hAnsiTheme="majorBidi" w:cstheme="majorBidi"/>
          <w:sz w:val="18"/>
          <w:szCs w:val="18"/>
        </w:rPr>
        <w:t xml:space="preserve">Ramban thus raises two questions against Rashi's interpretation. It is obvious that Judah did care to have Tamar in the family, and as </w:t>
      </w:r>
      <w:r w:rsidRPr="000B0945">
        <w:rPr>
          <w:rFonts w:asciiTheme="majorBidi" w:hAnsiTheme="majorBidi" w:cstheme="majorBidi"/>
          <w:sz w:val="18"/>
          <w:szCs w:val="18"/>
          <w:cs/>
        </w:rPr>
        <w:t>‎</w:t>
      </w:r>
      <w:r w:rsidRPr="000B0945">
        <w:rPr>
          <w:rFonts w:asciiTheme="majorBidi" w:hAnsiTheme="majorBidi" w:cstheme="majorBidi"/>
          <w:sz w:val="18"/>
          <w:szCs w:val="18"/>
        </w:rPr>
        <w:t xml:space="preserve">for her part in the death of Er and Onan, did not Judah hear how his sons had sinned against G-d, and that Tamar was guiltless? </w:t>
      </w:r>
      <w:r w:rsidRPr="000B0945">
        <w:rPr>
          <w:rFonts w:asciiTheme="majorBidi" w:hAnsiTheme="majorBidi" w:cstheme="majorBidi"/>
          <w:sz w:val="18"/>
          <w:szCs w:val="18"/>
          <w:cs/>
        </w:rPr>
        <w:t>‎</w:t>
      </w:r>
    </w:p>
  </w:footnote>
  <w:footnote w:id="69">
    <w:p w:rsidR="001B1AF3" w:rsidRPr="000B0945" w:rsidRDefault="001B1AF3">
      <w:pPr>
        <w:pStyle w:val="FootnoteText"/>
        <w:rPr>
          <w:sz w:val="18"/>
          <w:szCs w:val="18"/>
        </w:rPr>
      </w:pPr>
      <w:r w:rsidRPr="000B0945">
        <w:rPr>
          <w:rStyle w:val="FootnoteReference"/>
          <w:sz w:val="18"/>
          <w:szCs w:val="18"/>
        </w:rPr>
        <w:footnoteRef/>
      </w:r>
      <w:r w:rsidRPr="000B0945">
        <w:rPr>
          <w:sz w:val="18"/>
          <w:szCs w:val="18"/>
        </w:rPr>
        <w:t xml:space="preserve"> </w:t>
      </w:r>
      <w:r w:rsidRPr="000B0945">
        <w:rPr>
          <w:rFonts w:asciiTheme="majorBidi" w:hAnsiTheme="majorBidi" w:cstheme="majorBidi"/>
          <w:sz w:val="18"/>
          <w:szCs w:val="18"/>
        </w:rPr>
        <w:t>Seder Olam 2. See my Hebrew commentary, p. 216.</w:t>
      </w:r>
    </w:p>
  </w:footnote>
  <w:footnote w:id="70">
    <w:p w:rsidR="001B1AF3" w:rsidRPr="00A664AE" w:rsidRDefault="001B1AF3">
      <w:pPr>
        <w:pStyle w:val="FootnoteText"/>
        <w:rPr>
          <w:sz w:val="18"/>
          <w:szCs w:val="18"/>
        </w:rPr>
      </w:pPr>
      <w:r w:rsidRPr="00A664AE">
        <w:rPr>
          <w:rStyle w:val="FootnoteReference"/>
          <w:sz w:val="18"/>
          <w:szCs w:val="18"/>
        </w:rPr>
        <w:footnoteRef/>
      </w:r>
      <w:r w:rsidRPr="00A664AE">
        <w:rPr>
          <w:sz w:val="18"/>
          <w:szCs w:val="18"/>
        </w:rPr>
        <w:t xml:space="preserve"> </w:t>
      </w:r>
      <w:r w:rsidRPr="00A664AE">
        <w:rPr>
          <w:rFonts w:asciiTheme="majorBidi" w:hAnsiTheme="majorBidi" w:cstheme="majorBidi"/>
          <w:sz w:val="18"/>
          <w:szCs w:val="18"/>
        </w:rPr>
        <w:t xml:space="preserve">Proverbs </w:t>
      </w:r>
      <w:r w:rsidRPr="00A664AE">
        <w:rPr>
          <w:rFonts w:asciiTheme="majorBidi" w:hAnsiTheme="majorBidi" w:cstheme="majorBidi" w:hint="cs"/>
          <w:sz w:val="18"/>
          <w:szCs w:val="18"/>
          <w:cs/>
        </w:rPr>
        <w:t>‎</w:t>
      </w:r>
      <w:r w:rsidRPr="00A664AE">
        <w:rPr>
          <w:rFonts w:asciiTheme="majorBidi" w:hAnsiTheme="majorBidi" w:cstheme="majorBidi"/>
          <w:sz w:val="18"/>
          <w:szCs w:val="18"/>
        </w:rPr>
        <w:t xml:space="preserve">31:7. [and remember his trouble no more.] </w:t>
      </w:r>
      <w:r w:rsidRPr="00A664AE">
        <w:rPr>
          <w:rFonts w:asciiTheme="majorBidi" w:hAnsiTheme="majorBidi" w:cstheme="majorBidi"/>
          <w:sz w:val="18"/>
          <w:szCs w:val="18"/>
          <w:cs/>
        </w:rPr>
        <w:t>‎</w:t>
      </w:r>
    </w:p>
  </w:footnote>
  <w:footnote w:id="71">
    <w:p w:rsidR="001B1AF3" w:rsidRPr="00A664AE" w:rsidRDefault="001B1AF3">
      <w:pPr>
        <w:pStyle w:val="FootnoteText"/>
        <w:rPr>
          <w:sz w:val="18"/>
          <w:szCs w:val="18"/>
        </w:rPr>
      </w:pPr>
      <w:r w:rsidRPr="00A664AE">
        <w:rPr>
          <w:rStyle w:val="FootnoteReference"/>
          <w:sz w:val="18"/>
          <w:szCs w:val="18"/>
        </w:rPr>
        <w:footnoteRef/>
      </w:r>
      <w:r w:rsidRPr="00A664AE">
        <w:rPr>
          <w:sz w:val="18"/>
          <w:szCs w:val="18"/>
        </w:rPr>
        <w:t xml:space="preserve"> </w:t>
      </w:r>
      <w:r w:rsidRPr="00A664AE">
        <w:rPr>
          <w:rFonts w:asciiTheme="majorBidi" w:hAnsiTheme="majorBidi" w:cstheme="majorBidi"/>
          <w:sz w:val="18"/>
          <w:szCs w:val="18"/>
        </w:rPr>
        <w:t>Proverbs 9:14-15.</w:t>
      </w:r>
    </w:p>
  </w:footnote>
  <w:footnote w:id="72">
    <w:p w:rsidR="001B1AF3" w:rsidRPr="00A664AE" w:rsidRDefault="001B1AF3">
      <w:pPr>
        <w:pStyle w:val="FootnoteText"/>
        <w:rPr>
          <w:sz w:val="18"/>
          <w:szCs w:val="18"/>
        </w:rPr>
      </w:pPr>
      <w:r w:rsidRPr="00A664AE">
        <w:rPr>
          <w:rStyle w:val="FootnoteReference"/>
          <w:sz w:val="18"/>
          <w:szCs w:val="18"/>
        </w:rPr>
        <w:footnoteRef/>
      </w:r>
      <w:r w:rsidRPr="00A664AE">
        <w:rPr>
          <w:sz w:val="18"/>
          <w:szCs w:val="18"/>
        </w:rPr>
        <w:t xml:space="preserve"> </w:t>
      </w:r>
      <w:r w:rsidRPr="00A664AE">
        <w:rPr>
          <w:rFonts w:asciiTheme="majorBidi" w:hAnsiTheme="majorBidi" w:cstheme="majorBidi"/>
          <w:sz w:val="18"/>
          <w:szCs w:val="18"/>
        </w:rPr>
        <w:t xml:space="preserve">Verse 16 here. This indicates that if her face were not veiled, he would have recognized her to be his daughter-in-law. This again is at odds with the Midrash </w:t>
      </w:r>
      <w:r w:rsidRPr="00A664AE">
        <w:rPr>
          <w:rFonts w:asciiTheme="majorBidi" w:hAnsiTheme="majorBidi" w:cstheme="majorBidi"/>
          <w:sz w:val="18"/>
          <w:szCs w:val="18"/>
          <w:cs/>
        </w:rPr>
        <w:t>‎</w:t>
      </w:r>
      <w:r w:rsidRPr="00A664AE">
        <w:rPr>
          <w:rFonts w:asciiTheme="majorBidi" w:hAnsiTheme="majorBidi" w:cstheme="majorBidi"/>
          <w:sz w:val="18"/>
          <w:szCs w:val="18"/>
        </w:rPr>
        <w:t>which states that he never saw her face.</w:t>
      </w:r>
    </w:p>
  </w:footnote>
  <w:footnote w:id="73">
    <w:p w:rsidR="001B1AF3" w:rsidRPr="00A664AE" w:rsidRDefault="001B1AF3">
      <w:pPr>
        <w:pStyle w:val="FootnoteText"/>
        <w:rPr>
          <w:sz w:val="18"/>
          <w:szCs w:val="18"/>
        </w:rPr>
      </w:pPr>
      <w:r w:rsidRPr="00A664AE">
        <w:rPr>
          <w:rStyle w:val="FootnoteReference"/>
          <w:sz w:val="18"/>
          <w:szCs w:val="18"/>
        </w:rPr>
        <w:footnoteRef/>
      </w:r>
      <w:r w:rsidRPr="00A664AE">
        <w:rPr>
          <w:sz w:val="18"/>
          <w:szCs w:val="18"/>
        </w:rPr>
        <w:t xml:space="preserve"> </w:t>
      </w:r>
      <w:r w:rsidRPr="00A664AE">
        <w:rPr>
          <w:rFonts w:asciiTheme="majorBidi" w:hAnsiTheme="majorBidi" w:cstheme="majorBidi"/>
          <w:sz w:val="18"/>
          <w:szCs w:val="18"/>
        </w:rPr>
        <w:t>See Proverbs 7:13.</w:t>
      </w:r>
    </w:p>
  </w:footnote>
  <w:footnote w:id="74">
    <w:p w:rsidR="001B1AF3" w:rsidRPr="00A664AE" w:rsidRDefault="001B1AF3">
      <w:pPr>
        <w:pStyle w:val="FootnoteText"/>
        <w:rPr>
          <w:sz w:val="18"/>
          <w:szCs w:val="18"/>
        </w:rPr>
      </w:pPr>
      <w:r w:rsidRPr="00A664AE">
        <w:rPr>
          <w:rStyle w:val="FootnoteReference"/>
          <w:sz w:val="18"/>
          <w:szCs w:val="18"/>
        </w:rPr>
        <w:footnoteRef/>
      </w:r>
      <w:r w:rsidRPr="00A664AE">
        <w:rPr>
          <w:sz w:val="18"/>
          <w:szCs w:val="18"/>
        </w:rPr>
        <w:t xml:space="preserve"> </w:t>
      </w:r>
      <w:r w:rsidRPr="00A664AE">
        <w:rPr>
          <w:rFonts w:asciiTheme="majorBidi" w:hAnsiTheme="majorBidi" w:cstheme="majorBidi"/>
          <w:sz w:val="18"/>
          <w:szCs w:val="18"/>
        </w:rPr>
        <w:t>Keilim 24,16.</w:t>
      </w:r>
    </w:p>
  </w:footnote>
  <w:footnote w:id="75">
    <w:p w:rsidR="001B1AF3" w:rsidRPr="00A664AE" w:rsidRDefault="001B1AF3">
      <w:pPr>
        <w:pStyle w:val="FootnoteText"/>
        <w:rPr>
          <w:sz w:val="18"/>
          <w:szCs w:val="18"/>
        </w:rPr>
      </w:pPr>
      <w:r w:rsidRPr="00A664AE">
        <w:rPr>
          <w:rStyle w:val="FootnoteReference"/>
          <w:sz w:val="18"/>
          <w:szCs w:val="18"/>
        </w:rPr>
        <w:footnoteRef/>
      </w:r>
      <w:r w:rsidRPr="00A664AE">
        <w:rPr>
          <w:sz w:val="18"/>
          <w:szCs w:val="18"/>
        </w:rPr>
        <w:t xml:space="preserve"> </w:t>
      </w:r>
      <w:r w:rsidRPr="00A664AE">
        <w:rPr>
          <w:rFonts w:asciiTheme="majorBidi" w:hAnsiTheme="majorBidi" w:cstheme="majorBidi"/>
          <w:sz w:val="18"/>
          <w:szCs w:val="18"/>
        </w:rPr>
        <w:t xml:space="preserve">A term applied to the uncleanness conveyed by a Zav or Zavah - (see </w:t>
      </w:r>
      <w:r w:rsidRPr="00A664AE">
        <w:rPr>
          <w:rFonts w:asciiTheme="majorBidi" w:hAnsiTheme="majorBidi" w:cstheme="majorBidi"/>
          <w:sz w:val="18"/>
          <w:szCs w:val="18"/>
          <w:cs/>
        </w:rPr>
        <w:t>‎</w:t>
      </w:r>
      <w:r w:rsidRPr="00A664AE">
        <w:rPr>
          <w:rFonts w:asciiTheme="majorBidi" w:hAnsiTheme="majorBidi" w:cstheme="majorBidi"/>
          <w:sz w:val="18"/>
          <w:szCs w:val="18"/>
        </w:rPr>
        <w:t xml:space="preserve">Leviticus 15:2-6; 25-26) - to an object which is used as a seat. An object not so used, but which serves as a garment or a container, is susceptible only to </w:t>
      </w:r>
      <w:r w:rsidRPr="00A664AE">
        <w:rPr>
          <w:rFonts w:asciiTheme="majorBidi" w:hAnsiTheme="majorBidi" w:cstheme="majorBidi"/>
          <w:sz w:val="18"/>
          <w:szCs w:val="18"/>
          <w:cs/>
        </w:rPr>
        <w:t>‎</w:t>
      </w:r>
      <w:r w:rsidRPr="00A664AE">
        <w:rPr>
          <w:rFonts w:asciiTheme="majorBidi" w:hAnsiTheme="majorBidi" w:cstheme="majorBidi"/>
          <w:sz w:val="18"/>
          <w:szCs w:val="18"/>
        </w:rPr>
        <w:t>corpse-uncleanness (see Numbers 19: 14-1 7). If it serves none of these purposes, it is not susceptible to any uncleanness.</w:t>
      </w:r>
    </w:p>
  </w:footnote>
  <w:footnote w:id="76">
    <w:p w:rsidR="001B1AF3" w:rsidRPr="00B92836" w:rsidRDefault="001B1AF3">
      <w:pPr>
        <w:pStyle w:val="FootnoteText"/>
        <w:rPr>
          <w:sz w:val="18"/>
          <w:szCs w:val="18"/>
        </w:rPr>
      </w:pPr>
      <w:r w:rsidRPr="00B92836">
        <w:rPr>
          <w:rStyle w:val="FootnoteReference"/>
          <w:sz w:val="18"/>
          <w:szCs w:val="18"/>
        </w:rPr>
        <w:footnoteRef/>
      </w:r>
      <w:r w:rsidRPr="00B92836">
        <w:rPr>
          <w:sz w:val="18"/>
          <w:szCs w:val="18"/>
        </w:rPr>
        <w:t xml:space="preserve"> </w:t>
      </w:r>
      <w:r w:rsidRPr="00B92836">
        <w:rPr>
          <w:rFonts w:asciiTheme="majorBidi" w:hAnsiTheme="majorBidi" w:cstheme="majorBidi"/>
          <w:sz w:val="18"/>
          <w:szCs w:val="18"/>
        </w:rPr>
        <w:t xml:space="preserve">Verse 15 here. This is the Aramaic </w:t>
      </w:r>
      <w:r w:rsidRPr="00B92836">
        <w:rPr>
          <w:rFonts w:asciiTheme="majorBidi" w:hAnsiTheme="majorBidi" w:cstheme="majorBidi"/>
          <w:sz w:val="18"/>
          <w:szCs w:val="18"/>
          <w:cs/>
        </w:rPr>
        <w:t>‎</w:t>
      </w:r>
      <w:r w:rsidRPr="00B92836">
        <w:rPr>
          <w:rFonts w:asciiTheme="majorBidi" w:hAnsiTheme="majorBidi" w:cstheme="majorBidi"/>
          <w:sz w:val="18"/>
          <w:szCs w:val="18"/>
        </w:rPr>
        <w:t xml:space="preserve">form of the Hebrew term, </w:t>
      </w:r>
      <w:r w:rsidRPr="00B92836">
        <w:rPr>
          <w:rFonts w:asciiTheme="majorBidi" w:hAnsiTheme="majorBidi" w:cstheme="majorBidi"/>
          <w:b/>
          <w:bCs/>
          <w:i/>
          <w:iCs/>
          <w:sz w:val="18"/>
          <w:szCs w:val="18"/>
        </w:rPr>
        <w:t>yotza 'ath chutz</w:t>
      </w:r>
      <w:r w:rsidRPr="00B92836">
        <w:rPr>
          <w:rFonts w:asciiTheme="majorBidi" w:hAnsiTheme="majorBidi" w:cstheme="majorBidi"/>
          <w:sz w:val="18"/>
          <w:szCs w:val="18"/>
        </w:rPr>
        <w:t xml:space="preserve"> (she who goes outside). </w:t>
      </w:r>
      <w:r w:rsidRPr="00B92836">
        <w:rPr>
          <w:rFonts w:asciiTheme="majorBidi" w:hAnsiTheme="majorBidi" w:cstheme="majorBidi"/>
          <w:sz w:val="18"/>
          <w:szCs w:val="18"/>
          <w:cs/>
        </w:rPr>
        <w:t>‎</w:t>
      </w:r>
    </w:p>
  </w:footnote>
  <w:footnote w:id="77">
    <w:p w:rsidR="001B1AF3" w:rsidRPr="00B92836" w:rsidRDefault="001B1AF3">
      <w:pPr>
        <w:pStyle w:val="FootnoteText"/>
        <w:rPr>
          <w:sz w:val="18"/>
          <w:szCs w:val="18"/>
        </w:rPr>
      </w:pPr>
      <w:r w:rsidRPr="00B92836">
        <w:rPr>
          <w:rStyle w:val="FootnoteReference"/>
          <w:sz w:val="18"/>
          <w:szCs w:val="18"/>
        </w:rPr>
        <w:footnoteRef/>
      </w:r>
      <w:r w:rsidRPr="00B92836">
        <w:rPr>
          <w:sz w:val="18"/>
          <w:szCs w:val="18"/>
        </w:rPr>
        <w:t xml:space="preserve"> See note 75 above.</w:t>
      </w:r>
    </w:p>
  </w:footnote>
  <w:footnote w:id="78">
    <w:p w:rsidR="001B1AF3" w:rsidRPr="00B92836" w:rsidRDefault="001B1AF3">
      <w:pPr>
        <w:pStyle w:val="FootnoteText"/>
        <w:rPr>
          <w:sz w:val="18"/>
          <w:szCs w:val="18"/>
        </w:rPr>
      </w:pPr>
      <w:r w:rsidRPr="00B92836">
        <w:rPr>
          <w:rStyle w:val="FootnoteReference"/>
          <w:sz w:val="18"/>
          <w:szCs w:val="18"/>
        </w:rPr>
        <w:footnoteRef/>
      </w:r>
      <w:r w:rsidRPr="00B92836">
        <w:rPr>
          <w:sz w:val="18"/>
          <w:szCs w:val="18"/>
        </w:rPr>
        <w:t xml:space="preserve"> </w:t>
      </w:r>
      <w:r w:rsidRPr="00B92836">
        <w:rPr>
          <w:rFonts w:asciiTheme="majorBidi" w:hAnsiTheme="majorBidi" w:cstheme="majorBidi"/>
          <w:sz w:val="18"/>
          <w:szCs w:val="18"/>
        </w:rPr>
        <w:t xml:space="preserve">Verse 25 here. </w:t>
      </w:r>
      <w:r w:rsidRPr="00B92836">
        <w:rPr>
          <w:rFonts w:asciiTheme="majorBidi" w:hAnsiTheme="majorBidi" w:cstheme="majorBidi"/>
          <w:sz w:val="18"/>
          <w:szCs w:val="18"/>
          <w:cs/>
        </w:rPr>
        <w:t>‎</w:t>
      </w:r>
    </w:p>
  </w:footnote>
  <w:footnote w:id="79">
    <w:p w:rsidR="001B1AF3" w:rsidRPr="00B92836" w:rsidRDefault="001B1AF3">
      <w:pPr>
        <w:pStyle w:val="FootnoteText"/>
        <w:rPr>
          <w:sz w:val="18"/>
          <w:szCs w:val="18"/>
        </w:rPr>
      </w:pPr>
      <w:r w:rsidRPr="00B92836">
        <w:rPr>
          <w:rStyle w:val="FootnoteReference"/>
          <w:sz w:val="18"/>
          <w:szCs w:val="18"/>
        </w:rPr>
        <w:footnoteRef/>
      </w:r>
      <w:r w:rsidRPr="00B92836">
        <w:rPr>
          <w:sz w:val="18"/>
          <w:szCs w:val="18"/>
        </w:rPr>
        <w:t xml:space="preserve"> </w:t>
      </w:r>
      <w:r w:rsidRPr="00B92836">
        <w:rPr>
          <w:rFonts w:asciiTheme="majorBidi" w:hAnsiTheme="majorBidi" w:cstheme="majorBidi"/>
          <w:sz w:val="18"/>
          <w:szCs w:val="18"/>
        </w:rPr>
        <w:t>See Numbers 15:38.</w:t>
      </w:r>
    </w:p>
  </w:footnote>
  <w:footnote w:id="80">
    <w:p w:rsidR="001B1AF3" w:rsidRPr="00B92836" w:rsidRDefault="001B1AF3">
      <w:pPr>
        <w:pStyle w:val="FootnoteText"/>
        <w:rPr>
          <w:sz w:val="18"/>
          <w:szCs w:val="18"/>
        </w:rPr>
      </w:pPr>
      <w:r w:rsidRPr="00B92836">
        <w:rPr>
          <w:rStyle w:val="FootnoteReference"/>
          <w:sz w:val="18"/>
          <w:szCs w:val="18"/>
        </w:rPr>
        <w:footnoteRef/>
      </w:r>
      <w:r w:rsidRPr="00B92836">
        <w:rPr>
          <w:sz w:val="18"/>
          <w:szCs w:val="18"/>
        </w:rPr>
        <w:t xml:space="preserve"> </w:t>
      </w:r>
      <w:r w:rsidRPr="00B92836">
        <w:rPr>
          <w:rFonts w:asciiTheme="majorBidi" w:hAnsiTheme="majorBidi" w:cstheme="majorBidi"/>
          <w:sz w:val="18"/>
          <w:szCs w:val="18"/>
        </w:rPr>
        <w:t xml:space="preserve">Deuteronomy </w:t>
      </w:r>
      <w:r w:rsidRPr="00B92836">
        <w:rPr>
          <w:rFonts w:asciiTheme="majorBidi" w:hAnsiTheme="majorBidi" w:cstheme="majorBidi"/>
          <w:sz w:val="18"/>
          <w:szCs w:val="18"/>
          <w:cs/>
        </w:rPr>
        <w:t>‎</w:t>
      </w:r>
      <w:r w:rsidRPr="00B92836">
        <w:rPr>
          <w:rFonts w:asciiTheme="majorBidi" w:hAnsiTheme="majorBidi" w:cstheme="majorBidi" w:hint="cs"/>
          <w:sz w:val="18"/>
          <w:szCs w:val="18"/>
          <w:cs/>
        </w:rPr>
        <w:t>‎</w:t>
      </w:r>
      <w:r w:rsidRPr="00B92836">
        <w:rPr>
          <w:rFonts w:asciiTheme="majorBidi" w:hAnsiTheme="majorBidi" w:cstheme="majorBidi"/>
          <w:sz w:val="18"/>
          <w:szCs w:val="18"/>
        </w:rPr>
        <w:t>22:17.</w:t>
      </w:r>
    </w:p>
  </w:footnote>
  <w:footnote w:id="81">
    <w:p w:rsidR="001B1AF3" w:rsidRPr="00B92836" w:rsidRDefault="001B1AF3" w:rsidP="00B92836">
      <w:pPr>
        <w:keepNext/>
        <w:widowControl w:val="0"/>
        <w:spacing w:after="0" w:line="240" w:lineRule="auto"/>
        <w:jc w:val="both"/>
        <w:rPr>
          <w:rFonts w:asciiTheme="majorBidi" w:hAnsiTheme="majorBidi" w:cstheme="majorBidi"/>
          <w:sz w:val="18"/>
          <w:szCs w:val="18"/>
          <w:lang w:val="en-US"/>
        </w:rPr>
      </w:pPr>
      <w:r w:rsidRPr="00B92836">
        <w:rPr>
          <w:rStyle w:val="FootnoteReference"/>
          <w:rFonts w:asciiTheme="majorBidi" w:hAnsiTheme="majorBidi" w:cstheme="majorBidi"/>
          <w:sz w:val="18"/>
          <w:szCs w:val="18"/>
        </w:rPr>
        <w:footnoteRef/>
      </w:r>
      <w:r w:rsidRPr="00B92836">
        <w:rPr>
          <w:rFonts w:asciiTheme="majorBidi" w:hAnsiTheme="majorBidi" w:cstheme="majorBidi"/>
          <w:sz w:val="18"/>
          <w:szCs w:val="18"/>
        </w:rPr>
        <w:t xml:space="preserve"> Kethuboth 10 a: "</w:t>
      </w:r>
      <w:r w:rsidRPr="00B92836">
        <w:rPr>
          <w:rFonts w:asciiTheme="majorBidi" w:hAnsiTheme="majorBidi" w:cstheme="majorBidi"/>
          <w:i/>
          <w:iCs/>
          <w:sz w:val="18"/>
          <w:szCs w:val="18"/>
        </w:rPr>
        <w:t xml:space="preserve">Bring me the </w:t>
      </w:r>
      <w:r w:rsidRPr="00B92836">
        <w:rPr>
          <w:rFonts w:asciiTheme="majorBidi" w:hAnsiTheme="majorBidi" w:cstheme="majorBidi"/>
          <w:b/>
          <w:bCs/>
          <w:i/>
          <w:iCs/>
          <w:sz w:val="18"/>
          <w:szCs w:val="18"/>
        </w:rPr>
        <w:t>sudar</w:t>
      </w:r>
      <w:r w:rsidRPr="00B92836">
        <w:rPr>
          <w:rFonts w:asciiTheme="majorBidi" w:hAnsiTheme="majorBidi" w:cstheme="majorBidi"/>
          <w:i/>
          <w:iCs/>
          <w:sz w:val="18"/>
          <w:szCs w:val="18"/>
        </w:rPr>
        <w:t>.</w:t>
      </w:r>
      <w:r w:rsidRPr="00B92836">
        <w:rPr>
          <w:rFonts w:asciiTheme="majorBidi" w:hAnsiTheme="majorBidi" w:cstheme="majorBidi"/>
          <w:sz w:val="18"/>
          <w:szCs w:val="18"/>
        </w:rPr>
        <w:t xml:space="preserve">" See also Ramban to </w:t>
      </w:r>
      <w:r w:rsidRPr="00B92836">
        <w:rPr>
          <w:rFonts w:asciiTheme="majorBidi" w:hAnsiTheme="majorBidi" w:cstheme="majorBidi"/>
          <w:sz w:val="18"/>
          <w:szCs w:val="18"/>
          <w:cs/>
        </w:rPr>
        <w:t>‎</w:t>
      </w:r>
      <w:r w:rsidRPr="00B92836">
        <w:rPr>
          <w:rFonts w:asciiTheme="majorBidi" w:hAnsiTheme="majorBidi" w:cstheme="majorBidi"/>
          <w:sz w:val="18"/>
          <w:szCs w:val="18"/>
        </w:rPr>
        <w:t>Deuteronomy 22:17.</w:t>
      </w:r>
    </w:p>
  </w:footnote>
  <w:footnote w:id="82">
    <w:p w:rsidR="001B1AF3" w:rsidRPr="00B92836" w:rsidRDefault="001B1AF3">
      <w:pPr>
        <w:pStyle w:val="FootnoteText"/>
        <w:rPr>
          <w:sz w:val="18"/>
          <w:szCs w:val="18"/>
        </w:rPr>
      </w:pPr>
      <w:r w:rsidRPr="00B92836">
        <w:rPr>
          <w:rStyle w:val="FootnoteReference"/>
          <w:sz w:val="18"/>
          <w:szCs w:val="18"/>
        </w:rPr>
        <w:footnoteRef/>
      </w:r>
      <w:r w:rsidRPr="00B92836">
        <w:rPr>
          <w:sz w:val="18"/>
          <w:szCs w:val="18"/>
        </w:rPr>
        <w:t xml:space="preserve"> </w:t>
      </w:r>
      <w:r w:rsidRPr="00B92836">
        <w:rPr>
          <w:rFonts w:asciiTheme="majorBidi" w:hAnsiTheme="majorBidi" w:cstheme="majorBidi"/>
          <w:sz w:val="18"/>
          <w:szCs w:val="18"/>
        </w:rPr>
        <w:t xml:space="preserve">Isaiah 3:22. </w:t>
      </w:r>
      <w:r w:rsidRPr="00B92836">
        <w:rPr>
          <w:rFonts w:asciiTheme="majorBidi" w:hAnsiTheme="majorBidi" w:cstheme="majorBidi"/>
          <w:sz w:val="18"/>
          <w:szCs w:val="18"/>
          <w:cs/>
        </w:rPr>
        <w:t>‎</w:t>
      </w:r>
    </w:p>
  </w:footnote>
  <w:footnote w:id="83">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 xml:space="preserve">Ezekiel 19:14. </w:t>
      </w:r>
      <w:r w:rsidRPr="007A3AD4">
        <w:rPr>
          <w:rFonts w:asciiTheme="majorBidi" w:hAnsiTheme="majorBidi" w:cstheme="majorBidi"/>
          <w:sz w:val="18"/>
          <w:szCs w:val="18"/>
          <w:cs/>
        </w:rPr>
        <w:t>‎</w:t>
      </w:r>
    </w:p>
  </w:footnote>
  <w:footnote w:id="84">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Further, 49:10.</w:t>
      </w:r>
    </w:p>
  </w:footnote>
  <w:footnote w:id="85">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 xml:space="preserve">There are two </w:t>
      </w:r>
      <w:r w:rsidRPr="007A3AD4">
        <w:rPr>
          <w:rFonts w:asciiTheme="majorBidi" w:hAnsiTheme="majorBidi" w:cstheme="majorBidi"/>
          <w:sz w:val="18"/>
          <w:szCs w:val="18"/>
          <w:cs/>
        </w:rPr>
        <w:t>‎</w:t>
      </w:r>
      <w:r w:rsidRPr="007A3AD4">
        <w:rPr>
          <w:rFonts w:asciiTheme="majorBidi" w:hAnsiTheme="majorBidi" w:cstheme="majorBidi"/>
          <w:sz w:val="18"/>
          <w:szCs w:val="18"/>
        </w:rPr>
        <w:t xml:space="preserve">interpretations for the name 'Makshoah': (a) he was a watchman in a cucumber field (kishuim); (b) he was a scholar famous for his great ability in debate (kasheh). </w:t>
      </w:r>
      <w:r w:rsidRPr="007A3AD4">
        <w:rPr>
          <w:rFonts w:asciiTheme="majorBidi" w:hAnsiTheme="majorBidi" w:cstheme="majorBidi"/>
          <w:sz w:val="18"/>
          <w:szCs w:val="18"/>
          <w:cs/>
        </w:rPr>
        <w:t>‎</w:t>
      </w:r>
      <w:r>
        <w:rPr>
          <w:rFonts w:asciiTheme="majorBidi" w:hAnsiTheme="majorBidi" w:cstheme="majorBidi"/>
          <w:sz w:val="18"/>
          <w:szCs w:val="18"/>
        </w:rPr>
        <w:t>See Commentaries to Beresheet Rabba</w:t>
      </w:r>
      <w:r w:rsidRPr="007A3AD4">
        <w:rPr>
          <w:rFonts w:asciiTheme="majorBidi" w:hAnsiTheme="majorBidi" w:cstheme="majorBidi"/>
          <w:sz w:val="18"/>
          <w:szCs w:val="18"/>
        </w:rPr>
        <w:t xml:space="preserve"> 84:11.</w:t>
      </w:r>
    </w:p>
  </w:footnote>
  <w:footnote w:id="86">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See Ramban above, 14:18.</w:t>
      </w:r>
    </w:p>
  </w:footnote>
  <w:footnote w:id="87">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See Leviticus 21:9.</w:t>
      </w:r>
    </w:p>
  </w:footnote>
  <w:footnote w:id="88">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Sanhedrin 51b.</w:t>
      </w:r>
    </w:p>
  </w:footnote>
  <w:footnote w:id="89">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 xml:space="preserve">This would be stripes, but </w:t>
      </w:r>
      <w:r w:rsidRPr="007A3AD4">
        <w:rPr>
          <w:rFonts w:asciiTheme="majorBidi" w:hAnsiTheme="majorBidi" w:cstheme="majorBidi"/>
          <w:sz w:val="18"/>
          <w:szCs w:val="18"/>
          <w:cs/>
        </w:rPr>
        <w:t>‎</w:t>
      </w:r>
      <w:r w:rsidRPr="007A3AD4">
        <w:rPr>
          <w:rFonts w:asciiTheme="majorBidi" w:hAnsiTheme="majorBidi" w:cstheme="majorBidi"/>
          <w:sz w:val="18"/>
          <w:szCs w:val="18"/>
        </w:rPr>
        <w:t>not the death penalty.</w:t>
      </w:r>
    </w:p>
  </w:footnote>
  <w:footnote w:id="90">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85:6.</w:t>
      </w:r>
    </w:p>
  </w:footnote>
  <w:footnote w:id="91">
    <w:p w:rsidR="001B1AF3" w:rsidRPr="007A3AD4" w:rsidRDefault="001B1AF3">
      <w:pPr>
        <w:pStyle w:val="FootnoteText"/>
        <w:rPr>
          <w:sz w:val="18"/>
          <w:szCs w:val="18"/>
        </w:rPr>
      </w:pPr>
      <w:r w:rsidRPr="007A3AD4">
        <w:rPr>
          <w:rStyle w:val="FootnoteReference"/>
          <w:sz w:val="18"/>
          <w:szCs w:val="18"/>
        </w:rPr>
        <w:footnoteRef/>
      </w:r>
      <w:r w:rsidRPr="007A3AD4">
        <w:rPr>
          <w:sz w:val="18"/>
          <w:szCs w:val="18"/>
        </w:rPr>
        <w:t xml:space="preserve"> </w:t>
      </w:r>
      <w:r w:rsidRPr="007A3AD4">
        <w:rPr>
          <w:rFonts w:asciiTheme="majorBidi" w:hAnsiTheme="majorBidi" w:cstheme="majorBidi"/>
          <w:sz w:val="18"/>
          <w:szCs w:val="18"/>
        </w:rPr>
        <w:t>Sanhedrin 58a.</w:t>
      </w:r>
    </w:p>
  </w:footnote>
  <w:footnote w:id="92">
    <w:p w:rsidR="001B1AF3" w:rsidRPr="00C47161" w:rsidRDefault="001B1AF3">
      <w:pPr>
        <w:pStyle w:val="FootnoteText"/>
        <w:rPr>
          <w:sz w:val="18"/>
          <w:szCs w:val="18"/>
        </w:rPr>
      </w:pPr>
      <w:r w:rsidRPr="00C47161">
        <w:rPr>
          <w:rStyle w:val="FootnoteReference"/>
          <w:sz w:val="18"/>
          <w:szCs w:val="18"/>
        </w:rPr>
        <w:footnoteRef/>
      </w:r>
      <w:r w:rsidRPr="00C47161">
        <w:rPr>
          <w:sz w:val="18"/>
          <w:szCs w:val="18"/>
        </w:rPr>
        <w:t xml:space="preserve"> </w:t>
      </w:r>
      <w:r w:rsidRPr="00C47161">
        <w:rPr>
          <w:rFonts w:asciiTheme="majorBidi" w:hAnsiTheme="majorBidi" w:cstheme="majorBidi"/>
          <w:sz w:val="18"/>
          <w:szCs w:val="18"/>
        </w:rPr>
        <w:t>I Kings 2:32.</w:t>
      </w:r>
    </w:p>
  </w:footnote>
  <w:footnote w:id="93">
    <w:p w:rsidR="001B1AF3" w:rsidRPr="00C47161" w:rsidRDefault="001B1AF3">
      <w:pPr>
        <w:pStyle w:val="FootnoteText"/>
        <w:rPr>
          <w:sz w:val="18"/>
          <w:szCs w:val="18"/>
        </w:rPr>
      </w:pPr>
      <w:r w:rsidRPr="00C47161">
        <w:rPr>
          <w:rStyle w:val="FootnoteReference"/>
          <w:sz w:val="18"/>
          <w:szCs w:val="18"/>
        </w:rPr>
        <w:footnoteRef/>
      </w:r>
      <w:r w:rsidRPr="00C47161">
        <w:rPr>
          <w:sz w:val="18"/>
          <w:szCs w:val="18"/>
        </w:rPr>
        <w:t xml:space="preserve"> </w:t>
      </w:r>
      <w:r w:rsidRPr="00C47161">
        <w:rPr>
          <w:rFonts w:asciiTheme="majorBidi" w:hAnsiTheme="majorBidi" w:cstheme="majorBidi"/>
          <w:sz w:val="18"/>
          <w:szCs w:val="18"/>
        </w:rPr>
        <w:t>I Samuel 24:18.</w:t>
      </w:r>
    </w:p>
  </w:footnote>
  <w:footnote w:id="94">
    <w:p w:rsidR="001B1AF3" w:rsidRPr="00C47161" w:rsidRDefault="001B1AF3">
      <w:pPr>
        <w:pStyle w:val="FootnoteText"/>
        <w:rPr>
          <w:sz w:val="18"/>
          <w:szCs w:val="18"/>
        </w:rPr>
      </w:pPr>
      <w:r w:rsidRPr="00C47161">
        <w:rPr>
          <w:rStyle w:val="FootnoteReference"/>
          <w:sz w:val="18"/>
          <w:szCs w:val="18"/>
        </w:rPr>
        <w:footnoteRef/>
      </w:r>
      <w:r w:rsidRPr="00C47161">
        <w:rPr>
          <w:sz w:val="18"/>
          <w:szCs w:val="18"/>
        </w:rPr>
        <w:t xml:space="preserve"> </w:t>
      </w:r>
      <w:r w:rsidRPr="00C47161">
        <w:rPr>
          <w:rFonts w:asciiTheme="majorBidi" w:hAnsiTheme="majorBidi" w:cstheme="majorBidi"/>
          <w:sz w:val="18"/>
          <w:szCs w:val="18"/>
        </w:rPr>
        <w:t xml:space="preserve">In Verse 8 here. </w:t>
      </w:r>
      <w:r w:rsidRPr="00C47161">
        <w:rPr>
          <w:rFonts w:asciiTheme="majorBidi" w:hAnsiTheme="majorBidi" w:cstheme="majorBidi"/>
          <w:sz w:val="18"/>
          <w:szCs w:val="18"/>
          <w:cs/>
        </w:rPr>
        <w:t>‎</w:t>
      </w:r>
    </w:p>
  </w:footnote>
  <w:footnote w:id="95">
    <w:p w:rsidR="001B1AF3" w:rsidRPr="00C47161" w:rsidRDefault="001B1AF3">
      <w:pPr>
        <w:pStyle w:val="FootnoteText"/>
        <w:rPr>
          <w:sz w:val="18"/>
          <w:szCs w:val="18"/>
        </w:rPr>
      </w:pPr>
      <w:r w:rsidRPr="00C47161">
        <w:rPr>
          <w:rStyle w:val="FootnoteReference"/>
          <w:sz w:val="18"/>
          <w:szCs w:val="18"/>
        </w:rPr>
        <w:footnoteRef/>
      </w:r>
      <w:r w:rsidRPr="00C47161">
        <w:rPr>
          <w:sz w:val="18"/>
          <w:szCs w:val="18"/>
        </w:rPr>
        <w:t xml:space="preserve"> </w:t>
      </w:r>
      <w:r w:rsidRPr="00C47161">
        <w:rPr>
          <w:rFonts w:asciiTheme="majorBidi" w:hAnsiTheme="majorBidi" w:cstheme="majorBidi"/>
          <w:sz w:val="18"/>
          <w:szCs w:val="18"/>
        </w:rPr>
        <w:t>Shmuel the Elder (Sotah 10 b).</w:t>
      </w:r>
    </w:p>
  </w:footnote>
  <w:footnote w:id="96">
    <w:p w:rsidR="001B1AF3" w:rsidRPr="00C47161" w:rsidRDefault="001B1AF3">
      <w:pPr>
        <w:pStyle w:val="FootnoteText"/>
        <w:rPr>
          <w:sz w:val="18"/>
          <w:szCs w:val="18"/>
        </w:rPr>
      </w:pPr>
      <w:r w:rsidRPr="00C47161">
        <w:rPr>
          <w:rStyle w:val="FootnoteReference"/>
          <w:sz w:val="18"/>
          <w:szCs w:val="18"/>
        </w:rPr>
        <w:footnoteRef/>
      </w:r>
      <w:r w:rsidRPr="00C47161">
        <w:rPr>
          <w:sz w:val="18"/>
          <w:szCs w:val="18"/>
        </w:rPr>
        <w:t xml:space="preserve"> </w:t>
      </w:r>
      <w:r w:rsidRPr="00C47161">
        <w:rPr>
          <w:rFonts w:asciiTheme="majorBidi" w:hAnsiTheme="majorBidi" w:cstheme="majorBidi"/>
          <w:sz w:val="18"/>
          <w:szCs w:val="18"/>
        </w:rPr>
        <w:t xml:space="preserve">Since Tamar did in fact </w:t>
      </w:r>
      <w:r w:rsidRPr="00C47161">
        <w:rPr>
          <w:rFonts w:asciiTheme="majorBidi" w:hAnsiTheme="majorBidi" w:cstheme="majorBidi"/>
          <w:sz w:val="18"/>
          <w:szCs w:val="18"/>
          <w:cs/>
        </w:rPr>
        <w:t>‎</w:t>
      </w:r>
      <w:r w:rsidRPr="00C47161">
        <w:rPr>
          <w:rFonts w:asciiTheme="majorBidi" w:hAnsiTheme="majorBidi" w:cstheme="majorBidi"/>
          <w:sz w:val="18"/>
          <w:szCs w:val="18"/>
        </w:rPr>
        <w:t>become his legitimate wife, as explained above, he did not cease living with her.</w:t>
      </w:r>
    </w:p>
  </w:footnote>
  <w:footnote w:id="97">
    <w:p w:rsidR="001B1AF3" w:rsidRPr="00B14C71" w:rsidRDefault="001B1AF3">
      <w:pPr>
        <w:pStyle w:val="FootnoteText"/>
        <w:rPr>
          <w:sz w:val="18"/>
          <w:szCs w:val="18"/>
        </w:rPr>
      </w:pPr>
      <w:r w:rsidRPr="00B14C71">
        <w:rPr>
          <w:rStyle w:val="FootnoteReference"/>
          <w:sz w:val="18"/>
          <w:szCs w:val="18"/>
        </w:rPr>
        <w:footnoteRef/>
      </w:r>
      <w:r w:rsidRPr="00B14C71">
        <w:rPr>
          <w:sz w:val="18"/>
          <w:szCs w:val="18"/>
        </w:rPr>
        <w:t xml:space="preserve"> </w:t>
      </w:r>
      <w:r w:rsidRPr="00B14C71">
        <w:rPr>
          <w:rFonts w:asciiTheme="majorBidi" w:hAnsiTheme="majorBidi" w:cstheme="majorBidi"/>
          <w:sz w:val="18"/>
          <w:szCs w:val="18"/>
        </w:rPr>
        <w:t xml:space="preserve">Deuteronomy 5:19. Reference there is to the Divine Voice that came forth </w:t>
      </w:r>
      <w:r w:rsidRPr="00B14C71">
        <w:rPr>
          <w:rFonts w:asciiTheme="majorBidi" w:hAnsiTheme="majorBidi" w:cstheme="majorBidi"/>
          <w:sz w:val="18"/>
          <w:szCs w:val="18"/>
          <w:cs/>
        </w:rPr>
        <w:t>‎</w:t>
      </w:r>
      <w:r w:rsidRPr="00B14C71">
        <w:rPr>
          <w:rFonts w:asciiTheme="majorBidi" w:hAnsiTheme="majorBidi" w:cstheme="majorBidi"/>
          <w:sz w:val="18"/>
          <w:szCs w:val="18"/>
        </w:rPr>
        <w:t xml:space="preserve">from Mount Sinai, concerning which Scripture says, </w:t>
      </w:r>
      <w:r w:rsidRPr="00B14C71">
        <w:rPr>
          <w:rFonts w:asciiTheme="majorBidi" w:hAnsiTheme="majorBidi" w:cstheme="majorBidi"/>
          <w:b/>
          <w:bCs/>
          <w:i/>
          <w:iCs/>
          <w:sz w:val="18"/>
          <w:szCs w:val="18"/>
        </w:rPr>
        <w:t>v’lo yasaph</w:t>
      </w:r>
      <w:r w:rsidRPr="00B14C71">
        <w:rPr>
          <w:rFonts w:asciiTheme="majorBidi" w:hAnsiTheme="majorBidi" w:cstheme="majorBidi"/>
          <w:sz w:val="18"/>
          <w:szCs w:val="18"/>
        </w:rPr>
        <w:t xml:space="preserve"> [with a </w:t>
      </w:r>
      <w:r w:rsidRPr="00B14C71">
        <w:rPr>
          <w:rFonts w:asciiTheme="majorBidi" w:hAnsiTheme="majorBidi" w:cstheme="majorBidi"/>
          <w:b/>
          <w:bCs/>
          <w:i/>
          <w:iCs/>
          <w:sz w:val="18"/>
          <w:szCs w:val="18"/>
        </w:rPr>
        <w:t>kamatz</w:t>
      </w:r>
      <w:r w:rsidRPr="00B14C71">
        <w:rPr>
          <w:rFonts w:asciiTheme="majorBidi" w:hAnsiTheme="majorBidi" w:cstheme="majorBidi"/>
          <w:sz w:val="18"/>
          <w:szCs w:val="18"/>
        </w:rPr>
        <w:t xml:space="preserve">], meaning "and it did not cease," or "it did not diminish in strength," unlike the </w:t>
      </w:r>
      <w:r w:rsidRPr="00B14C71">
        <w:rPr>
          <w:rFonts w:asciiTheme="majorBidi" w:hAnsiTheme="majorBidi" w:cstheme="majorBidi"/>
          <w:sz w:val="18"/>
          <w:szCs w:val="18"/>
          <w:cs/>
        </w:rPr>
        <w:t>‎</w:t>
      </w:r>
      <w:r w:rsidRPr="00B14C71">
        <w:rPr>
          <w:rFonts w:asciiTheme="majorBidi" w:hAnsiTheme="majorBidi" w:cstheme="majorBidi"/>
          <w:sz w:val="18"/>
          <w:szCs w:val="18"/>
        </w:rPr>
        <w:t xml:space="preserve">human voice which decreases and eventually stops completely. Here also the identical expression, </w:t>
      </w:r>
      <w:r w:rsidRPr="00B14C71">
        <w:rPr>
          <w:rFonts w:asciiTheme="majorBidi" w:hAnsiTheme="majorBidi" w:cstheme="majorBidi"/>
          <w:b/>
          <w:bCs/>
          <w:i/>
          <w:iCs/>
          <w:sz w:val="18"/>
          <w:szCs w:val="18"/>
        </w:rPr>
        <w:t>v'lo yasaph</w:t>
      </w:r>
      <w:r w:rsidRPr="00B14C71">
        <w:rPr>
          <w:rFonts w:asciiTheme="majorBidi" w:hAnsiTheme="majorBidi" w:cstheme="majorBidi"/>
          <w:sz w:val="18"/>
          <w:szCs w:val="18"/>
        </w:rPr>
        <w:t xml:space="preserve"> [with a patach], means "and he did not cease."</w:t>
      </w:r>
    </w:p>
  </w:footnote>
  <w:footnote w:id="98">
    <w:p w:rsidR="001B1AF3" w:rsidRPr="00B14C71" w:rsidRDefault="001B1AF3">
      <w:pPr>
        <w:pStyle w:val="FootnoteText"/>
        <w:rPr>
          <w:sz w:val="18"/>
          <w:szCs w:val="18"/>
        </w:rPr>
      </w:pPr>
      <w:r w:rsidRPr="00B14C71">
        <w:rPr>
          <w:rStyle w:val="FootnoteReference"/>
          <w:sz w:val="18"/>
          <w:szCs w:val="18"/>
        </w:rPr>
        <w:footnoteRef/>
      </w:r>
      <w:r w:rsidRPr="00B14C71">
        <w:rPr>
          <w:sz w:val="18"/>
          <w:szCs w:val="18"/>
        </w:rPr>
        <w:t xml:space="preserve"> </w:t>
      </w:r>
      <w:r w:rsidRPr="00B14C71">
        <w:rPr>
          <w:rFonts w:asciiTheme="majorBidi" w:hAnsiTheme="majorBidi" w:cstheme="majorBidi"/>
          <w:sz w:val="18"/>
          <w:szCs w:val="18"/>
        </w:rPr>
        <w:t>Isaiah 5:5.</w:t>
      </w:r>
    </w:p>
  </w:footnote>
  <w:footnote w:id="99">
    <w:p w:rsidR="001B1AF3" w:rsidRPr="00B14C71" w:rsidRDefault="001B1AF3">
      <w:pPr>
        <w:pStyle w:val="FootnoteText"/>
        <w:rPr>
          <w:sz w:val="18"/>
          <w:szCs w:val="18"/>
        </w:rPr>
      </w:pPr>
      <w:r w:rsidRPr="00B14C71">
        <w:rPr>
          <w:rStyle w:val="FootnoteReference"/>
          <w:sz w:val="18"/>
          <w:szCs w:val="18"/>
        </w:rPr>
        <w:footnoteRef/>
      </w:r>
      <w:r w:rsidRPr="00B14C71">
        <w:rPr>
          <w:sz w:val="18"/>
          <w:szCs w:val="18"/>
        </w:rPr>
        <w:t xml:space="preserve"> </w:t>
      </w:r>
      <w:r w:rsidRPr="00B14C71">
        <w:rPr>
          <w:rFonts w:asciiTheme="majorBidi" w:hAnsiTheme="majorBidi" w:cstheme="majorBidi"/>
          <w:sz w:val="18"/>
          <w:szCs w:val="18"/>
        </w:rPr>
        <w:t>Psalms 80:13.</w:t>
      </w:r>
    </w:p>
  </w:footnote>
  <w:footnote w:id="100">
    <w:p w:rsidR="001B1AF3" w:rsidRPr="00B14C71" w:rsidRDefault="001B1AF3">
      <w:pPr>
        <w:pStyle w:val="FootnoteText"/>
        <w:rPr>
          <w:sz w:val="18"/>
          <w:szCs w:val="18"/>
        </w:rPr>
      </w:pPr>
      <w:r w:rsidRPr="00B14C71">
        <w:rPr>
          <w:rStyle w:val="FootnoteReference"/>
          <w:sz w:val="18"/>
          <w:szCs w:val="18"/>
        </w:rPr>
        <w:footnoteRef/>
      </w:r>
      <w:r w:rsidRPr="00B14C71">
        <w:rPr>
          <w:sz w:val="18"/>
          <w:szCs w:val="18"/>
        </w:rPr>
        <w:t xml:space="preserve"> </w:t>
      </w:r>
      <w:r w:rsidRPr="00B14C71">
        <w:rPr>
          <w:rFonts w:asciiTheme="majorBidi" w:hAnsiTheme="majorBidi" w:cstheme="majorBidi"/>
          <w:sz w:val="18"/>
          <w:szCs w:val="18"/>
        </w:rPr>
        <w:t>Sotah 26a.</w:t>
      </w:r>
    </w:p>
  </w:footnote>
  <w:footnote w:id="101">
    <w:p w:rsidR="001B1AF3" w:rsidRPr="00B14C71" w:rsidRDefault="001B1AF3">
      <w:pPr>
        <w:pStyle w:val="FootnoteText"/>
        <w:rPr>
          <w:sz w:val="18"/>
          <w:szCs w:val="18"/>
        </w:rPr>
      </w:pPr>
      <w:r w:rsidRPr="00B14C71">
        <w:rPr>
          <w:rStyle w:val="FootnoteReference"/>
          <w:sz w:val="18"/>
          <w:szCs w:val="18"/>
        </w:rPr>
        <w:footnoteRef/>
      </w:r>
      <w:r w:rsidRPr="00B14C71">
        <w:rPr>
          <w:sz w:val="18"/>
          <w:szCs w:val="18"/>
        </w:rPr>
        <w:t xml:space="preserve"> </w:t>
      </w:r>
      <w:r w:rsidRPr="00B14C71">
        <w:rPr>
          <w:rFonts w:asciiTheme="majorBidi" w:hAnsiTheme="majorBidi" w:cstheme="majorBidi"/>
          <w:sz w:val="18"/>
          <w:szCs w:val="18"/>
        </w:rPr>
        <w:t>Hebrew. See Ramban on Exodus 30:13, as to why Hebrew is called "a sacred" language.</w:t>
      </w:r>
    </w:p>
  </w:footnote>
  <w:footnote w:id="102">
    <w:p w:rsidR="001B1AF3" w:rsidRPr="00B14C71" w:rsidRDefault="001B1AF3">
      <w:pPr>
        <w:pStyle w:val="FootnoteText"/>
        <w:rPr>
          <w:sz w:val="18"/>
          <w:szCs w:val="18"/>
        </w:rPr>
      </w:pPr>
      <w:r w:rsidRPr="00B14C71">
        <w:rPr>
          <w:rStyle w:val="FootnoteReference"/>
          <w:sz w:val="18"/>
          <w:szCs w:val="18"/>
        </w:rPr>
        <w:footnoteRef/>
      </w:r>
      <w:r w:rsidRPr="00B14C71">
        <w:rPr>
          <w:sz w:val="18"/>
          <w:szCs w:val="18"/>
        </w:rPr>
        <w:t xml:space="preserve"> </w:t>
      </w:r>
      <w:r w:rsidRPr="00B14C71">
        <w:rPr>
          <w:rFonts w:asciiTheme="majorBidi" w:hAnsiTheme="majorBidi" w:cstheme="majorBidi"/>
          <w:sz w:val="18"/>
          <w:szCs w:val="18"/>
        </w:rPr>
        <w:t xml:space="preserve">Above, </w:t>
      </w:r>
      <w:r w:rsidRPr="00B14C71">
        <w:rPr>
          <w:rFonts w:asciiTheme="majorBidi" w:hAnsiTheme="majorBidi" w:cstheme="majorBidi"/>
          <w:sz w:val="18"/>
          <w:szCs w:val="18"/>
          <w:cs/>
        </w:rPr>
        <w:t>‎‎</w:t>
      </w:r>
      <w:r w:rsidRPr="00B14C71">
        <w:rPr>
          <w:rFonts w:asciiTheme="majorBidi" w:hAnsiTheme="majorBidi" w:cstheme="majorBidi"/>
          <w:sz w:val="18"/>
          <w:szCs w:val="18"/>
        </w:rPr>
        <w:t>28:14. Here referring to the conquest of land.</w:t>
      </w:r>
    </w:p>
  </w:footnote>
  <w:footnote w:id="103">
    <w:p w:rsidR="001B1AF3" w:rsidRPr="00B14C71" w:rsidRDefault="001B1AF3">
      <w:pPr>
        <w:pStyle w:val="FootnoteText"/>
        <w:rPr>
          <w:sz w:val="18"/>
          <w:szCs w:val="18"/>
        </w:rPr>
      </w:pPr>
      <w:r w:rsidRPr="00B14C71">
        <w:rPr>
          <w:rStyle w:val="FootnoteReference"/>
          <w:sz w:val="18"/>
          <w:szCs w:val="18"/>
        </w:rPr>
        <w:footnoteRef/>
      </w:r>
      <w:r w:rsidRPr="00B14C71">
        <w:rPr>
          <w:sz w:val="18"/>
          <w:szCs w:val="18"/>
        </w:rPr>
        <w:t xml:space="preserve"> </w:t>
      </w:r>
      <w:r w:rsidRPr="00B14C71">
        <w:rPr>
          <w:rFonts w:asciiTheme="majorBidi" w:hAnsiTheme="majorBidi" w:cstheme="majorBidi"/>
          <w:sz w:val="18"/>
          <w:szCs w:val="18"/>
        </w:rPr>
        <w:t xml:space="preserve">Ibid., 30 :43. Here referring to an unusual increase in wealth. It is thus clear that the word </w:t>
      </w:r>
      <w:r w:rsidRPr="00B14C71">
        <w:rPr>
          <w:rFonts w:asciiTheme="majorBidi" w:hAnsiTheme="majorBidi" w:cstheme="majorBidi"/>
          <w:b/>
          <w:bCs/>
          <w:i/>
          <w:iCs/>
          <w:sz w:val="18"/>
          <w:szCs w:val="18"/>
        </w:rPr>
        <w:t>p'rotz</w:t>
      </w:r>
      <w:r w:rsidRPr="00B14C71">
        <w:rPr>
          <w:rFonts w:asciiTheme="majorBidi" w:hAnsiTheme="majorBidi" w:cstheme="majorBidi"/>
          <w:sz w:val="18"/>
          <w:szCs w:val="18"/>
        </w:rPr>
        <w:t xml:space="preserve"> is used to refer </w:t>
      </w:r>
      <w:r w:rsidRPr="00B14C71">
        <w:rPr>
          <w:rFonts w:asciiTheme="majorBidi" w:hAnsiTheme="majorBidi" w:cstheme="majorBidi"/>
          <w:sz w:val="18"/>
          <w:szCs w:val="18"/>
          <w:cs/>
        </w:rPr>
        <w:t>‎</w:t>
      </w:r>
      <w:r w:rsidRPr="00B14C71">
        <w:rPr>
          <w:rFonts w:asciiTheme="majorBidi" w:hAnsiTheme="majorBidi" w:cstheme="majorBidi"/>
          <w:sz w:val="18"/>
          <w:szCs w:val="18"/>
        </w:rPr>
        <w:t xml:space="preserve">to anything which breaks forth from its normal boundary. </w:t>
      </w:r>
      <w:r w:rsidRPr="00B14C71">
        <w:rPr>
          <w:rFonts w:asciiTheme="majorBidi" w:hAnsiTheme="majorBidi" w:cstheme="majorBidi"/>
          <w:sz w:val="18"/>
          <w:szCs w:val="18"/>
          <w:cs/>
        </w:rPr>
        <w:t>‎</w:t>
      </w:r>
    </w:p>
  </w:footnote>
  <w:footnote w:id="104">
    <w:p w:rsidR="001B1AF3" w:rsidRPr="007B009A" w:rsidRDefault="001B1AF3">
      <w:pPr>
        <w:pStyle w:val="FootnoteText"/>
        <w:rPr>
          <w:sz w:val="18"/>
          <w:szCs w:val="18"/>
        </w:rPr>
      </w:pPr>
      <w:r w:rsidRPr="007B009A">
        <w:rPr>
          <w:rStyle w:val="FootnoteReference"/>
          <w:sz w:val="18"/>
          <w:szCs w:val="18"/>
        </w:rPr>
        <w:footnoteRef/>
      </w:r>
      <w:r w:rsidRPr="007B009A">
        <w:rPr>
          <w:sz w:val="18"/>
          <w:szCs w:val="18"/>
        </w:rPr>
        <w:t xml:space="preserve"> </w:t>
      </w:r>
      <w:r w:rsidRPr="007B009A">
        <w:rPr>
          <w:rFonts w:asciiTheme="majorBidi" w:hAnsiTheme="majorBidi" w:cstheme="majorBidi"/>
          <w:sz w:val="18"/>
          <w:szCs w:val="18"/>
        </w:rPr>
        <w:t>That is, "if in the process of your hurried exit you would have caused harm or death to your brother, you would have been held responsible."</w:t>
      </w:r>
    </w:p>
  </w:footnote>
  <w:footnote w:id="105">
    <w:p w:rsidR="001B1AF3" w:rsidRPr="007B009A" w:rsidRDefault="001B1AF3">
      <w:pPr>
        <w:pStyle w:val="FootnoteText"/>
      </w:pPr>
      <w:r>
        <w:rPr>
          <w:rStyle w:val="FootnoteReference"/>
        </w:rPr>
        <w:footnoteRef/>
      </w:r>
      <w:r>
        <w:t xml:space="preserve"> </w:t>
      </w:r>
      <w:r w:rsidRPr="00CC5B56">
        <w:rPr>
          <w:rFonts w:asciiTheme="majorBidi" w:hAnsiTheme="majorBidi" w:cstheme="majorBidi"/>
        </w:rPr>
        <w:t xml:space="preserve">Sefer </w:t>
      </w:r>
      <w:r w:rsidRPr="00CC5B56">
        <w:rPr>
          <w:rFonts w:asciiTheme="majorBidi" w:hAnsiTheme="majorBidi" w:cstheme="majorBidi"/>
          <w:cs/>
        </w:rPr>
        <w:t>‎</w:t>
      </w:r>
      <w:r w:rsidRPr="00CC5B56">
        <w:rPr>
          <w:rFonts w:asciiTheme="majorBidi" w:hAnsiTheme="majorBidi" w:cstheme="majorBidi"/>
        </w:rPr>
        <w:t>Habahir, 196</w:t>
      </w:r>
      <w:r>
        <w:rPr>
          <w:rFonts w:asciiTheme="majorBidi" w:hAnsiTheme="majorBidi" w:cstheme="majorBidi"/>
        </w:rPr>
        <w:t>.</w:t>
      </w:r>
    </w:p>
  </w:footnote>
  <w:footnote w:id="106">
    <w:p w:rsidR="001B1AF3" w:rsidRPr="007B009A" w:rsidRDefault="001B1AF3">
      <w:pPr>
        <w:pStyle w:val="FootnoteText"/>
        <w:rPr>
          <w:sz w:val="18"/>
          <w:szCs w:val="18"/>
        </w:rPr>
      </w:pPr>
      <w:r w:rsidRPr="007B009A">
        <w:rPr>
          <w:rStyle w:val="FootnoteReference"/>
          <w:sz w:val="18"/>
          <w:szCs w:val="18"/>
        </w:rPr>
        <w:footnoteRef/>
      </w:r>
      <w:r w:rsidRPr="007B009A">
        <w:rPr>
          <w:sz w:val="18"/>
          <w:szCs w:val="18"/>
        </w:rPr>
        <w:t xml:space="preserve"> </w:t>
      </w:r>
      <w:r w:rsidRPr="007B009A">
        <w:rPr>
          <w:rFonts w:asciiTheme="majorBidi" w:hAnsiTheme="majorBidi" w:cstheme="majorBidi"/>
          <w:sz w:val="18"/>
          <w:szCs w:val="18"/>
        </w:rPr>
        <w:t xml:space="preserve">Referring to the days when the moonlight decreases, and to the end of the month when its light completely </w:t>
      </w:r>
      <w:r w:rsidRPr="007B009A">
        <w:rPr>
          <w:rFonts w:asciiTheme="majorBidi" w:hAnsiTheme="majorBidi" w:cstheme="majorBidi"/>
          <w:sz w:val="18"/>
          <w:szCs w:val="18"/>
          <w:cs/>
        </w:rPr>
        <w:t>‎</w:t>
      </w:r>
      <w:r w:rsidRPr="007B009A">
        <w:rPr>
          <w:rFonts w:asciiTheme="majorBidi" w:hAnsiTheme="majorBidi" w:cstheme="majorBidi"/>
          <w:sz w:val="18"/>
          <w:szCs w:val="18"/>
        </w:rPr>
        <w:t>disappears.</w:t>
      </w:r>
    </w:p>
  </w:footnote>
  <w:footnote w:id="107">
    <w:p w:rsidR="001B1AF3" w:rsidRPr="007B009A" w:rsidRDefault="001B1AF3">
      <w:pPr>
        <w:pStyle w:val="FootnoteText"/>
        <w:rPr>
          <w:sz w:val="18"/>
          <w:szCs w:val="18"/>
        </w:rPr>
      </w:pPr>
      <w:r w:rsidRPr="007B009A">
        <w:rPr>
          <w:rStyle w:val="FootnoteReference"/>
          <w:sz w:val="18"/>
          <w:szCs w:val="18"/>
        </w:rPr>
        <w:footnoteRef/>
      </w:r>
      <w:r w:rsidRPr="007B009A">
        <w:rPr>
          <w:sz w:val="18"/>
          <w:szCs w:val="18"/>
        </w:rPr>
        <w:t xml:space="preserve"> </w:t>
      </w:r>
      <w:r w:rsidRPr="007B009A">
        <w:rPr>
          <w:rFonts w:asciiTheme="majorBidi" w:hAnsiTheme="majorBidi" w:cstheme="majorBidi"/>
          <w:sz w:val="18"/>
          <w:szCs w:val="18"/>
        </w:rPr>
        <w:t>In which case Zerach, whose name is symbolic of the sun, should have been the first born.</w:t>
      </w:r>
    </w:p>
  </w:footnote>
  <w:footnote w:id="108">
    <w:p w:rsidR="001B1AF3" w:rsidRPr="007B009A" w:rsidRDefault="001B1AF3">
      <w:pPr>
        <w:pStyle w:val="FootnoteText"/>
        <w:rPr>
          <w:sz w:val="18"/>
          <w:szCs w:val="18"/>
        </w:rPr>
      </w:pPr>
      <w:r w:rsidRPr="007B009A">
        <w:rPr>
          <w:rStyle w:val="FootnoteReference"/>
          <w:sz w:val="18"/>
          <w:szCs w:val="18"/>
        </w:rPr>
        <w:footnoteRef/>
      </w:r>
      <w:r w:rsidRPr="007B009A">
        <w:rPr>
          <w:sz w:val="18"/>
          <w:szCs w:val="18"/>
        </w:rPr>
        <w:t xml:space="preserve"> </w:t>
      </w:r>
      <w:r w:rsidRPr="007B009A">
        <w:rPr>
          <w:rFonts w:asciiTheme="majorBidi" w:hAnsiTheme="majorBidi" w:cstheme="majorBidi"/>
          <w:sz w:val="18"/>
          <w:szCs w:val="18"/>
        </w:rPr>
        <w:t xml:space="preserve">Verse 28 here. Thus </w:t>
      </w:r>
      <w:r w:rsidRPr="007B009A">
        <w:rPr>
          <w:rFonts w:asciiTheme="majorBidi" w:hAnsiTheme="majorBidi" w:cstheme="majorBidi"/>
          <w:b/>
          <w:bCs/>
          <w:i/>
          <w:iCs/>
          <w:sz w:val="18"/>
          <w:szCs w:val="18"/>
        </w:rPr>
        <w:t>Zerach</w:t>
      </w:r>
      <w:r w:rsidRPr="007B009A">
        <w:rPr>
          <w:rFonts w:asciiTheme="majorBidi" w:hAnsiTheme="majorBidi" w:cstheme="majorBidi"/>
          <w:sz w:val="18"/>
          <w:szCs w:val="18"/>
        </w:rPr>
        <w:t xml:space="preserve"> was indeed the </w:t>
      </w:r>
      <w:r w:rsidRPr="007B009A">
        <w:rPr>
          <w:rFonts w:asciiTheme="majorBidi" w:hAnsiTheme="majorBidi" w:cstheme="majorBidi"/>
          <w:sz w:val="18"/>
          <w:szCs w:val="18"/>
          <w:cs/>
        </w:rPr>
        <w:t>‎</w:t>
      </w:r>
      <w:r w:rsidRPr="007B009A">
        <w:rPr>
          <w:rFonts w:asciiTheme="majorBidi" w:hAnsiTheme="majorBidi" w:cstheme="majorBidi"/>
          <w:sz w:val="18"/>
          <w:szCs w:val="18"/>
        </w:rPr>
        <w:t>firstborn.</w:t>
      </w:r>
    </w:p>
  </w:footnote>
  <w:footnote w:id="109">
    <w:p w:rsidR="001B1AF3" w:rsidRPr="007B009A" w:rsidRDefault="001B1AF3">
      <w:pPr>
        <w:pStyle w:val="FootnoteText"/>
        <w:rPr>
          <w:sz w:val="18"/>
          <w:szCs w:val="18"/>
        </w:rPr>
      </w:pPr>
      <w:r w:rsidRPr="007B009A">
        <w:rPr>
          <w:rStyle w:val="FootnoteReference"/>
          <w:sz w:val="18"/>
          <w:szCs w:val="18"/>
        </w:rPr>
        <w:footnoteRef/>
      </w:r>
      <w:r w:rsidRPr="007B009A">
        <w:rPr>
          <w:sz w:val="18"/>
          <w:szCs w:val="18"/>
        </w:rPr>
        <w:t xml:space="preserve"> </w:t>
      </w:r>
      <w:r w:rsidRPr="007B009A">
        <w:rPr>
          <w:rFonts w:asciiTheme="majorBidi" w:hAnsiTheme="majorBidi" w:cstheme="majorBidi"/>
          <w:sz w:val="18"/>
          <w:szCs w:val="18"/>
        </w:rPr>
        <w:t xml:space="preserve">Verse 30 here, referring to Zerach. And the verse concludes; </w:t>
      </w:r>
      <w:r w:rsidRPr="007B009A">
        <w:rPr>
          <w:rFonts w:asciiTheme="majorBidi" w:hAnsiTheme="majorBidi" w:cstheme="majorBidi"/>
          <w:i/>
          <w:iCs/>
          <w:sz w:val="18"/>
          <w:szCs w:val="18"/>
        </w:rPr>
        <w:t>that had the shining red thread upon his hand</w:t>
      </w:r>
      <w:r w:rsidRPr="007B009A">
        <w:rPr>
          <w:rFonts w:asciiTheme="majorBidi" w:hAnsiTheme="majorBidi" w:cstheme="majorBidi"/>
          <w:sz w:val="18"/>
          <w:szCs w:val="18"/>
        </w:rPr>
        <w:t xml:space="preserve">, thus indicating the importance of his </w:t>
      </w:r>
      <w:r w:rsidRPr="007B009A">
        <w:rPr>
          <w:rFonts w:asciiTheme="majorBidi" w:hAnsiTheme="majorBidi" w:cstheme="majorBidi"/>
          <w:sz w:val="18"/>
          <w:szCs w:val="18"/>
          <w:cs/>
        </w:rPr>
        <w:t>‎</w:t>
      </w:r>
      <w:r w:rsidRPr="007B009A">
        <w:rPr>
          <w:rFonts w:asciiTheme="majorBidi" w:hAnsiTheme="majorBidi" w:cstheme="majorBidi"/>
          <w:sz w:val="18"/>
          <w:szCs w:val="18"/>
        </w:rPr>
        <w:t>having put out his hand first.</w:t>
      </w:r>
    </w:p>
  </w:footnote>
  <w:footnote w:id="110">
    <w:p w:rsidR="001B1AF3" w:rsidRPr="007B009A" w:rsidRDefault="001B1AF3">
      <w:pPr>
        <w:pStyle w:val="FootnoteText"/>
        <w:rPr>
          <w:sz w:val="18"/>
          <w:szCs w:val="18"/>
        </w:rPr>
      </w:pPr>
      <w:r w:rsidRPr="007B009A">
        <w:rPr>
          <w:rStyle w:val="FootnoteReference"/>
          <w:sz w:val="18"/>
          <w:szCs w:val="18"/>
        </w:rPr>
        <w:footnoteRef/>
      </w:r>
      <w:r w:rsidRPr="007B009A">
        <w:rPr>
          <w:sz w:val="18"/>
          <w:szCs w:val="18"/>
        </w:rPr>
        <w:t xml:space="preserve"> </w:t>
      </w:r>
      <w:r w:rsidRPr="007B009A">
        <w:rPr>
          <w:rFonts w:asciiTheme="majorBidi" w:hAnsiTheme="majorBidi" w:cstheme="majorBidi"/>
          <w:sz w:val="18"/>
          <w:szCs w:val="18"/>
        </w:rPr>
        <w:t xml:space="preserve">Having gone through various periods of ascendancy and decline in its history, the kingdom of the Hcuse of David resembles </w:t>
      </w:r>
      <w:r w:rsidRPr="007B009A">
        <w:rPr>
          <w:rFonts w:asciiTheme="majorBidi" w:hAnsiTheme="majorBidi" w:cstheme="majorBidi"/>
          <w:sz w:val="18"/>
          <w:szCs w:val="18"/>
          <w:cs/>
        </w:rPr>
        <w:t>‎</w:t>
      </w:r>
      <w:r w:rsidRPr="007B009A">
        <w:rPr>
          <w:rFonts w:asciiTheme="majorBidi" w:hAnsiTheme="majorBidi" w:cstheme="majorBidi"/>
          <w:sz w:val="18"/>
          <w:szCs w:val="18"/>
        </w:rPr>
        <w:t>the light of the moon which is constantly changing.</w:t>
      </w:r>
    </w:p>
  </w:footnote>
  <w:footnote w:id="111">
    <w:p w:rsidR="001B1AF3" w:rsidRPr="005B2916" w:rsidRDefault="001B1AF3">
      <w:pPr>
        <w:pStyle w:val="FootnoteText"/>
        <w:rPr>
          <w:sz w:val="18"/>
          <w:szCs w:val="18"/>
        </w:rPr>
      </w:pPr>
      <w:r w:rsidRPr="005B2916">
        <w:rPr>
          <w:rStyle w:val="FootnoteReference"/>
          <w:sz w:val="18"/>
          <w:szCs w:val="18"/>
        </w:rPr>
        <w:footnoteRef/>
      </w:r>
      <w:r w:rsidRPr="005B2916">
        <w:rPr>
          <w:sz w:val="18"/>
          <w:szCs w:val="18"/>
        </w:rPr>
        <w:t xml:space="preserve"> </w:t>
      </w:r>
      <w:r w:rsidRPr="005B2916">
        <w:rPr>
          <w:rFonts w:asciiTheme="majorBidi" w:hAnsiTheme="majorBidi" w:cstheme="majorBidi"/>
          <w:sz w:val="18"/>
          <w:szCs w:val="18"/>
        </w:rPr>
        <w:t xml:space="preserve">That is, Peretz. In other words, by putting forth his hand, Zerach indicated that the birthright was to have </w:t>
      </w:r>
      <w:r w:rsidRPr="005B2916">
        <w:rPr>
          <w:rFonts w:asciiTheme="majorBidi" w:hAnsiTheme="majorBidi" w:cstheme="majorBidi"/>
          <w:sz w:val="18"/>
          <w:szCs w:val="18"/>
          <w:cs/>
        </w:rPr>
        <w:t>‎</w:t>
      </w:r>
      <w:r w:rsidRPr="005B2916">
        <w:rPr>
          <w:rFonts w:asciiTheme="majorBidi" w:hAnsiTheme="majorBidi" w:cstheme="majorBidi"/>
          <w:sz w:val="18"/>
          <w:szCs w:val="18"/>
        </w:rPr>
        <w:t>been his, but Peretz, by coming out first, indicated the consent of the Supreme One to his being appointed the firstborn.</w:t>
      </w:r>
    </w:p>
  </w:footnote>
  <w:footnote w:id="112">
    <w:p w:rsidR="001B1AF3" w:rsidRPr="005B2916" w:rsidRDefault="001B1AF3">
      <w:pPr>
        <w:pStyle w:val="FootnoteText"/>
        <w:rPr>
          <w:sz w:val="18"/>
          <w:szCs w:val="18"/>
        </w:rPr>
      </w:pPr>
      <w:r w:rsidRPr="005B2916">
        <w:rPr>
          <w:rStyle w:val="FootnoteReference"/>
          <w:sz w:val="18"/>
          <w:szCs w:val="18"/>
          <w:vertAlign w:val="baseline"/>
        </w:rPr>
        <w:footnoteRef/>
      </w:r>
      <w:r w:rsidRPr="005B2916">
        <w:rPr>
          <w:sz w:val="18"/>
          <w:szCs w:val="18"/>
        </w:rPr>
        <w:t xml:space="preserve"> </w:t>
      </w:r>
      <w:r w:rsidRPr="005B2916">
        <w:rPr>
          <w:rFonts w:asciiTheme="majorBidi" w:hAnsiTheme="majorBidi" w:cstheme="majorBidi"/>
          <w:sz w:val="18"/>
          <w:szCs w:val="18"/>
        </w:rPr>
        <w:t>Psalms 89:28.</w:t>
      </w:r>
    </w:p>
  </w:footnote>
  <w:footnote w:id="113">
    <w:p w:rsidR="001B1AF3" w:rsidRPr="005B2916" w:rsidRDefault="001B1AF3">
      <w:pPr>
        <w:pStyle w:val="FootnoteText"/>
        <w:rPr>
          <w:sz w:val="18"/>
          <w:szCs w:val="18"/>
        </w:rPr>
      </w:pPr>
      <w:r w:rsidRPr="005B2916">
        <w:rPr>
          <w:rStyle w:val="FootnoteReference"/>
          <w:sz w:val="18"/>
          <w:szCs w:val="18"/>
        </w:rPr>
        <w:footnoteRef/>
      </w:r>
      <w:r w:rsidRPr="005B2916">
        <w:rPr>
          <w:sz w:val="18"/>
          <w:szCs w:val="18"/>
        </w:rPr>
        <w:t xml:space="preserve"> Rosh Hashanah 25a. Ramban’s meaning is that since the kingdom of David evolved from Peretz, and Peretz is symbolized by the moon, the Sages of the Talmud, when wishing to inform the Jews in other countries that the New Moon had appeared and been sanctified by the Great Court, would use the message: David, king …” This they did in order to circumvent a prohibition by the Romans against transmitting news regarding the times set for the festivals.</w:t>
      </w:r>
    </w:p>
  </w:footnote>
  <w:footnote w:id="114">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Radak -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15">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Also called “Mar-Cheshvan”—mar meaning both “bitter” and “water”</w:t>
      </w:r>
    </w:p>
  </w:footnote>
  <w:footnote w:id="116">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Vayikra (Leviticus) 23:15ff</w:t>
      </w:r>
    </w:p>
  </w:footnote>
  <w:footnote w:id="117">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w:t>
      </w:r>
      <w:r w:rsidRPr="00F70037">
        <w:rPr>
          <w:i/>
          <w:iCs/>
          <w:sz w:val="18"/>
          <w:szCs w:val="18"/>
        </w:rPr>
        <w:t>Time</w:t>
      </w:r>
      <w:r w:rsidRPr="00F70037">
        <w:rPr>
          <w:sz w:val="18"/>
          <w:szCs w:val="18"/>
        </w:rPr>
        <w:t xml:space="preserve"> - </w:t>
      </w:r>
      <w:r w:rsidRPr="00F70037">
        <w:rPr>
          <w:sz w:val="18"/>
          <w:szCs w:val="18"/>
          <w:rtl/>
          <w:lang w:bidi="he-IL"/>
        </w:rPr>
        <w:t>עת</w:t>
      </w:r>
      <w:r w:rsidRPr="00F70037">
        <w:rPr>
          <w:sz w:val="18"/>
          <w:szCs w:val="18"/>
        </w:rPr>
        <w:t>, Strong’s number 06256.</w:t>
      </w:r>
    </w:p>
  </w:footnote>
  <w:footnote w:id="118">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Daniel 12:3</w:t>
      </w:r>
    </w:p>
  </w:footnote>
  <w:footnote w:id="119">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Lamed-gimel (</w:t>
      </w:r>
      <w:r w:rsidRPr="00F70037">
        <w:rPr>
          <w:sz w:val="18"/>
          <w:szCs w:val="18"/>
          <w:rtl/>
          <w:lang w:bidi="he-IL"/>
        </w:rPr>
        <w:t>לג</w:t>
      </w:r>
      <w:r w:rsidRPr="00F70037">
        <w:rPr>
          <w:sz w:val="18"/>
          <w:szCs w:val="18"/>
        </w:rPr>
        <w:t>) is how we write the number 33.</w:t>
      </w:r>
    </w:p>
  </w:footnote>
  <w:footnote w:id="120">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This word is a verbal tally between our psalm and our Torah portion. </w:t>
      </w:r>
      <w:r w:rsidRPr="00F70037">
        <w:rPr>
          <w:i/>
          <w:iCs/>
          <w:sz w:val="18"/>
          <w:szCs w:val="18"/>
        </w:rPr>
        <w:t>Saw / seen / considered</w:t>
      </w:r>
      <w:r w:rsidRPr="00F70037">
        <w:rPr>
          <w:sz w:val="18"/>
          <w:szCs w:val="18"/>
        </w:rPr>
        <w:t xml:space="preserve"> - </w:t>
      </w:r>
      <w:r w:rsidRPr="00F70037">
        <w:rPr>
          <w:sz w:val="18"/>
          <w:szCs w:val="18"/>
          <w:rtl/>
          <w:lang w:bidi="he-IL"/>
        </w:rPr>
        <w:t>ראה</w:t>
      </w:r>
      <w:r w:rsidRPr="00F70037">
        <w:rPr>
          <w:sz w:val="18"/>
          <w:szCs w:val="18"/>
        </w:rPr>
        <w:t>, Strong’s number 07200.</w:t>
      </w:r>
    </w:p>
  </w:footnote>
  <w:footnote w:id="121">
    <w:p w:rsidR="001B1AF3" w:rsidRPr="00F70037" w:rsidRDefault="001B1AF3" w:rsidP="00F70037">
      <w:pPr>
        <w:pStyle w:val="FootnoteText"/>
        <w:rPr>
          <w:sz w:val="18"/>
          <w:szCs w:val="18"/>
        </w:rPr>
      </w:pPr>
      <w:r w:rsidRPr="00F70037">
        <w:rPr>
          <w:rStyle w:val="FootnoteReference"/>
          <w:sz w:val="18"/>
          <w:szCs w:val="18"/>
        </w:rPr>
        <w:footnoteRef/>
      </w:r>
      <w:r w:rsidRPr="00F70037">
        <w:rPr>
          <w:sz w:val="18"/>
          <w:szCs w:val="18"/>
        </w:rPr>
        <w:t xml:space="preserve"> Nisan, the month of Passover, became the first month.</w:t>
      </w:r>
    </w:p>
  </w:footnote>
  <w:footnote w:id="122">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Here we make reference of the second school of P’rushim. This is not to say that there was no other P’rushim. Nor does this mean t</w:t>
      </w:r>
      <w:r>
        <w:rPr>
          <w:sz w:val="18"/>
          <w:szCs w:val="18"/>
        </w:rPr>
        <w:t>hat all of Hillel’s P’rushim were</w:t>
      </w:r>
      <w:r w:rsidRPr="00C0665B">
        <w:rPr>
          <w:sz w:val="18"/>
          <w:szCs w:val="18"/>
        </w:rPr>
        <w:t xml:space="preserve"> considerate of Yochanan. </w:t>
      </w:r>
    </w:p>
  </w:footnote>
  <w:footnote w:id="123">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We should not</w:t>
      </w:r>
      <w:r>
        <w:rPr>
          <w:sz w:val="18"/>
          <w:szCs w:val="18"/>
        </w:rPr>
        <w:t>e</w:t>
      </w:r>
      <w:r w:rsidRPr="00C0665B">
        <w:rPr>
          <w:sz w:val="18"/>
          <w:szCs w:val="18"/>
        </w:rPr>
        <w:t xml:space="preserve"> the change of address. Hakham Yehudah has been speaking towards the pseudo-prophets and teachers. He now turns to the “beloved ones.”</w:t>
      </w:r>
    </w:p>
  </w:footnote>
  <w:footnote w:id="124">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See commentary below</w:t>
      </w:r>
    </w:p>
  </w:footnote>
  <w:footnote w:id="125">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We cannot agree with Martin Luther who posits the notion that the author cannot be Hakham Yehudah because of his mention of the </w:t>
      </w:r>
      <w:r w:rsidRPr="00C0665B">
        <w:rPr>
          <w:b/>
          <w:bCs/>
          <w:i/>
          <w:iCs/>
          <w:sz w:val="18"/>
          <w:szCs w:val="18"/>
        </w:rPr>
        <w:t>Sh’l’achim</w:t>
      </w:r>
      <w:r w:rsidRPr="00C0665B">
        <w:rPr>
          <w:sz w:val="18"/>
          <w:szCs w:val="18"/>
        </w:rPr>
        <w:t xml:space="preserve">. We have already seen that Hakham Yehudah shows great humility by not trying to laud his place in the community of Messiah. Cf. Yehudah 1. </w:t>
      </w:r>
      <w:r w:rsidRPr="00C0665B">
        <w:rPr>
          <w:sz w:val="18"/>
          <w:szCs w:val="18"/>
          <w:lang w:val="en-AU"/>
        </w:rPr>
        <w:t xml:space="preserve">Luther, M. (1990). </w:t>
      </w:r>
      <w:r w:rsidRPr="00C0665B">
        <w:rPr>
          <w:i/>
          <w:iCs/>
          <w:sz w:val="18"/>
          <w:szCs w:val="18"/>
          <w:lang w:val="en-AU"/>
        </w:rPr>
        <w:t>Commentary on Peter and Jude.</w:t>
      </w:r>
      <w:r w:rsidRPr="00C0665B">
        <w:rPr>
          <w:sz w:val="18"/>
          <w:szCs w:val="18"/>
          <w:lang w:val="en-AU"/>
        </w:rPr>
        <w:t xml:space="preserve"> (J. N. Lenker, Ed., &amp; J. N. Lenker, Trans.) Grand Rapids, MI: Kregel Classics. p. 301</w:t>
      </w:r>
    </w:p>
  </w:footnote>
  <w:footnote w:id="126">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We have underlined the idea that the </w:t>
      </w:r>
      <w:r w:rsidRPr="00C0665B">
        <w:rPr>
          <w:b/>
          <w:bCs/>
          <w:i/>
          <w:iCs/>
          <w:sz w:val="18"/>
          <w:szCs w:val="18"/>
        </w:rPr>
        <w:t>Sh’l’achim</w:t>
      </w:r>
      <w:r w:rsidRPr="00C0665B">
        <w:rPr>
          <w:sz w:val="18"/>
          <w:szCs w:val="18"/>
        </w:rPr>
        <w:t xml:space="preserve"> are special messengers. This demonstrates their cosmic awareness. The period they are speaking of is </w:t>
      </w:r>
      <w:r w:rsidRPr="00C0665B">
        <w:rPr>
          <w:i/>
          <w:sz w:val="18"/>
          <w:szCs w:val="18"/>
        </w:rPr>
        <w:t>the acharit-hayamim</w:t>
      </w:r>
      <w:r w:rsidRPr="00C0665B">
        <w:rPr>
          <w:sz w:val="18"/>
          <w:szCs w:val="18"/>
        </w:rPr>
        <w:t xml:space="preserve"> “last days.”  This follows that notion that they could see from one end of the world to the other. </w:t>
      </w:r>
    </w:p>
  </w:footnote>
  <w:footnote w:id="127">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see commentary below</w:t>
      </w:r>
    </w:p>
  </w:footnote>
  <w:footnote w:id="128">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Note the connection between these thoughts and the Torah Seder’s mention of Er and Onan. B’resheet 38:4-9. The text suggests “walking according to personal desire.” Nothing could be more blatantly opposed to the Oral Torah than “walking after one’s personal desires.”  This is a blatant affront to G-d and his hierarchy. </w:t>
      </w:r>
    </w:p>
  </w:footnote>
  <w:footnote w:id="129">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w:t>
      </w:r>
      <w:r w:rsidRPr="00C0665B">
        <w:rPr>
          <w:sz w:val="18"/>
          <w:szCs w:val="18"/>
          <w:lang w:val="el-GR"/>
        </w:rPr>
        <w:t>Οὗτοί</w:t>
      </w:r>
      <w:r w:rsidRPr="00C0665B">
        <w:rPr>
          <w:sz w:val="18"/>
          <w:szCs w:val="18"/>
        </w:rPr>
        <w:t xml:space="preserve"> – “these,” not the repetition of this phrase. Richard notes that this calls to mind the previous five sets of charges made against “these” pseudo-prophets/teachers. </w:t>
      </w:r>
      <w:r w:rsidRPr="00C0665B">
        <w:rPr>
          <w:sz w:val="18"/>
          <w:szCs w:val="18"/>
          <w:lang w:val="en-AU"/>
        </w:rPr>
        <w:t xml:space="preserve">Richard, E. J. (2000). </w:t>
      </w:r>
      <w:r w:rsidRPr="00C0665B">
        <w:rPr>
          <w:i/>
          <w:iCs/>
          <w:sz w:val="18"/>
          <w:szCs w:val="18"/>
          <w:lang w:val="en-AU"/>
        </w:rPr>
        <w:t>Reading 1 Peter, Jude and 2 Peter, A Theological Commentary.</w:t>
      </w:r>
      <w:r w:rsidRPr="00C0665B">
        <w:rPr>
          <w:sz w:val="18"/>
          <w:szCs w:val="18"/>
          <w:lang w:val="en-AU"/>
        </w:rPr>
        <w:t xml:space="preserve"> (C. H. Talbert, Ed.) Macon, Georgia: Smyth &amp; Helwys.</w:t>
      </w:r>
    </w:p>
  </w:footnote>
  <w:footnote w:id="130">
    <w:p w:rsidR="001B1AF3" w:rsidRPr="00C0665B" w:rsidRDefault="001B1AF3" w:rsidP="00C0665B">
      <w:pPr>
        <w:pStyle w:val="FootnoteText"/>
        <w:rPr>
          <w:sz w:val="18"/>
          <w:szCs w:val="18"/>
        </w:rPr>
      </w:pPr>
      <w:r w:rsidRPr="00C0665B">
        <w:rPr>
          <w:rStyle w:val="FootnoteReference"/>
          <w:sz w:val="18"/>
          <w:szCs w:val="18"/>
          <w:vertAlign w:val="baseline"/>
        </w:rPr>
        <w:footnoteRef/>
      </w:r>
      <w:r w:rsidRPr="00C0665B">
        <w:rPr>
          <w:sz w:val="18"/>
          <w:szCs w:val="18"/>
        </w:rPr>
        <w:t xml:space="preserve"> Here the language picks up the mimicry of the Mishnah (Oral Torah) using the concept of </w:t>
      </w:r>
      <w:r w:rsidRPr="00C0665B">
        <w:rPr>
          <w:b/>
          <w:bCs/>
          <w:i/>
          <w:iCs/>
          <w:sz w:val="18"/>
          <w:szCs w:val="18"/>
        </w:rPr>
        <w:t>sederim</w:t>
      </w:r>
      <w:r w:rsidRPr="00C0665B">
        <w:rPr>
          <w:sz w:val="18"/>
          <w:szCs w:val="18"/>
        </w:rPr>
        <w:t xml:space="preserve">. The “distinctions” are the divisions of the pseudo-prophets/teachers, which they have generated in opposition to the authentic Oral Torah. Because they are void the “Spirit” Breath of G-d, they cannot be deemed “spiritual.” The divisions mentioned here are not G-dly distinctions. These distinctions are unholy divisions better described as factions. They divorce themselves from the true </w:t>
      </w:r>
      <w:r w:rsidRPr="00C0665B">
        <w:rPr>
          <w:b/>
          <w:bCs/>
          <w:i/>
          <w:iCs/>
          <w:sz w:val="18"/>
          <w:szCs w:val="18"/>
        </w:rPr>
        <w:t>sederim</w:t>
      </w:r>
      <w:r w:rsidRPr="00C0665B">
        <w:rPr>
          <w:sz w:val="18"/>
          <w:szCs w:val="18"/>
        </w:rPr>
        <w:t xml:space="preserve"> of the Oral Torah.</w:t>
      </w:r>
    </w:p>
  </w:footnote>
  <w:footnote w:id="131">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The Aramaic word </w:t>
      </w:r>
      <w:r w:rsidRPr="00C0665B">
        <w:rPr>
          <w:b/>
          <w:bCs/>
          <w:sz w:val="18"/>
          <w:szCs w:val="18"/>
        </w:rPr>
        <w:t xml:space="preserve">“mhymna” </w:t>
      </w:r>
      <w:r w:rsidRPr="00C0665B">
        <w:rPr>
          <w:sz w:val="18"/>
          <w:szCs w:val="18"/>
        </w:rPr>
        <w:t xml:space="preserve">can mean either “proselyte” or “eunuch”. Greek versions mistranslate this as “eunuch” instead of the more contextually correct “proselyte” (to Judaism). See </w:t>
      </w:r>
      <w:r w:rsidRPr="00C0665B">
        <w:rPr>
          <w:sz w:val="18"/>
          <w:szCs w:val="18"/>
          <w:u w:val="single"/>
        </w:rPr>
        <w:t>Aramaic English New Testament</w:t>
      </w:r>
      <w:r w:rsidRPr="00C0665B">
        <w:rPr>
          <w:sz w:val="18"/>
          <w:szCs w:val="18"/>
        </w:rPr>
        <w:t>, Andre Gabriel Roth, Netzari Press, p. 326. We propose that this Ethiopian officer was a Proselyte of the Gate, and not yet a proselyte of righteousness.</w:t>
      </w:r>
    </w:p>
  </w:footnote>
  <w:footnote w:id="132">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w:t>
      </w:r>
      <w:r w:rsidRPr="00C0665B">
        <w:rPr>
          <w:sz w:val="18"/>
          <w:szCs w:val="18"/>
          <w:lang w:val="en-AU"/>
        </w:rPr>
        <w:t xml:space="preserve">Bauckham, R. J. (1996). </w:t>
      </w:r>
      <w:r w:rsidRPr="00C0665B">
        <w:rPr>
          <w:i/>
          <w:iCs/>
          <w:sz w:val="18"/>
          <w:szCs w:val="18"/>
          <w:lang w:val="en-AU"/>
        </w:rPr>
        <w:t>Jude, 2 Peter</w:t>
      </w:r>
      <w:r w:rsidRPr="00C0665B">
        <w:rPr>
          <w:sz w:val="18"/>
          <w:szCs w:val="18"/>
          <w:lang w:val="en-AU"/>
        </w:rPr>
        <w:t xml:space="preserve"> (Word Biblical Commentary ed., Vol. 50). (D. A.Hubbard, &amp; G. W. Baker, Eds.) Nashville, TN: Thomas Nelson. p.104</w:t>
      </w:r>
    </w:p>
  </w:footnote>
  <w:footnote w:id="133">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w:t>
      </w:r>
      <w:r w:rsidRPr="00C0665B">
        <w:rPr>
          <w:sz w:val="18"/>
          <w:szCs w:val="18"/>
          <w:lang w:val="en-AU"/>
        </w:rPr>
        <w:t xml:space="preserve">Kelly, J. N. (1969). </w:t>
      </w:r>
      <w:r w:rsidRPr="00C0665B">
        <w:rPr>
          <w:i/>
          <w:iCs/>
          <w:sz w:val="18"/>
          <w:szCs w:val="18"/>
          <w:lang w:val="en-AU"/>
        </w:rPr>
        <w:t>The Epistles of Peter and Jude</w:t>
      </w:r>
      <w:r w:rsidRPr="00C0665B">
        <w:rPr>
          <w:sz w:val="18"/>
          <w:szCs w:val="18"/>
          <w:lang w:val="en-AU"/>
        </w:rPr>
        <w:t xml:space="preserve"> (Black's New Testament Commentary ed.). Peabody, MA: Hendrickson Publishers, Inc. p. 281</w:t>
      </w:r>
    </w:p>
  </w:footnote>
  <w:footnote w:id="134">
    <w:p w:rsidR="001B1AF3" w:rsidRPr="00C0665B" w:rsidRDefault="001B1AF3" w:rsidP="00C0665B">
      <w:pPr>
        <w:pStyle w:val="FootnoteText"/>
        <w:rPr>
          <w:sz w:val="18"/>
          <w:szCs w:val="18"/>
        </w:rPr>
      </w:pPr>
      <w:r w:rsidRPr="00C0665B">
        <w:rPr>
          <w:rStyle w:val="FootnoteReference"/>
          <w:sz w:val="18"/>
          <w:szCs w:val="18"/>
        </w:rPr>
        <w:footnoteRef/>
      </w:r>
      <w:r w:rsidRPr="00C0665B">
        <w:rPr>
          <w:sz w:val="18"/>
          <w:szCs w:val="18"/>
        </w:rPr>
        <w:t xml:space="preserve"> Ibid </w:t>
      </w:r>
    </w:p>
  </w:footnote>
  <w:footnote w:id="135">
    <w:p w:rsidR="001B1AF3" w:rsidRPr="000446FC" w:rsidRDefault="001B1AF3" w:rsidP="00C0665B">
      <w:pPr>
        <w:pStyle w:val="FootnoteText"/>
        <w:rPr>
          <w:sz w:val="18"/>
          <w:szCs w:val="18"/>
        </w:rPr>
      </w:pPr>
      <w:r w:rsidRPr="000446FC">
        <w:rPr>
          <w:rStyle w:val="FootnoteReference"/>
          <w:sz w:val="18"/>
          <w:szCs w:val="18"/>
        </w:rPr>
        <w:footnoteRef/>
      </w:r>
      <w:r w:rsidRPr="000446FC">
        <w:rPr>
          <w:sz w:val="18"/>
          <w:szCs w:val="18"/>
        </w:rPr>
        <w:t xml:space="preserve"> The text of the Torah Seder does not directly tell us the sin of Er. Rashi tells us that Er was young when he married Tamar. While there are Midrashic connotations her</w:t>
      </w:r>
      <w:r>
        <w:rPr>
          <w:sz w:val="18"/>
          <w:szCs w:val="18"/>
        </w:rPr>
        <w:t>e</w:t>
      </w:r>
      <w:r w:rsidRPr="000446FC">
        <w:rPr>
          <w:sz w:val="18"/>
          <w:szCs w:val="18"/>
        </w:rPr>
        <w:t xml:space="preserve"> we will constrain ourselves by Peshat hermeneutics. According to Rashi, Er did not want to mar the beauty of Tamar and therefore spilled his seed rather than cause Tamar to become pregnant. The Torah Seder seems to imply that Onan did not want to raise seed after his brother’s name. A cursory reading of the text would suggest that the only reason that Onan did not cause Tamar’s pregnancy was that it would be to his brother’s credit. However, the text implies repeated sexual encounters between Onan and Tamar. </w:t>
      </w:r>
      <w:r w:rsidRPr="000446FC">
        <w:rPr>
          <w:b/>
          <w:sz w:val="18"/>
          <w:szCs w:val="18"/>
        </w:rPr>
        <w:t>B’resheet 38:9</w:t>
      </w:r>
      <w:r w:rsidRPr="000446FC">
        <w:rPr>
          <w:sz w:val="18"/>
          <w:szCs w:val="18"/>
        </w:rPr>
        <w:t xml:space="preserve"> But Onan, knowing that the seed would not count as his, let it go to waste﻿, </w:t>
      </w:r>
      <w:r w:rsidRPr="000446FC">
        <w:rPr>
          <w:b/>
          <w:sz w:val="18"/>
          <w:szCs w:val="18"/>
        </w:rPr>
        <w:t>whenever</w:t>
      </w:r>
      <w:r w:rsidRPr="000446FC">
        <w:rPr>
          <w:sz w:val="18"/>
          <w:szCs w:val="18"/>
        </w:rPr>
        <w:t xml:space="preserve"> he joined with his brother’s wife, so as not to provide offspring for his brother. </w:t>
      </w:r>
      <w:r w:rsidRPr="000446FC">
        <w:rPr>
          <w:sz w:val="18"/>
          <w:szCs w:val="18"/>
          <w:lang w:val="en-AU"/>
        </w:rPr>
        <w:t xml:space="preserve">Jewish Publication Society. (1997, c1985). </w:t>
      </w:r>
      <w:r w:rsidRPr="000446FC">
        <w:rPr>
          <w:i/>
          <w:iCs/>
          <w:sz w:val="18"/>
          <w:szCs w:val="18"/>
          <w:lang w:val="en-AU"/>
        </w:rPr>
        <w:t>Tanakh: The Holy Scriptures : A new translation of the Holy Scriptures according to the traditional Hebrew text</w:t>
      </w:r>
      <w:r w:rsidRPr="000446FC">
        <w:rPr>
          <w:sz w:val="18"/>
          <w:szCs w:val="18"/>
          <w:lang w:val="en-AU"/>
        </w:rPr>
        <w:t>. Title facing t.p.: Torah, Nevi'im, Kethuvim = Torah, Nevi'im, Ketuvim. Philadelphia: Jewish Publication Society.  Ge 38:9.</w:t>
      </w:r>
    </w:p>
  </w:footnote>
  <w:footnote w:id="136">
    <w:p w:rsidR="001B1AF3" w:rsidRPr="000446FC" w:rsidRDefault="001B1AF3" w:rsidP="00C0665B">
      <w:pPr>
        <w:pStyle w:val="FootnoteText"/>
        <w:rPr>
          <w:sz w:val="18"/>
          <w:szCs w:val="18"/>
        </w:rPr>
      </w:pPr>
      <w:r w:rsidRPr="000446FC">
        <w:rPr>
          <w:rStyle w:val="FootnoteReference"/>
          <w:sz w:val="18"/>
          <w:szCs w:val="18"/>
        </w:rPr>
        <w:footnoteRef/>
      </w:r>
      <w:r w:rsidRPr="000446FC">
        <w:rPr>
          <w:sz w:val="18"/>
          <w:szCs w:val="18"/>
        </w:rPr>
        <w:t xml:space="preserve"> </w:t>
      </w:r>
      <w:r w:rsidRPr="000446FC">
        <w:rPr>
          <w:sz w:val="18"/>
          <w:szCs w:val="18"/>
          <w:lang w:val="en-AU"/>
        </w:rPr>
        <w:t xml:space="preserve">See Green, G. L. (2008). </w:t>
      </w:r>
      <w:r w:rsidRPr="000446FC">
        <w:rPr>
          <w:i/>
          <w:iCs/>
          <w:sz w:val="18"/>
          <w:szCs w:val="18"/>
          <w:lang w:val="en-AU"/>
        </w:rPr>
        <w:t>Jude &amp; 2 Peter</w:t>
      </w:r>
      <w:r w:rsidRPr="000446FC">
        <w:rPr>
          <w:sz w:val="18"/>
          <w:szCs w:val="18"/>
          <w:lang w:val="en-AU"/>
        </w:rPr>
        <w:t xml:space="preserve"> (Vol. Baker Exegetical Commentary on the New Testament). Grand Rapids, MI: Baker Academic. p. 115</w:t>
      </w:r>
    </w:p>
  </w:footnote>
  <w:footnote w:id="137">
    <w:p w:rsidR="001B1AF3" w:rsidRPr="000446FC" w:rsidRDefault="001B1AF3" w:rsidP="00C0665B">
      <w:pPr>
        <w:pStyle w:val="FootnoteText"/>
        <w:rPr>
          <w:sz w:val="18"/>
          <w:szCs w:val="18"/>
        </w:rPr>
      </w:pPr>
      <w:r w:rsidRPr="000446FC">
        <w:rPr>
          <w:rStyle w:val="FootnoteReference"/>
          <w:sz w:val="18"/>
          <w:szCs w:val="18"/>
        </w:rPr>
        <w:footnoteRef/>
      </w:r>
      <w:r w:rsidRPr="000446FC">
        <w:rPr>
          <w:sz w:val="18"/>
          <w:szCs w:val="18"/>
        </w:rPr>
        <w:t xml:space="preserve"> Here we speak of those angelic spheres, which promote Torah observance, which the world is structured upon.</w:t>
      </w:r>
    </w:p>
  </w:footnote>
  <w:footnote w:id="138">
    <w:p w:rsidR="001B1AF3" w:rsidRPr="000446FC" w:rsidRDefault="001B1AF3" w:rsidP="00C0665B">
      <w:pPr>
        <w:pStyle w:val="FootnoteText"/>
        <w:rPr>
          <w:sz w:val="18"/>
          <w:szCs w:val="18"/>
        </w:rPr>
      </w:pPr>
      <w:r w:rsidRPr="000446FC">
        <w:rPr>
          <w:rStyle w:val="FootnoteReference"/>
          <w:sz w:val="18"/>
          <w:szCs w:val="18"/>
        </w:rPr>
        <w:footnoteRef/>
      </w:r>
      <w:r w:rsidRPr="000446FC">
        <w:rPr>
          <w:sz w:val="18"/>
          <w:szCs w:val="18"/>
        </w:rPr>
        <w:t xml:space="preserve"> </w:t>
      </w:r>
      <w:r w:rsidRPr="000446FC">
        <w:rPr>
          <w:b/>
          <w:bCs/>
          <w:sz w:val="18"/>
          <w:szCs w:val="18"/>
        </w:rPr>
        <w:t>5639</w:t>
      </w:r>
      <w:r w:rsidRPr="000446FC">
        <w:rPr>
          <w:sz w:val="18"/>
          <w:szCs w:val="18"/>
        </w:rPr>
        <w:t xml:space="preserve"> </w:t>
      </w:r>
      <w:r w:rsidRPr="000446FC">
        <w:rPr>
          <w:sz w:val="18"/>
          <w:szCs w:val="18"/>
          <w:lang w:val="el-GR"/>
        </w:rPr>
        <w:t>ὑπάρχω</w:t>
      </w:r>
      <w:r w:rsidRPr="000446FC">
        <w:rPr>
          <w:sz w:val="18"/>
          <w:szCs w:val="18"/>
        </w:rPr>
        <w:t xml:space="preserve"> (</w:t>
      </w:r>
      <w:r w:rsidRPr="000446FC">
        <w:rPr>
          <w:i/>
          <w:iCs/>
          <w:sz w:val="18"/>
          <w:szCs w:val="18"/>
        </w:rPr>
        <w:t>hyparchō</w:t>
      </w:r>
      <w:r w:rsidRPr="000446FC">
        <w:rPr>
          <w:sz w:val="18"/>
          <w:szCs w:val="18"/>
        </w:rPr>
        <w:t>): vb.; ≡ Str 5225 &amp; 5224—</w:t>
      </w:r>
      <w:r w:rsidRPr="000446FC">
        <w:rPr>
          <w:b/>
          <w:bCs/>
          <w:sz w:val="18"/>
          <w:szCs w:val="18"/>
        </w:rPr>
        <w:t>1.</w:t>
      </w:r>
      <w:r w:rsidRPr="000446FC">
        <w:rPr>
          <w:sz w:val="18"/>
          <w:szCs w:val="18"/>
        </w:rPr>
        <w:t xml:space="preserve"> LN 13.5 </w:t>
      </w:r>
      <w:r w:rsidRPr="000446FC">
        <w:rPr>
          <w:b/>
          <w:bCs/>
          <w:sz w:val="18"/>
          <w:szCs w:val="18"/>
        </w:rPr>
        <w:t>be</w:t>
      </w:r>
      <w:r w:rsidRPr="000446FC">
        <w:rPr>
          <w:sz w:val="18"/>
          <w:szCs w:val="18"/>
        </w:rPr>
        <w:t xml:space="preserve"> am, was, were, etc.; in a state (Ac 5:4); </w:t>
      </w:r>
      <w:r w:rsidRPr="000446FC">
        <w:rPr>
          <w:b/>
          <w:bCs/>
          <w:sz w:val="18"/>
          <w:szCs w:val="18"/>
        </w:rPr>
        <w:t>2.</w:t>
      </w:r>
      <w:r w:rsidRPr="000446FC">
        <w:rPr>
          <w:sz w:val="18"/>
          <w:szCs w:val="18"/>
        </w:rPr>
        <w:t xml:space="preserve"> LN 13.4 </w:t>
      </w:r>
      <w:r w:rsidRPr="000446FC">
        <w:rPr>
          <w:b/>
          <w:bCs/>
          <w:sz w:val="18"/>
          <w:szCs w:val="18"/>
        </w:rPr>
        <w:t>be identical</w:t>
      </w:r>
      <w:r w:rsidRPr="000446FC">
        <w:rPr>
          <w:sz w:val="18"/>
          <w:szCs w:val="18"/>
        </w:rPr>
        <w:t xml:space="preserve"> (Lk 8:41); </w:t>
      </w:r>
      <w:r w:rsidRPr="000446FC">
        <w:rPr>
          <w:b/>
          <w:bCs/>
          <w:sz w:val="18"/>
          <w:szCs w:val="18"/>
        </w:rPr>
        <w:t>3.</w:t>
      </w:r>
      <w:r w:rsidRPr="000446FC">
        <w:rPr>
          <w:sz w:val="18"/>
          <w:szCs w:val="18"/>
        </w:rPr>
        <w:t xml:space="preserve"> LN 13.77 </w:t>
      </w:r>
      <w:r w:rsidRPr="000446FC">
        <w:rPr>
          <w:b/>
          <w:bCs/>
          <w:sz w:val="18"/>
          <w:szCs w:val="18"/>
        </w:rPr>
        <w:t>belong to</w:t>
      </w:r>
      <w:r w:rsidRPr="000446FC">
        <w:rPr>
          <w:sz w:val="18"/>
          <w:szCs w:val="18"/>
        </w:rPr>
        <w:t xml:space="preserve"> (Ac 28:7), for another focus, see next; </w:t>
      </w:r>
      <w:r w:rsidRPr="000446FC">
        <w:rPr>
          <w:b/>
          <w:bCs/>
          <w:sz w:val="18"/>
          <w:szCs w:val="18"/>
        </w:rPr>
        <w:t>4.</w:t>
      </w:r>
      <w:r w:rsidRPr="000446FC">
        <w:rPr>
          <w:sz w:val="18"/>
          <w:szCs w:val="18"/>
        </w:rPr>
        <w:t xml:space="preserve"> LN 57.2 </w:t>
      </w:r>
      <w:r w:rsidRPr="000446FC">
        <w:rPr>
          <w:b/>
          <w:bCs/>
          <w:sz w:val="18"/>
          <w:szCs w:val="18"/>
        </w:rPr>
        <w:t>belong to</w:t>
      </w:r>
      <w:r w:rsidRPr="000446FC">
        <w:rPr>
          <w:sz w:val="18"/>
          <w:szCs w:val="18"/>
        </w:rPr>
        <w:t xml:space="preserve"> (Ac 28:7); </w:t>
      </w:r>
      <w:r w:rsidRPr="000446FC">
        <w:rPr>
          <w:b/>
          <w:bCs/>
          <w:sz w:val="18"/>
          <w:szCs w:val="18"/>
        </w:rPr>
        <w:t>5.</w:t>
      </w:r>
      <w:r w:rsidRPr="000446FC">
        <w:rPr>
          <w:sz w:val="18"/>
          <w:szCs w:val="18"/>
        </w:rPr>
        <w:t xml:space="preserve"> LN 57.16 </w:t>
      </w:r>
      <w:r w:rsidRPr="000446FC">
        <w:rPr>
          <w:sz w:val="18"/>
          <w:szCs w:val="18"/>
          <w:lang w:val="el-GR"/>
        </w:rPr>
        <w:t>τὰ</w:t>
      </w:r>
      <w:r w:rsidRPr="000446FC">
        <w:rPr>
          <w:sz w:val="18"/>
          <w:szCs w:val="18"/>
          <w:lang w:val="en-AU"/>
        </w:rPr>
        <w:t xml:space="preserve"> </w:t>
      </w:r>
      <w:r w:rsidRPr="000446FC">
        <w:rPr>
          <w:sz w:val="18"/>
          <w:szCs w:val="18"/>
          <w:lang w:val="el-GR"/>
        </w:rPr>
        <w:t>ὑπάρχοντα</w:t>
      </w:r>
      <w:r w:rsidRPr="000446FC">
        <w:rPr>
          <w:sz w:val="18"/>
          <w:szCs w:val="18"/>
        </w:rPr>
        <w:t xml:space="preserve"> (</w:t>
      </w:r>
      <w:r w:rsidRPr="000446FC">
        <w:rPr>
          <w:i/>
          <w:iCs/>
          <w:sz w:val="18"/>
          <w:szCs w:val="18"/>
        </w:rPr>
        <w:t>ta hyparchonta</w:t>
      </w:r>
      <w:r w:rsidRPr="000446FC">
        <w:rPr>
          <w:sz w:val="18"/>
          <w:szCs w:val="18"/>
        </w:rPr>
        <w:t>), possessions (Mt 19:21; 25:14; Lk 11:21; 12:33; 16:1; 1Co 13:3+)</w:t>
      </w:r>
    </w:p>
  </w:footnote>
  <w:footnote w:id="139">
    <w:p w:rsidR="001B1AF3" w:rsidRPr="000446FC" w:rsidRDefault="001B1AF3" w:rsidP="00C0665B">
      <w:pPr>
        <w:pStyle w:val="FootnoteText"/>
        <w:rPr>
          <w:sz w:val="18"/>
          <w:szCs w:val="18"/>
        </w:rPr>
      </w:pPr>
      <w:r w:rsidRPr="000446FC">
        <w:rPr>
          <w:rStyle w:val="FootnoteReference"/>
          <w:sz w:val="18"/>
          <w:szCs w:val="18"/>
        </w:rPr>
        <w:footnoteRef/>
      </w:r>
      <w:r w:rsidRPr="000446FC">
        <w:rPr>
          <w:sz w:val="18"/>
          <w:szCs w:val="18"/>
        </w:rPr>
        <w:t xml:space="preserve"> The Greek idea here is that Stephen fully belonged to the Mesorah or that he was “identical” to the Mesorah, i.e. the living embodiment of the Mesorah</w:t>
      </w:r>
    </w:p>
  </w:footnote>
  <w:footnote w:id="140">
    <w:p w:rsidR="001B1AF3" w:rsidRPr="000446FC" w:rsidRDefault="001B1AF3" w:rsidP="000446FC">
      <w:pPr>
        <w:spacing w:after="0" w:line="240" w:lineRule="auto"/>
        <w:rPr>
          <w:rFonts w:asciiTheme="majorBidi" w:hAnsiTheme="majorBidi" w:cstheme="majorBidi"/>
          <w:sz w:val="18"/>
          <w:szCs w:val="18"/>
        </w:rPr>
      </w:pPr>
      <w:r w:rsidRPr="000446FC">
        <w:rPr>
          <w:rFonts w:asciiTheme="majorBidi" w:hAnsiTheme="majorBidi" w:cstheme="majorBidi"/>
          <w:sz w:val="18"/>
          <w:szCs w:val="18"/>
          <w:vertAlign w:val="superscript"/>
        </w:rPr>
        <w:footnoteRef/>
      </w:r>
      <w:r w:rsidRPr="000446FC">
        <w:rPr>
          <w:rFonts w:asciiTheme="majorBidi" w:hAnsiTheme="majorBidi" w:cstheme="majorBidi"/>
          <w:sz w:val="18"/>
          <w:szCs w:val="18"/>
        </w:rPr>
        <w:t xml:space="preserve">Neusner, J. (1988). </w:t>
      </w:r>
      <w:r w:rsidRPr="000446FC">
        <w:rPr>
          <w:rFonts w:asciiTheme="majorBidi" w:hAnsiTheme="majorBidi" w:cstheme="majorBidi"/>
          <w:i/>
          <w:iCs/>
          <w:sz w:val="18"/>
          <w:szCs w:val="18"/>
        </w:rPr>
        <w:t>The Mishnah: A new translation</w:t>
      </w:r>
      <w:r w:rsidRPr="000446FC">
        <w:rPr>
          <w:rFonts w:asciiTheme="majorBidi" w:hAnsiTheme="majorBidi" w:cstheme="majorBidi"/>
          <w:sz w:val="18"/>
          <w:szCs w:val="18"/>
        </w:rPr>
        <w:t>. New Haven, CT: Yale University Press. p. 673</w:t>
      </w:r>
    </w:p>
  </w:footnote>
  <w:footnote w:id="141">
    <w:p w:rsidR="001B1AF3" w:rsidRPr="000446FC" w:rsidRDefault="001B1AF3" w:rsidP="000446FC">
      <w:pPr>
        <w:spacing w:after="0" w:line="240" w:lineRule="auto"/>
        <w:rPr>
          <w:rFonts w:asciiTheme="majorBidi" w:hAnsiTheme="majorBidi" w:cstheme="majorBidi"/>
          <w:sz w:val="18"/>
          <w:szCs w:val="18"/>
        </w:rPr>
      </w:pPr>
      <w:r w:rsidRPr="000446FC">
        <w:rPr>
          <w:rFonts w:asciiTheme="majorBidi" w:hAnsiTheme="majorBidi" w:cstheme="majorBidi"/>
          <w:sz w:val="18"/>
          <w:szCs w:val="18"/>
          <w:vertAlign w:val="superscript"/>
        </w:rPr>
        <w:footnoteRef/>
      </w:r>
      <w:r w:rsidRPr="000446FC">
        <w:rPr>
          <w:rFonts w:asciiTheme="majorBidi" w:hAnsiTheme="majorBidi" w:cstheme="majorBidi"/>
          <w:sz w:val="18"/>
          <w:szCs w:val="18"/>
        </w:rPr>
        <w:t xml:space="preserve"> Ibid</w:t>
      </w:r>
    </w:p>
  </w:footnote>
  <w:footnote w:id="142">
    <w:p w:rsidR="001B1AF3" w:rsidRPr="000446FC" w:rsidRDefault="001B1AF3" w:rsidP="000446FC">
      <w:pPr>
        <w:spacing w:after="0" w:line="240" w:lineRule="auto"/>
        <w:rPr>
          <w:rFonts w:asciiTheme="majorBidi" w:hAnsiTheme="majorBidi" w:cstheme="majorBidi"/>
          <w:sz w:val="18"/>
          <w:szCs w:val="18"/>
        </w:rPr>
      </w:pPr>
      <w:r w:rsidRPr="000446FC">
        <w:rPr>
          <w:rFonts w:asciiTheme="majorBidi" w:hAnsiTheme="majorBidi" w:cstheme="majorBidi"/>
          <w:sz w:val="18"/>
          <w:szCs w:val="18"/>
          <w:vertAlign w:val="superscript"/>
        </w:rPr>
        <w:footnoteRef/>
      </w:r>
      <w:r w:rsidRPr="000446FC">
        <w:rPr>
          <w:rFonts w:asciiTheme="majorBidi" w:hAnsiTheme="majorBidi" w:cstheme="majorBidi"/>
          <w:sz w:val="18"/>
          <w:szCs w:val="18"/>
        </w:rPr>
        <w:t xml:space="preserve"> Ibid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C44" w:rsidRPr="003B4AA6" w:rsidRDefault="00715C44" w:rsidP="00715C44">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715C44" w:rsidRDefault="00715C44" w:rsidP="00715C44">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30262"/>
    <w:multiLevelType w:val="hybridMultilevel"/>
    <w:tmpl w:val="345E76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FAC"/>
    <w:rsid w:val="000042CA"/>
    <w:rsid w:val="000330CD"/>
    <w:rsid w:val="000446FC"/>
    <w:rsid w:val="00057E00"/>
    <w:rsid w:val="000A059B"/>
    <w:rsid w:val="000A1D74"/>
    <w:rsid w:val="000A2F5B"/>
    <w:rsid w:val="000B0945"/>
    <w:rsid w:val="000B1ECA"/>
    <w:rsid w:val="000F363E"/>
    <w:rsid w:val="00113245"/>
    <w:rsid w:val="001B1AF3"/>
    <w:rsid w:val="001F7C1F"/>
    <w:rsid w:val="00246FFD"/>
    <w:rsid w:val="002B5946"/>
    <w:rsid w:val="00325D3B"/>
    <w:rsid w:val="0040496F"/>
    <w:rsid w:val="00421F77"/>
    <w:rsid w:val="00450E50"/>
    <w:rsid w:val="0046538D"/>
    <w:rsid w:val="004670A2"/>
    <w:rsid w:val="00553096"/>
    <w:rsid w:val="00560C60"/>
    <w:rsid w:val="00567512"/>
    <w:rsid w:val="005A0104"/>
    <w:rsid w:val="005A4E5D"/>
    <w:rsid w:val="005B2916"/>
    <w:rsid w:val="005E2B46"/>
    <w:rsid w:val="0060409A"/>
    <w:rsid w:val="00661EDA"/>
    <w:rsid w:val="00674DEA"/>
    <w:rsid w:val="006804D6"/>
    <w:rsid w:val="006E598B"/>
    <w:rsid w:val="00715C44"/>
    <w:rsid w:val="0071795C"/>
    <w:rsid w:val="00722509"/>
    <w:rsid w:val="00762A7D"/>
    <w:rsid w:val="007A3AD4"/>
    <w:rsid w:val="007B009A"/>
    <w:rsid w:val="007B694F"/>
    <w:rsid w:val="007F06A2"/>
    <w:rsid w:val="00890C7A"/>
    <w:rsid w:val="008F1211"/>
    <w:rsid w:val="00926ED6"/>
    <w:rsid w:val="0093058A"/>
    <w:rsid w:val="00950EB2"/>
    <w:rsid w:val="00997F26"/>
    <w:rsid w:val="009A7436"/>
    <w:rsid w:val="009C4D03"/>
    <w:rsid w:val="00A233AA"/>
    <w:rsid w:val="00A476C7"/>
    <w:rsid w:val="00A664AE"/>
    <w:rsid w:val="00A83FAC"/>
    <w:rsid w:val="00AF1229"/>
    <w:rsid w:val="00B14C71"/>
    <w:rsid w:val="00B22334"/>
    <w:rsid w:val="00B30AFF"/>
    <w:rsid w:val="00B75977"/>
    <w:rsid w:val="00B774AA"/>
    <w:rsid w:val="00B92836"/>
    <w:rsid w:val="00BC2BBF"/>
    <w:rsid w:val="00C0665B"/>
    <w:rsid w:val="00C15745"/>
    <w:rsid w:val="00C47161"/>
    <w:rsid w:val="00C667C0"/>
    <w:rsid w:val="00CC5B56"/>
    <w:rsid w:val="00D327EE"/>
    <w:rsid w:val="00D50440"/>
    <w:rsid w:val="00D71920"/>
    <w:rsid w:val="00DF09BC"/>
    <w:rsid w:val="00E01EA0"/>
    <w:rsid w:val="00E36F72"/>
    <w:rsid w:val="00E73860"/>
    <w:rsid w:val="00E84060"/>
    <w:rsid w:val="00E872F2"/>
    <w:rsid w:val="00E911A0"/>
    <w:rsid w:val="00EB291A"/>
    <w:rsid w:val="00EC2544"/>
    <w:rsid w:val="00EC5025"/>
    <w:rsid w:val="00F076AD"/>
    <w:rsid w:val="00F17940"/>
    <w:rsid w:val="00F70037"/>
    <w:rsid w:val="00F83D9B"/>
    <w:rsid w:val="00FA2D7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AC"/>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C0665B"/>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C0665B"/>
    <w:pPr>
      <w:keepNext/>
      <w:widowControl w:val="0"/>
      <w:tabs>
        <w:tab w:val="left" w:pos="-2520"/>
      </w:tabs>
      <w:spacing w:after="0" w:line="240" w:lineRule="auto"/>
      <w:jc w:val="center"/>
      <w:outlineLvl w:val="1"/>
    </w:pPr>
    <w:rPr>
      <w:rFonts w:asciiTheme="majorHAnsi" w:hAnsiTheme="majorHAnsi"/>
      <w:b/>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FAC"/>
    <w:pPr>
      <w:tabs>
        <w:tab w:val="center" w:pos="4513"/>
        <w:tab w:val="right" w:pos="9026"/>
      </w:tabs>
    </w:pPr>
  </w:style>
  <w:style w:type="character" w:customStyle="1" w:styleId="HeaderChar">
    <w:name w:val="Header Char"/>
    <w:basedOn w:val="DefaultParagraphFont"/>
    <w:link w:val="Header"/>
    <w:uiPriority w:val="99"/>
    <w:rsid w:val="00A83FAC"/>
  </w:style>
  <w:style w:type="paragraph" w:styleId="Footer">
    <w:name w:val="footer"/>
    <w:basedOn w:val="Normal"/>
    <w:link w:val="FooterChar"/>
    <w:uiPriority w:val="99"/>
    <w:unhideWhenUsed/>
    <w:rsid w:val="00A83FAC"/>
    <w:pPr>
      <w:tabs>
        <w:tab w:val="center" w:pos="4513"/>
        <w:tab w:val="right" w:pos="9026"/>
      </w:tabs>
    </w:pPr>
  </w:style>
  <w:style w:type="character" w:customStyle="1" w:styleId="FooterChar">
    <w:name w:val="Footer Char"/>
    <w:basedOn w:val="DefaultParagraphFont"/>
    <w:link w:val="Footer"/>
    <w:uiPriority w:val="99"/>
    <w:rsid w:val="00A83FAC"/>
  </w:style>
  <w:style w:type="character" w:styleId="Hyperlink">
    <w:name w:val="Hyperlink"/>
    <w:basedOn w:val="DefaultParagraphFont"/>
    <w:uiPriority w:val="99"/>
    <w:unhideWhenUsed/>
    <w:rsid w:val="00A83FAC"/>
    <w:rPr>
      <w:color w:val="0000FF"/>
      <w:u w:val="single"/>
    </w:rPr>
  </w:style>
  <w:style w:type="paragraph" w:styleId="BalloonText">
    <w:name w:val="Balloon Text"/>
    <w:basedOn w:val="Normal"/>
    <w:link w:val="BalloonTextChar"/>
    <w:uiPriority w:val="99"/>
    <w:semiHidden/>
    <w:unhideWhenUsed/>
    <w:rsid w:val="00A83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AC"/>
    <w:rPr>
      <w:rFonts w:ascii="Tahoma" w:eastAsia="Calibri" w:hAnsi="Tahoma" w:cs="Tahoma"/>
      <w:sz w:val="16"/>
      <w:szCs w:val="16"/>
    </w:rPr>
  </w:style>
  <w:style w:type="paragraph" w:styleId="NoSpacing">
    <w:name w:val="No Spacing"/>
    <w:uiPriority w:val="1"/>
    <w:qFormat/>
    <w:rsid w:val="00A83FAC"/>
    <w:pPr>
      <w:jc w:val="left"/>
    </w:pPr>
    <w:rPr>
      <w:rFonts w:ascii="Calibri" w:eastAsia="Calibri" w:hAnsi="Calibri" w:cs="Arial"/>
    </w:rPr>
  </w:style>
  <w:style w:type="paragraph" w:styleId="NormalWeb">
    <w:name w:val="Normal (Web)"/>
    <w:basedOn w:val="Normal"/>
    <w:uiPriority w:val="99"/>
    <w:semiHidden/>
    <w:unhideWhenUsed/>
    <w:rsid w:val="00E7386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E73860"/>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FootnoteTextChar">
    <w:name w:val="Footnote Text Char"/>
    <w:basedOn w:val="DefaultParagraphFont"/>
    <w:link w:val="FootnoteText"/>
    <w:rsid w:val="00F70037"/>
    <w:rPr>
      <w:rFonts w:ascii="Times New Roman" w:eastAsia="Calibri" w:hAnsi="Times New Roman" w:cs="Times New Roman"/>
      <w:sz w:val="20"/>
      <w:szCs w:val="20"/>
      <w:lang w:val="en-US"/>
    </w:rPr>
  </w:style>
  <w:style w:type="paragraph" w:styleId="FootnoteText">
    <w:name w:val="footnote text"/>
    <w:basedOn w:val="Normal"/>
    <w:link w:val="FootnoteTextChar"/>
    <w:rsid w:val="00F70037"/>
    <w:pPr>
      <w:spacing w:after="0" w:line="240" w:lineRule="auto"/>
      <w:jc w:val="both"/>
    </w:pPr>
    <w:rPr>
      <w:rFonts w:ascii="Times New Roman" w:hAnsi="Times New Roman" w:cs="Times New Roman"/>
      <w:sz w:val="20"/>
      <w:szCs w:val="20"/>
      <w:lang w:val="en-US"/>
    </w:rPr>
  </w:style>
  <w:style w:type="character" w:styleId="FootnoteReference">
    <w:name w:val="footnote reference"/>
    <w:basedOn w:val="DefaultParagraphFont"/>
    <w:unhideWhenUsed/>
    <w:rsid w:val="00F70037"/>
    <w:rPr>
      <w:vertAlign w:val="superscript"/>
    </w:rPr>
  </w:style>
  <w:style w:type="character" w:customStyle="1" w:styleId="Heading1Char">
    <w:name w:val="Heading 1 Char"/>
    <w:basedOn w:val="DefaultParagraphFont"/>
    <w:link w:val="Heading1"/>
    <w:uiPriority w:val="9"/>
    <w:rsid w:val="00C0665B"/>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C0665B"/>
    <w:rPr>
      <w:rFonts w:asciiTheme="majorHAnsi" w:eastAsia="Calibri" w:hAnsiTheme="majorHAnsi" w:cs="Arial"/>
      <w:b/>
      <w:smallCaps/>
      <w:sz w:val="28"/>
      <w:szCs w:val="28"/>
    </w:rPr>
  </w:style>
  <w:style w:type="table" w:styleId="TableGrid">
    <w:name w:val="Table Grid"/>
    <w:basedOn w:val="TableNormal"/>
    <w:uiPriority w:val="59"/>
    <w:rsid w:val="00C06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0AFF"/>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AC"/>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C0665B"/>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C0665B"/>
    <w:pPr>
      <w:keepNext/>
      <w:widowControl w:val="0"/>
      <w:tabs>
        <w:tab w:val="left" w:pos="-2520"/>
      </w:tabs>
      <w:spacing w:after="0" w:line="240" w:lineRule="auto"/>
      <w:jc w:val="center"/>
      <w:outlineLvl w:val="1"/>
    </w:pPr>
    <w:rPr>
      <w:rFonts w:asciiTheme="majorHAnsi" w:hAnsiTheme="majorHAnsi"/>
      <w:b/>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FAC"/>
    <w:pPr>
      <w:tabs>
        <w:tab w:val="center" w:pos="4513"/>
        <w:tab w:val="right" w:pos="9026"/>
      </w:tabs>
    </w:pPr>
  </w:style>
  <w:style w:type="character" w:customStyle="1" w:styleId="HeaderChar">
    <w:name w:val="Header Char"/>
    <w:basedOn w:val="DefaultParagraphFont"/>
    <w:link w:val="Header"/>
    <w:uiPriority w:val="99"/>
    <w:rsid w:val="00A83FAC"/>
  </w:style>
  <w:style w:type="paragraph" w:styleId="Footer">
    <w:name w:val="footer"/>
    <w:basedOn w:val="Normal"/>
    <w:link w:val="FooterChar"/>
    <w:uiPriority w:val="99"/>
    <w:unhideWhenUsed/>
    <w:rsid w:val="00A83FAC"/>
    <w:pPr>
      <w:tabs>
        <w:tab w:val="center" w:pos="4513"/>
        <w:tab w:val="right" w:pos="9026"/>
      </w:tabs>
    </w:pPr>
  </w:style>
  <w:style w:type="character" w:customStyle="1" w:styleId="FooterChar">
    <w:name w:val="Footer Char"/>
    <w:basedOn w:val="DefaultParagraphFont"/>
    <w:link w:val="Footer"/>
    <w:uiPriority w:val="99"/>
    <w:rsid w:val="00A83FAC"/>
  </w:style>
  <w:style w:type="character" w:styleId="Hyperlink">
    <w:name w:val="Hyperlink"/>
    <w:basedOn w:val="DefaultParagraphFont"/>
    <w:uiPriority w:val="99"/>
    <w:unhideWhenUsed/>
    <w:rsid w:val="00A83FAC"/>
    <w:rPr>
      <w:color w:val="0000FF"/>
      <w:u w:val="single"/>
    </w:rPr>
  </w:style>
  <w:style w:type="paragraph" w:styleId="BalloonText">
    <w:name w:val="Balloon Text"/>
    <w:basedOn w:val="Normal"/>
    <w:link w:val="BalloonTextChar"/>
    <w:uiPriority w:val="99"/>
    <w:semiHidden/>
    <w:unhideWhenUsed/>
    <w:rsid w:val="00A83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AC"/>
    <w:rPr>
      <w:rFonts w:ascii="Tahoma" w:eastAsia="Calibri" w:hAnsi="Tahoma" w:cs="Tahoma"/>
      <w:sz w:val="16"/>
      <w:szCs w:val="16"/>
    </w:rPr>
  </w:style>
  <w:style w:type="paragraph" w:styleId="NoSpacing">
    <w:name w:val="No Spacing"/>
    <w:uiPriority w:val="1"/>
    <w:qFormat/>
    <w:rsid w:val="00A83FAC"/>
    <w:pPr>
      <w:jc w:val="left"/>
    </w:pPr>
    <w:rPr>
      <w:rFonts w:ascii="Calibri" w:eastAsia="Calibri" w:hAnsi="Calibri" w:cs="Arial"/>
    </w:rPr>
  </w:style>
  <w:style w:type="paragraph" w:styleId="NormalWeb">
    <w:name w:val="Normal (Web)"/>
    <w:basedOn w:val="Normal"/>
    <w:uiPriority w:val="99"/>
    <w:semiHidden/>
    <w:unhideWhenUsed/>
    <w:rsid w:val="00E7386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E73860"/>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FootnoteTextChar">
    <w:name w:val="Footnote Text Char"/>
    <w:basedOn w:val="DefaultParagraphFont"/>
    <w:link w:val="FootnoteText"/>
    <w:rsid w:val="00F70037"/>
    <w:rPr>
      <w:rFonts w:ascii="Times New Roman" w:eastAsia="Calibri" w:hAnsi="Times New Roman" w:cs="Times New Roman"/>
      <w:sz w:val="20"/>
      <w:szCs w:val="20"/>
      <w:lang w:val="en-US"/>
    </w:rPr>
  </w:style>
  <w:style w:type="paragraph" w:styleId="FootnoteText">
    <w:name w:val="footnote text"/>
    <w:basedOn w:val="Normal"/>
    <w:link w:val="FootnoteTextChar"/>
    <w:rsid w:val="00F70037"/>
    <w:pPr>
      <w:spacing w:after="0" w:line="240" w:lineRule="auto"/>
      <w:jc w:val="both"/>
    </w:pPr>
    <w:rPr>
      <w:rFonts w:ascii="Times New Roman" w:hAnsi="Times New Roman" w:cs="Times New Roman"/>
      <w:sz w:val="20"/>
      <w:szCs w:val="20"/>
      <w:lang w:val="en-US"/>
    </w:rPr>
  </w:style>
  <w:style w:type="character" w:styleId="FootnoteReference">
    <w:name w:val="footnote reference"/>
    <w:basedOn w:val="DefaultParagraphFont"/>
    <w:unhideWhenUsed/>
    <w:rsid w:val="00F70037"/>
    <w:rPr>
      <w:vertAlign w:val="superscript"/>
    </w:rPr>
  </w:style>
  <w:style w:type="character" w:customStyle="1" w:styleId="Heading1Char">
    <w:name w:val="Heading 1 Char"/>
    <w:basedOn w:val="DefaultParagraphFont"/>
    <w:link w:val="Heading1"/>
    <w:uiPriority w:val="9"/>
    <w:rsid w:val="00C0665B"/>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C0665B"/>
    <w:rPr>
      <w:rFonts w:asciiTheme="majorHAnsi" w:eastAsia="Calibri" w:hAnsiTheme="majorHAnsi" w:cs="Arial"/>
      <w:b/>
      <w:smallCaps/>
      <w:sz w:val="28"/>
      <w:szCs w:val="28"/>
    </w:rPr>
  </w:style>
  <w:style w:type="table" w:styleId="TableGrid">
    <w:name w:val="Table Grid"/>
    <w:basedOn w:val="TableNormal"/>
    <w:uiPriority w:val="59"/>
    <w:rsid w:val="00C06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0AFF"/>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250">
      <w:bodyDiv w:val="1"/>
      <w:marLeft w:val="0"/>
      <w:marRight w:val="0"/>
      <w:marTop w:val="0"/>
      <w:marBottom w:val="0"/>
      <w:divBdr>
        <w:top w:val="none" w:sz="0" w:space="0" w:color="auto"/>
        <w:left w:val="none" w:sz="0" w:space="0" w:color="auto"/>
        <w:bottom w:val="none" w:sz="0" w:space="0" w:color="auto"/>
        <w:right w:val="none" w:sz="0" w:space="0" w:color="auto"/>
      </w:divBdr>
    </w:div>
    <w:div w:id="790051937">
      <w:bodyDiv w:val="1"/>
      <w:marLeft w:val="0"/>
      <w:marRight w:val="0"/>
      <w:marTop w:val="0"/>
      <w:marBottom w:val="0"/>
      <w:divBdr>
        <w:top w:val="none" w:sz="0" w:space="0" w:color="auto"/>
        <w:left w:val="none" w:sz="0" w:space="0" w:color="auto"/>
        <w:bottom w:val="none" w:sz="0" w:space="0" w:color="auto"/>
        <w:right w:val="none" w:sz="0" w:space="0" w:color="auto"/>
      </w:divBdr>
    </w:div>
    <w:div w:id="1138838252">
      <w:bodyDiv w:val="1"/>
      <w:marLeft w:val="0"/>
      <w:marRight w:val="0"/>
      <w:marTop w:val="0"/>
      <w:marBottom w:val="0"/>
      <w:divBdr>
        <w:top w:val="none" w:sz="0" w:space="0" w:color="auto"/>
        <w:left w:val="none" w:sz="0" w:space="0" w:color="auto"/>
        <w:bottom w:val="none" w:sz="0" w:space="0" w:color="auto"/>
        <w:right w:val="none" w:sz="0" w:space="0" w:color="auto"/>
      </w:divBdr>
    </w:div>
    <w:div w:id="12755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B1C4A-B2BB-4CBC-A3A2-3EAB0793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17478</Words>
  <Characters>99631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2012-11-01T09:52:00Z</cp:lastPrinted>
  <dcterms:created xsi:type="dcterms:W3CDTF">2012-11-02T01:25:00Z</dcterms:created>
  <dcterms:modified xsi:type="dcterms:W3CDTF">2012-11-02T01:25:00Z</dcterms:modified>
</cp:coreProperties>
</file>