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77167" w:rsidRPr="005C1EBD" w:rsidTr="00A55A8D">
        <w:trPr>
          <w:jc w:val="center"/>
        </w:trPr>
        <w:tc>
          <w:tcPr>
            <w:tcW w:w="3780" w:type="dxa"/>
          </w:tcPr>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Emunah</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B77167" w:rsidRPr="005C1EBD" w:rsidRDefault="00CF6C92"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B77167" w:rsidRPr="005C1EBD">
                <w:rPr>
                  <w:rFonts w:ascii="Times New Roman" w:eastAsia="Times New Roman" w:hAnsi="Times New Roman" w:cs="Times New Roman"/>
                  <w:b/>
                  <w:bCs/>
                  <w:color w:val="0000FF"/>
                  <w:kern w:val="16"/>
                  <w:u w:val="single"/>
                  <w:lang w:val="en-AU" w:eastAsia="en-AU"/>
                </w:rPr>
                <w:t>http://www.betemunah.org/</w:t>
              </w:r>
            </w:hyperlink>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B77167" w:rsidRPr="005C1EBD" w:rsidRDefault="00B77167" w:rsidP="00A202F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58686ACB" wp14:editId="38D5C5B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77167" w:rsidRPr="005C1EBD" w:rsidRDefault="00B77167" w:rsidP="00A202F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B77167" w:rsidRPr="005C1EBD" w:rsidRDefault="00CF6C92"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B77167" w:rsidRPr="005C1EBD">
                <w:rPr>
                  <w:rFonts w:ascii="Times New Roman" w:eastAsia="Times New Roman" w:hAnsi="Times New Roman" w:cs="Times New Roman"/>
                  <w:b/>
                  <w:bCs/>
                  <w:color w:val="0000FF"/>
                  <w:kern w:val="16"/>
                  <w:u w:val="single"/>
                  <w:lang w:val="en-AU" w:eastAsia="en-AU"/>
                </w:rPr>
                <w:t>http://torahfocus.com/</w:t>
              </w:r>
            </w:hyperlink>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B77167" w:rsidRPr="00EE2F41" w:rsidRDefault="00B77167" w:rsidP="00A202F4">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0" w:name="OLE_LINK1"/>
      <w:bookmarkStart w:id="1" w:name="OLE_LINK2"/>
    </w:p>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B77167" w:rsidRPr="00EE2F41" w:rsidRDefault="00B77167" w:rsidP="00A202F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77167" w:rsidRPr="005C1EBD" w:rsidTr="00A55A8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B77167" w:rsidRPr="005C1EBD" w:rsidRDefault="00B77167" w:rsidP="00A202F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77167" w:rsidRPr="005C1EBD" w:rsidRDefault="00B77167" w:rsidP="00A202F4">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B77167" w:rsidRPr="005C1EBD" w:rsidTr="00A55A8D">
        <w:trPr>
          <w:jc w:val="center"/>
        </w:trPr>
        <w:tc>
          <w:tcPr>
            <w:tcW w:w="4627" w:type="dxa"/>
            <w:tcBorders>
              <w:top w:val="single" w:sz="4" w:space="0" w:color="auto"/>
              <w:left w:val="single" w:sz="4" w:space="0" w:color="auto"/>
              <w:bottom w:val="single" w:sz="4" w:space="0" w:color="auto"/>
              <w:right w:val="single" w:sz="4" w:space="0" w:color="auto"/>
            </w:tcBorders>
            <w:hideMark/>
          </w:tcPr>
          <w:p w:rsidR="00B77167" w:rsidRPr="005C1EBD" w:rsidRDefault="00B77167" w:rsidP="00A202F4">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Heshvan 08, 5775 – Oct. 31/ Nov 01</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B77167" w:rsidRPr="005C1EBD" w:rsidRDefault="00B77167" w:rsidP="00A202F4">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B77167" w:rsidRPr="005C1EBD" w:rsidRDefault="00B77167" w:rsidP="00A202F4">
      <w:pPr>
        <w:keepNext/>
        <w:widowControl w:val="0"/>
        <w:spacing w:after="0" w:line="240" w:lineRule="auto"/>
        <w:jc w:val="both"/>
        <w:rPr>
          <w:rFonts w:ascii="Times New Roman" w:eastAsia="Calibri" w:hAnsi="Times New Roman" w:cs="Times New Roman"/>
          <w:kern w:val="16"/>
        </w:rPr>
      </w:pPr>
    </w:p>
    <w:p w:rsidR="00B77167" w:rsidRPr="005C1EBD" w:rsidRDefault="00B77167" w:rsidP="00A202F4">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B77167" w:rsidRPr="00EE2F41" w:rsidRDefault="00B77167" w:rsidP="00A202F4">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B77167" w:rsidRPr="005C1EBD" w:rsidTr="00A55A8D">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Oct 31 2014 – Candles</w:t>
            </w:r>
            <w:r w:rsidR="009B5B27">
              <w:rPr>
                <w:rFonts w:ascii="Times New Roman" w:hAnsi="Times New Roman" w:cs="Times New Roman"/>
                <w:w w:val="90"/>
                <w:kern w:val="16"/>
                <w14:ligatures w14:val="all"/>
              </w:rPr>
              <w:t xml:space="preserve"> at 6:36</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7:31</w:t>
            </w:r>
            <w:r w:rsidRPr="005C1EBD">
              <w:rPr>
                <w:rFonts w:ascii="Times New Roman" w:hAnsi="Times New Roman" w:cs="Times New Roman"/>
                <w:w w:val="90"/>
                <w:kern w:val="16"/>
                <w14:ligatures w14:val="all"/>
              </w:rPr>
              <w:t xml:space="preserve"> PM</w:t>
            </w:r>
          </w:p>
        </w:tc>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6:26</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7:20</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5:47</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6:43</w:t>
            </w:r>
            <w:r w:rsidRPr="005C1EBD">
              <w:rPr>
                <w:rFonts w:ascii="Times New Roman" w:hAnsi="Times New Roman" w:cs="Times New Roman"/>
                <w:w w:val="90"/>
                <w:kern w:val="16"/>
                <w14:ligatures w14:val="all"/>
              </w:rPr>
              <w:t xml:space="preserve"> PM</w:t>
            </w:r>
          </w:p>
        </w:tc>
      </w:tr>
      <w:tr w:rsidR="00B77167" w:rsidRPr="005C1EBD" w:rsidTr="00A55A8D">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6:30</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7:26</w:t>
            </w:r>
            <w:r w:rsidRPr="005C1EBD">
              <w:rPr>
                <w:rFonts w:ascii="Times New Roman" w:hAnsi="Times New Roman" w:cs="Times New Roman"/>
                <w:w w:val="90"/>
                <w:kern w:val="16"/>
                <w14:ligatures w14:val="all"/>
              </w:rPr>
              <w:t xml:space="preserve"> PM</w:t>
            </w:r>
          </w:p>
        </w:tc>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5:34</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6:38</w:t>
            </w:r>
            <w:r w:rsidRPr="005C1EBD">
              <w:rPr>
                <w:rFonts w:ascii="Times New Roman" w:hAnsi="Times New Roman" w:cs="Times New Roman"/>
                <w:w w:val="90"/>
                <w:kern w:val="16"/>
                <w14:ligatures w14:val="all"/>
              </w:rPr>
              <w:t xml:space="preserve"> PM</w:t>
            </w:r>
          </w:p>
        </w:tc>
        <w:tc>
          <w:tcPr>
            <w:tcW w:w="1666" w:type="pct"/>
          </w:tcPr>
          <w:p w:rsidR="00B77167" w:rsidRPr="005C1EBD" w:rsidRDefault="00B77167" w:rsidP="00A202F4">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5:10</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Nov 01</w:t>
            </w:r>
            <w:r w:rsidRPr="005C1EBD">
              <w:rPr>
                <w:rFonts w:ascii="Times New Roman" w:hAnsi="Times New Roman" w:cs="Times New Roman"/>
                <w:w w:val="90"/>
                <w:kern w:val="16"/>
                <w14:ligatures w14:val="all"/>
              </w:rPr>
              <w:t xml:space="preserve"> </w:t>
            </w:r>
            <w:r w:rsidR="009B5B27">
              <w:rPr>
                <w:rFonts w:ascii="Times New Roman" w:hAnsi="Times New Roman" w:cs="Times New Roman"/>
                <w:w w:val="90"/>
                <w:kern w:val="16"/>
                <w14:ligatures w14:val="all"/>
              </w:rPr>
              <w:t>2014 – Habdalah 6:00</w:t>
            </w:r>
            <w:r w:rsidRPr="005C1EBD">
              <w:rPr>
                <w:rFonts w:ascii="Times New Roman" w:hAnsi="Times New Roman" w:cs="Times New Roman"/>
                <w:w w:val="90"/>
                <w:kern w:val="16"/>
                <w14:ligatures w14:val="all"/>
              </w:rPr>
              <w:t xml:space="preserve"> PM</w:t>
            </w:r>
          </w:p>
        </w:tc>
      </w:tr>
      <w:tr w:rsidR="00B77167" w:rsidRPr="005C1EBD" w:rsidTr="00A55A8D">
        <w:tc>
          <w:tcPr>
            <w:tcW w:w="1667" w:type="pct"/>
          </w:tcPr>
          <w:p w:rsidR="00B77167" w:rsidRPr="005C1EBD" w:rsidRDefault="00B77167" w:rsidP="00A202F4">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6:22</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7:14</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5:40</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6:37</w:t>
            </w:r>
            <w:r w:rsidRPr="005C1EBD">
              <w:rPr>
                <w:rFonts w:ascii="Times New Roman" w:hAnsi="Times New Roman" w:cs="Times New Roman"/>
                <w:w w:val="90"/>
                <w:kern w:val="16"/>
                <w14:ligatures w14:val="all"/>
              </w:rPr>
              <w:t xml:space="preserve"> PM</w:t>
            </w:r>
          </w:p>
        </w:tc>
        <w:tc>
          <w:tcPr>
            <w:tcW w:w="1666"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B77167" w:rsidRPr="005C1EBD" w:rsidRDefault="00B77167" w:rsidP="00A202F4">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Oct 31</w:t>
            </w:r>
            <w:r w:rsidRPr="005C1EBD">
              <w:rPr>
                <w:rFonts w:ascii="Times New Roman" w:hAnsi="Times New Roman" w:cs="Times New Roman"/>
                <w:bCs/>
                <w:w w:val="90"/>
                <w:kern w:val="16"/>
                <w14:ligatures w14:val="all"/>
              </w:rPr>
              <w:t xml:space="preserve"> 2014 – </w:t>
            </w:r>
            <w:r w:rsidR="009B5B27">
              <w:rPr>
                <w:rFonts w:ascii="Times New Roman" w:hAnsi="Times New Roman" w:cs="Times New Roman"/>
                <w:bCs/>
                <w:w w:val="90"/>
                <w:kern w:val="16"/>
                <w14:ligatures w14:val="all"/>
              </w:rPr>
              <w:t>Candles at 5:39</w:t>
            </w:r>
            <w:r w:rsidRPr="005C1EBD">
              <w:rPr>
                <w:rFonts w:ascii="Times New Roman" w:hAnsi="Times New Roman" w:cs="Times New Roman"/>
                <w:bCs/>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9B5B27">
              <w:rPr>
                <w:rFonts w:ascii="Times New Roman" w:hAnsi="Times New Roman" w:cs="Times New Roman"/>
                <w:bCs/>
                <w:w w:val="90"/>
                <w:kern w:val="16"/>
                <w14:ligatures w14:val="all"/>
              </w:rPr>
              <w:t>Nov 01 2014 – Habdalah 6:42</w:t>
            </w:r>
            <w:r w:rsidRPr="005C1EBD">
              <w:rPr>
                <w:rFonts w:ascii="Times New Roman" w:hAnsi="Times New Roman" w:cs="Times New Roman"/>
                <w:bCs/>
                <w:w w:val="90"/>
                <w:kern w:val="16"/>
                <w14:ligatures w14:val="all"/>
              </w:rPr>
              <w:t xml:space="preserve"> PM</w:t>
            </w:r>
          </w:p>
        </w:tc>
      </w:tr>
      <w:tr w:rsidR="00B77167" w:rsidRPr="005C1EBD" w:rsidTr="00A55A8D">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6:30</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7:24</w:t>
            </w:r>
            <w:r w:rsidRPr="005C1EBD">
              <w:rPr>
                <w:rFonts w:ascii="Times New Roman" w:hAnsi="Times New Roman" w:cs="Times New Roman"/>
                <w:w w:val="90"/>
                <w:kern w:val="16"/>
                <w14:ligatures w14:val="all"/>
              </w:rPr>
              <w:t xml:space="preserve"> PM</w:t>
            </w:r>
          </w:p>
        </w:tc>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5:2</w:t>
            </w:r>
            <w:r>
              <w:rPr>
                <w:rFonts w:ascii="Times New Roman" w:hAnsi="Times New Roman" w:cs="Times New Roman"/>
                <w:w w:val="90"/>
                <w:kern w:val="16"/>
                <w14:ligatures w14:val="all"/>
              </w:rPr>
              <w:t>5</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Nov 01 2014 – Habdala</w:t>
            </w:r>
            <w:r w:rsidR="009B5B27">
              <w:rPr>
                <w:rFonts w:ascii="Times New Roman" w:hAnsi="Times New Roman" w:cs="Times New Roman"/>
                <w:w w:val="90"/>
                <w:kern w:val="16"/>
                <w14:ligatures w14:val="all"/>
              </w:rPr>
              <w:t>h 6:26</w:t>
            </w:r>
            <w:r w:rsidRPr="005C1EBD">
              <w:rPr>
                <w:rFonts w:ascii="Times New Roman" w:hAnsi="Times New Roman" w:cs="Times New Roman"/>
                <w:w w:val="90"/>
                <w:kern w:val="16"/>
                <w14:ligatures w14:val="all"/>
              </w:rPr>
              <w:t xml:space="preserve"> PM</w:t>
            </w:r>
          </w:p>
        </w:tc>
        <w:tc>
          <w:tcPr>
            <w:tcW w:w="1666" w:type="pct"/>
          </w:tcPr>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Oct 31 2014 – Candles at 6:32</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Nov 01 2014 – Habdalah 7:22</w:t>
            </w:r>
            <w:r w:rsidRPr="005C1EBD">
              <w:rPr>
                <w:rFonts w:ascii="Times New Roman" w:hAnsi="Times New Roman" w:cs="Times New Roman"/>
                <w:w w:val="90"/>
                <w:kern w:val="16"/>
                <w14:ligatures w14:val="all"/>
              </w:rPr>
              <w:t xml:space="preserve"> PM</w:t>
            </w:r>
          </w:p>
        </w:tc>
      </w:tr>
      <w:tr w:rsidR="00B77167" w:rsidRPr="005C1EBD" w:rsidTr="00A55A8D">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5:44</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6:42</w:t>
            </w:r>
            <w:r w:rsidRPr="005C1EBD">
              <w:rPr>
                <w:rFonts w:ascii="Times New Roman" w:hAnsi="Times New Roman" w:cs="Times New Roman"/>
                <w:w w:val="90"/>
                <w:kern w:val="16"/>
                <w14:ligatures w14:val="all"/>
              </w:rPr>
              <w:t xml:space="preserve"> PM</w:t>
            </w:r>
          </w:p>
        </w:tc>
        <w:tc>
          <w:tcPr>
            <w:tcW w:w="1667" w:type="pct"/>
          </w:tcPr>
          <w:p w:rsidR="00B77167" w:rsidRPr="005C1EBD" w:rsidRDefault="00B77167" w:rsidP="00A202F4">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9B5B27">
              <w:rPr>
                <w:rFonts w:ascii="Times New Roman" w:hAnsi="Times New Roman" w:cs="Times New Roman"/>
                <w:w w:val="90"/>
                <w:kern w:val="16"/>
                <w14:ligatures w14:val="all"/>
              </w:rPr>
              <w:t>Oct 31 2014 – Candles at 5:36</w:t>
            </w:r>
            <w:r w:rsidRPr="005C1EBD">
              <w:rPr>
                <w:rFonts w:ascii="Times New Roman" w:hAnsi="Times New Roman" w:cs="Times New Roman"/>
                <w:w w:val="90"/>
                <w:kern w:val="16"/>
                <w14:ligatures w14:val="all"/>
              </w:rPr>
              <w:t xml:space="preserve"> PM</w:t>
            </w:r>
          </w:p>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9B5B27">
              <w:rPr>
                <w:rFonts w:ascii="Times New Roman" w:hAnsi="Times New Roman" w:cs="Times New Roman"/>
                <w:w w:val="90"/>
                <w:kern w:val="16"/>
                <w14:ligatures w14:val="all"/>
              </w:rPr>
              <w:t>Nov 01 2014 – Habdalah 6:4</w:t>
            </w:r>
            <w:r>
              <w:rPr>
                <w:rFonts w:ascii="Times New Roman" w:hAnsi="Times New Roman" w:cs="Times New Roman"/>
                <w:w w:val="90"/>
                <w:kern w:val="16"/>
                <w14:ligatures w14:val="all"/>
              </w:rPr>
              <w:t>0</w:t>
            </w:r>
            <w:r w:rsidRPr="005C1EBD">
              <w:rPr>
                <w:rFonts w:ascii="Times New Roman" w:hAnsi="Times New Roman" w:cs="Times New Roman"/>
                <w:w w:val="90"/>
                <w:kern w:val="16"/>
                <w14:ligatures w14:val="all"/>
              </w:rPr>
              <w:t xml:space="preserve"> PM</w:t>
            </w:r>
          </w:p>
        </w:tc>
        <w:tc>
          <w:tcPr>
            <w:tcW w:w="1666" w:type="pct"/>
          </w:tcPr>
          <w:p w:rsidR="00B77167" w:rsidRPr="005C1EBD" w:rsidRDefault="00B77167" w:rsidP="00A202F4">
            <w:pPr>
              <w:keepNext/>
              <w:widowControl w:val="0"/>
              <w:spacing w:after="0" w:line="240" w:lineRule="auto"/>
              <w:rPr>
                <w:rFonts w:ascii="Times New Roman" w:hAnsi="Times New Roman" w:cs="Times New Roman"/>
                <w:w w:val="90"/>
                <w:kern w:val="16"/>
                <w14:ligatures w14:val="all"/>
              </w:rPr>
            </w:pPr>
          </w:p>
        </w:tc>
      </w:tr>
      <w:tr w:rsidR="00B77167" w:rsidRPr="005C1EBD" w:rsidTr="00A55A8D">
        <w:tblPrEx>
          <w:jc w:val="center"/>
        </w:tblPrEx>
        <w:trPr>
          <w:jc w:val="center"/>
        </w:trPr>
        <w:tc>
          <w:tcPr>
            <w:tcW w:w="1667" w:type="pct"/>
          </w:tcPr>
          <w:p w:rsidR="00B77167" w:rsidRPr="005C1EBD" w:rsidRDefault="00B77167" w:rsidP="00A202F4">
            <w:pPr>
              <w:keepNext/>
              <w:widowControl w:val="0"/>
              <w:spacing w:after="0" w:line="240" w:lineRule="auto"/>
              <w:rPr>
                <w:rFonts w:ascii="Times New Roman" w:eastAsia="Calibri" w:hAnsi="Times New Roman" w:cs="Times New Roman"/>
                <w:b/>
                <w:bCs/>
                <w:kern w:val="16"/>
                <w:sz w:val="20"/>
                <w:szCs w:val="20"/>
              </w:rPr>
            </w:pPr>
          </w:p>
        </w:tc>
        <w:tc>
          <w:tcPr>
            <w:tcW w:w="1667" w:type="pct"/>
          </w:tcPr>
          <w:p w:rsidR="00B77167" w:rsidRPr="005C1EBD" w:rsidRDefault="00B77167" w:rsidP="00A202F4">
            <w:pPr>
              <w:keepNext/>
              <w:widowControl w:val="0"/>
              <w:spacing w:after="0" w:line="240" w:lineRule="auto"/>
              <w:rPr>
                <w:rFonts w:ascii="Times New Roman" w:eastAsia="Calibri" w:hAnsi="Times New Roman" w:cs="Times New Roman"/>
                <w:kern w:val="16"/>
                <w:sz w:val="20"/>
                <w:szCs w:val="20"/>
              </w:rPr>
            </w:pPr>
          </w:p>
        </w:tc>
        <w:tc>
          <w:tcPr>
            <w:tcW w:w="1666" w:type="pct"/>
          </w:tcPr>
          <w:p w:rsidR="00B77167" w:rsidRPr="005C1EBD" w:rsidRDefault="00B77167" w:rsidP="00A202F4">
            <w:pPr>
              <w:keepNext/>
              <w:widowControl w:val="0"/>
              <w:spacing w:after="0" w:line="240" w:lineRule="auto"/>
              <w:ind w:firstLine="720"/>
              <w:rPr>
                <w:rFonts w:ascii="Times New Roman" w:eastAsia="Calibri" w:hAnsi="Times New Roman" w:cs="Times New Roman"/>
                <w:b/>
                <w:bCs/>
                <w:kern w:val="16"/>
                <w:sz w:val="20"/>
                <w:szCs w:val="20"/>
              </w:rPr>
            </w:pPr>
          </w:p>
        </w:tc>
      </w:tr>
    </w:tbl>
    <w:p w:rsidR="00B77167" w:rsidRPr="005C1EBD" w:rsidRDefault="00B77167" w:rsidP="00A202F4">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4" w:history="1">
        <w:r w:rsidRPr="005C1EBD">
          <w:rPr>
            <w:rFonts w:ascii="Times New Roman" w:eastAsia="Calibri" w:hAnsi="Times New Roman" w:cs="Times New Roman"/>
            <w:b/>
            <w:bCs/>
            <w:color w:val="0000FF"/>
            <w:kern w:val="16"/>
            <w:u w:val="single"/>
          </w:rPr>
          <w:t>http://chabad.org/calendar/candlelighting.asp</w:t>
        </w:r>
      </w:hyperlink>
    </w:p>
    <w:p w:rsidR="00B77167" w:rsidRPr="00EE2F41" w:rsidRDefault="00B77167" w:rsidP="00A202F4">
      <w:pPr>
        <w:keepNext/>
        <w:widowControl w:val="0"/>
        <w:pBdr>
          <w:bottom w:val="double" w:sz="6" w:space="1" w:color="auto"/>
        </w:pBdr>
        <w:spacing w:after="0" w:line="240" w:lineRule="auto"/>
        <w:jc w:val="both"/>
        <w:rPr>
          <w:rFonts w:asciiTheme="majorBidi" w:eastAsia="Calibri" w:hAnsiTheme="majorBidi" w:cstheme="majorBidi"/>
          <w:b/>
          <w:kern w:val="16"/>
        </w:rPr>
      </w:pPr>
    </w:p>
    <w:p w:rsidR="00B77167" w:rsidRPr="005C1EBD" w:rsidRDefault="00B77167" w:rsidP="00A202F4">
      <w:pPr>
        <w:keepNext/>
        <w:widowControl w:val="0"/>
        <w:spacing w:after="0" w:line="240" w:lineRule="auto"/>
        <w:jc w:val="both"/>
        <w:rPr>
          <w:rFonts w:asciiTheme="majorBidi" w:hAnsiTheme="majorBidi" w:cstheme="majorBidi"/>
        </w:rPr>
      </w:pPr>
    </w:p>
    <w:p w:rsidR="00B77167" w:rsidRPr="005C1EBD" w:rsidRDefault="00B77167" w:rsidP="00A202F4">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B77167" w:rsidRPr="005C1EBD" w:rsidRDefault="00B77167" w:rsidP="00A202F4">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B77167" w:rsidRDefault="00B77167" w:rsidP="00A202F4">
      <w:pPr>
        <w:keepNext/>
        <w:widowControl w:val="0"/>
        <w:pBdr>
          <w:bottom w:val="double" w:sz="6" w:space="1" w:color="auto"/>
        </w:pBdr>
        <w:spacing w:after="0" w:line="240" w:lineRule="auto"/>
        <w:jc w:val="both"/>
        <w:rPr>
          <w:rFonts w:asciiTheme="majorBidi" w:hAnsiTheme="majorBidi" w:cstheme="majorBidi"/>
        </w:rPr>
      </w:pPr>
    </w:p>
    <w:p w:rsidR="00B77167" w:rsidRDefault="00B77167" w:rsidP="00A202F4">
      <w:pPr>
        <w:keepNext/>
        <w:widowControl w:val="0"/>
        <w:spacing w:after="0" w:line="240" w:lineRule="auto"/>
        <w:jc w:val="both"/>
        <w:rPr>
          <w:rFonts w:asciiTheme="majorBidi" w:hAnsiTheme="majorBidi" w:cstheme="majorBidi"/>
        </w:rPr>
      </w:pPr>
    </w:p>
    <w:p w:rsidR="00B77167" w:rsidRPr="005C1EBD" w:rsidRDefault="00B77167" w:rsidP="00A202F4">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B77167" w:rsidRPr="005C1EBD" w:rsidRDefault="00B77167" w:rsidP="00A202F4">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B77167" w:rsidRPr="005C1EBD" w:rsidRDefault="00B77167" w:rsidP="00A202F4">
      <w:pPr>
        <w:keepNext/>
        <w:widowControl w:val="0"/>
        <w:spacing w:after="0" w:line="240" w:lineRule="auto"/>
        <w:jc w:val="both"/>
        <w:rPr>
          <w:rFonts w:ascii="Times New Roman" w:eastAsia="Calibri" w:hAnsi="Times New Roman" w:cs="Times New Roman"/>
          <w:kern w:val="16"/>
        </w:rPr>
      </w:pPr>
    </w:p>
    <w:p w:rsidR="00B77167" w:rsidRPr="005C1EBD" w:rsidRDefault="00B77167" w:rsidP="00A202F4">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B77167" w:rsidRPr="005C1EBD" w:rsidRDefault="00B77167" w:rsidP="00A202F4">
      <w:pPr>
        <w:keepNext/>
        <w:widowControl w:val="0"/>
        <w:pBdr>
          <w:bottom w:val="double" w:sz="6" w:space="1" w:color="auto"/>
        </w:pBdr>
        <w:spacing w:after="0" w:line="240" w:lineRule="auto"/>
        <w:jc w:val="both"/>
        <w:rPr>
          <w:rFonts w:asciiTheme="majorBidi" w:hAnsiTheme="majorBidi" w:cstheme="majorBidi"/>
        </w:rPr>
      </w:pPr>
    </w:p>
    <w:p w:rsidR="00680884" w:rsidRDefault="00680884" w:rsidP="00A202F4">
      <w:pPr>
        <w:keepNext/>
        <w:widowControl w:val="0"/>
        <w:spacing w:after="0" w:line="240" w:lineRule="auto"/>
        <w:jc w:val="both"/>
        <w:rPr>
          <w:rFonts w:asciiTheme="majorBidi" w:hAnsiTheme="majorBidi" w:cstheme="majorBidi"/>
        </w:rPr>
      </w:pPr>
    </w:p>
    <w:p w:rsidR="00B77167" w:rsidRDefault="00B77167" w:rsidP="00A202F4">
      <w:pPr>
        <w:keepNext/>
        <w:widowControl w:val="0"/>
        <w:spacing w:after="0" w:line="240" w:lineRule="auto"/>
        <w:contextualSpacing/>
        <w:jc w:val="center"/>
        <w:rPr>
          <w:rFonts w:ascii="Palatino Linotype" w:eastAsia="Calibri" w:hAnsi="Palatino Linotype" w:cs="Arial"/>
          <w:b/>
          <w:bCs/>
          <w:sz w:val="24"/>
          <w:szCs w:val="24"/>
        </w:rPr>
      </w:pPr>
      <w:r w:rsidRPr="00F7235F">
        <w:rPr>
          <w:rFonts w:ascii="Palatino Linotype" w:eastAsia="Calibri" w:hAnsi="Palatino Linotype" w:cs="Arial"/>
          <w:b/>
          <w:bCs/>
          <w:sz w:val="24"/>
          <w:szCs w:val="24"/>
          <w:lang w:val="en-AU"/>
        </w:rPr>
        <w:t>Shabbat: “</w:t>
      </w:r>
      <w:r w:rsidRPr="00160D8A">
        <w:rPr>
          <w:rFonts w:ascii="Palatino Linotype" w:eastAsia="Calibri" w:hAnsi="Palatino Linotype" w:cs="Arial"/>
          <w:b/>
          <w:bCs/>
          <w:sz w:val="24"/>
          <w:szCs w:val="24"/>
        </w:rPr>
        <w:t>VaYar Balaq</w:t>
      </w:r>
      <w:r>
        <w:rPr>
          <w:rFonts w:ascii="Palatino Linotype" w:eastAsia="Calibri" w:hAnsi="Palatino Linotype" w:cs="Arial"/>
          <w:b/>
          <w:bCs/>
          <w:sz w:val="24"/>
          <w:szCs w:val="24"/>
        </w:rPr>
        <w:t>” – “</w:t>
      </w:r>
      <w:r w:rsidRPr="00160D8A">
        <w:rPr>
          <w:rFonts w:ascii="Palatino Linotype" w:eastAsia="Calibri" w:hAnsi="Palatino Linotype" w:cs="Arial"/>
          <w:b/>
          <w:bCs/>
          <w:sz w:val="24"/>
          <w:szCs w:val="24"/>
        </w:rPr>
        <w:t xml:space="preserve">And </w:t>
      </w:r>
      <w:r>
        <w:rPr>
          <w:rFonts w:ascii="Palatino Linotype" w:eastAsia="Calibri" w:hAnsi="Palatino Linotype" w:cs="Arial"/>
          <w:b/>
          <w:bCs/>
          <w:sz w:val="24"/>
          <w:szCs w:val="24"/>
        </w:rPr>
        <w:t>Balaq</w:t>
      </w:r>
      <w:r w:rsidRPr="00160D8A">
        <w:rPr>
          <w:rFonts w:ascii="Palatino Linotype" w:eastAsia="Calibri" w:hAnsi="Palatino Linotype" w:cs="Arial"/>
          <w:b/>
          <w:bCs/>
          <w:sz w:val="24"/>
          <w:szCs w:val="24"/>
        </w:rPr>
        <w:t xml:space="preserve"> saw</w:t>
      </w:r>
      <w:r w:rsidRPr="00F7235F">
        <w:rPr>
          <w:rFonts w:ascii="Palatino Linotype" w:eastAsia="Calibri" w:hAnsi="Palatino Linotype" w:cs="Arial"/>
          <w:b/>
          <w:bCs/>
          <w:sz w:val="24"/>
          <w:szCs w:val="24"/>
        </w:rPr>
        <w:t>”</w:t>
      </w:r>
    </w:p>
    <w:p w:rsidR="00B77167" w:rsidRDefault="00B77167" w:rsidP="00A202F4">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259"/>
        <w:gridCol w:w="2941"/>
      </w:tblGrid>
      <w:tr w:rsidR="00B77167" w:rsidRPr="00F7235F" w:rsidTr="00A55A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167" w:rsidRPr="00F7235F" w:rsidRDefault="00B77167" w:rsidP="00A202F4">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77167" w:rsidRPr="00F7235F" w:rsidRDefault="00B77167" w:rsidP="00A202F4">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77167" w:rsidRPr="00F7235F" w:rsidRDefault="00B77167" w:rsidP="00A202F4">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Weekday Torah Reading:</w:t>
            </w:r>
          </w:p>
        </w:tc>
      </w:tr>
      <w:tr w:rsidR="00B77167" w:rsidRPr="00F7235F" w:rsidTr="00A55A8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B77167" w:rsidRPr="00160D8A" w:rsidRDefault="00B77167" w:rsidP="00A202F4">
            <w:pPr>
              <w:keepNext/>
              <w:widowControl w:val="0"/>
              <w:bidi/>
              <w:spacing w:after="0" w:line="240" w:lineRule="auto"/>
              <w:jc w:val="center"/>
              <w:rPr>
                <w:rFonts w:asciiTheme="majorBidi" w:hAnsiTheme="majorBidi" w:cstheme="majorBidi"/>
                <w:b/>
                <w:bCs/>
                <w:sz w:val="28"/>
                <w:szCs w:val="28"/>
              </w:rPr>
            </w:pPr>
            <w:r w:rsidRPr="00160D8A">
              <w:rPr>
                <w:rFonts w:ascii="David" w:hAnsi="David" w:cs="David"/>
                <w:b/>
                <w:bCs/>
                <w:color w:val="000000"/>
                <w:sz w:val="28"/>
                <w:szCs w:val="28"/>
                <w:shd w:val="clear" w:color="auto" w:fill="FFFFFF"/>
                <w:rtl/>
                <w:lang w:bidi="he-IL"/>
              </w:rPr>
              <w:t>וַיַּרְא בָּלָק</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jc w:val="center"/>
              <w:rPr>
                <w:rFonts w:ascii="Times New Roman" w:eastAsia="Times New Roman" w:hAnsi="Times New Roman" w:cs="Times New Roman"/>
                <w:b/>
                <w:bCs/>
                <w:sz w:val="20"/>
                <w:szCs w:val="20"/>
                <w:lang w:val="en-AU"/>
              </w:rPr>
            </w:pPr>
            <w:r w:rsidRPr="00F7235F">
              <w:rPr>
                <w:rFonts w:ascii="Times New Roman" w:eastAsia="Times New Roman" w:hAnsi="Times New Roman" w:cs="Times New Roman"/>
                <w:b/>
                <w:bCs/>
                <w:sz w:val="20"/>
                <w:szCs w:val="20"/>
                <w:lang w:val="en-AU"/>
              </w:rPr>
              <w:t>Saturday Afternoon</w:t>
            </w:r>
          </w:p>
        </w:tc>
      </w:tr>
      <w:tr w:rsidR="00B77167" w:rsidRPr="00F7235F" w:rsidTr="00A55A8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“VaYar Balaq</w:t>
            </w:r>
            <w:r w:rsidRPr="00FD49F3">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22:2-7</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23:10-12</w:t>
            </w:r>
          </w:p>
        </w:tc>
      </w:tr>
      <w:tr w:rsidR="00B77167" w:rsidRPr="00F7235F" w:rsidTr="00A55A8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jc w:val="center"/>
              <w:rPr>
                <w:rFonts w:ascii="Times New Roman" w:hAnsi="Times New Roman" w:cs="Times New Roman"/>
                <w:b/>
                <w:lang w:eastAsia="en-AU"/>
              </w:rPr>
            </w:pPr>
            <w:bookmarkStart w:id="2" w:name="_GoBack"/>
            <w:bookmarkEnd w:id="2"/>
            <w:r w:rsidRPr="00FD49F3">
              <w:rPr>
                <w:rFonts w:ascii="Times New Roman" w:hAnsi="Times New Roman" w:cs="Times New Roman"/>
                <w:b/>
                <w:lang w:eastAsia="en-AU"/>
              </w:rPr>
              <w:t>“</w:t>
            </w:r>
            <w:r>
              <w:rPr>
                <w:rFonts w:ascii="Times New Roman" w:hAnsi="Times New Roman" w:cs="Times New Roman"/>
                <w:b/>
                <w:lang w:eastAsia="en-AU"/>
              </w:rPr>
              <w:t>And Balaq saw</w:t>
            </w:r>
            <w:r w:rsidRPr="00FD49F3">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22:8-12</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23:13-15</w:t>
            </w:r>
          </w:p>
        </w:tc>
      </w:tr>
      <w:tr w:rsidR="00B77167" w:rsidRPr="00F7235F" w:rsidTr="00A55A8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77167" w:rsidRPr="00CE7793" w:rsidRDefault="00B77167" w:rsidP="00A202F4">
            <w:pPr>
              <w:keepNext/>
              <w:widowControl w:val="0"/>
              <w:spacing w:after="0" w:line="240" w:lineRule="auto"/>
              <w:jc w:val="center"/>
              <w:rPr>
                <w:rFonts w:asciiTheme="majorBidi" w:hAnsiTheme="majorBidi" w:cstheme="majorBidi"/>
                <w:b/>
                <w:lang w:val="es-ES_tradnl" w:eastAsia="en-AU"/>
              </w:rPr>
            </w:pPr>
            <w:r w:rsidRPr="00CE7793">
              <w:rPr>
                <w:rFonts w:asciiTheme="majorBidi" w:hAnsiTheme="majorBidi" w:cstheme="majorBidi"/>
                <w:b/>
                <w:lang w:val="es-ES_tradnl" w:eastAsia="en-AU"/>
              </w:rPr>
              <w:t>“</w:t>
            </w:r>
            <w:r>
              <w:rPr>
                <w:rFonts w:asciiTheme="majorBidi" w:hAnsiTheme="majorBidi" w:cstheme="majorBidi"/>
                <w:b/>
                <w:lang w:eastAsia="en-AU"/>
              </w:rPr>
              <w:t>Y vió Balaq</w:t>
            </w:r>
            <w:r w:rsidRPr="00CE7793">
              <w:rPr>
                <w:rFonts w:asciiTheme="majorBid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22:13-20</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23:16-20</w:t>
            </w:r>
          </w:p>
        </w:tc>
      </w:tr>
      <w:tr w:rsidR="00B77167" w:rsidRPr="00F7235F" w:rsidTr="00A55A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167" w:rsidRPr="00160D8A" w:rsidRDefault="00B77167" w:rsidP="00A202F4">
            <w:pPr>
              <w:keepNext/>
              <w:widowControl w:val="0"/>
              <w:spacing w:after="0" w:line="240" w:lineRule="auto"/>
              <w:jc w:val="center"/>
              <w:rPr>
                <w:rFonts w:ascii="Times New Roman" w:eastAsia="Calibri" w:hAnsi="Times New Roman" w:cs="Times New Roman"/>
                <w:lang w:val="es-ES"/>
              </w:rPr>
            </w:pPr>
            <w:r w:rsidRPr="00F7235F">
              <w:rPr>
                <w:rFonts w:ascii="Times New Roman" w:eastAsia="Calibri" w:hAnsi="Times New Roman" w:cs="Times New Roman"/>
                <w:lang w:val="es-ES"/>
              </w:rPr>
              <w:t xml:space="preserve">B’Midbar (Num.) </w:t>
            </w:r>
            <w:r>
              <w:rPr>
                <w:rFonts w:ascii="Times New Roman" w:eastAsia="Calibri" w:hAnsi="Times New Roman" w:cs="Times New Roman"/>
                <w:lang w:val="es-ES"/>
              </w:rPr>
              <w:t>22:2 – 23:9</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22:21-26</w:t>
            </w:r>
          </w:p>
        </w:tc>
        <w:tc>
          <w:tcPr>
            <w:tcW w:w="0" w:type="auto"/>
            <w:tcBorders>
              <w:top w:val="single" w:sz="4" w:space="0" w:color="auto"/>
              <w:left w:val="single" w:sz="4" w:space="0" w:color="auto"/>
              <w:bottom w:val="single" w:sz="4" w:space="0" w:color="auto"/>
              <w:right w:val="single" w:sz="4" w:space="0" w:color="auto"/>
            </w:tcBorders>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p>
        </w:tc>
      </w:tr>
      <w:tr w:rsidR="00B77167" w:rsidRPr="00F7235F" w:rsidTr="00A55A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167" w:rsidRDefault="00B77167" w:rsidP="00A202F4">
            <w:pPr>
              <w:keepNext/>
              <w:widowControl w:val="0"/>
              <w:spacing w:after="0" w:line="240" w:lineRule="auto"/>
              <w:jc w:val="center"/>
              <w:rPr>
                <w:rFonts w:asciiTheme="majorBidi" w:hAnsiTheme="majorBidi" w:cstheme="majorBidi"/>
              </w:rPr>
            </w:pPr>
            <w:r w:rsidRPr="00F7235F">
              <w:rPr>
                <w:rFonts w:ascii="Times New Roman" w:eastAsia="Calibri" w:hAnsi="Times New Roman" w:cs="Times New Roman"/>
                <w:lang w:val="en-AU"/>
              </w:rPr>
              <w:t>Ashlamatah:</w:t>
            </w:r>
            <w:r w:rsidRPr="00F7235F">
              <w:t xml:space="preserve"> </w:t>
            </w:r>
            <w:r>
              <w:rPr>
                <w:rFonts w:asciiTheme="majorBidi" w:hAnsiTheme="majorBidi" w:cstheme="majorBidi"/>
              </w:rPr>
              <w:t>Mic 17:16-20 +</w:t>
            </w:r>
          </w:p>
          <w:p w:rsidR="00B77167" w:rsidRPr="00F7235F" w:rsidRDefault="00B77167" w:rsidP="00A202F4">
            <w:pPr>
              <w:keepNext/>
              <w:widowControl w:val="0"/>
              <w:spacing w:after="0" w:line="240" w:lineRule="auto"/>
              <w:jc w:val="center"/>
            </w:pPr>
            <w:r>
              <w:rPr>
                <w:rFonts w:asciiTheme="majorBidi" w:hAnsiTheme="majorBidi" w:cstheme="majorBidi"/>
              </w:rPr>
              <w:t>Nahum 1:7; 2:1-3</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heme="majorBidi" w:eastAsia="Times New Roman" w:hAnsiTheme="majorBidi" w:cstheme="majorBidi"/>
                <w:lang w:eastAsia="en-AU"/>
              </w:rPr>
            </w:pPr>
            <w:r w:rsidRPr="00F7235F">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22:27-35</w:t>
            </w:r>
          </w:p>
        </w:tc>
        <w:tc>
          <w:tcPr>
            <w:tcW w:w="0" w:type="auto"/>
            <w:tcBorders>
              <w:top w:val="single" w:sz="4" w:space="0" w:color="auto"/>
              <w:left w:val="single" w:sz="4" w:space="0" w:color="auto"/>
              <w:bottom w:val="single" w:sz="4" w:space="0" w:color="auto"/>
              <w:right w:val="single" w:sz="4" w:space="0" w:color="auto"/>
            </w:tcBorders>
          </w:tcPr>
          <w:p w:rsidR="00B77167" w:rsidRPr="00F7235F" w:rsidRDefault="00B77167" w:rsidP="00A202F4">
            <w:pPr>
              <w:keepNext/>
              <w:widowControl w:val="0"/>
              <w:snapToGrid w:val="0"/>
              <w:spacing w:after="0" w:line="240" w:lineRule="auto"/>
              <w:jc w:val="center"/>
              <w:rPr>
                <w:rFonts w:ascii="Times New Roman" w:eastAsia="Calibri" w:hAnsi="Times New Roman" w:cs="Times New Roman"/>
                <w:b/>
                <w:sz w:val="20"/>
                <w:szCs w:val="20"/>
                <w:lang w:val="en-AU"/>
              </w:rPr>
            </w:pPr>
            <w:r w:rsidRPr="00F7235F">
              <w:rPr>
                <w:rFonts w:ascii="Times New Roman" w:eastAsia="Calibri" w:hAnsi="Times New Roman" w:cs="Times New Roman"/>
                <w:b/>
                <w:sz w:val="20"/>
                <w:szCs w:val="20"/>
                <w:lang w:val="en-AU"/>
              </w:rPr>
              <w:t xml:space="preserve">Monday &amp; </w:t>
            </w:r>
          </w:p>
          <w:p w:rsidR="00B77167" w:rsidRPr="00F7235F" w:rsidRDefault="00B77167" w:rsidP="00A202F4">
            <w:pPr>
              <w:keepNext/>
              <w:widowControl w:val="0"/>
              <w:snapToGrid w:val="0"/>
              <w:spacing w:after="0" w:line="240" w:lineRule="auto"/>
              <w:jc w:val="center"/>
              <w:rPr>
                <w:rFonts w:ascii="Times New Roman" w:eastAsia="Calibri" w:hAnsi="Times New Roman" w:cs="Times New Roman"/>
                <w:b/>
                <w:sz w:val="20"/>
                <w:szCs w:val="20"/>
                <w:lang w:val="en-AU"/>
              </w:rPr>
            </w:pPr>
            <w:r w:rsidRPr="00F7235F">
              <w:rPr>
                <w:rFonts w:ascii="Times New Roman" w:eastAsia="Calibri" w:hAnsi="Times New Roman" w:cs="Times New Roman"/>
                <w:b/>
                <w:sz w:val="20"/>
                <w:szCs w:val="20"/>
                <w:lang w:val="en-AU"/>
              </w:rPr>
              <w:t>Thursday Mornings</w:t>
            </w:r>
          </w:p>
        </w:tc>
      </w:tr>
      <w:tr w:rsidR="00B77167" w:rsidRPr="00F7235F" w:rsidTr="00A55A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22:36-38</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23:10-12</w:t>
            </w:r>
          </w:p>
        </w:tc>
      </w:tr>
      <w:tr w:rsidR="00B77167" w:rsidRPr="00F7235F" w:rsidTr="00A55A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167" w:rsidRPr="00F7235F" w:rsidRDefault="00B77167" w:rsidP="00A202F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Psalm 104:19-35</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22:39 – 23:9</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23:13-15</w:t>
            </w:r>
          </w:p>
        </w:tc>
      </w:tr>
      <w:tr w:rsidR="00B77167" w:rsidRPr="00F7235F" w:rsidTr="00A55A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23:7-9</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23:16-20</w:t>
            </w:r>
          </w:p>
        </w:tc>
      </w:tr>
      <w:tr w:rsidR="00B77167" w:rsidRPr="00F7235F" w:rsidTr="00A55A8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7167" w:rsidRPr="00F7235F" w:rsidRDefault="00B77167" w:rsidP="00A202F4">
            <w:pPr>
              <w:keepNext/>
              <w:widowControl w:val="0"/>
              <w:spacing w:after="0" w:line="240" w:lineRule="auto"/>
              <w:rPr>
                <w:rFonts w:ascii="Times New Roman" w:eastAsia="Calibri" w:hAnsi="Times New Roman" w:cs="Times New Roman"/>
                <w:lang w:val="en-AU"/>
              </w:rPr>
            </w:pPr>
            <w:r w:rsidRPr="00F7235F">
              <w:rPr>
                <w:rFonts w:ascii="Times New Roman" w:eastAsia="Calibri" w:hAnsi="Times New Roman" w:cs="Times New Roman"/>
              </w:rPr>
              <w:t xml:space="preserve">N.C.: </w:t>
            </w:r>
            <w:r>
              <w:rPr>
                <w:rFonts w:ascii="Times New Roman" w:eastAsia="Calibri" w:hAnsi="Times New Roman" w:cs="Times New Roman"/>
                <w:lang w:val="en-AU"/>
              </w:rPr>
              <w:t>Mk 12:18-27; Lk 20:27-40;</w:t>
            </w:r>
          </w:p>
          <w:p w:rsidR="00B77167" w:rsidRPr="00F7235F" w:rsidRDefault="00B77167" w:rsidP="00A202F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5:1-11</w:t>
            </w:r>
          </w:p>
        </w:tc>
        <w:tc>
          <w:tcPr>
            <w:tcW w:w="0" w:type="auto"/>
            <w:tcBorders>
              <w:top w:val="single" w:sz="4" w:space="0" w:color="auto"/>
              <w:left w:val="single" w:sz="4" w:space="0" w:color="auto"/>
              <w:bottom w:val="single" w:sz="4" w:space="0" w:color="auto"/>
              <w:right w:val="single" w:sz="4" w:space="0" w:color="auto"/>
            </w:tcBorders>
            <w:vAlign w:val="center"/>
          </w:tcPr>
          <w:p w:rsidR="00B77167" w:rsidRPr="00160D8A" w:rsidRDefault="00B77167" w:rsidP="00A202F4">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160D8A">
              <w:rPr>
                <w:rFonts w:ascii="Times New Roman" w:eastAsia="Times New Roman" w:hAnsi="Times New Roman" w:cs="Times New Roman"/>
                <w:lang w:eastAsia="en-AU"/>
              </w:rPr>
              <w:t>Mic 17:16-20 +</w:t>
            </w:r>
          </w:p>
          <w:p w:rsidR="00B77167" w:rsidRPr="00F7235F" w:rsidRDefault="00B77167" w:rsidP="00A202F4">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160D8A">
              <w:rPr>
                <w:rFonts w:ascii="Times New Roman" w:eastAsia="Times New Roman" w:hAnsi="Times New Roman" w:cs="Times New Roman"/>
                <w:lang w:eastAsia="en-AU"/>
              </w:rPr>
              <w:t>Nahum 1:7; 2:1-3</w:t>
            </w:r>
          </w:p>
          <w:p w:rsidR="00B77167" w:rsidRPr="00F7235F" w:rsidRDefault="00B77167" w:rsidP="00A202F4">
            <w:pPr>
              <w:keepNext/>
              <w:widowControl w:val="0"/>
              <w:spacing w:after="0" w:line="20" w:lineRule="atLeast"/>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B77167" w:rsidRPr="00F7235F" w:rsidRDefault="00B77167" w:rsidP="00A202F4">
            <w:pPr>
              <w:keepNext/>
              <w:widowControl w:val="0"/>
              <w:spacing w:after="0" w:line="240" w:lineRule="auto"/>
              <w:rPr>
                <w:rFonts w:ascii="Times New Roman" w:eastAsia="Times New Roman" w:hAnsi="Times New Roman" w:cs="Times New Roman"/>
                <w:sz w:val="24"/>
                <w:szCs w:val="24"/>
                <w:lang w:val="en-AU"/>
              </w:rPr>
            </w:pPr>
            <w:r w:rsidRPr="00F7235F">
              <w:rPr>
                <w:rFonts w:ascii="Times New Roman" w:eastAsia="Times New Roman" w:hAnsi="Times New Roman" w:cs="Times New Roman"/>
                <w:sz w:val="24"/>
                <w:szCs w:val="24"/>
                <w:lang w:val="en-AU"/>
              </w:rPr>
              <w:t xml:space="preserve"> </w:t>
            </w:r>
          </w:p>
        </w:tc>
      </w:tr>
    </w:tbl>
    <w:p w:rsidR="00B77167" w:rsidRDefault="00B77167" w:rsidP="00A202F4">
      <w:pPr>
        <w:keepNext/>
        <w:widowControl w:val="0"/>
        <w:spacing w:after="0" w:line="240" w:lineRule="auto"/>
        <w:jc w:val="both"/>
        <w:rPr>
          <w:rFonts w:asciiTheme="majorBidi" w:hAnsiTheme="majorBidi" w:cstheme="majorBidi"/>
        </w:rPr>
      </w:pPr>
    </w:p>
    <w:p w:rsidR="00B77167" w:rsidRPr="005C1EBD" w:rsidRDefault="00B77167" w:rsidP="00A202F4">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B77167" w:rsidRPr="005C1EBD" w:rsidRDefault="00B77167" w:rsidP="00A202F4">
      <w:pPr>
        <w:keepNext/>
        <w:widowControl w:val="0"/>
        <w:spacing w:after="0" w:line="240" w:lineRule="auto"/>
        <w:jc w:val="both"/>
        <w:rPr>
          <w:rFonts w:ascii="Arial Narrow" w:hAnsi="Arial Narrow" w:cs="Times New Roman"/>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B77167" w:rsidRPr="005C1EBD" w:rsidRDefault="00B77167" w:rsidP="00A202F4">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B77167" w:rsidRPr="005C1EBD" w:rsidRDefault="00B77167" w:rsidP="00A202F4">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lastRenderedPageBreak/>
        <w:t>May Ha-Shem bestow favor on you, and grant you peace. – Amen!</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p>
    <w:p w:rsidR="00B77167" w:rsidRPr="005C1EBD" w:rsidRDefault="00B77167" w:rsidP="00A202F4">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77167" w:rsidRPr="005C1EBD" w:rsidRDefault="00B77167" w:rsidP="00A202F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B77167" w:rsidRPr="005C1EBD" w:rsidRDefault="00B77167" w:rsidP="00A202F4">
      <w:pPr>
        <w:keepNext/>
        <w:widowControl w:val="0"/>
        <w:spacing w:after="0" w:line="240" w:lineRule="auto"/>
        <w:jc w:val="center"/>
        <w:rPr>
          <w:rFonts w:ascii="Century Schoolbook" w:hAnsi="Century Schoolbook" w:cs="Times New Roman"/>
          <w:b/>
          <w:bCs/>
          <w:w w:val="90"/>
          <w:kern w:val="16"/>
          <w14:ligatures w14:val="all"/>
        </w:rPr>
      </w:pPr>
    </w:p>
    <w:p w:rsidR="00B77167" w:rsidRDefault="00B77167" w:rsidP="00A202F4">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B77167" w:rsidRPr="00C46EBB" w:rsidRDefault="00B77167" w:rsidP="00A202F4">
      <w:pPr>
        <w:keepNext/>
        <w:widowControl w:val="0"/>
        <w:spacing w:after="0" w:line="240" w:lineRule="auto"/>
        <w:jc w:val="center"/>
        <w:rPr>
          <w:rFonts w:asciiTheme="majorBidi" w:hAnsiTheme="majorBidi" w:cstheme="majorBidi"/>
          <w:b/>
          <w:bCs/>
          <w:kern w:val="16"/>
          <w14:ligatures w14:val="all"/>
        </w:rPr>
      </w:pP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Balak King of Moab – Numbers 22:2-4</w:t>
      </w: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The first deputation to Balaam – Numbers 22:5-14</w:t>
      </w: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A second deputation to Balaam – Numbers 22:15-20</w:t>
      </w: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The journey – Numbers 22:21-35</w:t>
      </w: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Arrival and reception – Numbers 22:36-40</w:t>
      </w: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Preparation for the Great Incantation – 22:41 – 23:6</w:t>
      </w:r>
    </w:p>
    <w:p w:rsidR="00076022" w:rsidRPr="00076022" w:rsidRDefault="00076022" w:rsidP="00A202F4">
      <w:pPr>
        <w:keepNext/>
        <w:widowControl w:val="0"/>
        <w:numPr>
          <w:ilvl w:val="0"/>
          <w:numId w:val="2"/>
        </w:numPr>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Balaam’s first prophecy 23:7-9</w:t>
      </w:r>
    </w:p>
    <w:p w:rsidR="00076022" w:rsidRDefault="00076022" w:rsidP="00A202F4">
      <w:pPr>
        <w:keepNext/>
        <w:widowControl w:val="0"/>
        <w:pBdr>
          <w:bottom w:val="double" w:sz="6" w:space="1" w:color="auto"/>
        </w:pBdr>
        <w:spacing w:after="0" w:line="240" w:lineRule="auto"/>
        <w:rPr>
          <w:rFonts w:ascii="Times New Roman" w:eastAsia="Calibri" w:hAnsi="Times New Roman" w:cs="Times New Roman"/>
          <w:lang w:val="en-AU"/>
        </w:rPr>
      </w:pPr>
    </w:p>
    <w:p w:rsidR="00B77167" w:rsidRPr="005C1EBD" w:rsidRDefault="00B77167" w:rsidP="00A202F4">
      <w:pPr>
        <w:keepNext/>
        <w:widowControl w:val="0"/>
        <w:spacing w:after="0" w:line="240" w:lineRule="auto"/>
        <w:rPr>
          <w:rFonts w:ascii="Times New Roman" w:eastAsia="Calibri" w:hAnsi="Times New Roman" w:cs="Times New Roman"/>
          <w:lang w:val="en-AU"/>
        </w:rPr>
      </w:pPr>
    </w:p>
    <w:p w:rsidR="00B77167" w:rsidRPr="005C1EBD" w:rsidRDefault="00B77167" w:rsidP="00A202F4">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B77167" w:rsidRDefault="00B77167" w:rsidP="00A202F4">
      <w:pPr>
        <w:keepNext/>
        <w:widowControl w:val="0"/>
        <w:spacing w:after="0" w:line="240" w:lineRule="auto"/>
        <w:jc w:val="center"/>
        <w:rPr>
          <w:rFonts w:ascii="Times New Roman" w:eastAsia="Calibri" w:hAnsi="Times New Roman" w:cs="Times New Roman"/>
          <w:b/>
          <w:bCs/>
          <w:u w:val="single"/>
          <w:lang w:val="en-AU"/>
        </w:rPr>
      </w:pPr>
    </w:p>
    <w:p w:rsidR="00076022" w:rsidRPr="00C46EBB" w:rsidRDefault="00076022" w:rsidP="00A202F4">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076022" w:rsidRPr="00C46EBB" w:rsidRDefault="00076022" w:rsidP="00A202F4">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076022" w:rsidRPr="00C46EBB" w:rsidRDefault="00076022" w:rsidP="00A202F4">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076022" w:rsidRPr="00C46EBB" w:rsidRDefault="00076022" w:rsidP="00A202F4">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pp. 265-285</w:t>
      </w:r>
      <w:r w:rsidRPr="00C46EBB">
        <w:rPr>
          <w:rFonts w:ascii="Times New Roman" w:eastAsia="Calibri" w:hAnsi="Times New Roman" w:cs="Times New Roman"/>
          <w:lang w:val="en-AU"/>
        </w:rPr>
        <w:t>.</w:t>
      </w:r>
    </w:p>
    <w:p w:rsidR="00076022" w:rsidRPr="005C1EBD" w:rsidRDefault="00076022" w:rsidP="00A202F4">
      <w:pPr>
        <w:keepNext/>
        <w:widowControl w:val="0"/>
        <w:pBdr>
          <w:bottom w:val="double" w:sz="6" w:space="1" w:color="auto"/>
        </w:pBdr>
        <w:spacing w:after="0" w:line="240" w:lineRule="auto"/>
        <w:jc w:val="both"/>
        <w:rPr>
          <w:rFonts w:ascii="Times New Roman" w:eastAsia="Calibri" w:hAnsi="Times New Roman" w:cs="Times New Roman"/>
        </w:rPr>
      </w:pPr>
    </w:p>
    <w:p w:rsidR="00B77167" w:rsidRDefault="00B77167" w:rsidP="00A202F4">
      <w:pPr>
        <w:keepNext/>
        <w:widowControl w:val="0"/>
        <w:spacing w:after="0" w:line="240" w:lineRule="auto"/>
        <w:jc w:val="both"/>
        <w:rPr>
          <w:rFonts w:asciiTheme="majorBidi" w:hAnsiTheme="majorBidi" w:cstheme="majorBidi"/>
        </w:rPr>
      </w:pPr>
    </w:p>
    <w:p w:rsidR="00B77167" w:rsidRPr="00F85509" w:rsidRDefault="00B77167" w:rsidP="00A202F4">
      <w:pPr>
        <w:keepNext/>
        <w:widowControl w:val="0"/>
        <w:spacing w:after="0" w:line="240" w:lineRule="auto"/>
        <w:rPr>
          <w:rFonts w:ascii="Century Schoolbook" w:eastAsia="Calibri" w:hAnsi="Century Schoolbook" w:cs="Arial"/>
          <w:b/>
          <w:kern w:val="28"/>
          <w:sz w:val="28"/>
          <w:szCs w:val="28"/>
          <w:lang w:val="en-AU" w:eastAsia="en-AU" w:bidi="he-IL"/>
        </w:rPr>
      </w:pPr>
      <w:r w:rsidRPr="00F85509">
        <w:rPr>
          <w:rFonts w:ascii="Century Schoolbook" w:eastAsia="Calibri" w:hAnsi="Century Schoolbook" w:cs="Arial"/>
          <w:b/>
          <w:kern w:val="28"/>
          <w:sz w:val="28"/>
          <w:szCs w:val="28"/>
          <w:lang w:val="en-AU" w:eastAsia="en-AU" w:bidi="he-IL"/>
        </w:rPr>
        <w:t xml:space="preserve">Rashi &amp; Targum Pseudo Jonathan </w:t>
      </w:r>
    </w:p>
    <w:p w:rsidR="00B77167" w:rsidRPr="00F85509" w:rsidRDefault="00B77167" w:rsidP="00A202F4">
      <w:pPr>
        <w:keepNext/>
        <w:widowControl w:val="0"/>
        <w:spacing w:after="0" w:line="240" w:lineRule="auto"/>
        <w:rPr>
          <w:rFonts w:ascii="Century Schoolbook" w:eastAsia="Calibri" w:hAnsi="Century Schoolbook" w:cs="Arial"/>
          <w:b/>
          <w:kern w:val="28"/>
          <w:sz w:val="28"/>
          <w:szCs w:val="28"/>
          <w:lang w:val="en-AU" w:eastAsia="en-AU" w:bidi="he-IL"/>
        </w:rPr>
      </w:pPr>
      <w:r w:rsidRPr="00F85509">
        <w:rPr>
          <w:rFonts w:ascii="Century Schoolbook" w:eastAsia="Calibri" w:hAnsi="Century Schoolbook" w:cs="Arial"/>
          <w:b/>
          <w:kern w:val="28"/>
          <w:sz w:val="28"/>
          <w:szCs w:val="28"/>
          <w:lang w:val="en-AU" w:eastAsia="en-AU" w:bidi="he-IL"/>
        </w:rPr>
        <w:t xml:space="preserve">for: </w:t>
      </w:r>
      <w:r>
        <w:rPr>
          <w:rFonts w:ascii="Century Schoolbook" w:eastAsia="Calibri" w:hAnsi="Century Schoolbook" w:cs="Arial"/>
          <w:b/>
          <w:kern w:val="28"/>
          <w:sz w:val="28"/>
          <w:szCs w:val="28"/>
          <w:lang w:val="en-AU" w:eastAsia="en-AU" w:bidi="he-IL"/>
        </w:rPr>
        <w:t xml:space="preserve">B’midbar (Numbers) </w:t>
      </w:r>
      <w:r w:rsidRPr="00B77167">
        <w:rPr>
          <w:rFonts w:ascii="Century Schoolbook" w:eastAsia="Calibri" w:hAnsi="Century Schoolbook" w:cs="Arial"/>
          <w:b/>
          <w:kern w:val="28"/>
          <w:sz w:val="28"/>
          <w:szCs w:val="28"/>
          <w:lang w:val="es-ES" w:eastAsia="en-AU" w:bidi="he-IL"/>
        </w:rPr>
        <w:t>22:2 – 23:9</w:t>
      </w:r>
    </w:p>
    <w:p w:rsidR="00B77167" w:rsidRDefault="00B77167" w:rsidP="00A202F4">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76022" w:rsidRPr="00076022" w:rsidTr="00076022">
        <w:trPr>
          <w:tblHeader/>
        </w:trPr>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jc w:val="center"/>
              <w:rPr>
                <w:rFonts w:ascii="Times New Roman" w:eastAsia="Calibri" w:hAnsi="Times New Roman" w:cs="Times New Roman"/>
                <w:b/>
                <w:bCs/>
                <w:lang w:val="en-AU"/>
              </w:rPr>
            </w:pPr>
            <w:r w:rsidRPr="00076022">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jc w:val="center"/>
              <w:rPr>
                <w:rFonts w:ascii="Times New Roman" w:eastAsia="Calibri" w:hAnsi="Times New Roman" w:cs="Times New Roman"/>
                <w:b/>
                <w:bCs/>
                <w:lang w:val="en-AU"/>
              </w:rPr>
            </w:pPr>
            <w:r w:rsidRPr="00076022">
              <w:rPr>
                <w:rFonts w:ascii="Times New Roman" w:eastAsia="Calibri" w:hAnsi="Times New Roman" w:cs="Times New Roman"/>
                <w:b/>
                <w:bCs/>
                <w:lang w:val="en-AU"/>
              </w:rPr>
              <w:t>Targum</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 </w:t>
            </w:r>
            <w:r w:rsidRPr="00076022">
              <w:rPr>
                <w:rFonts w:ascii="Times New Roman" w:eastAsia="Calibri" w:hAnsi="Times New Roman" w:cs="Times New Roman"/>
              </w:rPr>
              <w:t xml:space="preserve">Balak the son of Zippor saw all that Israel had done to the Amorites.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xml:space="preserve">2. AND Balak bar Zippor saw what Israel had done to the Amoraee. </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3.</w:t>
            </w:r>
            <w:r w:rsidRPr="00076022">
              <w:rPr>
                <w:rFonts w:ascii="Times New Roman" w:eastAsia="Calibri" w:hAnsi="Times New Roman" w:cs="Times New Roman"/>
              </w:rPr>
              <w:t xml:space="preserve"> Moab became terrified of the people, for they were numerous, and Moab became disgusted because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 </w:t>
            </w:r>
            <w:r w:rsidRPr="00076022">
              <w:rPr>
                <w:rFonts w:ascii="Times New Roman" w:eastAsia="Calibri" w:hAnsi="Times New Roman" w:cs="Times New Roman"/>
              </w:rPr>
              <w:t>And the Moabaee feared before the people greatly because they were many, and they were distressed in their life before the sons of Israel.</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4. </w:t>
            </w:r>
            <w:r w:rsidRPr="00076022">
              <w:rPr>
                <w:rFonts w:ascii="Times New Roman" w:eastAsia="Calibri" w:hAnsi="Times New Roman" w:cs="Times New Roman"/>
              </w:rPr>
              <w:t>Moab said to the elders of Midian, "Now this assembly will eat up everything around us, as the ox eats up the greens of the field. Balak the son of Zippor was king of Moab at that time.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4. </w:t>
            </w:r>
            <w:r w:rsidRPr="00076022">
              <w:rPr>
                <w:rFonts w:ascii="Times New Roman" w:eastAsia="Calibri" w:hAnsi="Times New Roman" w:cs="Times New Roman"/>
              </w:rPr>
              <w:t xml:space="preserve">And they said to the elders of the Midianee, for the people had been one and the kingdom one unto that day: Now will this congregation consume all that is about them, as the ox eats up the grass of the field. And Balak bar Zippor, a Midianite, was the king of Moab at that </w:t>
            </w:r>
            <w:r w:rsidRPr="00076022">
              <w:rPr>
                <w:rFonts w:ascii="Times New Roman" w:eastAsia="Calibri" w:hAnsi="Times New Roman" w:cs="Times New Roman"/>
              </w:rPr>
              <w:lastRenderedPageBreak/>
              <w:t>time; without (a Midianite) being such at another time; for so was the tradition among them, to have kings from this people and from that, by turns.</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lastRenderedPageBreak/>
              <w:t xml:space="preserve">5. </w:t>
            </w:r>
            <w:r w:rsidRPr="00076022">
              <w:rPr>
                <w:rFonts w:ascii="Times New Roman" w:eastAsia="Calibri" w:hAnsi="Times New Roman" w:cs="Times New Roman"/>
              </w:rPr>
              <w:t>He sent messengers to Balaam the son of Beor, to Pethor, which is by the river of the land of his people, to call for him, saying, "A people has come out of Egypt, and behold, they have covered the "eye" of the land, and they are stationed opposite me.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5. </w:t>
            </w:r>
            <w:r w:rsidRPr="00076022">
              <w:rPr>
                <w:rFonts w:ascii="Times New Roman" w:eastAsia="Calibri" w:hAnsi="Times New Roman" w:cs="Times New Roman"/>
              </w:rPr>
              <w:t>And he sent unto Laban the Aramite, who was Bileam, (so called because he it was) who sought (Biluva) to swallow up (Amma) the people of the house of Israel: the son of Beor, who was insane from the vastness of his knowledge; and would not spare Israel, the descendants of his sons and daughters: and the house of his habitation in Padan was at Pethor, a name signifying an interpreter of dreams. It was built in Aram upon the Phrat, in a land where the children of the people worshipped and adored him. (To him did Balak send) to call him, saying: Behold, a people has come out of Mizraim, and, lo, they cover the face of the earth, and are encamped over against me.</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6. </w:t>
            </w:r>
            <w:r w:rsidRPr="00076022">
              <w:rPr>
                <w:rFonts w:ascii="Times New Roman" w:eastAsia="Calibri" w:hAnsi="Times New Roman" w:cs="Times New Roman"/>
              </w:rPr>
              <w:t>So now, please come and curse this people for me, for they are too powerful for me. Perhaps I will be able to wage war against them and drive them out of the land, for I know that whomever you bless is blessed and whomever you curse is cursed."</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6. </w:t>
            </w:r>
            <w:r w:rsidRPr="00076022">
              <w:rPr>
                <w:rFonts w:ascii="Times New Roman" w:eastAsia="Calibri" w:hAnsi="Times New Roman" w:cs="Times New Roman"/>
              </w:rPr>
              <w:t>But now, I entreat, come, curse this people for me, for they are stronger than I, if I may but be able to meet them, though smaller than they, and drive them from the land. For I know that he whom you do bless is blessed, and he whom you do curse is cursed.</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7. </w:t>
            </w:r>
            <w:r w:rsidRPr="00076022">
              <w:rPr>
                <w:rFonts w:ascii="Times New Roman" w:eastAsia="Calibri" w:hAnsi="Times New Roman" w:cs="Times New Roman"/>
              </w:rPr>
              <w:t xml:space="preserve">So the elders of Moab and the elders of Midian went, with magic charms in their hands, and they came to Balaam and conveyed Balak's message to him.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7. </w:t>
            </w:r>
            <w:r w:rsidRPr="00076022">
              <w:rPr>
                <w:rFonts w:ascii="Times New Roman" w:eastAsia="Calibri" w:hAnsi="Times New Roman" w:cs="Times New Roman"/>
              </w:rPr>
              <w:t>And the elders of Moab and of Midian went, with the price of divinations sealed up in their hands, and came to Bileam, and told him the words of Balak.</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8. </w:t>
            </w:r>
            <w:r w:rsidRPr="00076022">
              <w:rPr>
                <w:rFonts w:ascii="Times New Roman" w:eastAsia="Calibri" w:hAnsi="Times New Roman" w:cs="Times New Roman"/>
              </w:rPr>
              <w:t>He said to them, "Lodge here for the night, and I will give you an answer when the Lord speaks to me." So the Moabite nobles stayed with Balaam.</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8. </w:t>
            </w:r>
            <w:r w:rsidRPr="00076022">
              <w:rPr>
                <w:rFonts w:ascii="Times New Roman" w:eastAsia="Calibri" w:hAnsi="Times New Roman" w:cs="Times New Roman"/>
              </w:rPr>
              <w:t>And he said to them, Abide here tonight, and I will return you word as the LORD will speak with me. And the princes of Moab stayed with Bileam.</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9. </w:t>
            </w:r>
            <w:r w:rsidRPr="00076022">
              <w:rPr>
                <w:rFonts w:ascii="Times New Roman" w:eastAsia="Calibri" w:hAnsi="Times New Roman" w:cs="Times New Roman"/>
              </w:rPr>
              <w:t xml:space="preserve">God came to Balaam and said, "Who are these men with you?"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9. </w:t>
            </w:r>
            <w:r w:rsidRPr="00076022">
              <w:rPr>
                <w:rFonts w:ascii="Times New Roman" w:eastAsia="Calibri" w:hAnsi="Times New Roman" w:cs="Times New Roman"/>
              </w:rPr>
              <w:t>And the Word from before the LORD came to Bileam, and He said, What men are these who are now lodging with you?</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10. </w:t>
            </w:r>
            <w:r w:rsidRPr="00076022">
              <w:rPr>
                <w:rFonts w:ascii="Times New Roman" w:eastAsia="Calibri" w:hAnsi="Times New Roman" w:cs="Times New Roman"/>
              </w:rPr>
              <w:t>Balaam said to God, "Balak the son of Zippor the king of Moab has sent [them] to me, [saying]:</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10. </w:t>
            </w:r>
            <w:r w:rsidRPr="00076022">
              <w:rPr>
                <w:rFonts w:ascii="Times New Roman" w:eastAsia="Calibri" w:hAnsi="Times New Roman" w:cs="Times New Roman"/>
              </w:rPr>
              <w:t>And Bileam said before the LORD, Balak bar Zippor, king of the Moabaee, has sent messengers to me, saying:</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11. </w:t>
            </w:r>
            <w:r w:rsidRPr="00076022">
              <w:rPr>
                <w:rFonts w:ascii="Times New Roman" w:eastAsia="Calibri" w:hAnsi="Times New Roman" w:cs="Times New Roman"/>
              </w:rPr>
              <w:t>"Behold the people coming out of Egypt, a nation, has covered the 'eye' of the earth. Come and curse them for me, perhaps I will be able to fight against them and drive them out."</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11. </w:t>
            </w:r>
            <w:r w:rsidRPr="00076022">
              <w:rPr>
                <w:rFonts w:ascii="Times New Roman" w:eastAsia="Calibri" w:hAnsi="Times New Roman" w:cs="Times New Roman"/>
              </w:rPr>
              <w:t>Behold, a people has come out of Mizraim, and cover the face of the land: now therefore, come, curse them for me, so that I may be able to fight and drive them away.</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12. </w:t>
            </w:r>
            <w:r w:rsidRPr="00076022">
              <w:rPr>
                <w:rFonts w:ascii="Times New Roman" w:eastAsia="Calibri" w:hAnsi="Times New Roman" w:cs="Times New Roman"/>
              </w:rPr>
              <w:t>God said to Balaam, "You shall not go with them! You shall not curse the people because they are blessed."</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12. </w:t>
            </w:r>
            <w:r w:rsidRPr="00076022">
              <w:rPr>
                <w:rFonts w:ascii="Times New Roman" w:eastAsia="Calibri" w:hAnsi="Times New Roman" w:cs="Times New Roman"/>
              </w:rPr>
              <w:t>And the LORD said unto Bileam, you will not go with them, nor curse the people, for they are blessed of Me from the day of their fathers.</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13. </w:t>
            </w:r>
            <w:r w:rsidRPr="00076022">
              <w:rPr>
                <w:rFonts w:ascii="Times New Roman" w:eastAsia="Calibri" w:hAnsi="Times New Roman" w:cs="Times New Roman"/>
              </w:rPr>
              <w:t xml:space="preserve">When Balaam arose in the morning, he said to Balak's nobles, "Return to your country, for the Lord has refused to let me go with you."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13. And Bileam rose up early, and said to the princes of Moab, Go unto your country, for it is not pleasing before the LORD to permit me to journey with you.</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14. </w:t>
            </w:r>
            <w:r w:rsidRPr="00076022">
              <w:rPr>
                <w:rFonts w:ascii="Times New Roman" w:eastAsia="Calibri" w:hAnsi="Times New Roman" w:cs="Times New Roman"/>
              </w:rPr>
              <w:t>Moab's nobles arose and came to Balak and said, "Balaam refuses to come with us."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14. </w:t>
            </w:r>
            <w:r w:rsidRPr="00076022">
              <w:rPr>
                <w:rFonts w:ascii="Times New Roman" w:eastAsia="Calibri" w:hAnsi="Times New Roman" w:cs="Times New Roman"/>
              </w:rPr>
              <w:t>And the princes of Moab arose and came to Balak, and said, Bileam has refused to come with us.</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15. </w:t>
            </w:r>
            <w:r w:rsidRPr="00076022">
              <w:rPr>
                <w:rFonts w:ascii="Times New Roman" w:eastAsia="Calibri" w:hAnsi="Times New Roman" w:cs="Times New Roman"/>
              </w:rPr>
              <w:t>So Balak continued to send dignitaries, more and higher in rank than these.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xml:space="preserve">15. But Balak added to send (other) princes more, and nobler than they; </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16. </w:t>
            </w:r>
            <w:r w:rsidRPr="00076022">
              <w:rPr>
                <w:rFonts w:ascii="Times New Roman" w:eastAsia="Calibri" w:hAnsi="Times New Roman" w:cs="Times New Roman"/>
              </w:rPr>
              <w:t>They came to Balaam and said to him, "So said Balak the son of Zippor, 'Please do not hesitate to come to me.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16. </w:t>
            </w:r>
            <w:r w:rsidRPr="00076022">
              <w:rPr>
                <w:rFonts w:ascii="Times New Roman" w:eastAsia="Calibri" w:hAnsi="Times New Roman" w:cs="Times New Roman"/>
              </w:rPr>
              <w:t>and they came to Bileam, and said to him: Thus says Balak bar Zippor, Let not anything hinder you from coming to me;</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17. </w:t>
            </w:r>
            <w:r w:rsidRPr="00076022">
              <w:rPr>
                <w:rFonts w:ascii="Times New Roman" w:eastAsia="Calibri" w:hAnsi="Times New Roman" w:cs="Times New Roman"/>
              </w:rPr>
              <w:t xml:space="preserve">For I will honor you greatly and do whatever you </w:t>
            </w:r>
            <w:r w:rsidRPr="00076022">
              <w:rPr>
                <w:rFonts w:ascii="Times New Roman" w:eastAsia="Calibri" w:hAnsi="Times New Roman" w:cs="Times New Roman"/>
              </w:rPr>
              <w:lastRenderedPageBreak/>
              <w:t xml:space="preserve">tell me to do. So please come and curse this people for me.'"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lastRenderedPageBreak/>
              <w:t xml:space="preserve">17. for honouring I will honour you greatly, and </w:t>
            </w:r>
            <w:r w:rsidRPr="00076022">
              <w:rPr>
                <w:rFonts w:ascii="Times New Roman" w:eastAsia="Calibri" w:hAnsi="Times New Roman" w:cs="Times New Roman"/>
              </w:rPr>
              <w:lastRenderedPageBreak/>
              <w:t>whatever you ask me I will do. Come therefore now, and curse this people for me.</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lastRenderedPageBreak/>
              <w:t xml:space="preserve">18. </w:t>
            </w:r>
            <w:r w:rsidRPr="00076022">
              <w:rPr>
                <w:rFonts w:ascii="Times New Roman" w:eastAsia="Calibri" w:hAnsi="Times New Roman" w:cs="Times New Roman"/>
              </w:rPr>
              <w:t>Balaam answered and said to Balak's servants, "Even if Balak gives me a house full of silver and gold, I cannot do anything small or great that would transgress the word of the Lord, my God.</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18. And Bileam answered the servants of Balak, and said, If Balak would give me out of his treasury a house full of silver and gold, I have no power to transgress the decree of the Word of the LORD my God, to fabricate a word either small or great.</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19. </w:t>
            </w:r>
            <w:r w:rsidRPr="00076022">
              <w:rPr>
                <w:rFonts w:ascii="Times New Roman" w:eastAsia="Calibri" w:hAnsi="Times New Roman" w:cs="Times New Roman"/>
              </w:rPr>
              <w:t>Now, you too, please remain here overnight, and I will know what the Lord will continue to speak with me."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19. But I entreat you to remain here this night also, that I may know what the Word of the LORD may yet speak with me.</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20. </w:t>
            </w:r>
            <w:r w:rsidRPr="00076022">
              <w:rPr>
                <w:rFonts w:ascii="Times New Roman" w:eastAsia="Calibri" w:hAnsi="Times New Roman" w:cs="Times New Roman"/>
              </w:rPr>
              <w:t>God came to Balaam at night and said to him, "If these men have come to call for you, arise and go with them, but the word I speak to you-that you shall do."</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20. And the Word came from before the LORD unto Bileam in the night, and said to him, If these men come to call you, arise, go with them; only, the Word that I will speak with you, that will you do.</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21. </w:t>
            </w:r>
            <w:r w:rsidRPr="00076022">
              <w:rPr>
                <w:rFonts w:ascii="Times New Roman" w:eastAsia="Calibri" w:hAnsi="Times New Roman" w:cs="Times New Roman"/>
              </w:rPr>
              <w:t xml:space="preserve">In the morning Balaam arose, saddled his she-donkey and went with the Moabite dignitaries.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21. </w:t>
            </w:r>
            <w:r w:rsidRPr="00076022">
              <w:rPr>
                <w:rFonts w:ascii="Times New Roman" w:eastAsia="Calibri" w:hAnsi="Times New Roman" w:cs="Times New Roman"/>
              </w:rPr>
              <w:t>And Bileam, arose in the morning, and saddled his ass, and went with the princes of Moab.</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22. </w:t>
            </w:r>
            <w:r w:rsidRPr="00076022">
              <w:rPr>
                <w:rFonts w:ascii="Times New Roman" w:eastAsia="Calibri" w:hAnsi="Times New Roman" w:cs="Times New Roman"/>
              </w:rPr>
              <w:t>God's wrath flared because he was going, and an angel of the Lord stationed himself on the road to thwart him, and he was riding on his she-donkey, and his two servants were with him.</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22. </w:t>
            </w:r>
            <w:r w:rsidRPr="00076022">
              <w:rPr>
                <w:rFonts w:ascii="Times New Roman" w:eastAsia="Calibri" w:hAnsi="Times New Roman" w:cs="Times New Roman"/>
              </w:rPr>
              <w:t>But the anger of the LORD was provoked, because he would go (that he might) curse them; and the angel of the LORD stood in the way to be an adversary to him. But he sat upon his ass, and his two young men, Jannes and Jambres, were with him.</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23. </w:t>
            </w:r>
            <w:r w:rsidRPr="00076022">
              <w:rPr>
                <w:rFonts w:ascii="Times New Roman" w:eastAsia="Calibri" w:hAnsi="Times New Roman" w:cs="Times New Roman"/>
              </w:rPr>
              <w:t>The she-donkey saw the angel of the Lord stationed on the road with his sword drawn in his hand; so the she-donkey turned aside from the road and went into a field. Balaam beat the she-donkey to get it back onto the road.</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23. And the ass discerned the angel of the LORD standing in the way with a drawn sword in his hand, and the ass turned aside out of the road, to go into the field. And Bileam smote the ass to make her return unto the way.</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24. </w:t>
            </w:r>
            <w:r w:rsidRPr="00076022">
              <w:rPr>
                <w:rFonts w:ascii="Times New Roman" w:eastAsia="Calibri" w:hAnsi="Times New Roman" w:cs="Times New Roman"/>
              </w:rPr>
              <w:t xml:space="preserve">The angel of the Lord stood in a path of the vineyards, with a fence on this side and a fence on that side.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24. And the angel of the LORD stood in a narrow path that was in the midst between vineyards, in the place where Jacob and Laban raised the mound, the pillar on this side and the observatory on that side, which they raised, that neither should pass that limit to do evil (to the other).</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25. </w:t>
            </w:r>
            <w:r w:rsidRPr="00076022">
              <w:rPr>
                <w:rFonts w:ascii="Times New Roman" w:eastAsia="Calibri" w:hAnsi="Times New Roman" w:cs="Times New Roman"/>
              </w:rPr>
              <w:t>The she-donkey saw the angel of the Lord, and she was pressed against the wall. She pressed Balaam's leg against the wall, and he beat her again.</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25. </w:t>
            </w:r>
            <w:r w:rsidRPr="00076022">
              <w:rPr>
                <w:rFonts w:ascii="Times New Roman" w:eastAsia="Calibri" w:hAnsi="Times New Roman" w:cs="Times New Roman"/>
              </w:rPr>
              <w:t>And the ass discerned the angel of the LORD, and thrust herself against the hedge, and bruised Bileam's foot by the hedge, and he smote her again; for the angel was invisible to him.</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26. </w:t>
            </w:r>
            <w:r w:rsidRPr="00076022">
              <w:rPr>
                <w:rFonts w:ascii="Times New Roman" w:eastAsia="Calibri" w:hAnsi="Times New Roman" w:cs="Times New Roman"/>
              </w:rPr>
              <w:t>The angel of the Lord continued going ahead, and he stood in a narrow place, where there was no room to turn right or left.</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26. And the angel of the LORD yet passed on, and stood in a distant place, where there was no way to turn either to the right or left.</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27. </w:t>
            </w:r>
            <w:r w:rsidRPr="00076022">
              <w:rPr>
                <w:rFonts w:ascii="Times New Roman" w:eastAsia="Calibri" w:hAnsi="Times New Roman" w:cs="Times New Roman"/>
              </w:rPr>
              <w:t>The she-donkey saw the angel of the Lord, and it crouched down under Balaam. Balaam's anger flared, and he beat the she-donkey with a stick.</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27. And the ass saw the angel of the LORD, and fell under Bileam; and Bileam's wrath was strong, so that he smote the ass with his staff.</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28. </w:t>
            </w:r>
            <w:r w:rsidRPr="00076022">
              <w:rPr>
                <w:rFonts w:ascii="Times New Roman" w:eastAsia="Calibri" w:hAnsi="Times New Roman" w:cs="Times New Roman"/>
              </w:rPr>
              <w:t>The Lord opened the mouth of the she-donkey, and she said to Balaam, "What have I done to you that you have struck me these three times?"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28. </w:t>
            </w:r>
            <w:r w:rsidRPr="00076022">
              <w:rPr>
                <w:rFonts w:ascii="Times New Roman" w:eastAsia="Calibri" w:hAnsi="Times New Roman" w:cs="Times New Roman"/>
              </w:rPr>
              <w:t>Ten things were created after the world had been founded at the coming in of the Sabbath between the suns, - the manna, the well, the rod of Mosheh, the diamond, the rainbow, the cloud of glory, the mouth of the earth, the writing of the tables of the covenant, the demons, and the speaking ass. And in that hour the Word of the LORD opened her mouth, and fitted her to speak: and she said to Bileam. What have I done to you, that you have smitten me these three times?</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lastRenderedPageBreak/>
              <w:t xml:space="preserve">29. </w:t>
            </w:r>
            <w:r w:rsidRPr="00076022">
              <w:rPr>
                <w:rFonts w:ascii="Times New Roman" w:eastAsia="Calibri" w:hAnsi="Times New Roman" w:cs="Times New Roman"/>
              </w:rPr>
              <w:t xml:space="preserve">Balaam said to the she-donkey, "For you have humiliated me; if I had a sword in my hand, I would kill you right now."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29. And Bileam said to the ass, Because you have been false to me; if there was now but a sword in my hand, I would kill you.</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30. </w:t>
            </w:r>
            <w:r w:rsidRPr="00076022">
              <w:rPr>
                <w:rFonts w:ascii="Times New Roman" w:eastAsia="Calibri" w:hAnsi="Times New Roman" w:cs="Times New Roman"/>
              </w:rPr>
              <w:t>The she-donkey said to Balaam, "Am I not your she-donkey on which you have ridden since you first started until now? Have I been accustomed to do this to you?" He said, "No."</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30. And the ass said to Bileam, Woe to you, Bileam, you wanting-in-mind when me, an unclean beast, who am to die in this world, and not to enter the world to come, you are not able to curse; how much less (can you harm) the children of Abraham, Izhak, and Jakob, on account of whom the world has been created, but whom you are going to curse! So have you deceived these people, and have said, This is not my ass, she is a loan in, my hand, and my horses remain in the pasture. But am I not your ass upon whom you have ridden from your youth unto this day? And have I been used to do thus with you? And he said, No.</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31. </w:t>
            </w:r>
            <w:r w:rsidRPr="00076022">
              <w:rPr>
                <w:rFonts w:ascii="Times New Roman" w:eastAsia="Calibri" w:hAnsi="Times New Roman" w:cs="Times New Roman"/>
              </w:rPr>
              <w:t>The Lord opened Balaam's eyes, and he saw the angel of the Lord standing in the road, with a sword drawn in his hand. He bowed and prostrated himself on his face.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xml:space="preserve">31. And the LORD unveiled the eyes of Bileam, and he beheld the angel of the LORD standing in the way, his sword unsheathed in his hand; and he bowed, and worshipped on his face. </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32. </w:t>
            </w:r>
            <w:r w:rsidRPr="00076022">
              <w:rPr>
                <w:rFonts w:ascii="Times New Roman" w:eastAsia="Calibri" w:hAnsi="Times New Roman" w:cs="Times New Roman"/>
              </w:rPr>
              <w:t>The angel of the Lord said to him, "Why have you beaten your she-donkey these three times? Behold, I have came out to thwart you, for the one embarking on the journey has hastened against me.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32. </w:t>
            </w:r>
            <w:r w:rsidRPr="00076022">
              <w:rPr>
                <w:rFonts w:ascii="Times New Roman" w:eastAsia="Calibri" w:hAnsi="Times New Roman" w:cs="Times New Roman"/>
              </w:rPr>
              <w:t>And the angel of the LORD said to him, why have you smitten your ass these three times? Behold, I have come out to withstand you; and the ass, fearing, saw, and turned from the way. It is known before me that you seek to go to curse the people, a thing that is not pleasing to me.</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33. </w:t>
            </w:r>
            <w:r w:rsidRPr="00076022">
              <w:rPr>
                <w:rFonts w:ascii="Times New Roman" w:eastAsia="Calibri" w:hAnsi="Times New Roman" w:cs="Times New Roman"/>
              </w:rPr>
              <w:t>When the she-donkey saw me, it turned aside these three times. Had she not turned aside before me, now also I would also have killed you and spared her [the she-donkey]."</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33. But the ass discerned me, and turned away from me these three times: had she not turned from me, surely now I should have slain you, and spared her alive.</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34. </w:t>
            </w:r>
            <w:r w:rsidRPr="00076022">
              <w:rPr>
                <w:rFonts w:ascii="Times New Roman" w:eastAsia="Calibri" w:hAnsi="Times New Roman" w:cs="Times New Roman"/>
              </w:rPr>
              <w:t xml:space="preserve">Balaam said to the angel of the Lord, "I have sinned, for I did not know that you were standing on the road before me. Now, if it displeases you, I will return."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34. </w:t>
            </w:r>
            <w:r w:rsidRPr="00076022">
              <w:rPr>
                <w:rFonts w:ascii="Times New Roman" w:eastAsia="Calibri" w:hAnsi="Times New Roman" w:cs="Times New Roman"/>
              </w:rPr>
              <w:t>And Bileam said to the angel of the LORD, I have sinned, because I knew not that you were standing against me in the way. But now, if it displease you, I will go back.</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35. </w:t>
            </w:r>
            <w:r w:rsidRPr="00076022">
              <w:rPr>
                <w:rFonts w:ascii="Times New Roman" w:eastAsia="Calibri" w:hAnsi="Times New Roman" w:cs="Times New Roman"/>
              </w:rPr>
              <w:t>The angel of the Lord said to Balaam, "Go with these men, but the word I will speak to you-that you shall speak." So Balaam went with Balak's dignitaries.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35. </w:t>
            </w:r>
            <w:r w:rsidRPr="00076022">
              <w:rPr>
                <w:rFonts w:ascii="Times New Roman" w:eastAsia="Calibri" w:hAnsi="Times New Roman" w:cs="Times New Roman"/>
              </w:rPr>
              <w:t>But the angel of the LORD said to Bileam, Go with these men; but the word that I will tell you that you will speak. And Bileam went with the princes of Balak.</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36. </w:t>
            </w:r>
            <w:r w:rsidRPr="00076022">
              <w:rPr>
                <w:rFonts w:ascii="Times New Roman" w:eastAsia="Calibri" w:hAnsi="Times New Roman" w:cs="Times New Roman"/>
              </w:rPr>
              <w:t>Balak heard that Balaam was coming; so he went out toward him to the city of Moab which is on the border of Arnon-at the extreme edge of the border.</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36. </w:t>
            </w:r>
            <w:r w:rsidRPr="00076022">
              <w:rPr>
                <w:rFonts w:ascii="Times New Roman" w:eastAsia="Calibri" w:hAnsi="Times New Roman" w:cs="Times New Roman"/>
              </w:rPr>
              <w:t>And Balak heard that Bileam was coming, and came out to meet him at a city of Moab on the border of Arnon, which is on the side of the frontier.</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37. </w:t>
            </w:r>
            <w:r w:rsidRPr="00076022">
              <w:rPr>
                <w:rFonts w:ascii="Times New Roman" w:eastAsia="Calibri" w:hAnsi="Times New Roman" w:cs="Times New Roman"/>
              </w:rPr>
              <w:t>Balak said to Balaam, "Did I not send to you to call for you? Why did you not come to me? Am I indeed incapable of honoring you?"</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37. And Balak said to Bileam, Did I not send to call you? Why did you not come to me? Did you not indeed say that I could not do you honour?</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38. </w:t>
            </w:r>
            <w:r w:rsidRPr="00076022">
              <w:rPr>
                <w:rFonts w:ascii="Times New Roman" w:eastAsia="Calibri" w:hAnsi="Times New Roman" w:cs="Times New Roman"/>
              </w:rPr>
              <w:t>Balaam said to Balak, "Behold I have come to you, do I have any power to say anything? The word God puts into my mouth-that I will speak."</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38. </w:t>
            </w:r>
            <w:r w:rsidRPr="00076022">
              <w:rPr>
                <w:rFonts w:ascii="Times New Roman" w:eastAsia="Calibri" w:hAnsi="Times New Roman" w:cs="Times New Roman"/>
              </w:rPr>
              <w:t>And Bileam said to Balak, Behold, I have come to you; yet now am I able to say anything to you? But the word that the LORD will ordain for my mouth, that I must speak.</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39. </w:t>
            </w:r>
            <w:r w:rsidRPr="00076022">
              <w:rPr>
                <w:rFonts w:ascii="Times New Roman" w:eastAsia="Calibri" w:hAnsi="Times New Roman" w:cs="Times New Roman"/>
              </w:rPr>
              <w:t>Balaam went with Balak, and they arrived at Kiryath Huzoth [a city of streets].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39. And Bileam went with Balak, and they came to a city surrounded with walls, to the streets of the great city, the city of Sihon, which is Berosha.</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40. </w:t>
            </w:r>
            <w:r w:rsidRPr="00076022">
              <w:rPr>
                <w:rFonts w:ascii="Times New Roman" w:eastAsia="Calibri" w:hAnsi="Times New Roman" w:cs="Times New Roman"/>
              </w:rPr>
              <w:t>Balak slaughtered cattle and sheep and sent [some] to Balaam and to the dignitaries with him.</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40. And Balak slew oxen and sheep, and sent to Bileam and the princes, and those who were with them.</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lastRenderedPageBreak/>
              <w:t xml:space="preserve">41. </w:t>
            </w:r>
            <w:r w:rsidRPr="00076022">
              <w:rPr>
                <w:rFonts w:ascii="Times New Roman" w:eastAsia="Calibri" w:hAnsi="Times New Roman" w:cs="Times New Roman"/>
              </w:rPr>
              <w:t>And in the morning Balak took Balaam and led him up to Bamoth Baal, and from there he saw part of the people.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41. And at the time of the morning Balak took Bileam, and brought him up to the high place of the idol Peor; saw from thence the camp of Dan, which went at the rear of the people; and they were discovered under the Cloud of Glory.</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076022" w:rsidRPr="00076022" w:rsidRDefault="00076022" w:rsidP="00A202F4">
            <w:pPr>
              <w:keepNext/>
              <w:widowControl w:val="0"/>
              <w:spacing w:after="0" w:line="240" w:lineRule="auto"/>
              <w:jc w:val="both"/>
              <w:rPr>
                <w:rFonts w:ascii="Times New Roman" w:eastAsia="Calibri" w:hAnsi="Times New Roman" w:cs="Times New Roman"/>
              </w:rPr>
            </w:pP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1. </w:t>
            </w:r>
            <w:r w:rsidRPr="00076022">
              <w:rPr>
                <w:rFonts w:ascii="Times New Roman" w:eastAsia="Calibri" w:hAnsi="Times New Roman" w:cs="Times New Roman"/>
              </w:rPr>
              <w:t xml:space="preserve">Balaam said to Balak, "Build me seven altars here, and prepare for me seven bulls and seven rams." </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xml:space="preserve">1. And Bileam, as he looked upon them, knew that strange worship was among them, and rejoiced in his heart; and he said to Balak, Build here seven altars, and prepare me here seven bullocks and seven rams. </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2. </w:t>
            </w:r>
            <w:r w:rsidRPr="00076022">
              <w:rPr>
                <w:rFonts w:ascii="Times New Roman" w:eastAsia="Calibri" w:hAnsi="Times New Roman" w:cs="Times New Roman"/>
              </w:rPr>
              <w:t>Balak did as Balaam had requested, and Balak and Balaam offered up a bull and a ram on [each] altar.</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2. And Balak did as Bileam had said, and Balak and Bileam offered a bullock and a ram upon an altar.</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3. </w:t>
            </w:r>
            <w:r w:rsidRPr="00076022">
              <w:rPr>
                <w:rFonts w:ascii="Times New Roman" w:eastAsia="Calibri" w:hAnsi="Times New Roman" w:cs="Times New Roman"/>
              </w:rPr>
              <w:t>Balaam said to Balak, "Stand beside your burnt offering, and I will go. Perhaps the Lord will happen to appear to me, and He will show me something that I can tell you," and he went alone.</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3. And Bileam said to Balak, Stand by thy burnt offering, and I will go, if peradventure the Word of the LORD may come to meet me; and the word that will be discovered to me, that I will declare to you. And he went, bending as a serpent.</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4. </w:t>
            </w:r>
            <w:r w:rsidRPr="00076022">
              <w:rPr>
                <w:rFonts w:ascii="Times New Roman" w:eastAsia="Calibri" w:hAnsi="Times New Roman" w:cs="Times New Roman"/>
              </w:rPr>
              <w:t>God chanced upon Balaam, and he said to Him, "I have set up the seven altars, and I have offered up a bull and a ram on [each] altar."</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4. And the Word from before the LORD met with Bileam, who said before Him, The seven altars I have set in order, and have offered a bullock and a ram upon every altar.</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5. </w:t>
            </w:r>
            <w:r w:rsidRPr="00076022">
              <w:rPr>
                <w:rFonts w:ascii="Times New Roman" w:eastAsia="Calibri" w:hAnsi="Times New Roman" w:cs="Times New Roman"/>
              </w:rPr>
              <w:t>The Lord placed something into Balaam's mouth, and He said, "Return to Balak and say as follows."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5. And the LORD put a word in Bileam's mouth, and said, Return to Balak, and thus speak.</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6. </w:t>
            </w:r>
            <w:r w:rsidRPr="00076022">
              <w:rPr>
                <w:rFonts w:ascii="Times New Roman" w:eastAsia="Calibri" w:hAnsi="Times New Roman" w:cs="Times New Roman"/>
              </w:rPr>
              <w:t>When he returned, Balak was standing next to his burnt offering, he and all the Moabite dignitaries.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6. And he returned to him, and, behold, he was standing by his burnt-offering, he and all the nobles of Moab.</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7. </w:t>
            </w:r>
            <w:r w:rsidRPr="00076022">
              <w:rPr>
                <w:rFonts w:ascii="Times New Roman" w:eastAsia="Calibri" w:hAnsi="Times New Roman" w:cs="Times New Roman"/>
              </w:rPr>
              <w:t>He took up his parable and said, "Balak the king of Moab has brought me from Aram, from the mountains of the east [saying], 'Come, curse Jacob for me and come invoke wrath against Israel.'</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7. And he took up the parable of his prophecy, and said: From Aram on Euphrates has Balak king of the Moabaee brought me; from the mountains of the east come, curse for me the house of Jakob; come, for me make Israel small.</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8. </w:t>
            </w:r>
            <w:r w:rsidRPr="00076022">
              <w:rPr>
                <w:rFonts w:ascii="Times New Roman" w:eastAsia="Calibri" w:hAnsi="Times New Roman" w:cs="Times New Roman"/>
              </w:rPr>
              <w:t>How can I curse whom God has not cursed, and how can I invoke wrath if the Lord has not been angered?</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8. How will I curse, (while) the Word of the LORD blesses them? And whom will I diminish, when the Word of the LORD increases them?</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9. </w:t>
            </w:r>
            <w:r w:rsidRPr="00076022">
              <w:rPr>
                <w:rFonts w:ascii="Times New Roman" w:eastAsia="Calibri" w:hAnsi="Times New Roman" w:cs="Times New Roman"/>
                <w:b/>
                <w:bCs/>
                <w:highlight w:val="yellow"/>
                <w:u w:val="single"/>
              </w:rPr>
              <w:t>For from their beginning, I see them as mountain peaks, and I behold them as hills; it is a nation that will dwell alone, and will not be reckoned among the nations.</w:t>
            </w:r>
          </w:p>
        </w:tc>
        <w:tc>
          <w:tcPr>
            <w:tcW w:w="5220" w:type="dxa"/>
            <w:tcBorders>
              <w:top w:val="single" w:sz="4" w:space="0" w:color="auto"/>
              <w:left w:val="single" w:sz="4" w:space="0" w:color="auto"/>
              <w:bottom w:val="single" w:sz="4" w:space="0" w:color="auto"/>
              <w:right w:val="single" w:sz="4" w:space="0" w:color="auto"/>
            </w:tcBorders>
            <w:hideMark/>
          </w:tcPr>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xml:space="preserve">9. </w:t>
            </w:r>
            <w:r w:rsidRPr="00076022">
              <w:rPr>
                <w:rFonts w:ascii="Times New Roman" w:eastAsia="Calibri" w:hAnsi="Times New Roman" w:cs="Times New Roman"/>
                <w:b/>
                <w:bCs/>
                <w:highlight w:val="yellow"/>
                <w:u w:val="single"/>
              </w:rPr>
              <w:t>For, said Bileam the wicked, I look on this people who are led on for the sake of their righteous fathers, who are like the mountains, and of their mothers, who are like the hills: behold, this people alone are to possess the world, because they are not led by the laws of the gentiles.</w:t>
            </w:r>
          </w:p>
        </w:tc>
      </w:tr>
      <w:tr w:rsidR="00076022" w:rsidRPr="00076022" w:rsidTr="00076022">
        <w:tc>
          <w:tcPr>
            <w:tcW w:w="5220" w:type="dxa"/>
            <w:tcBorders>
              <w:top w:val="single" w:sz="4" w:space="0" w:color="auto"/>
              <w:left w:val="single" w:sz="4" w:space="0" w:color="auto"/>
              <w:bottom w:val="single" w:sz="4" w:space="0" w:color="auto"/>
              <w:right w:val="single" w:sz="4" w:space="0" w:color="auto"/>
            </w:tcBorders>
          </w:tcPr>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076022" w:rsidRPr="00076022" w:rsidRDefault="00076022" w:rsidP="00A202F4">
            <w:pPr>
              <w:keepNext/>
              <w:widowControl w:val="0"/>
              <w:spacing w:after="0" w:line="240" w:lineRule="auto"/>
              <w:jc w:val="both"/>
              <w:rPr>
                <w:rFonts w:ascii="Times New Roman" w:eastAsia="Calibri" w:hAnsi="Times New Roman" w:cs="Times New Roman"/>
              </w:rPr>
            </w:pPr>
          </w:p>
        </w:tc>
      </w:tr>
    </w:tbl>
    <w:p w:rsidR="00B77167" w:rsidRPr="00076022" w:rsidRDefault="00B77167" w:rsidP="00A202F4">
      <w:pPr>
        <w:keepNext/>
        <w:widowControl w:val="0"/>
        <w:spacing w:after="0" w:line="240" w:lineRule="auto"/>
        <w:jc w:val="both"/>
        <w:rPr>
          <w:rFonts w:asciiTheme="majorBidi" w:hAnsiTheme="majorBidi" w:cstheme="majorBidi"/>
        </w:rPr>
      </w:pPr>
    </w:p>
    <w:p w:rsidR="00076022" w:rsidRPr="00076022" w:rsidRDefault="00076022" w:rsidP="00A202F4">
      <w:pPr>
        <w:keepNext/>
        <w:widowControl w:val="0"/>
        <w:spacing w:after="0" w:line="240" w:lineRule="auto"/>
        <w:jc w:val="center"/>
        <w:rPr>
          <w:rFonts w:ascii="Century Schoolbook" w:eastAsia="Calibri" w:hAnsi="Century Schoolbook" w:cs="Times New Roman"/>
          <w:lang w:val="en-AU"/>
        </w:rPr>
      </w:pPr>
      <w:r w:rsidRPr="00076022">
        <w:rPr>
          <w:rFonts w:ascii="Century Schoolbook" w:eastAsia="Calibri" w:hAnsi="Century Schoolbook" w:cs="Times New Roman"/>
          <w:b/>
          <w:bCs/>
          <w:sz w:val="28"/>
          <w:szCs w:val="28"/>
          <w:lang w:val="en-AU"/>
        </w:rPr>
        <w:t>Welcome to the World of P’shat Exegesis</w:t>
      </w:r>
    </w:p>
    <w:p w:rsidR="00076022" w:rsidRPr="00076022" w:rsidRDefault="00076022" w:rsidP="00A202F4">
      <w:pPr>
        <w:keepNext/>
        <w:widowControl w:val="0"/>
        <w:spacing w:after="0" w:line="240" w:lineRule="auto"/>
        <w:rPr>
          <w:rFonts w:ascii="Times New Roman" w:eastAsia="Calibri" w:hAnsi="Times New Roman" w:cs="Times New Roman"/>
          <w:lang w:val="en-AU"/>
        </w:rPr>
      </w:pP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The Seven Hermeneutic Laws of R. Hillel are as follows </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lang w:val="en-AU"/>
        </w:rPr>
        <w:t xml:space="preserve">[cf. </w:t>
      </w:r>
      <w:hyperlink r:id="rId16" w:history="1">
        <w:r w:rsidRPr="00076022">
          <w:rPr>
            <w:rFonts w:ascii="Times New Roman" w:eastAsia="Calibri" w:hAnsi="Times New Roman" w:cs="Times New Roman"/>
            <w:color w:val="0000FF"/>
            <w:u w:val="single"/>
            <w:lang w:val="en-AU"/>
          </w:rPr>
          <w:t>http://www.jewishencyclopedia.com/view.jsp?artid=472&amp;letter=R</w:t>
        </w:r>
      </w:hyperlink>
      <w:r w:rsidRPr="00076022">
        <w:rPr>
          <w:rFonts w:ascii="Times New Roman" w:eastAsia="Calibri" w:hAnsi="Times New Roman" w:cs="Times New Roman"/>
          <w:lang w:val="en-AU"/>
        </w:rPr>
        <w:t>]:</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1. Ḳal va-ḥomer:</w:t>
      </w:r>
      <w:r w:rsidRPr="00076022">
        <w:rPr>
          <w:rFonts w:ascii="Times New Roman" w:eastAsia="Calibri" w:hAnsi="Times New Roman" w:cs="Times New Roman"/>
          <w:lang w:val="en-AU"/>
        </w:rPr>
        <w:t xml:space="preserve"> "Argumentum a minori ad majus" or "a majori ad minus"; corresponding to the scholastic proof a fortiori.</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2. Gezerah shavah:</w:t>
      </w:r>
      <w:r w:rsidRPr="00076022">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3. Binyan ab mi-katub eḥad:</w:t>
      </w:r>
      <w:r w:rsidRPr="00076022">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4. Binyan ab mi-shene ketubim:</w:t>
      </w:r>
      <w:r w:rsidRPr="00076022">
        <w:rPr>
          <w:rFonts w:ascii="Times New Roman" w:eastAsia="Calibri" w:hAnsi="Times New Roman" w:cs="Times New Roman"/>
          <w:lang w:val="en-AU"/>
        </w:rPr>
        <w:t xml:space="preserve"> The same as the preceding, except that the provision is generalized from two Biblical passages.</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5. Kelal u-Peraṭ and Peraṭ u-kelal:</w:t>
      </w:r>
      <w:r w:rsidRPr="00076022">
        <w:rPr>
          <w:rFonts w:ascii="Times New Roman" w:eastAsia="Calibri" w:hAnsi="Times New Roman" w:cs="Times New Roman"/>
          <w:lang w:val="en-AU"/>
        </w:rPr>
        <w:t xml:space="preserve"> Definition of the general by the particular, and of the particular by the general.</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6. Ka-yoẓe bo mi-maḳom aḥer:</w:t>
      </w:r>
      <w:r w:rsidRPr="00076022">
        <w:rPr>
          <w:rFonts w:ascii="Times New Roman" w:eastAsia="Calibri" w:hAnsi="Times New Roman" w:cs="Times New Roman"/>
          <w:lang w:val="en-AU"/>
        </w:rPr>
        <w:t xml:space="preserve"> Similarity in content to another Scriptural passage.</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r w:rsidRPr="00076022">
        <w:rPr>
          <w:rFonts w:ascii="Times New Roman" w:eastAsia="Calibri" w:hAnsi="Times New Roman" w:cs="Times New Roman"/>
          <w:b/>
          <w:bCs/>
          <w:lang w:val="en-AU"/>
        </w:rPr>
        <w:t>7. Dabar ha-lamed me-'inyano:</w:t>
      </w:r>
      <w:r w:rsidRPr="00076022">
        <w:rPr>
          <w:rFonts w:ascii="Times New Roman" w:eastAsia="Calibri" w:hAnsi="Times New Roman" w:cs="Times New Roman"/>
          <w:lang w:val="en-AU"/>
        </w:rPr>
        <w:t xml:space="preserve"> Interpretation deduced from the context.</w:t>
      </w:r>
    </w:p>
    <w:p w:rsidR="00076022" w:rsidRPr="00076022" w:rsidRDefault="00076022" w:rsidP="00A202F4">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076022" w:rsidRPr="00076022" w:rsidRDefault="00076022" w:rsidP="00A202F4">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076022" w:rsidRPr="00076022" w:rsidRDefault="00076022" w:rsidP="00A202F4">
      <w:pPr>
        <w:keepNext/>
        <w:widowControl w:val="0"/>
        <w:spacing w:after="0" w:line="240" w:lineRule="auto"/>
        <w:jc w:val="both"/>
        <w:rPr>
          <w:rFonts w:ascii="Times New Roman" w:eastAsia="Calibri" w:hAnsi="Times New Roman" w:cs="Times New Roman"/>
        </w:rPr>
      </w:pPr>
    </w:p>
    <w:p w:rsidR="00076022" w:rsidRPr="00076022" w:rsidRDefault="00076022" w:rsidP="00A202F4">
      <w:pPr>
        <w:keepNext/>
        <w:widowControl w:val="0"/>
        <w:spacing w:after="0" w:line="240" w:lineRule="auto"/>
        <w:rPr>
          <w:rFonts w:ascii="Calibri" w:eastAsia="Calibri" w:hAnsi="Calibri" w:cs="Arial"/>
          <w:lang w:val="en-AU"/>
        </w:rPr>
      </w:pPr>
      <w:r w:rsidRPr="00076022">
        <w:rPr>
          <w:rFonts w:ascii="Century Schoolbook" w:eastAsia="Times New Roman" w:hAnsi="Century Schoolbook" w:cs="Times New Roman"/>
          <w:b/>
          <w:bCs/>
          <w:kern w:val="28"/>
          <w:sz w:val="28"/>
          <w:szCs w:val="28"/>
          <w:lang w:eastAsia="en-AU" w:bidi="he-IL"/>
        </w:rPr>
        <w:t xml:space="preserve">Rashi Commentary for: </w:t>
      </w:r>
      <w:r w:rsidRPr="00076022">
        <w:rPr>
          <w:rFonts w:ascii="Century Schoolbook" w:eastAsia="Times New Roman" w:hAnsi="Century Schoolbook" w:cs="Times New Roman"/>
          <w:b/>
          <w:bCs/>
          <w:kern w:val="28"/>
          <w:sz w:val="28"/>
          <w:szCs w:val="28"/>
          <w:cs/>
          <w:lang w:eastAsia="en-AU" w:bidi="he-IL"/>
        </w:rPr>
        <w:t>‎</w:t>
      </w:r>
      <w:r w:rsidRPr="00076022">
        <w:rPr>
          <w:rFonts w:ascii="Calibri" w:eastAsia="Calibri" w:hAnsi="Calibri" w:cs="Arial" w:hint="cs"/>
          <w:lang w:val="en-AU" w:bidi="he-IL"/>
        </w:rPr>
        <w:t xml:space="preserve"> </w:t>
      </w:r>
      <w:r w:rsidRPr="00076022">
        <w:rPr>
          <w:rFonts w:ascii="Century Schoolbook" w:eastAsia="Calibri" w:hAnsi="Century Schoolbook" w:cs="Times New Roman"/>
          <w:b/>
          <w:kern w:val="28"/>
          <w:sz w:val="28"/>
          <w:szCs w:val="28"/>
          <w:lang w:val="en-AU" w:eastAsia="en-AU" w:bidi="he-IL"/>
        </w:rPr>
        <w:t>B’Midbar (Num.) 22:2 – 23:9</w:t>
      </w:r>
    </w:p>
    <w:p w:rsidR="00076022" w:rsidRPr="00076022" w:rsidRDefault="00076022" w:rsidP="00A202F4">
      <w:pPr>
        <w:keepNext/>
        <w:widowControl w:val="0"/>
        <w:spacing w:after="0" w:line="240" w:lineRule="auto"/>
        <w:jc w:val="both"/>
        <w:rPr>
          <w:rFonts w:ascii="Times New Roman" w:eastAsia="Calibri" w:hAnsi="Times New Roman" w:cs="Times New Roman"/>
          <w:lang w:val="en-AU"/>
        </w:rPr>
      </w:pP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2 Balak... saw all that Israel had done to the Amorites </w:t>
      </w:r>
      <w:r w:rsidRPr="00076022">
        <w:rPr>
          <w:rFonts w:ascii="Times New Roman" w:eastAsia="Calibri" w:hAnsi="Times New Roman" w:cs="Times New Roman"/>
        </w:rPr>
        <w:t xml:space="preserve">He said, “These two kings whom we relied on could not resist them; we certainly cannot.” Consequently, “Moab became terrified.”-[Mid. Tanchuma Balak 2, Num. Rabbah 20:2]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 [Moab] became terrified</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וַיָּגָר</w:t>
      </w:r>
      <w:r w:rsidRPr="00076022">
        <w:rPr>
          <w:rFonts w:ascii="Times New Roman" w:eastAsia="Calibri" w:hAnsi="Times New Roman" w:cs="Times New Roman"/>
          <w:rtl/>
        </w:rPr>
        <w:t xml:space="preserve"> </w:t>
      </w:r>
      <w:r w:rsidRPr="00076022">
        <w:rPr>
          <w:rFonts w:ascii="Times New Roman" w:eastAsia="Calibri" w:hAnsi="Times New Roman" w:cs="Times New Roman"/>
        </w:rPr>
        <w:t>is] a term denoting dread, as in, “Fear (</w:t>
      </w:r>
      <w:r w:rsidRPr="00076022">
        <w:rPr>
          <w:rFonts w:ascii="Times New Roman" w:eastAsia="Calibri" w:hAnsi="Times New Roman" w:cs="Times New Roman"/>
          <w:rtl/>
          <w:lang w:val="en-AU" w:bidi="he-IL"/>
        </w:rPr>
        <w:t>גּוּרוּ</w:t>
      </w:r>
      <w:r w:rsidRPr="00076022">
        <w:rPr>
          <w:rFonts w:ascii="Times New Roman" w:eastAsia="Calibri" w:hAnsi="Times New Roman" w:cs="Times New Roman"/>
        </w:rPr>
        <w:t xml:space="preserve">) for yourselves” (Job 19:29). -[Machbereth Menachem p. 59, third def.]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Moab became disgusted </w:t>
      </w:r>
      <w:r w:rsidRPr="00076022">
        <w:rPr>
          <w:rFonts w:ascii="Times New Roman" w:eastAsia="Calibri" w:hAnsi="Times New Roman" w:cs="Times New Roman"/>
        </w:rPr>
        <w:t>They became disgusted with their own lives, as in “I am disgusted (</w:t>
      </w:r>
      <w:r w:rsidRPr="00076022">
        <w:rPr>
          <w:rFonts w:ascii="Times New Roman" w:eastAsia="Calibri" w:hAnsi="Times New Roman" w:cs="Times New Roman"/>
          <w:rtl/>
          <w:lang w:val="en-AU" w:bidi="he-IL"/>
        </w:rPr>
        <w:t>קַצְתִּי</w:t>
      </w:r>
      <w:r w:rsidRPr="00076022">
        <w:rPr>
          <w:rFonts w:ascii="Times New Roman" w:eastAsia="Calibri" w:hAnsi="Times New Roman" w:cs="Times New Roman"/>
        </w:rPr>
        <w:t xml:space="preserve">) with my life” (Gen. 27:46). This is an abbreviated verse.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4 to the elders of Midian </w:t>
      </w:r>
      <w:r w:rsidRPr="00076022">
        <w:rPr>
          <w:rFonts w:ascii="Times New Roman" w:eastAsia="Calibri" w:hAnsi="Times New Roman" w:cs="Times New Roman"/>
        </w:rPr>
        <w:t xml:space="preserve">But did they not always hate each other, as it says, “who defeated Midian in the field of Moab” (Gen. 36:35), when Midian came against Moab in battle? However, because of their mutual fear of Israel they made peace with each other. And what did Moab see to take counsel with Midian? Since they saw that Israel was supernaturally victorious [in their battles], they said, “The leader of these [people] was raised in Midian. Let us ask them what his character is.” They told them, “His strength is solely in his mouth.” They said, “We too will come against them with a man whose strength is in his mouth.”-[Mid. Tanchuma Balak 3, Num. Rabbah 20:4]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as the ox eats up </w:t>
      </w:r>
      <w:r w:rsidRPr="00076022">
        <w:rPr>
          <w:rFonts w:ascii="Times New Roman" w:eastAsia="Calibri" w:hAnsi="Times New Roman" w:cs="Times New Roman"/>
        </w:rPr>
        <w:t xml:space="preserve">Whatever the ox has eaten up no longer contains blessing [because the ox uproots the plants it eats (Da’ath Zekenim)].-[Mid. Tanchuma Balak 3, Num. Rabbah 20:4]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at that time </w:t>
      </w:r>
      <w:r w:rsidRPr="00076022">
        <w:rPr>
          <w:rFonts w:ascii="Times New Roman" w:eastAsia="Calibri" w:hAnsi="Times New Roman" w:cs="Times New Roman"/>
        </w:rPr>
        <w:t xml:space="preserve">He was not entitled to the monarchy. He was one of the Midianite nobles [according to some: of the nobles of Sihon (Josh. 13:21)], and when Sihon died, they appointed him over them on a temporary basis.-[Mid. Tanchuma Balak 4, Num. Rabbah 20:4]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5 to Pethor</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פְּתוֹרָה</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like this money changer, to whom everyone rushes coins, so did all the kings rush their letters to him [asking him for advice]. [In Aramaic, </w:t>
      </w:r>
      <w:r w:rsidRPr="00076022">
        <w:rPr>
          <w:rFonts w:ascii="Times New Roman" w:eastAsia="Calibri" w:hAnsi="Times New Roman" w:cs="Times New Roman"/>
          <w:rtl/>
          <w:lang w:val="en-AU" w:bidi="he-IL"/>
        </w:rPr>
        <w:t>פְּתוֹרָא</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means table, denoting the counter over which currency transactions take place. This is synonymous with the Hebrew </w:t>
      </w:r>
      <w:r w:rsidRPr="00076022">
        <w:rPr>
          <w:rFonts w:ascii="Times New Roman" w:eastAsia="Calibri" w:hAnsi="Times New Roman" w:cs="Times New Roman"/>
          <w:rtl/>
          <w:lang w:val="en-AU" w:bidi="he-IL"/>
        </w:rPr>
        <w:t>שֻׁלְחָן</w:t>
      </w:r>
      <w:r w:rsidRPr="00076022">
        <w:rPr>
          <w:rFonts w:ascii="Times New Roman" w:eastAsia="Calibri" w:hAnsi="Times New Roman" w:cs="Times New Roman"/>
        </w:rPr>
        <w:t xml:space="preserve">, table. Thus, a money changer is </w:t>
      </w:r>
      <w:r w:rsidRPr="00076022">
        <w:rPr>
          <w:rFonts w:ascii="Times New Roman" w:eastAsia="Calibri" w:hAnsi="Times New Roman" w:cs="Times New Roman"/>
          <w:rtl/>
          <w:lang w:val="en-AU" w:bidi="he-IL"/>
        </w:rPr>
        <w:t>שֻלְחָנִי</w:t>
      </w:r>
      <w:r w:rsidRPr="00076022">
        <w:rPr>
          <w:rFonts w:ascii="Times New Roman" w:eastAsia="Calibri" w:hAnsi="Times New Roman" w:cs="Times New Roman"/>
        </w:rPr>
        <w:t xml:space="preserve">]. According to the simple meaning of the verse, it [Pethor] is a place-name.-[Mid. Tanchuma Balak 4, Num. Rabbah 20:7]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the land of his people</w:t>
      </w:r>
      <w:r w:rsidRPr="00076022">
        <w:rPr>
          <w:rFonts w:ascii="Times New Roman" w:eastAsia="Calibri" w:hAnsi="Times New Roman" w:cs="Times New Roman"/>
        </w:rPr>
        <w:t xml:space="preserve"> [I.e.,] Balak’s [people]. He came from there. This one [Balaam] prophesied, telling him, “You are destined to rule.” If you ask, “Why did God bestow His Shechinah on a wicked gentile?” [The answer is] so the nations should not have an excuse to say, “Had we had prophets we would have repented.” So He assigned them prophets, but they breached the [morally] accepted barrier, for at first they had refrained from immorality, but he [Balaam] advised them to offer themselves freely for prostitution.-[Mid. Tanchuma Balak 1, Num. Rabbah 20:1]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lastRenderedPageBreak/>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to call for him </w:t>
      </w:r>
      <w:r w:rsidRPr="00076022">
        <w:rPr>
          <w:rFonts w:ascii="Times New Roman" w:eastAsia="Calibri" w:hAnsi="Times New Roman" w:cs="Times New Roman"/>
        </w:rPr>
        <w:t xml:space="preserve">This invitation was for him, [i.e.,] for his benefit, for he promised him a large sum of money. -[Mid. Tanchuma Balak4, Num. Rabbah 20:7]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A people has come out of Egypt</w:t>
      </w:r>
      <w:r w:rsidRPr="00076022">
        <w:rPr>
          <w:rFonts w:ascii="Times New Roman" w:eastAsia="Calibri" w:hAnsi="Times New Roman" w:cs="Times New Roman"/>
        </w:rPr>
        <w:t xml:space="preserve"> And should you ask, “How does it harm you?”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“behold, they have covered the ‘eye’ of the land”</w:t>
      </w:r>
      <w:r w:rsidRPr="00076022">
        <w:rPr>
          <w:rFonts w:ascii="Times New Roman" w:eastAsia="Calibri" w:hAnsi="Times New Roman" w:cs="Times New Roman"/>
        </w:rPr>
        <w:t xml:space="preserve"> Sihon and Og, who were our guardians—they attacked them and killed them. -[Mid. Tanchuma Balak 4, Num. Rabbah 20:7]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and they are stationed opposite me </w:t>
      </w:r>
      <w:r w:rsidRPr="00076022">
        <w:rPr>
          <w:rFonts w:ascii="Times New Roman" w:eastAsia="Calibri" w:hAnsi="Times New Roman" w:cs="Times New Roman"/>
        </w:rPr>
        <w:t xml:space="preserve">Heb. </w:t>
      </w:r>
      <w:r w:rsidRPr="00076022">
        <w:rPr>
          <w:rFonts w:ascii="Times New Roman" w:eastAsia="Calibri" w:hAnsi="Times New Roman" w:cs="Times New Roman"/>
          <w:rtl/>
          <w:lang w:val="en-AU" w:bidi="he-IL"/>
        </w:rPr>
        <w:t>מִמֻּלִי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It [the word </w:t>
      </w:r>
      <w:r w:rsidRPr="00076022">
        <w:rPr>
          <w:rFonts w:ascii="Times New Roman" w:eastAsia="Calibri" w:hAnsi="Times New Roman" w:cs="Times New Roman"/>
          <w:rtl/>
          <w:lang w:val="en-AU" w:bidi="he-IL"/>
        </w:rPr>
        <w:t>מִמֻּלִי</w:t>
      </w:r>
      <w:r w:rsidRPr="00076022">
        <w:rPr>
          <w:rFonts w:ascii="Times New Roman" w:eastAsia="Calibri" w:hAnsi="Times New Roman" w:cs="Times New Roman"/>
          <w:rtl/>
        </w:rPr>
        <w:t xml:space="preserve"> </w:t>
      </w:r>
      <w:r w:rsidRPr="00076022">
        <w:rPr>
          <w:rFonts w:ascii="Times New Roman" w:eastAsia="Calibri" w:hAnsi="Times New Roman" w:cs="Times New Roman"/>
        </w:rPr>
        <w:t>] is spelled defectively [lacking a 'vav’]; they are close by, ready to cut me down, as in “for I will cut them down (</w:t>
      </w:r>
      <w:r w:rsidRPr="00076022">
        <w:rPr>
          <w:rFonts w:ascii="Times New Roman" w:eastAsia="Calibri" w:hAnsi="Times New Roman" w:cs="Times New Roman"/>
          <w:rtl/>
          <w:lang w:val="en-AU" w:bidi="he-IL"/>
        </w:rPr>
        <w:t>אֲמִילֵם</w:t>
      </w:r>
      <w:r w:rsidRPr="00076022">
        <w:rPr>
          <w:rFonts w:ascii="Times New Roman" w:eastAsia="Calibri" w:hAnsi="Times New Roman" w:cs="Times New Roman"/>
        </w:rPr>
        <w:t xml:space="preserve">) ” (Ps. 118:10). -[Mid. Tanchuma Balak 4, Num. Rabbah 20:7]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6 Perhaps I will be able to wage war against them </w:t>
      </w:r>
      <w:r w:rsidRPr="00076022">
        <w:rPr>
          <w:rFonts w:ascii="Times New Roman" w:eastAsia="Calibri" w:hAnsi="Times New Roman" w:cs="Times New Roman"/>
        </w:rPr>
        <w:t xml:space="preserve">Heb. </w:t>
      </w:r>
      <w:r w:rsidRPr="00076022">
        <w:rPr>
          <w:rFonts w:ascii="Times New Roman" w:eastAsia="Calibri" w:hAnsi="Times New Roman" w:cs="Times New Roman"/>
          <w:rtl/>
          <w:lang w:val="en-AU" w:bidi="he-IL"/>
        </w:rPr>
        <w:t>נַכֶּה</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I with my nation will wage war against them [hence the first person plural form of </w:t>
      </w:r>
      <w:r w:rsidRPr="00076022">
        <w:rPr>
          <w:rFonts w:ascii="Times New Roman" w:eastAsia="Calibri" w:hAnsi="Times New Roman" w:cs="Times New Roman"/>
          <w:rtl/>
          <w:lang w:val="en-AU" w:bidi="he-IL"/>
        </w:rPr>
        <w:t>נַכֶּה</w:t>
      </w:r>
      <w:r w:rsidRPr="00076022">
        <w:rPr>
          <w:rFonts w:ascii="Times New Roman" w:eastAsia="Calibri" w:hAnsi="Times New Roman" w:cs="Times New Roman"/>
        </w:rPr>
        <w:t>]. Another interpretation: It [</w:t>
      </w:r>
      <w:r w:rsidRPr="00076022">
        <w:rPr>
          <w:rFonts w:ascii="Times New Roman" w:eastAsia="Calibri" w:hAnsi="Times New Roman" w:cs="Times New Roman"/>
          <w:rtl/>
          <w:lang w:val="en-AU" w:bidi="he-IL"/>
        </w:rPr>
        <w:t>נַכֶּה</w:t>
      </w:r>
      <w:r w:rsidRPr="00076022">
        <w:rPr>
          <w:rFonts w:ascii="Times New Roman" w:eastAsia="Calibri" w:hAnsi="Times New Roman" w:cs="Times New Roman"/>
        </w:rPr>
        <w:t>] is a mishnaic term, as in, “he deducts (</w:t>
      </w:r>
      <w:r w:rsidRPr="00076022">
        <w:rPr>
          <w:rFonts w:ascii="Times New Roman" w:eastAsia="Calibri" w:hAnsi="Times New Roman" w:cs="Times New Roman"/>
          <w:rtl/>
          <w:lang w:val="en-AU" w:bidi="he-IL"/>
        </w:rPr>
        <w:t>מְנַכֶּה</w:t>
      </w:r>
      <w:r w:rsidRPr="00076022">
        <w:rPr>
          <w:rFonts w:ascii="Times New Roman" w:eastAsia="Calibri" w:hAnsi="Times New Roman" w:cs="Times New Roman"/>
        </w:rPr>
        <w:t xml:space="preserve">) from the price for him” (B.M. 105b) [so the meaning here is,] to diminish them somewhat.-[Mid. Tanchuma Balak 4, Num. Rabbah 20:7]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for I know</w:t>
      </w:r>
      <w:r w:rsidRPr="00076022">
        <w:rPr>
          <w:rFonts w:ascii="Times New Roman" w:eastAsia="Calibri" w:hAnsi="Times New Roman" w:cs="Times New Roman"/>
        </w:rPr>
        <w:t xml:space="preserve"> through the war of Sihon [against Moab] you helped him defeat Moab. -[Mid. Tanchuma Balak 4, Num. Rabbah 20:7]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7 with magic charms in their hands</w:t>
      </w:r>
      <w:r w:rsidRPr="00076022">
        <w:rPr>
          <w:rFonts w:ascii="Times New Roman" w:eastAsia="Calibri" w:hAnsi="Times New Roman" w:cs="Times New Roman"/>
        </w:rPr>
        <w:t xml:space="preserve"> All types of charms, so he could not say, “I don’t have my tools with me.” Another interpretation: The elders of Midian took this omen (</w:t>
      </w:r>
      <w:r w:rsidRPr="00076022">
        <w:rPr>
          <w:rFonts w:ascii="Times New Roman" w:eastAsia="Calibri" w:hAnsi="Times New Roman" w:cs="Times New Roman"/>
          <w:rtl/>
          <w:lang w:val="en-AU" w:bidi="he-IL"/>
        </w:rPr>
        <w:t>קֶסֶם</w:t>
      </w:r>
      <w:r w:rsidRPr="00076022">
        <w:rPr>
          <w:rFonts w:ascii="Times New Roman" w:eastAsia="Calibri" w:hAnsi="Times New Roman" w:cs="Times New Roman"/>
        </w:rPr>
        <w:t xml:space="preserve">) with them, saying, “If he comes with us this time, there is something to him, but if he pushes us off, he is useless.” Thus, when he said to them, “Lodge here for the night” (verse 8), they said, “He is hopeless”; so they left him and went away, as it says, “The Moabite nobles stayed with Balaam” (ibid.), but the Midianite elders left.-[Mid. Tanchuma Balak 5, Num. Rabbah 20:8]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8 Lodge here for the night</w:t>
      </w:r>
      <w:r w:rsidRPr="00076022">
        <w:rPr>
          <w:rFonts w:ascii="Times New Roman" w:eastAsia="Calibri" w:hAnsi="Times New Roman" w:cs="Times New Roman"/>
        </w:rPr>
        <w:t xml:space="preserve"> The Divine Spirit rested on him only at night, and the same applied to all gentile prophets. So it was with Laban, [God came to him] in a dream at night, as it says, “God came to Laban the Aramite in a dream at night” (Gen. 31:24), like a man going to his concubine in secret.-[Mid. Lev. Rabbah 1:13]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when the Lord speaks to me</w:t>
      </w:r>
      <w:r w:rsidRPr="00076022">
        <w:rPr>
          <w:rFonts w:ascii="Times New Roman" w:eastAsia="Calibri" w:hAnsi="Times New Roman" w:cs="Times New Roman"/>
        </w:rPr>
        <w:t xml:space="preserve"> If He advises me to go with people like you, I will go with you. But perhaps it is beneath His dignity to allow me to go with anyone but higher ranking nobles than you.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stayed</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וַיֵּשְׁבוּ</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 term denoting remaining. -[Onkelos]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9 Who are these men with you</w:t>
      </w:r>
      <w:r w:rsidRPr="00076022">
        <w:rPr>
          <w:rFonts w:ascii="Times New Roman" w:eastAsia="Calibri" w:hAnsi="Times New Roman" w:cs="Times New Roman"/>
        </w:rPr>
        <w:t xml:space="preserve"> It came to delude him. [Rashi means: “the ways of the Lord are straight, and the righteous shall walk in them, and the rebellious shall stumble on them” (Hosea 14:10). By asking, “Who are these men with you,” God meant to enter into a conversation with him, as Rashi states in the section Bereishith (3:9) on the word, “Where are you?” But it came to Balaam to delude him, for he erred.] He [Balaam] said, "Sometimes, not everything is revealed before Him, for He is not always omniscient. I will find a time when I am able to curse, and He will not realize it."-[Mid. Tanchuma Balak 5, Num. Rabbah 20:9]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10 Balak the son of Zippor </w:t>
      </w:r>
      <w:r w:rsidRPr="00076022">
        <w:rPr>
          <w:rFonts w:ascii="Times New Roman" w:eastAsia="Calibri" w:hAnsi="Times New Roman" w:cs="Times New Roman"/>
        </w:rPr>
        <w:t xml:space="preserve">Although I am not important in Your eyes, I am considered important in the eyes of the kings.-[Mid. Tanchuma Balak 5, Num. Rabbah 20:9]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11 curse it</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קָבָה־לּי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[This expression used by Balaam] is stronger than </w:t>
      </w:r>
      <w:r w:rsidRPr="00076022">
        <w:rPr>
          <w:rFonts w:ascii="Times New Roman" w:eastAsia="Calibri" w:hAnsi="Times New Roman" w:cs="Times New Roman"/>
          <w:rtl/>
          <w:lang w:val="en-AU" w:bidi="he-IL"/>
        </w:rPr>
        <w:t>אָרָה־לּי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[used by Balak in verse 6], for it specifies and details [the curse]-[Mid. Tanchuma Balak 5, Num. Rabbah 20:9]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and drive it out</w:t>
      </w:r>
      <w:r w:rsidRPr="00076022">
        <w:rPr>
          <w:rFonts w:ascii="Times New Roman" w:eastAsia="Calibri" w:hAnsi="Times New Roman" w:cs="Times New Roman"/>
        </w:rPr>
        <w:t xml:space="preserve"> of the world. Balak said only, “and I will drive him out of the land” (verse 6). [His intention was:] I want only to get them away from me, but Balaam hated them more than did Balak.-[Mid. Tanchuma Balak 5, Num. Rabbah 20:9]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lastRenderedPageBreak/>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12 You shall not go with them </w:t>
      </w:r>
      <w:r w:rsidRPr="00076022">
        <w:rPr>
          <w:rFonts w:ascii="Times New Roman" w:eastAsia="Calibri" w:hAnsi="Times New Roman" w:cs="Times New Roman"/>
        </w:rPr>
        <w:t xml:space="preserve">He said to Him, “If so, I will curse them in my place.” He replied to him, “You shall not curse the people.” He said, “If so, I will bless them.” He replied, “They do not need your blessing, ‘for they are blessed.’ ” As the saying goes, “We say to the wasp (Other editions: the bee), ‘Neither your honey, nor your sting.’ ”-[Mid. Tanchuma Balak 6, Num. Rabbah 20:10]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13 to go with you </w:t>
      </w:r>
      <w:r w:rsidRPr="00076022">
        <w:rPr>
          <w:rFonts w:ascii="Times New Roman" w:eastAsia="Calibri" w:hAnsi="Times New Roman" w:cs="Times New Roman"/>
        </w:rPr>
        <w:t xml:space="preserve">Only with greater nobles than you. This shows us that he was conceited and unwilling to reveal that he was under the control of the Omnipresent except in an arrogant manner. Therefore, “But Balak sent... again...” (verse 15) -[Mid. Tanchuma Balak 6, Balak Num. Rabbah 20:10]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17 For I will honor you greatly</w:t>
      </w:r>
      <w:r w:rsidRPr="00076022">
        <w:rPr>
          <w:rFonts w:ascii="Times New Roman" w:eastAsia="Calibri" w:hAnsi="Times New Roman" w:cs="Times New Roman"/>
        </w:rPr>
        <w:t xml:space="preserve"> I will give you more than you have ever received in the past.-[Mid. Tanchuma Balak 6, Num. Rabbah 20:10]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18 a house full of silver and gold</w:t>
      </w:r>
      <w:r w:rsidRPr="00076022">
        <w:rPr>
          <w:rFonts w:ascii="Times New Roman" w:eastAsia="Calibri" w:hAnsi="Times New Roman" w:cs="Times New Roman"/>
        </w:rPr>
        <w:t xml:space="preserve"> This shows us that he was greedy and coveted other people’s money. He said, "He ought to give me all his silver and gold, since he has to hire many armies, and even then, it is questionable whether he will be victorious or not, whereas I will certainly succeed."-[Mid. Tanchuma Balak; Num. Rabbah 20:10]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I cannot... transgress </w:t>
      </w:r>
      <w:r w:rsidRPr="00076022">
        <w:rPr>
          <w:rFonts w:ascii="Times New Roman" w:eastAsia="Calibri" w:hAnsi="Times New Roman" w:cs="Times New Roman"/>
        </w:rPr>
        <w:t xml:space="preserve">He unwillingly admitted that he was under the control of others. Here he prophesied that he could not annul the blessings with which the patriarchs had been blessed by the mouth of the Divine Presence.-[Mid. Tanchuma Balak 6, Num. Rabbah 20: 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19 you too</w:t>
      </w:r>
      <w:r w:rsidRPr="00076022">
        <w:rPr>
          <w:rFonts w:ascii="Times New Roman" w:eastAsia="Calibri" w:hAnsi="Times New Roman" w:cs="Times New Roman"/>
        </w:rPr>
        <w:t xml:space="preserve"> His mouth tripped him up [into telling them the truth]: You too, will end up leaving disappointed like the first group.-[Mid. Tanchuma Balak 6, Num. Rabbah 20:10]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what [the Lord] will continue</w:t>
      </w:r>
      <w:r w:rsidRPr="00076022">
        <w:rPr>
          <w:rFonts w:ascii="Times New Roman" w:eastAsia="Calibri" w:hAnsi="Times New Roman" w:cs="Times New Roman"/>
        </w:rPr>
        <w:t xml:space="preserve"> He will not change his mind from a blessing to a curse, but if only He does not continue to bless [them]! Here he prophesied that He [God] would add to their blessings through him.-[See Mid. Tanchuma Balak 6, Num. Rabbah 20:10]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20 If these men have come to call for you</w:t>
      </w:r>
      <w:r w:rsidRPr="00076022">
        <w:rPr>
          <w:rFonts w:ascii="Times New Roman" w:eastAsia="Calibri" w:hAnsi="Times New Roman" w:cs="Times New Roman"/>
        </w:rPr>
        <w:t xml:space="preserve"> If the calling is for you, and you expect payment for it, arise and go with them.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but</w:t>
      </w:r>
      <w:r w:rsidRPr="00076022">
        <w:rPr>
          <w:rFonts w:ascii="Times New Roman" w:eastAsia="Calibri" w:hAnsi="Times New Roman" w:cs="Times New Roman"/>
        </w:rPr>
        <w:t xml:space="preserve"> In spite of yourself, “the word I speak to you—that you shall do.” Nevertheless, “Balaam went.” He said, Perhaps I can persuade Him and He will consent [to my cursing them].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21 saddled his she-donkey </w:t>
      </w:r>
      <w:r w:rsidRPr="00076022">
        <w:rPr>
          <w:rFonts w:ascii="Times New Roman" w:eastAsia="Calibri" w:hAnsi="Times New Roman" w:cs="Times New Roman"/>
        </w:rPr>
        <w:t xml:space="preserve">From here [we learn] that hate causes a disregard for the standard [of dignified conduct], for he saddled it himself. The Holy One, blessed is He, said, “Wicked one, their father Abraham has already preceded you, as it says, 'Abraham arose in the morning and saddled his donkey’” (Gen. 22:3). -[Mid. Tanchuma Balak 8, Num. Rabbah 20:12]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with the Moabite dignitaries</w:t>
      </w:r>
      <w:r w:rsidRPr="00076022">
        <w:rPr>
          <w:rFonts w:ascii="Times New Roman" w:eastAsia="Calibri" w:hAnsi="Times New Roman" w:cs="Times New Roman"/>
        </w:rPr>
        <w:t xml:space="preserve"> His intent was the same as theirs.-[Mid. Tanchuma Balak 8, Num. Rabbah 20:12]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22 because he was going</w:t>
      </w:r>
      <w:r w:rsidRPr="00076022">
        <w:rPr>
          <w:rFonts w:ascii="Times New Roman" w:eastAsia="Calibri" w:hAnsi="Times New Roman" w:cs="Times New Roman"/>
        </w:rPr>
        <w:t xml:space="preserve"> He saw that this was considered evil by the Omnipresent, yet he longed to go.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to thwart him</w:t>
      </w:r>
      <w:r w:rsidRPr="00076022">
        <w:rPr>
          <w:rFonts w:ascii="Times New Roman" w:eastAsia="Calibri" w:hAnsi="Times New Roman" w:cs="Times New Roman"/>
        </w:rPr>
        <w:t xml:space="preserve"> It was an angel of mercy [as the Name yod hei vav hei denotes the attribute of mercy], and he wanted to prevent him from sinning, for should he sin, he would perish.-[Mid. Tanchuma Balak 8, Num. Rabbah 20:13]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and his two servants were with him</w:t>
      </w:r>
      <w:r w:rsidRPr="00076022">
        <w:rPr>
          <w:rFonts w:ascii="Times New Roman" w:eastAsia="Calibri" w:hAnsi="Times New Roman" w:cs="Times New Roman"/>
        </w:rPr>
        <w:t xml:space="preserve"> From here we learn that a distinguished person who embarks on a journey should take two people with him to attend him, and then they can attend each other [so that when one is occupied, the other takes his place].-[Mid. Tanchuma Balak 8, Num. Rabbah 20:13]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lastRenderedPageBreak/>
        <w:t>23 The she-donkey saw</w:t>
      </w:r>
      <w:r w:rsidRPr="00076022">
        <w:rPr>
          <w:rFonts w:ascii="Times New Roman" w:eastAsia="Calibri" w:hAnsi="Times New Roman" w:cs="Times New Roman"/>
        </w:rPr>
        <w:t xml:space="preserve"> But he [Balaam] did not see, for God permitted a beast to perceive more than a man. Since he [man] possesses intelligence, he would become insane if he saw demons.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with his sword drawn in his hand</w:t>
      </w:r>
      <w:r w:rsidRPr="00076022">
        <w:rPr>
          <w:rFonts w:ascii="Times New Roman" w:eastAsia="Calibri" w:hAnsi="Times New Roman" w:cs="Times New Roman"/>
        </w:rPr>
        <w:t xml:space="preserve"> He said, "This wicked man has forsaken the tools of his own art, for the weapon of the heathen nations is the sword, and he is coming against them with [the power of] his mouth, which is their specialty. I too, will take hold of his (art) and accost him with his own art." This indeed was his fate [as it says], “and Balaam the son of Beor they slew with the sword” (31:8). -[Mid. Tanchuma Balak 8, Num. Rabbah 20:13]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24 in a path </w:t>
      </w:r>
      <w:r w:rsidRPr="00076022">
        <w:rPr>
          <w:rFonts w:ascii="Times New Roman" w:eastAsia="Calibri" w:hAnsi="Times New Roman" w:cs="Times New Roman"/>
        </w:rPr>
        <w:t xml:space="preserve">Heb. </w:t>
      </w:r>
      <w:r w:rsidRPr="00076022">
        <w:rPr>
          <w:rFonts w:ascii="Times New Roman" w:eastAsia="Calibri" w:hAnsi="Times New Roman" w:cs="Times New Roman"/>
          <w:rtl/>
          <w:lang w:val="en-AU" w:bidi="he-IL"/>
        </w:rPr>
        <w:t>בְּמִשְׁעוֹל</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as the Targum [Onkelos] renders, </w:t>
      </w:r>
      <w:r w:rsidRPr="00076022">
        <w:rPr>
          <w:rFonts w:ascii="Times New Roman" w:eastAsia="Calibri" w:hAnsi="Times New Roman" w:cs="Times New Roman"/>
          <w:rtl/>
          <w:lang w:val="en-AU" w:bidi="he-IL"/>
        </w:rPr>
        <w:t>בִּשְׁבִיל</w:t>
      </w:r>
      <w:r w:rsidRPr="00076022">
        <w:rPr>
          <w:rFonts w:ascii="Times New Roman" w:eastAsia="Calibri" w:hAnsi="Times New Roman" w:cs="Times New Roman"/>
          <w:rtl/>
        </w:rPr>
        <w:t xml:space="preserve"> </w:t>
      </w:r>
      <w:r w:rsidRPr="00076022">
        <w:rPr>
          <w:rFonts w:ascii="Times New Roman" w:eastAsia="Calibri" w:hAnsi="Times New Roman" w:cs="Times New Roman"/>
        </w:rPr>
        <w:t>, in a path. Similarly, “if the dust of Samaria will suffice for the soles (</w:t>
      </w:r>
      <w:r w:rsidRPr="00076022">
        <w:rPr>
          <w:rFonts w:ascii="Times New Roman" w:eastAsia="Calibri" w:hAnsi="Times New Roman" w:cs="Times New Roman"/>
          <w:rtl/>
          <w:lang w:val="en-AU" w:bidi="he-IL"/>
        </w:rPr>
        <w:t>לִשְׁעָלִים</w:t>
      </w:r>
      <w:r w:rsidRPr="00076022">
        <w:rPr>
          <w:rFonts w:ascii="Times New Roman" w:eastAsia="Calibri" w:hAnsi="Times New Roman" w:cs="Times New Roman"/>
        </w:rPr>
        <w:t>) ” (I Kings 20:10) —the dust that sticks to the soles of the feet while walking. Similarly, “Who measured the waters with his step (</w:t>
      </w:r>
      <w:r w:rsidRPr="00076022">
        <w:rPr>
          <w:rFonts w:ascii="Times New Roman" w:eastAsia="Calibri" w:hAnsi="Times New Roman" w:cs="Times New Roman"/>
          <w:rtl/>
          <w:lang w:val="en-AU" w:bidi="he-IL"/>
        </w:rPr>
        <w:t>בְּשָׁעֳלוֹ</w:t>
      </w:r>
      <w:r w:rsidRPr="00076022">
        <w:rPr>
          <w:rFonts w:ascii="Times New Roman" w:eastAsia="Calibri" w:hAnsi="Times New Roman" w:cs="Times New Roman"/>
        </w:rPr>
        <w:t xml:space="preserve">) ?” (Isa. 40:12) —with his feet and with his step [as one measures by pacing].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with a fence on either side</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גָּדֵר</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Unless specified otherwise, </w:t>
      </w:r>
      <w:r w:rsidRPr="00076022">
        <w:rPr>
          <w:rFonts w:ascii="Times New Roman" w:eastAsia="Calibri" w:hAnsi="Times New Roman" w:cs="Times New Roman"/>
          <w:rtl/>
          <w:lang w:val="en-AU" w:bidi="he-IL"/>
        </w:rPr>
        <w:t>גָּדֵר</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refers to one made of stone.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25 She was pressed</w:t>
      </w:r>
      <w:r w:rsidRPr="00076022">
        <w:rPr>
          <w:rFonts w:ascii="Times New Roman" w:eastAsia="Calibri" w:hAnsi="Times New Roman" w:cs="Times New Roman"/>
        </w:rPr>
        <w:t xml:space="preserve"> - </w:t>
      </w:r>
      <w:r w:rsidRPr="00076022">
        <w:rPr>
          <w:rFonts w:ascii="Times New Roman" w:eastAsia="Calibri" w:hAnsi="Times New Roman" w:cs="Times New Roman"/>
          <w:rtl/>
          <w:lang w:val="en-AU" w:bidi="he-IL"/>
        </w:rPr>
        <w:t>וַתִּלָּחֵץ</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[The ‘ niphal ’ form denotes] she herself.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She pressed</w:t>
      </w:r>
      <w:r w:rsidRPr="00076022">
        <w:rPr>
          <w:rFonts w:ascii="Times New Roman" w:eastAsia="Calibri" w:hAnsi="Times New Roman" w:cs="Times New Roman"/>
        </w:rPr>
        <w:t xml:space="preserve"> - </w:t>
      </w:r>
      <w:r w:rsidRPr="00076022">
        <w:rPr>
          <w:rFonts w:ascii="Times New Roman" w:eastAsia="Calibri" w:hAnsi="Times New Roman" w:cs="Times New Roman"/>
          <w:rtl/>
          <w:lang w:val="en-AU" w:bidi="he-IL"/>
        </w:rPr>
        <w:t>וַתִּלְחַץ</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[The ‘kal’ form denotes that she pressed] something else, namely, Balaam’s leg.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26 The angel of the Lord continued going ahead</w:t>
      </w:r>
      <w:r w:rsidRPr="00076022">
        <w:rPr>
          <w:rFonts w:ascii="Times New Roman" w:eastAsia="Calibri" w:hAnsi="Times New Roman" w:cs="Times New Roman"/>
        </w:rPr>
        <w:t xml:space="preserve"> He continued further ahead of him, [that is,] to be before him in another spot, as in, “he [Jacob] went ahead (</w:t>
      </w:r>
      <w:r w:rsidRPr="00076022">
        <w:rPr>
          <w:rFonts w:ascii="Times New Roman" w:eastAsia="Calibri" w:hAnsi="Times New Roman" w:cs="Times New Roman"/>
          <w:rtl/>
          <w:lang w:val="en-AU" w:bidi="he-IL"/>
        </w:rPr>
        <w:t>עָבַר</w:t>
      </w:r>
      <w:r w:rsidRPr="00076022">
        <w:rPr>
          <w:rFonts w:ascii="Times New Roman" w:eastAsia="Calibri" w:hAnsi="Times New Roman" w:cs="Times New Roman"/>
        </w:rPr>
        <w:t xml:space="preserve">) of them” (Gen. 33:3). The Midrash Aggadah in Tanchuma (8) [asks]: What made him stop in three places? For he [the angel] showed him [Balaam] symbols alluding to the patriarchs.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28 these three times</w:t>
      </w:r>
      <w:r w:rsidRPr="00076022">
        <w:rPr>
          <w:rFonts w:ascii="Times New Roman" w:eastAsia="Calibri" w:hAnsi="Times New Roman" w:cs="Times New Roman"/>
        </w:rPr>
        <w:t xml:space="preserve"> He hinted to him, You seek to uproot a nation which celebrates three festivals (</w:t>
      </w:r>
      <w:r w:rsidRPr="00076022">
        <w:rPr>
          <w:rFonts w:ascii="Times New Roman" w:eastAsia="Calibri" w:hAnsi="Times New Roman" w:cs="Times New Roman"/>
          <w:rtl/>
          <w:lang w:val="en-AU" w:bidi="he-IL"/>
        </w:rPr>
        <w:t>שָׁלשׁ רְגָלִים</w:t>
      </w:r>
      <w:r w:rsidRPr="00076022">
        <w:rPr>
          <w:rFonts w:ascii="Times New Roman" w:eastAsia="Calibri" w:hAnsi="Times New Roman" w:cs="Times New Roman"/>
        </w:rPr>
        <w:t xml:space="preserve">) in a year?-[Mid. Tanchuma Balak 9, Num. Rabbah 20:14]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29 you have humiliated</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הִתְעַלַּלְתָּ</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As the Targum [Onkelos] renders it, a term denoting shame and disgrace.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If I had a sword in my hand</w:t>
      </w:r>
      <w:r w:rsidRPr="00076022">
        <w:rPr>
          <w:rFonts w:ascii="Times New Roman" w:eastAsia="Calibri" w:hAnsi="Times New Roman" w:cs="Times New Roman"/>
        </w:rPr>
        <w:t xml:space="preserve"> This matter made him greatly contemptible in the eyes of the dignitaries. This man was going to kill an entire nation with his mouth, yet for this she-donkey he needed weapons!-[Mid. Tanchuma Balak 9, Num. Rabbah 20:14]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30 Have I become accustomed</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הַהַסְכֵּן</w:t>
      </w:r>
      <w:r w:rsidRPr="00076022">
        <w:rPr>
          <w:rFonts w:ascii="Times New Roman" w:eastAsia="Calibri" w:hAnsi="Times New Roman" w:cs="Times New Roman"/>
          <w:rtl/>
          <w:lang w:bidi="he-IL"/>
        </w:rPr>
        <w:t xml:space="preserve"> </w:t>
      </w:r>
      <w:r w:rsidRPr="00076022">
        <w:rPr>
          <w:rFonts w:ascii="Times New Roman" w:eastAsia="Calibri" w:hAnsi="Times New Roman" w:cs="Times New Roman"/>
          <w:rtl/>
          <w:lang w:val="en-AU" w:bidi="he-IL"/>
        </w:rPr>
        <w:t>הִסְכַּנְתִּי</w:t>
      </w:r>
      <w:r w:rsidRPr="00076022">
        <w:rPr>
          <w:rFonts w:ascii="Times New Roman" w:eastAsia="Calibri" w:hAnsi="Times New Roman" w:cs="Times New Roman"/>
          <w:rtl/>
        </w:rPr>
        <w:t xml:space="preserve"> </w:t>
      </w:r>
      <w:r w:rsidRPr="00076022">
        <w:rPr>
          <w:rFonts w:ascii="Times New Roman" w:eastAsia="Calibri" w:hAnsi="Times New Roman" w:cs="Times New Roman"/>
        </w:rPr>
        <w:t>. As the Targum [Onkelos] renders [lit., have I learned to do this?]. Similarly, “Does man learn (</w:t>
      </w:r>
      <w:r w:rsidRPr="00076022">
        <w:rPr>
          <w:rFonts w:ascii="Times New Roman" w:eastAsia="Calibri" w:hAnsi="Times New Roman" w:cs="Times New Roman"/>
          <w:rtl/>
          <w:lang w:val="en-AU" w:bidi="he-IL"/>
        </w:rPr>
        <w:t>יִסְכָּן</w:t>
      </w:r>
      <w:r w:rsidRPr="00076022">
        <w:rPr>
          <w:rFonts w:ascii="Times New Roman" w:eastAsia="Calibri" w:hAnsi="Times New Roman" w:cs="Times New Roman"/>
        </w:rPr>
        <w:t xml:space="preserve">) for God?” (Job 22:2). Our Rabbis, however, expounded this verse in the Talmud: They [the Moabite dignitaries] said to him, “Why aren’t you riding on a horse?” He [Balaam] said to them, “I sent it out to pasture.” [Immediately, the she-donkey retorted, “Am I not your she-donkey?” He said to her, “Just for bearing burdens.” She retorted, “on which you have ridden.” He said to her, “Only on occasion.” She retorted, "since you first started until now, and not only that but I provide you with riding by day, and with intimacy at night, (interpreting Heb. </w:t>
      </w:r>
      <w:r w:rsidRPr="00076022">
        <w:rPr>
          <w:rFonts w:ascii="Times New Roman" w:eastAsia="Calibri" w:hAnsi="Times New Roman" w:cs="Times New Roman"/>
          <w:rtl/>
          <w:lang w:val="en-AU" w:bidi="he-IL"/>
        </w:rPr>
        <w:t>הַהַסְכֵּן</w:t>
      </w:r>
      <w:r w:rsidRPr="00076022">
        <w:rPr>
          <w:rFonts w:ascii="Times New Roman" w:eastAsia="Calibri" w:hAnsi="Times New Roman" w:cs="Times New Roman"/>
          <w:rtl/>
          <w:lang w:bidi="he-IL"/>
        </w:rPr>
        <w:t xml:space="preserve"> </w:t>
      </w:r>
      <w:r w:rsidRPr="00076022">
        <w:rPr>
          <w:rFonts w:ascii="Times New Roman" w:eastAsia="Calibri" w:hAnsi="Times New Roman" w:cs="Times New Roman"/>
          <w:rtl/>
          <w:lang w:val="en-AU" w:bidi="he-IL"/>
        </w:rPr>
        <w:t>הִסְכַּנְתִּי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as “I heated you up,”) as is stated in Tractate Avodah Zarah [4b].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32 for the traveler has hastened against me </w:t>
      </w:r>
      <w:r w:rsidRPr="00076022">
        <w:rPr>
          <w:rFonts w:ascii="Times New Roman" w:eastAsia="Calibri" w:hAnsi="Times New Roman" w:cs="Times New Roman"/>
        </w:rPr>
        <w:t xml:space="preserve">Heb. </w:t>
      </w:r>
      <w:r w:rsidRPr="00076022">
        <w:rPr>
          <w:rFonts w:ascii="Times New Roman" w:eastAsia="Calibri" w:hAnsi="Times New Roman" w:cs="Times New Roman"/>
          <w:rtl/>
          <w:lang w:val="en-AU" w:bidi="he-IL"/>
        </w:rPr>
        <w:t>יָרַט</w:t>
      </w:r>
      <w:r w:rsidRPr="00076022">
        <w:rPr>
          <w:rFonts w:ascii="Times New Roman" w:eastAsia="Calibri" w:hAnsi="Times New Roman" w:cs="Times New Roman"/>
          <w:rtl/>
        </w:rPr>
        <w:t xml:space="preserve"> </w:t>
      </w:r>
      <w:r w:rsidRPr="00076022">
        <w:rPr>
          <w:rFonts w:ascii="Times New Roman" w:eastAsia="Calibri" w:hAnsi="Times New Roman" w:cs="Times New Roman"/>
        </w:rPr>
        <w:t>. Our Rabbis, the Sages of the Mishnah, expounded this word (</w:t>
      </w:r>
      <w:r w:rsidRPr="00076022">
        <w:rPr>
          <w:rFonts w:ascii="Times New Roman" w:eastAsia="Calibri" w:hAnsi="Times New Roman" w:cs="Times New Roman"/>
          <w:rtl/>
          <w:lang w:val="en-AU" w:bidi="he-IL"/>
        </w:rPr>
        <w:t>יָרַט</w:t>
      </w:r>
      <w:r w:rsidRPr="00076022">
        <w:rPr>
          <w:rFonts w:ascii="Times New Roman" w:eastAsia="Calibri" w:hAnsi="Times New Roman" w:cs="Times New Roman"/>
        </w:rPr>
        <w:t xml:space="preserve">) as an acronym [of the words] </w:t>
      </w:r>
      <w:r w:rsidRPr="00076022">
        <w:rPr>
          <w:rFonts w:ascii="Times New Roman" w:eastAsia="Calibri" w:hAnsi="Times New Roman" w:cs="Times New Roman"/>
          <w:rtl/>
          <w:lang w:val="en-AU" w:bidi="he-IL"/>
        </w:rPr>
        <w:t>יָרְאָה רָאֲתָה נָטְתָה</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“She feared, she saw, she turned aside” (Shab. 125a), because the course you took is contrary to me, that is to say, you [made this journey] to make me vengeful and provoke me. According to the literal meaning [it means </w:t>
      </w:r>
      <w:r w:rsidRPr="00076022">
        <w:rPr>
          <w:rFonts w:ascii="Times New Roman" w:eastAsia="Calibri" w:hAnsi="Times New Roman" w:cs="Times New Roman"/>
          <w:rtl/>
          <w:lang w:val="en-AU" w:bidi="he-IL"/>
        </w:rPr>
        <w:t>חָרֵד</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“because the journey was hurried against me.” The term </w:t>
      </w:r>
      <w:r w:rsidRPr="00076022">
        <w:rPr>
          <w:rFonts w:ascii="Times New Roman" w:eastAsia="Calibri" w:hAnsi="Times New Roman" w:cs="Times New Roman"/>
          <w:rtl/>
          <w:lang w:val="en-AU" w:bidi="he-IL"/>
        </w:rPr>
        <w:t>יָרַט</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is cognate with </w:t>
      </w:r>
      <w:r w:rsidRPr="00076022">
        <w:rPr>
          <w:rFonts w:ascii="Times New Roman" w:eastAsia="Calibri" w:hAnsi="Times New Roman" w:cs="Times New Roman"/>
          <w:rtl/>
          <w:lang w:val="en-AU" w:bidi="he-IL"/>
        </w:rPr>
        <w:t>רָטַט</w:t>
      </w:r>
      <w:r w:rsidRPr="00076022">
        <w:rPr>
          <w:rFonts w:ascii="Times New Roman" w:eastAsia="Calibri" w:hAnsi="Times New Roman" w:cs="Times New Roman"/>
        </w:rPr>
        <w:t xml:space="preserve">, rapid movement, [meaning,] for I saw that the one embarking on the journey [Balaam] has hastened and hurried on his way, in order to anger me and provoke me. The verse is elliptical [as it should read </w:t>
      </w:r>
      <w:r w:rsidRPr="00076022">
        <w:rPr>
          <w:rFonts w:ascii="Times New Roman" w:eastAsia="Calibri" w:hAnsi="Times New Roman" w:cs="Times New Roman"/>
          <w:rtl/>
          <w:lang w:val="en-AU" w:bidi="he-IL"/>
        </w:rPr>
        <w:t>בַּעַל הַדֶּרֶךְ</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the one embarking on the journey]. Similar is </w:t>
      </w:r>
      <w:r w:rsidRPr="00076022">
        <w:rPr>
          <w:rFonts w:ascii="Times New Roman" w:eastAsia="Calibri" w:hAnsi="Times New Roman" w:cs="Times New Roman"/>
          <w:rtl/>
          <w:lang w:val="en-AU" w:bidi="he-IL"/>
        </w:rPr>
        <w:t>וַתְּכַל דָּוִד</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“David longed” (II Sam. 13:39), which means </w:t>
      </w:r>
      <w:r w:rsidRPr="00076022">
        <w:rPr>
          <w:rFonts w:ascii="Times New Roman" w:eastAsia="Calibri" w:hAnsi="Times New Roman" w:cs="Times New Roman"/>
          <w:rtl/>
          <w:lang w:val="en-AU" w:bidi="he-IL"/>
        </w:rPr>
        <w:t>וַתְּכַל נֶפֶשׁ דָּוִד</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“David’s soul longed,” [as is apparent from the feminine prefix of the verb </w:t>
      </w:r>
      <w:r w:rsidRPr="00076022">
        <w:rPr>
          <w:rFonts w:ascii="Times New Roman" w:eastAsia="Calibri" w:hAnsi="Times New Roman" w:cs="Times New Roman"/>
          <w:rtl/>
          <w:lang w:val="en-AU" w:bidi="he-IL"/>
        </w:rPr>
        <w:t>וַתְּכַל</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Another interpretation: [The term] </w:t>
      </w:r>
      <w:r w:rsidRPr="00076022">
        <w:rPr>
          <w:rFonts w:ascii="Times New Roman" w:eastAsia="Calibri" w:hAnsi="Times New Roman" w:cs="Times New Roman"/>
          <w:rtl/>
          <w:lang w:val="en-AU" w:bidi="he-IL"/>
        </w:rPr>
        <w:t>יָרַט</w:t>
      </w:r>
      <w:r w:rsidRPr="00076022">
        <w:rPr>
          <w:rFonts w:ascii="Times New Roman" w:eastAsia="Calibri" w:hAnsi="Times New Roman" w:cs="Times New Roman"/>
          <w:rtl/>
        </w:rPr>
        <w:t xml:space="preserve"> </w:t>
      </w:r>
      <w:r w:rsidRPr="00076022">
        <w:rPr>
          <w:rFonts w:ascii="Times New Roman" w:eastAsia="Calibri" w:hAnsi="Times New Roman" w:cs="Times New Roman"/>
        </w:rPr>
        <w:t>denotes desire. Similar is, “through the wicked He placates me (</w:t>
      </w:r>
      <w:r w:rsidRPr="00076022">
        <w:rPr>
          <w:rFonts w:ascii="Times New Roman" w:eastAsia="Calibri" w:hAnsi="Times New Roman" w:cs="Times New Roman"/>
          <w:rtl/>
          <w:lang w:val="en-AU" w:bidi="he-IL"/>
        </w:rPr>
        <w:t>יִרְטֵנִי</w:t>
      </w:r>
      <w:r w:rsidRPr="00076022">
        <w:rPr>
          <w:rFonts w:ascii="Times New Roman" w:eastAsia="Calibri" w:hAnsi="Times New Roman" w:cs="Times New Roman"/>
        </w:rPr>
        <w:t xml:space="preserve">)” (Job 16:11); He appeases me and comforts me through the wicked, who do nothing but provoke me. [Hence, the verse is rendered: the one who </w:t>
      </w:r>
      <w:r w:rsidRPr="00076022">
        <w:rPr>
          <w:rFonts w:ascii="Times New Roman" w:eastAsia="Calibri" w:hAnsi="Times New Roman" w:cs="Times New Roman"/>
        </w:rPr>
        <w:lastRenderedPageBreak/>
        <w:t xml:space="preserve">embarked on the journey desired to provoke me.] -[Machbereth Menachem p. 163]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33 Had she not turned</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אוּלַי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like </w:t>
      </w:r>
      <w:r w:rsidRPr="00076022">
        <w:rPr>
          <w:rFonts w:ascii="Times New Roman" w:eastAsia="Calibri" w:hAnsi="Times New Roman" w:cs="Times New Roman"/>
          <w:rtl/>
          <w:lang w:val="en-AU" w:bidi="he-IL"/>
        </w:rPr>
        <w:t>לוּלֵא</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‘if not.’ Sometimes </w:t>
      </w:r>
      <w:r w:rsidRPr="00076022">
        <w:rPr>
          <w:rFonts w:ascii="Times New Roman" w:eastAsia="Calibri" w:hAnsi="Times New Roman" w:cs="Times New Roman"/>
          <w:rtl/>
          <w:lang w:val="en-AU" w:bidi="he-IL"/>
        </w:rPr>
        <w:t>אוּלַי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is used in the sense of </w:t>
      </w:r>
      <w:r w:rsidRPr="00076022">
        <w:rPr>
          <w:rFonts w:ascii="Times New Roman" w:eastAsia="Calibri" w:hAnsi="Times New Roman" w:cs="Times New Roman"/>
          <w:rtl/>
          <w:lang w:val="en-AU" w:bidi="he-IL"/>
        </w:rPr>
        <w:t>לוּלֵא</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I would also have killed you</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גַּם אֽתְכָה הָרַגְתִּי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I would have killed you also. This is a transposed verse, like </w:t>
      </w:r>
      <w:r w:rsidRPr="00076022">
        <w:rPr>
          <w:rFonts w:ascii="Times New Roman" w:eastAsia="Calibri" w:hAnsi="Times New Roman" w:cs="Times New Roman"/>
          <w:rtl/>
          <w:lang w:val="en-AU" w:bidi="he-IL"/>
        </w:rPr>
        <w:t>גַּם הָרַגְתִּי</w:t>
      </w:r>
      <w:r w:rsidRPr="00076022">
        <w:rPr>
          <w:rFonts w:ascii="Times New Roman" w:eastAsia="Calibri" w:hAnsi="Times New Roman" w:cs="Times New Roman"/>
          <w:rtl/>
          <w:lang w:bidi="he-IL"/>
        </w:rPr>
        <w:t xml:space="preserve"> </w:t>
      </w:r>
      <w:r w:rsidRPr="00076022">
        <w:rPr>
          <w:rFonts w:ascii="Times New Roman" w:eastAsia="Calibri" w:hAnsi="Times New Roman" w:cs="Times New Roman"/>
          <w:rtl/>
          <w:lang w:val="en-AU" w:bidi="he-IL"/>
        </w:rPr>
        <w:t>אֽתְךָ</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I would also have killed you, meaning to say: Not only would the delay have befallen you through me but even [your] death.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and spared her</w:t>
      </w:r>
      <w:r w:rsidRPr="00076022">
        <w:rPr>
          <w:rFonts w:ascii="Times New Roman" w:eastAsia="Calibri" w:hAnsi="Times New Roman" w:cs="Times New Roman"/>
        </w:rPr>
        <w:t xml:space="preserve"> But now, since she spoke and rebuked you, and you could not withstand her rebuke, as it is written, “He said, No,” therefore, I have killed her, so that [people] should not say, “This is the one that silenced Balaam with her rebuke, and he could not respond,” for the Omnipresent shows regard for human dignity. Similarly, “you shall kill the woman and the animal [through which the sin was committed]” (Lev. 20:16), and, “you shall kill the animal” (ibid. 20:15) -[Mid. Tanchuma Balak 9, Num. Rabbah 20:14]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34 for I did not know</w:t>
      </w:r>
      <w:r w:rsidRPr="00076022">
        <w:rPr>
          <w:rFonts w:ascii="Times New Roman" w:eastAsia="Calibri" w:hAnsi="Times New Roman" w:cs="Times New Roman"/>
        </w:rPr>
        <w:t xml:space="preserve"> This too is a [mark of] disgrace for him, but he was forced to concede, for [earlier] he had boasted that he was aware of the thoughts of the Most High, but now his mouth professed, “I did not know.”-[Mid. Tanchuma Balak 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if it displeases you, I will return</w:t>
      </w:r>
      <w:r w:rsidRPr="00076022">
        <w:rPr>
          <w:rFonts w:ascii="Times New Roman" w:eastAsia="Calibri" w:hAnsi="Times New Roman" w:cs="Times New Roman"/>
        </w:rPr>
        <w:t xml:space="preserve"> This reply was a challenge against the Omnipresent. He [Balaam] said to him, "He [God] Himself commanded me to go, yet you, an angel, annul His words. This is His custom: He says one thing and an angel retracts it. He said to Abraham, “Take now your son” (Gen. 22:2), and through an angel He annulled His words. I, too; if it displeases you, I will have to return."-[Mid. Tanchuma Balak 10, Num. Rabbah 20:15]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35 Go with these men </w:t>
      </w:r>
      <w:r w:rsidRPr="00076022">
        <w:rPr>
          <w:rFonts w:ascii="Times New Roman" w:eastAsia="Calibri" w:hAnsi="Times New Roman" w:cs="Times New Roman"/>
        </w:rPr>
        <w:t xml:space="preserve">A man is led along the path he wishes to follow.-[Mak. 10b]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(Go with the men</w:t>
      </w:r>
      <w:r w:rsidRPr="00076022">
        <w:rPr>
          <w:rFonts w:ascii="Times New Roman" w:eastAsia="Calibri" w:hAnsi="Times New Roman" w:cs="Times New Roman"/>
        </w:rPr>
        <w:t xml:space="preserve"> For your portion is with them, and you are destined to perish from the world.- [Mak. 10b])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but</w:t>
      </w:r>
      <w:r w:rsidRPr="00076022">
        <w:rPr>
          <w:rFonts w:ascii="Times New Roman" w:eastAsia="Calibri" w:hAnsi="Times New Roman" w:cs="Times New Roman"/>
        </w:rPr>
        <w:t xml:space="preserve"> Against your will, “the word I will speak [to you—that you shall speak.”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with Balak’s dignitaries</w:t>
      </w:r>
      <w:r w:rsidRPr="00076022">
        <w:rPr>
          <w:rFonts w:ascii="Times New Roman" w:eastAsia="Calibri" w:hAnsi="Times New Roman" w:cs="Times New Roman"/>
        </w:rPr>
        <w:t xml:space="preserve"> He was glad to curse them as much as they were.-[Mid. Tanchuma Balak 10, Num. Rabbah 20:15]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36 Balak heard</w:t>
      </w:r>
      <w:r w:rsidRPr="00076022">
        <w:rPr>
          <w:rFonts w:ascii="Times New Roman" w:eastAsia="Calibri" w:hAnsi="Times New Roman" w:cs="Times New Roman"/>
        </w:rPr>
        <w:t xml:space="preserve"> He sent messengers ahead to inform him.-[Mid. Tanchuma Balak 10, Num. Rabbah 20:16]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to the city of Moab </w:t>
      </w:r>
      <w:r w:rsidRPr="00076022">
        <w:rPr>
          <w:rFonts w:ascii="Times New Roman" w:eastAsia="Calibri" w:hAnsi="Times New Roman" w:cs="Times New Roman"/>
        </w:rPr>
        <w:t xml:space="preserve">Its capital, its most important city, as if to say, “Look what these [people] are trying to uproot!”-[Mid. Tanchuma Balak 10, Num. Rabbah 15]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37 Am I indeed incapable of honoring you?</w:t>
      </w:r>
      <w:r w:rsidRPr="00076022">
        <w:rPr>
          <w:rFonts w:ascii="Times New Roman" w:eastAsia="Calibri" w:hAnsi="Times New Roman" w:cs="Times New Roman"/>
        </w:rPr>
        <w:t xml:space="preserve"> He prophesied that in the end he would leave him in disgrace.-[Mid. Tanchuma Balak 10, Num. Rabbah 20:16]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39 Kiryath Huzoth</w:t>
      </w:r>
      <w:r w:rsidRPr="00076022">
        <w:rPr>
          <w:rFonts w:ascii="Times New Roman" w:eastAsia="Calibri" w:hAnsi="Times New Roman" w:cs="Times New Roman"/>
        </w:rPr>
        <w:t xml:space="preserve"> A city full of markets, with men, women and children in its streets, as if to say, See, and have pity, so that all these people are not annihilated.-[Mid. Tanchuma Balak 11, Num. Rabbah 20:17]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40 cattle and sheep </w:t>
      </w:r>
      <w:r w:rsidRPr="00076022">
        <w:rPr>
          <w:rFonts w:ascii="Times New Roman" w:eastAsia="Calibri" w:hAnsi="Times New Roman" w:cs="Times New Roman"/>
        </w:rPr>
        <w:t xml:space="preserve">A small number, only one bull and one sheep.-[Mid. Tanchuma Balak 11, Num. Rabbah 20:17]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41 Bamoth Baal</w:t>
      </w:r>
      <w:r w:rsidRPr="00076022">
        <w:rPr>
          <w:rFonts w:ascii="Times New Roman" w:eastAsia="Calibri" w:hAnsi="Times New Roman" w:cs="Times New Roman"/>
        </w:rPr>
        <w:t xml:space="preserve"> As the Targum [Onkelos] understands it: “to the heights of his deity,” [Baal being] the name of a deity.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b/>
          <w:bCs/>
        </w:rPr>
      </w:pPr>
      <w:r w:rsidRPr="00076022">
        <w:rPr>
          <w:rFonts w:ascii="Times New Roman" w:eastAsia="Calibri" w:hAnsi="Times New Roman" w:cs="Times New Roman"/>
          <w:b/>
          <w:bCs/>
        </w:rPr>
        <w:t xml:space="preserve">Chapter 23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lastRenderedPageBreak/>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3 Perhaps the Lord will happen to appear to me</w:t>
      </w:r>
      <w:r w:rsidRPr="00076022">
        <w:rPr>
          <w:rFonts w:ascii="Times New Roman" w:eastAsia="Calibri" w:hAnsi="Times New Roman" w:cs="Times New Roman"/>
        </w:rPr>
        <w:t xml:space="preserve"> He is not accustomed to speak to me by day.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and he went alone</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שֶׁפִי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as the Targum [Onkelos] renders: “alone.” The term denotes ease and quietness, that he was accompanied by nothing but silence.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4 [God] chanced upon</w:t>
      </w:r>
      <w:r w:rsidRPr="00076022">
        <w:rPr>
          <w:rFonts w:ascii="Times New Roman" w:eastAsia="Calibri" w:hAnsi="Times New Roman" w:cs="Times New Roman"/>
        </w:rPr>
        <w:t xml:space="preserve"> Heb. </w:t>
      </w:r>
      <w:r w:rsidRPr="00076022">
        <w:rPr>
          <w:rFonts w:ascii="Times New Roman" w:eastAsia="Calibri" w:hAnsi="Times New Roman" w:cs="Times New Roman"/>
          <w:rtl/>
          <w:lang w:val="en-AU" w:bidi="he-IL"/>
        </w:rPr>
        <w:t>וַיִּקָּר</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an expression denoting [a] casual [meeting or occurrence], and it denotes something shameful, an expression [used for] the uncleanness caused by seminal emission </w:t>
      </w:r>
      <w:r w:rsidRPr="00076022">
        <w:rPr>
          <w:rFonts w:ascii="Times New Roman" w:eastAsia="Calibri" w:hAnsi="Times New Roman" w:cs="Times New Roman"/>
          <w:rtl/>
          <w:lang w:val="en-AU" w:bidi="he-IL"/>
        </w:rPr>
        <w:t>קֶרִי</w:t>
      </w:r>
      <w:r w:rsidRPr="00076022">
        <w:rPr>
          <w:rFonts w:ascii="Times New Roman" w:eastAsia="Calibri" w:hAnsi="Times New Roman" w:cs="Times New Roman"/>
          <w:rtl/>
        </w:rPr>
        <w:t xml:space="preserve"> </w:t>
      </w:r>
      <w:r w:rsidRPr="00076022">
        <w:rPr>
          <w:rFonts w:ascii="Times New Roman" w:eastAsia="Calibri" w:hAnsi="Times New Roman" w:cs="Times New Roman"/>
        </w:rPr>
        <w:t xml:space="preserve">, as if to say, [God appeared to him] with reluctance and with contempt. He would never have appeared to him by day, but He wanted to show His love for Israel.-[Gen. Rabbah 52:5]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the seven altars</w:t>
      </w:r>
      <w:r w:rsidRPr="00076022">
        <w:rPr>
          <w:rFonts w:ascii="Times New Roman" w:eastAsia="Calibri" w:hAnsi="Times New Roman" w:cs="Times New Roman"/>
        </w:rPr>
        <w:t xml:space="preserve"> “I prepared seven altars” is not written here, but “the seven altars.” He said to Him, “Their patriarchs built seven altars before You, and I have prepared [seven] corresponding to them all.” Abraham built four—"There he built an altar to the Lord Who appeared to him" (Gen. 12:7); “Abraham moved from there to the mountain... [and built an altar there]” (ibid. 8); “Abraham pitched his tent [and built an altar there]” (ibid. 13: 18), and one on Mount Moriah (ibid. 22:9). Isaac built one-"He built an altar there" (ibid. 26:25), and Jacob built two—one in Shechem (ibid. 33:20) and one in Beth El (ibid. 35:7). —[See Mid. Tanchuma Balak 11, Tzav 1, Num. Rabbah 20:18]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and I offered up a bull and a ram on [each] altar </w:t>
      </w:r>
      <w:r w:rsidRPr="00076022">
        <w:rPr>
          <w:rFonts w:ascii="Times New Roman" w:eastAsia="Calibri" w:hAnsi="Times New Roman" w:cs="Times New Roman"/>
        </w:rPr>
        <w:t xml:space="preserve">whereas Abraham offered up only a ram. —[See Mid. Tanchuma Balak 11, Tzav 1, Num. Rabbah 20:18]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7 Come, curse Jacob for me and come invoke wrath against Israel </w:t>
      </w:r>
      <w:r w:rsidRPr="00076022">
        <w:rPr>
          <w:rFonts w:ascii="Times New Roman" w:eastAsia="Calibri" w:hAnsi="Times New Roman" w:cs="Times New Roman"/>
        </w:rPr>
        <w:t xml:space="preserve">He told him to curse them with [their] two names, for perhaps one of them was not [their] distinctive [one].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8 How can I curse whom God has not cursed</w:t>
      </w:r>
      <w:r w:rsidRPr="00076022">
        <w:rPr>
          <w:rFonts w:ascii="Times New Roman" w:eastAsia="Calibri" w:hAnsi="Times New Roman" w:cs="Times New Roman"/>
        </w:rPr>
        <w:t xml:space="preserve"> Even when they deserved to be cursed, they were not cursed, [namely,] when their father [Jacob] recalled their iniquity, [by saying,] “for in their wrath they killed a man” (Gen. 49:6), he cursed only their wrath, as it says, “Cursed be their wrath” (ibid. 7). When their father [Jacob] came in deceit to his father [Isaac], he deserved to be cursed. But what does it say there? “He, too, shall be blessed” (ibid. 27:33). Regarding those who blessed, it says, “These shall stand to bless the people” (Deut. 27:12). However, regarding those who cursed, it does not say, “These shall stand to curse the people” but, “These shall stand for the curse” (ibid. 13), for He [God] did not want to mention the word ‘curse’ in reference to them [the people].-[Mid. Tanchuma Balak 12, Num. Rabbah 20:19]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If the Lord has not been angered</w:t>
      </w:r>
      <w:r w:rsidRPr="00076022">
        <w:rPr>
          <w:rFonts w:ascii="Times New Roman" w:eastAsia="Calibri" w:hAnsi="Times New Roman" w:cs="Times New Roman"/>
        </w:rPr>
        <w:t xml:space="preserve"> I myself am powerless, except that I can determine the precise moment when God becomes angry, and He has not become angry all these days since I have come to you. This is the meaning of the statement, "O my people, remember now what he [Balak king of Moab] planned... and what Balaam... answered him... may you recognize the righteous deeds of the Lord" (Mic. 6:5). -[Ber. 7a, Sanh.. 105b, A.Z. 4b]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 xml:space="preserve">9 For from its beginning, I see them as mountain peaks </w:t>
      </w:r>
      <w:r w:rsidRPr="00076022">
        <w:rPr>
          <w:rFonts w:ascii="Times New Roman" w:eastAsia="Calibri" w:hAnsi="Times New Roman" w:cs="Times New Roman"/>
        </w:rPr>
        <w:t xml:space="preserve">I look at their origins and the beginning of their roots, and I see them established and powerful, like these mountains and hills, because of their patriarchs and matriarchs.-[Mid. Tanchuma Balak 12, Num. Rabbah 20:19]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It is a nation that will dwell alone</w:t>
      </w:r>
      <w:r w:rsidRPr="00076022">
        <w:rPr>
          <w:rFonts w:ascii="Times New Roman" w:eastAsia="Calibri" w:hAnsi="Times New Roman" w:cs="Times New Roman"/>
        </w:rPr>
        <w:t xml:space="preserve"> This is [the legacy] their forefathers gained for them—to dwell alone, as the Targum [Onkelos] renders it [it is a nation that is alone destined to inherit the world].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rPr>
        <w:t> </w:t>
      </w:r>
    </w:p>
    <w:p w:rsidR="00076022" w:rsidRPr="00076022" w:rsidRDefault="00076022" w:rsidP="00A202F4">
      <w:pPr>
        <w:keepNext/>
        <w:widowControl w:val="0"/>
        <w:spacing w:after="0" w:line="240" w:lineRule="auto"/>
        <w:jc w:val="both"/>
        <w:rPr>
          <w:rFonts w:ascii="Times New Roman" w:eastAsia="Calibri" w:hAnsi="Times New Roman" w:cs="Times New Roman"/>
        </w:rPr>
      </w:pPr>
      <w:r w:rsidRPr="00076022">
        <w:rPr>
          <w:rFonts w:ascii="Times New Roman" w:eastAsia="Calibri" w:hAnsi="Times New Roman" w:cs="Times New Roman"/>
          <w:b/>
          <w:bCs/>
        </w:rPr>
        <w:t>and will not be reckoned among the nations</w:t>
      </w:r>
      <w:r w:rsidRPr="00076022">
        <w:rPr>
          <w:rFonts w:ascii="Times New Roman" w:eastAsia="Calibri" w:hAnsi="Times New Roman" w:cs="Times New Roman"/>
        </w:rPr>
        <w:t xml:space="preserve"> As Targum [Onkelos] paraphrases, they will not perish along with the other nations, for it says, “for I shall make an end of all the nations...” (Jer. 30:11); they will not be reckoned with the rest. Another interpretation: When they rejoice, no other nation rejoices with them, as it says, “God alone will guide them [to future happiness]” (Deut. 32:12). And when the nations prosper, they will receive a share with each one of them, but it will not be deducted from their account, and this is the meaning of, “and will not reckoned among the nations.”-[Mid. Tanchuma Balak 12, Num. Rabbah 20:19] </w:t>
      </w:r>
    </w:p>
    <w:p w:rsidR="00076022" w:rsidRPr="00076022" w:rsidRDefault="00076022" w:rsidP="00A202F4">
      <w:pPr>
        <w:keepNext/>
        <w:widowControl w:val="0"/>
        <w:pBdr>
          <w:bottom w:val="double" w:sz="6" w:space="1" w:color="auto"/>
        </w:pBdr>
        <w:spacing w:after="0" w:line="240" w:lineRule="auto"/>
        <w:jc w:val="both"/>
        <w:rPr>
          <w:rFonts w:ascii="Times New Roman" w:eastAsia="Calibri" w:hAnsi="Times New Roman" w:cs="Times New Roman"/>
          <w:lang w:val="en-AU"/>
        </w:rPr>
      </w:pPr>
    </w:p>
    <w:p w:rsidR="00076022" w:rsidRPr="00076022" w:rsidRDefault="00076022" w:rsidP="00A202F4">
      <w:pPr>
        <w:keepNext/>
        <w:widowControl w:val="0"/>
        <w:pBdr>
          <w:bottom w:val="double" w:sz="6" w:space="1" w:color="auto"/>
        </w:pBdr>
        <w:spacing w:after="0" w:line="240" w:lineRule="auto"/>
        <w:jc w:val="both"/>
        <w:rPr>
          <w:rFonts w:ascii="Times New Roman" w:eastAsia="Calibri" w:hAnsi="Times New Roman" w:cs="Times New Roman"/>
          <w:lang w:val="en-AU"/>
        </w:rPr>
      </w:pPr>
    </w:p>
    <w:p w:rsidR="00B77167" w:rsidRDefault="00B77167" w:rsidP="00A202F4">
      <w:pPr>
        <w:keepNext/>
        <w:widowControl w:val="0"/>
        <w:spacing w:after="0" w:line="240" w:lineRule="auto"/>
        <w:jc w:val="both"/>
        <w:rPr>
          <w:rFonts w:asciiTheme="majorBidi" w:hAnsiTheme="majorBidi" w:cstheme="majorBidi"/>
          <w:lang w:val="en-AU"/>
        </w:rPr>
      </w:pPr>
    </w:p>
    <w:p w:rsidR="0023044C" w:rsidRPr="0023044C" w:rsidRDefault="0023044C" w:rsidP="00A202F4">
      <w:pPr>
        <w:keepNext/>
        <w:widowControl w:val="0"/>
        <w:spacing w:after="0" w:line="240" w:lineRule="auto"/>
        <w:jc w:val="both"/>
        <w:rPr>
          <w:rFonts w:ascii="Century Schoolbook" w:eastAsia="Times New Roman" w:hAnsi="Century Schoolbook" w:cs="Times New Roman"/>
          <w:b/>
          <w:bCs/>
          <w:kern w:val="2"/>
          <w:lang w:eastAsia="en-AU" w:bidi="he-IL"/>
        </w:rPr>
      </w:pPr>
      <w:r w:rsidRPr="0023044C">
        <w:rPr>
          <w:rFonts w:ascii="Century Schoolbook" w:eastAsia="Times New Roman" w:hAnsi="Century Schoolbook" w:cs="Times New Roman"/>
          <w:b/>
          <w:bCs/>
          <w:kern w:val="2"/>
          <w:sz w:val="28"/>
          <w:szCs w:val="28"/>
          <w:lang w:eastAsia="en-AU" w:bidi="he-IL"/>
        </w:rPr>
        <w:t>Ketubim: Psalm 104:19-35</w:t>
      </w:r>
    </w:p>
    <w:p w:rsidR="0023044C" w:rsidRPr="0023044C" w:rsidRDefault="0023044C" w:rsidP="00A202F4">
      <w:pPr>
        <w:keepNext/>
        <w:widowControl w:val="0"/>
        <w:spacing w:after="0" w:line="240" w:lineRule="auto"/>
        <w:jc w:val="both"/>
        <w:rPr>
          <w:rFonts w:ascii="Century Schoolbook" w:eastAsia="Times New Roman" w:hAnsi="Century Schoolbook" w:cs="Times New Roman"/>
          <w:b/>
          <w:bCs/>
          <w:kern w:val="2"/>
          <w:rtl/>
          <w:lang w:eastAsia="en-AU"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3044C" w:rsidRPr="0023044C" w:rsidTr="0023044C">
        <w:trPr>
          <w:tblHeader/>
        </w:trPr>
        <w:tc>
          <w:tcPr>
            <w:tcW w:w="5220" w:type="dxa"/>
            <w:tcBorders>
              <w:top w:val="single" w:sz="4" w:space="0" w:color="auto"/>
              <w:left w:val="single" w:sz="4" w:space="0" w:color="auto"/>
              <w:bottom w:val="single" w:sz="4" w:space="0" w:color="auto"/>
              <w:right w:val="single" w:sz="4" w:space="0" w:color="auto"/>
            </w:tcBorders>
            <w:hideMark/>
          </w:tcPr>
          <w:p w:rsidR="0023044C" w:rsidRPr="0023044C" w:rsidRDefault="0023044C" w:rsidP="00A202F4">
            <w:pPr>
              <w:keepNext/>
              <w:widowControl w:val="0"/>
              <w:spacing w:after="0"/>
              <w:jc w:val="center"/>
              <w:rPr>
                <w:rFonts w:ascii="Times New Roman" w:eastAsia="Calibri" w:hAnsi="Times New Roman" w:cs="Times New Roman"/>
                <w:b/>
                <w:bCs/>
                <w:lang w:val="en-AU"/>
              </w:rPr>
            </w:pPr>
            <w:r w:rsidRPr="0023044C">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23044C" w:rsidRPr="0023044C" w:rsidRDefault="0023044C" w:rsidP="00A202F4">
            <w:pPr>
              <w:keepNext/>
              <w:widowControl w:val="0"/>
              <w:spacing w:after="0"/>
              <w:jc w:val="center"/>
              <w:rPr>
                <w:rFonts w:ascii="Times New Roman" w:eastAsia="Calibri" w:hAnsi="Times New Roman" w:cs="Times New Roman"/>
                <w:b/>
                <w:bCs/>
                <w:lang w:val="en-AU"/>
              </w:rPr>
            </w:pPr>
            <w:r w:rsidRPr="0023044C">
              <w:rPr>
                <w:rFonts w:ascii="Times New Roman" w:eastAsia="Calibri" w:hAnsi="Times New Roman" w:cs="Times New Roman"/>
                <w:b/>
                <w:bCs/>
                <w:lang w:val="en-AU"/>
              </w:rPr>
              <w:t>Targum</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 </w:t>
            </w:r>
            <w:r w:rsidRPr="0023044C">
              <w:rPr>
                <w:rFonts w:ascii="Times New Roman" w:eastAsia="Calibri" w:hAnsi="Times New Roman" w:cs="Times New Roman"/>
              </w:rPr>
              <w:t xml:space="preserve">My soul, bless the Lord. My God, You are very great, You are attired with majesty and beauty.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xml:space="preserve">1. Bless, O my soul, the name of the LORD. O LORD my God, You are greatly exalted; You have put on praise and splendor. </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 </w:t>
            </w:r>
            <w:r w:rsidRPr="0023044C">
              <w:rPr>
                <w:rFonts w:ascii="Times New Roman" w:eastAsia="Calibri" w:hAnsi="Times New Roman" w:cs="Times New Roman"/>
              </w:rPr>
              <w:t>[You] enwrap Yourself with light like a garment; [You] extend the heavens like a curtain.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2. Who wraps Himself in light like a sheet, who stretches out the heavens like a curtain.</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 </w:t>
            </w:r>
            <w:r w:rsidRPr="0023044C">
              <w:rPr>
                <w:rFonts w:ascii="Times New Roman" w:eastAsia="Calibri" w:hAnsi="Times New Roman" w:cs="Times New Roman"/>
              </w:rPr>
              <w:t>Who roofs His upper chambers with water; Who makes clouds His chariot, which goes on the wings of the wind.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3. Who covers His chambers with water like a building with beams; who placed His chariot, as it were, upon swift clouds; who goes on the wings of an eagle.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4. </w:t>
            </w:r>
            <w:r w:rsidRPr="0023044C">
              <w:rPr>
                <w:rFonts w:ascii="Times New Roman" w:eastAsia="Calibri" w:hAnsi="Times New Roman" w:cs="Times New Roman"/>
              </w:rPr>
              <w:t>He makes winds His messengers, burning fire His ministers.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4. Who made his messengers as swift as wind; his servants, as strong as burning fire.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5. </w:t>
            </w:r>
            <w:r w:rsidRPr="0023044C">
              <w:rPr>
                <w:rFonts w:ascii="Times New Roman" w:eastAsia="Calibri" w:hAnsi="Times New Roman" w:cs="Times New Roman"/>
              </w:rPr>
              <w:t>He founded the earth on its foundations that it not falter to eternity.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5. Who lays the foundation of the earth upon its base, so that it will not shake for ages upon ages.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6. </w:t>
            </w:r>
            <w:r w:rsidRPr="0023044C">
              <w:rPr>
                <w:rFonts w:ascii="Times New Roman" w:eastAsia="Calibri" w:hAnsi="Times New Roman" w:cs="Times New Roman"/>
              </w:rPr>
              <w:t>You covered the deep as [with] a garment; the waters stand on the mountains.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6. </w:t>
            </w:r>
            <w:r w:rsidRPr="0023044C">
              <w:rPr>
                <w:rFonts w:ascii="Times New Roman" w:eastAsia="Calibri" w:hAnsi="Times New Roman" w:cs="Times New Roman"/>
              </w:rPr>
              <w:t>You have covered over the abyss as with a garment; and the waters split on the mountains, and endure.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7. </w:t>
            </w:r>
            <w:r w:rsidRPr="0023044C">
              <w:rPr>
                <w:rFonts w:ascii="Times New Roman" w:eastAsia="Calibri" w:hAnsi="Times New Roman" w:cs="Times New Roman"/>
              </w:rPr>
              <w:t>From Your rebuke they fled; from the sound of Your thunder they hastened away.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7. </w:t>
            </w:r>
            <w:r w:rsidRPr="0023044C">
              <w:rPr>
                <w:rFonts w:ascii="Times New Roman" w:eastAsia="Calibri" w:hAnsi="Times New Roman" w:cs="Times New Roman"/>
              </w:rPr>
              <w:t>At Your rebuke, they will flee, flowing down; at the sound of Your shout, they will be frightened, pouring themselves out.</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8. </w:t>
            </w:r>
            <w:r w:rsidRPr="0023044C">
              <w:rPr>
                <w:rFonts w:ascii="Times New Roman" w:eastAsia="Calibri" w:hAnsi="Times New Roman" w:cs="Times New Roman"/>
              </w:rPr>
              <w:t>They ascended mountains, they descended into valleys to this place, which You had founded for them.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8. </w:t>
            </w:r>
            <w:r w:rsidRPr="0023044C">
              <w:rPr>
                <w:rFonts w:ascii="Times New Roman" w:eastAsia="Calibri" w:hAnsi="Times New Roman" w:cs="Times New Roman"/>
              </w:rPr>
              <w:t>They will go up from the abyss to the mountains, and descend to the valleys, to this place that You founded for them.</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9. </w:t>
            </w:r>
            <w:r w:rsidRPr="0023044C">
              <w:rPr>
                <w:rFonts w:ascii="Times New Roman" w:eastAsia="Calibri" w:hAnsi="Times New Roman" w:cs="Times New Roman"/>
              </w:rPr>
              <w:t>You set a boundary that they should not cross, that they should not return to cover the earth.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9. </w:t>
            </w:r>
            <w:r w:rsidRPr="0023044C">
              <w:rPr>
                <w:rFonts w:ascii="Times New Roman" w:eastAsia="Calibri" w:hAnsi="Times New Roman" w:cs="Times New Roman"/>
              </w:rPr>
              <w:t>You have placed a boundary for the waves of the sea that they will not cross, lest they return to cover the earth.</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10. </w:t>
            </w:r>
            <w:r w:rsidRPr="0023044C">
              <w:rPr>
                <w:rFonts w:ascii="Times New Roman" w:eastAsia="Calibri" w:hAnsi="Times New Roman" w:cs="Times New Roman"/>
              </w:rPr>
              <w:t>He sends the springs into the streams; they go between the mountains.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lang w:val="en-AU"/>
              </w:rPr>
              <w:t xml:space="preserve">10. </w:t>
            </w:r>
            <w:r w:rsidRPr="0023044C">
              <w:rPr>
                <w:rFonts w:ascii="Times New Roman" w:eastAsia="Calibri" w:hAnsi="Times New Roman" w:cs="Times New Roman"/>
              </w:rPr>
              <w:t xml:space="preserve">Who releases springs into rivers; they flow between the mountains. </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11. </w:t>
            </w:r>
            <w:r w:rsidRPr="0023044C">
              <w:rPr>
                <w:rFonts w:ascii="Times New Roman" w:eastAsia="Calibri" w:hAnsi="Times New Roman" w:cs="Times New Roman"/>
              </w:rPr>
              <w:t>They water every beast of the field; the wild donkeys quench their thirst.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11. </w:t>
            </w:r>
            <w:r w:rsidRPr="0023044C">
              <w:rPr>
                <w:rFonts w:ascii="Times New Roman" w:eastAsia="Calibri" w:hAnsi="Times New Roman" w:cs="Times New Roman"/>
              </w:rPr>
              <w:t>They water all the wild animals; the asses will break their thirst.</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12. </w:t>
            </w:r>
            <w:r w:rsidRPr="0023044C">
              <w:rPr>
                <w:rFonts w:ascii="Times New Roman" w:eastAsia="Calibri" w:hAnsi="Times New Roman" w:cs="Times New Roman"/>
              </w:rPr>
              <w:t>Beside them the fowl of the heavens dwell; from between the branches they let out their voices.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12. </w:t>
            </w:r>
            <w:r w:rsidRPr="0023044C">
              <w:rPr>
                <w:rFonts w:ascii="Times New Roman" w:eastAsia="Calibri" w:hAnsi="Times New Roman" w:cs="Times New Roman"/>
              </w:rPr>
              <w:t>The birds of heaven will settle on them; they will give out a sound of singing from among the branches.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13. </w:t>
            </w:r>
            <w:r w:rsidRPr="0023044C">
              <w:rPr>
                <w:rFonts w:ascii="Times New Roman" w:eastAsia="Calibri" w:hAnsi="Times New Roman" w:cs="Times New Roman"/>
              </w:rPr>
              <w:t>He waters the mountains from His upper chambers; from the fruit of Your works the earth is sated.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13. </w:t>
            </w:r>
            <w:r w:rsidRPr="0023044C">
              <w:rPr>
                <w:rFonts w:ascii="Times New Roman" w:eastAsia="Calibri" w:hAnsi="Times New Roman" w:cs="Times New Roman"/>
              </w:rPr>
              <w:t>Who waters the mountains from his upper treasury; the earth will be satisfied with the fruit of your deeds.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14. </w:t>
            </w:r>
            <w:r w:rsidRPr="0023044C">
              <w:rPr>
                <w:rFonts w:ascii="Times New Roman" w:eastAsia="Calibri" w:hAnsi="Times New Roman" w:cs="Times New Roman"/>
              </w:rPr>
              <w:t>He causes grass to sprout for the animals and vegetation for the work of man, to bring forth bread from the earth.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14. </w:t>
            </w:r>
            <w:r w:rsidRPr="0023044C">
              <w:rPr>
                <w:rFonts w:ascii="Times New Roman" w:eastAsia="Calibri" w:hAnsi="Times New Roman" w:cs="Times New Roman"/>
              </w:rPr>
              <w:t>Who makes grass grow for beasts, and herbs for the cultivation of the son of man, that bread may come forth from the earth;</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15. </w:t>
            </w:r>
            <w:r w:rsidRPr="0023044C">
              <w:rPr>
                <w:rFonts w:ascii="Times New Roman" w:eastAsia="Calibri" w:hAnsi="Times New Roman" w:cs="Times New Roman"/>
              </w:rPr>
              <w:t>And wine, which cheers man's heart, to make the face shine from oil, and bread, which sustains man's heart.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15. </w:t>
            </w:r>
            <w:r w:rsidRPr="0023044C">
              <w:rPr>
                <w:rFonts w:ascii="Times New Roman" w:eastAsia="Calibri" w:hAnsi="Times New Roman" w:cs="Times New Roman"/>
              </w:rPr>
              <w:t>And wine that gladdens the heart of the son of man, to make the face shine by oil; and bread will support the heart of the son of man.</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16. </w:t>
            </w:r>
            <w:r w:rsidRPr="0023044C">
              <w:rPr>
                <w:rFonts w:ascii="Times New Roman" w:eastAsia="Calibri" w:hAnsi="Times New Roman" w:cs="Times New Roman"/>
              </w:rPr>
              <w:t>The Lord's trees are sated, the cedars of Lebanon, which He planted.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16. </w:t>
            </w:r>
            <w:r w:rsidRPr="0023044C">
              <w:rPr>
                <w:rFonts w:ascii="Times New Roman" w:eastAsia="Calibri" w:hAnsi="Times New Roman" w:cs="Times New Roman"/>
              </w:rPr>
              <w:t>The trees that the LORD created are satisfied, the cedars of Lebanon that He planted:</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17. </w:t>
            </w:r>
            <w:r w:rsidRPr="0023044C">
              <w:rPr>
                <w:rFonts w:ascii="Times New Roman" w:eastAsia="Calibri" w:hAnsi="Times New Roman" w:cs="Times New Roman"/>
              </w:rPr>
              <w:t>Where birds nest; as for the stork-the high junipers are its home.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17. </w:t>
            </w:r>
            <w:r w:rsidRPr="0023044C">
              <w:rPr>
                <w:rFonts w:ascii="Times New Roman" w:eastAsia="Calibri" w:hAnsi="Times New Roman" w:cs="Times New Roman"/>
              </w:rPr>
              <w:t>Where the birds make nests; the stork's dwelling is in the cypresses.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18. </w:t>
            </w:r>
            <w:r w:rsidRPr="0023044C">
              <w:rPr>
                <w:rFonts w:ascii="Times New Roman" w:eastAsia="Calibri" w:hAnsi="Times New Roman" w:cs="Times New Roman"/>
              </w:rPr>
              <w:t>The lofty mountains for the ibexes; the rocks a shelter for the hyraxes.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18. </w:t>
            </w:r>
            <w:r w:rsidRPr="0023044C">
              <w:rPr>
                <w:rFonts w:ascii="Times New Roman" w:eastAsia="Calibri" w:hAnsi="Times New Roman" w:cs="Times New Roman"/>
              </w:rPr>
              <w:t>The high mountains are for the wild goats; the rocks are security for the conies.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19. </w:t>
            </w:r>
            <w:r w:rsidRPr="0023044C">
              <w:rPr>
                <w:rFonts w:ascii="Times New Roman" w:eastAsia="Calibri" w:hAnsi="Times New Roman" w:cs="Times New Roman"/>
                <w:b/>
                <w:bCs/>
                <w:highlight w:val="yellow"/>
                <w:u w:val="single"/>
              </w:rPr>
              <w:t>He made the moon for the appointed seasons</w:t>
            </w:r>
            <w:r w:rsidRPr="0023044C">
              <w:rPr>
                <w:rFonts w:ascii="Times New Roman" w:eastAsia="Calibri" w:hAnsi="Times New Roman" w:cs="Times New Roman"/>
                <w:highlight w:val="yellow"/>
              </w:rPr>
              <w:t>; the sun knows its setting.</w:t>
            </w:r>
            <w:r w:rsidRPr="0023044C">
              <w:rPr>
                <w:rFonts w:ascii="Times New Roman" w:eastAsia="Calibri"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lang w:val="en-AU"/>
              </w:rPr>
              <w:t xml:space="preserve">19. </w:t>
            </w:r>
            <w:r w:rsidRPr="0023044C">
              <w:rPr>
                <w:rFonts w:ascii="Times New Roman" w:eastAsia="Calibri" w:hAnsi="Times New Roman" w:cs="Times New Roman"/>
                <w:b/>
                <w:bCs/>
                <w:highlight w:val="yellow"/>
                <w:u w:val="single"/>
              </w:rPr>
              <w:t>He made the moon to calculate times by</w:t>
            </w:r>
            <w:r w:rsidRPr="0023044C">
              <w:rPr>
                <w:rFonts w:ascii="Times New Roman" w:eastAsia="Calibri" w:hAnsi="Times New Roman" w:cs="Times New Roman"/>
                <w:highlight w:val="yellow"/>
              </w:rPr>
              <w:t>; the sun knows the time of his setting.</w:t>
            </w:r>
            <w:r w:rsidRPr="0023044C">
              <w:rPr>
                <w:rFonts w:ascii="Times New Roman" w:eastAsia="Calibri" w:hAnsi="Times New Roman" w:cs="Times New Roman"/>
              </w:rPr>
              <w:t xml:space="preserve"> </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lastRenderedPageBreak/>
              <w:t xml:space="preserve">20. </w:t>
            </w:r>
            <w:r w:rsidRPr="0023044C">
              <w:rPr>
                <w:rFonts w:ascii="Times New Roman" w:eastAsia="Calibri" w:hAnsi="Times New Roman" w:cs="Times New Roman"/>
              </w:rPr>
              <w:t>You make darkness and it is night, in which every beast of the forest moves about.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20. </w:t>
            </w:r>
            <w:r w:rsidRPr="0023044C">
              <w:rPr>
                <w:rFonts w:ascii="Times New Roman" w:eastAsia="Calibri" w:hAnsi="Times New Roman" w:cs="Times New Roman"/>
              </w:rPr>
              <w:t>You will make darkness and it will be night; in it all the beasts of the forest creep about.</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21. </w:t>
            </w:r>
            <w:r w:rsidRPr="0023044C">
              <w:rPr>
                <w:rFonts w:ascii="Times New Roman" w:eastAsia="Calibri" w:hAnsi="Times New Roman" w:cs="Times New Roman"/>
              </w:rPr>
              <w:t>The young lions roar for prey and to beg their food from God.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21. </w:t>
            </w:r>
            <w:r w:rsidRPr="0023044C">
              <w:rPr>
                <w:rFonts w:ascii="Times New Roman" w:eastAsia="Calibri" w:hAnsi="Times New Roman" w:cs="Times New Roman"/>
              </w:rPr>
              <w:t>The offspring of lions roar to find food, and to seek their sustenance from God.</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22. </w:t>
            </w:r>
            <w:r w:rsidRPr="0023044C">
              <w:rPr>
                <w:rFonts w:ascii="Times New Roman" w:eastAsia="Calibri" w:hAnsi="Times New Roman" w:cs="Times New Roman"/>
              </w:rPr>
              <w:t>When the sun rises they gather in and couch in their dens.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22. </w:t>
            </w:r>
            <w:r w:rsidRPr="0023044C">
              <w:rPr>
                <w:rFonts w:ascii="Times New Roman" w:eastAsia="Calibri" w:hAnsi="Times New Roman" w:cs="Times New Roman"/>
              </w:rPr>
              <w:t>The sun will shine, they gather together; and they lay down in their dwelling place.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23. </w:t>
            </w:r>
            <w:r w:rsidRPr="0023044C">
              <w:rPr>
                <w:rFonts w:ascii="Times New Roman" w:eastAsia="Calibri" w:hAnsi="Times New Roman" w:cs="Times New Roman"/>
              </w:rPr>
              <w:t>Man goes out to his work, to his labor until evening.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23. </w:t>
            </w:r>
            <w:r w:rsidRPr="0023044C">
              <w:rPr>
                <w:rFonts w:ascii="Times New Roman" w:eastAsia="Calibri" w:hAnsi="Times New Roman" w:cs="Times New Roman"/>
              </w:rPr>
              <w:t>A son of man will go forth to his work and to his cultivation, until the sunset of evening.</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24. </w:t>
            </w:r>
            <w:r w:rsidRPr="0023044C">
              <w:rPr>
                <w:rFonts w:ascii="Times New Roman" w:eastAsia="Calibri" w:hAnsi="Times New Roman" w:cs="Times New Roman"/>
                <w:highlight w:val="yellow"/>
              </w:rPr>
              <w:t xml:space="preserve">How great are Your works, O Lord! </w:t>
            </w:r>
            <w:r w:rsidRPr="0023044C">
              <w:rPr>
                <w:rFonts w:ascii="Times New Roman" w:eastAsia="Calibri" w:hAnsi="Times New Roman" w:cs="Times New Roman"/>
                <w:b/>
                <w:bCs/>
                <w:highlight w:val="yellow"/>
                <w:u w:val="single"/>
              </w:rPr>
              <w:t>You have made them all with wisdom</w:t>
            </w:r>
            <w:r w:rsidRPr="0023044C">
              <w:rPr>
                <w:rFonts w:ascii="Times New Roman" w:eastAsia="Calibri" w:hAnsi="Times New Roman" w:cs="Times New Roman"/>
                <w:highlight w:val="yellow"/>
              </w:rPr>
              <w:t>; the earth is full of Your possessions!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24. </w:t>
            </w:r>
            <w:r w:rsidRPr="0023044C">
              <w:rPr>
                <w:rFonts w:ascii="Times New Roman" w:eastAsia="Calibri" w:hAnsi="Times New Roman" w:cs="Times New Roman"/>
                <w:highlight w:val="yellow"/>
              </w:rPr>
              <w:t xml:space="preserve">How many are Your works, O LORD! </w:t>
            </w:r>
            <w:r w:rsidRPr="0023044C">
              <w:rPr>
                <w:rFonts w:ascii="Times New Roman" w:eastAsia="Calibri" w:hAnsi="Times New Roman" w:cs="Times New Roman"/>
                <w:b/>
                <w:bCs/>
                <w:highlight w:val="yellow"/>
                <w:u w:val="single"/>
              </w:rPr>
              <w:t>You have made all of them in wisdom</w:t>
            </w:r>
            <w:r w:rsidRPr="0023044C">
              <w:rPr>
                <w:rFonts w:ascii="Times New Roman" w:eastAsia="Calibri" w:hAnsi="Times New Roman" w:cs="Times New Roman"/>
                <w:highlight w:val="yellow"/>
              </w:rPr>
              <w:t>; the earth is full of your possessions.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25. </w:t>
            </w:r>
            <w:r w:rsidRPr="0023044C">
              <w:rPr>
                <w:rFonts w:ascii="Times New Roman" w:eastAsia="Calibri" w:hAnsi="Times New Roman" w:cs="Times New Roman"/>
              </w:rPr>
              <w:t>This sea-great and wide; there are creeping things and innumerable beasts, both small and large.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25. </w:t>
            </w:r>
            <w:r w:rsidRPr="0023044C">
              <w:rPr>
                <w:rFonts w:ascii="Times New Roman" w:eastAsia="Calibri" w:hAnsi="Times New Roman" w:cs="Times New Roman"/>
              </w:rPr>
              <w:t>This sea is great and broad in extent; creeping things are there without number, both tiny creatures and large.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26. </w:t>
            </w:r>
            <w:r w:rsidRPr="0023044C">
              <w:rPr>
                <w:rFonts w:ascii="Times New Roman" w:eastAsia="Calibri" w:hAnsi="Times New Roman" w:cs="Times New Roman"/>
              </w:rPr>
              <w:t>There the ships go; You formed this leviathan with which to sport.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26. </w:t>
            </w:r>
            <w:r w:rsidRPr="0023044C">
              <w:rPr>
                <w:rFonts w:ascii="Times New Roman" w:eastAsia="Calibri" w:hAnsi="Times New Roman" w:cs="Times New Roman"/>
              </w:rPr>
              <w:t>There the ships go about, and this Leviathan You created for the sport of the righteous at the supper of His dwelling place.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27. </w:t>
            </w:r>
            <w:r w:rsidRPr="0023044C">
              <w:rPr>
                <w:rFonts w:ascii="Times New Roman" w:eastAsia="Calibri" w:hAnsi="Times New Roman" w:cs="Times New Roman"/>
              </w:rPr>
              <w:t>They all look to You with hope, to give their food in its time.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27. </w:t>
            </w:r>
            <w:r w:rsidRPr="0023044C">
              <w:rPr>
                <w:rFonts w:ascii="Times New Roman" w:eastAsia="Calibri" w:hAnsi="Times New Roman" w:cs="Times New Roman"/>
              </w:rPr>
              <w:t>All of them rely on You to give their food in its time.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28. </w:t>
            </w:r>
            <w:r w:rsidRPr="0023044C">
              <w:rPr>
                <w:rFonts w:ascii="Times New Roman" w:eastAsia="Calibri" w:hAnsi="Times New Roman" w:cs="Times New Roman"/>
              </w:rPr>
              <w:t>You give them that they may gather; You open Your hand that they may be sated with goodness.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28. </w:t>
            </w:r>
            <w:r w:rsidRPr="0023044C">
              <w:rPr>
                <w:rFonts w:ascii="Times New Roman" w:eastAsia="Calibri" w:hAnsi="Times New Roman" w:cs="Times New Roman"/>
              </w:rPr>
              <w:t>You will give it to them, and they gather it; You will open your hand, and they are satisfied with goodness.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29. </w:t>
            </w:r>
            <w:r w:rsidRPr="0023044C">
              <w:rPr>
                <w:rFonts w:ascii="Times New Roman" w:eastAsia="Calibri" w:hAnsi="Times New Roman" w:cs="Times New Roman"/>
              </w:rPr>
              <w:t>You hide Your countenance and they are frightened; You gather in their spirit and they perish and return to their dust.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29. </w:t>
            </w:r>
            <w:r w:rsidRPr="0023044C">
              <w:rPr>
                <w:rFonts w:ascii="Times New Roman" w:eastAsia="Calibri" w:hAnsi="Times New Roman" w:cs="Times New Roman"/>
              </w:rPr>
              <w:t>You will remove Your presence, they are dazed; You will gather their spirit and they expire, and return to their dust.</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30. </w:t>
            </w:r>
            <w:r w:rsidRPr="0023044C">
              <w:rPr>
                <w:rFonts w:ascii="Times New Roman" w:eastAsia="Calibri" w:hAnsi="Times New Roman" w:cs="Times New Roman"/>
                <w:b/>
                <w:bCs/>
                <w:highlight w:val="yellow"/>
              </w:rPr>
              <w:t>You will send forth Your spirit and they will be created, and You will renew the surface of the ground.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30. </w:t>
            </w:r>
            <w:r w:rsidRPr="0023044C">
              <w:rPr>
                <w:rFonts w:ascii="Times New Roman" w:eastAsia="Calibri" w:hAnsi="Times New Roman" w:cs="Times New Roman"/>
                <w:b/>
                <w:bCs/>
                <w:highlight w:val="yellow"/>
              </w:rPr>
              <w:t>You will send out your holy spirit and they are created; and You will make new the surface of the earth.</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31. </w:t>
            </w:r>
            <w:r w:rsidRPr="0023044C">
              <w:rPr>
                <w:rFonts w:ascii="Times New Roman" w:eastAsia="Calibri" w:hAnsi="Times New Roman" w:cs="Times New Roman"/>
              </w:rPr>
              <w:t>The glory of the Lord will be forever; the Lord will rejoice with His works.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31. </w:t>
            </w:r>
            <w:r w:rsidRPr="0023044C">
              <w:rPr>
                <w:rFonts w:ascii="Times New Roman" w:eastAsia="Calibri" w:hAnsi="Times New Roman" w:cs="Times New Roman"/>
              </w:rPr>
              <w:t>May the glory of the LORD be eternal; the LORD will rejoice in His works.</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32. </w:t>
            </w:r>
            <w:r w:rsidRPr="0023044C">
              <w:rPr>
                <w:rFonts w:ascii="Times New Roman" w:eastAsia="Calibri" w:hAnsi="Times New Roman" w:cs="Times New Roman"/>
              </w:rPr>
              <w:t>He Who looks at the earth and it quakes; He touches the mountains and they emit smoke.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32. </w:t>
            </w:r>
            <w:r w:rsidRPr="0023044C">
              <w:rPr>
                <w:rFonts w:ascii="Times New Roman" w:eastAsia="Calibri" w:hAnsi="Times New Roman" w:cs="Times New Roman"/>
              </w:rPr>
              <w:t>Who looks at the earth, and it shakes; He draws near to the mountains, and they emit smoke.</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33. </w:t>
            </w:r>
            <w:r w:rsidRPr="0023044C">
              <w:rPr>
                <w:rFonts w:ascii="Times New Roman" w:eastAsia="Calibri" w:hAnsi="Times New Roman" w:cs="Times New Roman"/>
              </w:rPr>
              <w:t>I shall sing to the Lord while I am alive; I shall sing praises to my God as long as I exist.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33. </w:t>
            </w:r>
            <w:r w:rsidRPr="0023044C">
              <w:rPr>
                <w:rFonts w:ascii="Times New Roman" w:eastAsia="Calibri" w:hAnsi="Times New Roman" w:cs="Times New Roman"/>
              </w:rPr>
              <w:t>I will sing praise in the presence of the LORD during my life; I will make music to my God while I exist.</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34. </w:t>
            </w:r>
            <w:r w:rsidRPr="0023044C">
              <w:rPr>
                <w:rFonts w:ascii="Times New Roman" w:eastAsia="Calibri" w:hAnsi="Times New Roman" w:cs="Times New Roman"/>
              </w:rPr>
              <w:t>May my speech be pleasing to Him; I shall rejoice with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34. </w:t>
            </w:r>
            <w:r w:rsidRPr="0023044C">
              <w:rPr>
                <w:rFonts w:ascii="Times New Roman" w:eastAsia="Calibri" w:hAnsi="Times New Roman" w:cs="Times New Roman"/>
              </w:rPr>
              <w:t>May my talk be pleasing in his presence; I will rejoice in the word of the LORD.</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35. </w:t>
            </w:r>
            <w:r w:rsidRPr="0023044C">
              <w:rPr>
                <w:rFonts w:ascii="Times New Roman" w:eastAsia="Calibri" w:hAnsi="Times New Roman" w:cs="Times New Roman"/>
              </w:rPr>
              <w:t>Sinners will be destroyed from the earth and the wicked will be no more; my soul, bless the Lord.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r w:rsidRPr="0023044C">
              <w:rPr>
                <w:rFonts w:ascii="Times New Roman" w:eastAsia="Calibri" w:hAnsi="Times New Roman" w:cs="Times New Roman"/>
                <w:lang w:val="en-AU"/>
              </w:rPr>
              <w:t xml:space="preserve">35. </w:t>
            </w:r>
            <w:r w:rsidRPr="0023044C">
              <w:rPr>
                <w:rFonts w:ascii="Times New Roman" w:eastAsia="Calibri" w:hAnsi="Times New Roman" w:cs="Times New Roman"/>
              </w:rPr>
              <w:t>The sinners will be destroyed from the earth, and wicked exist no longer. Bless, O my soul, the name of the LORD. Hallelujah!</w:t>
            </w:r>
          </w:p>
        </w:tc>
      </w:tr>
      <w:tr w:rsidR="0023044C" w:rsidRPr="0023044C" w:rsidTr="0023044C">
        <w:tc>
          <w:tcPr>
            <w:tcW w:w="5220" w:type="dxa"/>
            <w:tcBorders>
              <w:top w:val="single" w:sz="4" w:space="0" w:color="auto"/>
              <w:left w:val="single" w:sz="4" w:space="0" w:color="auto"/>
              <w:bottom w:val="single" w:sz="4" w:space="0" w:color="auto"/>
              <w:right w:val="single" w:sz="4" w:space="0" w:color="auto"/>
            </w:tcBorders>
            <w:shd w:val="clear" w:color="auto" w:fill="FFFFFF"/>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p>
        </w:tc>
      </w:tr>
    </w:tbl>
    <w:p w:rsidR="0023044C" w:rsidRDefault="0023044C" w:rsidP="00A202F4">
      <w:pPr>
        <w:keepNext/>
        <w:widowControl w:val="0"/>
        <w:spacing w:after="0" w:line="240" w:lineRule="auto"/>
        <w:jc w:val="both"/>
        <w:rPr>
          <w:rFonts w:ascii="Century Schoolbook" w:eastAsia="Calibri" w:hAnsi="Century Schoolbook" w:cs="Times New Roman"/>
          <w:b/>
          <w:bCs/>
          <w:sz w:val="28"/>
          <w:szCs w:val="28"/>
          <w:lang w:val="en-AU"/>
        </w:rPr>
      </w:pPr>
    </w:p>
    <w:p w:rsidR="0023044C" w:rsidRPr="00557A41" w:rsidRDefault="0023044C" w:rsidP="00A202F4">
      <w:pPr>
        <w:keepNext/>
        <w:widowControl w:val="0"/>
        <w:spacing w:after="0" w:line="240" w:lineRule="auto"/>
        <w:jc w:val="both"/>
        <w:rPr>
          <w:rFonts w:ascii="Palatino Linotype" w:eastAsia="Calibri" w:hAnsi="Palatino Linotype" w:cs="Times New Roman"/>
          <w:lang w:val="en-AU"/>
        </w:rPr>
      </w:pPr>
      <w:r w:rsidRPr="00557A41">
        <w:rPr>
          <w:rFonts w:ascii="Palatino Linotype" w:eastAsia="Calibri" w:hAnsi="Palatino Linotype" w:cs="Times New Roman"/>
          <w:b/>
          <w:bCs/>
          <w:sz w:val="28"/>
          <w:szCs w:val="28"/>
          <w:lang w:val="en-AU"/>
        </w:rPr>
        <w:t xml:space="preserve">Rashi’s Commentary to </w:t>
      </w:r>
      <w:r w:rsidRPr="00557A41">
        <w:rPr>
          <w:rFonts w:ascii="Palatino Linotype" w:eastAsia="Times New Roman" w:hAnsi="Palatino Linotype" w:cs="Times New Roman"/>
          <w:b/>
          <w:bCs/>
          <w:kern w:val="2"/>
          <w:sz w:val="28"/>
          <w:szCs w:val="28"/>
          <w:lang w:eastAsia="en-AU" w:bidi="he-IL"/>
        </w:rPr>
        <w:t>Psalm 104:19-35</w:t>
      </w:r>
    </w:p>
    <w:p w:rsidR="0023044C" w:rsidRPr="0023044C" w:rsidRDefault="0023044C" w:rsidP="00A202F4">
      <w:pPr>
        <w:keepNext/>
        <w:widowControl w:val="0"/>
        <w:spacing w:after="0" w:line="240" w:lineRule="auto"/>
        <w:jc w:val="both"/>
        <w:rPr>
          <w:rFonts w:ascii="Times New Roman" w:eastAsia="Calibri" w:hAnsi="Times New Roman" w:cs="Times New Roman"/>
          <w:lang w:val="en-AU"/>
        </w:rPr>
      </w:pP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19 He made the moon for the appointed seasons</w:t>
      </w:r>
      <w:r w:rsidRPr="0023044C">
        <w:rPr>
          <w:rFonts w:ascii="Times New Roman" w:eastAsia="Calibri" w:hAnsi="Times New Roman" w:cs="Times New Roman"/>
        </w:rPr>
        <w:t xml:space="preserve"> To count with it the times and the festivals.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 xml:space="preserve">the sun knows its setting </w:t>
      </w:r>
      <w:r w:rsidRPr="0023044C">
        <w:rPr>
          <w:rFonts w:ascii="Times New Roman" w:eastAsia="Calibri" w:hAnsi="Times New Roman" w:cs="Times New Roman"/>
        </w:rPr>
        <w:t xml:space="preserve">But the moon does not know its setting, because sometimes it comes through a long way and sometimes it comes through a short way.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20 You make darkness and it is night</w:t>
      </w:r>
      <w:r w:rsidRPr="0023044C">
        <w:rPr>
          <w:rFonts w:ascii="Times New Roman" w:eastAsia="Calibri" w:hAnsi="Times New Roman" w:cs="Times New Roman"/>
        </w:rPr>
        <w:t xml:space="preserve"> Every day You darken and block out the sun and it becomes night, when all the beasts of the forest move about.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lastRenderedPageBreak/>
        <w:t>22 When the sun rises they gather in</w:t>
      </w:r>
      <w:r w:rsidRPr="0023044C">
        <w:rPr>
          <w:rFonts w:ascii="Times New Roman" w:eastAsia="Calibri" w:hAnsi="Times New Roman" w:cs="Times New Roman"/>
        </w:rPr>
        <w:t xml:space="preserve"> into the secret places and hide there from the sons of men; then every man goes forth to his work.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24 Your possessions</w:t>
      </w:r>
      <w:r w:rsidRPr="0023044C">
        <w:rPr>
          <w:rFonts w:ascii="Times New Roman" w:eastAsia="Calibri" w:hAnsi="Times New Roman" w:cs="Times New Roman"/>
        </w:rPr>
        <w:t xml:space="preserve"> Heb. </w:t>
      </w:r>
      <w:r w:rsidRPr="0023044C">
        <w:rPr>
          <w:rFonts w:ascii="Times New Roman" w:eastAsia="Calibri" w:hAnsi="Times New Roman" w:cs="Times New Roman"/>
          <w:rtl/>
          <w:lang w:val="en-AU" w:bidi="he-IL"/>
        </w:rPr>
        <w:t>קנינך</w:t>
      </w:r>
      <w:r w:rsidRPr="0023044C">
        <w:rPr>
          <w:rFonts w:ascii="Times New Roman" w:eastAsia="Calibri" w:hAnsi="Times New Roman" w:cs="Times New Roman"/>
          <w:rtl/>
        </w:rPr>
        <w:t xml:space="preserve"> </w:t>
      </w:r>
      <w:r w:rsidRPr="0023044C">
        <w:rPr>
          <w:rFonts w:ascii="Times New Roman" w:eastAsia="Calibri" w:hAnsi="Times New Roman" w:cs="Times New Roman"/>
        </w:rPr>
        <w:t>, the acquisition that you have acquired, like (Gen. 14:19): “Owner (</w:t>
      </w:r>
      <w:r w:rsidRPr="0023044C">
        <w:rPr>
          <w:rFonts w:ascii="Times New Roman" w:eastAsia="Calibri" w:hAnsi="Times New Roman" w:cs="Times New Roman"/>
          <w:rtl/>
          <w:lang w:val="en-AU" w:bidi="he-IL"/>
        </w:rPr>
        <w:t>קנה</w:t>
      </w:r>
      <w:r w:rsidRPr="0023044C">
        <w:rPr>
          <w:rFonts w:ascii="Times New Roman" w:eastAsia="Calibri" w:hAnsi="Times New Roman" w:cs="Times New Roman"/>
        </w:rPr>
        <w:t xml:space="preserve">) of heaven and earth.” All is acquired by You.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 xml:space="preserve">25 and wide </w:t>
      </w:r>
      <w:r w:rsidRPr="0023044C">
        <w:rPr>
          <w:rFonts w:ascii="Times New Roman" w:eastAsia="Calibri" w:hAnsi="Times New Roman" w:cs="Times New Roman"/>
        </w:rPr>
        <w:t xml:space="preserve">Heb. </w:t>
      </w:r>
      <w:r w:rsidRPr="0023044C">
        <w:rPr>
          <w:rFonts w:ascii="Times New Roman" w:eastAsia="Calibri" w:hAnsi="Times New Roman" w:cs="Times New Roman"/>
          <w:rtl/>
          <w:lang w:val="en-AU" w:bidi="he-IL"/>
        </w:rPr>
        <w:t>ורחב ידים</w:t>
      </w:r>
      <w:r w:rsidRPr="0023044C">
        <w:rPr>
          <w:rFonts w:ascii="Times New Roman" w:eastAsia="Calibri" w:hAnsi="Times New Roman" w:cs="Times New Roman"/>
          <w:rtl/>
        </w:rPr>
        <w:t xml:space="preserve"> </w:t>
      </w:r>
      <w:r w:rsidRPr="0023044C">
        <w:rPr>
          <w:rFonts w:ascii="Times New Roman" w:eastAsia="Calibri" w:hAnsi="Times New Roman" w:cs="Times New Roman"/>
        </w:rPr>
        <w:t xml:space="preserve">. Wide of place, large in French, broad.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26 with which to sport</w:t>
      </w:r>
      <w:r w:rsidRPr="0023044C">
        <w:rPr>
          <w:rFonts w:ascii="Times New Roman" w:eastAsia="Calibri" w:hAnsi="Times New Roman" w:cs="Times New Roman"/>
        </w:rPr>
        <w:t xml:space="preserve"> three hours during the day. So did our Sages say in tractate Avodah Zarah (3b), and so it is written explicitly in the Book of Job (40:29): “Will you play with him like a bird?”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29 You gather in their spirit</w:t>
      </w:r>
      <w:r w:rsidRPr="0023044C">
        <w:rPr>
          <w:rFonts w:ascii="Times New Roman" w:eastAsia="Calibri" w:hAnsi="Times New Roman" w:cs="Times New Roman"/>
        </w:rPr>
        <w:t xml:space="preserve"> Heb. </w:t>
      </w:r>
      <w:r w:rsidRPr="0023044C">
        <w:rPr>
          <w:rFonts w:ascii="Times New Roman" w:eastAsia="Calibri" w:hAnsi="Times New Roman" w:cs="Times New Roman"/>
          <w:rtl/>
          <w:lang w:val="en-AU" w:bidi="he-IL"/>
        </w:rPr>
        <w:t>תסף</w:t>
      </w:r>
      <w:r w:rsidRPr="0023044C">
        <w:rPr>
          <w:rFonts w:ascii="Times New Roman" w:eastAsia="Calibri" w:hAnsi="Times New Roman" w:cs="Times New Roman"/>
          <w:rtl/>
        </w:rPr>
        <w:t xml:space="preserve"> </w:t>
      </w:r>
      <w:r w:rsidRPr="0023044C">
        <w:rPr>
          <w:rFonts w:ascii="Times New Roman" w:eastAsia="Calibri" w:hAnsi="Times New Roman" w:cs="Times New Roman"/>
        </w:rPr>
        <w:t>, an expression of destruction, as (above 73:19): “They were completely consumed (</w:t>
      </w:r>
      <w:r w:rsidRPr="0023044C">
        <w:rPr>
          <w:rFonts w:ascii="Times New Roman" w:eastAsia="Calibri" w:hAnsi="Times New Roman" w:cs="Times New Roman"/>
          <w:rtl/>
          <w:lang w:val="en-AU" w:bidi="he-IL"/>
        </w:rPr>
        <w:t>ספו</w:t>
      </w:r>
      <w:r w:rsidRPr="0023044C">
        <w:rPr>
          <w:rFonts w:ascii="Times New Roman" w:eastAsia="Calibri" w:hAnsi="Times New Roman" w:cs="Times New Roman"/>
        </w:rPr>
        <w:t xml:space="preserve">) .”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highlight w:val="yellow"/>
        </w:rPr>
        <w:t xml:space="preserve">30 You will send forth Your spirit </w:t>
      </w:r>
      <w:r w:rsidRPr="0023044C">
        <w:rPr>
          <w:rFonts w:ascii="Times New Roman" w:eastAsia="Calibri" w:hAnsi="Times New Roman" w:cs="Times New Roman"/>
          <w:highlight w:val="yellow"/>
        </w:rPr>
        <w:t>with the resurrection of the dead.</w:t>
      </w:r>
      <w:r w:rsidRPr="0023044C">
        <w:rPr>
          <w:rFonts w:ascii="Times New Roman" w:eastAsia="Calibri" w:hAnsi="Times New Roman" w:cs="Times New Roman"/>
        </w:rPr>
        <w:t xml:space="preserve">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32 He touches the mountains and they emit smoke</w:t>
      </w:r>
      <w:r w:rsidRPr="0023044C">
        <w:rPr>
          <w:rFonts w:ascii="Times New Roman" w:eastAsia="Calibri" w:hAnsi="Times New Roman" w:cs="Times New Roman"/>
        </w:rPr>
        <w:t xml:space="preserve"> as is depicted of Sinai (Exod. 19:18): “And Mount Sinai was all in smoke.”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 xml:space="preserve">33 as long as I exist </w:t>
      </w:r>
      <w:r w:rsidRPr="0023044C">
        <w:rPr>
          <w:rFonts w:ascii="Times New Roman" w:eastAsia="Calibri" w:hAnsi="Times New Roman" w:cs="Times New Roman"/>
        </w:rPr>
        <w:t xml:space="preserve">Heb. </w:t>
      </w:r>
      <w:r w:rsidRPr="0023044C">
        <w:rPr>
          <w:rFonts w:ascii="Times New Roman" w:eastAsia="Calibri" w:hAnsi="Times New Roman" w:cs="Times New Roman"/>
          <w:rtl/>
          <w:lang w:val="en-AU" w:bidi="he-IL"/>
        </w:rPr>
        <w:t>בעדי</w:t>
      </w:r>
      <w:r w:rsidRPr="0023044C">
        <w:rPr>
          <w:rFonts w:ascii="Times New Roman" w:eastAsia="Calibri" w:hAnsi="Times New Roman" w:cs="Times New Roman"/>
          <w:rtl/>
        </w:rPr>
        <w:t xml:space="preserve"> </w:t>
      </w:r>
      <w:r w:rsidRPr="0023044C">
        <w:rPr>
          <w:rFonts w:ascii="Times New Roman" w:eastAsia="Calibri" w:hAnsi="Times New Roman" w:cs="Times New Roman"/>
        </w:rPr>
        <w:t>, like (Deut. 31:27): “When I am still (</w:t>
      </w:r>
      <w:r w:rsidRPr="0023044C">
        <w:rPr>
          <w:rFonts w:ascii="Times New Roman" w:eastAsia="Calibri" w:hAnsi="Times New Roman" w:cs="Times New Roman"/>
          <w:rtl/>
          <w:lang w:val="en-AU" w:bidi="he-IL"/>
        </w:rPr>
        <w:t>בעודני</w:t>
      </w:r>
      <w:r w:rsidRPr="0023044C">
        <w:rPr>
          <w:rFonts w:ascii="Times New Roman" w:eastAsia="Calibri" w:hAnsi="Times New Roman" w:cs="Times New Roman"/>
        </w:rPr>
        <w:t xml:space="preserve">) alive.”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rPr>
        <w:t> </w:t>
      </w:r>
    </w:p>
    <w:p w:rsidR="0023044C" w:rsidRPr="0023044C" w:rsidRDefault="0023044C" w:rsidP="00A202F4">
      <w:pPr>
        <w:keepNext/>
        <w:widowControl w:val="0"/>
        <w:spacing w:after="0" w:line="240" w:lineRule="auto"/>
        <w:jc w:val="both"/>
        <w:rPr>
          <w:rFonts w:ascii="Times New Roman" w:eastAsia="Calibri" w:hAnsi="Times New Roman" w:cs="Times New Roman"/>
        </w:rPr>
      </w:pPr>
      <w:r w:rsidRPr="0023044C">
        <w:rPr>
          <w:rFonts w:ascii="Times New Roman" w:eastAsia="Calibri" w:hAnsi="Times New Roman" w:cs="Times New Roman"/>
          <w:b/>
          <w:bCs/>
        </w:rPr>
        <w:t>35 Sinners will be destroyed</w:t>
      </w:r>
      <w:r w:rsidRPr="0023044C">
        <w:rPr>
          <w:rFonts w:ascii="Times New Roman" w:eastAsia="Calibri" w:hAnsi="Times New Roman" w:cs="Times New Roman"/>
        </w:rPr>
        <w:t xml:space="preserve"> Heb. </w:t>
      </w:r>
      <w:r w:rsidRPr="0023044C">
        <w:rPr>
          <w:rFonts w:ascii="Times New Roman" w:eastAsia="Calibri" w:hAnsi="Times New Roman" w:cs="Times New Roman"/>
          <w:rtl/>
          <w:lang w:val="en-AU" w:bidi="he-IL"/>
        </w:rPr>
        <w:t>חטאים</w:t>
      </w:r>
      <w:r w:rsidRPr="0023044C">
        <w:rPr>
          <w:rFonts w:ascii="Times New Roman" w:eastAsia="Calibri" w:hAnsi="Times New Roman" w:cs="Times New Roman"/>
        </w:rPr>
        <w:t xml:space="preserve">, sinners [rather than sins, but see Tal. Ber. 10a]. </w:t>
      </w:r>
    </w:p>
    <w:p w:rsidR="0023044C" w:rsidRDefault="0023044C" w:rsidP="00A202F4">
      <w:pPr>
        <w:keepNext/>
        <w:widowControl w:val="0"/>
        <w:pBdr>
          <w:bottom w:val="double" w:sz="6" w:space="1" w:color="auto"/>
        </w:pBdr>
        <w:spacing w:after="0" w:line="240" w:lineRule="auto"/>
        <w:jc w:val="both"/>
        <w:rPr>
          <w:rFonts w:ascii="Times New Roman" w:eastAsia="Calibri" w:hAnsi="Times New Roman" w:cs="Times New Roman"/>
        </w:rPr>
      </w:pPr>
    </w:p>
    <w:p w:rsidR="0023044C" w:rsidRPr="0023044C" w:rsidRDefault="0023044C" w:rsidP="00A202F4">
      <w:pPr>
        <w:keepNext/>
        <w:widowControl w:val="0"/>
        <w:spacing w:after="0" w:line="240" w:lineRule="auto"/>
        <w:jc w:val="both"/>
        <w:rPr>
          <w:rFonts w:ascii="Times New Roman" w:eastAsia="Calibri" w:hAnsi="Times New Roman" w:cs="Times New Roman"/>
        </w:rPr>
      </w:pPr>
    </w:p>
    <w:p w:rsidR="00A55A8D" w:rsidRPr="00557A41" w:rsidRDefault="00A55A8D" w:rsidP="00A202F4">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A55A8D" w:rsidRPr="00557A41" w:rsidRDefault="00A55A8D" w:rsidP="00A202F4">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sidR="00557A41" w:rsidRPr="00557A41">
        <w:rPr>
          <w:rFonts w:ascii="Palatino Linotype" w:eastAsia="Times New Roman" w:hAnsi="Palatino Linotype" w:cs="Times New Roman"/>
          <w:b/>
          <w:bCs/>
          <w:kern w:val="2"/>
          <w:sz w:val="28"/>
          <w:szCs w:val="28"/>
          <w:lang w:eastAsia="en-AU" w:bidi="he-IL"/>
        </w:rPr>
        <w:t>104:19-35</w:t>
      </w:r>
    </w:p>
    <w:p w:rsidR="00076022" w:rsidRPr="00557A41" w:rsidRDefault="00A55A8D" w:rsidP="00A202F4">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B77167" w:rsidRDefault="00B77167" w:rsidP="00A202F4">
      <w:pPr>
        <w:keepNext/>
        <w:widowControl w:val="0"/>
        <w:spacing w:after="0" w:line="240" w:lineRule="auto"/>
        <w:jc w:val="both"/>
        <w:rPr>
          <w:rFonts w:asciiTheme="majorBidi" w:hAnsiTheme="majorBidi" w:cstheme="majorBidi"/>
          <w:lang w:val="en-AU"/>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For continuity I am going to redo the opening remarks from the first part of our psalm.</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This psalm is a continuation of the preceding one and echoes its refrain, </w:t>
      </w:r>
      <w:r w:rsidRPr="00557A41">
        <w:rPr>
          <w:rFonts w:asciiTheme="majorBidi" w:eastAsia="Calibri" w:hAnsiTheme="majorBidi" w:cstheme="majorBidi"/>
          <w:b/>
          <w:bCs/>
        </w:rPr>
        <w:t>Bless HaShem, O my soul!</w:t>
      </w:r>
      <w:r w:rsidRPr="00557A41">
        <w:rPr>
          <w:rFonts w:asciiTheme="majorBidi" w:eastAsia="Calibri" w:hAnsiTheme="majorBidi" w:cstheme="majorBidi"/>
        </w:rPr>
        <w:t xml:space="preserve"> Here, David recounts the wonders of the six days of Creation and describes the splendor of the primeval light, the heaven and earth, the grass, the fish of the sea, the beasts of the field, and, finally, the crowning glory of Creation - man himself.</w:t>
      </w:r>
      <w:r w:rsidRPr="00557A41">
        <w:rPr>
          <w:rFonts w:asciiTheme="majorBidi" w:eastAsia="Calibri" w:hAnsiTheme="majorBidi" w:cstheme="majorBidi"/>
          <w:vertAlign w:val="superscript"/>
        </w:rPr>
        <w:footnoteReference w:id="1"/>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Midrash</w:t>
      </w:r>
      <w:r w:rsidRPr="00557A41">
        <w:rPr>
          <w:rFonts w:asciiTheme="majorBidi" w:eastAsia="Calibri" w:hAnsiTheme="majorBidi" w:cstheme="majorBidi"/>
          <w:vertAlign w:val="superscript"/>
        </w:rPr>
        <w:footnoteReference w:id="2"/>
      </w:r>
      <w:r w:rsidRPr="00557A41">
        <w:rPr>
          <w:rFonts w:asciiTheme="majorBidi" w:eastAsia="Calibri" w:hAnsiTheme="majorBidi" w:cstheme="majorBidi"/>
        </w:rPr>
        <w:t xml:space="preserve"> says: </w:t>
      </w:r>
      <w:r w:rsidRPr="00557A41">
        <w:rPr>
          <w:rFonts w:asciiTheme="majorBidi" w:eastAsia="Calibri" w:hAnsiTheme="majorBidi" w:cstheme="majorBidi"/>
          <w:b/>
          <w:bCs/>
          <w:highlight w:val="yellow"/>
        </w:rPr>
        <w:t>In the Torah, Moses related many events without elaboration. They remained obscure until David came and explained them, as he did here by expanding upon the theme of Creation and illuminating its mysteries.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w:t>
      </w:r>
      <w:r w:rsidRPr="00557A41">
        <w:rPr>
          <w:rFonts w:asciiTheme="majorBidi" w:eastAsia="Calibri" w:hAnsiTheme="majorBidi" w:cstheme="majorBidi"/>
          <w:b/>
          <w:bCs/>
        </w:rPr>
        <w:t>Bless HaShem, O my soul!</w:t>
      </w:r>
      <w:r w:rsidRPr="00557A41">
        <w:rPr>
          <w:rFonts w:asciiTheme="majorBidi" w:eastAsia="Calibri" w:hAnsiTheme="majorBidi" w:cstheme="majorBidi"/>
        </w:rPr>
        <w:t xml:space="preserve"> For none but the soul could compose this blessing.</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This psalm is the </w:t>
      </w:r>
      <w:r w:rsidRPr="00557A41">
        <w:rPr>
          <w:rFonts w:asciiTheme="majorBidi" w:eastAsia="Calibri" w:hAnsiTheme="majorBidi" w:cstheme="majorBidi"/>
          <w:rtl/>
          <w:lang w:bidi="he-IL"/>
        </w:rPr>
        <w:t>שיר של יום</w:t>
      </w:r>
      <w:r w:rsidRPr="00557A41">
        <w:rPr>
          <w:rFonts w:asciiTheme="majorBidi" w:eastAsia="Calibri" w:hAnsiTheme="majorBidi" w:cstheme="majorBidi"/>
        </w:rPr>
        <w:t>, Song of the Day, for Rosh Chodesh, the first day of the new month. The Tur</w:t>
      </w:r>
      <w:r w:rsidRPr="00557A41">
        <w:rPr>
          <w:rFonts w:asciiTheme="majorBidi" w:eastAsia="Calibri" w:hAnsiTheme="majorBidi" w:cstheme="majorBidi"/>
          <w:vertAlign w:val="superscript"/>
        </w:rPr>
        <w:footnoteReference w:id="3"/>
      </w:r>
      <w:r w:rsidRPr="00557A41">
        <w:rPr>
          <w:rFonts w:asciiTheme="majorBidi" w:eastAsia="Calibri" w:hAnsiTheme="majorBidi" w:cstheme="majorBidi"/>
        </w:rPr>
        <w:t xml:space="preserve"> explains </w:t>
      </w:r>
      <w:r w:rsidRPr="00557A41">
        <w:rPr>
          <w:rFonts w:asciiTheme="majorBidi" w:eastAsia="Calibri" w:hAnsiTheme="majorBidi" w:cstheme="majorBidi"/>
        </w:rPr>
        <w:lastRenderedPageBreak/>
        <w:t>that the Psalmist alludes to the new month in verse 19, He made the moon for festivals.</w:t>
      </w:r>
      <w:r w:rsidRPr="00557A41">
        <w:rPr>
          <w:rFonts w:asciiTheme="majorBidi" w:eastAsia="Calibri" w:hAnsiTheme="majorBidi" w:cstheme="majorBidi"/>
          <w:vertAlign w:val="superscript"/>
        </w:rPr>
        <w:footnoteReference w:id="4"/>
      </w:r>
      <w:r w:rsidRPr="00557A41">
        <w:rPr>
          <w:rFonts w:asciiTheme="majorBidi" w:eastAsia="Calibri" w:hAnsiTheme="majorBidi" w:cstheme="majorBidi"/>
        </w:rPr>
        <w:t xml:space="preserve"> The Zohar</w:t>
      </w:r>
      <w:r w:rsidRPr="00557A41">
        <w:rPr>
          <w:rFonts w:asciiTheme="majorBidi" w:eastAsia="Calibri" w:hAnsiTheme="majorBidi" w:cstheme="majorBidi"/>
          <w:vertAlign w:val="superscript"/>
        </w:rPr>
        <w:footnoteReference w:id="5"/>
      </w:r>
      <w:r w:rsidRPr="00557A41">
        <w:rPr>
          <w:rFonts w:asciiTheme="majorBidi" w:eastAsia="Calibri" w:hAnsiTheme="majorBidi" w:cstheme="majorBidi"/>
        </w:rPr>
        <w:t xml:space="preserve"> says that the souls of the righteous people in Paradise recite this psalm every Rosh Chodesh.</w:t>
      </w:r>
      <w:r w:rsidRPr="00557A41">
        <w:rPr>
          <w:rFonts w:asciiTheme="majorBidi" w:eastAsia="Calibri" w:hAnsiTheme="majorBidi" w:cstheme="majorBidi"/>
          <w:vertAlign w:val="superscript"/>
        </w:rPr>
        <w:footnoteReference w:id="6"/>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Our verbal tally comes from the following pasuk:</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iCs/>
        </w:rPr>
      </w:pPr>
      <w:r w:rsidRPr="00557A41">
        <w:rPr>
          <w:rFonts w:asciiTheme="majorBidi" w:eastAsia="Calibri" w:hAnsiTheme="majorBidi" w:cstheme="majorBidi"/>
          <w:b/>
          <w:bCs/>
          <w:i/>
          <w:iCs/>
        </w:rPr>
        <w:t>Tehillim (Psalms) 104:19</w:t>
      </w:r>
      <w:r w:rsidRPr="00557A41">
        <w:rPr>
          <w:rFonts w:asciiTheme="majorBidi" w:eastAsia="Calibri" w:hAnsiTheme="majorBidi" w:cstheme="majorBidi"/>
          <w:i/>
          <w:iCs/>
        </w:rPr>
        <w:t xml:space="preserve"> Who </w:t>
      </w:r>
      <w:r w:rsidRPr="00557A41">
        <w:rPr>
          <w:rFonts w:asciiTheme="majorBidi" w:eastAsia="Calibri" w:hAnsiTheme="majorBidi" w:cstheme="majorBidi"/>
          <w:b/>
          <w:bCs/>
          <w:i/>
          <w:iCs/>
          <w:highlight w:val="yellow"/>
        </w:rPr>
        <w:t>appointed</w:t>
      </w:r>
      <w:r w:rsidRPr="00557A41">
        <w:rPr>
          <w:rFonts w:asciiTheme="majorBidi" w:eastAsia="Calibri" w:hAnsiTheme="majorBidi" w:cstheme="majorBidi"/>
          <w:b/>
          <w:bCs/>
          <w:i/>
          <w:iCs/>
          <w:highlight w:val="yellow"/>
          <w:vertAlign w:val="superscript"/>
        </w:rPr>
        <w:footnoteReference w:id="7"/>
      </w:r>
      <w:r w:rsidRPr="00557A41">
        <w:rPr>
          <w:rFonts w:asciiTheme="majorBidi" w:eastAsia="Calibri" w:hAnsiTheme="majorBidi" w:cstheme="majorBidi"/>
          <w:i/>
          <w:iCs/>
        </w:rPr>
        <w:t xml:space="preserve"> the moon for seaso</w:t>
      </w:r>
      <w:r w:rsidR="00BA27E2">
        <w:rPr>
          <w:rFonts w:asciiTheme="majorBidi" w:eastAsia="Calibri" w:hAnsiTheme="majorBidi" w:cstheme="majorBidi"/>
          <w:i/>
          <w:iCs/>
        </w:rPr>
        <w:t>ns; the sun knows</w:t>
      </w:r>
      <w:r w:rsidRPr="00557A41">
        <w:rPr>
          <w:rFonts w:asciiTheme="majorBidi" w:eastAsia="Calibri" w:hAnsiTheme="majorBidi" w:cstheme="majorBidi"/>
          <w:i/>
          <w:iCs/>
        </w:rPr>
        <w:t xml:space="preserve"> his going down.</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Here David found his inspiration from the Torah where he keyed in on the Chamor, the donkey, which was </w:t>
      </w:r>
      <w:r w:rsidRPr="00557A41">
        <w:rPr>
          <w:rFonts w:asciiTheme="majorBidi" w:eastAsia="Calibri" w:hAnsiTheme="majorBidi" w:cstheme="majorBidi"/>
          <w:b/>
          <w:bCs/>
          <w:highlight w:val="yellow"/>
        </w:rPr>
        <w:t>appointed</w:t>
      </w:r>
      <w:r w:rsidRPr="00557A41">
        <w:rPr>
          <w:rFonts w:asciiTheme="majorBidi" w:eastAsia="Calibri" w:hAnsiTheme="majorBidi" w:cstheme="majorBidi"/>
        </w:rPr>
        <w:t>, from the twilight of the sixth day of creation,</w:t>
      </w:r>
      <w:r w:rsidRPr="00557A41">
        <w:rPr>
          <w:rFonts w:asciiTheme="majorBidi" w:eastAsia="Calibri" w:hAnsiTheme="majorBidi" w:cstheme="majorBidi"/>
          <w:vertAlign w:val="superscript"/>
        </w:rPr>
        <w:footnoteReference w:id="8"/>
      </w:r>
      <w:r w:rsidRPr="00557A41">
        <w:rPr>
          <w:rFonts w:asciiTheme="majorBidi" w:eastAsia="Calibri" w:hAnsiTheme="majorBidi" w:cstheme="majorBidi"/>
        </w:rPr>
        <w:t xml:space="preserve"> for the purpose of giving musar</w:t>
      </w:r>
      <w:r w:rsidRPr="00557A41">
        <w:rPr>
          <w:rFonts w:asciiTheme="majorBidi" w:eastAsia="Calibri" w:hAnsiTheme="majorBidi" w:cstheme="majorBidi"/>
          <w:vertAlign w:val="superscript"/>
        </w:rPr>
        <w:footnoteReference w:id="9"/>
      </w:r>
      <w:r w:rsidRPr="00557A41">
        <w:rPr>
          <w:rFonts w:asciiTheme="majorBidi" w:eastAsia="Calibri" w:hAnsiTheme="majorBidi" w:cstheme="majorBidi"/>
        </w:rPr>
        <w:t xml:space="preserve"> to Bilaam.</w:t>
      </w:r>
      <w:r w:rsidRPr="00557A41">
        <w:rPr>
          <w:rFonts w:asciiTheme="majorBidi" w:eastAsia="Calibri" w:hAnsiTheme="majorBidi" w:cstheme="majorBidi"/>
          <w:vertAlign w:val="superscript"/>
        </w:rPr>
        <w:footnoteReference w:id="10"/>
      </w:r>
      <w:r w:rsidRPr="00557A41">
        <w:rPr>
          <w:rFonts w:asciiTheme="majorBidi" w:eastAsia="Calibri" w:hAnsiTheme="majorBidi" w:cstheme="majorBidi"/>
        </w:rPr>
        <w:t xml:space="preserve"> David composed this section of a psalm about creation to the items He </w:t>
      </w:r>
      <w:r w:rsidRPr="00557A41">
        <w:rPr>
          <w:rFonts w:asciiTheme="majorBidi" w:eastAsia="Calibri" w:hAnsiTheme="majorBidi" w:cstheme="majorBidi"/>
          <w:b/>
          <w:bCs/>
          <w:highlight w:val="yellow"/>
        </w:rPr>
        <w:t>appointed</w:t>
      </w:r>
      <w:r w:rsidRPr="00557A41">
        <w:rPr>
          <w:rFonts w:asciiTheme="majorBidi" w:eastAsia="Calibri" w:hAnsiTheme="majorBidi" w:cstheme="majorBidi"/>
        </w:rPr>
        <w:t xml:space="preserve"> (the moon and the Chamor) to bring wisdom to the world.</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Our Ashlamata’s verbal tally</w:t>
      </w:r>
      <w:r w:rsidRPr="00557A41">
        <w:rPr>
          <w:rFonts w:asciiTheme="majorBidi" w:eastAsia="Calibri" w:hAnsiTheme="majorBidi" w:cstheme="majorBidi"/>
          <w:vertAlign w:val="superscript"/>
        </w:rPr>
        <w:footnoteReference w:id="11"/>
      </w:r>
      <w:r w:rsidRPr="00557A41">
        <w:rPr>
          <w:rFonts w:asciiTheme="majorBidi" w:eastAsia="Calibri" w:hAnsiTheme="majorBidi" w:cstheme="majorBidi"/>
        </w:rPr>
        <w:t xml:space="preserve"> picks up on the reaction of the Gentiles to the donkey which speaks, and to the confounding of Bilaam’s curses into blessings. This is brought out in:</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iCs/>
        </w:rPr>
      </w:pPr>
      <w:r w:rsidRPr="00557A41">
        <w:rPr>
          <w:rFonts w:asciiTheme="majorBidi" w:eastAsia="Calibri" w:hAnsiTheme="majorBidi" w:cstheme="majorBidi"/>
          <w:b/>
          <w:bCs/>
          <w:i/>
          <w:iCs/>
        </w:rPr>
        <w:t>Micah 7:16</w:t>
      </w:r>
      <w:r w:rsidRPr="00557A41">
        <w:rPr>
          <w:rFonts w:asciiTheme="majorBidi" w:eastAsia="Calibri" w:hAnsiTheme="majorBidi" w:cstheme="majorBidi"/>
          <w:i/>
          <w:iCs/>
        </w:rPr>
        <w:t xml:space="preserve"> The nations </w:t>
      </w:r>
      <w:r w:rsidR="00BA27E2">
        <w:rPr>
          <w:rFonts w:asciiTheme="majorBidi" w:eastAsia="Calibri" w:hAnsiTheme="majorBidi" w:cstheme="majorBidi"/>
          <w:b/>
          <w:bCs/>
          <w:i/>
          <w:iCs/>
        </w:rPr>
        <w:t>wi</w:t>
      </w:r>
      <w:r w:rsidRPr="00557A41">
        <w:rPr>
          <w:rFonts w:asciiTheme="majorBidi" w:eastAsia="Calibri" w:hAnsiTheme="majorBidi" w:cstheme="majorBidi"/>
          <w:b/>
          <w:bCs/>
          <w:i/>
          <w:iCs/>
        </w:rPr>
        <w:t xml:space="preserve">ll see </w:t>
      </w:r>
      <w:r w:rsidRPr="00557A41">
        <w:rPr>
          <w:rFonts w:asciiTheme="majorBidi" w:eastAsia="Calibri" w:hAnsiTheme="majorBidi" w:cstheme="majorBidi"/>
          <w:i/>
          <w:iCs/>
        </w:rPr>
        <w:t>and be confoun</w:t>
      </w:r>
      <w:r w:rsidR="00BA27E2">
        <w:rPr>
          <w:rFonts w:asciiTheme="majorBidi" w:eastAsia="Calibri" w:hAnsiTheme="majorBidi" w:cstheme="majorBidi"/>
          <w:i/>
          <w:iCs/>
        </w:rPr>
        <w:t>ded at all their might: they wi</w:t>
      </w:r>
      <w:r w:rsidRPr="00557A41">
        <w:rPr>
          <w:rFonts w:asciiTheme="majorBidi" w:eastAsia="Calibri" w:hAnsiTheme="majorBidi" w:cstheme="majorBidi"/>
          <w:i/>
          <w:iCs/>
        </w:rPr>
        <w:t xml:space="preserve">ll lay their hand </w:t>
      </w:r>
      <w:r w:rsidR="00BA27E2">
        <w:rPr>
          <w:rFonts w:asciiTheme="majorBidi" w:eastAsia="Calibri" w:hAnsiTheme="majorBidi" w:cstheme="majorBidi"/>
          <w:i/>
          <w:iCs/>
        </w:rPr>
        <w:t>upon their mouth, their ears wi</w:t>
      </w:r>
      <w:r w:rsidRPr="00557A41">
        <w:rPr>
          <w:rFonts w:asciiTheme="majorBidi" w:eastAsia="Calibri" w:hAnsiTheme="majorBidi" w:cstheme="majorBidi"/>
          <w:i/>
          <w:iCs/>
        </w:rPr>
        <w:t>ll be deaf.</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Since this is the psalm for Rosh Chodesh, and since last Shabbat was Rosh Chodesh, let</w:t>
      </w:r>
      <w:r w:rsidR="00BA27E2">
        <w:rPr>
          <w:rFonts w:asciiTheme="majorBidi" w:eastAsia="Calibri" w:hAnsiTheme="majorBidi" w:cstheme="majorBidi"/>
        </w:rPr>
        <w:t>’</w:t>
      </w:r>
      <w:r w:rsidRPr="00557A41">
        <w:rPr>
          <w:rFonts w:asciiTheme="majorBidi" w:eastAsia="Calibri" w:hAnsiTheme="majorBidi" w:cstheme="majorBidi"/>
        </w:rPr>
        <w:t>s spend a bit of time studying some aspects of Rosh Chodesh.</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first Rosh Chodesh was Adam‘s birthday. That first Rosh Chodesh was also Rosh HaShanah.</w:t>
      </w:r>
      <w:r w:rsidRPr="00557A41">
        <w:rPr>
          <w:rFonts w:asciiTheme="majorBidi" w:eastAsia="Calibri" w:hAnsiTheme="majorBidi" w:cstheme="majorBidi"/>
          <w:vertAlign w:val="superscript"/>
        </w:rPr>
        <w:footnoteReference w:id="12"/>
      </w:r>
      <w:r w:rsidRPr="00557A41">
        <w:rPr>
          <w:rFonts w:asciiTheme="majorBidi" w:eastAsia="Calibri" w:hAnsiTheme="majorBidi" w:cstheme="majorBidi"/>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557A41">
        <w:rPr>
          <w:rFonts w:asciiTheme="majorBidi" w:eastAsia="Calibri" w:hAnsiTheme="majorBidi" w:cstheme="majorBidi"/>
          <w:vertAlign w:val="superscript"/>
        </w:rPr>
        <w:footnoteReference w:id="13"/>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Rosh Chodesh has a special Maftir and a special Ashlamata (Haftarah) festival readings which are read, in addition to the normal Torah portion and Ashlamata, on Shabbat. These readings interrupt both the Annual and the Triennial / Septennial Torah cycles.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Rosh Chodesh literally means, “beginning renewal” and idiomatically means the “beginning of the month” or “new </w:t>
      </w:r>
      <w:r w:rsidRPr="00557A41">
        <w:rPr>
          <w:rFonts w:asciiTheme="majorBidi" w:eastAsia="Calibri" w:hAnsiTheme="majorBidi" w:cstheme="majorBidi"/>
        </w:rPr>
        <w:lastRenderedPageBreak/>
        <w:t xml:space="preserve">moon”.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calculations for Rosh Chodesh were the fulfillment of prophecy and they represented great wisdom:</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Devarim (Deuteronomy) 4:5-6</w:t>
      </w:r>
      <w:r w:rsidRPr="00557A41">
        <w:rPr>
          <w:rFonts w:asciiTheme="majorBidi" w:eastAsia="Calibri" w:hAnsiTheme="majorBidi" w:cstheme="majorBidi"/>
          <w:i/>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b/>
          <w:bCs/>
        </w:rPr>
      </w:pPr>
      <w:r w:rsidRPr="00557A41">
        <w:rPr>
          <w:rFonts w:asciiTheme="majorBidi" w:eastAsia="Calibri" w:hAnsiTheme="majorBidi" w:cstheme="majorBidi"/>
        </w:rPr>
        <w:t xml:space="preserve">“You shall guard and you shall do...” Rabbi Shmuel bar Nahman said in the name of Rebbe Yonatan, </w:t>
      </w:r>
      <w:r w:rsidRPr="00557A41">
        <w:rPr>
          <w:rFonts w:asciiTheme="majorBidi" w:eastAsia="Calibri" w:hAnsiTheme="majorBidi" w:cstheme="majorBidi"/>
          <w:b/>
          <w:bCs/>
        </w:rPr>
        <w:t>from where do we know that it is a mitzva for each man to calculate the seasons and the months? It is written, “You shall guard and you shall do, for it is evidence, in the eyes of the nations, of the wisdom and understanding that has been given to you.”</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What is the wisdom and understanding that Israel possesses “in the eyes of the nations“? We must say that it refers to the calculation of the seasons and months. Concerning one who knows how to calculate and does not do so, the verse says: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Yeshayahu (Isaiah) 5:12</w:t>
      </w:r>
      <w:r w:rsidRPr="00557A41">
        <w:rPr>
          <w:rFonts w:asciiTheme="majorBidi" w:eastAsia="Calibri" w:hAnsiTheme="majorBidi" w:cstheme="majorBidi"/>
          <w:i/>
        </w:rPr>
        <w:t xml:space="preserve"> They did not contemplate HaShem‘s deeds, and they have not paid attention to the work of His hands.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Times New Roman" w:hAnsiTheme="majorBidi" w:cstheme="majorBidi"/>
          <w:bCs/>
          <w:i/>
          <w:iCs/>
          <w:lang w:bidi="he-IL"/>
        </w:rPr>
      </w:pPr>
      <w:r w:rsidRPr="00557A41">
        <w:rPr>
          <w:rFonts w:asciiTheme="majorBidi" w:eastAsia="Times New Roman" w:hAnsiTheme="majorBidi" w:cstheme="majorBidi"/>
          <w:lang w:bidi="he-IL"/>
        </w:rPr>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557A41">
        <w:rPr>
          <w:rFonts w:asciiTheme="majorBidi" w:eastAsia="Times New Roman" w:hAnsiTheme="majorBidi" w:cstheme="majorBidi"/>
          <w:color w:val="000000"/>
          <w:lang w:bidi="he-IL"/>
        </w:rPr>
        <w:t>Rosh Chodesh</w:t>
      </w:r>
      <w:r w:rsidRPr="00557A41">
        <w:rPr>
          <w:rFonts w:asciiTheme="majorBidi" w:eastAsia="Times New Roman" w:hAnsiTheme="majorBidi" w:cstheme="majorBidi"/>
          <w:lang w:bidi="he-IL"/>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Torah seems to place Rosh Chodesh on a par with the other festivals. In Numbers chapter 28, the musaf (additional) services for Rosh Chodesh are listed along with the other festivals. The order, in Numbers 28 and 29, is: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Morning (Shacharit)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Afternoon (Mincha)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Shabbat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Rosh Chodesh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Pesach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Hag ha-Matza the first day</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Hag ha-Matza the seventh day</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Hag ha-Bikkurim - Shavuot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Yom Teruah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Yom HaKippurim </w:t>
      </w:r>
    </w:p>
    <w:p w:rsidR="00557A41" w:rsidRPr="00557A41" w:rsidRDefault="00557A41" w:rsidP="00A202F4">
      <w:pPr>
        <w:keepNext/>
        <w:widowControl w:val="0"/>
        <w:spacing w:after="0" w:line="240" w:lineRule="auto"/>
        <w:ind w:left="1152"/>
        <w:jc w:val="both"/>
        <w:rPr>
          <w:rFonts w:asciiTheme="majorBidi" w:eastAsia="Calibri" w:hAnsiTheme="majorBidi" w:cstheme="majorBidi"/>
        </w:rPr>
      </w:pPr>
      <w:r w:rsidRPr="00557A41">
        <w:rPr>
          <w:rFonts w:asciiTheme="majorBidi" w:eastAsia="Calibri" w:hAnsiTheme="majorBidi" w:cstheme="majorBidi"/>
        </w:rPr>
        <w:t xml:space="preserve"> Succoth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557A41">
        <w:rPr>
          <w:rFonts w:asciiTheme="majorBidi" w:eastAsia="Calibri" w:hAnsiTheme="majorBidi" w:cstheme="majorBidi"/>
          <w:vertAlign w:val="superscript"/>
        </w:rPr>
        <w:footnoteReference w:id="14"/>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BA27E2" w:rsidP="00A202F4">
      <w:pPr>
        <w:keepNext/>
        <w:widowControl w:val="0"/>
        <w:spacing w:after="0" w:line="240" w:lineRule="auto"/>
        <w:jc w:val="both"/>
        <w:rPr>
          <w:rFonts w:asciiTheme="majorBidi" w:eastAsia="Calibri" w:hAnsiTheme="majorBidi" w:cstheme="majorBidi"/>
        </w:rPr>
      </w:pPr>
      <w:r>
        <w:rPr>
          <w:rFonts w:asciiTheme="majorBidi" w:eastAsia="Calibri" w:hAnsiTheme="majorBidi" w:cstheme="majorBidi"/>
        </w:rPr>
        <w:t>After the Be</w:t>
      </w:r>
      <w:r w:rsidR="00557A41" w:rsidRPr="00557A41">
        <w:rPr>
          <w:rFonts w:asciiTheme="majorBidi" w:eastAsia="Calibri" w:hAnsiTheme="majorBidi" w:cstheme="majorBidi"/>
        </w:rPr>
        <w:t xml:space="preserve">t Din </w:t>
      </w:r>
      <w:r>
        <w:rPr>
          <w:rFonts w:asciiTheme="majorBidi" w:eastAsia="Calibri" w:hAnsiTheme="majorBidi" w:cstheme="majorBidi"/>
        </w:rPr>
        <w:t xml:space="preserve">HaGadol </w:t>
      </w:r>
      <w:r w:rsidR="00557A41" w:rsidRPr="00557A41">
        <w:rPr>
          <w:rFonts w:asciiTheme="majorBidi" w:eastAsia="Calibri" w:hAnsiTheme="majorBidi" w:cstheme="majorBidi"/>
        </w:rPr>
        <w:t>had sanctified the new moon and uttered a blessing to HaShem, special additional (Mussaf) offerings were presented to HaShem.</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joyous spirit of the day, in biblical times, is suggested by two references: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Bamidbar (Numbers) 10:10</w:t>
      </w:r>
      <w:r w:rsidRPr="00557A41">
        <w:rPr>
          <w:rFonts w:asciiTheme="majorBidi" w:eastAsia="Calibri" w:hAnsiTheme="majorBidi" w:cstheme="majorBidi"/>
          <w:i/>
        </w:rPr>
        <w:t xml:space="preserve"> Also at your times of rejoicing--your appointed feasts and New Moon festivals--you are to sound the trumpets over your burnt offerings and fellowship offerings, and they will be a memorial for you before your God. I am HaShem your God.”</w:t>
      </w:r>
    </w:p>
    <w:p w:rsidR="00557A41" w:rsidRPr="00557A41" w:rsidRDefault="00557A41" w:rsidP="00A202F4">
      <w:pPr>
        <w:keepNext/>
        <w:widowControl w:val="0"/>
        <w:spacing w:after="0" w:line="240" w:lineRule="auto"/>
        <w:ind w:left="576" w:right="576"/>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Hosea 2:11</w:t>
      </w:r>
      <w:r w:rsidRPr="00557A41">
        <w:rPr>
          <w:rFonts w:asciiTheme="majorBidi" w:eastAsia="Calibri" w:hAnsiTheme="majorBidi" w:cstheme="majorBidi"/>
          <w:i/>
        </w:rPr>
        <w:t xml:space="preserve"> I will stop all her celebrations: her yearly festivals, her New Moons, her Sabbath days--all her appointed feasts.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HaShem does not specifically call Rosh Chodesh a rest day, but it is alluded to in:</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Amos 8:4-7</w:t>
      </w:r>
      <w:r w:rsidRPr="00557A41">
        <w:rPr>
          <w:rFonts w:asciiTheme="majorBidi" w:eastAsia="Calibri" w:hAnsiTheme="majorBidi" w:cstheme="majorBidi"/>
          <w:i/>
        </w:rPr>
        <w:t xml:space="preserve"> Hear this, you who trample the needy and do away with the poor of the land Saying, “</w:t>
      </w:r>
      <w:r w:rsidRPr="00557A41">
        <w:rPr>
          <w:rFonts w:asciiTheme="majorBidi" w:eastAsia="Calibri" w:hAnsiTheme="majorBidi" w:cstheme="majorBidi"/>
          <w:i/>
          <w:u w:val="single"/>
        </w:rPr>
        <w:t>When will the New Moon be over that we may sell grain, and the Sabbath be ended that we may market wheat?</w:t>
      </w:r>
      <w:r w:rsidRPr="00557A41">
        <w:rPr>
          <w:rFonts w:asciiTheme="majorBidi" w:eastAsia="Calibri" w:hAnsiTheme="majorBidi" w:cstheme="majorBidi"/>
          <w:i/>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Rosh Chodesh was celebrated only eleven times a year. In Tishri, Yom Teruah coincides with Rosh Chodesh; to this day, the new moon of Tishri is not proclaimed in advance, in the synagogue; Yom Teruah rather than Rosh Chodesh is dominant liturgically.</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Torah does not list Rosh Chodesh with HaShem‘s festivals in Leviticus chapter 23, never the less it is a festival as we shall see. Let’s note that Rosh Chodesh is specifically called a day of rejoicing in this passage from the Torah and is put on a par with Shabbat and the other festivals: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Bamidbar (Numbers) 10:1-10</w:t>
      </w:r>
      <w:r w:rsidRPr="00557A41">
        <w:rPr>
          <w:rFonts w:asciiTheme="majorBidi" w:eastAsia="Calibri" w:hAnsiTheme="majorBidi" w:cstheme="majorBidi"/>
          <w:i/>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557A41">
        <w:rPr>
          <w:rFonts w:asciiTheme="majorBidi" w:eastAsia="Calibri" w:hAnsiTheme="majorBidi" w:cstheme="majorBidi"/>
          <w:i/>
          <w:u w:val="single"/>
        </w:rPr>
        <w:t>New Moon festivals</w:t>
      </w:r>
      <w:r w:rsidRPr="00557A41">
        <w:rPr>
          <w:rFonts w:asciiTheme="majorBidi" w:eastAsia="Calibri" w:hAnsiTheme="majorBidi" w:cstheme="majorBidi"/>
          <w:i/>
        </w:rPr>
        <w:t xml:space="preserve">--you are to sound the trumpets over your burnt offerings and fellowship offerings, and they will be a </w:t>
      </w:r>
      <w:r w:rsidRPr="00557A41">
        <w:rPr>
          <w:rFonts w:asciiTheme="majorBidi" w:eastAsia="Calibri" w:hAnsiTheme="majorBidi" w:cstheme="majorBidi"/>
          <w:i/>
        </w:rPr>
        <w:lastRenderedPageBreak/>
        <w:t>memorial for you before your God. I am HaShem your God.”</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In the Nazarean Codicil, Rosh Chodesh is put on a par with Shabbat and the other festivals: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Colossians 2:16-17</w:t>
      </w:r>
      <w:r w:rsidRPr="00557A41">
        <w:rPr>
          <w:rFonts w:asciiTheme="majorBidi" w:eastAsia="Calibri" w:hAnsiTheme="majorBidi" w:cstheme="majorBidi"/>
          <w:i/>
        </w:rPr>
        <w:t xml:space="preserve"> Let no (PAGAN) man therefore judge you but the body of Messiah (i.e. the Jewish people) concerning (kosher) meat, or (kosher) drink, or in respect to (the celebration of) a (Biblical) holyday, </w:t>
      </w:r>
      <w:r w:rsidRPr="00557A41">
        <w:rPr>
          <w:rFonts w:asciiTheme="majorBidi" w:eastAsia="Calibri" w:hAnsiTheme="majorBidi" w:cstheme="majorBidi"/>
          <w:i/>
          <w:u w:val="single"/>
        </w:rPr>
        <w:t>or of the new moon</w:t>
      </w:r>
      <w:r w:rsidRPr="00557A41">
        <w:rPr>
          <w:rFonts w:asciiTheme="majorBidi" w:eastAsia="Calibri" w:hAnsiTheme="majorBidi" w:cstheme="majorBidi"/>
          <w:i/>
        </w:rPr>
        <w:t>, or of the Sabbath days: 17 For these (observance of the laws of kashrut and of Biblical festivals) are a shadow (prophecy) of things yet to come.</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There are several other things which connect the festivals with Rosh Chodesh:</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rest on festivals; women rest on Rosh Chodesh.</w:t>
      </w:r>
      <w:r w:rsidRPr="00557A41">
        <w:rPr>
          <w:rFonts w:asciiTheme="majorBidi" w:eastAsia="Calibri" w:hAnsiTheme="majorBidi" w:cstheme="majorBidi"/>
          <w:vertAlign w:val="superscript"/>
        </w:rPr>
        <w:footnoteReference w:id="15"/>
      </w:r>
      <w:r w:rsidRPr="00557A41">
        <w:rPr>
          <w:rFonts w:asciiTheme="majorBidi" w:eastAsia="Calibri" w:hAnsiTheme="majorBidi" w:cstheme="majorBidi"/>
        </w:rPr>
        <w:t xml:space="preserve"> Some have a Minhag to reduce work on Rosh Chodesh.</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have a Musaf for festivals; we have a Musaf for Rosh Chodesh.</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have special additions (yaale v’yavo) to the Amida for festivals; we have special additions (yaale v’yavo) to the Amida for Rosh Chodesh.</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have special sacrifices on the festivals; we have special sacrifices on Rosh Chodesh</w:t>
      </w:r>
      <w:r w:rsidRPr="00557A41">
        <w:rPr>
          <w:rFonts w:asciiTheme="majorBidi" w:eastAsia="Calibri" w:hAnsiTheme="majorBidi" w:cstheme="majorBidi"/>
          <w:vertAlign w:val="superscript"/>
        </w:rPr>
        <w:footnoteReference w:id="16"/>
      </w:r>
      <w:r w:rsidRPr="00557A41">
        <w:rPr>
          <w:rFonts w:asciiTheme="majorBidi" w:eastAsia="Calibri" w:hAnsiTheme="majorBidi" w:cstheme="majorBidi"/>
        </w:rPr>
        <w:t xml:space="preserve"> (Two oxen, a ram, seven lambs and their respective libations of wine, flour, and oil</w:t>
      </w:r>
      <w:r w:rsidRPr="00557A41">
        <w:rPr>
          <w:rFonts w:asciiTheme="majorBidi" w:eastAsia="Calibri" w:hAnsiTheme="majorBidi" w:cstheme="majorBidi"/>
          <w:vertAlign w:val="superscript"/>
        </w:rPr>
        <w:footnoteReference w:id="17"/>
      </w:r>
      <w:r w:rsidRPr="00557A41">
        <w:rPr>
          <w:rFonts w:asciiTheme="majorBidi" w:eastAsia="Calibri" w:hAnsiTheme="majorBidi" w:cstheme="majorBidi"/>
        </w:rPr>
        <w:t>).</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have special Torah and Ashlamata (from Parshat Pinchas) for festivals; we have a special Torah and Ashlamata for Rosh Chodesh (from Parshat Pinchas). These special readings interrupt the triennial Torah cycle.</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have additional aliyot</w:t>
      </w:r>
      <w:r w:rsidRPr="00557A41">
        <w:rPr>
          <w:rFonts w:asciiTheme="majorBidi" w:eastAsia="Calibri" w:hAnsiTheme="majorBidi" w:cstheme="majorBidi"/>
          <w:vertAlign w:val="superscript"/>
        </w:rPr>
        <w:footnoteReference w:id="18"/>
      </w:r>
      <w:r w:rsidRPr="00557A41">
        <w:rPr>
          <w:rFonts w:asciiTheme="majorBidi" w:eastAsia="Calibri" w:hAnsiTheme="majorBidi" w:cstheme="majorBidi"/>
        </w:rPr>
        <w:t xml:space="preserve"> on festivals; we have an additional aliya on Rosh Chodesh.</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say Hallel on Festivals; we say half Hallel on Rosh Chodesh</w:t>
      </w:r>
      <w:r w:rsidRPr="00557A41">
        <w:rPr>
          <w:rFonts w:asciiTheme="majorBidi" w:eastAsia="Calibri" w:hAnsiTheme="majorBidi" w:cstheme="majorBidi"/>
          <w:vertAlign w:val="superscript"/>
        </w:rPr>
        <w:footnoteReference w:id="19"/>
      </w:r>
      <w:r w:rsidRPr="00557A41">
        <w:rPr>
          <w:rFonts w:asciiTheme="majorBidi" w:eastAsia="Calibri" w:hAnsiTheme="majorBidi" w:cstheme="majorBidi"/>
        </w:rPr>
        <w:t>.</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Fasting (mourning) is forbidden on the festivals; fasting (mourning) is forbidden on Rosh Chodesh</w:t>
      </w:r>
      <w:r w:rsidRPr="00557A41">
        <w:rPr>
          <w:rFonts w:asciiTheme="majorBidi" w:eastAsia="Calibri" w:hAnsiTheme="majorBidi" w:cstheme="majorBidi"/>
          <w:vertAlign w:val="superscript"/>
        </w:rPr>
        <w:footnoteReference w:id="20"/>
      </w:r>
      <w:r w:rsidRPr="00557A41">
        <w:rPr>
          <w:rFonts w:asciiTheme="majorBidi" w:eastAsia="Calibri" w:hAnsiTheme="majorBidi" w:cstheme="majorBidi"/>
        </w:rPr>
        <w:t>.</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eat special meals in honor of the festivals; we eat a special meal or food in honor of Rosh Chodesh</w:t>
      </w:r>
      <w:r w:rsidRPr="00557A41">
        <w:rPr>
          <w:rFonts w:asciiTheme="majorBidi" w:eastAsia="Calibri" w:hAnsiTheme="majorBidi" w:cstheme="majorBidi"/>
          <w:vertAlign w:val="superscript"/>
        </w:rPr>
        <w:footnoteReference w:id="21"/>
      </w:r>
      <w:r w:rsidRPr="00557A41">
        <w:rPr>
          <w:rFonts w:asciiTheme="majorBidi" w:eastAsia="Calibri" w:hAnsiTheme="majorBidi" w:cstheme="majorBidi"/>
        </w:rPr>
        <w:t>.</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wear special clothes for festivals; we wear special clothes for Rosh Chodesh.</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Festivals are called Moedim; Rosh Chodesh is called moed</w:t>
      </w:r>
      <w:r w:rsidRPr="00557A41">
        <w:rPr>
          <w:rFonts w:asciiTheme="majorBidi" w:eastAsia="Calibri" w:hAnsiTheme="majorBidi" w:cstheme="majorBidi"/>
          <w:vertAlign w:val="superscript"/>
        </w:rPr>
        <w:footnoteReference w:id="22"/>
      </w:r>
      <w:r w:rsidRPr="00557A41">
        <w:rPr>
          <w:rFonts w:asciiTheme="majorBidi" w:eastAsia="Calibri" w:hAnsiTheme="majorBidi" w:cstheme="majorBidi"/>
        </w:rPr>
        <w:t>.</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We light candles for festivals; some Sephardim light a candle on Rosh Chodesh.</w:t>
      </w:r>
    </w:p>
    <w:p w:rsidR="00557A41" w:rsidRPr="00557A41" w:rsidRDefault="00557A41" w:rsidP="00A202F4">
      <w:pPr>
        <w:keepNext/>
        <w:widowControl w:val="0"/>
        <w:numPr>
          <w:ilvl w:val="0"/>
          <w:numId w:val="3"/>
        </w:numPr>
        <w:spacing w:after="0" w:line="240" w:lineRule="auto"/>
        <w:jc w:val="both"/>
        <w:rPr>
          <w:rFonts w:asciiTheme="majorBidi" w:eastAsia="Calibri" w:hAnsiTheme="majorBidi" w:cstheme="majorBidi"/>
        </w:rPr>
      </w:pPr>
      <w:r w:rsidRPr="00557A41">
        <w:rPr>
          <w:rFonts w:asciiTheme="majorBidi" w:eastAsia="Calibri" w:hAnsiTheme="majorBidi" w:cstheme="majorBidi"/>
        </w:rPr>
        <w:t>Sustenance for festivals is not fixed on Rosh HaShana; sustenance for Rosh Chodesh is not fixed on Rosh HaShana</w:t>
      </w:r>
      <w:r w:rsidRPr="00557A41">
        <w:rPr>
          <w:rFonts w:asciiTheme="majorBidi" w:eastAsia="Calibri" w:hAnsiTheme="majorBidi" w:cstheme="majorBidi"/>
          <w:vertAlign w:val="superscript"/>
        </w:rPr>
        <w:footnoteReference w:id="23"/>
      </w:r>
      <w:r w:rsidRPr="00557A41">
        <w:rPr>
          <w:rFonts w:asciiTheme="majorBidi" w:eastAsia="Calibri" w:hAnsiTheme="majorBidi" w:cstheme="majorBidi"/>
        </w:rPr>
        <w:t>.</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As to the Minhag to recite Half Hallel on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Rabbi J. B. Soloveitchik in his Yahrzeit</w:t>
      </w:r>
      <w:r w:rsidRPr="00557A41">
        <w:rPr>
          <w:rFonts w:asciiTheme="majorBidi" w:eastAsia="Calibri" w:hAnsiTheme="majorBidi" w:cstheme="majorBidi"/>
          <w:i/>
          <w:iCs/>
        </w:rPr>
        <w:t xml:space="preserve"> </w:t>
      </w:r>
      <w:r w:rsidRPr="00557A41">
        <w:rPr>
          <w:rFonts w:asciiTheme="majorBidi" w:eastAsia="Calibri" w:hAnsiTheme="majorBidi" w:cstheme="majorBidi"/>
        </w:rPr>
        <w:t xml:space="preserve">Shiur on 4 Tevet, 5717, explained the statement in Arachin 10b,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xml:space="preserve">, which is called </w:t>
      </w:r>
      <w:r w:rsidRPr="00557A41">
        <w:rPr>
          <w:rFonts w:asciiTheme="majorBidi" w:eastAsia="Calibri" w:hAnsiTheme="majorBidi" w:cstheme="majorBidi"/>
          <w:bCs/>
          <w:i/>
          <w:iCs/>
          <w:color w:val="000000"/>
        </w:rPr>
        <w:t>moed</w:t>
      </w:r>
      <w:r w:rsidRPr="00557A41">
        <w:rPr>
          <w:rFonts w:asciiTheme="majorBidi" w:eastAsia="Calibri" w:hAnsiTheme="majorBidi" w:cstheme="majorBidi"/>
          <w:i/>
          <w:iCs/>
        </w:rPr>
        <w:t>,</w:t>
      </w:r>
      <w:r w:rsidRPr="00557A41">
        <w:rPr>
          <w:rFonts w:asciiTheme="majorBidi" w:eastAsia="Calibri" w:hAnsiTheme="majorBidi" w:cstheme="majorBidi"/>
          <w:i/>
          <w:iCs/>
          <w:vertAlign w:val="superscript"/>
        </w:rPr>
        <w:footnoteReference w:id="24"/>
      </w:r>
      <w:r w:rsidRPr="00557A41">
        <w:rPr>
          <w:rFonts w:asciiTheme="majorBidi" w:eastAsia="Calibri" w:hAnsiTheme="majorBidi" w:cstheme="majorBidi"/>
        </w:rPr>
        <w:t xml:space="preserve"> should require the recitation of Hallel. There is no prohibition to work on this day” as follows: A festival such as Passover possesses sanctity because of: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i/>
          <w:iCs/>
        </w:rPr>
        <w:t xml:space="preserve">a) Musaf </w:t>
      </w:r>
      <w:r w:rsidRPr="00557A41">
        <w:rPr>
          <w:rFonts w:asciiTheme="majorBidi" w:eastAsia="Calibri" w:hAnsiTheme="majorBidi" w:cstheme="majorBidi"/>
        </w:rPr>
        <w:t xml:space="preserve">the additional-sacrifice offered in the Temple; </w:t>
      </w: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b) Prohibition of work; </w:t>
      </w: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c) Obligation to make the pilgrimage to Jerusalem; </w:t>
      </w: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d) Special </w:t>
      </w:r>
      <w:r w:rsidRPr="00557A41">
        <w:rPr>
          <w:rFonts w:asciiTheme="majorBidi" w:eastAsia="Calibri" w:hAnsiTheme="majorBidi" w:cstheme="majorBidi"/>
          <w:i/>
          <w:iCs/>
        </w:rPr>
        <w:t>mitzvot</w:t>
      </w:r>
      <w:r w:rsidRPr="00557A41">
        <w:rPr>
          <w:rFonts w:asciiTheme="majorBidi" w:eastAsia="Calibri" w:hAnsiTheme="majorBidi" w:cstheme="majorBidi"/>
        </w:rPr>
        <w:t xml:space="preserve"> such as </w:t>
      </w:r>
      <w:r w:rsidRPr="00557A41">
        <w:rPr>
          <w:rFonts w:asciiTheme="majorBidi" w:eastAsia="Calibri" w:hAnsiTheme="majorBidi" w:cstheme="majorBidi"/>
          <w:i/>
          <w:iCs/>
        </w:rPr>
        <w:t>matza.</w:t>
      </w:r>
      <w:r w:rsidRPr="00557A41">
        <w:rPr>
          <w:rFonts w:asciiTheme="majorBidi" w:eastAsia="Calibri" w:hAnsiTheme="majorBidi" w:cstheme="majorBidi"/>
        </w:rPr>
        <w:t xml:space="preserve">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lastRenderedPageBreak/>
        <w:t xml:space="preserve">All festivals have one or more of these qualities. </w:t>
      </w:r>
      <w:r w:rsidRPr="00557A41">
        <w:rPr>
          <w:rFonts w:asciiTheme="majorBidi" w:eastAsia="Calibri" w:hAnsiTheme="majorBidi" w:cstheme="majorBidi"/>
          <w:b/>
          <w:highlight w:val="yellow"/>
        </w:rPr>
        <w:t xml:space="preserve">Rosh Chodesh, however, is distinguished only by </w:t>
      </w:r>
      <w:r w:rsidRPr="00557A41">
        <w:rPr>
          <w:rFonts w:asciiTheme="majorBidi" w:eastAsia="Calibri" w:hAnsiTheme="majorBidi" w:cstheme="majorBidi"/>
          <w:b/>
          <w:i/>
          <w:iCs/>
          <w:highlight w:val="yellow"/>
        </w:rPr>
        <w:t>musaf</w:t>
      </w:r>
      <w:r w:rsidRPr="00557A41">
        <w:rPr>
          <w:rFonts w:asciiTheme="majorBidi" w:eastAsia="Calibri" w:hAnsiTheme="majorBidi" w:cstheme="majorBidi"/>
          <w:b/>
          <w:highlight w:val="yellow"/>
        </w:rPr>
        <w:t xml:space="preserve"> and is thus a festival in the Temple </w:t>
      </w:r>
      <w:r w:rsidRPr="00557A41">
        <w:rPr>
          <w:rFonts w:asciiTheme="majorBidi" w:eastAsia="Calibri" w:hAnsiTheme="majorBidi" w:cstheme="majorBidi"/>
          <w:b/>
          <w:i/>
          <w:iCs/>
          <w:highlight w:val="yellow"/>
        </w:rPr>
        <w:t>only</w:t>
      </w:r>
      <w:r w:rsidRPr="00557A41">
        <w:rPr>
          <w:rFonts w:asciiTheme="majorBidi" w:eastAsia="Calibri" w:hAnsiTheme="majorBidi" w:cstheme="majorBidi"/>
          <w:i/>
          <w:iCs/>
        </w:rPr>
        <w:t>,</w:t>
      </w:r>
      <w:r w:rsidRPr="00557A41">
        <w:rPr>
          <w:rFonts w:asciiTheme="majorBidi" w:eastAsia="Calibri" w:hAnsiTheme="majorBidi" w:cstheme="majorBidi"/>
        </w:rPr>
        <w:t xml:space="preserve"> where Hallel was recited as </w:t>
      </w:r>
      <w:r w:rsidRPr="00557A41">
        <w:rPr>
          <w:rFonts w:asciiTheme="majorBidi" w:eastAsia="Calibri" w:hAnsiTheme="majorBidi" w:cstheme="majorBidi"/>
          <w:i/>
          <w:iCs/>
        </w:rPr>
        <w:t>din</w:t>
      </w:r>
      <w:r w:rsidRPr="00557A41">
        <w:rPr>
          <w:rFonts w:asciiTheme="majorBidi" w:eastAsia="Calibri" w:hAnsiTheme="majorBidi" w:cstheme="majorBidi"/>
        </w:rPr>
        <w:t xml:space="preserve"> (law) not </w:t>
      </w:r>
      <w:r w:rsidRPr="00557A41">
        <w:rPr>
          <w:rFonts w:asciiTheme="majorBidi" w:eastAsia="Calibri" w:hAnsiTheme="majorBidi" w:cstheme="majorBidi"/>
          <w:i/>
          <w:iCs/>
        </w:rPr>
        <w:t>Minhag.</w:t>
      </w:r>
      <w:r w:rsidRPr="00557A41">
        <w:rPr>
          <w:rFonts w:asciiTheme="majorBidi" w:eastAsia="Calibri" w:hAnsiTheme="majorBidi" w:cstheme="majorBidi"/>
        </w:rPr>
        <w:t xml:space="preserve"> The </w:t>
      </w:r>
      <w:r w:rsidRPr="00557A41">
        <w:rPr>
          <w:rFonts w:asciiTheme="majorBidi" w:eastAsia="Calibri" w:hAnsiTheme="majorBidi" w:cstheme="majorBidi"/>
          <w:i/>
          <w:iCs/>
        </w:rPr>
        <w:t>Minhag</w:t>
      </w:r>
      <w:r w:rsidRPr="00557A41">
        <w:rPr>
          <w:rFonts w:asciiTheme="majorBidi" w:eastAsia="Calibri" w:hAnsiTheme="majorBidi" w:cstheme="majorBidi"/>
        </w:rPr>
        <w:t xml:space="preserve"> to recite Hallel on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xml:space="preserve"> consists in extending the </w:t>
      </w:r>
      <w:r w:rsidRPr="00557A41">
        <w:rPr>
          <w:rFonts w:asciiTheme="majorBidi" w:eastAsia="Calibri" w:hAnsiTheme="majorBidi" w:cstheme="majorBidi"/>
          <w:i/>
          <w:iCs/>
        </w:rPr>
        <w:t xml:space="preserve">sanctity </w:t>
      </w:r>
      <w:r w:rsidRPr="00557A41">
        <w:rPr>
          <w:rFonts w:asciiTheme="majorBidi" w:eastAsia="Calibri" w:hAnsiTheme="majorBidi" w:cstheme="majorBidi"/>
        </w:rPr>
        <w:t>from the Temple to Jewish communities outside its precincts.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The day </w:t>
      </w:r>
      <w:r w:rsidRPr="00557A41">
        <w:rPr>
          <w:rFonts w:asciiTheme="majorBidi" w:eastAsia="Calibri" w:hAnsiTheme="majorBidi" w:cstheme="majorBidi"/>
          <w:b/>
          <w:bCs/>
        </w:rPr>
        <w:t>before</w:t>
      </w:r>
      <w:r w:rsidRPr="00557A41">
        <w:rPr>
          <w:rFonts w:asciiTheme="majorBidi" w:eastAsia="Calibri" w:hAnsiTheme="majorBidi" w:cstheme="majorBidi"/>
        </w:rPr>
        <w:t xml:space="preserve"> Rosh Chodesh is also known as </w:t>
      </w:r>
      <w:r w:rsidRPr="00557A41">
        <w:rPr>
          <w:rFonts w:asciiTheme="majorBidi" w:eastAsia="Calibri" w:hAnsiTheme="majorBidi" w:cstheme="majorBidi"/>
          <w:i/>
          <w:iCs/>
        </w:rPr>
        <w:t>Yom</w:t>
      </w:r>
      <w:r w:rsidRPr="00557A41">
        <w:rPr>
          <w:rFonts w:asciiTheme="majorBidi" w:eastAsia="Calibri" w:hAnsiTheme="majorBidi" w:cstheme="majorBidi"/>
          <w:i/>
        </w:rPr>
        <w:t xml:space="preserve"> HaKippurim Katan</w:t>
      </w:r>
      <w:r w:rsidRPr="00557A41">
        <w:rPr>
          <w:rFonts w:asciiTheme="majorBidi" w:eastAsia="Calibri" w:hAnsiTheme="majorBidi" w:cstheme="majorBidi"/>
        </w:rPr>
        <w:t xml:space="preserve">. This means that the day before Rosh Chodesh is a minor Yom HaKippurim. The devout will fast on the last day of the month and reflect upon his actions on the first day of the month.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Talmud</w:t>
      </w:r>
      <w:r w:rsidRPr="00557A41">
        <w:rPr>
          <w:rFonts w:asciiTheme="majorBidi" w:eastAsia="Calibri" w:hAnsiTheme="majorBidi" w:cstheme="majorBidi"/>
          <w:vertAlign w:val="superscript"/>
        </w:rPr>
        <w:footnoteReference w:id="25"/>
      </w:r>
      <w:r w:rsidRPr="00557A41">
        <w:rPr>
          <w:rFonts w:asciiTheme="majorBidi" w:eastAsia="Calibri" w:hAnsiTheme="majorBidi" w:cstheme="majorBidi"/>
        </w:rPr>
        <w:t xml:space="preserve"> quotes an amazing comment of Rabbi Simeon ben Lakish that the he</w:t>
      </w:r>
      <w:r w:rsidRPr="00557A41">
        <w:rPr>
          <w:rFonts w:asciiTheme="majorBidi" w:eastAsia="Calibri" w:hAnsiTheme="majorBidi" w:cstheme="majorBidi"/>
        </w:rPr>
        <w:noBreakHyphen/>
        <w:t xml:space="preserve">goat offered on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xml:space="preserve"> is called “a sin offering unto the Lord” because it is an atonement for HaShem Himself for having made the moon smaller than the sun. Arising out of this is the idea, expressed in the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xml:space="preserve"> liturgy, that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xml:space="preserve"> affords pardon for Israel’s sins. Additionally, during the Musaf prayer service of </w:t>
      </w:r>
      <w:r w:rsidRPr="00557A41">
        <w:rPr>
          <w:rFonts w:asciiTheme="majorBidi" w:eastAsia="Calibri" w:hAnsiTheme="majorBidi" w:cstheme="majorBidi"/>
          <w:bCs/>
        </w:rPr>
        <w:t>Rosh Chodesh</w:t>
      </w:r>
      <w:r w:rsidRPr="00557A41">
        <w:rPr>
          <w:rFonts w:asciiTheme="majorBidi" w:eastAsia="Calibri" w:hAnsiTheme="majorBidi" w:cstheme="majorBidi"/>
        </w:rPr>
        <w:t xml:space="preserve">, we call </w:t>
      </w:r>
      <w:r w:rsidRPr="00557A41">
        <w:rPr>
          <w:rFonts w:asciiTheme="majorBidi" w:eastAsia="Calibri" w:hAnsiTheme="majorBidi" w:cstheme="majorBidi"/>
          <w:bCs/>
        </w:rPr>
        <w:t>Rosh Chodesh</w:t>
      </w:r>
      <w:r w:rsidRPr="00557A41">
        <w:rPr>
          <w:rFonts w:asciiTheme="majorBidi" w:eastAsia="Calibri" w:hAnsiTheme="majorBidi" w:cstheme="majorBidi"/>
        </w:rPr>
        <w:t xml:space="preserve"> a “time of atonement”. Thus in atonement, we see another connection between the festivals and Rosh Chodesh.</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The Shabbat before </w:t>
      </w:r>
      <w:r w:rsidRPr="00557A41">
        <w:rPr>
          <w:rFonts w:asciiTheme="majorBidi" w:eastAsia="Calibri" w:hAnsiTheme="majorBidi" w:cstheme="majorBidi"/>
          <w:bCs/>
          <w:color w:val="000000"/>
        </w:rPr>
        <w:t>Rosh Chodesh</w:t>
      </w:r>
      <w:r w:rsidRPr="00557A41">
        <w:rPr>
          <w:rFonts w:asciiTheme="majorBidi" w:eastAsia="Calibri" w:hAnsiTheme="majorBidi" w:cstheme="majorBidi"/>
        </w:rPr>
        <w:t xml:space="preserve"> is known as Shabbat Mevarchim, which means “the Sabbath of blessing”. We have an additional Ashlamata</w:t>
      </w:r>
      <w:r w:rsidRPr="00557A41">
        <w:rPr>
          <w:rFonts w:asciiTheme="majorBidi" w:eastAsia="Calibri" w:hAnsiTheme="majorBidi" w:cstheme="majorBidi"/>
          <w:vertAlign w:val="superscript"/>
        </w:rPr>
        <w:footnoteReference w:id="26"/>
      </w:r>
      <w:r w:rsidRPr="00557A41">
        <w:rPr>
          <w:rFonts w:asciiTheme="majorBidi" w:eastAsia="Calibri" w:hAnsiTheme="majorBidi" w:cstheme="majorBidi"/>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Shabbat Mevarchim is not observed during the month of Elul to announce the beginning of the month of Tishri, the month in which Rosh HaShana</w:t>
      </w:r>
      <w:r w:rsidRPr="00557A41">
        <w:rPr>
          <w:rFonts w:asciiTheme="majorBidi" w:eastAsia="Calibri" w:hAnsiTheme="majorBidi" w:cstheme="majorBidi"/>
          <w:vertAlign w:val="superscript"/>
        </w:rPr>
        <w:footnoteReference w:id="27"/>
      </w:r>
      <w:r w:rsidRPr="00557A41">
        <w:rPr>
          <w:rFonts w:asciiTheme="majorBidi" w:eastAsia="Calibri" w:hAnsiTheme="majorBidi" w:cstheme="majorBidi"/>
        </w:rPr>
        <w:t xml:space="preserve"> occurs.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Thus we announce Rosh Chodesh ahead of time, but we do not announce for festivals. This would seem to give special significance to Rosh Chodesh.</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Finally, when the Sanhedrin sanctified the new moon it set the calendar date for the festivals of that month. The date of the festivals, therefore, depended on the new moon for their proper celebration. Rosh HaShana, which falls on Rosh Chodesh, is a festival which no one </w:t>
      </w:r>
      <w:r w:rsidR="008F40A6">
        <w:rPr>
          <w:rFonts w:asciiTheme="majorBidi" w:eastAsia="Calibri" w:hAnsiTheme="majorBidi" w:cstheme="majorBidi"/>
        </w:rPr>
        <w:t>k</w:t>
      </w:r>
      <w:r w:rsidRPr="00557A41">
        <w:rPr>
          <w:rFonts w:asciiTheme="majorBidi" w:eastAsia="Calibri" w:hAnsiTheme="majorBidi" w:cstheme="majorBidi"/>
        </w:rPr>
        <w:t>no</w:t>
      </w:r>
      <w:r w:rsidR="008F40A6">
        <w:rPr>
          <w:rFonts w:asciiTheme="majorBidi" w:eastAsia="Calibri" w:hAnsiTheme="majorBidi" w:cstheme="majorBidi"/>
        </w:rPr>
        <w:t>ws</w:t>
      </w:r>
      <w:r w:rsidRPr="00557A41">
        <w:rPr>
          <w:rFonts w:asciiTheme="majorBidi" w:eastAsia="Calibri" w:hAnsiTheme="majorBidi" w:cstheme="majorBidi"/>
        </w:rPr>
        <w:t xml:space="preserve">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outlineLvl w:val="0"/>
        <w:rPr>
          <w:rFonts w:asciiTheme="majorBidi" w:eastAsia="Times New Roman" w:hAnsiTheme="majorBidi" w:cstheme="majorBidi"/>
          <w:b/>
          <w:bCs/>
          <w:kern w:val="32"/>
        </w:rPr>
      </w:pPr>
      <w:bookmarkStart w:id="3" w:name="_Toc391662678"/>
      <w:bookmarkStart w:id="4" w:name="_Toc345682683"/>
      <w:r w:rsidRPr="00557A41">
        <w:rPr>
          <w:rFonts w:asciiTheme="majorBidi" w:eastAsia="Times New Roman" w:hAnsiTheme="majorBidi" w:cstheme="majorBidi"/>
          <w:b/>
          <w:bCs/>
          <w:kern w:val="32"/>
        </w:rPr>
        <w:t>The First Mitzva</w:t>
      </w:r>
      <w:bookmarkEnd w:id="3"/>
      <w:bookmarkEnd w:id="4"/>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first mitzva given to the congregation of Israel is: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Shemot (Exodus) 12:1-2</w:t>
      </w:r>
      <w:r w:rsidRPr="00557A41">
        <w:rPr>
          <w:rFonts w:asciiTheme="majorBidi" w:eastAsia="Calibri" w:hAnsiTheme="majorBidi" w:cstheme="majorBidi"/>
          <w:i/>
        </w:rPr>
        <w:t xml:space="preserve"> HaShem said to Moses and Aaron in Egypt, “This month is to be for you the first month, the first month of your year.”</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557A41">
        <w:rPr>
          <w:rFonts w:asciiTheme="majorBidi" w:eastAsia="Calibri" w:hAnsiTheme="majorBidi" w:cstheme="majorBidi"/>
          <w:i/>
          <w:iCs/>
        </w:rPr>
        <w:t xml:space="preserve"> </w:t>
      </w:r>
      <w:r w:rsidRPr="00557A41">
        <w:rPr>
          <w:rFonts w:asciiTheme="majorBidi" w:eastAsia="Calibri" w:hAnsiTheme="majorBidi" w:cstheme="majorBidi"/>
        </w:rPr>
        <w:t>was one of only three commandments whose observance the oppressors prohibited. The other two forbidden commandments were the Sabbath and circumcision; that Rosh Chodesh</w:t>
      </w:r>
      <w:r w:rsidRPr="00557A41">
        <w:rPr>
          <w:rFonts w:asciiTheme="majorBidi" w:eastAsia="Calibri" w:hAnsiTheme="majorBidi" w:cstheme="majorBidi"/>
          <w:i/>
          <w:iCs/>
        </w:rPr>
        <w:t xml:space="preserve"> </w:t>
      </w:r>
      <w:r w:rsidRPr="00557A41">
        <w:rPr>
          <w:rFonts w:asciiTheme="majorBidi" w:eastAsia="Calibri" w:hAnsiTheme="majorBidi" w:cstheme="majorBidi"/>
        </w:rPr>
        <w:t>was on a plane with those central observances is sufficient indication of its great significance.</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This can be understood on two levels. Only the court can proclaim Rosh Chodesh based on the testimony of witnesses who observed the re-appearance of the moon, and upon this proclamation, </w:t>
      </w:r>
      <w:r w:rsidRPr="00557A41">
        <w:rPr>
          <w:rFonts w:asciiTheme="majorBidi" w:eastAsia="Calibri" w:hAnsiTheme="majorBidi" w:cstheme="majorBidi"/>
          <w:b/>
          <w:bCs/>
        </w:rPr>
        <w:t>the Jewish calendar is based</w:t>
      </w:r>
      <w:r w:rsidRPr="00557A41">
        <w:rPr>
          <w:rFonts w:asciiTheme="majorBidi" w:eastAsia="Calibri" w:hAnsiTheme="majorBidi" w:cstheme="majorBidi"/>
        </w:rPr>
        <w:t xml:space="preserve">. </w:t>
      </w:r>
      <w:r w:rsidRPr="00557A41">
        <w:rPr>
          <w:rFonts w:asciiTheme="majorBidi" w:eastAsia="Calibri" w:hAnsiTheme="majorBidi" w:cstheme="majorBidi"/>
          <w:highlight w:val="yellow"/>
        </w:rPr>
        <w:t>Unless the new months can be proclaimed, there is no calendar, and without a calendar, there can be no festivals</w:t>
      </w:r>
      <w:r w:rsidRPr="00557A41">
        <w:rPr>
          <w:rFonts w:asciiTheme="majorBidi" w:eastAsia="Calibri" w:hAnsiTheme="majorBidi" w:cstheme="majorBidi"/>
        </w:rPr>
        <w:t xml:space="preserve">. </w:t>
      </w:r>
      <w:r w:rsidRPr="00557A41">
        <w:rPr>
          <w:rFonts w:asciiTheme="majorBidi" w:eastAsia="Calibri" w:hAnsiTheme="majorBidi" w:cstheme="majorBidi"/>
        </w:rPr>
        <w:lastRenderedPageBreak/>
        <w:t>Thus, if the Syrian-Greeks had succeeded in eradicating the observance of Rosh Chodesh, they would have succeeded in eliminating large numbers of other mitzvot, as well.</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Thus we see that the first command, given to the congregation of Israel, was to:</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b/>
        </w:rPr>
        <w:t>1.</w:t>
      </w:r>
      <w:r w:rsidRPr="00557A41">
        <w:rPr>
          <w:rFonts w:asciiTheme="majorBidi" w:eastAsia="Calibri" w:hAnsiTheme="majorBidi" w:cstheme="majorBidi"/>
        </w:rPr>
        <w:t xml:space="preserve"> Set up a calendar, based on the moon, </w:t>
      </w: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b/>
        </w:rPr>
        <w:t>2.</w:t>
      </w:r>
      <w:r w:rsidRPr="00557A41">
        <w:rPr>
          <w:rFonts w:asciiTheme="majorBidi" w:eastAsia="Calibri" w:hAnsiTheme="majorBidi" w:cstheme="majorBidi"/>
        </w:rPr>
        <w:t xml:space="preserve"> With Nisan as the first month.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 xml:space="preserve">Rosh HaShana 22a </w:t>
      </w:r>
      <w:r w:rsidRPr="00557A41">
        <w:rPr>
          <w:rFonts w:asciiTheme="majorBidi" w:eastAsia="Calibri" w:hAnsiTheme="majorBidi" w:cstheme="majorBidi"/>
          <w:i/>
        </w:rPr>
        <w:t>MISHNA. IF A FATHER AND A SON HAVE SEEN THE NEW MOON, THEY SHOULD BOTH GO [TO JERUSALEM], NOT THAT THEY CAN ACT AS JOINT WITNESSES</w:t>
      </w:r>
      <w:r w:rsidRPr="00557A41">
        <w:rPr>
          <w:rFonts w:asciiTheme="majorBidi" w:eastAsia="Calibri" w:hAnsiTheme="majorBidi" w:cstheme="majorBidi"/>
          <w:i/>
          <w:vertAlign w:val="superscript"/>
        </w:rPr>
        <w:footnoteReference w:id="28"/>
      </w:r>
      <w:r w:rsidRPr="00557A41">
        <w:rPr>
          <w:rFonts w:asciiTheme="majorBidi" w:eastAsia="Calibri" w:hAnsiTheme="majorBidi" w:cstheme="majorBidi"/>
          <w:i/>
        </w:rPr>
        <w:t xml:space="preserve"> BUT SO THAT IF ONE OF THEM IS DISQUALIFIED</w:t>
      </w:r>
      <w:r w:rsidRPr="00557A41">
        <w:rPr>
          <w:rFonts w:asciiTheme="majorBidi" w:eastAsia="Calibri" w:hAnsiTheme="majorBidi" w:cstheme="majorBidi"/>
          <w:i/>
          <w:vertAlign w:val="superscript"/>
        </w:rPr>
        <w:footnoteReference w:id="29"/>
      </w:r>
      <w:r w:rsidRPr="00557A41">
        <w:rPr>
          <w:rFonts w:asciiTheme="majorBidi" w:eastAsia="Calibri" w:hAnsiTheme="majorBidi" w:cstheme="majorBidi"/>
          <w:i/>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i/>
        </w:rPr>
        <w:t>GEMARA. R. Levi said: What is the reason of R. Simeon? — Because it is written, and the Lord spoke unto Moses and Aaron in the land of Egypt, saying, This month shall be unto you the beginning of months,</w:t>
      </w:r>
      <w:r w:rsidRPr="00557A41">
        <w:rPr>
          <w:rFonts w:asciiTheme="majorBidi" w:eastAsia="Calibri" w:hAnsiTheme="majorBidi" w:cstheme="majorBidi"/>
          <w:i/>
          <w:vertAlign w:val="superscript"/>
        </w:rPr>
        <w:footnoteReference w:id="30"/>
      </w:r>
      <w:r w:rsidRPr="00557A41">
        <w:rPr>
          <w:rFonts w:asciiTheme="majorBidi" w:eastAsia="Calibri" w:hAnsiTheme="majorBidi" w:cstheme="majorBidi"/>
          <w:i/>
        </w:rPr>
        <w:t xml:space="preserve"> which implies, ‘this testimony shall be valid [when given] by you’.</w:t>
      </w:r>
      <w:r w:rsidRPr="00557A41">
        <w:rPr>
          <w:rFonts w:asciiTheme="majorBidi" w:eastAsia="Calibri" w:hAnsiTheme="majorBidi" w:cstheme="majorBidi"/>
          <w:i/>
          <w:vertAlign w:val="superscript"/>
        </w:rPr>
        <w:footnoteReference w:id="31"/>
      </w:r>
      <w:r w:rsidRPr="00557A41">
        <w:rPr>
          <w:rFonts w:asciiTheme="majorBidi" w:eastAsia="Calibri" w:hAnsiTheme="majorBidi" w:cstheme="majorBidi"/>
          <w:i/>
        </w:rPr>
        <w:t xml:space="preserve"> And the Rabbis? — [It implies], this evidence shall be entrusted to you.</w:t>
      </w:r>
      <w:r w:rsidRPr="00557A41">
        <w:rPr>
          <w:rFonts w:asciiTheme="majorBidi" w:eastAsia="Calibri" w:hAnsiTheme="majorBidi" w:cstheme="majorBidi"/>
          <w:i/>
          <w:vertAlign w:val="superscript"/>
        </w:rPr>
        <w:footnoteReference w:id="32"/>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This authority is reiterated in:</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 xml:space="preserve">Rosh HaShana 25a </w:t>
      </w:r>
      <w:r w:rsidRPr="00557A41">
        <w:rPr>
          <w:rFonts w:asciiTheme="majorBidi" w:eastAsia="Calibri" w:hAnsiTheme="majorBidi" w:cstheme="majorBidi"/>
          <w:i/>
        </w:rPr>
        <w:t>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halakin.</w:t>
      </w:r>
      <w:r w:rsidRPr="00557A41">
        <w:rPr>
          <w:rFonts w:asciiTheme="majorBidi" w:eastAsia="Calibri" w:hAnsiTheme="majorBidi" w:cstheme="majorBidi"/>
          <w:i/>
          <w:vertAlign w:val="superscript"/>
        </w:rPr>
        <w:footnoteReference w:id="33"/>
      </w:r>
      <w:r w:rsidRPr="00557A41">
        <w:rPr>
          <w:rFonts w:asciiTheme="majorBidi" w:eastAsia="Calibri" w:hAnsiTheme="majorBidi" w:cstheme="majorBidi"/>
          <w:i/>
        </w:rPr>
        <w:t xml:space="preserve"> On that day the mother of Ben Zaza died, and Rabban Gamaliel made a great funeral oration over her, not because she had merited it, but so that the public should know that the Beth din had not sanctified the month.</w:t>
      </w:r>
      <w:r w:rsidRPr="00557A41">
        <w:rPr>
          <w:rFonts w:asciiTheme="majorBidi" w:eastAsia="Calibri" w:hAnsiTheme="majorBidi" w:cstheme="majorBidi"/>
          <w:i/>
          <w:vertAlign w:val="superscript"/>
        </w:rPr>
        <w:footnoteReference w:id="34"/>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557A41">
        <w:rPr>
          <w:rFonts w:asciiTheme="majorBidi" w:eastAsia="Calibri" w:hAnsiTheme="majorBidi" w:cstheme="majorBidi"/>
          <w:vertAlign w:val="superscript"/>
        </w:rPr>
        <w:footnoteReference w:id="35"/>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Moses and Aaron were told by HaShem, in the oral law,</w:t>
      </w:r>
      <w:r w:rsidRPr="00557A41">
        <w:rPr>
          <w:rFonts w:asciiTheme="majorBidi" w:eastAsia="Calibri" w:hAnsiTheme="majorBidi" w:cstheme="majorBidi"/>
          <w:vertAlign w:val="superscript"/>
        </w:rPr>
        <w:footnoteReference w:id="36"/>
      </w:r>
      <w:r w:rsidRPr="00557A41">
        <w:rPr>
          <w:rFonts w:asciiTheme="majorBidi" w:eastAsia="Calibri" w:hAnsiTheme="majorBidi" w:cstheme="majorBidi"/>
        </w:rPr>
        <w:t xml:space="preserve"> that normally there should be two witnesses who actually see the new moon, in order to sanctify it on the thirtieth day. If no witnesses come on the thirtieth day, it is </w:t>
      </w:r>
      <w:r w:rsidRPr="00557A41">
        <w:rPr>
          <w:rFonts w:asciiTheme="majorBidi" w:eastAsia="Calibri" w:hAnsiTheme="majorBidi" w:cstheme="majorBidi"/>
        </w:rPr>
        <w:lastRenderedPageBreak/>
        <w:t xml:space="preserve">automatically sanctified on the thirty-first day.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i/>
        </w:rPr>
        <w:t>Sanhedrin 10b</w:t>
      </w:r>
      <w:r w:rsidRPr="00557A41">
        <w:rPr>
          <w:rFonts w:asciiTheme="majorBidi" w:eastAsia="Calibri" w:hAnsiTheme="majorBidi" w:cstheme="majorBidi"/>
          <w:i/>
        </w:rPr>
        <w:t xml:space="preserve"> THE INTERCALATION</w:t>
      </w:r>
      <w:r w:rsidRPr="00557A41">
        <w:rPr>
          <w:rFonts w:asciiTheme="majorBidi" w:eastAsia="Calibri" w:hAnsiTheme="majorBidi" w:cstheme="majorBidi"/>
          <w:i/>
          <w:vertAlign w:val="superscript"/>
        </w:rPr>
        <w:footnoteReference w:id="37"/>
      </w:r>
      <w:r w:rsidRPr="00557A41">
        <w:rPr>
          <w:rFonts w:asciiTheme="majorBidi" w:eastAsia="Calibri" w:hAnsiTheme="majorBidi" w:cstheme="majorBidi"/>
          <w:i/>
        </w:rPr>
        <w:t xml:space="preserve"> OF THE MONTH BY THREE. [The Tanna of the Mishna] mentions neither the ‘calculation’</w:t>
      </w:r>
      <w:r w:rsidRPr="00557A41">
        <w:rPr>
          <w:rFonts w:asciiTheme="majorBidi" w:eastAsia="Calibri" w:hAnsiTheme="majorBidi" w:cstheme="majorBidi"/>
          <w:i/>
          <w:vertAlign w:val="superscript"/>
        </w:rPr>
        <w:footnoteReference w:id="38"/>
      </w:r>
      <w:r w:rsidRPr="00557A41">
        <w:rPr>
          <w:rFonts w:asciiTheme="majorBidi" w:eastAsia="Calibri" w:hAnsiTheme="majorBidi" w:cstheme="majorBidi"/>
          <w:i/>
        </w:rPr>
        <w:t xml:space="preserve"> nor the ‘sanctification’</w:t>
      </w:r>
      <w:r w:rsidRPr="00557A41">
        <w:rPr>
          <w:rFonts w:asciiTheme="majorBidi" w:eastAsia="Calibri" w:hAnsiTheme="majorBidi" w:cstheme="majorBidi"/>
          <w:i/>
          <w:vertAlign w:val="superscript"/>
        </w:rPr>
        <w:footnoteReference w:id="39"/>
      </w:r>
      <w:r w:rsidRPr="00557A41">
        <w:rPr>
          <w:rFonts w:asciiTheme="majorBidi" w:eastAsia="Calibri" w:hAnsiTheme="majorBidi" w:cstheme="majorBidi"/>
          <w:i/>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557A41">
        <w:rPr>
          <w:rFonts w:asciiTheme="majorBidi" w:eastAsia="Calibri" w:hAnsiTheme="majorBidi" w:cstheme="majorBidi"/>
          <w:i/>
          <w:vertAlign w:val="superscript"/>
        </w:rPr>
        <w:footnoteReference w:id="40"/>
      </w:r>
      <w:r w:rsidRPr="00557A41">
        <w:rPr>
          <w:rFonts w:asciiTheme="majorBidi" w:eastAsia="Calibri" w:hAnsiTheme="majorBidi" w:cstheme="majorBidi"/>
          <w:i/>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557A41">
        <w:rPr>
          <w:rFonts w:asciiTheme="majorBidi" w:eastAsia="Calibri" w:hAnsiTheme="majorBidi" w:cstheme="majorBidi"/>
          <w:i/>
          <w:vertAlign w:val="superscript"/>
        </w:rPr>
        <w:footnoteReference w:id="41"/>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outlineLvl w:val="1"/>
        <w:rPr>
          <w:rFonts w:asciiTheme="majorBidi" w:eastAsia="Times New Roman" w:hAnsiTheme="majorBidi" w:cstheme="majorBidi"/>
          <w:lang w:bidi="he-IL"/>
        </w:rPr>
      </w:pPr>
      <w:bookmarkStart w:id="5" w:name="_Toc391662685"/>
      <w:bookmarkStart w:id="6" w:name="_Toc345682690"/>
      <w:r w:rsidRPr="00557A41">
        <w:rPr>
          <w:rFonts w:asciiTheme="majorBidi" w:eastAsia="Times New Roman" w:hAnsiTheme="majorBidi" w:cstheme="majorBidi"/>
          <w:lang w:bidi="he-IL"/>
        </w:rPr>
        <w:t>Welcoming the Shechinah</w:t>
      </w:r>
      <w:r w:rsidRPr="00557A41">
        <w:rPr>
          <w:rFonts w:asciiTheme="majorBidi" w:eastAsia="Times New Roman" w:hAnsiTheme="majorBidi" w:cstheme="majorBidi"/>
          <w:vertAlign w:val="superscript"/>
          <w:lang w:bidi="he-IL"/>
        </w:rPr>
        <w:footnoteReference w:id="42"/>
      </w:r>
      <w:bookmarkEnd w:id="5"/>
      <w:bookmarkEnd w:id="6"/>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Since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In the month of Sivan,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is recited on Motzei Shabbat so as to combine the blessing with the joy of the festival.</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Even if one recites the blessing during the week, rather than on Motzei Shabbat, it is appropriate that he wear fine clothing in honor of this mitzva and that he purify his spirit and his heart before the act of welcoming the Shechinah.</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During the month of Av, because of the spirit of mourning that prevails,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557A41">
        <w:rPr>
          <w:rFonts w:asciiTheme="majorBidi" w:eastAsia="Calibri" w:hAnsiTheme="majorBidi" w:cstheme="majorBidi"/>
          <w:iCs/>
        </w:rPr>
        <w:t xml:space="preserve">Kiddush Lavanah </w:t>
      </w:r>
      <w:r w:rsidRPr="00557A41">
        <w:rPr>
          <w:rFonts w:asciiTheme="majorBidi" w:eastAsia="Calibri" w:hAnsiTheme="majorBidi" w:cstheme="majorBidi"/>
        </w:rPr>
        <w:t xml:space="preserve">is not recited before Yom HaKippurim. Rather, we wait until the end of the fast and recite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when we leave the synagogue and prior to eating. Among Sephardic communities, the custom is to recite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before Yom HaKippurim so that one may have an additional source of merit prior to his judgment.</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lastRenderedPageBreak/>
        <w:t xml:space="preserve">In accord with the view of the Vilna Gaon, it is customary in many Jerusalem synagogues not to wait for after Tisha B’Av or after Yom HaKippurim before reciting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but to abide by the principle that the diligent fulfill mitzvot at the earliest opportunity.</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Those who are especially careful in fulfilling the mitzvot make every effort to recite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with a minyan, in fulfillment of the verse:</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i/>
        </w:rPr>
      </w:pPr>
      <w:r w:rsidRPr="00557A41">
        <w:rPr>
          <w:rFonts w:asciiTheme="majorBidi" w:eastAsia="Calibri" w:hAnsiTheme="majorBidi" w:cstheme="majorBidi"/>
          <w:b/>
          <w:bCs/>
          <w:i/>
        </w:rPr>
        <w:t>Mishlei (Proverbs) 14:28</w:t>
      </w:r>
      <w:r w:rsidRPr="00557A41">
        <w:rPr>
          <w:rFonts w:asciiTheme="majorBidi" w:eastAsia="Calibri" w:hAnsiTheme="majorBidi" w:cstheme="majorBidi"/>
          <w:i/>
        </w:rPr>
        <w:t xml:space="preserve"> The King’s glory is in the multitudes.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When reciting </w:t>
      </w:r>
      <w:r w:rsidRPr="00557A41">
        <w:rPr>
          <w:rFonts w:asciiTheme="majorBidi" w:eastAsia="Calibri" w:hAnsiTheme="majorBidi" w:cstheme="majorBidi"/>
          <w:iCs/>
        </w:rPr>
        <w:t>Kiddush Lavanah</w:t>
      </w:r>
      <w:r w:rsidRPr="00557A41">
        <w:rPr>
          <w:rFonts w:asciiTheme="majorBidi" w:eastAsia="Calibri" w:hAnsiTheme="majorBidi" w:cstheme="majorBidi"/>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may not be said.</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Although </w:t>
      </w:r>
      <w:r w:rsidRPr="00557A41">
        <w:rPr>
          <w:rFonts w:asciiTheme="majorBidi" w:eastAsia="Calibri" w:hAnsiTheme="majorBidi" w:cstheme="majorBidi"/>
          <w:iCs/>
        </w:rPr>
        <w:t>Kiddush Lavanah</w:t>
      </w:r>
      <w:r w:rsidRPr="00557A41">
        <w:rPr>
          <w:rFonts w:asciiTheme="majorBidi" w:eastAsia="Calibri" w:hAnsiTheme="majorBidi" w:cstheme="majorBidi"/>
        </w:rPr>
        <w:t xml:space="preserve"> is not recited on Shabbat, i.e. Friday night, or on festival nights, if it will be impossible to recite it on the next night, e.g. if Shabbat or the festival is the last night of the month on which one can recite it, it may be said.</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Women do not recite </w:t>
      </w:r>
      <w:r w:rsidRPr="00557A41">
        <w:rPr>
          <w:rFonts w:asciiTheme="majorBidi" w:eastAsia="Calibri" w:hAnsiTheme="majorBidi" w:cstheme="majorBidi"/>
          <w:iCs/>
        </w:rPr>
        <w:t>Kiddush Lavanah</w:t>
      </w:r>
      <w:r w:rsidRPr="00557A41">
        <w:rPr>
          <w:rFonts w:asciiTheme="majorBidi" w:eastAsia="Calibri" w:hAnsiTheme="majorBidi" w:cstheme="majorBidi"/>
        </w:rPr>
        <w:t>.</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 xml:space="preserve">Among some communities, it is customary to sing and dance after </w:t>
      </w:r>
      <w:r w:rsidRPr="00557A41">
        <w:rPr>
          <w:rFonts w:asciiTheme="majorBidi" w:eastAsia="Calibri" w:hAnsiTheme="majorBidi" w:cstheme="majorBidi"/>
          <w:iCs/>
        </w:rPr>
        <w:t>Kiddush Lavanah</w:t>
      </w:r>
      <w:r w:rsidRPr="00557A41">
        <w:rPr>
          <w:rFonts w:asciiTheme="majorBidi" w:eastAsia="Calibri" w:hAnsiTheme="majorBidi" w:cstheme="majorBidi"/>
        </w:rPr>
        <w:t>.</w:t>
      </w:r>
    </w:p>
    <w:p w:rsidR="00557A41" w:rsidRPr="00557A41" w:rsidRDefault="00557A41" w:rsidP="00A202F4">
      <w:pPr>
        <w:keepNext/>
        <w:widowControl w:val="0"/>
        <w:spacing w:after="0" w:line="240" w:lineRule="auto"/>
        <w:ind w:left="288" w:right="288"/>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“Originally, the New Moon was not fixed by astronomical calculations, but was solemnly proclaimed after witnesses had testified to the reappearance of the crescent of the moon. On the 30th of each month, the members of the High Court assembled in a c</w:t>
      </w:r>
      <w:r w:rsidR="00441FF7">
        <w:rPr>
          <w:rFonts w:asciiTheme="majorBidi" w:eastAsia="Calibri" w:hAnsiTheme="majorBidi" w:cstheme="majorBidi"/>
        </w:rPr>
        <w:t>ourtyard in Jerusalem, named Be</w:t>
      </w:r>
      <w:r w:rsidRPr="00557A41">
        <w:rPr>
          <w:rFonts w:asciiTheme="majorBidi" w:eastAsia="Calibri" w:hAnsiTheme="majorBidi" w:cstheme="majorBidi"/>
        </w:rPr>
        <w:t>t Ya’azek, where they waited to receive the testimony of two reliable witnesses; they then sanctified the New Moon. If the moon’s crescent was not seen on the 30th day, the New Moon was automatically celebrated on the 31st day.”</w:t>
      </w:r>
      <w:r w:rsidRPr="00557A41">
        <w:rPr>
          <w:rFonts w:asciiTheme="majorBidi" w:eastAsia="Calibri" w:hAnsiTheme="majorBidi" w:cstheme="majorBidi"/>
          <w:vertAlign w:val="superscript"/>
        </w:rPr>
        <w:footnoteReference w:id="43"/>
      </w:r>
      <w:r w:rsidRPr="00557A41">
        <w:rPr>
          <w:rFonts w:asciiTheme="majorBidi" w:eastAsia="Calibri" w:hAnsiTheme="majorBidi" w:cstheme="majorBidi"/>
        </w:rPr>
        <w:t xml:space="preserve">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lastRenderedPageBreak/>
        <w:t>Entertaining the witnesses and taking their testimony, as well as the actual sanctification of the New Moon, all had to take place during daylight hours as this is a mishpat.</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rPr>
      </w:pPr>
      <w:r w:rsidRPr="00557A41">
        <w:rPr>
          <w:rFonts w:asciiTheme="majorBidi" w:eastAsia="Calibri" w:hAnsiTheme="majorBidi" w:cstheme="majorBidi"/>
        </w:rPr>
        <w:t>In addition to the witnesses, the molad for the new mo</w:t>
      </w:r>
      <w:r w:rsidR="00441FF7">
        <w:rPr>
          <w:rFonts w:asciiTheme="majorBidi" w:eastAsia="Calibri" w:hAnsiTheme="majorBidi" w:cstheme="majorBidi"/>
        </w:rPr>
        <w:t>on is also calculated by the Be</w:t>
      </w:r>
      <w:r w:rsidRPr="00557A41">
        <w:rPr>
          <w:rFonts w:asciiTheme="majorBidi" w:eastAsia="Calibri" w:hAnsiTheme="majorBidi" w:cstheme="majorBidi"/>
        </w:rPr>
        <w:t>t Din (Court) that has had their ordination conferred on them in a</w:t>
      </w:r>
      <w:r w:rsidR="00441FF7">
        <w:rPr>
          <w:rFonts w:asciiTheme="majorBidi" w:eastAsia="Calibri" w:hAnsiTheme="majorBidi" w:cstheme="majorBidi"/>
        </w:rPr>
        <w:t xml:space="preserve"> direct line from Moses. The Be</w:t>
      </w:r>
      <w:r w:rsidRPr="00557A41">
        <w:rPr>
          <w:rFonts w:asciiTheme="majorBidi" w:eastAsia="Calibri" w:hAnsiTheme="majorBidi" w:cstheme="majorBidi"/>
        </w:rPr>
        <w:t>t Din is the only body that is authorized by halachah to sanctify the new moon. Rabbi Samson Rafael Hirsch elaborates for us:</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Pr="00557A41" w:rsidRDefault="00557A41" w:rsidP="00A202F4">
      <w:pPr>
        <w:keepNext/>
        <w:widowControl w:val="0"/>
        <w:spacing w:after="0" w:line="240" w:lineRule="auto"/>
        <w:jc w:val="both"/>
        <w:rPr>
          <w:rFonts w:asciiTheme="majorBidi" w:eastAsia="Calibri" w:hAnsiTheme="majorBidi" w:cstheme="majorBidi"/>
          <w:b/>
          <w:bCs/>
          <w:i/>
        </w:rPr>
      </w:pPr>
      <w:r w:rsidRPr="00557A41">
        <w:rPr>
          <w:rFonts w:asciiTheme="majorBidi" w:eastAsia="Calibri" w:hAnsiTheme="majorBidi" w:cstheme="majorBidi"/>
          <w:i/>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557A41">
        <w:rPr>
          <w:rFonts w:asciiTheme="majorBidi" w:eastAsia="Calibri" w:hAnsiTheme="majorBidi" w:cstheme="majorBidi"/>
          <w:i/>
          <w:vertAlign w:val="superscript"/>
        </w:rPr>
        <w:t>th</w:t>
      </w:r>
      <w:r w:rsidRPr="00557A41">
        <w:rPr>
          <w:rFonts w:asciiTheme="majorBidi" w:eastAsia="Calibri" w:hAnsiTheme="majorBidi" w:cstheme="majorBidi"/>
          <w:i/>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557A41">
        <w:rPr>
          <w:rFonts w:asciiTheme="majorBidi" w:eastAsia="Calibri" w:hAnsiTheme="majorBidi" w:cstheme="majorBidi"/>
          <w:i/>
          <w:vertAlign w:val="superscript"/>
        </w:rPr>
        <w:t>th</w:t>
      </w:r>
      <w:r w:rsidRPr="00557A41">
        <w:rPr>
          <w:rFonts w:asciiTheme="majorBidi" w:eastAsia="Calibri" w:hAnsiTheme="majorBidi" w:cstheme="majorBidi"/>
          <w:i/>
        </w:rPr>
        <w:t xml:space="preserve"> ins not the first of the month, in spite of the fact that the new moon has actually been seen by everybody, or alternatively has been vouched for, and completely confirmed and established, the new moon only starts on the 31</w:t>
      </w:r>
      <w:r w:rsidRPr="00557A41">
        <w:rPr>
          <w:rFonts w:asciiTheme="majorBidi" w:eastAsia="Calibri" w:hAnsiTheme="majorBidi" w:cstheme="majorBidi"/>
          <w:i/>
          <w:vertAlign w:val="superscript"/>
        </w:rPr>
        <w:t>st</w:t>
      </w:r>
      <w:r w:rsidRPr="00557A41">
        <w:rPr>
          <w:rFonts w:asciiTheme="majorBidi" w:eastAsia="Calibri" w:hAnsiTheme="majorBidi" w:cstheme="majorBidi"/>
          <w:i/>
        </w:rPr>
        <w:t xml:space="preserve">. </w:t>
      </w:r>
      <w:r w:rsidRPr="00557A41">
        <w:rPr>
          <w:rFonts w:asciiTheme="majorBidi" w:eastAsia="Calibri" w:hAnsiTheme="majorBidi" w:cstheme="majorBidi"/>
          <w:b/>
          <w:bCs/>
          <w:i/>
          <w:highlight w:val="yellow"/>
        </w:rPr>
        <w:t>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rsidR="00557A41" w:rsidRPr="00557A41" w:rsidRDefault="00557A41" w:rsidP="00A202F4">
      <w:pPr>
        <w:keepNext/>
        <w:widowControl w:val="0"/>
        <w:spacing w:after="0" w:line="240" w:lineRule="auto"/>
        <w:jc w:val="both"/>
        <w:rPr>
          <w:rFonts w:asciiTheme="majorBidi" w:eastAsia="Calibri" w:hAnsiTheme="majorBidi" w:cstheme="majorBidi"/>
          <w:i/>
        </w:rPr>
      </w:pPr>
    </w:p>
    <w:p w:rsidR="00557A41" w:rsidRPr="00557A41" w:rsidRDefault="00557A41" w:rsidP="00A202F4">
      <w:pPr>
        <w:keepNext/>
        <w:widowControl w:val="0"/>
        <w:spacing w:after="0" w:line="240" w:lineRule="auto"/>
        <w:jc w:val="both"/>
        <w:rPr>
          <w:rFonts w:asciiTheme="majorBidi" w:eastAsia="Calibri" w:hAnsiTheme="majorBidi" w:cstheme="majorBidi"/>
          <w:b/>
        </w:rPr>
      </w:pPr>
      <w:r w:rsidRPr="00557A41">
        <w:rPr>
          <w:rFonts w:asciiTheme="majorBidi" w:eastAsia="Calibri" w:hAnsiTheme="majorBidi" w:cstheme="majorBidi"/>
          <w:i/>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557A41">
        <w:rPr>
          <w:rFonts w:asciiTheme="majorBidi" w:eastAsia="Calibri" w:hAnsiTheme="majorBidi" w:cstheme="majorBidi"/>
          <w:i/>
          <w:vertAlign w:val="superscript"/>
        </w:rPr>
        <w:footnoteReference w:id="44"/>
      </w:r>
      <w:r w:rsidRPr="00557A41">
        <w:rPr>
          <w:rFonts w:asciiTheme="majorBidi" w:eastAsia="Calibri" w:hAnsiTheme="majorBidi" w:cstheme="majorBidi"/>
          <w:i/>
        </w:rPr>
        <w:t xml:space="preserve"> </w:t>
      </w:r>
    </w:p>
    <w:p w:rsidR="00557A41" w:rsidRPr="00557A41" w:rsidRDefault="00557A41" w:rsidP="00A202F4">
      <w:pPr>
        <w:keepNext/>
        <w:widowControl w:val="0"/>
        <w:spacing w:after="0" w:line="240" w:lineRule="auto"/>
        <w:jc w:val="both"/>
        <w:rPr>
          <w:rFonts w:asciiTheme="majorBidi" w:eastAsia="Calibri" w:hAnsiTheme="majorBidi" w:cstheme="majorBidi"/>
        </w:rPr>
      </w:pPr>
    </w:p>
    <w:p w:rsidR="00557A41" w:rsidRDefault="00557A41" w:rsidP="00A202F4">
      <w:pPr>
        <w:keepNext/>
        <w:widowControl w:val="0"/>
        <w:spacing w:after="0" w:line="240" w:lineRule="auto"/>
        <w:ind w:left="288" w:right="288"/>
        <w:jc w:val="both"/>
        <w:rPr>
          <w:rFonts w:asciiTheme="majorBidi" w:eastAsia="Calibri" w:hAnsiTheme="majorBidi" w:cstheme="majorBidi"/>
          <w:i/>
          <w:iCs/>
        </w:rPr>
      </w:pPr>
      <w:r w:rsidRPr="00557A41">
        <w:rPr>
          <w:rFonts w:asciiTheme="majorBidi" w:eastAsia="Calibri" w:hAnsiTheme="majorBidi" w:cstheme="majorBidi"/>
          <w:b/>
          <w:bCs/>
          <w:i/>
          <w:iCs/>
        </w:rPr>
        <w:t>Tehillim (Psalms) 104:19</w:t>
      </w:r>
      <w:r w:rsidRPr="00557A41">
        <w:rPr>
          <w:rFonts w:asciiTheme="majorBidi" w:eastAsia="Calibri" w:hAnsiTheme="majorBidi" w:cstheme="majorBidi"/>
          <w:i/>
          <w:iCs/>
        </w:rPr>
        <w:t xml:space="preserve"> Who </w:t>
      </w:r>
      <w:r w:rsidRPr="00557A41">
        <w:rPr>
          <w:rFonts w:asciiTheme="majorBidi" w:eastAsia="Calibri" w:hAnsiTheme="majorBidi" w:cstheme="majorBidi"/>
          <w:b/>
          <w:bCs/>
          <w:i/>
          <w:iCs/>
        </w:rPr>
        <w:t>appointedst</w:t>
      </w:r>
      <w:r w:rsidRPr="00557A41">
        <w:rPr>
          <w:rFonts w:asciiTheme="majorBidi" w:eastAsia="Calibri" w:hAnsiTheme="majorBidi" w:cstheme="majorBidi"/>
          <w:b/>
          <w:bCs/>
          <w:i/>
          <w:iCs/>
          <w:vertAlign w:val="superscript"/>
        </w:rPr>
        <w:footnoteReference w:id="45"/>
      </w:r>
      <w:r w:rsidRPr="00557A41">
        <w:rPr>
          <w:rFonts w:asciiTheme="majorBidi" w:eastAsia="Calibri" w:hAnsiTheme="majorBidi" w:cstheme="majorBidi"/>
          <w:i/>
          <w:iCs/>
        </w:rPr>
        <w:t xml:space="preserve"> the moon for seasons; the sun knoweth his going down.</w:t>
      </w:r>
    </w:p>
    <w:p w:rsidR="00441FF7" w:rsidRPr="00441FF7" w:rsidRDefault="00441FF7" w:rsidP="00A202F4">
      <w:pPr>
        <w:keepNext/>
        <w:widowControl w:val="0"/>
        <w:pBdr>
          <w:bottom w:val="double" w:sz="6" w:space="1" w:color="auto"/>
        </w:pBdr>
        <w:spacing w:after="0" w:line="240" w:lineRule="auto"/>
        <w:jc w:val="both"/>
        <w:rPr>
          <w:rFonts w:asciiTheme="majorBidi" w:hAnsiTheme="majorBidi" w:cstheme="majorBidi"/>
        </w:rPr>
      </w:pPr>
    </w:p>
    <w:p w:rsidR="00441FF7" w:rsidRDefault="00441FF7" w:rsidP="00A202F4">
      <w:pPr>
        <w:keepNext/>
        <w:widowControl w:val="0"/>
        <w:spacing w:after="0" w:line="240" w:lineRule="auto"/>
        <w:jc w:val="both"/>
        <w:rPr>
          <w:rFonts w:asciiTheme="majorBidi" w:hAnsiTheme="majorBidi" w:cstheme="majorBidi"/>
        </w:rPr>
      </w:pPr>
    </w:p>
    <w:p w:rsidR="00441FF7" w:rsidRPr="00441FF7" w:rsidRDefault="00441FF7" w:rsidP="00A202F4">
      <w:pPr>
        <w:keepNext/>
        <w:widowControl w:val="0"/>
        <w:spacing w:after="0"/>
        <w:jc w:val="both"/>
        <w:rPr>
          <w:rFonts w:ascii="Palatino Linotype" w:eastAsia="Calibri" w:hAnsi="Palatino Linotype" w:cs="Times New Roman"/>
          <w:b/>
          <w:bCs/>
          <w:sz w:val="28"/>
          <w:szCs w:val="28"/>
        </w:rPr>
      </w:pPr>
      <w:r>
        <w:rPr>
          <w:rFonts w:ascii="Palatino Linotype" w:eastAsia="Calibri" w:hAnsi="Palatino Linotype" w:cs="Times New Roman"/>
          <w:b/>
          <w:bCs/>
          <w:sz w:val="28"/>
          <w:szCs w:val="28"/>
          <w:lang w:val="en-AU"/>
        </w:rPr>
        <w:t xml:space="preserve">Ashlamatah: </w:t>
      </w:r>
      <w:r w:rsidRPr="00441FF7">
        <w:rPr>
          <w:rFonts w:ascii="Palatino Linotype" w:eastAsia="Calibri" w:hAnsi="Palatino Linotype" w:cs="Times New Roman"/>
          <w:b/>
          <w:bCs/>
          <w:sz w:val="28"/>
          <w:szCs w:val="28"/>
        </w:rPr>
        <w:t>Mic 17:16-20 +</w:t>
      </w:r>
      <w:r>
        <w:rPr>
          <w:rFonts w:ascii="Palatino Linotype" w:eastAsia="Calibri" w:hAnsi="Palatino Linotype" w:cs="Times New Roman"/>
          <w:b/>
          <w:bCs/>
          <w:sz w:val="28"/>
          <w:szCs w:val="28"/>
        </w:rPr>
        <w:t xml:space="preserve"> </w:t>
      </w:r>
      <w:r w:rsidRPr="00441FF7">
        <w:rPr>
          <w:rFonts w:ascii="Palatino Linotype" w:eastAsia="Calibri" w:hAnsi="Palatino Linotype" w:cs="Times New Roman"/>
          <w:b/>
          <w:bCs/>
          <w:sz w:val="28"/>
          <w:szCs w:val="28"/>
        </w:rPr>
        <w:t>Nahum 1:7; 2:1-3</w:t>
      </w:r>
    </w:p>
    <w:p w:rsidR="00441FF7" w:rsidRPr="00441FF7" w:rsidRDefault="00441FF7" w:rsidP="00A202F4">
      <w:pPr>
        <w:keepNext/>
        <w:widowControl w:val="0"/>
        <w:spacing w:after="0"/>
        <w:jc w:val="both"/>
        <w:rPr>
          <w:rFonts w:asciiTheme="majorBidi" w:eastAsia="Calibri" w:hAnsiTheme="majorBidi" w:cstheme="majorBidi"/>
          <w:b/>
          <w:bCs/>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41FF7" w:rsidRPr="00441FF7" w:rsidTr="00441FF7">
        <w:trPr>
          <w:tblHeader/>
        </w:trPr>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jc w:val="center"/>
              <w:rPr>
                <w:rFonts w:ascii="Times New Roman" w:eastAsia="Calibri" w:hAnsi="Times New Roman" w:cs="Times New Roman"/>
                <w:b/>
                <w:bCs/>
                <w:lang w:val="en-AU"/>
              </w:rPr>
            </w:pPr>
            <w:r w:rsidRPr="00441FF7">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jc w:val="center"/>
              <w:rPr>
                <w:rFonts w:ascii="Times New Roman" w:eastAsia="Calibri" w:hAnsi="Times New Roman" w:cs="Times New Roman"/>
                <w:b/>
                <w:bCs/>
                <w:lang w:val="en-AU"/>
              </w:rPr>
            </w:pPr>
            <w:r w:rsidRPr="00441FF7">
              <w:rPr>
                <w:rFonts w:ascii="Times New Roman" w:eastAsia="Calibri" w:hAnsi="Times New Roman" w:cs="Times New Roman"/>
                <w:b/>
                <w:bCs/>
                <w:lang w:val="en-AU"/>
              </w:rPr>
              <w:t>Targum</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14. </w:t>
            </w:r>
            <w:r w:rsidRPr="00441FF7">
              <w:rPr>
                <w:rFonts w:ascii="Times New Roman" w:eastAsia="Calibri" w:hAnsi="Times New Roman" w:cs="Times New Roman"/>
              </w:rPr>
              <w:t>Lead Your people with Your rod-the flock of Your inheritance who dwell alone, a forest in the midst of a fruitful field-and they shall graze in Bashan and Gilead as in days of yore.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14. Sustain Your people by Your Memra; the tribe of Your inheritance will dwell by themselves in the world which will be renewed; those who were desolate in the forest will be settled in Carmel, they will be sustained in the land of Bashan and Gilead as in the days of old.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15. </w:t>
            </w:r>
            <w:r w:rsidRPr="00441FF7">
              <w:rPr>
                <w:rFonts w:ascii="Times New Roman" w:eastAsia="Calibri" w:hAnsi="Times New Roman" w:cs="Times New Roman"/>
              </w:rPr>
              <w:t>As in the days of your exodus from the land of Egypt, I will show him wonders.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15. As in the day when they came out of the land of Egypt, I will show them wondrous deeds.</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16. </w:t>
            </w:r>
            <w:r w:rsidRPr="00441FF7">
              <w:rPr>
                <w:rFonts w:ascii="Times New Roman" w:eastAsia="Calibri" w:hAnsi="Times New Roman" w:cs="Times New Roman"/>
              </w:rPr>
              <w:t>Nations shall see and be ashamed of all their might-they shall place a hand upon their mouth; their ears shall become deaf.</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16. The nations will see and be ashamed despite all their might; they will put their hands on their mouths; their ears will be deafened.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17. </w:t>
            </w:r>
            <w:r w:rsidRPr="00441FF7">
              <w:rPr>
                <w:rFonts w:ascii="Times New Roman" w:eastAsia="Calibri" w:hAnsi="Times New Roman" w:cs="Times New Roman"/>
              </w:rPr>
              <w:t>They shall lick the dust as a snake, as those who crawl on the earth. They shall quake from their imprisonment; they shall fear the Lord, our God, and they shall fear you.</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17. They will prostrate themselves on their faces upon the ground like snakes, crawlers in the dust. They will come trembling out of their fortresses, and from before the LORD our God they will be destroyed; and they will be afraid before you.</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lastRenderedPageBreak/>
              <w:t xml:space="preserve">18. </w:t>
            </w:r>
            <w:r w:rsidRPr="00441FF7">
              <w:rPr>
                <w:rFonts w:ascii="Times New Roman" w:eastAsia="Calibri" w:hAnsi="Times New Roman" w:cs="Times New Roman"/>
              </w:rPr>
              <w:t>Who is a God like You, Who forgives iniquity and passes over the transgression of the remnant of His heritage? He does not maintain His anger forever, for He desires loving-kindness.</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18. There is none besides You; You are the God forgiving iniquities and passing over the transgressions of the remnant of His inheritance, who does not extend His anger forever, because He delights in doing good.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19. </w:t>
            </w:r>
            <w:r w:rsidRPr="00441FF7">
              <w:rPr>
                <w:rFonts w:ascii="Times New Roman" w:eastAsia="Calibri" w:hAnsi="Times New Roman" w:cs="Times New Roman"/>
              </w:rPr>
              <w:t>He shall return and grant us compassion; He shall hide our iniquities, and You shall cast into the depths of the sea all their sins.</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19. His Memra will again have mercy on us, He will tread upon our transgressions in His love and He will cast all the sins of Israel into the depths of the sea.</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20. </w:t>
            </w:r>
            <w:r w:rsidRPr="00441FF7">
              <w:rPr>
                <w:rFonts w:ascii="Times New Roman" w:eastAsia="Calibri" w:hAnsi="Times New Roman" w:cs="Times New Roman"/>
              </w:rPr>
              <w:t>You shall give the truth of Jacob, the loving-kindness of Abraham, which You swore to our forefathers from days of yore.</w:t>
            </w:r>
            <w:r w:rsidRPr="00441FF7">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20. You will show Your faithfulness to Jacob to his sons, as You swore to him in Bethel, Your kindness to Abraham to his seed after him, as You swore to him between the pieces; You will remember for us the binding of Isaac who was bound upon the altar before You. You will perform kind deeds with us as You swore to our fathers in days of old.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 </w:t>
            </w:r>
            <w:r w:rsidRPr="00441FF7">
              <w:rPr>
                <w:rFonts w:ascii="Times New Roman" w:eastAsia="Calibri" w:hAnsi="Times New Roman" w:cs="Times New Roman"/>
              </w:rPr>
              <w:t xml:space="preserve">The harsh prophecy concerning Nineveh. The book of the vision of Nahum the Elkoshite.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 The oracle of the cup of malediction to be given to Niniveh to drink. Previously Jonah the son of Amittai the prophet from Gath-hepher, prophesied against her and she repented of her sins; and when she sinned again there prophesied once more against her Nahum of Beth Koshi, as is recorded in this book.</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2. </w:t>
            </w:r>
            <w:r w:rsidRPr="00441FF7">
              <w:rPr>
                <w:rFonts w:ascii="Times New Roman" w:eastAsia="Calibri" w:hAnsi="Times New Roman" w:cs="Times New Roman"/>
              </w:rPr>
              <w:t>The Lord is a jealous and vengeful God and is full of wrath; the Lord avenges Himself upon His adversaries, and He bears a grudge against His enemies.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2. God is judge and an avenger is the LORD; the LORD takes vengeance on the enemies of His people, and on His adversaries with fierce anger.</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3. </w:t>
            </w:r>
            <w:r w:rsidRPr="00441FF7">
              <w:rPr>
                <w:rFonts w:ascii="Times New Roman" w:eastAsia="Calibri" w:hAnsi="Times New Roman" w:cs="Times New Roman"/>
              </w:rPr>
              <w:t>The Lord is slow to anger and great in power, but He will surely not acquit; the Lord-His way is with a tempest and with a storm? and cloud is the dust of His feet.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3. The LORD removes anger, and there is great might before Him; and He pardons those who return to His Law; but does not leave unpunished those who do not return; the LORD goes forth in storm and wind, and the dark cloud is the path before Him.</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4. </w:t>
            </w:r>
            <w:r w:rsidRPr="00441FF7">
              <w:rPr>
                <w:rFonts w:ascii="Times New Roman" w:eastAsia="Calibri" w:hAnsi="Times New Roman" w:cs="Times New Roman"/>
              </w:rPr>
              <w:t>He rebukes the sea and dries it up, and He has dried up all the rivers; Bashan and Carmel are cut off, and the blossoms of the Lebanon are cut off.</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4. He rebukes the sea and dries it up, and He makes all the rivers dry; Mathnan and Carmel are desolate, and the trees of Lebanon are withered.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5. </w:t>
            </w:r>
            <w:r w:rsidRPr="00441FF7">
              <w:rPr>
                <w:rFonts w:ascii="Times New Roman" w:eastAsia="Calibri" w:hAnsi="Times New Roman" w:cs="Times New Roman"/>
              </w:rPr>
              <w:t>Mountains quaked because of him and the hills melted, and the land raised up from before Him-and the inhabited earth and all who dwell thereon.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5.. The mountains quake before Him, and the hills are torn asunder, and the earth is laid waste before Him, even the world and all that dwell in it</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6. </w:t>
            </w:r>
            <w:r w:rsidRPr="00441FF7">
              <w:rPr>
                <w:rFonts w:ascii="Times New Roman" w:eastAsia="Calibri" w:hAnsi="Times New Roman" w:cs="Times New Roman"/>
              </w:rPr>
              <w:t>Who can stand before His fury and who can rise amidst His wrath? His wrath has reached [the earth] like fire, and the rocks have been broken up by Him.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6. If the world shook thus before Him when He revealed Himself in love to give the Law to His people, then when He reveals Himself in anger to take vengeance on the enemies of His people, who will stand before His vengeance, and who will endure in the indignation of His wrath? His anger dissolves like fire, and rocks are torn asunder before Him.</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7. </w:t>
            </w:r>
            <w:r w:rsidRPr="00441FF7">
              <w:rPr>
                <w:rFonts w:ascii="Times New Roman" w:eastAsia="Calibri" w:hAnsi="Times New Roman" w:cs="Times New Roman"/>
              </w:rPr>
              <w:t>The Lord is good-yea, a stronghold on a day of trouble- and is cognizant of those who trust in Him.</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7. The LORD is good to Israel that they may lean upon Him in time of affliction, and it is revealed before Him that they are relying upon His Memra.</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8. </w:t>
            </w:r>
            <w:r w:rsidRPr="00441FF7">
              <w:rPr>
                <w:rFonts w:ascii="Times New Roman" w:eastAsia="Calibri" w:hAnsi="Times New Roman" w:cs="Times New Roman"/>
              </w:rPr>
              <w:t>But, with an overrunning flood He shall make a full end of its place, and darkness shall pursue His enemies.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8. But in fierce anger and in great wrath he will make an end of the nations which rose up and utterly destroyed the Sanctuary, and He will deliver His adversaries to Gehinnam.</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9. </w:t>
            </w:r>
            <w:r w:rsidRPr="00441FF7">
              <w:rPr>
                <w:rFonts w:ascii="Times New Roman" w:eastAsia="Calibri" w:hAnsi="Times New Roman" w:cs="Times New Roman"/>
              </w:rPr>
              <w:t>What do you think of the Lord? He will make a full end; the trouble will not rise twice.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9. O nations who have plundered Israel, what are you reckoned before the LORD? He will make an end of </w:t>
            </w:r>
            <w:r w:rsidRPr="00441FF7">
              <w:rPr>
                <w:rFonts w:ascii="Times New Roman" w:eastAsia="Calibri" w:hAnsi="Times New Roman" w:cs="Times New Roman"/>
                <w:lang w:val="en-AU"/>
              </w:rPr>
              <w:lastRenderedPageBreak/>
              <w:t>you; relief after affliction will not be established twice for you as for the house of Israel.</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lastRenderedPageBreak/>
              <w:t xml:space="preserve">10. </w:t>
            </w:r>
            <w:r w:rsidRPr="00441FF7">
              <w:rPr>
                <w:rFonts w:ascii="Times New Roman" w:eastAsia="Calibri" w:hAnsi="Times New Roman" w:cs="Times New Roman"/>
              </w:rPr>
              <w:t>For, while the thorns are entangled and the drunkards are drinking, they are consumed like dry stubble, fully ripe.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10. For the princes of the nations which plundered Israel and made them go astray, as though lead astray through wine, destroyed them just as fire destroys among very dry stubble.</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11. </w:t>
            </w:r>
            <w:r w:rsidRPr="00441FF7">
              <w:rPr>
                <w:rFonts w:ascii="Times New Roman" w:eastAsia="Calibri" w:hAnsi="Times New Roman" w:cs="Times New Roman"/>
              </w:rPr>
              <w:t>From you has emanated one who plots evil against the Lord, one who counsels wickedness.</w:t>
            </w:r>
            <w:r w:rsidRPr="00441FF7">
              <w:rPr>
                <w:rFonts w:ascii="Times New Roman" w:eastAsia="Calibri" w:hAnsi="Times New Roman" w:cs="Times New Roman"/>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11. From you, Niniveh, there has gone forth a king who plotted evil against the people of the LORD; he gave evil counsel.</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 </w:t>
            </w:r>
            <w:r w:rsidRPr="00441FF7">
              <w:rPr>
                <w:rFonts w:ascii="Times New Roman" w:eastAsia="Calibri" w:hAnsi="Times New Roman" w:cs="Times New Roman"/>
              </w:rPr>
              <w:t xml:space="preserve">Behold on the mountains the feet of a herald announcing peace. O Judah, keep your feasts, pay your vows-for the wicked one shall no longer continue to pass through you; he has been completely cut off. </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 Behold, on the mountains of the land of Israel the feet of him who announces good tidings, proclaiming peace! Celebrate your festivals, O Judah, fulfil your vows, for the wicked will never pass through you again; they are all destroyed.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2. </w:t>
            </w:r>
            <w:r w:rsidRPr="00441FF7">
              <w:rPr>
                <w:rFonts w:ascii="Times New Roman" w:eastAsia="Calibri" w:hAnsi="Times New Roman" w:cs="Times New Roman"/>
              </w:rPr>
              <w:t>The scatterer who came up before you is besieged by a siege. Watch the way! Strengthen your loins! Fortify your power mightily.</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2. For they were coming up and spreading themselves upon your land; they encamped against you in siege, they set watchmen along your ways; strengthen your neck, increase your might exceedingly.</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3. </w:t>
            </w:r>
            <w:r w:rsidRPr="00441FF7">
              <w:rPr>
                <w:rFonts w:ascii="Times New Roman" w:eastAsia="Calibri" w:hAnsi="Times New Roman" w:cs="Times New Roman"/>
              </w:rPr>
              <w:t>For the Lord has restored the pride of Jacob as the pride of Israel, for the emptiers have emptied them out and destroyed their branches.</w:t>
            </w:r>
          </w:p>
        </w:tc>
        <w:tc>
          <w:tcPr>
            <w:tcW w:w="5220" w:type="dxa"/>
            <w:tcBorders>
              <w:top w:val="single" w:sz="4" w:space="0" w:color="auto"/>
              <w:left w:val="single" w:sz="4" w:space="0" w:color="auto"/>
              <w:bottom w:val="single" w:sz="4" w:space="0" w:color="auto"/>
              <w:right w:val="single" w:sz="4" w:space="0" w:color="auto"/>
            </w:tcBorders>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3. For the LORD has restored his strength to Jacob, his greatness to Israel; for robbers have robbed them and have laid waste the cities in which they glory.</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4. </w:t>
            </w:r>
            <w:r w:rsidRPr="00441FF7">
              <w:rPr>
                <w:rFonts w:ascii="Times New Roman" w:eastAsia="Calibri" w:hAnsi="Times New Roman" w:cs="Times New Roman"/>
              </w:rPr>
              <w:t>The shields of his mighty men are dyed red; the men of the army are in crimson; the chariots are in the fire of torches on the day of his preparation, and the cypresses are enwrapped.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4. The shields of their warriors are dyed red, the men of war are dressed in crimson, the plates of their chariots are prepared in the fire of the day of their display, and their army commanders are attired in fine-coloured garments.</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5. </w:t>
            </w:r>
            <w:r w:rsidRPr="00441FF7">
              <w:rPr>
                <w:rFonts w:ascii="Times New Roman" w:eastAsia="Calibri" w:hAnsi="Times New Roman" w:cs="Times New Roman"/>
              </w:rPr>
              <w:t>The chariots shall dash about madly in the streets; they shall clatter in the city squares; their appearance is like torches; like lightning, they shatter.</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5. The chariots rush to and fro in the streets, the noise of the rattling of their weapons is heard in the city squares; their appearance is like torches, like lightnings hurling forth</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6. </w:t>
            </w:r>
            <w:r w:rsidRPr="00441FF7">
              <w:rPr>
                <w:rFonts w:ascii="Times New Roman" w:eastAsia="Calibri" w:hAnsi="Times New Roman" w:cs="Times New Roman"/>
              </w:rPr>
              <w:t>He shall remember his mighty men; they shall stumble in their walk; they shall hasten to its wall, and the protector is armed.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6. They appoint their army commanders they stumble as they go, they hasten on, they break down the wall and build towers. </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7. </w:t>
            </w:r>
            <w:r w:rsidRPr="00441FF7">
              <w:rPr>
                <w:rFonts w:ascii="Times New Roman" w:eastAsia="Calibri" w:hAnsi="Times New Roman" w:cs="Times New Roman"/>
              </w:rPr>
              <w:t>The gates of the rivers have opened, and the palace has dissolved.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7. The bridges over the rivers are opened, and the king trembles in his palace.</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8. </w:t>
            </w:r>
            <w:r w:rsidRPr="00441FF7">
              <w:rPr>
                <w:rFonts w:ascii="Times New Roman" w:eastAsia="Calibri" w:hAnsi="Times New Roman" w:cs="Times New Roman"/>
              </w:rPr>
              <w:t>And the queen has been exposed and taken away, and her maidens moan, like the voice of doves beating their breasts.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8. And the queen sits in a litter; she goes forth among the exiles, and her maid servants are led away; they go after her moaning like the sound of doves, beating upon their breasts.</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9. </w:t>
            </w:r>
            <w:r w:rsidRPr="00441FF7">
              <w:rPr>
                <w:rFonts w:ascii="Times New Roman" w:eastAsia="Calibri" w:hAnsi="Times New Roman" w:cs="Times New Roman"/>
              </w:rPr>
              <w:t>And Nineveh is like a pool of water-it is since days of yore-and they flee. Halt! Halt! But no one pays attention.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9. And from the days of old Niniveh is like a gathering of waters. They run away. Halt! Halt! But there is none who turns back and halts.</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10. </w:t>
            </w:r>
            <w:r w:rsidRPr="00441FF7">
              <w:rPr>
                <w:rFonts w:ascii="Times New Roman" w:eastAsia="Calibri" w:hAnsi="Times New Roman" w:cs="Times New Roman"/>
              </w:rPr>
              <w:t>Plunder silver! Plunder gold! And there is no end to the treasures-to sweep out [Nineveh] of all precious vessels.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10. Make spoil of silver, make spoil of gold! There is no end to the treasures. All the desirable goods are finished.</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11. </w:t>
            </w:r>
            <w:r w:rsidRPr="00441FF7">
              <w:rPr>
                <w:rFonts w:ascii="Times New Roman" w:eastAsia="Calibri" w:hAnsi="Times New Roman" w:cs="Times New Roman"/>
              </w:rPr>
              <w:t>Empty, yea, emptied out and breached; and the heart melts, the knees stumble, and there is trembling in all loins; and the faces of all of them have gathered blackness.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11. She is plundered and spoiled, and the gate is opened to the enemy; and the heart melts, and there is knocking of knees, and trembling of the loins, and all their faces are covered with a coating of black like a pot.</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lastRenderedPageBreak/>
              <w:t xml:space="preserve">12. </w:t>
            </w:r>
            <w:r w:rsidRPr="00441FF7">
              <w:rPr>
                <w:rFonts w:ascii="Times New Roman" w:eastAsia="Calibri" w:hAnsi="Times New Roman" w:cs="Times New Roman"/>
              </w:rPr>
              <w:t>Where is the lions' den? And it is pasture for young lions, where the grown lion and the old lion went, and the lion's whelp-and none made them afraid.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12. Where are the dwelling-places of the kings, and the princes’ residence? Where the kings went, there they left their sons like a lion which stays by its prey in safety and there is none to scare it away.</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13. </w:t>
            </w:r>
            <w:r w:rsidRPr="00441FF7">
              <w:rPr>
                <w:rFonts w:ascii="Times New Roman" w:eastAsia="Calibri" w:hAnsi="Times New Roman" w:cs="Times New Roman"/>
              </w:rPr>
              <w:t>The grown lion tore enough for his whelps and strangled for his lionesses, and he filled his caves with prey and his dens with prey.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13. The kings brought spoil for their consorts and plunder for their children, and the storehouses were filled with spoil and their castles with plunder.</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 xml:space="preserve">14. </w:t>
            </w:r>
            <w:r w:rsidRPr="00441FF7">
              <w:rPr>
                <w:rFonts w:ascii="Times New Roman" w:eastAsia="Calibri" w:hAnsi="Times New Roman" w:cs="Times New Roman"/>
              </w:rPr>
              <w:t>Behold! I am against you, says the Lord of Hosts, and I will ignite her chariots with smoke; and the sword shall consume your young lions, and I will cut off your prey from the land; and the voice of your ambassadors shall no longer be heard.</w:t>
            </w:r>
            <w:r w:rsidRPr="00441FF7">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r w:rsidRPr="00441FF7">
              <w:rPr>
                <w:rFonts w:ascii="Times New Roman" w:eastAsia="Calibri" w:hAnsi="Times New Roman" w:cs="Times New Roman"/>
                <w:lang w:val="en-AU"/>
              </w:rPr>
              <w:t>14. “Behold, I am sending My wrath upon you,” says the LORD of Hosts, “and I will burn your chariots with fire, and the sword will slay your princess, and I will destroy your trade from the earth, and the sound of your emissaries will not be heard again.”</w:t>
            </w:r>
          </w:p>
        </w:tc>
      </w:tr>
      <w:tr w:rsidR="00441FF7" w:rsidRPr="00441FF7" w:rsidTr="00441FF7">
        <w:tc>
          <w:tcPr>
            <w:tcW w:w="5220" w:type="dxa"/>
            <w:tcBorders>
              <w:top w:val="single" w:sz="4" w:space="0" w:color="auto"/>
              <w:left w:val="single" w:sz="4" w:space="0" w:color="auto"/>
              <w:bottom w:val="single" w:sz="4" w:space="0" w:color="auto"/>
              <w:right w:val="single" w:sz="4" w:space="0" w:color="auto"/>
            </w:tcBorders>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441FF7" w:rsidRPr="00441FF7" w:rsidRDefault="00441FF7" w:rsidP="00A202F4">
            <w:pPr>
              <w:keepNext/>
              <w:widowControl w:val="0"/>
              <w:spacing w:after="0" w:line="240" w:lineRule="auto"/>
              <w:jc w:val="both"/>
              <w:rPr>
                <w:rFonts w:ascii="Times New Roman" w:eastAsia="Calibri" w:hAnsi="Times New Roman" w:cs="Times New Roman"/>
                <w:lang w:val="en-AU"/>
              </w:rPr>
            </w:pPr>
          </w:p>
        </w:tc>
      </w:tr>
    </w:tbl>
    <w:p w:rsidR="00441FF7" w:rsidRDefault="00441FF7" w:rsidP="00A202F4">
      <w:pPr>
        <w:keepNext/>
        <w:widowControl w:val="0"/>
        <w:spacing w:after="0" w:line="240" w:lineRule="auto"/>
        <w:jc w:val="both"/>
        <w:rPr>
          <w:rFonts w:asciiTheme="majorBidi" w:hAnsiTheme="majorBidi" w:cstheme="majorBidi"/>
        </w:rPr>
      </w:pPr>
    </w:p>
    <w:p w:rsidR="00441FF7" w:rsidRPr="00936E67" w:rsidRDefault="00936E67" w:rsidP="00A202F4">
      <w:pPr>
        <w:keepNext/>
        <w:widowControl w:val="0"/>
        <w:spacing w:after="0" w:line="240" w:lineRule="auto"/>
        <w:jc w:val="both"/>
        <w:rPr>
          <w:rFonts w:ascii="Palatino Linotype" w:hAnsi="Palatino Linotype" w:cstheme="majorBidi"/>
          <w:b/>
          <w:bCs/>
          <w:sz w:val="28"/>
          <w:szCs w:val="28"/>
        </w:rPr>
      </w:pPr>
      <w:r w:rsidRPr="00936E67">
        <w:rPr>
          <w:rFonts w:ascii="Palatino Linotype" w:hAnsi="Palatino Linotype" w:cstheme="majorBidi"/>
          <w:b/>
          <w:bCs/>
          <w:sz w:val="28"/>
          <w:szCs w:val="28"/>
        </w:rPr>
        <w:t xml:space="preserve">Rashi’s Commentary on </w:t>
      </w:r>
      <w:r w:rsidRPr="00936E67">
        <w:rPr>
          <w:rFonts w:ascii="Palatino Linotype" w:eastAsia="Calibri" w:hAnsi="Palatino Linotype" w:cs="Times New Roman"/>
          <w:b/>
          <w:bCs/>
          <w:sz w:val="28"/>
          <w:szCs w:val="28"/>
        </w:rPr>
        <w:t>Micah</w:t>
      </w:r>
      <w:r>
        <w:rPr>
          <w:rFonts w:ascii="Palatino Linotype" w:eastAsia="Calibri" w:hAnsi="Palatino Linotype" w:cs="Times New Roman"/>
          <w:b/>
          <w:bCs/>
          <w:sz w:val="28"/>
          <w:szCs w:val="28"/>
        </w:rPr>
        <w:t xml:space="preserve"> </w:t>
      </w:r>
      <w:r w:rsidRPr="00936E67">
        <w:rPr>
          <w:rFonts w:ascii="Palatino Linotype" w:eastAsia="Calibri" w:hAnsi="Palatino Linotype" w:cs="Times New Roman"/>
          <w:b/>
          <w:bCs/>
          <w:sz w:val="28"/>
          <w:szCs w:val="28"/>
        </w:rPr>
        <w:t>7:16-20 + Nahum 1:7; 2:1-3</w:t>
      </w:r>
    </w:p>
    <w:p w:rsidR="00441FF7" w:rsidRDefault="00441FF7" w:rsidP="00A202F4">
      <w:pPr>
        <w:keepNext/>
        <w:widowControl w:val="0"/>
        <w:spacing w:after="0" w:line="240" w:lineRule="auto"/>
        <w:jc w:val="both"/>
        <w:rPr>
          <w:rFonts w:asciiTheme="majorBidi" w:hAnsiTheme="majorBidi" w:cstheme="majorBidi"/>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17</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as those who crawl on the earth</w:t>
      </w:r>
      <w:r>
        <w:rPr>
          <w:rFonts w:ascii="Times New Roman" w:hAnsi="Times New Roman" w:cs="Times New Roman"/>
          <w:color w:val="000000"/>
          <w:szCs w:val="24"/>
          <w:lang w:bidi="he-IL"/>
        </w:rPr>
        <w:t xml:space="preserve"> -They are snakes, which crawl on their bellies on the dust of the earth.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They shall quake from their imprisonment</w:t>
      </w:r>
      <w:r>
        <w:rPr>
          <w:rFonts w:ascii="Times New Roman" w:hAnsi="Times New Roman" w:cs="Times New Roman"/>
          <w:color w:val="000000"/>
          <w:szCs w:val="24"/>
          <w:lang w:bidi="he-IL"/>
        </w:rPr>
        <w:t xml:space="preserve"> -They shall quake because of the extreme narrowness of their imprisonment and the confinement of their captivity.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20</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You shall give the truth of Jacob</w:t>
      </w:r>
      <w:r>
        <w:rPr>
          <w:rFonts w:ascii="Times New Roman" w:hAnsi="Times New Roman" w:cs="Times New Roman"/>
          <w:color w:val="000000"/>
          <w:szCs w:val="24"/>
          <w:lang w:bidi="he-IL"/>
        </w:rPr>
        <w:t xml:space="preserve"> - </w:t>
      </w:r>
      <w:r>
        <w:rPr>
          <w:rFonts w:ascii="Times New Roman" w:hAnsi="Times New Roman" w:cs="Times New Roman"/>
          <w:i/>
          <w:color w:val="000000"/>
          <w:szCs w:val="24"/>
          <w:lang w:bidi="he-IL"/>
        </w:rPr>
        <w:t>Jonathan</w:t>
      </w:r>
      <w:r>
        <w:rPr>
          <w:rFonts w:ascii="Times New Roman" w:hAnsi="Times New Roman" w:cs="Times New Roman"/>
          <w:color w:val="000000"/>
          <w:szCs w:val="24"/>
          <w:lang w:bidi="he-IL"/>
        </w:rPr>
        <w:t xml:space="preserve">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the loving-kindness of Abraham</w:t>
      </w:r>
      <w:r>
        <w:rPr>
          <w:rFonts w:ascii="Times New Roman" w:hAnsi="Times New Roman" w:cs="Times New Roman"/>
          <w:color w:val="000000"/>
          <w:szCs w:val="24"/>
          <w:lang w:bidi="he-IL"/>
        </w:rPr>
        <w:t xml:space="preserve"> The reward for the loving-kindness of Abraham, [out of] which he commanded his sons to keep the way of the Lord: to perform righteousness and justice. Therefore, it does not say, “And the loving- kindness,” but “the loving-kindness.” The truth - that you will make come true the promise to Jacob - that will be the payment of the reward for Abraham’s loving-kindness.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which you swore</w:t>
      </w:r>
      <w:r>
        <w:rPr>
          <w:rFonts w:ascii="Times New Roman" w:hAnsi="Times New Roman" w:cs="Times New Roman"/>
          <w:color w:val="000000"/>
          <w:szCs w:val="24"/>
          <w:lang w:bidi="he-IL"/>
        </w:rPr>
        <w:t xml:space="preserve"> - at the binding of Isaac, (Gen 22:16) “I swore by Myself, says the Lord, that because you did this thing, etc.”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7</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 Lord is good yea, a stronghold</w:t>
      </w:r>
      <w:r>
        <w:rPr>
          <w:rFonts w:ascii="Times New Roman" w:hAnsi="Times New Roman" w:cs="Times New Roman"/>
          <w:color w:val="000000"/>
          <w:szCs w:val="24"/>
          <w:lang w:bidi="he-IL"/>
        </w:rPr>
        <w:t xml:space="preserve"> -Even when he inflicts retribution upon His enemies, His mercies do not cease to do good to those who fear Him. [This ability is] unlike the trait of [a man of] flesh and blood, who, when he is busy with one thing, is not free to [simultaneously] do another thing, as the matter is stated (Exod. 15:3): “The Lord is a man of war; the Lord is His Name." [This is] as it is stated in </w:t>
      </w:r>
      <w:r>
        <w:rPr>
          <w:rFonts w:ascii="Times New Roman" w:hAnsi="Times New Roman" w:cs="Times New Roman"/>
          <w:i/>
          <w:color w:val="000000"/>
          <w:szCs w:val="24"/>
          <w:lang w:bidi="he-IL"/>
        </w:rPr>
        <w:t>Mechilta</w:t>
      </w:r>
      <w:r>
        <w:rPr>
          <w:rFonts w:ascii="Times New Roman" w:hAnsi="Times New Roman" w:cs="Times New Roman"/>
          <w:color w:val="000000"/>
          <w:szCs w:val="24"/>
          <w:lang w:bidi="he-IL"/>
        </w:rPr>
        <w:t xml:space="preserve"> (ad loc.)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and is cognizant of</w:t>
      </w:r>
      <w:r>
        <w:rPr>
          <w:rFonts w:ascii="Times New Roman" w:hAnsi="Times New Roman" w:cs="Times New Roman"/>
          <w:color w:val="000000"/>
          <w:szCs w:val="24"/>
          <w:lang w:bidi="he-IL"/>
        </w:rPr>
        <w:t xml:space="preserve"> -the necessities of those who trust in Him.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pay your vows</w:t>
      </w:r>
      <w:r>
        <w:rPr>
          <w:rFonts w:ascii="Times New Roman" w:hAnsi="Times New Roman" w:cs="Times New Roman"/>
          <w:color w:val="000000"/>
          <w:szCs w:val="24"/>
          <w:lang w:bidi="he-IL"/>
        </w:rPr>
        <w:t xml:space="preserve"> -that you vowed to the Holy One, blessed be He, if He would save you from the hand of Sennacherib, king of Assyria - for now you are saved.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for... shall no longer continue to pass through you</w:t>
      </w:r>
      <w:r>
        <w:rPr>
          <w:rFonts w:ascii="Times New Roman" w:hAnsi="Times New Roman" w:cs="Times New Roman"/>
          <w:color w:val="000000"/>
          <w:szCs w:val="24"/>
          <w:lang w:bidi="he-IL"/>
        </w:rPr>
        <w:t xml:space="preserve"> -that wicked one.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he has been completely cut off</w:t>
      </w:r>
      <w:r>
        <w:rPr>
          <w:rFonts w:ascii="Times New Roman" w:hAnsi="Times New Roman" w:cs="Times New Roman"/>
          <w:color w:val="000000"/>
          <w:szCs w:val="24"/>
          <w:lang w:bidi="he-IL"/>
        </w:rPr>
        <w:t xml:space="preserve"> -he and his descendants.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 scatterer who came up before you is besieged by a siege</w:t>
      </w:r>
      <w:r>
        <w:rPr>
          <w:rFonts w:ascii="Times New Roman" w:hAnsi="Times New Roman" w:cs="Times New Roman"/>
          <w:color w:val="000000"/>
          <w:szCs w:val="24"/>
          <w:lang w:bidi="he-IL"/>
        </w:rPr>
        <w:t xml:space="preserve"> -The scatterer, who came up upon the land of Judah before you during the time of Hezekiah, is now besieged by the siege of Nebuchadnezzar king of Babylon, </w:t>
      </w:r>
      <w:r>
        <w:rPr>
          <w:rFonts w:ascii="Times New Roman" w:hAnsi="Times New Roman" w:cs="Times New Roman"/>
          <w:color w:val="000000"/>
          <w:szCs w:val="24"/>
          <w:lang w:bidi="he-IL"/>
        </w:rPr>
        <w:lastRenderedPageBreak/>
        <w:t xml:space="preserve">who has besieged him.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Watch the way</w:t>
      </w:r>
      <w:r>
        <w:rPr>
          <w:rFonts w:ascii="Times New Roman" w:hAnsi="Times New Roman" w:cs="Times New Roman"/>
          <w:color w:val="000000"/>
          <w:szCs w:val="24"/>
          <w:lang w:bidi="he-IL"/>
        </w:rPr>
        <w:t xml:space="preserve"> -You men of Judah, watch the crossroads and see those going to besiege him [Sennacherib] and strengthen your loins and fortify your power mightily.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3</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as the pride of Israel</w:t>
      </w:r>
      <w:r>
        <w:rPr>
          <w:rFonts w:ascii="Times New Roman" w:hAnsi="Times New Roman" w:cs="Times New Roman"/>
          <w:color w:val="000000"/>
          <w:szCs w:val="24"/>
          <w:lang w:bidi="he-IL"/>
        </w:rPr>
        <w:t xml:space="preserve"> -As it was already. </w:t>
      </w:r>
    </w:p>
    <w:p w:rsidR="00936E67" w:rsidRDefault="00936E67" w:rsidP="00A202F4">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936E67" w:rsidRDefault="00936E67" w:rsidP="00A202F4">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lang w:bidi="he-IL"/>
        </w:rPr>
        <w:t>the emptiers have emptied them out</w:t>
      </w:r>
      <w:r>
        <w:rPr>
          <w:rFonts w:ascii="Times New Roman" w:hAnsi="Times New Roman" w:cs="Times New Roman"/>
          <w:color w:val="000000"/>
          <w:szCs w:val="24"/>
          <w:lang w:bidi="he-IL"/>
        </w:rPr>
        <w:t xml:space="preserve"> -They have plundered them and emptied them. The expression of </w:t>
      </w:r>
      <w:r>
        <w:rPr>
          <w:rFonts w:ascii="Times New Roman" w:hAnsi="Times New Roman" w:cs="David"/>
          <w:color w:val="000000"/>
          <w:sz w:val="24"/>
          <w:rtl/>
          <w:lang w:bidi="he-IL"/>
        </w:rPr>
        <w:t>בְּקִיקָה</w:t>
      </w:r>
      <w:r>
        <w:rPr>
          <w:rFonts w:ascii="Times New Roman" w:hAnsi="Times New Roman" w:cs="Times New Roman"/>
          <w:color w:val="000000"/>
          <w:szCs w:val="24"/>
          <w:lang w:bidi="he-IL"/>
        </w:rPr>
        <w:t xml:space="preserve"> is appropriate for a vine.  </w:t>
      </w:r>
    </w:p>
    <w:p w:rsidR="00441FF7" w:rsidRDefault="00441FF7" w:rsidP="00A202F4">
      <w:pPr>
        <w:keepNext/>
        <w:widowControl w:val="0"/>
        <w:pBdr>
          <w:bottom w:val="double" w:sz="6" w:space="1" w:color="auto"/>
        </w:pBdr>
        <w:spacing w:after="0" w:line="240" w:lineRule="auto"/>
        <w:jc w:val="both"/>
        <w:rPr>
          <w:rFonts w:asciiTheme="majorBidi" w:hAnsiTheme="majorBidi" w:cstheme="majorBidi"/>
        </w:rPr>
      </w:pPr>
    </w:p>
    <w:p w:rsidR="00936E67" w:rsidRDefault="00936E67" w:rsidP="00A202F4">
      <w:pPr>
        <w:keepNext/>
        <w:widowControl w:val="0"/>
        <w:spacing w:after="0" w:line="240" w:lineRule="auto"/>
        <w:jc w:val="both"/>
        <w:rPr>
          <w:rFonts w:asciiTheme="majorBidi" w:hAnsiTheme="majorBidi" w:cstheme="majorBidi"/>
        </w:rPr>
      </w:pPr>
    </w:p>
    <w:p w:rsidR="00441FF7" w:rsidRPr="00441FF7" w:rsidRDefault="00441FF7" w:rsidP="00A202F4">
      <w:pPr>
        <w:keepNext/>
        <w:widowControl w:val="0"/>
        <w:spacing w:after="0" w:line="240" w:lineRule="auto"/>
        <w:jc w:val="center"/>
        <w:rPr>
          <w:rFonts w:ascii="Palatino Linotype" w:eastAsia="Calibri" w:hAnsi="Palatino Linotype" w:cs="Times New Roman"/>
          <w:b/>
          <w:bCs/>
          <w:sz w:val="28"/>
          <w:szCs w:val="28"/>
        </w:rPr>
      </w:pPr>
      <w:r w:rsidRPr="00441FF7">
        <w:rPr>
          <w:rFonts w:ascii="Palatino Linotype" w:eastAsia="Calibri" w:hAnsi="Palatino Linotype" w:cs="Times New Roman"/>
          <w:b/>
          <w:bCs/>
          <w:sz w:val="28"/>
          <w:szCs w:val="28"/>
        </w:rPr>
        <w:t>Verbal Tallies</w:t>
      </w:r>
    </w:p>
    <w:p w:rsidR="00441FF7" w:rsidRPr="00441FF7" w:rsidRDefault="00441FF7" w:rsidP="00A202F4">
      <w:pPr>
        <w:keepNext/>
        <w:widowControl w:val="0"/>
        <w:spacing w:after="0" w:line="240" w:lineRule="auto"/>
        <w:jc w:val="center"/>
        <w:rPr>
          <w:rFonts w:ascii="Palatino Linotype" w:eastAsia="Calibri" w:hAnsi="Palatino Linotype" w:cs="Times New Roman"/>
          <w:b/>
          <w:bCs/>
          <w:sz w:val="24"/>
          <w:szCs w:val="24"/>
        </w:rPr>
      </w:pPr>
      <w:r>
        <w:rPr>
          <w:rFonts w:ascii="Palatino Linotype" w:eastAsia="Calibri" w:hAnsi="Palatino Linotype" w:cs="Times New Roman"/>
          <w:b/>
          <w:bCs/>
          <w:sz w:val="24"/>
          <w:szCs w:val="24"/>
        </w:rPr>
        <w:t>By: HEm Rabbi Dr.</w:t>
      </w:r>
      <w:r w:rsidRPr="00441FF7">
        <w:rPr>
          <w:rFonts w:ascii="Palatino Linotype" w:eastAsia="Calibri" w:hAnsi="Palatino Linotype" w:cs="Times New Roman"/>
          <w:b/>
          <w:bCs/>
          <w:sz w:val="24"/>
          <w:szCs w:val="24"/>
        </w:rPr>
        <w:t xml:space="preserve"> Hillel ben David</w:t>
      </w:r>
    </w:p>
    <w:p w:rsidR="00441FF7" w:rsidRPr="00441FF7" w:rsidRDefault="00441FF7" w:rsidP="00A202F4">
      <w:pPr>
        <w:keepNext/>
        <w:widowControl w:val="0"/>
        <w:spacing w:after="0" w:line="240" w:lineRule="auto"/>
        <w:jc w:val="center"/>
        <w:rPr>
          <w:rFonts w:ascii="Palatino Linotype" w:hAnsi="Palatino Linotype" w:cstheme="majorBidi"/>
          <w:sz w:val="24"/>
          <w:szCs w:val="24"/>
        </w:rPr>
      </w:pPr>
      <w:r w:rsidRPr="00441FF7">
        <w:rPr>
          <w:rFonts w:ascii="Palatino Linotype" w:eastAsia="Calibri" w:hAnsi="Palatino Linotype" w:cs="Times New Roman"/>
          <w:b/>
          <w:bCs/>
          <w:sz w:val="24"/>
          <w:szCs w:val="24"/>
        </w:rPr>
        <w:t>&amp; HH Giberet Dr. Elisheba bat Sarah</w:t>
      </w:r>
    </w:p>
    <w:p w:rsidR="00441FF7" w:rsidRPr="00441FF7" w:rsidRDefault="00441FF7" w:rsidP="00A202F4">
      <w:pPr>
        <w:keepNext/>
        <w:widowControl w:val="0"/>
        <w:spacing w:after="0" w:line="240" w:lineRule="auto"/>
        <w:jc w:val="both"/>
        <w:rPr>
          <w:rFonts w:asciiTheme="majorBidi" w:hAnsiTheme="majorBidi" w:cstheme="majorBidi"/>
          <w:sz w:val="24"/>
          <w:szCs w:val="24"/>
        </w:rPr>
      </w:pPr>
    </w:p>
    <w:p w:rsidR="00073360" w:rsidRPr="00073360" w:rsidRDefault="00073360" w:rsidP="00A202F4">
      <w:pPr>
        <w:keepNext/>
        <w:widowControl w:val="0"/>
        <w:spacing w:after="0" w:line="240" w:lineRule="auto"/>
        <w:jc w:val="center"/>
        <w:rPr>
          <w:rFonts w:ascii="Times New Roman" w:eastAsia="Calibri" w:hAnsi="Times New Roman" w:cs="Arial"/>
          <w:b/>
          <w:bCs/>
          <w:sz w:val="24"/>
        </w:rPr>
      </w:pPr>
      <w:r w:rsidRPr="00073360">
        <w:rPr>
          <w:rFonts w:ascii="Times New Roman" w:eastAsia="Calibri" w:hAnsi="Times New Roman" w:cs="Arial"/>
          <w:b/>
          <w:bCs/>
          <w:sz w:val="24"/>
          <w:lang w:val="en-AU"/>
        </w:rPr>
        <w:t>Bamidbar (Numbers) 22:2 – 23:9</w:t>
      </w:r>
    </w:p>
    <w:p w:rsidR="00073360" w:rsidRPr="00073360" w:rsidRDefault="00073360" w:rsidP="00A202F4">
      <w:pPr>
        <w:keepNext/>
        <w:widowControl w:val="0"/>
        <w:spacing w:after="0" w:line="240" w:lineRule="auto"/>
        <w:jc w:val="center"/>
        <w:rPr>
          <w:rFonts w:ascii="Times New Roman" w:eastAsia="Calibri" w:hAnsi="Times New Roman" w:cs="Arial"/>
          <w:b/>
          <w:bCs/>
          <w:sz w:val="24"/>
        </w:rPr>
      </w:pPr>
      <w:r w:rsidRPr="00073360">
        <w:rPr>
          <w:rFonts w:ascii="Times New Roman" w:eastAsia="Calibri" w:hAnsi="Times New Roman" w:cs="Arial"/>
          <w:b/>
          <w:bCs/>
          <w:sz w:val="24"/>
          <w:lang w:val="en-AU"/>
        </w:rPr>
        <w:t>Tehillim (Psalms) 104:19-35</w:t>
      </w:r>
    </w:p>
    <w:p w:rsidR="00073360" w:rsidRPr="00073360" w:rsidRDefault="00073360" w:rsidP="00A202F4">
      <w:pPr>
        <w:keepNext/>
        <w:widowControl w:val="0"/>
        <w:spacing w:after="0" w:line="240" w:lineRule="auto"/>
        <w:jc w:val="center"/>
        <w:rPr>
          <w:rFonts w:ascii="Times New Roman" w:eastAsia="Calibri" w:hAnsi="Times New Roman" w:cs="Arial"/>
          <w:b/>
          <w:bCs/>
          <w:sz w:val="24"/>
        </w:rPr>
      </w:pPr>
      <w:r w:rsidRPr="00073360">
        <w:rPr>
          <w:rFonts w:ascii="Times New Roman" w:eastAsia="Calibri" w:hAnsi="Times New Roman" w:cs="Arial"/>
          <w:b/>
          <w:bCs/>
          <w:sz w:val="24"/>
          <w:lang w:val="en-AU"/>
        </w:rPr>
        <w:t>Micah 7:16-20 + Nahum 1:7, 2:1-3</w:t>
      </w:r>
    </w:p>
    <w:p w:rsidR="00073360" w:rsidRPr="00073360" w:rsidRDefault="00073360" w:rsidP="00A202F4">
      <w:pPr>
        <w:keepNext/>
        <w:widowControl w:val="0"/>
        <w:spacing w:after="0" w:line="240" w:lineRule="auto"/>
        <w:jc w:val="center"/>
        <w:rPr>
          <w:rFonts w:ascii="Times New Roman" w:eastAsia="Calibri" w:hAnsi="Times New Roman" w:cs="Arial"/>
          <w:sz w:val="24"/>
          <w:lang w:val="en-AU"/>
        </w:rPr>
      </w:pPr>
      <w:r w:rsidRPr="00073360">
        <w:rPr>
          <w:rFonts w:ascii="Times New Roman" w:eastAsia="Calibri" w:hAnsi="Times New Roman" w:cs="Arial"/>
          <w:b/>
          <w:bCs/>
          <w:sz w:val="24"/>
          <w:lang w:val="en-AU"/>
        </w:rPr>
        <w:t>Mk 12:18-27, Lk 20:27-40, Rm 5:1-11</w:t>
      </w:r>
    </w:p>
    <w:p w:rsidR="00073360" w:rsidRPr="00073360" w:rsidRDefault="00073360" w:rsidP="00A202F4">
      <w:pPr>
        <w:keepNext/>
        <w:widowControl w:val="0"/>
        <w:spacing w:after="0" w:line="240" w:lineRule="auto"/>
        <w:jc w:val="both"/>
        <w:rPr>
          <w:rFonts w:ascii="Times New Roman" w:eastAsia="Calibri" w:hAnsi="Times New Roman" w:cs="Arial"/>
          <w:sz w:val="24"/>
          <w:lang w:val="en-AU"/>
        </w:rPr>
      </w:pPr>
    </w:p>
    <w:p w:rsidR="00073360" w:rsidRPr="00073360" w:rsidRDefault="00073360" w:rsidP="00A202F4">
      <w:pPr>
        <w:keepNext/>
        <w:widowControl w:val="0"/>
        <w:spacing w:after="0" w:line="240" w:lineRule="auto"/>
        <w:jc w:val="both"/>
        <w:rPr>
          <w:rFonts w:ascii="Times New Roman" w:eastAsia="Calibri" w:hAnsi="Times New Roman" w:cs="Arial"/>
          <w:b/>
          <w:bCs/>
          <w:lang w:val="en-AU"/>
        </w:rPr>
      </w:pPr>
      <w:r w:rsidRPr="00073360">
        <w:rPr>
          <w:rFonts w:ascii="Times New Roman" w:eastAsia="Calibri" w:hAnsi="Times New Roman" w:cs="Arial"/>
          <w:b/>
          <w:bCs/>
          <w:lang w:val="en-AU"/>
        </w:rPr>
        <w:t>The verbal tallies between the Torah and the Psalm are:</w:t>
      </w:r>
    </w:p>
    <w:p w:rsidR="00073360" w:rsidRPr="00073360" w:rsidRDefault="00073360" w:rsidP="00A202F4">
      <w:pPr>
        <w:keepNext/>
        <w:widowControl w:val="0"/>
        <w:spacing w:after="0" w:line="240" w:lineRule="auto"/>
        <w:jc w:val="both"/>
        <w:rPr>
          <w:rFonts w:ascii="Times New Roman" w:eastAsia="Calibri" w:hAnsi="Times New Roman" w:cs="Times New Roman"/>
        </w:rPr>
      </w:pPr>
      <w:r w:rsidRPr="00073360">
        <w:rPr>
          <w:rFonts w:ascii="Times New Roman" w:eastAsia="Calibri" w:hAnsi="Times New Roman" w:cs="Times New Roman"/>
        </w:rPr>
        <w:t xml:space="preserve">Done / Appointed - </w:t>
      </w:r>
      <w:r w:rsidRPr="00073360">
        <w:rPr>
          <w:rFonts w:ascii="Times New Roman" w:eastAsia="Calibri" w:hAnsi="Times New Roman" w:cs="Times New Roman" w:hint="cs"/>
          <w:rtl/>
          <w:lang w:val="en-AU" w:bidi="he-IL"/>
        </w:rPr>
        <w:t>עשה</w:t>
      </w:r>
      <w:r w:rsidRPr="00073360">
        <w:rPr>
          <w:rFonts w:ascii="Times New Roman" w:eastAsia="Calibri" w:hAnsi="Times New Roman" w:cs="Times New Roman"/>
        </w:rPr>
        <w:t>, Strong’s number 06213.</w:t>
      </w:r>
    </w:p>
    <w:p w:rsidR="00073360" w:rsidRPr="00073360" w:rsidRDefault="00073360" w:rsidP="00A202F4">
      <w:pPr>
        <w:keepNext/>
        <w:widowControl w:val="0"/>
        <w:spacing w:after="0" w:line="240" w:lineRule="auto"/>
        <w:jc w:val="both"/>
        <w:rPr>
          <w:rFonts w:ascii="Times New Roman" w:eastAsia="Calibri" w:hAnsi="Times New Roman" w:cs="Times New Roman"/>
        </w:rPr>
      </w:pPr>
      <w:r w:rsidRPr="00073360">
        <w:rPr>
          <w:rFonts w:ascii="Times New Roman" w:eastAsia="Calibri" w:hAnsi="Times New Roman" w:cs="Times New Roman"/>
        </w:rPr>
        <w:t xml:space="preserve">Face / Of - </w:t>
      </w:r>
      <w:r w:rsidRPr="00073360">
        <w:rPr>
          <w:rFonts w:ascii="Times New Roman" w:eastAsia="Calibri" w:hAnsi="Times New Roman" w:cs="Times New Roman" w:hint="cs"/>
          <w:rtl/>
          <w:lang w:val="en-AU" w:bidi="he-IL"/>
        </w:rPr>
        <w:t>פנים</w:t>
      </w:r>
      <w:r w:rsidRPr="00073360">
        <w:rPr>
          <w:rFonts w:ascii="Times New Roman" w:eastAsia="Calibri" w:hAnsi="Times New Roman" w:cs="Times New Roman"/>
        </w:rPr>
        <w:t>, Strong’s number 06440.</w:t>
      </w:r>
    </w:p>
    <w:p w:rsidR="00073360" w:rsidRPr="00073360" w:rsidRDefault="00073360" w:rsidP="00A202F4">
      <w:pPr>
        <w:keepNext/>
        <w:widowControl w:val="0"/>
        <w:spacing w:after="0" w:line="240" w:lineRule="auto"/>
        <w:jc w:val="both"/>
        <w:rPr>
          <w:rFonts w:ascii="Times New Roman" w:eastAsia="Calibri" w:hAnsi="Times New Roman" w:cs="Arial"/>
          <w:lang w:val="en-AU"/>
        </w:rPr>
      </w:pPr>
    </w:p>
    <w:p w:rsidR="00073360" w:rsidRPr="00073360" w:rsidRDefault="00073360" w:rsidP="00A202F4">
      <w:pPr>
        <w:keepNext/>
        <w:widowControl w:val="0"/>
        <w:spacing w:after="0" w:line="240" w:lineRule="auto"/>
        <w:jc w:val="both"/>
        <w:rPr>
          <w:rFonts w:ascii="Times New Roman" w:eastAsia="Calibri" w:hAnsi="Times New Roman" w:cs="Arial"/>
          <w:b/>
          <w:bCs/>
          <w:lang w:val="en-AU"/>
        </w:rPr>
      </w:pPr>
      <w:r w:rsidRPr="00073360">
        <w:rPr>
          <w:rFonts w:ascii="Times New Roman" w:eastAsia="Calibri" w:hAnsi="Times New Roman" w:cs="Arial"/>
          <w:b/>
          <w:bCs/>
          <w:lang w:val="en-AU"/>
        </w:rPr>
        <w:t>The verbal tallies between the Torah and the Ashlamata are:</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rPr>
        <w:t xml:space="preserve">Saw / See - </w:t>
      </w:r>
      <w:r w:rsidRPr="00073360">
        <w:rPr>
          <w:rFonts w:ascii="Times New Roman" w:eastAsia="Calibri" w:hAnsi="Times New Roman" w:cs="Times New Roman" w:hint="cs"/>
          <w:rtl/>
          <w:lang w:bidi="he-IL"/>
        </w:rPr>
        <w:t>ראה</w:t>
      </w:r>
      <w:r w:rsidRPr="00073360">
        <w:rPr>
          <w:rFonts w:ascii="Times New Roman" w:eastAsia="Calibri" w:hAnsi="Times New Roman" w:cs="Arial"/>
        </w:rPr>
        <w:t>, Strong’s number 7200.</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rPr>
        <w:t xml:space="preserve">Israel - </w:t>
      </w:r>
      <w:r w:rsidRPr="00073360">
        <w:rPr>
          <w:rFonts w:ascii="Times New Roman" w:eastAsia="Calibri" w:hAnsi="Times New Roman" w:cs="Times New Roman" w:hint="cs"/>
          <w:rtl/>
          <w:lang w:bidi="he-IL"/>
        </w:rPr>
        <w:t>ישראל</w:t>
      </w:r>
      <w:r w:rsidRPr="00073360">
        <w:rPr>
          <w:rFonts w:ascii="Times New Roman" w:eastAsia="Calibri" w:hAnsi="Times New Roman" w:cs="Arial"/>
        </w:rPr>
        <w:t>, Strong’s number 03478.</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rPr>
        <w:t xml:space="preserve">Sore / Mightily - </w:t>
      </w:r>
      <w:r w:rsidRPr="00073360">
        <w:rPr>
          <w:rFonts w:ascii="Times New Roman" w:eastAsia="Calibri" w:hAnsi="Times New Roman" w:cs="Times New Roman" w:hint="cs"/>
          <w:rtl/>
          <w:lang w:bidi="he-IL"/>
        </w:rPr>
        <w:t>מאד</w:t>
      </w:r>
      <w:r w:rsidRPr="00073360">
        <w:rPr>
          <w:rFonts w:ascii="Times New Roman" w:eastAsia="Calibri" w:hAnsi="Times New Roman" w:cs="Arial"/>
        </w:rPr>
        <w:t>, Strong’s number 03966.</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rPr>
        <w:t xml:space="preserve">Face / Of - </w:t>
      </w:r>
      <w:r w:rsidRPr="00073360">
        <w:rPr>
          <w:rFonts w:ascii="Times New Roman" w:eastAsia="Calibri" w:hAnsi="Times New Roman" w:cs="Times New Roman" w:hint="cs"/>
          <w:rtl/>
          <w:lang w:bidi="he-IL"/>
        </w:rPr>
        <w:t>פנים</w:t>
      </w:r>
      <w:r w:rsidRPr="00073360">
        <w:rPr>
          <w:rFonts w:ascii="Times New Roman" w:eastAsia="Calibri" w:hAnsi="Times New Roman" w:cs="Arial"/>
        </w:rPr>
        <w:t>, Strong’s number 06440.</w:t>
      </w:r>
    </w:p>
    <w:p w:rsidR="00073360" w:rsidRPr="00073360" w:rsidRDefault="00073360" w:rsidP="00A202F4">
      <w:pPr>
        <w:keepNext/>
        <w:widowControl w:val="0"/>
        <w:spacing w:after="0" w:line="240" w:lineRule="auto"/>
        <w:jc w:val="both"/>
        <w:rPr>
          <w:rFonts w:ascii="Times New Roman" w:eastAsia="Calibri" w:hAnsi="Times New Roman" w:cs="Arial"/>
        </w:rPr>
      </w:pP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b/>
          <w:bCs/>
          <w:lang w:val="en-AU"/>
        </w:rPr>
        <w:t xml:space="preserve">Bamidbar (Numbers) 22:2 </w:t>
      </w:r>
      <w:r w:rsidRPr="00073360">
        <w:rPr>
          <w:rFonts w:ascii="Times New Roman" w:eastAsia="Calibri" w:hAnsi="Times New Roman" w:cs="Arial"/>
        </w:rPr>
        <w:t xml:space="preserve">And Balak the son of Zippor </w:t>
      </w:r>
      <w:r w:rsidRPr="00073360">
        <w:rPr>
          <w:rFonts w:ascii="Times New Roman" w:eastAsia="Calibri" w:hAnsi="Times New Roman" w:cs="Arial"/>
          <w:b/>
          <w:bCs/>
          <w:highlight w:val="yellow"/>
        </w:rPr>
        <w:t>saw &lt;07200&gt; (8799)</w:t>
      </w:r>
      <w:r w:rsidRPr="00073360">
        <w:rPr>
          <w:rFonts w:ascii="Times New Roman" w:eastAsia="Calibri" w:hAnsi="Times New Roman" w:cs="Arial"/>
        </w:rPr>
        <w:t xml:space="preserve"> all that </w:t>
      </w:r>
      <w:r w:rsidRPr="00073360">
        <w:rPr>
          <w:rFonts w:ascii="Times New Roman" w:eastAsia="Calibri" w:hAnsi="Times New Roman" w:cs="Arial"/>
          <w:b/>
          <w:bCs/>
          <w:highlight w:val="yellow"/>
        </w:rPr>
        <w:t>Israel &lt;03478&gt;</w:t>
      </w:r>
      <w:r w:rsidRPr="00073360">
        <w:rPr>
          <w:rFonts w:ascii="Times New Roman" w:eastAsia="Calibri" w:hAnsi="Times New Roman" w:cs="Arial"/>
        </w:rPr>
        <w:t xml:space="preserve"> had </w:t>
      </w:r>
      <w:r w:rsidRPr="00073360">
        <w:rPr>
          <w:rFonts w:ascii="Times New Roman" w:eastAsia="Calibri" w:hAnsi="Times New Roman" w:cs="Arial"/>
          <w:b/>
          <w:bCs/>
          <w:highlight w:val="yellow"/>
        </w:rPr>
        <w:t>done &lt;06213&gt; (8804)</w:t>
      </w:r>
      <w:r w:rsidRPr="00073360">
        <w:rPr>
          <w:rFonts w:ascii="Times New Roman" w:eastAsia="Calibri" w:hAnsi="Times New Roman" w:cs="Arial"/>
        </w:rPr>
        <w:t xml:space="preserve"> to the Amorites.</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rPr>
        <w:t xml:space="preserve">3  And Moab was </w:t>
      </w:r>
      <w:r w:rsidRPr="00073360">
        <w:rPr>
          <w:rFonts w:ascii="Times New Roman" w:eastAsia="Calibri" w:hAnsi="Times New Roman" w:cs="Arial"/>
          <w:b/>
          <w:bCs/>
          <w:highlight w:val="yellow"/>
        </w:rPr>
        <w:t>sore &lt;03966&gt;</w:t>
      </w:r>
      <w:r w:rsidRPr="00073360">
        <w:rPr>
          <w:rFonts w:ascii="Times New Roman" w:eastAsia="Calibri" w:hAnsi="Times New Roman" w:cs="Arial"/>
        </w:rPr>
        <w:t xml:space="preserve"> afraid </w:t>
      </w:r>
      <w:r w:rsidRPr="00073360">
        <w:rPr>
          <w:rFonts w:ascii="Times New Roman" w:eastAsia="Calibri" w:hAnsi="Times New Roman" w:cs="Arial"/>
          <w:b/>
          <w:bCs/>
          <w:highlight w:val="yellow"/>
        </w:rPr>
        <w:t>of &lt;06440&gt;</w:t>
      </w:r>
      <w:r w:rsidRPr="00073360">
        <w:rPr>
          <w:rFonts w:ascii="Times New Roman" w:eastAsia="Calibri" w:hAnsi="Times New Roman" w:cs="Arial"/>
        </w:rPr>
        <w:t xml:space="preserve"> the people, because they were many: and Moab was distressed </w:t>
      </w:r>
      <w:r w:rsidRPr="00073360">
        <w:rPr>
          <w:rFonts w:ascii="Times New Roman" w:eastAsia="Calibri" w:hAnsi="Times New Roman" w:cs="Arial"/>
          <w:b/>
          <w:bCs/>
          <w:highlight w:val="yellow"/>
        </w:rPr>
        <w:t>because of &lt;06440&gt;</w:t>
      </w:r>
      <w:r w:rsidRPr="00073360">
        <w:rPr>
          <w:rFonts w:ascii="Times New Roman" w:eastAsia="Calibri" w:hAnsi="Times New Roman" w:cs="Arial"/>
        </w:rPr>
        <w:t xml:space="preserve"> the children of </w:t>
      </w:r>
      <w:r w:rsidRPr="00073360">
        <w:rPr>
          <w:rFonts w:ascii="Times New Roman" w:eastAsia="Calibri" w:hAnsi="Times New Roman" w:cs="Arial"/>
          <w:b/>
          <w:bCs/>
          <w:highlight w:val="yellow"/>
        </w:rPr>
        <w:t>Israel &lt;03478&gt;</w:t>
      </w:r>
      <w:r w:rsidRPr="00073360">
        <w:rPr>
          <w:rFonts w:ascii="Times New Roman" w:eastAsia="Calibri" w:hAnsi="Times New Roman" w:cs="Arial"/>
        </w:rPr>
        <w:t>.</w:t>
      </w:r>
    </w:p>
    <w:p w:rsidR="00073360" w:rsidRPr="00073360" w:rsidRDefault="00073360" w:rsidP="00A202F4">
      <w:pPr>
        <w:keepNext/>
        <w:widowControl w:val="0"/>
        <w:spacing w:after="0" w:line="240" w:lineRule="auto"/>
        <w:jc w:val="both"/>
        <w:rPr>
          <w:rFonts w:ascii="Times New Roman" w:eastAsia="Calibri" w:hAnsi="Times New Roman" w:cs="Arial"/>
        </w:rPr>
      </w:pP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b/>
          <w:bCs/>
          <w:lang w:val="en-AU"/>
        </w:rPr>
        <w:t>Tehillim (Psalms) 104:19</w:t>
      </w:r>
      <w:r w:rsidRPr="00073360">
        <w:rPr>
          <w:rFonts w:ascii="Times New Roman" w:eastAsia="Calibri" w:hAnsi="Times New Roman" w:cs="Arial"/>
        </w:rPr>
        <w:t xml:space="preserve"> He </w:t>
      </w:r>
      <w:r w:rsidRPr="00073360">
        <w:rPr>
          <w:rFonts w:ascii="Times New Roman" w:eastAsia="Calibri" w:hAnsi="Times New Roman" w:cs="Arial"/>
          <w:b/>
          <w:bCs/>
          <w:highlight w:val="yellow"/>
        </w:rPr>
        <w:t>appointed &lt;06213&gt; (8804)</w:t>
      </w:r>
      <w:r w:rsidRPr="00073360">
        <w:rPr>
          <w:rFonts w:ascii="Times New Roman" w:eastAsia="Calibri" w:hAnsi="Times New Roman" w:cs="Arial"/>
        </w:rPr>
        <w:t xml:space="preserve"> the moon for seasons: the sun knoweth his going down.</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b/>
          <w:bCs/>
          <w:lang w:val="en-AU"/>
        </w:rPr>
        <w:t xml:space="preserve">Tehillim (Psalms) </w:t>
      </w:r>
      <w:r w:rsidRPr="00073360">
        <w:rPr>
          <w:rFonts w:ascii="Times New Roman" w:eastAsia="Calibri" w:hAnsi="Times New Roman" w:cs="Arial"/>
          <w:b/>
          <w:bCs/>
        </w:rPr>
        <w:t>104:29</w:t>
      </w:r>
      <w:r w:rsidRPr="00073360">
        <w:rPr>
          <w:rFonts w:ascii="Times New Roman" w:eastAsia="Calibri" w:hAnsi="Times New Roman" w:cs="Arial"/>
        </w:rPr>
        <w:t xml:space="preserve"> Thou hidest thy </w:t>
      </w:r>
      <w:r w:rsidRPr="00073360">
        <w:rPr>
          <w:rFonts w:ascii="Times New Roman" w:eastAsia="Calibri" w:hAnsi="Times New Roman" w:cs="Arial"/>
          <w:b/>
          <w:bCs/>
          <w:highlight w:val="yellow"/>
        </w:rPr>
        <w:t>face &lt;06440&gt;</w:t>
      </w:r>
      <w:r w:rsidRPr="00073360">
        <w:rPr>
          <w:rFonts w:ascii="Times New Roman" w:eastAsia="Calibri" w:hAnsi="Times New Roman" w:cs="Arial"/>
        </w:rPr>
        <w:t>, they are troubled: thou takest away their breath, they die, and return to their dust.</w:t>
      </w:r>
    </w:p>
    <w:p w:rsidR="00073360" w:rsidRPr="00073360" w:rsidRDefault="00073360" w:rsidP="00A202F4">
      <w:pPr>
        <w:keepNext/>
        <w:widowControl w:val="0"/>
        <w:spacing w:after="0" w:line="240" w:lineRule="auto"/>
        <w:jc w:val="both"/>
        <w:rPr>
          <w:rFonts w:ascii="Times New Roman" w:eastAsia="Calibri" w:hAnsi="Times New Roman" w:cs="Arial"/>
        </w:rPr>
      </w:pP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b/>
          <w:bCs/>
        </w:rPr>
        <w:t>Micah 7:16</w:t>
      </w:r>
      <w:r w:rsidRPr="00073360">
        <w:rPr>
          <w:rFonts w:ascii="Times New Roman" w:eastAsia="Calibri" w:hAnsi="Times New Roman" w:cs="Arial"/>
        </w:rPr>
        <w:t xml:space="preserve"> The nations </w:t>
      </w:r>
      <w:r w:rsidRPr="00073360">
        <w:rPr>
          <w:rFonts w:ascii="Times New Roman" w:eastAsia="Calibri" w:hAnsi="Times New Roman" w:cs="Arial"/>
          <w:b/>
          <w:bCs/>
          <w:highlight w:val="yellow"/>
        </w:rPr>
        <w:t>shall see &lt;07200&gt; (8799)</w:t>
      </w:r>
      <w:r w:rsidRPr="00073360">
        <w:rPr>
          <w:rFonts w:ascii="Times New Roman" w:eastAsia="Calibri" w:hAnsi="Times New Roman" w:cs="Arial"/>
        </w:rPr>
        <w:t xml:space="preserve"> and be confounded at all their might: they shall lay their hand upon their mouth, their ears shall be deaf.</w:t>
      </w:r>
    </w:p>
    <w:p w:rsidR="00073360" w:rsidRPr="00073360" w:rsidRDefault="00073360" w:rsidP="00A202F4">
      <w:pPr>
        <w:keepNext/>
        <w:widowControl w:val="0"/>
        <w:spacing w:after="0" w:line="240" w:lineRule="auto"/>
        <w:jc w:val="both"/>
        <w:rPr>
          <w:rFonts w:ascii="Times New Roman" w:eastAsia="Calibri" w:hAnsi="Times New Roman" w:cs="Arial"/>
        </w:rPr>
      </w:pP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b/>
          <w:bCs/>
        </w:rPr>
        <w:t>Nahum 2:1</w:t>
      </w:r>
      <w:r w:rsidRPr="00073360">
        <w:rPr>
          <w:rFonts w:ascii="Times New Roman" w:eastAsia="Calibri" w:hAnsi="Times New Roman" w:cs="Arial"/>
        </w:rPr>
        <w:t xml:space="preserve"> He that dasheth in pieces is come up before thy </w:t>
      </w:r>
      <w:r w:rsidRPr="00073360">
        <w:rPr>
          <w:rFonts w:ascii="Times New Roman" w:eastAsia="Calibri" w:hAnsi="Times New Roman" w:cs="Arial"/>
          <w:b/>
          <w:bCs/>
          <w:highlight w:val="yellow"/>
        </w:rPr>
        <w:t>face &lt;06440&gt;</w:t>
      </w:r>
      <w:r w:rsidRPr="00073360">
        <w:rPr>
          <w:rFonts w:ascii="Times New Roman" w:eastAsia="Calibri" w:hAnsi="Times New Roman" w:cs="Arial"/>
        </w:rPr>
        <w:t xml:space="preserve">: keep the munition, watch the way, make thy loins strong, fortify thy power </w:t>
      </w:r>
      <w:r w:rsidRPr="00073360">
        <w:rPr>
          <w:rFonts w:ascii="Times New Roman" w:eastAsia="Calibri" w:hAnsi="Times New Roman" w:cs="Arial"/>
          <w:b/>
          <w:bCs/>
          <w:highlight w:val="yellow"/>
        </w:rPr>
        <w:t>mightily &lt;03966&gt;</w:t>
      </w:r>
      <w:r w:rsidRPr="00073360">
        <w:rPr>
          <w:rFonts w:ascii="Times New Roman" w:eastAsia="Calibri" w:hAnsi="Times New Roman" w:cs="Arial"/>
        </w:rPr>
        <w:t>.</w:t>
      </w:r>
    </w:p>
    <w:p w:rsidR="00073360" w:rsidRPr="00073360" w:rsidRDefault="00073360" w:rsidP="00A202F4">
      <w:pPr>
        <w:keepNext/>
        <w:widowControl w:val="0"/>
        <w:spacing w:after="0" w:line="240" w:lineRule="auto"/>
        <w:jc w:val="both"/>
        <w:rPr>
          <w:rFonts w:ascii="Times New Roman" w:eastAsia="Calibri" w:hAnsi="Times New Roman" w:cs="Arial"/>
        </w:rPr>
      </w:pPr>
      <w:r w:rsidRPr="00073360">
        <w:rPr>
          <w:rFonts w:ascii="Times New Roman" w:eastAsia="Calibri" w:hAnsi="Times New Roman" w:cs="Arial"/>
          <w:b/>
          <w:bCs/>
        </w:rPr>
        <w:t>Nahum 2:2</w:t>
      </w:r>
      <w:r w:rsidRPr="00073360">
        <w:rPr>
          <w:rFonts w:ascii="Times New Roman" w:eastAsia="Calibri" w:hAnsi="Times New Roman" w:cs="Arial"/>
        </w:rPr>
        <w:t xml:space="preserve"> For the LORD hath turned away the excellency of Jacob, as the excellency of </w:t>
      </w:r>
      <w:r w:rsidRPr="00073360">
        <w:rPr>
          <w:rFonts w:ascii="Times New Roman" w:eastAsia="Calibri" w:hAnsi="Times New Roman" w:cs="Arial"/>
          <w:b/>
          <w:bCs/>
          <w:highlight w:val="yellow"/>
        </w:rPr>
        <w:t>Israel &lt;03478&gt;</w:t>
      </w:r>
      <w:r w:rsidRPr="00073360">
        <w:rPr>
          <w:rFonts w:ascii="Times New Roman" w:eastAsia="Calibri" w:hAnsi="Times New Roman" w:cs="Arial"/>
        </w:rPr>
        <w:t>: for the emptiers have emptied them out, and marred) their vine branches.</w:t>
      </w:r>
    </w:p>
    <w:p w:rsidR="00441FF7" w:rsidRDefault="00441FF7" w:rsidP="00A202F4">
      <w:pPr>
        <w:keepNext/>
        <w:widowControl w:val="0"/>
        <w:spacing w:after="0" w:line="240" w:lineRule="auto"/>
        <w:jc w:val="both"/>
        <w:rPr>
          <w:rFonts w:asciiTheme="majorBidi" w:hAnsiTheme="majorBidi" w:cstheme="majorBidi"/>
        </w:rPr>
      </w:pPr>
    </w:p>
    <w:p w:rsidR="00441FF7" w:rsidRDefault="00441FF7" w:rsidP="00A202F4">
      <w:pPr>
        <w:keepNext/>
        <w:widowControl w:val="0"/>
        <w:spacing w:after="0" w:line="240" w:lineRule="auto"/>
        <w:jc w:val="both"/>
        <w:rPr>
          <w:rFonts w:asciiTheme="majorBidi" w:hAnsiTheme="majorBidi" w:cstheme="majorBidi"/>
        </w:rPr>
      </w:pPr>
    </w:p>
    <w:p w:rsidR="00441FF7" w:rsidRDefault="00441FF7"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Pr="001B6CAE" w:rsidRDefault="001B6CAE" w:rsidP="00A202F4">
      <w:pPr>
        <w:keepNext/>
        <w:widowControl w:val="0"/>
        <w:spacing w:after="0" w:line="240" w:lineRule="auto"/>
        <w:jc w:val="center"/>
        <w:rPr>
          <w:rFonts w:ascii="Palatino Linotype" w:hAnsi="Palatino Linotype" w:cstheme="majorBidi"/>
          <w:b/>
          <w:bCs/>
          <w:sz w:val="28"/>
          <w:szCs w:val="28"/>
        </w:rPr>
      </w:pPr>
      <w:r w:rsidRPr="001B6CAE">
        <w:rPr>
          <w:rFonts w:ascii="Palatino Linotype" w:hAnsi="Palatino Linotype" w:cstheme="majorBidi"/>
          <w:b/>
          <w:bCs/>
          <w:sz w:val="28"/>
          <w:szCs w:val="28"/>
        </w:rPr>
        <w:lastRenderedPageBreak/>
        <w:t>Hebrew:</w:t>
      </w:r>
    </w:p>
    <w:p w:rsidR="007A5C65" w:rsidRDefault="007A5C65" w:rsidP="00A202F4">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465"/>
        <w:gridCol w:w="1302"/>
        <w:gridCol w:w="1529"/>
      </w:tblGrid>
      <w:tr w:rsidR="00F5293C" w:rsidRPr="00F5293C" w:rsidTr="00F5293C">
        <w:trPr>
          <w:trHeight w:val="20"/>
          <w:tblHeader/>
          <w:jc w:val="center"/>
        </w:trPr>
        <w:tc>
          <w:tcPr>
            <w:tcW w:w="0" w:type="auto"/>
            <w:shd w:val="clear" w:color="auto" w:fill="E5B8B7" w:themeFill="accent2" w:themeFillTint="66"/>
            <w:noWrap/>
            <w:vAlign w:val="bottom"/>
            <w:hideMark/>
          </w:tcPr>
          <w:p w:rsidR="00F5293C" w:rsidRPr="00AF31CE"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AF31CE">
              <w:rPr>
                <w:rFonts w:ascii="Arial Narrow" w:eastAsia="Times New Roman" w:hAnsi="Arial Narrow" w:cs="Times New Roman"/>
                <w:b/>
                <w:bCs/>
                <w:color w:val="000000"/>
                <w:sz w:val="20"/>
                <w:szCs w:val="20"/>
                <w:lang w:bidi="he-IL"/>
              </w:rPr>
              <w:t>Hebrew</w:t>
            </w:r>
          </w:p>
          <w:p w:rsidR="00F5293C" w:rsidRPr="00AF31CE"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0" w:type="auto"/>
            <w:shd w:val="clear" w:color="auto" w:fill="E5B8B7" w:themeFill="accent2" w:themeFillTint="66"/>
            <w:noWrap/>
            <w:vAlign w:val="bottom"/>
            <w:hideMark/>
          </w:tcPr>
          <w:p w:rsid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Times New Roman"/>
                <w:b/>
                <w:bCs/>
                <w:color w:val="000000"/>
                <w:sz w:val="20"/>
                <w:szCs w:val="20"/>
                <w:lang w:bidi="he-IL"/>
              </w:rPr>
              <w:t>English</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p>
        </w:tc>
        <w:tc>
          <w:tcPr>
            <w:tcW w:w="0" w:type="auto"/>
            <w:shd w:val="clear" w:color="auto" w:fill="E5B8B7" w:themeFill="accen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Times New Roman"/>
                <w:b/>
                <w:bCs/>
                <w:color w:val="000000"/>
                <w:sz w:val="20"/>
                <w:szCs w:val="20"/>
                <w:lang w:bidi="he-IL"/>
              </w:rPr>
              <w:t>Torah Seder</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Times New Roman"/>
                <w:b/>
                <w:bCs/>
                <w:color w:val="000000"/>
                <w:sz w:val="20"/>
                <w:szCs w:val="20"/>
                <w:lang w:bidi="he-IL"/>
              </w:rPr>
              <w:t>Num 22:2 – 23:9</w:t>
            </w:r>
          </w:p>
        </w:tc>
        <w:tc>
          <w:tcPr>
            <w:tcW w:w="0" w:type="auto"/>
            <w:shd w:val="clear" w:color="auto" w:fill="E5B8B7" w:themeFill="accen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Times New Roman"/>
                <w:b/>
                <w:bCs/>
                <w:color w:val="000000"/>
                <w:sz w:val="20"/>
                <w:szCs w:val="20"/>
                <w:lang w:bidi="he-IL"/>
              </w:rPr>
              <w:t>Psalms</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Arial"/>
                <w:b/>
                <w:bCs/>
                <w:color w:val="000000"/>
                <w:sz w:val="20"/>
                <w:szCs w:val="20"/>
                <w:lang w:bidi="he-IL"/>
              </w:rPr>
              <w:t>Psa 104:19-35</w:t>
            </w:r>
          </w:p>
        </w:tc>
        <w:tc>
          <w:tcPr>
            <w:tcW w:w="0" w:type="auto"/>
            <w:shd w:val="clear" w:color="auto" w:fill="E5B8B7" w:themeFill="accen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Times New Roman"/>
                <w:b/>
                <w:bCs/>
                <w:color w:val="000000"/>
                <w:sz w:val="20"/>
                <w:szCs w:val="20"/>
                <w:lang w:bidi="he-IL"/>
              </w:rPr>
              <w:t>Ashlamatah</w:t>
            </w:r>
          </w:p>
          <w:p w:rsidR="00F5293C" w:rsidRPr="00F5293C" w:rsidRDefault="00F5293C" w:rsidP="00A202F4">
            <w:pPr>
              <w:keepNext/>
              <w:widowControl w:val="0"/>
              <w:spacing w:after="0" w:line="240" w:lineRule="auto"/>
              <w:jc w:val="center"/>
              <w:rPr>
                <w:rFonts w:ascii="Arial Narrow" w:eastAsia="Times New Roman" w:hAnsi="Arial Narrow" w:cs="Arial"/>
                <w:b/>
                <w:bCs/>
                <w:color w:val="000000"/>
                <w:sz w:val="20"/>
                <w:szCs w:val="20"/>
                <w:lang w:bidi="he-IL"/>
              </w:rPr>
            </w:pPr>
            <w:r w:rsidRPr="00F5293C">
              <w:rPr>
                <w:rFonts w:ascii="Arial Narrow" w:eastAsia="Times New Roman" w:hAnsi="Arial Narrow" w:cs="Arial"/>
                <w:b/>
                <w:bCs/>
                <w:color w:val="000000"/>
                <w:sz w:val="20"/>
                <w:szCs w:val="20"/>
                <w:lang w:bidi="he-IL"/>
              </w:rPr>
              <w:t xml:space="preserve">Micah 7:16-20 </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20"/>
                <w:szCs w:val="20"/>
                <w:lang w:bidi="he-IL"/>
              </w:rPr>
            </w:pPr>
            <w:r w:rsidRPr="00F5293C">
              <w:rPr>
                <w:rFonts w:ascii="Arial Narrow" w:eastAsia="Times New Roman" w:hAnsi="Arial Narrow" w:cs="Times New Roman"/>
                <w:b/>
                <w:bCs/>
                <w:color w:val="000000"/>
                <w:sz w:val="20"/>
                <w:szCs w:val="20"/>
                <w:lang w:bidi="he-IL"/>
              </w:rPr>
              <w:t>Nahum 1:7, 2:1-3</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!yIa;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no, without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104:25</w:t>
            </w:r>
            <w:r w:rsidRPr="00F5293C">
              <w:rPr>
                <w:rFonts w:ascii="Arial Narrow" w:eastAsia="Times New Roman" w:hAnsi="Arial Narrow" w:cs="Times New Roman"/>
                <w:color w:val="000000"/>
                <w:sz w:val="20"/>
                <w:szCs w:val="20"/>
                <w:lang w:bidi="he-IL"/>
              </w:rPr>
              <w:br/>
              <w:t>Ps. 104:35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vyai</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men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22:9</w:t>
            </w:r>
            <w:r w:rsidRPr="00F5293C">
              <w:rPr>
                <w:rFonts w:ascii="Arial Narrow" w:eastAsia="Times New Roman" w:hAnsi="Arial Narrow" w:cs="Times New Roman"/>
                <w:color w:val="000000"/>
                <w:sz w:val="20"/>
                <w:szCs w:val="20"/>
                <w:lang w:bidi="he-IL"/>
              </w:rPr>
              <w:br/>
              <w:t>Num. 22:20</w:t>
            </w:r>
            <w:r w:rsidRPr="00F5293C">
              <w:rPr>
                <w:rFonts w:ascii="Arial Narrow" w:eastAsia="Times New Roman" w:hAnsi="Arial Narrow" w:cs="Times New Roman"/>
                <w:color w:val="000000"/>
                <w:sz w:val="20"/>
                <w:szCs w:val="20"/>
                <w:lang w:bidi="he-IL"/>
              </w:rPr>
              <w:br/>
              <w:t>Num. 22:35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2:3</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lae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God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~yhil{a/</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GOD</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22:9</w:t>
            </w:r>
            <w:r w:rsidRPr="00F5293C">
              <w:rPr>
                <w:rFonts w:ascii="Arial Narrow" w:eastAsia="Times New Roman" w:hAnsi="Arial Narrow" w:cs="Times New Roman"/>
                <w:color w:val="000000"/>
                <w:sz w:val="20"/>
                <w:szCs w:val="20"/>
                <w:lang w:bidi="he-IL"/>
              </w:rPr>
              <w:br/>
              <w:t>Num. 22:10</w:t>
            </w:r>
            <w:r w:rsidRPr="00F5293C">
              <w:rPr>
                <w:rFonts w:ascii="Arial Narrow" w:eastAsia="Times New Roman" w:hAnsi="Arial Narrow" w:cs="Times New Roman"/>
                <w:color w:val="000000"/>
                <w:sz w:val="20"/>
                <w:szCs w:val="20"/>
                <w:lang w:bidi="he-IL"/>
              </w:rPr>
              <w:br/>
              <w:t>Num. 22:12</w:t>
            </w:r>
            <w:r w:rsidRPr="00F5293C">
              <w:rPr>
                <w:rFonts w:ascii="Arial Narrow" w:eastAsia="Times New Roman" w:hAnsi="Arial Narrow" w:cs="Times New Roman"/>
                <w:color w:val="000000"/>
                <w:sz w:val="20"/>
                <w:szCs w:val="20"/>
                <w:lang w:bidi="he-IL"/>
              </w:rPr>
              <w:br/>
              <w:t>Num. 22:18</w:t>
            </w:r>
            <w:r w:rsidRPr="00F5293C">
              <w:rPr>
                <w:rFonts w:ascii="Arial Narrow" w:eastAsia="Times New Roman" w:hAnsi="Arial Narrow" w:cs="Times New Roman"/>
                <w:color w:val="000000"/>
                <w:sz w:val="20"/>
                <w:szCs w:val="20"/>
                <w:lang w:bidi="he-IL"/>
              </w:rPr>
              <w:br/>
              <w:t>Num. 22:20</w:t>
            </w:r>
            <w:r w:rsidRPr="00F5293C">
              <w:rPr>
                <w:rFonts w:ascii="Arial Narrow" w:eastAsia="Times New Roman" w:hAnsi="Arial Narrow" w:cs="Times New Roman"/>
                <w:color w:val="000000"/>
                <w:sz w:val="20"/>
                <w:szCs w:val="20"/>
                <w:lang w:bidi="he-IL"/>
              </w:rPr>
              <w:br/>
              <w:t>Num. 22:22</w:t>
            </w:r>
            <w:r w:rsidRPr="00F5293C">
              <w:rPr>
                <w:rFonts w:ascii="Arial Narrow" w:eastAsia="Times New Roman" w:hAnsi="Arial Narrow" w:cs="Times New Roman"/>
                <w:color w:val="000000"/>
                <w:sz w:val="20"/>
                <w:szCs w:val="20"/>
                <w:lang w:bidi="he-IL"/>
              </w:rPr>
              <w:br/>
              <w:t>Num. 22:38</w:t>
            </w:r>
            <w:r w:rsidRPr="00F5293C">
              <w:rPr>
                <w:rFonts w:ascii="Arial Narrow" w:eastAsia="Times New Roman" w:hAnsi="Arial Narrow" w:cs="Times New Roman"/>
                <w:color w:val="000000"/>
                <w:sz w:val="20"/>
                <w:szCs w:val="20"/>
                <w:lang w:bidi="he-IL"/>
              </w:rPr>
              <w:br/>
              <w:t>Num. 23:4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104:33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7:17</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@a;</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angry, ground</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22:22</w:t>
            </w:r>
            <w:r w:rsidRPr="00F5293C">
              <w:rPr>
                <w:rFonts w:ascii="Arial Narrow" w:eastAsia="Times New Roman" w:hAnsi="Arial Narrow" w:cs="Times New Roman"/>
                <w:color w:val="000000"/>
                <w:sz w:val="20"/>
                <w:szCs w:val="20"/>
                <w:lang w:bidi="he-IL"/>
              </w:rPr>
              <w:br/>
              <w:t>Num. 22:27</w:t>
            </w:r>
            <w:r w:rsidRPr="00F5293C">
              <w:rPr>
                <w:rFonts w:ascii="Arial Narrow" w:eastAsia="Times New Roman" w:hAnsi="Arial Narrow" w:cs="Times New Roman"/>
                <w:color w:val="000000"/>
                <w:sz w:val="20"/>
                <w:szCs w:val="20"/>
                <w:lang w:bidi="he-IL"/>
              </w:rPr>
              <w:br/>
              <w:t>Num. 22:31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#r,a,</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land, earth, ground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22:5</w:t>
            </w:r>
            <w:r w:rsidRPr="00F5293C">
              <w:rPr>
                <w:rFonts w:ascii="Arial Narrow" w:eastAsia="Times New Roman" w:hAnsi="Arial Narrow" w:cs="Times New Roman"/>
                <w:color w:val="000000"/>
                <w:sz w:val="20"/>
                <w:szCs w:val="20"/>
                <w:lang w:bidi="he-IL"/>
              </w:rPr>
              <w:br/>
              <w:t>Num. 22:6</w:t>
            </w:r>
            <w:r w:rsidRPr="00F5293C">
              <w:rPr>
                <w:rFonts w:ascii="Arial Narrow" w:eastAsia="Times New Roman" w:hAnsi="Arial Narrow" w:cs="Times New Roman"/>
                <w:color w:val="000000"/>
                <w:sz w:val="20"/>
                <w:szCs w:val="20"/>
                <w:lang w:bidi="he-IL"/>
              </w:rPr>
              <w:br/>
              <w:t>Num. 22:11</w:t>
            </w:r>
            <w:r w:rsidRPr="00F5293C">
              <w:rPr>
                <w:rFonts w:ascii="Arial Narrow" w:eastAsia="Times New Roman" w:hAnsi="Arial Narrow" w:cs="Times New Roman"/>
                <w:color w:val="000000"/>
                <w:sz w:val="20"/>
                <w:szCs w:val="20"/>
                <w:lang w:bidi="he-IL"/>
              </w:rPr>
              <w:br/>
              <w:t>Num. 22:13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104:24</w:t>
            </w:r>
            <w:r w:rsidRPr="00F5293C">
              <w:rPr>
                <w:rFonts w:ascii="Arial Narrow" w:eastAsia="Times New Roman" w:hAnsi="Arial Narrow" w:cs="Times New Roman"/>
                <w:color w:val="000000"/>
                <w:sz w:val="20"/>
                <w:szCs w:val="20"/>
                <w:lang w:bidi="he-IL"/>
              </w:rPr>
              <w:br/>
              <w:t>Ps. 104:32</w:t>
            </w:r>
            <w:r w:rsidRPr="00F5293C">
              <w:rPr>
                <w:rFonts w:ascii="Arial Narrow" w:eastAsia="Times New Roman" w:hAnsi="Arial Narrow" w:cs="Times New Roman"/>
                <w:color w:val="000000"/>
                <w:sz w:val="20"/>
                <w:szCs w:val="20"/>
                <w:lang w:bidi="he-IL"/>
              </w:rPr>
              <w:br/>
              <w:t>Ps. 104:35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7:17</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rv,a]</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which, who</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22:5</w:t>
            </w:r>
            <w:r w:rsidRPr="00F5293C">
              <w:rPr>
                <w:rFonts w:ascii="Arial Narrow" w:eastAsia="Times New Roman" w:hAnsi="Arial Narrow" w:cs="Times New Roman"/>
                <w:color w:val="000000"/>
                <w:sz w:val="20"/>
                <w:szCs w:val="20"/>
                <w:lang w:bidi="he-IL"/>
              </w:rPr>
              <w:br/>
              <w:t>Num. 22:6</w:t>
            </w:r>
            <w:r w:rsidRPr="00F5293C">
              <w:rPr>
                <w:rFonts w:ascii="Arial Narrow" w:eastAsia="Times New Roman" w:hAnsi="Arial Narrow" w:cs="Times New Roman"/>
                <w:color w:val="000000"/>
                <w:sz w:val="20"/>
                <w:szCs w:val="20"/>
                <w:lang w:bidi="he-IL"/>
              </w:rPr>
              <w:br/>
              <w:t>Num. 22:17</w:t>
            </w:r>
            <w:r w:rsidRPr="00F5293C">
              <w:rPr>
                <w:rFonts w:ascii="Arial Narrow" w:eastAsia="Times New Roman" w:hAnsi="Arial Narrow" w:cs="Times New Roman"/>
                <w:color w:val="000000"/>
                <w:sz w:val="20"/>
                <w:szCs w:val="20"/>
                <w:lang w:bidi="he-IL"/>
              </w:rPr>
              <w:br/>
              <w:t>Num. 22:20</w:t>
            </w:r>
            <w:r w:rsidRPr="00F5293C">
              <w:rPr>
                <w:rFonts w:ascii="Arial Narrow" w:eastAsia="Times New Roman" w:hAnsi="Arial Narrow" w:cs="Times New Roman"/>
                <w:color w:val="000000"/>
                <w:sz w:val="20"/>
                <w:szCs w:val="20"/>
                <w:lang w:bidi="he-IL"/>
              </w:rPr>
              <w:br/>
              <w:t>Num. 22:26</w:t>
            </w:r>
            <w:r w:rsidRPr="00F5293C">
              <w:rPr>
                <w:rFonts w:ascii="Arial Narrow" w:eastAsia="Times New Roman" w:hAnsi="Arial Narrow" w:cs="Times New Roman"/>
                <w:color w:val="000000"/>
                <w:sz w:val="20"/>
                <w:szCs w:val="20"/>
                <w:lang w:bidi="he-IL"/>
              </w:rPr>
              <w:br/>
              <w:t>Num. 22:30</w:t>
            </w:r>
            <w:r w:rsidRPr="00F5293C">
              <w:rPr>
                <w:rFonts w:ascii="Arial Narrow" w:eastAsia="Times New Roman" w:hAnsi="Arial Narrow" w:cs="Times New Roman"/>
                <w:color w:val="000000"/>
                <w:sz w:val="20"/>
                <w:szCs w:val="20"/>
                <w:lang w:bidi="he-IL"/>
              </w:rPr>
              <w:br/>
              <w:t>Num. 22:35</w:t>
            </w:r>
            <w:r w:rsidRPr="00F5293C">
              <w:rPr>
                <w:rFonts w:ascii="Arial Narrow" w:eastAsia="Times New Roman" w:hAnsi="Arial Narrow" w:cs="Times New Roman"/>
                <w:color w:val="000000"/>
                <w:sz w:val="20"/>
                <w:szCs w:val="20"/>
                <w:lang w:bidi="he-IL"/>
              </w:rPr>
              <w:br/>
              <w:t>Num. 22:36</w:t>
            </w:r>
            <w:r w:rsidRPr="00F5293C">
              <w:rPr>
                <w:rFonts w:ascii="Arial Narrow" w:eastAsia="Times New Roman" w:hAnsi="Arial Narrow" w:cs="Times New Roman"/>
                <w:color w:val="000000"/>
                <w:sz w:val="20"/>
                <w:szCs w:val="20"/>
                <w:lang w:bidi="he-IL"/>
              </w:rPr>
              <w:br/>
              <w:t>Num. 22:40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7:20</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%r'B'</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bless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22:6</w:t>
            </w:r>
            <w:r w:rsidRPr="00F5293C">
              <w:rPr>
                <w:rFonts w:ascii="Arial Narrow" w:eastAsia="Times New Roman" w:hAnsi="Arial Narrow" w:cs="Times New Roman"/>
                <w:color w:val="000000"/>
                <w:sz w:val="20"/>
                <w:szCs w:val="20"/>
                <w:lang w:bidi="he-IL"/>
              </w:rPr>
              <w:br/>
              <w:t>Num. 22:12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lAdG"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great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yAG</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nations</w:t>
            </w: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23:9</w:t>
            </w: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7:16</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%r,D,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way</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22:22</w:t>
            </w:r>
            <w:r w:rsidRPr="00F5293C">
              <w:rPr>
                <w:rFonts w:ascii="Arial Narrow" w:eastAsia="Times New Roman" w:hAnsi="Arial Narrow" w:cs="Times New Roman"/>
                <w:color w:val="000000"/>
                <w:sz w:val="20"/>
                <w:szCs w:val="20"/>
                <w:lang w:bidi="he-IL"/>
              </w:rPr>
              <w:br/>
              <w:t>Num. 22:23</w:t>
            </w:r>
            <w:r w:rsidRPr="00F5293C">
              <w:rPr>
                <w:rFonts w:ascii="Arial Narrow" w:eastAsia="Times New Roman" w:hAnsi="Arial Narrow" w:cs="Times New Roman"/>
                <w:color w:val="000000"/>
                <w:sz w:val="20"/>
                <w:szCs w:val="20"/>
                <w:lang w:bidi="he-IL"/>
              </w:rPr>
              <w:br/>
              <w:t>Num. 22:26</w:t>
            </w:r>
            <w:r w:rsidRPr="00F5293C">
              <w:rPr>
                <w:rFonts w:ascii="Arial Narrow" w:eastAsia="Times New Roman" w:hAnsi="Arial Narrow" w:cs="Times New Roman"/>
                <w:color w:val="000000"/>
                <w:sz w:val="20"/>
                <w:szCs w:val="20"/>
                <w:lang w:bidi="he-IL"/>
              </w:rPr>
              <w:br/>
              <w:t>Num. 22:31</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22:34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2:1</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hy"h'</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came, come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22:41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104:20</w:t>
            </w:r>
            <w:r w:rsidRPr="00F5293C">
              <w:rPr>
                <w:rFonts w:ascii="Arial Narrow" w:eastAsia="Times New Roman" w:hAnsi="Arial Narrow" w:cs="Times New Roman"/>
                <w:color w:val="000000"/>
                <w:sz w:val="20"/>
                <w:szCs w:val="20"/>
                <w:lang w:bidi="he-IL"/>
              </w:rPr>
              <w:br/>
              <w:t>Ps. 104:31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%l;h'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come, go, walk</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22:6</w:t>
            </w:r>
            <w:r w:rsidRPr="00F5293C">
              <w:rPr>
                <w:rFonts w:ascii="Arial Narrow" w:eastAsia="Times New Roman" w:hAnsi="Arial Narrow" w:cs="Times New Roman"/>
                <w:color w:val="000000"/>
                <w:sz w:val="20"/>
                <w:szCs w:val="20"/>
                <w:lang w:bidi="he-IL"/>
              </w:rPr>
              <w:br/>
              <w:t>Num. 22:7</w:t>
            </w:r>
            <w:r w:rsidRPr="00F5293C">
              <w:rPr>
                <w:rFonts w:ascii="Arial Narrow" w:eastAsia="Times New Roman" w:hAnsi="Arial Narrow" w:cs="Times New Roman"/>
                <w:color w:val="000000"/>
                <w:sz w:val="20"/>
                <w:szCs w:val="20"/>
                <w:lang w:bidi="he-IL"/>
              </w:rPr>
              <w:br/>
              <w:t>Num. 22:11</w:t>
            </w:r>
            <w:r w:rsidRPr="00F5293C">
              <w:rPr>
                <w:rFonts w:ascii="Arial Narrow" w:eastAsia="Times New Roman" w:hAnsi="Arial Narrow" w:cs="Times New Roman"/>
                <w:color w:val="000000"/>
                <w:sz w:val="20"/>
                <w:szCs w:val="20"/>
                <w:lang w:bidi="he-IL"/>
              </w:rPr>
              <w:br/>
              <w:t>Num. 22:12</w:t>
            </w:r>
            <w:r w:rsidRPr="00F5293C">
              <w:rPr>
                <w:rFonts w:ascii="Arial Narrow" w:eastAsia="Times New Roman" w:hAnsi="Arial Narrow" w:cs="Times New Roman"/>
                <w:color w:val="000000"/>
                <w:sz w:val="20"/>
                <w:szCs w:val="20"/>
                <w:lang w:bidi="he-IL"/>
              </w:rPr>
              <w:br/>
              <w:t>Num. 22:13</w:t>
            </w:r>
            <w:r w:rsidRPr="00F5293C">
              <w:rPr>
                <w:rFonts w:ascii="Arial Narrow" w:eastAsia="Times New Roman" w:hAnsi="Arial Narrow" w:cs="Times New Roman"/>
                <w:color w:val="000000"/>
                <w:sz w:val="20"/>
                <w:szCs w:val="20"/>
                <w:lang w:bidi="he-IL"/>
              </w:rPr>
              <w:br/>
              <w:t>Num. 22:14</w:t>
            </w:r>
            <w:r w:rsidRPr="00F5293C">
              <w:rPr>
                <w:rFonts w:ascii="Arial Narrow" w:eastAsia="Times New Roman" w:hAnsi="Arial Narrow" w:cs="Times New Roman"/>
                <w:color w:val="000000"/>
                <w:sz w:val="20"/>
                <w:szCs w:val="20"/>
                <w:lang w:bidi="he-IL"/>
              </w:rPr>
              <w:br/>
              <w:t>Num. 22:16</w:t>
            </w:r>
            <w:r w:rsidRPr="00F5293C">
              <w:rPr>
                <w:rFonts w:ascii="Arial Narrow" w:eastAsia="Times New Roman" w:hAnsi="Arial Narrow" w:cs="Times New Roman"/>
                <w:color w:val="000000"/>
                <w:sz w:val="20"/>
                <w:szCs w:val="20"/>
                <w:lang w:bidi="he-IL"/>
              </w:rPr>
              <w:br/>
              <w:t>Num. 22:17</w:t>
            </w:r>
            <w:r w:rsidRPr="00F5293C">
              <w:rPr>
                <w:rFonts w:ascii="Arial Narrow" w:eastAsia="Times New Roman" w:hAnsi="Arial Narrow" w:cs="Times New Roman"/>
                <w:color w:val="000000"/>
                <w:sz w:val="20"/>
                <w:szCs w:val="20"/>
                <w:lang w:bidi="he-IL"/>
              </w:rPr>
              <w:br/>
              <w:t>Num. 22:20</w:t>
            </w:r>
            <w:r w:rsidRPr="00F5293C">
              <w:rPr>
                <w:rFonts w:ascii="Arial Narrow" w:eastAsia="Times New Roman" w:hAnsi="Arial Narrow" w:cs="Times New Roman"/>
                <w:color w:val="000000"/>
                <w:sz w:val="20"/>
                <w:szCs w:val="20"/>
                <w:lang w:bidi="he-IL"/>
              </w:rPr>
              <w:br/>
            </w:r>
            <w:r w:rsidRPr="00F5293C">
              <w:rPr>
                <w:rFonts w:ascii="Arial Narrow" w:eastAsia="Times New Roman" w:hAnsi="Arial Narrow" w:cs="Times New Roman"/>
                <w:color w:val="000000"/>
                <w:sz w:val="20"/>
                <w:szCs w:val="20"/>
                <w:lang w:bidi="he-IL"/>
              </w:rPr>
              <w:lastRenderedPageBreak/>
              <w:t>Num. 22:21</w:t>
            </w:r>
            <w:r w:rsidRPr="00F5293C">
              <w:rPr>
                <w:rFonts w:ascii="Arial Narrow" w:eastAsia="Times New Roman" w:hAnsi="Arial Narrow" w:cs="Times New Roman"/>
                <w:color w:val="000000"/>
                <w:sz w:val="20"/>
                <w:szCs w:val="20"/>
                <w:lang w:bidi="he-IL"/>
              </w:rPr>
              <w:br/>
              <w:t>Num. 22:22</w:t>
            </w:r>
            <w:r w:rsidRPr="00F5293C">
              <w:rPr>
                <w:rFonts w:ascii="Arial Narrow" w:eastAsia="Times New Roman" w:hAnsi="Arial Narrow" w:cs="Times New Roman"/>
                <w:color w:val="000000"/>
                <w:sz w:val="20"/>
                <w:szCs w:val="20"/>
                <w:lang w:bidi="he-IL"/>
              </w:rPr>
              <w:br/>
              <w:t>Num. 22:23</w:t>
            </w:r>
            <w:r w:rsidRPr="00F5293C">
              <w:rPr>
                <w:rFonts w:ascii="Arial Narrow" w:eastAsia="Times New Roman" w:hAnsi="Arial Narrow" w:cs="Times New Roman"/>
                <w:color w:val="000000"/>
                <w:sz w:val="20"/>
                <w:szCs w:val="20"/>
                <w:lang w:bidi="he-IL"/>
              </w:rPr>
              <w:br/>
              <w:t>Num. 22:35</w:t>
            </w:r>
            <w:r w:rsidRPr="00F5293C">
              <w:rPr>
                <w:rFonts w:ascii="Arial Narrow" w:eastAsia="Times New Roman" w:hAnsi="Arial Narrow" w:cs="Times New Roman"/>
                <w:color w:val="000000"/>
                <w:sz w:val="20"/>
                <w:szCs w:val="20"/>
                <w:lang w:bidi="he-IL"/>
              </w:rPr>
              <w:br/>
              <w:t>Num. 22:37</w:t>
            </w:r>
            <w:r w:rsidRPr="00F5293C">
              <w:rPr>
                <w:rFonts w:ascii="Arial Narrow" w:eastAsia="Times New Roman" w:hAnsi="Arial Narrow" w:cs="Times New Roman"/>
                <w:color w:val="000000"/>
                <w:sz w:val="20"/>
                <w:szCs w:val="20"/>
                <w:lang w:bidi="he-IL"/>
              </w:rPr>
              <w:br/>
              <w:t>Num. 22:39</w:t>
            </w:r>
            <w:r w:rsidRPr="00F5293C">
              <w:rPr>
                <w:rFonts w:ascii="Arial Narrow" w:eastAsia="Times New Roman" w:hAnsi="Arial Narrow" w:cs="Times New Roman"/>
                <w:color w:val="000000"/>
                <w:sz w:val="20"/>
                <w:szCs w:val="20"/>
                <w:lang w:bidi="he-IL"/>
              </w:rPr>
              <w:br/>
              <w:t>Num. 23:3</w:t>
            </w:r>
            <w:r w:rsidRPr="00F5293C">
              <w:rPr>
                <w:rFonts w:ascii="Arial Narrow" w:eastAsia="Times New Roman" w:hAnsi="Arial Narrow" w:cs="Times New Roman"/>
                <w:color w:val="000000"/>
                <w:sz w:val="20"/>
                <w:szCs w:val="20"/>
                <w:lang w:bidi="he-IL"/>
              </w:rPr>
              <w:br/>
              <w:t>Num. 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lastRenderedPageBreak/>
              <w:t>Ps. 104:26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lastRenderedPageBreak/>
              <w:t>rh;</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mountains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104:32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hz&lt;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this</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22:6</w:t>
            </w:r>
            <w:r w:rsidRPr="00F5293C">
              <w:rPr>
                <w:rFonts w:ascii="Arial Narrow" w:eastAsia="Times New Roman" w:hAnsi="Arial Narrow" w:cs="Times New Roman"/>
                <w:color w:val="000000"/>
                <w:sz w:val="20"/>
                <w:szCs w:val="20"/>
                <w:lang w:bidi="he-IL"/>
              </w:rPr>
              <w:br/>
              <w:t>Num. 22:17</w:t>
            </w:r>
            <w:r w:rsidRPr="00F5293C">
              <w:rPr>
                <w:rFonts w:ascii="Arial Narrow" w:eastAsia="Times New Roman" w:hAnsi="Arial Narrow" w:cs="Times New Roman"/>
                <w:color w:val="000000"/>
                <w:sz w:val="20"/>
                <w:szCs w:val="20"/>
                <w:lang w:bidi="he-IL"/>
              </w:rPr>
              <w:br/>
              <w:t>Num. 22:19</w:t>
            </w:r>
            <w:r w:rsidRPr="00F5293C">
              <w:rPr>
                <w:rFonts w:ascii="Arial Narrow" w:eastAsia="Times New Roman" w:hAnsi="Arial Narrow" w:cs="Times New Roman"/>
                <w:color w:val="000000"/>
                <w:sz w:val="20"/>
                <w:szCs w:val="20"/>
                <w:lang w:bidi="he-IL"/>
              </w:rPr>
              <w:br/>
              <w:t>Num. 22:24</w:t>
            </w:r>
            <w:r w:rsidRPr="00F5293C">
              <w:rPr>
                <w:rFonts w:ascii="Arial Narrow" w:eastAsia="Times New Roman" w:hAnsi="Arial Narrow" w:cs="Times New Roman"/>
                <w:color w:val="000000"/>
                <w:sz w:val="20"/>
                <w:szCs w:val="20"/>
                <w:lang w:bidi="he-IL"/>
              </w:rPr>
              <w:br/>
              <w:t>Num. 22:28</w:t>
            </w:r>
            <w:r w:rsidRPr="00F5293C">
              <w:rPr>
                <w:rFonts w:ascii="Arial Narrow" w:eastAsia="Times New Roman" w:hAnsi="Arial Narrow" w:cs="Times New Roman"/>
                <w:color w:val="000000"/>
                <w:sz w:val="20"/>
                <w:szCs w:val="20"/>
                <w:lang w:bidi="he-IL"/>
              </w:rPr>
              <w:br/>
              <w:t>Num. 22:30</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22:33</w:t>
            </w:r>
            <w:r w:rsidRPr="00F5293C">
              <w:rPr>
                <w:rFonts w:ascii="Arial Narrow" w:eastAsia="Times New Roman" w:hAnsi="Arial Narrow" w:cs="Times New Roman"/>
                <w:color w:val="000000"/>
                <w:sz w:val="20"/>
                <w:szCs w:val="20"/>
                <w:lang w:bidi="he-IL"/>
              </w:rPr>
              <w:br/>
              <w:t>Num. 23:1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104:25</w:t>
            </w:r>
            <w:r w:rsidRPr="00F5293C">
              <w:rPr>
                <w:rFonts w:ascii="Arial Narrow" w:eastAsia="Times New Roman" w:hAnsi="Arial Narrow" w:cs="Times New Roman"/>
                <w:color w:val="000000"/>
                <w:sz w:val="20"/>
                <w:szCs w:val="20"/>
                <w:lang w:bidi="he-IL"/>
              </w:rPr>
              <w:br/>
              <w:t>Ps. 104:26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dy"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hand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22:7</w:t>
            </w:r>
            <w:r w:rsidRPr="00F5293C">
              <w:rPr>
                <w:rFonts w:ascii="Arial Narrow" w:eastAsia="Times New Roman" w:hAnsi="Arial Narrow" w:cs="Times New Roman"/>
                <w:color w:val="000000"/>
                <w:sz w:val="20"/>
                <w:szCs w:val="20"/>
                <w:lang w:bidi="he-IL"/>
              </w:rPr>
              <w:br/>
              <w:t>Num. 22:23</w:t>
            </w:r>
            <w:r w:rsidRPr="00F5293C">
              <w:rPr>
                <w:rFonts w:ascii="Arial Narrow" w:eastAsia="Times New Roman" w:hAnsi="Arial Narrow" w:cs="Times New Roman"/>
                <w:color w:val="000000"/>
                <w:sz w:val="20"/>
                <w:szCs w:val="20"/>
                <w:lang w:bidi="he-IL"/>
              </w:rPr>
              <w:br/>
              <w:t>Num. 22:29</w:t>
            </w:r>
            <w:r w:rsidRPr="00F5293C">
              <w:rPr>
                <w:rFonts w:ascii="Arial Narrow" w:eastAsia="Times New Roman" w:hAnsi="Arial Narrow" w:cs="Times New Roman"/>
                <w:color w:val="000000"/>
                <w:sz w:val="20"/>
                <w:szCs w:val="20"/>
                <w:lang w:bidi="he-IL"/>
              </w:rPr>
              <w:br/>
              <w:t>Num. 22:31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7:16</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[d'y"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know, known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22:6</w:t>
            </w:r>
            <w:r w:rsidRPr="00F5293C">
              <w:rPr>
                <w:rFonts w:ascii="Arial Narrow" w:eastAsia="Times New Roman" w:hAnsi="Arial Narrow" w:cs="Times New Roman"/>
                <w:color w:val="000000"/>
                <w:sz w:val="20"/>
                <w:szCs w:val="20"/>
                <w:lang w:bidi="he-IL"/>
              </w:rPr>
              <w:br/>
              <w:t>Num. 22:19</w:t>
            </w:r>
            <w:r w:rsidRPr="00F5293C">
              <w:rPr>
                <w:rFonts w:ascii="Arial Narrow" w:eastAsia="Times New Roman" w:hAnsi="Arial Narrow" w:cs="Times New Roman"/>
                <w:color w:val="000000"/>
                <w:sz w:val="20"/>
                <w:szCs w:val="20"/>
                <w:lang w:bidi="he-IL"/>
              </w:rPr>
              <w:br/>
              <w:t>Num. 22:34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1:7</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hwhy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LORD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22:8</w:t>
            </w:r>
            <w:r w:rsidRPr="00F5293C">
              <w:rPr>
                <w:rFonts w:ascii="Arial Narrow" w:eastAsia="Times New Roman" w:hAnsi="Arial Narrow" w:cs="Times New Roman"/>
                <w:color w:val="000000"/>
                <w:sz w:val="20"/>
                <w:szCs w:val="20"/>
                <w:lang w:bidi="he-IL"/>
              </w:rPr>
              <w:br/>
              <w:t>Num. 22:13</w:t>
            </w:r>
            <w:r w:rsidRPr="00F5293C">
              <w:rPr>
                <w:rFonts w:ascii="Arial Narrow" w:eastAsia="Times New Roman" w:hAnsi="Arial Narrow" w:cs="Times New Roman"/>
                <w:color w:val="000000"/>
                <w:sz w:val="20"/>
                <w:szCs w:val="20"/>
                <w:lang w:bidi="he-IL"/>
              </w:rPr>
              <w:br/>
              <w:t>Num. 22:18</w:t>
            </w:r>
            <w:r w:rsidRPr="00F5293C">
              <w:rPr>
                <w:rFonts w:ascii="Arial Narrow" w:eastAsia="Times New Roman" w:hAnsi="Arial Narrow" w:cs="Times New Roman"/>
                <w:color w:val="000000"/>
                <w:sz w:val="20"/>
                <w:szCs w:val="20"/>
                <w:lang w:bidi="he-IL"/>
              </w:rPr>
              <w:br/>
              <w:t>Num. 22:19</w:t>
            </w:r>
            <w:r w:rsidRPr="00F5293C">
              <w:rPr>
                <w:rFonts w:ascii="Arial Narrow" w:eastAsia="Times New Roman" w:hAnsi="Arial Narrow" w:cs="Times New Roman"/>
                <w:color w:val="000000"/>
                <w:sz w:val="20"/>
                <w:szCs w:val="20"/>
                <w:lang w:bidi="he-IL"/>
              </w:rPr>
              <w:br/>
              <w:t>Num. 22:22</w:t>
            </w:r>
            <w:r w:rsidRPr="00F5293C">
              <w:rPr>
                <w:rFonts w:ascii="Arial Narrow" w:eastAsia="Times New Roman" w:hAnsi="Arial Narrow" w:cs="Times New Roman"/>
                <w:color w:val="000000"/>
                <w:sz w:val="20"/>
                <w:szCs w:val="20"/>
                <w:lang w:bidi="he-IL"/>
              </w:rPr>
              <w:br/>
              <w:t>Num. 22:23</w:t>
            </w:r>
            <w:r w:rsidRPr="00F5293C">
              <w:rPr>
                <w:rFonts w:ascii="Arial Narrow" w:eastAsia="Times New Roman" w:hAnsi="Arial Narrow" w:cs="Times New Roman"/>
                <w:color w:val="000000"/>
                <w:sz w:val="20"/>
                <w:szCs w:val="20"/>
                <w:lang w:bidi="he-IL"/>
              </w:rPr>
              <w:br/>
              <w:t>Num. 22:24</w:t>
            </w:r>
            <w:r w:rsidRPr="00F5293C">
              <w:rPr>
                <w:rFonts w:ascii="Arial Narrow" w:eastAsia="Times New Roman" w:hAnsi="Arial Narrow" w:cs="Times New Roman"/>
                <w:color w:val="000000"/>
                <w:sz w:val="20"/>
                <w:szCs w:val="20"/>
                <w:lang w:bidi="he-IL"/>
              </w:rPr>
              <w:br/>
              <w:t>Num. 22:25</w:t>
            </w:r>
            <w:r w:rsidRPr="00F5293C">
              <w:rPr>
                <w:rFonts w:ascii="Arial Narrow" w:eastAsia="Times New Roman" w:hAnsi="Arial Narrow" w:cs="Times New Roman"/>
                <w:color w:val="000000"/>
                <w:sz w:val="20"/>
                <w:szCs w:val="20"/>
                <w:lang w:bidi="he-IL"/>
              </w:rPr>
              <w:br/>
              <w:t>Num. 22:26</w:t>
            </w:r>
            <w:r w:rsidRPr="00F5293C">
              <w:rPr>
                <w:rFonts w:ascii="Arial Narrow" w:eastAsia="Times New Roman" w:hAnsi="Arial Narrow" w:cs="Times New Roman"/>
                <w:color w:val="000000"/>
                <w:sz w:val="20"/>
                <w:szCs w:val="20"/>
                <w:lang w:bidi="he-IL"/>
              </w:rPr>
              <w:br/>
              <w:t>Num. 22:27</w:t>
            </w:r>
            <w:r w:rsidRPr="00F5293C">
              <w:rPr>
                <w:rFonts w:ascii="Arial Narrow" w:eastAsia="Times New Roman" w:hAnsi="Arial Narrow" w:cs="Times New Roman"/>
                <w:color w:val="000000"/>
                <w:sz w:val="20"/>
                <w:szCs w:val="20"/>
                <w:lang w:bidi="he-IL"/>
              </w:rPr>
              <w:br/>
              <w:t>Num. 22:28</w:t>
            </w:r>
            <w:r w:rsidRPr="00F5293C">
              <w:rPr>
                <w:rFonts w:ascii="Arial Narrow" w:eastAsia="Times New Roman" w:hAnsi="Arial Narrow" w:cs="Times New Roman"/>
                <w:color w:val="000000"/>
                <w:sz w:val="20"/>
                <w:szCs w:val="20"/>
                <w:lang w:bidi="he-IL"/>
              </w:rPr>
              <w:br/>
              <w:t>Num. 22:31</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22:34</w:t>
            </w:r>
            <w:r w:rsidRPr="00F5293C">
              <w:rPr>
                <w:rFonts w:ascii="Arial Narrow" w:eastAsia="Times New Roman" w:hAnsi="Arial Narrow" w:cs="Times New Roman"/>
                <w:color w:val="000000"/>
                <w:sz w:val="20"/>
                <w:szCs w:val="20"/>
                <w:lang w:bidi="he-IL"/>
              </w:rPr>
              <w:br/>
              <w:t>Num. 22:35</w:t>
            </w:r>
            <w:r w:rsidRPr="00F5293C">
              <w:rPr>
                <w:rFonts w:ascii="Arial Narrow" w:eastAsia="Times New Roman" w:hAnsi="Arial Narrow" w:cs="Times New Roman"/>
                <w:color w:val="000000"/>
                <w:sz w:val="20"/>
                <w:szCs w:val="20"/>
                <w:lang w:bidi="he-IL"/>
              </w:rPr>
              <w:br/>
              <w:t>Num. 23:3</w:t>
            </w:r>
            <w:r w:rsidRPr="00F5293C">
              <w:rPr>
                <w:rFonts w:ascii="Arial Narrow" w:eastAsia="Times New Roman" w:hAnsi="Arial Narrow" w:cs="Times New Roman"/>
                <w:color w:val="000000"/>
                <w:sz w:val="20"/>
                <w:szCs w:val="20"/>
                <w:lang w:bidi="he-IL"/>
              </w:rPr>
              <w:br/>
              <w:t>Num. 23:5</w:t>
            </w:r>
            <w:r w:rsidRPr="00F5293C">
              <w:rPr>
                <w:rFonts w:ascii="Arial Narrow" w:eastAsia="Times New Roman" w:hAnsi="Arial Narrow" w:cs="Times New Roman"/>
                <w:color w:val="000000"/>
                <w:sz w:val="20"/>
                <w:szCs w:val="20"/>
                <w:lang w:bidi="he-IL"/>
              </w:rPr>
              <w:br/>
              <w:t>Num. 23:8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104:24</w:t>
            </w:r>
            <w:r w:rsidRPr="00F5293C">
              <w:rPr>
                <w:rFonts w:ascii="Arial Narrow" w:eastAsia="Times New Roman" w:hAnsi="Arial Narrow" w:cs="Times New Roman"/>
                <w:color w:val="000000"/>
                <w:sz w:val="20"/>
                <w:szCs w:val="20"/>
                <w:lang w:bidi="he-IL"/>
              </w:rPr>
              <w:br/>
              <w:t>Ps. 104:31</w:t>
            </w:r>
            <w:r w:rsidRPr="00F5293C">
              <w:rPr>
                <w:rFonts w:ascii="Arial Narrow" w:eastAsia="Times New Roman" w:hAnsi="Arial Narrow" w:cs="Times New Roman"/>
                <w:color w:val="000000"/>
                <w:sz w:val="20"/>
                <w:szCs w:val="20"/>
                <w:lang w:bidi="he-IL"/>
              </w:rPr>
              <w:br/>
              <w:t>Ps. 104:33</w:t>
            </w:r>
            <w:r w:rsidRPr="00F5293C">
              <w:rPr>
                <w:rFonts w:ascii="Arial Narrow" w:eastAsia="Times New Roman" w:hAnsi="Arial Narrow" w:cs="Times New Roman"/>
                <w:color w:val="000000"/>
                <w:sz w:val="20"/>
                <w:szCs w:val="20"/>
                <w:lang w:bidi="he-IL"/>
              </w:rPr>
              <w:br/>
              <w:t>Ps. 104:34</w:t>
            </w:r>
            <w:r w:rsidRPr="00F5293C">
              <w:rPr>
                <w:rFonts w:ascii="Arial Narrow" w:eastAsia="Times New Roman" w:hAnsi="Arial Narrow" w:cs="Times New Roman"/>
                <w:color w:val="000000"/>
                <w:sz w:val="20"/>
                <w:szCs w:val="20"/>
                <w:lang w:bidi="he-IL"/>
              </w:rPr>
              <w:br/>
              <w:t>Ps. 104:35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7:17</w:t>
            </w:r>
            <w:r w:rsidRPr="00F5293C">
              <w:rPr>
                <w:rFonts w:ascii="Arial Narrow" w:eastAsia="Times New Roman" w:hAnsi="Arial Narrow" w:cs="Times New Roman"/>
                <w:color w:val="000000"/>
                <w:sz w:val="20"/>
                <w:szCs w:val="20"/>
                <w:lang w:bidi="he-IL"/>
              </w:rPr>
              <w:br/>
              <w:t>Nah. 1:7</w:t>
            </w:r>
            <w:r w:rsidRPr="00F5293C">
              <w:rPr>
                <w:rFonts w:ascii="Arial Narrow" w:eastAsia="Times New Roman" w:hAnsi="Arial Narrow" w:cs="Times New Roman"/>
                <w:color w:val="000000"/>
                <w:sz w:val="20"/>
                <w:szCs w:val="20"/>
                <w:lang w:bidi="he-IL"/>
              </w:rPr>
              <w:br/>
              <w:t>Nah. 2:2</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~Ay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day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7:20</w:t>
            </w:r>
            <w:r w:rsidRPr="00F5293C">
              <w:rPr>
                <w:rFonts w:ascii="Arial Narrow" w:eastAsia="Times New Roman" w:hAnsi="Arial Narrow" w:cs="Times New Roman"/>
                <w:color w:val="000000"/>
                <w:sz w:val="20"/>
                <w:szCs w:val="20"/>
                <w:lang w:bidi="he-IL"/>
              </w:rPr>
              <w:br/>
              <w:t>Nah. 1:7</w:t>
            </w:r>
            <w:r w:rsidRPr="00F5293C">
              <w:rPr>
                <w:rFonts w:ascii="Arial Narrow" w:eastAsia="Times New Roman" w:hAnsi="Arial Narrow" w:cs="Times New Roman"/>
                <w:color w:val="000000"/>
                <w:sz w:val="20"/>
                <w:szCs w:val="20"/>
                <w:lang w:bidi="he-IL"/>
              </w:rPr>
              <w:br/>
              <w:t>Nah. 2:3</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 ~y"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sea</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7:19</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bqo[]y"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Jacob</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23:7</w:t>
            </w: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7:20</w:t>
            </w:r>
            <w:r w:rsidRPr="00F5293C">
              <w:rPr>
                <w:rFonts w:ascii="Arial Narrow" w:eastAsia="Times New Roman" w:hAnsi="Arial Narrow" w:cs="Times New Roman"/>
                <w:color w:val="000000"/>
                <w:sz w:val="20"/>
                <w:szCs w:val="20"/>
                <w:lang w:bidi="he-IL"/>
              </w:rPr>
              <w:br/>
              <w:t>Nah. 2:2</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ac'y"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came, come, go</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22:5</w:t>
            </w:r>
            <w:r w:rsidRPr="00F5293C">
              <w:rPr>
                <w:rFonts w:ascii="Arial Narrow" w:eastAsia="Times New Roman" w:hAnsi="Arial Narrow" w:cs="Times New Roman"/>
                <w:color w:val="000000"/>
                <w:sz w:val="20"/>
                <w:szCs w:val="20"/>
                <w:lang w:bidi="he-IL"/>
              </w:rPr>
              <w:br/>
              <w:t>Num. 22:11</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22:36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laer'f.yI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Israel</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w:t>
            </w:r>
            <w:r w:rsidRPr="00F5293C">
              <w:rPr>
                <w:rFonts w:ascii="Arial Narrow" w:eastAsia="Times New Roman" w:hAnsi="Arial Narrow" w:cs="Times New Roman"/>
                <w:color w:val="000000"/>
                <w:sz w:val="20"/>
                <w:szCs w:val="20"/>
                <w:lang w:bidi="he-IL"/>
              </w:rPr>
              <w:br/>
            </w:r>
            <w:r w:rsidRPr="00F5293C">
              <w:rPr>
                <w:rFonts w:ascii="Arial Narrow" w:eastAsia="Times New Roman" w:hAnsi="Arial Narrow" w:cs="Times New Roman"/>
                <w:color w:val="000000"/>
                <w:sz w:val="20"/>
                <w:szCs w:val="20"/>
                <w:lang w:bidi="he-IL"/>
              </w:rPr>
              <w:lastRenderedPageBreak/>
              <w:t>Num. 22:3</w:t>
            </w:r>
            <w:r w:rsidRPr="00F5293C">
              <w:rPr>
                <w:rFonts w:ascii="Arial Narrow" w:eastAsia="Times New Roman" w:hAnsi="Arial Narrow" w:cs="Times New Roman"/>
                <w:color w:val="000000"/>
                <w:sz w:val="20"/>
                <w:szCs w:val="20"/>
                <w:lang w:bidi="he-IL"/>
              </w:rPr>
              <w:br/>
              <w:t>Num. 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2:2</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lastRenderedPageBreak/>
              <w:t>!WK</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prepare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2:3</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yKi</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since, because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22:6</w:t>
            </w:r>
            <w:r w:rsidRPr="00F5293C">
              <w:rPr>
                <w:rFonts w:ascii="Arial Narrow" w:eastAsia="Times New Roman" w:hAnsi="Arial Narrow" w:cs="Times New Roman"/>
                <w:color w:val="000000"/>
                <w:sz w:val="20"/>
                <w:szCs w:val="20"/>
                <w:lang w:bidi="he-IL"/>
              </w:rPr>
              <w:br/>
              <w:t>Num. 22:22</w:t>
            </w:r>
            <w:r w:rsidRPr="00F5293C">
              <w:rPr>
                <w:rFonts w:ascii="Arial Narrow" w:eastAsia="Times New Roman" w:hAnsi="Arial Narrow" w:cs="Times New Roman"/>
                <w:color w:val="000000"/>
                <w:sz w:val="20"/>
                <w:szCs w:val="20"/>
                <w:lang w:bidi="he-IL"/>
              </w:rPr>
              <w:br/>
              <w:t>Num. 22:29</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22:33</w:t>
            </w: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r w:rsidRPr="00F5293C">
              <w:rPr>
                <w:rFonts w:ascii="Arial Narrow" w:eastAsia="Times New Roman" w:hAnsi="Arial Narrow" w:cs="Times New Roman"/>
                <w:color w:val="000000"/>
                <w:sz w:val="20"/>
                <w:szCs w:val="20"/>
                <w:lang w:bidi="he-IL"/>
              </w:rPr>
              <w:br/>
              <w:t>Nah. 2:2</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lKo</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all, whole, entire, every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w:t>
            </w:r>
            <w:r w:rsidRPr="00F5293C">
              <w:rPr>
                <w:rFonts w:ascii="Arial Narrow" w:eastAsia="Times New Roman" w:hAnsi="Arial Narrow" w:cs="Times New Roman"/>
                <w:color w:val="000000"/>
                <w:sz w:val="20"/>
                <w:szCs w:val="20"/>
                <w:lang w:bidi="he-IL"/>
              </w:rPr>
              <w:br/>
              <w:t>Num. 22:4</w:t>
            </w:r>
            <w:r w:rsidRPr="00F5293C">
              <w:rPr>
                <w:rFonts w:ascii="Arial Narrow" w:eastAsia="Times New Roman" w:hAnsi="Arial Narrow" w:cs="Times New Roman"/>
                <w:color w:val="000000"/>
                <w:sz w:val="20"/>
                <w:szCs w:val="20"/>
                <w:lang w:bidi="he-IL"/>
              </w:rPr>
              <w:br/>
              <w:t>Num. 22:17</w:t>
            </w:r>
            <w:r w:rsidRPr="00F5293C">
              <w:rPr>
                <w:rFonts w:ascii="Arial Narrow" w:eastAsia="Times New Roman" w:hAnsi="Arial Narrow" w:cs="Times New Roman"/>
                <w:color w:val="000000"/>
                <w:sz w:val="20"/>
                <w:szCs w:val="20"/>
                <w:lang w:bidi="he-IL"/>
              </w:rPr>
              <w:br/>
              <w:t>Num. 23:6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104:20</w:t>
            </w:r>
            <w:r w:rsidRPr="00F5293C">
              <w:rPr>
                <w:rFonts w:ascii="Arial Narrow" w:eastAsia="Times New Roman" w:hAnsi="Arial Narrow" w:cs="Times New Roman"/>
                <w:color w:val="000000"/>
                <w:sz w:val="20"/>
                <w:szCs w:val="20"/>
                <w:lang w:bidi="he-IL"/>
              </w:rPr>
              <w:br/>
              <w:t>Ps. 104:24</w:t>
            </w:r>
            <w:r w:rsidRPr="00F5293C">
              <w:rPr>
                <w:rFonts w:ascii="Arial Narrow" w:eastAsia="Times New Roman" w:hAnsi="Arial Narrow" w:cs="Times New Roman"/>
                <w:color w:val="000000"/>
                <w:sz w:val="20"/>
                <w:szCs w:val="20"/>
                <w:lang w:bidi="he-IL"/>
              </w:rPr>
              <w:br/>
              <w:t>Ps. 104:27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7:16</w:t>
            </w:r>
            <w:r w:rsidRPr="00F5293C">
              <w:rPr>
                <w:rFonts w:ascii="Arial Narrow" w:eastAsia="Times New Roman" w:hAnsi="Arial Narrow" w:cs="Times New Roman"/>
                <w:color w:val="000000"/>
                <w:sz w:val="20"/>
                <w:szCs w:val="20"/>
                <w:lang w:bidi="he-IL"/>
              </w:rPr>
              <w:br/>
              <w:t>Mic. 7:19</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%x;l'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lick</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7:17</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lyIl;</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night</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22:8</w:t>
            </w:r>
            <w:r w:rsidRPr="00F5293C">
              <w:rPr>
                <w:rFonts w:ascii="Arial Narrow" w:eastAsia="Times New Roman" w:hAnsi="Arial Narrow" w:cs="Times New Roman"/>
                <w:color w:val="000000"/>
                <w:sz w:val="20"/>
                <w:szCs w:val="20"/>
                <w:lang w:bidi="he-IL"/>
              </w:rPr>
              <w:br/>
              <w:t>Num. 22:19</w:t>
            </w:r>
            <w:r w:rsidRPr="00F5293C">
              <w:rPr>
                <w:rFonts w:ascii="Arial Narrow" w:eastAsia="Times New Roman" w:hAnsi="Arial Narrow" w:cs="Times New Roman"/>
                <w:color w:val="000000"/>
                <w:sz w:val="20"/>
                <w:szCs w:val="20"/>
                <w:lang w:bidi="he-IL"/>
              </w:rPr>
              <w:br/>
              <w:t>Num. 22:20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daom.</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great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22:3</w:t>
            </w:r>
            <w:r w:rsidRPr="00F5293C">
              <w:rPr>
                <w:rFonts w:ascii="Arial Narrow" w:eastAsia="Times New Roman" w:hAnsi="Arial Narrow" w:cs="Times New Roman"/>
                <w:color w:val="000000"/>
                <w:sz w:val="20"/>
                <w:szCs w:val="20"/>
                <w:lang w:bidi="he-IL"/>
              </w:rPr>
              <w:br/>
              <w:t>Num. 22:17</w:t>
            </w: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2:1</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hm'</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what, why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22:19</w:t>
            </w:r>
            <w:r w:rsidRPr="00F5293C">
              <w:rPr>
                <w:rFonts w:ascii="Arial Narrow" w:eastAsia="Times New Roman" w:hAnsi="Arial Narrow" w:cs="Times New Roman"/>
                <w:color w:val="000000"/>
                <w:sz w:val="20"/>
                <w:szCs w:val="20"/>
                <w:lang w:bidi="he-IL"/>
              </w:rPr>
              <w:br/>
              <w:t>Num. 22:28</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22:37</w:t>
            </w:r>
            <w:r w:rsidRPr="00F5293C">
              <w:rPr>
                <w:rFonts w:ascii="Arial Narrow" w:eastAsia="Times New Roman" w:hAnsi="Arial Narrow" w:cs="Times New Roman"/>
                <w:color w:val="000000"/>
                <w:sz w:val="20"/>
                <w:szCs w:val="20"/>
                <w:lang w:bidi="he-IL"/>
              </w:rPr>
              <w:br/>
              <w:t>Num. 23:3</w:t>
            </w:r>
            <w:r w:rsidRPr="00F5293C">
              <w:rPr>
                <w:rFonts w:ascii="Arial Narrow" w:eastAsia="Times New Roman" w:hAnsi="Arial Narrow" w:cs="Times New Roman"/>
                <w:color w:val="000000"/>
                <w:sz w:val="20"/>
                <w:szCs w:val="20"/>
                <w:lang w:bidi="he-IL"/>
              </w:rPr>
              <w:br/>
              <w:t>Num. 23:8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 ymi</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who</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!mi</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because</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22:3</w:t>
            </w:r>
            <w:r w:rsidRPr="00F5293C">
              <w:rPr>
                <w:rFonts w:ascii="Arial Narrow" w:eastAsia="Times New Roman" w:hAnsi="Arial Narrow" w:cs="Times New Roman"/>
                <w:color w:val="000000"/>
                <w:sz w:val="20"/>
                <w:szCs w:val="20"/>
                <w:lang w:bidi="he-IL"/>
              </w:rPr>
              <w:br/>
              <w:t>Num. 22:5</w:t>
            </w:r>
            <w:r w:rsidRPr="00F5293C">
              <w:rPr>
                <w:rFonts w:ascii="Arial Narrow" w:eastAsia="Times New Roman" w:hAnsi="Arial Narrow" w:cs="Times New Roman"/>
                <w:color w:val="000000"/>
                <w:sz w:val="20"/>
                <w:szCs w:val="20"/>
                <w:lang w:bidi="he-IL"/>
              </w:rPr>
              <w:br/>
              <w:t>Num. 22:6</w:t>
            </w:r>
            <w:r w:rsidRPr="00F5293C">
              <w:rPr>
                <w:rFonts w:ascii="Arial Narrow" w:eastAsia="Times New Roman" w:hAnsi="Arial Narrow" w:cs="Times New Roman"/>
                <w:color w:val="000000"/>
                <w:sz w:val="20"/>
                <w:szCs w:val="20"/>
                <w:lang w:bidi="he-IL"/>
              </w:rPr>
              <w:br/>
              <w:t>Num. 22:15</w:t>
            </w:r>
            <w:r w:rsidRPr="00F5293C">
              <w:rPr>
                <w:rFonts w:ascii="Arial Narrow" w:eastAsia="Times New Roman" w:hAnsi="Arial Narrow" w:cs="Times New Roman"/>
                <w:color w:val="000000"/>
                <w:sz w:val="20"/>
                <w:szCs w:val="20"/>
                <w:lang w:bidi="he-IL"/>
              </w:rPr>
              <w:br/>
              <w:t>Num. 22:30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7:17</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af'n"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took, take, lift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!t;n"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let, give, given</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22:13</w:t>
            </w:r>
            <w:r w:rsidRPr="00F5293C">
              <w:rPr>
                <w:rFonts w:ascii="Arial Narrow" w:eastAsia="Times New Roman" w:hAnsi="Arial Narrow" w:cs="Times New Roman"/>
                <w:color w:val="000000"/>
                <w:sz w:val="20"/>
                <w:szCs w:val="20"/>
                <w:lang w:bidi="he-IL"/>
              </w:rPr>
              <w:br/>
              <w:t>Num. 22:18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104:27</w:t>
            </w:r>
            <w:r w:rsidRPr="00F5293C">
              <w:rPr>
                <w:rFonts w:ascii="Arial Narrow" w:eastAsia="Times New Roman" w:hAnsi="Arial Narrow" w:cs="Times New Roman"/>
                <w:color w:val="000000"/>
                <w:sz w:val="20"/>
                <w:szCs w:val="20"/>
                <w:lang w:bidi="he-IL"/>
              </w:rPr>
              <w:br/>
              <w:t>Ps. 104:28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7:20</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dA[</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again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22:15</w:t>
            </w:r>
            <w:r w:rsidRPr="00F5293C">
              <w:rPr>
                <w:rFonts w:ascii="Arial Narrow" w:eastAsia="Times New Roman" w:hAnsi="Arial Narrow" w:cs="Times New Roman"/>
                <w:color w:val="000000"/>
                <w:sz w:val="20"/>
                <w:szCs w:val="20"/>
                <w:lang w:bidi="he-IL"/>
              </w:rPr>
              <w:br/>
              <w:t>Num. 22:30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104:33</w:t>
            </w:r>
            <w:r w:rsidRPr="00F5293C">
              <w:rPr>
                <w:rFonts w:ascii="Arial Narrow" w:eastAsia="Times New Roman" w:hAnsi="Arial Narrow" w:cs="Times New Roman"/>
                <w:color w:val="000000"/>
                <w:sz w:val="20"/>
                <w:szCs w:val="20"/>
                <w:lang w:bidi="he-IL"/>
              </w:rPr>
              <w:br/>
              <w:t>Ps. 104:35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l[;</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near, at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22:5</w:t>
            </w:r>
            <w:r w:rsidRPr="00F5293C">
              <w:rPr>
                <w:rFonts w:ascii="Arial Narrow" w:eastAsia="Times New Roman" w:hAnsi="Arial Narrow" w:cs="Times New Roman"/>
                <w:color w:val="000000"/>
                <w:sz w:val="20"/>
                <w:szCs w:val="20"/>
                <w:lang w:bidi="he-IL"/>
              </w:rPr>
              <w:br/>
              <w:t>Num. 22:32</w:t>
            </w:r>
            <w:r w:rsidRPr="00F5293C">
              <w:rPr>
                <w:rFonts w:ascii="Arial Narrow" w:eastAsia="Times New Roman" w:hAnsi="Arial Narrow" w:cs="Times New Roman"/>
                <w:color w:val="000000"/>
                <w:sz w:val="20"/>
                <w:szCs w:val="20"/>
                <w:lang w:bidi="he-IL"/>
              </w:rPr>
              <w:br/>
              <w:t>Num. 23:3</w:t>
            </w:r>
            <w:r w:rsidRPr="00F5293C">
              <w:rPr>
                <w:rFonts w:ascii="Arial Narrow" w:eastAsia="Times New Roman" w:hAnsi="Arial Narrow" w:cs="Times New Roman"/>
                <w:color w:val="000000"/>
                <w:sz w:val="20"/>
                <w:szCs w:val="20"/>
                <w:lang w:bidi="he-IL"/>
              </w:rPr>
              <w:br/>
              <w:t>Num. 23:6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r w:rsidRPr="00F5293C">
              <w:rPr>
                <w:rFonts w:ascii="Arial Narrow" w:eastAsia="Times New Roman" w:hAnsi="Arial Narrow" w:cs="Times New Roman"/>
                <w:color w:val="000000"/>
                <w:sz w:val="20"/>
                <w:szCs w:val="20"/>
                <w:lang w:bidi="he-IL"/>
              </w:rPr>
              <w:br/>
              <w:t>Nah. 2:1</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hl'['</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brought, offered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22:41</w:t>
            </w:r>
            <w:r w:rsidRPr="00F5293C">
              <w:rPr>
                <w:rFonts w:ascii="Arial Narrow" w:eastAsia="Times New Roman" w:hAnsi="Arial Narrow" w:cs="Times New Roman"/>
                <w:color w:val="000000"/>
                <w:sz w:val="20"/>
                <w:szCs w:val="20"/>
                <w:lang w:bidi="he-IL"/>
              </w:rPr>
              <w:br/>
              <w:t>Num. 23:2</w:t>
            </w:r>
            <w:r w:rsidRPr="00F5293C">
              <w:rPr>
                <w:rFonts w:ascii="Arial Narrow" w:eastAsia="Times New Roman" w:hAnsi="Arial Narrow" w:cs="Times New Roman"/>
                <w:color w:val="000000"/>
                <w:sz w:val="20"/>
                <w:szCs w:val="20"/>
                <w:lang w:bidi="he-IL"/>
              </w:rPr>
              <w:br/>
              <w:t>Num. 23:4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Nah. 2:1</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rp'['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dust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7:17</w:t>
            </w:r>
          </w:p>
        </w:tc>
      </w:tr>
      <w:tr w:rsidR="00F5293C" w:rsidRPr="00F5293C" w:rsidTr="00F5293C">
        <w:trPr>
          <w:trHeight w:val="20"/>
          <w:jc w:val="center"/>
        </w:trPr>
        <w:tc>
          <w:tcPr>
            <w:tcW w:w="0" w:type="auto"/>
            <w:shd w:val="clear" w:color="auto" w:fill="auto"/>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t[e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time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22:4</w:t>
            </w: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hP,</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command, mouth</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22:18</w:t>
            </w:r>
            <w:r w:rsidRPr="00F5293C">
              <w:rPr>
                <w:rFonts w:ascii="Arial Narrow" w:eastAsia="Times New Roman" w:hAnsi="Arial Narrow" w:cs="Times New Roman"/>
                <w:color w:val="000000"/>
                <w:sz w:val="20"/>
                <w:szCs w:val="20"/>
                <w:lang w:bidi="he-IL"/>
              </w:rPr>
              <w:br/>
              <w:t>Num. 22:28</w:t>
            </w:r>
            <w:r w:rsidRPr="00F5293C">
              <w:rPr>
                <w:rFonts w:ascii="Arial Narrow" w:eastAsia="Times New Roman" w:hAnsi="Arial Narrow" w:cs="Times New Roman"/>
                <w:color w:val="000000"/>
                <w:sz w:val="20"/>
                <w:szCs w:val="20"/>
                <w:lang w:bidi="he-IL"/>
              </w:rPr>
              <w:br/>
              <w:t>Num. 22:38</w:t>
            </w:r>
            <w:r w:rsidRPr="00F5293C">
              <w:rPr>
                <w:rFonts w:ascii="Arial Narrow" w:eastAsia="Times New Roman" w:hAnsi="Arial Narrow" w:cs="Times New Roman"/>
                <w:color w:val="000000"/>
                <w:sz w:val="20"/>
                <w:szCs w:val="20"/>
                <w:lang w:bidi="he-IL"/>
              </w:rPr>
              <w:br/>
              <w:t>Num. 23:5</w:t>
            </w: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7:16</w:t>
            </w: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~ynIP'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because, face, before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104:29</w:t>
            </w:r>
            <w:r w:rsidRPr="00F5293C">
              <w:rPr>
                <w:rFonts w:ascii="Arial Narrow" w:eastAsia="Times New Roman" w:hAnsi="Arial Narrow" w:cs="Times New Roman"/>
                <w:color w:val="000000"/>
                <w:sz w:val="20"/>
                <w:szCs w:val="20"/>
                <w:lang w:bidi="he-IL"/>
              </w:rPr>
              <w:br/>
              <w:t>Ps. 104:30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 ha'r'</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saw, appeared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w:t>
            </w:r>
            <w:r w:rsidRPr="00F5293C">
              <w:rPr>
                <w:rFonts w:ascii="Arial Narrow" w:eastAsia="Times New Roman" w:hAnsi="Arial Narrow" w:cs="Times New Roman"/>
                <w:color w:val="000000"/>
                <w:sz w:val="20"/>
                <w:szCs w:val="20"/>
                <w:lang w:bidi="he-IL"/>
              </w:rPr>
              <w:br/>
              <w:t>Num. 22:23</w:t>
            </w:r>
            <w:r w:rsidRPr="00F5293C">
              <w:rPr>
                <w:rFonts w:ascii="Arial Narrow" w:eastAsia="Times New Roman" w:hAnsi="Arial Narrow" w:cs="Times New Roman"/>
                <w:color w:val="000000"/>
                <w:sz w:val="20"/>
                <w:szCs w:val="20"/>
                <w:lang w:bidi="he-IL"/>
              </w:rPr>
              <w:br/>
              <w:t>Num. 22:25</w:t>
            </w:r>
            <w:r w:rsidRPr="00F5293C">
              <w:rPr>
                <w:rFonts w:ascii="Arial Narrow" w:eastAsia="Times New Roman" w:hAnsi="Arial Narrow" w:cs="Times New Roman"/>
                <w:color w:val="000000"/>
                <w:sz w:val="20"/>
                <w:szCs w:val="20"/>
                <w:lang w:bidi="he-IL"/>
              </w:rPr>
              <w:br/>
            </w:r>
            <w:r w:rsidRPr="00F5293C">
              <w:rPr>
                <w:rFonts w:ascii="Arial Narrow" w:eastAsia="Times New Roman" w:hAnsi="Arial Narrow" w:cs="Times New Roman"/>
                <w:color w:val="000000"/>
                <w:sz w:val="20"/>
                <w:szCs w:val="20"/>
                <w:lang w:bidi="he-IL"/>
              </w:rPr>
              <w:lastRenderedPageBreak/>
              <w:t>Num. 22:27</w:t>
            </w:r>
            <w:r w:rsidRPr="00F5293C">
              <w:rPr>
                <w:rFonts w:ascii="Arial Narrow" w:eastAsia="Times New Roman" w:hAnsi="Arial Narrow" w:cs="Times New Roman"/>
                <w:color w:val="000000"/>
                <w:sz w:val="20"/>
                <w:szCs w:val="20"/>
                <w:lang w:bidi="he-IL"/>
              </w:rPr>
              <w:br/>
              <w:t>Num. 22:31</w:t>
            </w:r>
            <w:r w:rsidRPr="00F5293C">
              <w:rPr>
                <w:rFonts w:ascii="Arial Narrow" w:eastAsia="Times New Roman" w:hAnsi="Arial Narrow" w:cs="Times New Roman"/>
                <w:color w:val="000000"/>
                <w:sz w:val="20"/>
                <w:szCs w:val="20"/>
                <w:lang w:bidi="he-IL"/>
              </w:rPr>
              <w:br/>
              <w:t>Num. 22:33</w:t>
            </w:r>
            <w:r w:rsidRPr="00F5293C">
              <w:rPr>
                <w:rFonts w:ascii="Arial Narrow" w:eastAsia="Times New Roman" w:hAnsi="Arial Narrow" w:cs="Times New Roman"/>
                <w:color w:val="000000"/>
                <w:sz w:val="20"/>
                <w:szCs w:val="20"/>
                <w:lang w:bidi="he-IL"/>
              </w:rPr>
              <w:br/>
              <w:t>Num. 22:41</w:t>
            </w:r>
            <w:r w:rsidRPr="00F5293C">
              <w:rPr>
                <w:rFonts w:ascii="Arial Narrow" w:eastAsia="Times New Roman" w:hAnsi="Arial Narrow" w:cs="Times New Roman"/>
                <w:color w:val="000000"/>
                <w:sz w:val="20"/>
                <w:szCs w:val="20"/>
                <w:lang w:bidi="he-IL"/>
              </w:rPr>
              <w:br/>
              <w:t>Num. 23:3</w:t>
            </w:r>
            <w:r w:rsidRPr="00F5293C">
              <w:rPr>
                <w:rFonts w:ascii="Arial Narrow" w:eastAsia="Times New Roman" w:hAnsi="Arial Narrow" w:cs="Times New Roman"/>
                <w:color w:val="000000"/>
                <w:sz w:val="20"/>
                <w:szCs w:val="20"/>
                <w:lang w:bidi="he-IL"/>
              </w:rPr>
              <w:br/>
              <w:t>Num. 23:9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7:16</w:t>
            </w: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lastRenderedPageBreak/>
              <w:t>#b;r'</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lay, lie down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bWv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bring, return, turn</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22:8</w:t>
            </w:r>
            <w:r w:rsidRPr="00F5293C">
              <w:rPr>
                <w:rFonts w:ascii="Arial Narrow" w:eastAsia="Times New Roman" w:hAnsi="Arial Narrow" w:cs="Times New Roman"/>
                <w:color w:val="000000"/>
                <w:sz w:val="20"/>
                <w:szCs w:val="20"/>
                <w:lang w:bidi="he-IL"/>
              </w:rPr>
              <w:br/>
              <w:t>Num. 22:34</w:t>
            </w:r>
            <w:r w:rsidRPr="00F5293C">
              <w:rPr>
                <w:rFonts w:ascii="Arial Narrow" w:eastAsia="Times New Roman" w:hAnsi="Arial Narrow" w:cs="Times New Roman"/>
                <w:color w:val="000000"/>
                <w:sz w:val="20"/>
                <w:szCs w:val="20"/>
                <w:lang w:bidi="he-IL"/>
              </w:rPr>
              <w:br/>
              <w:t>Num. 23:5</w:t>
            </w:r>
            <w:r w:rsidRPr="00F5293C">
              <w:rPr>
                <w:rFonts w:ascii="Arial Narrow" w:eastAsia="Times New Roman" w:hAnsi="Arial Narrow" w:cs="Times New Roman"/>
                <w:color w:val="000000"/>
                <w:sz w:val="20"/>
                <w:szCs w:val="20"/>
                <w:lang w:bidi="he-IL"/>
              </w:rPr>
              <w:br/>
              <w:t>Num. 23:6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7:19</w:t>
            </w:r>
            <w:r w:rsidRPr="00F5293C">
              <w:rPr>
                <w:rFonts w:ascii="Arial Narrow" w:eastAsia="Times New Roman" w:hAnsi="Arial Narrow" w:cs="Times New Roman"/>
                <w:color w:val="000000"/>
                <w:sz w:val="20"/>
                <w:szCs w:val="20"/>
                <w:lang w:bidi="he-IL"/>
              </w:rPr>
              <w:br/>
              <w:t>Nah. 2:2</w:t>
            </w: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~Wf</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puts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22:38</w:t>
            </w:r>
            <w:r w:rsidRPr="00F5293C">
              <w:rPr>
                <w:rFonts w:ascii="Arial Narrow" w:eastAsia="Times New Roman" w:hAnsi="Arial Narrow" w:cs="Times New Roman"/>
                <w:color w:val="000000"/>
                <w:sz w:val="20"/>
                <w:szCs w:val="20"/>
                <w:lang w:bidi="he-IL"/>
              </w:rPr>
              <w:br/>
              <w:t>Num. 23:5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7:16</w:t>
            </w: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xl;v'</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sent, send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22:5</w:t>
            </w:r>
            <w:r w:rsidRPr="00F5293C">
              <w:rPr>
                <w:rFonts w:ascii="Arial Narrow" w:eastAsia="Times New Roman" w:hAnsi="Arial Narrow" w:cs="Times New Roman"/>
                <w:color w:val="000000"/>
                <w:sz w:val="20"/>
                <w:szCs w:val="20"/>
                <w:lang w:bidi="he-IL"/>
              </w:rPr>
              <w:br/>
              <w:t>Num. 22:10</w:t>
            </w:r>
            <w:r w:rsidRPr="00F5293C">
              <w:rPr>
                <w:rFonts w:ascii="Arial Narrow" w:eastAsia="Times New Roman" w:hAnsi="Arial Narrow" w:cs="Times New Roman"/>
                <w:color w:val="000000"/>
                <w:sz w:val="20"/>
                <w:szCs w:val="20"/>
                <w:lang w:bidi="he-IL"/>
              </w:rPr>
              <w:br/>
              <w:t>Num. 22:15</w:t>
            </w:r>
            <w:r w:rsidRPr="00F5293C">
              <w:rPr>
                <w:rFonts w:ascii="Arial Narrow" w:eastAsia="Times New Roman" w:hAnsi="Arial Narrow" w:cs="Times New Roman"/>
                <w:color w:val="000000"/>
                <w:sz w:val="20"/>
                <w:szCs w:val="20"/>
                <w:lang w:bidi="he-IL"/>
              </w:rPr>
              <w:br/>
              <w:t>Num. 22:37</w:t>
            </w:r>
            <w:r w:rsidRPr="00F5293C">
              <w:rPr>
                <w:rFonts w:ascii="Arial Narrow" w:eastAsia="Times New Roman" w:hAnsi="Arial Narrow" w:cs="Times New Roman"/>
                <w:color w:val="000000"/>
                <w:sz w:val="20"/>
                <w:szCs w:val="20"/>
                <w:lang w:bidi="he-IL"/>
              </w:rPr>
              <w:br/>
              <w:t>Num. 22:40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~v'</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there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22:41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104:25</w:t>
            </w:r>
            <w:r w:rsidRPr="00F5293C">
              <w:rPr>
                <w:rFonts w:ascii="Arial Narrow" w:eastAsia="Times New Roman" w:hAnsi="Arial Narrow" w:cs="Times New Roman"/>
                <w:color w:val="000000"/>
                <w:sz w:val="20"/>
                <w:szCs w:val="20"/>
                <w:lang w:bidi="he-IL"/>
              </w:rPr>
              <w:br/>
              <w:t>Ps. 104:26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rb;['</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contrary, went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22:18</w:t>
            </w:r>
            <w:r w:rsidRPr="00F5293C">
              <w:rPr>
                <w:rFonts w:ascii="Arial Narrow" w:eastAsia="Times New Roman" w:hAnsi="Arial Narrow" w:cs="Times New Roman"/>
                <w:color w:val="000000"/>
                <w:sz w:val="20"/>
                <w:szCs w:val="20"/>
                <w:lang w:bidi="he-IL"/>
              </w:rPr>
              <w:br/>
              <w:t>Num. 22:26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7:18</w:t>
            </w: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hf'['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do, done, make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w:t>
            </w:r>
            <w:r w:rsidRPr="00F5293C">
              <w:rPr>
                <w:rFonts w:ascii="Arial Narrow" w:eastAsia="Times New Roman" w:hAnsi="Arial Narrow" w:cs="Times New Roman"/>
                <w:color w:val="000000"/>
                <w:sz w:val="20"/>
                <w:szCs w:val="20"/>
                <w:lang w:bidi="he-IL"/>
              </w:rPr>
              <w:br/>
              <w:t>Num. 22:17</w:t>
            </w:r>
            <w:r w:rsidRPr="00F5293C">
              <w:rPr>
                <w:rFonts w:ascii="Arial Narrow" w:eastAsia="Times New Roman" w:hAnsi="Arial Narrow" w:cs="Times New Roman"/>
                <w:color w:val="000000"/>
                <w:sz w:val="20"/>
                <w:szCs w:val="20"/>
                <w:lang w:bidi="he-IL"/>
              </w:rPr>
              <w:br/>
              <w:t>Num. 22:18</w:t>
            </w:r>
            <w:r w:rsidRPr="00F5293C">
              <w:rPr>
                <w:rFonts w:ascii="Arial Narrow" w:eastAsia="Times New Roman" w:hAnsi="Arial Narrow" w:cs="Times New Roman"/>
                <w:color w:val="000000"/>
                <w:sz w:val="20"/>
                <w:szCs w:val="20"/>
                <w:lang w:bidi="he-IL"/>
              </w:rPr>
              <w:br/>
              <w:t>Num. 22:20</w:t>
            </w:r>
            <w:r w:rsidRPr="00F5293C">
              <w:rPr>
                <w:rFonts w:ascii="Arial Narrow" w:eastAsia="Times New Roman" w:hAnsi="Arial Narrow" w:cs="Times New Roman"/>
                <w:color w:val="000000"/>
                <w:sz w:val="20"/>
                <w:szCs w:val="20"/>
                <w:lang w:bidi="he-IL"/>
              </w:rPr>
              <w:br/>
              <w:t>Num. 22:28</w:t>
            </w:r>
            <w:r w:rsidRPr="00F5293C">
              <w:rPr>
                <w:rFonts w:ascii="Arial Narrow" w:eastAsia="Times New Roman" w:hAnsi="Arial Narrow" w:cs="Times New Roman"/>
                <w:color w:val="000000"/>
                <w:sz w:val="20"/>
                <w:szCs w:val="20"/>
                <w:lang w:bidi="he-IL"/>
              </w:rPr>
              <w:br/>
              <w:t>Num. 22:30</w:t>
            </w:r>
            <w:r w:rsidRPr="00F5293C">
              <w:rPr>
                <w:rFonts w:ascii="Arial Narrow" w:eastAsia="Times New Roman" w:hAnsi="Arial Narrow" w:cs="Times New Roman"/>
                <w:color w:val="000000"/>
                <w:sz w:val="20"/>
                <w:szCs w:val="20"/>
                <w:lang w:bidi="he-IL"/>
              </w:rPr>
              <w:br/>
              <w:t>Num. 23:2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104:19</w:t>
            </w:r>
            <w:r w:rsidRPr="00F5293C">
              <w:rPr>
                <w:rFonts w:ascii="Arial Narrow" w:eastAsia="Times New Roman" w:hAnsi="Arial Narrow" w:cs="Times New Roman"/>
                <w:color w:val="000000"/>
                <w:sz w:val="20"/>
                <w:szCs w:val="20"/>
                <w:lang w:bidi="he-IL"/>
              </w:rPr>
              <w:br/>
              <w:t>Ps. 104:24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 xt;P'</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open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~d,q,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east</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Mic. 7:20</w:t>
            </w:r>
          </w:p>
        </w:tc>
      </w:tr>
      <w:tr w:rsidR="00F5293C" w:rsidRPr="00F5293C" w:rsidTr="00F5293C">
        <w:trPr>
          <w:trHeight w:val="20"/>
          <w:jc w:val="center"/>
        </w:trPr>
        <w:tc>
          <w:tcPr>
            <w:tcW w:w="0" w:type="auto"/>
            <w:shd w:val="clear" w:color="auto" w:fill="auto"/>
            <w:noWrap/>
            <w:hideMark/>
          </w:tcPr>
          <w:p w:rsidR="00F5293C" w:rsidRPr="00AF31CE" w:rsidRDefault="00F5293C" w:rsidP="00A202F4">
            <w:pPr>
              <w:keepNext/>
              <w:widowControl w:val="0"/>
              <w:spacing w:after="0" w:line="240" w:lineRule="auto"/>
              <w:jc w:val="right"/>
              <w:rPr>
                <w:rFonts w:ascii="Bwhebb" w:eastAsia="Times New Roman" w:hAnsi="Bwhebb" w:cs="Times New Roman"/>
                <w:b/>
                <w:bCs/>
                <w:color w:val="000000"/>
                <w:sz w:val="24"/>
                <w:szCs w:val="24"/>
                <w:lang w:bidi="he-IL"/>
              </w:rPr>
            </w:pPr>
            <w:r w:rsidRPr="00AF31CE">
              <w:rPr>
                <w:rFonts w:ascii="Bwhebb" w:eastAsia="Times New Roman" w:hAnsi="Bwhebb" w:cs="Times New Roman"/>
                <w:b/>
                <w:bCs/>
                <w:color w:val="000000"/>
                <w:sz w:val="24"/>
                <w:szCs w:val="24"/>
                <w:lang w:bidi="he-IL"/>
              </w:rPr>
              <w:t xml:space="preserve">!j'q'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small</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Num. 22:18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r w:rsidRPr="00F5293C">
              <w:rPr>
                <w:rFonts w:ascii="Arial Narrow" w:eastAsia="Times New Roman" w:hAnsi="Arial Narrow" w:cs="Times New Roman"/>
                <w:color w:val="000000"/>
                <w:sz w:val="20"/>
                <w:szCs w:val="20"/>
                <w:lang w:bidi="he-IL"/>
              </w:rPr>
              <w:t>Ps. 104:25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20"/>
                <w:szCs w:val="20"/>
                <w:lang w:bidi="he-IL"/>
              </w:rPr>
            </w:pPr>
          </w:p>
        </w:tc>
      </w:tr>
    </w:tbl>
    <w:p w:rsidR="007A5C65" w:rsidRDefault="007A5C65" w:rsidP="00A202F4">
      <w:pPr>
        <w:keepNext/>
        <w:widowControl w:val="0"/>
        <w:spacing w:after="0" w:line="240" w:lineRule="auto"/>
        <w:jc w:val="both"/>
        <w:rPr>
          <w:rFonts w:asciiTheme="majorBidi" w:hAnsiTheme="majorBidi" w:cstheme="majorBidi"/>
        </w:rPr>
      </w:pPr>
    </w:p>
    <w:p w:rsidR="007A5C65" w:rsidRPr="00F5293C" w:rsidRDefault="00F5293C" w:rsidP="00A202F4">
      <w:pPr>
        <w:keepNext/>
        <w:widowControl w:val="0"/>
        <w:spacing w:after="0" w:line="240" w:lineRule="auto"/>
        <w:jc w:val="center"/>
        <w:rPr>
          <w:rFonts w:ascii="Palatino Linotype" w:hAnsi="Palatino Linotype" w:cstheme="majorBidi"/>
          <w:b/>
          <w:bCs/>
          <w:sz w:val="28"/>
          <w:szCs w:val="28"/>
        </w:rPr>
      </w:pPr>
      <w:r w:rsidRPr="00F5293C">
        <w:rPr>
          <w:rFonts w:ascii="Palatino Linotype" w:hAnsi="Palatino Linotype" w:cstheme="majorBidi"/>
          <w:b/>
          <w:bCs/>
          <w:sz w:val="28"/>
          <w:szCs w:val="28"/>
        </w:rPr>
        <w:t>Greek</w:t>
      </w:r>
      <w:r>
        <w:rPr>
          <w:rFonts w:ascii="Palatino Linotype" w:hAnsi="Palatino Linotype" w:cstheme="majorBidi"/>
          <w:b/>
          <w:bCs/>
          <w:sz w:val="28"/>
          <w:szCs w:val="28"/>
        </w:rPr>
        <w:t>:</w:t>
      </w:r>
    </w:p>
    <w:p w:rsidR="007A5C65" w:rsidRDefault="007A5C65" w:rsidP="00A202F4">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726"/>
        <w:gridCol w:w="1340"/>
        <w:gridCol w:w="1111"/>
        <w:gridCol w:w="1398"/>
        <w:gridCol w:w="1078"/>
        <w:gridCol w:w="1021"/>
        <w:gridCol w:w="1160"/>
      </w:tblGrid>
      <w:tr w:rsidR="00F5293C" w:rsidRPr="00F5293C" w:rsidTr="00767616">
        <w:trPr>
          <w:trHeight w:val="20"/>
          <w:tblHeader/>
        </w:trPr>
        <w:tc>
          <w:tcPr>
            <w:tcW w:w="0" w:type="auto"/>
            <w:shd w:val="clear" w:color="auto" w:fill="8DB3E2" w:themeFill="text2" w:themeFillTint="66"/>
            <w:noWrap/>
            <w:vAlign w:val="bottom"/>
            <w:hideMark/>
          </w:tcPr>
          <w:p w:rsidR="00F5293C" w:rsidRPr="00767616"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767616">
              <w:rPr>
                <w:rFonts w:ascii="Arial Narrow" w:eastAsia="Times New Roman" w:hAnsi="Arial Narrow" w:cs="Times New Roman"/>
                <w:b/>
                <w:bCs/>
                <w:color w:val="000000"/>
                <w:sz w:val="18"/>
                <w:szCs w:val="18"/>
                <w:lang w:bidi="he-IL"/>
              </w:rPr>
              <w:t>Greek</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English</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Torah Seder</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Num 22:2 – 23:9</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Psalms</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Arial"/>
                <w:b/>
                <w:bCs/>
                <w:color w:val="000000"/>
                <w:sz w:val="18"/>
                <w:szCs w:val="18"/>
                <w:lang w:bidi="he-IL"/>
              </w:rPr>
              <w:t>Ps 104:19-35</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Ashlamatah</w:t>
            </w:r>
          </w:p>
          <w:p w:rsidR="00F5293C" w:rsidRPr="00F5293C" w:rsidRDefault="00F5293C" w:rsidP="00A202F4">
            <w:pPr>
              <w:keepNext/>
              <w:widowControl w:val="0"/>
              <w:spacing w:after="0" w:line="240" w:lineRule="auto"/>
              <w:jc w:val="center"/>
              <w:rPr>
                <w:rFonts w:ascii="Arial Narrow" w:eastAsia="Times New Roman" w:hAnsi="Arial Narrow" w:cs="Arial"/>
                <w:b/>
                <w:bCs/>
                <w:color w:val="000000"/>
                <w:sz w:val="18"/>
                <w:szCs w:val="18"/>
                <w:lang w:bidi="he-IL"/>
              </w:rPr>
            </w:pPr>
            <w:r w:rsidRPr="00F5293C">
              <w:rPr>
                <w:rFonts w:ascii="Arial Narrow" w:eastAsia="Times New Roman" w:hAnsi="Arial Narrow" w:cs="Arial"/>
                <w:b/>
                <w:bCs/>
                <w:color w:val="000000"/>
                <w:sz w:val="18"/>
                <w:szCs w:val="18"/>
                <w:lang w:bidi="he-IL"/>
              </w:rPr>
              <w:t xml:space="preserve">Micah 7:16-20 </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Nahum 1:7, 2:1-3</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Peshat</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Mk/Jude/Pet</w:t>
            </w:r>
          </w:p>
          <w:p w:rsidR="00F5293C" w:rsidRPr="00F5293C" w:rsidRDefault="00F5293C" w:rsidP="00A202F4">
            <w:pPr>
              <w:keepNext/>
              <w:widowControl w:val="0"/>
              <w:spacing w:after="0" w:line="240" w:lineRule="auto"/>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Mk 12:18-27</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Remes 1</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Luke</w:t>
            </w:r>
          </w:p>
          <w:p w:rsidR="00F5293C" w:rsidRPr="00F5293C" w:rsidRDefault="00F5293C" w:rsidP="00A202F4">
            <w:pPr>
              <w:keepNext/>
              <w:widowControl w:val="0"/>
              <w:spacing w:after="0" w:line="240" w:lineRule="auto"/>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Lk 20:27-40</w:t>
            </w:r>
          </w:p>
        </w:tc>
        <w:tc>
          <w:tcPr>
            <w:tcW w:w="0" w:type="auto"/>
            <w:shd w:val="clear" w:color="auto" w:fill="8DB3E2" w:themeFill="text2" w:themeFillTint="66"/>
            <w:noWrap/>
            <w:vAlign w:val="bottom"/>
            <w:hideMark/>
          </w:tcPr>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Remes 2</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Acts/Romans</w:t>
            </w:r>
          </w:p>
          <w:p w:rsidR="00F5293C" w:rsidRPr="00F5293C" w:rsidRDefault="00F5293C" w:rsidP="00A202F4">
            <w:pPr>
              <w:keepNext/>
              <w:widowControl w:val="0"/>
              <w:spacing w:after="0" w:line="240" w:lineRule="auto"/>
              <w:jc w:val="center"/>
              <w:rPr>
                <w:rFonts w:ascii="Arial Narrow" w:eastAsia="Times New Roman" w:hAnsi="Arial Narrow" w:cs="Times New Roman"/>
                <w:b/>
                <w:bCs/>
                <w:color w:val="000000"/>
                <w:sz w:val="18"/>
                <w:szCs w:val="18"/>
                <w:lang w:bidi="he-IL"/>
              </w:rPr>
            </w:pPr>
            <w:r w:rsidRPr="00F5293C">
              <w:rPr>
                <w:rFonts w:ascii="Arial Narrow" w:eastAsia="Times New Roman" w:hAnsi="Arial Narrow" w:cs="Times New Roman"/>
                <w:b/>
                <w:bCs/>
                <w:color w:val="000000"/>
                <w:sz w:val="18"/>
                <w:szCs w:val="18"/>
                <w:lang w:bidi="he-IL"/>
              </w:rPr>
              <w:t>Rm 5:1-11</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Ἀβραάμ</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Abraham</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ἀδελφός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brother</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20:29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αἰών</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eon, age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Psa 104:31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20:34</w:t>
            </w:r>
            <w:r w:rsidRPr="00F5293C">
              <w:rPr>
                <w:rFonts w:ascii="Arial Narrow" w:eastAsia="Times New Roman" w:hAnsi="Arial Narrow" w:cs="Times New Roman"/>
                <w:color w:val="000000"/>
                <w:sz w:val="18"/>
                <w:szCs w:val="18"/>
                <w:lang w:bidi="he-IL"/>
              </w:rPr>
              <w:br/>
              <w:t>Lk. 20:35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ἁμαρτωλός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sinners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Psa 104:35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5:8</w:t>
            </w: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t>*</w:t>
            </w:r>
            <w:r w:rsidR="00F5293C" w:rsidRPr="00767616">
              <w:rPr>
                <w:rFonts w:ascii="Calibri" w:eastAsia="Times New Roman" w:hAnsi="Calibri" w:cs="Times New Roman"/>
                <w:b/>
                <w:bCs/>
                <w:color w:val="000000"/>
                <w:lang w:bidi="he-IL"/>
              </w:rPr>
              <w:t>ἀνάστασις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raise up, rise up</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12:18</w:t>
            </w:r>
            <w:r w:rsidRPr="00F5293C">
              <w:rPr>
                <w:rFonts w:ascii="Arial Narrow" w:eastAsia="Times New Roman" w:hAnsi="Arial Narrow" w:cs="Times New Roman"/>
                <w:color w:val="000000"/>
                <w:sz w:val="18"/>
                <w:szCs w:val="18"/>
                <w:lang w:bidi="he-IL"/>
              </w:rPr>
              <w:br/>
              <w:t>Mk. 12:23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20:27</w:t>
            </w:r>
            <w:r w:rsidRPr="00F5293C">
              <w:rPr>
                <w:rFonts w:ascii="Arial Narrow" w:eastAsia="Times New Roman" w:hAnsi="Arial Narrow" w:cs="Times New Roman"/>
                <w:color w:val="000000"/>
                <w:sz w:val="18"/>
                <w:szCs w:val="18"/>
                <w:lang w:bidi="he-IL"/>
              </w:rPr>
              <w:br/>
              <w:t>Lk. 20:33</w:t>
            </w:r>
            <w:r w:rsidRPr="00F5293C">
              <w:rPr>
                <w:rFonts w:ascii="Arial Narrow" w:eastAsia="Times New Roman" w:hAnsi="Arial Narrow" w:cs="Times New Roman"/>
                <w:color w:val="000000"/>
                <w:sz w:val="18"/>
                <w:szCs w:val="18"/>
                <w:lang w:bidi="he-IL"/>
              </w:rPr>
              <w:br/>
              <w:t>Lk. 20:35</w:t>
            </w:r>
            <w:r w:rsidRPr="00F5293C">
              <w:rPr>
                <w:rFonts w:ascii="Arial Narrow" w:eastAsia="Times New Roman" w:hAnsi="Arial Narrow" w:cs="Times New Roman"/>
                <w:color w:val="000000"/>
                <w:sz w:val="18"/>
                <w:szCs w:val="18"/>
                <w:lang w:bidi="he-IL"/>
              </w:rPr>
              <w:br/>
              <w:t>Lk. 20:36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ἄνθρωπος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man, men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22:9</w:t>
            </w:r>
            <w:r w:rsidRPr="00F5293C">
              <w:rPr>
                <w:rFonts w:ascii="Arial Narrow" w:eastAsia="Times New Roman" w:hAnsi="Arial Narrow" w:cs="Times New Roman"/>
                <w:color w:val="000000"/>
                <w:sz w:val="18"/>
                <w:szCs w:val="18"/>
                <w:lang w:bidi="he-IL"/>
              </w:rPr>
              <w:br/>
              <w:t>Num. 22:20</w:t>
            </w:r>
            <w:r w:rsidRPr="00F5293C">
              <w:rPr>
                <w:rFonts w:ascii="Arial Narrow" w:eastAsia="Times New Roman" w:hAnsi="Arial Narrow" w:cs="Times New Roman"/>
                <w:color w:val="000000"/>
                <w:sz w:val="18"/>
                <w:szCs w:val="18"/>
                <w:lang w:bidi="he-IL"/>
              </w:rPr>
              <w:br/>
              <w:t>Num. 22:35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Psa 104:23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Nah. 2:3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t>*</w:t>
            </w:r>
            <w:r w:rsidR="00F5293C" w:rsidRPr="00767616">
              <w:rPr>
                <w:rFonts w:ascii="Calibri" w:eastAsia="Times New Roman" w:hAnsi="Calibri" w:cs="Times New Roman"/>
                <w:b/>
                <w:bCs/>
                <w:color w:val="000000"/>
                <w:lang w:bidi="he-IL"/>
              </w:rPr>
              <w:t>ἀνίστημι</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rise up</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22:13</w:t>
            </w:r>
            <w:r w:rsidRPr="00F5293C">
              <w:rPr>
                <w:rFonts w:ascii="Arial Narrow" w:eastAsia="Times New Roman" w:hAnsi="Arial Narrow" w:cs="Times New Roman"/>
                <w:color w:val="000000"/>
                <w:sz w:val="18"/>
                <w:szCs w:val="18"/>
                <w:lang w:bidi="he-IL"/>
              </w:rPr>
              <w:br/>
              <w:t xml:space="preserve">Num 22:14 </w:t>
            </w:r>
            <w:r w:rsidRPr="00F5293C">
              <w:rPr>
                <w:rFonts w:ascii="Arial Narrow" w:eastAsia="Times New Roman" w:hAnsi="Arial Narrow" w:cs="Times New Roman"/>
                <w:color w:val="000000"/>
                <w:sz w:val="18"/>
                <w:szCs w:val="18"/>
                <w:lang w:bidi="he-IL"/>
              </w:rPr>
              <w:br/>
              <w:t xml:space="preserve">Num 22:20 </w:t>
            </w:r>
            <w:r w:rsidRPr="00F5293C">
              <w:rPr>
                <w:rFonts w:ascii="Arial Narrow" w:eastAsia="Times New Roman" w:hAnsi="Arial Narrow" w:cs="Times New Roman"/>
                <w:color w:val="000000"/>
                <w:sz w:val="18"/>
                <w:szCs w:val="18"/>
                <w:lang w:bidi="he-IL"/>
              </w:rPr>
              <w:br/>
            </w:r>
            <w:r w:rsidRPr="00F5293C">
              <w:rPr>
                <w:rFonts w:ascii="Arial Narrow" w:eastAsia="Times New Roman" w:hAnsi="Arial Narrow" w:cs="Times New Roman"/>
                <w:color w:val="000000"/>
                <w:sz w:val="18"/>
                <w:szCs w:val="18"/>
                <w:lang w:bidi="he-IL"/>
              </w:rPr>
              <w:lastRenderedPageBreak/>
              <w:t xml:space="preserve">Num 22:21 </w:t>
            </w:r>
            <w:r w:rsidRPr="00F5293C">
              <w:rPr>
                <w:rFonts w:ascii="Arial Narrow" w:eastAsia="Times New Roman" w:hAnsi="Arial Narrow" w:cs="Times New Roman"/>
                <w:color w:val="000000"/>
                <w:sz w:val="18"/>
                <w:szCs w:val="18"/>
                <w:lang w:bidi="he-IL"/>
              </w:rPr>
              <w:br/>
              <w:t xml:space="preserve">Num 22:22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12:23</w:t>
            </w:r>
            <w:r w:rsidRPr="00F5293C">
              <w:rPr>
                <w:rFonts w:ascii="Arial Narrow" w:eastAsia="Times New Roman" w:hAnsi="Arial Narrow" w:cs="Times New Roman"/>
                <w:color w:val="000000"/>
                <w:sz w:val="18"/>
                <w:szCs w:val="18"/>
                <w:lang w:bidi="he-IL"/>
              </w:rPr>
              <w:br/>
              <w:t>Mk. 12:25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lastRenderedPageBreak/>
              <w:t>*</w:t>
            </w:r>
            <w:r w:rsidR="00F5293C" w:rsidRPr="00767616">
              <w:rPr>
                <w:rFonts w:ascii="Calibri" w:eastAsia="Times New Roman" w:hAnsi="Calibri" w:cs="Times New Roman"/>
                <w:b/>
                <w:bCs/>
                <w:color w:val="000000"/>
                <w:lang w:bidi="he-IL"/>
              </w:rPr>
              <w:t>ἀποθνήσκω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die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12:20</w:t>
            </w:r>
            <w:r w:rsidRPr="00F5293C">
              <w:rPr>
                <w:rFonts w:ascii="Arial Narrow" w:eastAsia="Times New Roman" w:hAnsi="Arial Narrow" w:cs="Times New Roman"/>
                <w:color w:val="000000"/>
                <w:sz w:val="18"/>
                <w:szCs w:val="18"/>
                <w:lang w:bidi="he-IL"/>
              </w:rPr>
              <w:br/>
              <w:t>Mk. 12:21</w:t>
            </w:r>
            <w:r w:rsidRPr="00F5293C">
              <w:rPr>
                <w:rFonts w:ascii="Arial Narrow" w:eastAsia="Times New Roman" w:hAnsi="Arial Narrow" w:cs="Times New Roman"/>
                <w:color w:val="000000"/>
                <w:sz w:val="18"/>
                <w:szCs w:val="18"/>
                <w:lang w:bidi="he-IL"/>
              </w:rPr>
              <w:br/>
              <w:t>Mk. 12:22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20:29</w:t>
            </w:r>
            <w:r w:rsidRPr="00F5293C">
              <w:rPr>
                <w:rFonts w:ascii="Arial Narrow" w:eastAsia="Times New Roman" w:hAnsi="Arial Narrow" w:cs="Times New Roman"/>
                <w:color w:val="000000"/>
                <w:sz w:val="18"/>
                <w:szCs w:val="18"/>
                <w:lang w:bidi="he-IL"/>
              </w:rPr>
              <w:br/>
              <w:t>Lk. 20:31</w:t>
            </w:r>
            <w:r w:rsidRPr="00F5293C">
              <w:rPr>
                <w:rFonts w:ascii="Arial Narrow" w:eastAsia="Times New Roman" w:hAnsi="Arial Narrow" w:cs="Times New Roman"/>
                <w:color w:val="000000"/>
                <w:sz w:val="18"/>
                <w:szCs w:val="18"/>
                <w:lang w:bidi="he-IL"/>
              </w:rPr>
              <w:br/>
              <w:t>Lk. 20:32</w:t>
            </w:r>
            <w:r w:rsidRPr="00F5293C">
              <w:rPr>
                <w:rFonts w:ascii="Arial Narrow" w:eastAsia="Times New Roman" w:hAnsi="Arial Narrow" w:cs="Times New Roman"/>
                <w:color w:val="000000"/>
                <w:sz w:val="18"/>
                <w:szCs w:val="18"/>
                <w:lang w:bidi="he-IL"/>
              </w:rPr>
              <w:br/>
              <w:t>Lk. 20:36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5:6</w:t>
            </w:r>
            <w:r w:rsidRPr="00F5293C">
              <w:rPr>
                <w:rFonts w:ascii="Arial Narrow" w:eastAsia="Times New Roman" w:hAnsi="Arial Narrow" w:cs="Times New Roman"/>
                <w:color w:val="000000"/>
                <w:sz w:val="18"/>
                <w:szCs w:val="18"/>
                <w:lang w:bidi="he-IL"/>
              </w:rPr>
              <w:br/>
              <w:t>Rom. 5:7</w:t>
            </w:r>
            <w:r w:rsidRPr="00F5293C">
              <w:rPr>
                <w:rFonts w:ascii="Arial Narrow" w:eastAsia="Times New Roman" w:hAnsi="Arial Narrow" w:cs="Times New Roman"/>
                <w:color w:val="000000"/>
                <w:sz w:val="18"/>
                <w:szCs w:val="18"/>
                <w:lang w:bidi="he-IL"/>
              </w:rPr>
              <w:br/>
              <w:t>Rom. 5:8</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ἀποκρίνομαι</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answer</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22:8</w:t>
            </w:r>
            <w:r w:rsidRPr="00F5293C">
              <w:rPr>
                <w:rFonts w:ascii="Arial Narrow" w:eastAsia="Times New Roman" w:hAnsi="Arial Narrow" w:cs="Times New Roman"/>
                <w:color w:val="000000"/>
                <w:sz w:val="18"/>
                <w:szCs w:val="18"/>
                <w:lang w:bidi="he-IL"/>
              </w:rPr>
              <w:br/>
              <w:t>Num 22:18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βάτος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burning bush</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γαμέω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marriage</w:t>
            </w: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20:34</w:t>
            </w:r>
            <w:r w:rsidRPr="00F5293C">
              <w:rPr>
                <w:rFonts w:ascii="Arial Narrow" w:eastAsia="Times New Roman" w:hAnsi="Arial Narrow" w:cs="Times New Roman"/>
                <w:color w:val="000000"/>
                <w:sz w:val="18"/>
                <w:szCs w:val="18"/>
                <w:lang w:bidi="he-IL"/>
              </w:rPr>
              <w:br/>
              <w:t>Lk. 20:35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γράφω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write, wrote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γυνή</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woman, wife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12:20</w:t>
            </w:r>
            <w:r w:rsidRPr="00F5293C">
              <w:rPr>
                <w:rFonts w:ascii="Arial Narrow" w:eastAsia="Times New Roman" w:hAnsi="Arial Narrow" w:cs="Times New Roman"/>
                <w:color w:val="000000"/>
                <w:sz w:val="18"/>
                <w:szCs w:val="18"/>
                <w:lang w:bidi="he-IL"/>
              </w:rPr>
              <w:br/>
              <w:t>Mk. 12:22</w:t>
            </w:r>
            <w:r w:rsidRPr="00F5293C">
              <w:rPr>
                <w:rFonts w:ascii="Arial Narrow" w:eastAsia="Times New Roman" w:hAnsi="Arial Narrow" w:cs="Times New Roman"/>
                <w:color w:val="000000"/>
                <w:sz w:val="18"/>
                <w:szCs w:val="18"/>
                <w:lang w:bidi="he-IL"/>
              </w:rPr>
              <w:br/>
              <w:t>Mk. 12:23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20:29</w:t>
            </w:r>
            <w:r w:rsidRPr="00F5293C">
              <w:rPr>
                <w:rFonts w:ascii="Arial Narrow" w:eastAsia="Times New Roman" w:hAnsi="Arial Narrow" w:cs="Times New Roman"/>
                <w:color w:val="000000"/>
                <w:sz w:val="18"/>
                <w:szCs w:val="18"/>
                <w:lang w:bidi="he-IL"/>
              </w:rPr>
              <w:br/>
              <w:t>Lk. 20:32</w:t>
            </w:r>
            <w:r w:rsidRPr="00F5293C">
              <w:rPr>
                <w:rFonts w:ascii="Arial Narrow" w:eastAsia="Times New Roman" w:hAnsi="Arial Narrow" w:cs="Times New Roman"/>
                <w:color w:val="000000"/>
                <w:sz w:val="18"/>
                <w:szCs w:val="18"/>
                <w:lang w:bidi="he-IL"/>
              </w:rPr>
              <w:br/>
              <w:t>Lk. 20:33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δεύτερος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second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διδάσκαλος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teacher</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20:39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δίδωμι</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give, given</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22:13</w:t>
            </w:r>
            <w:r w:rsidRPr="00F5293C">
              <w:rPr>
                <w:rFonts w:ascii="Arial Narrow" w:eastAsia="Times New Roman" w:hAnsi="Arial Narrow" w:cs="Times New Roman"/>
                <w:color w:val="000000"/>
                <w:sz w:val="18"/>
                <w:szCs w:val="18"/>
                <w:lang w:bidi="he-IL"/>
              </w:rPr>
              <w:br/>
              <w:t>Num. 22:18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 104:27</w:t>
            </w:r>
            <w:r w:rsidRPr="00F5293C">
              <w:rPr>
                <w:rFonts w:ascii="Arial Narrow" w:eastAsia="Times New Roman" w:hAnsi="Arial Narrow" w:cs="Times New Roman"/>
                <w:color w:val="000000"/>
                <w:sz w:val="18"/>
                <w:szCs w:val="18"/>
                <w:lang w:bidi="he-IL"/>
              </w:rPr>
              <w:br/>
              <w:t>Ps. 104:28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Mic. 7:20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5:5</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δόξα</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glory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Psa 104:31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5:2</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δύναμαι</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able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22:6</w:t>
            </w:r>
            <w:r w:rsidRPr="00F5293C">
              <w:rPr>
                <w:rFonts w:ascii="Arial Narrow" w:eastAsia="Times New Roman" w:hAnsi="Arial Narrow" w:cs="Times New Roman"/>
                <w:color w:val="000000"/>
                <w:sz w:val="18"/>
                <w:szCs w:val="18"/>
                <w:lang w:bidi="he-IL"/>
              </w:rPr>
              <w:br/>
              <w:t>Num 22:11</w:t>
            </w:r>
            <w:r w:rsidRPr="00F5293C">
              <w:rPr>
                <w:rFonts w:ascii="Arial Narrow" w:eastAsia="Times New Roman" w:hAnsi="Arial Narrow" w:cs="Times New Roman"/>
                <w:color w:val="000000"/>
                <w:sz w:val="18"/>
                <w:szCs w:val="18"/>
                <w:lang w:bidi="he-IL"/>
              </w:rPr>
              <w:br/>
              <w:t>Num 22:18</w:t>
            </w:r>
            <w:r w:rsidRPr="00F5293C">
              <w:rPr>
                <w:rFonts w:ascii="Arial Narrow" w:eastAsia="Times New Roman" w:hAnsi="Arial Narrow" w:cs="Times New Roman"/>
                <w:color w:val="000000"/>
                <w:sz w:val="18"/>
                <w:szCs w:val="18"/>
                <w:lang w:bidi="he-IL"/>
              </w:rPr>
              <w:br/>
              <w:t>Num 22:37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t>*</w:t>
            </w:r>
            <w:r w:rsidR="00F5293C" w:rsidRPr="00767616">
              <w:rPr>
                <w:rFonts w:ascii="Calibri" w:eastAsia="Times New Roman" w:hAnsi="Calibri" w:cs="Times New Roman"/>
                <w:b/>
                <w:bCs/>
                <w:color w:val="000000"/>
                <w:lang w:bidi="he-IL"/>
              </w:rPr>
              <w:t>ἐγείρω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rise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t>*</w:t>
            </w:r>
            <w:r w:rsidR="00F5293C" w:rsidRPr="00767616">
              <w:rPr>
                <w:rFonts w:ascii="Calibri" w:eastAsia="Times New Roman" w:hAnsi="Calibri" w:cs="Times New Roman"/>
                <w:b/>
                <w:bCs/>
                <w:color w:val="000000"/>
                <w:lang w:bidi="he-IL"/>
              </w:rPr>
              <w:t>ἐξανίστημι</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rose up</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ἐπερωτάω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ask</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20:40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ἑπτά</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seven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Num 23:1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12:20</w:t>
            </w:r>
            <w:r w:rsidRPr="00F5293C">
              <w:rPr>
                <w:rFonts w:ascii="Arial Narrow" w:eastAsia="Times New Roman" w:hAnsi="Arial Narrow" w:cs="Times New Roman"/>
                <w:color w:val="000000"/>
                <w:sz w:val="18"/>
                <w:szCs w:val="18"/>
                <w:lang w:bidi="he-IL"/>
              </w:rPr>
              <w:br/>
              <w:t>Mk. 12:22</w:t>
            </w:r>
            <w:r w:rsidRPr="00F5293C">
              <w:rPr>
                <w:rFonts w:ascii="Arial Narrow" w:eastAsia="Times New Roman" w:hAnsi="Arial Narrow" w:cs="Times New Roman"/>
                <w:color w:val="000000"/>
                <w:sz w:val="18"/>
                <w:szCs w:val="18"/>
                <w:lang w:bidi="he-IL"/>
              </w:rPr>
              <w:br/>
              <w:t>Mk. 12:23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20:29</w:t>
            </w:r>
            <w:r w:rsidRPr="00F5293C">
              <w:rPr>
                <w:rFonts w:ascii="Arial Narrow" w:eastAsia="Times New Roman" w:hAnsi="Arial Narrow" w:cs="Times New Roman"/>
                <w:color w:val="000000"/>
                <w:sz w:val="18"/>
                <w:szCs w:val="18"/>
                <w:lang w:bidi="he-IL"/>
              </w:rPr>
              <w:br/>
              <w:t>Lk. 20:31</w:t>
            </w:r>
            <w:r w:rsidRPr="00F5293C">
              <w:rPr>
                <w:rFonts w:ascii="Arial Narrow" w:eastAsia="Times New Roman" w:hAnsi="Arial Narrow" w:cs="Times New Roman"/>
                <w:color w:val="000000"/>
                <w:sz w:val="18"/>
                <w:szCs w:val="18"/>
                <w:lang w:bidi="he-IL"/>
              </w:rPr>
              <w:br/>
              <w:t>Lk. 20:33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ἔρχομαι</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came, come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22:7</w:t>
            </w:r>
            <w:r w:rsidRPr="00F5293C">
              <w:rPr>
                <w:rFonts w:ascii="Arial Narrow" w:eastAsia="Times New Roman" w:hAnsi="Arial Narrow" w:cs="Times New Roman"/>
                <w:color w:val="000000"/>
                <w:sz w:val="18"/>
                <w:szCs w:val="18"/>
                <w:lang w:bidi="he-IL"/>
              </w:rPr>
              <w:br/>
              <w:t xml:space="preserve">Num 22:9  </w:t>
            </w:r>
            <w:r w:rsidRPr="00F5293C">
              <w:rPr>
                <w:rFonts w:ascii="Arial Narrow" w:eastAsia="Times New Roman" w:hAnsi="Arial Narrow" w:cs="Times New Roman"/>
                <w:color w:val="000000"/>
                <w:sz w:val="18"/>
                <w:szCs w:val="18"/>
                <w:lang w:bidi="he-IL"/>
              </w:rPr>
              <w:br/>
              <w:t xml:space="preserve">Num 22:14  </w:t>
            </w:r>
            <w:r w:rsidRPr="00F5293C">
              <w:rPr>
                <w:rFonts w:ascii="Arial Narrow" w:eastAsia="Times New Roman" w:hAnsi="Arial Narrow" w:cs="Times New Roman"/>
                <w:color w:val="000000"/>
                <w:sz w:val="18"/>
                <w:szCs w:val="18"/>
                <w:lang w:bidi="he-IL"/>
              </w:rPr>
              <w:br/>
              <w:t xml:space="preserve">Num 22:16 </w:t>
            </w:r>
            <w:r w:rsidRPr="00F5293C">
              <w:rPr>
                <w:rFonts w:ascii="Arial Narrow" w:eastAsia="Times New Roman" w:hAnsi="Arial Narrow" w:cs="Times New Roman"/>
                <w:color w:val="000000"/>
                <w:sz w:val="18"/>
                <w:szCs w:val="18"/>
                <w:lang w:bidi="he-IL"/>
              </w:rPr>
              <w:br/>
              <w:t xml:space="preserve">Num 22:20 </w:t>
            </w:r>
            <w:r w:rsidRPr="00F5293C">
              <w:rPr>
                <w:rFonts w:ascii="Arial Narrow" w:eastAsia="Times New Roman" w:hAnsi="Arial Narrow" w:cs="Times New Roman"/>
                <w:color w:val="000000"/>
                <w:sz w:val="18"/>
                <w:szCs w:val="18"/>
                <w:lang w:bidi="he-IL"/>
              </w:rPr>
              <w:br/>
              <w:t xml:space="preserve">Num 22:37 </w:t>
            </w:r>
            <w:r w:rsidRPr="00F5293C">
              <w:rPr>
                <w:rFonts w:ascii="Arial Narrow" w:eastAsia="Times New Roman" w:hAnsi="Arial Narrow" w:cs="Times New Roman"/>
                <w:color w:val="000000"/>
                <w:sz w:val="18"/>
                <w:szCs w:val="18"/>
                <w:lang w:bidi="he-IL"/>
              </w:rPr>
              <w:br/>
              <w:t>Num 22:39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ζάω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living</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ζωή</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life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Psa 104:33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5:10</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θάλασσα</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seas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 104:25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Mic. 7:19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θεός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GOD</w:t>
            </w: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22:9</w:t>
            </w:r>
            <w:r w:rsidRPr="00F5293C">
              <w:rPr>
                <w:rFonts w:ascii="Arial Narrow" w:eastAsia="Times New Roman" w:hAnsi="Arial Narrow" w:cs="Times New Roman"/>
                <w:color w:val="000000"/>
                <w:sz w:val="18"/>
                <w:szCs w:val="18"/>
                <w:lang w:bidi="he-IL"/>
              </w:rPr>
              <w:br/>
              <w:t>Num. 22:10</w:t>
            </w:r>
            <w:r w:rsidRPr="00F5293C">
              <w:rPr>
                <w:rFonts w:ascii="Arial Narrow" w:eastAsia="Times New Roman" w:hAnsi="Arial Narrow" w:cs="Times New Roman"/>
                <w:color w:val="000000"/>
                <w:sz w:val="18"/>
                <w:szCs w:val="18"/>
                <w:lang w:bidi="he-IL"/>
              </w:rPr>
              <w:br/>
              <w:t>Num. 22:12</w:t>
            </w:r>
            <w:r w:rsidRPr="00F5293C">
              <w:rPr>
                <w:rFonts w:ascii="Arial Narrow" w:eastAsia="Times New Roman" w:hAnsi="Arial Narrow" w:cs="Times New Roman"/>
                <w:color w:val="000000"/>
                <w:sz w:val="18"/>
                <w:szCs w:val="18"/>
                <w:lang w:bidi="he-IL"/>
              </w:rPr>
              <w:br/>
              <w:t>Num. 22:18</w:t>
            </w:r>
            <w:r w:rsidRPr="00F5293C">
              <w:rPr>
                <w:rFonts w:ascii="Arial Narrow" w:eastAsia="Times New Roman" w:hAnsi="Arial Narrow" w:cs="Times New Roman"/>
                <w:color w:val="000000"/>
                <w:sz w:val="18"/>
                <w:szCs w:val="18"/>
                <w:lang w:bidi="he-IL"/>
              </w:rPr>
              <w:br/>
              <w:t>Num. 22:20</w:t>
            </w:r>
            <w:r w:rsidRPr="00F5293C">
              <w:rPr>
                <w:rFonts w:ascii="Arial Narrow" w:eastAsia="Times New Roman" w:hAnsi="Arial Narrow" w:cs="Times New Roman"/>
                <w:color w:val="000000"/>
                <w:sz w:val="18"/>
                <w:szCs w:val="18"/>
                <w:lang w:bidi="he-IL"/>
              </w:rPr>
              <w:br/>
              <w:t>Num. 22:22</w:t>
            </w:r>
            <w:r w:rsidRPr="00F5293C">
              <w:rPr>
                <w:rFonts w:ascii="Arial Narrow" w:eastAsia="Times New Roman" w:hAnsi="Arial Narrow" w:cs="Times New Roman"/>
                <w:color w:val="000000"/>
                <w:sz w:val="18"/>
                <w:szCs w:val="18"/>
                <w:lang w:bidi="he-IL"/>
              </w:rPr>
              <w:br/>
              <w:t>Num. 22:38</w:t>
            </w:r>
            <w:r w:rsidRPr="00F5293C">
              <w:rPr>
                <w:rFonts w:ascii="Arial Narrow" w:eastAsia="Times New Roman" w:hAnsi="Arial Narrow" w:cs="Times New Roman"/>
                <w:color w:val="000000"/>
                <w:sz w:val="18"/>
                <w:szCs w:val="18"/>
                <w:lang w:bidi="he-IL"/>
              </w:rPr>
              <w:br/>
              <w:t>Num. 23:4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 104:33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Mic. 7:17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12:24</w:t>
            </w:r>
            <w:r w:rsidRPr="00F5293C">
              <w:rPr>
                <w:rFonts w:ascii="Arial Narrow" w:eastAsia="Times New Roman" w:hAnsi="Arial Narrow" w:cs="Times New Roman"/>
                <w:color w:val="000000"/>
                <w:sz w:val="18"/>
                <w:szCs w:val="18"/>
                <w:lang w:bidi="he-IL"/>
              </w:rPr>
              <w:br/>
              <w:t>Mk. 12:26</w:t>
            </w:r>
            <w:r w:rsidRPr="00F5293C">
              <w:rPr>
                <w:rFonts w:ascii="Arial Narrow" w:eastAsia="Times New Roman" w:hAnsi="Arial Narrow" w:cs="Times New Roman"/>
                <w:color w:val="000000"/>
                <w:sz w:val="18"/>
                <w:szCs w:val="18"/>
                <w:lang w:bidi="he-IL"/>
              </w:rPr>
              <w:br/>
              <w:t>Mk. 12:27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20:36</w:t>
            </w:r>
            <w:r w:rsidRPr="00F5293C">
              <w:rPr>
                <w:rFonts w:ascii="Arial Narrow" w:eastAsia="Times New Roman" w:hAnsi="Arial Narrow" w:cs="Times New Roman"/>
                <w:color w:val="000000"/>
                <w:sz w:val="18"/>
                <w:szCs w:val="18"/>
                <w:lang w:bidi="he-IL"/>
              </w:rPr>
              <w:br/>
              <w:t>Lk. 20:37</w:t>
            </w:r>
            <w:r w:rsidRPr="00F5293C">
              <w:rPr>
                <w:rFonts w:ascii="Arial Narrow" w:eastAsia="Times New Roman" w:hAnsi="Arial Narrow" w:cs="Times New Roman"/>
                <w:color w:val="000000"/>
                <w:sz w:val="18"/>
                <w:szCs w:val="18"/>
                <w:lang w:bidi="he-IL"/>
              </w:rPr>
              <w:br/>
              <w:t>Lk. 20:38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5:1</w:t>
            </w:r>
            <w:r w:rsidRPr="00F5293C">
              <w:rPr>
                <w:rFonts w:ascii="Arial Narrow" w:eastAsia="Times New Roman" w:hAnsi="Arial Narrow" w:cs="Times New Roman"/>
                <w:color w:val="000000"/>
                <w:sz w:val="18"/>
                <w:szCs w:val="18"/>
                <w:lang w:bidi="he-IL"/>
              </w:rPr>
              <w:br/>
              <w:t>Rom. 5:2</w:t>
            </w:r>
            <w:r w:rsidRPr="00F5293C">
              <w:rPr>
                <w:rFonts w:ascii="Arial Narrow" w:eastAsia="Times New Roman" w:hAnsi="Arial Narrow" w:cs="Times New Roman"/>
                <w:color w:val="000000"/>
                <w:sz w:val="18"/>
                <w:szCs w:val="18"/>
                <w:lang w:bidi="he-IL"/>
              </w:rPr>
              <w:br/>
              <w:t>Rom. 5:5</w:t>
            </w:r>
            <w:r w:rsidRPr="00F5293C">
              <w:rPr>
                <w:rFonts w:ascii="Arial Narrow" w:eastAsia="Times New Roman" w:hAnsi="Arial Narrow" w:cs="Times New Roman"/>
                <w:color w:val="000000"/>
                <w:sz w:val="18"/>
                <w:szCs w:val="18"/>
                <w:lang w:bidi="he-IL"/>
              </w:rPr>
              <w:br/>
              <w:t>Rom. 5:8</w:t>
            </w:r>
            <w:r w:rsidRPr="00F5293C">
              <w:rPr>
                <w:rFonts w:ascii="Arial Narrow" w:eastAsia="Times New Roman" w:hAnsi="Arial Narrow" w:cs="Times New Roman"/>
                <w:color w:val="000000"/>
                <w:sz w:val="18"/>
                <w:szCs w:val="18"/>
                <w:lang w:bidi="he-IL"/>
              </w:rPr>
              <w:br/>
              <w:t>Rom. 5:10</w:t>
            </w:r>
            <w:r w:rsidRPr="00F5293C">
              <w:rPr>
                <w:rFonts w:ascii="Arial Narrow" w:eastAsia="Times New Roman" w:hAnsi="Arial Narrow" w:cs="Times New Roman"/>
                <w:color w:val="000000"/>
                <w:sz w:val="18"/>
                <w:szCs w:val="18"/>
                <w:lang w:bidi="he-IL"/>
              </w:rPr>
              <w:br/>
              <w:t>Rom. 5:11</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θλίψις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afflictions, tribulation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Nah 1:7</w:t>
            </w:r>
            <w:r w:rsidRPr="00F5293C">
              <w:rPr>
                <w:rFonts w:ascii="Arial Narrow" w:eastAsia="Times New Roman" w:hAnsi="Arial Narrow" w:cs="Times New Roman"/>
                <w:color w:val="000000"/>
                <w:sz w:val="18"/>
                <w:szCs w:val="18"/>
                <w:lang w:bidi="he-IL"/>
              </w:rPr>
              <w:br/>
              <w:t>Nah 2:1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5:3</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Ἰακώβ</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Jacob</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Ἰησοῦς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Jesus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20:34</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5:1</w:t>
            </w:r>
            <w:r w:rsidRPr="00F5293C">
              <w:rPr>
                <w:rFonts w:ascii="Arial Narrow" w:eastAsia="Times New Roman" w:hAnsi="Arial Narrow" w:cs="Times New Roman"/>
                <w:color w:val="000000"/>
                <w:sz w:val="18"/>
                <w:szCs w:val="18"/>
                <w:lang w:bidi="he-IL"/>
              </w:rPr>
              <w:br/>
              <w:t>Rom. 5:11</w:t>
            </w: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lastRenderedPageBreak/>
              <w:t>*</w:t>
            </w:r>
            <w:r w:rsidR="00F5293C" w:rsidRPr="00767616">
              <w:rPr>
                <w:rFonts w:ascii="Calibri" w:eastAsia="Times New Roman" w:hAnsi="Calibri" w:cs="Times New Roman"/>
                <w:b/>
                <w:bCs/>
                <w:color w:val="000000"/>
                <w:lang w:bidi="he-IL"/>
              </w:rPr>
              <w:t>Ἰσαάκ</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Isaac</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καιρός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time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22:4</w:t>
            </w: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 104:27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5:6</w:t>
            </w: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t>*</w:t>
            </w:r>
            <w:r w:rsidR="00F5293C" w:rsidRPr="00767616">
              <w:rPr>
                <w:rFonts w:ascii="Calibri" w:eastAsia="Times New Roman" w:hAnsi="Calibri" w:cs="Times New Roman"/>
                <w:b/>
                <w:bCs/>
                <w:color w:val="000000"/>
                <w:lang w:bidi="he-IL"/>
              </w:rPr>
              <w:t>καταλείπω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leave behind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κύριος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LORD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22:8</w:t>
            </w:r>
            <w:r w:rsidRPr="00F5293C">
              <w:rPr>
                <w:rFonts w:ascii="Arial Narrow" w:eastAsia="Times New Roman" w:hAnsi="Arial Narrow" w:cs="Times New Roman"/>
                <w:color w:val="000000"/>
                <w:sz w:val="18"/>
                <w:szCs w:val="18"/>
                <w:lang w:bidi="he-IL"/>
              </w:rPr>
              <w:br/>
              <w:t>Num. 22:13</w:t>
            </w:r>
            <w:r w:rsidRPr="00F5293C">
              <w:rPr>
                <w:rFonts w:ascii="Arial Narrow" w:eastAsia="Times New Roman" w:hAnsi="Arial Narrow" w:cs="Times New Roman"/>
                <w:color w:val="000000"/>
                <w:sz w:val="18"/>
                <w:szCs w:val="18"/>
                <w:lang w:bidi="he-IL"/>
              </w:rPr>
              <w:br/>
              <w:t>Num. 22:18</w:t>
            </w:r>
            <w:r w:rsidRPr="00F5293C">
              <w:rPr>
                <w:rFonts w:ascii="Arial Narrow" w:eastAsia="Times New Roman" w:hAnsi="Arial Narrow" w:cs="Times New Roman"/>
                <w:color w:val="000000"/>
                <w:sz w:val="18"/>
                <w:szCs w:val="18"/>
                <w:lang w:bidi="he-IL"/>
              </w:rPr>
              <w:br/>
              <w:t>Num. 22:19</w:t>
            </w:r>
            <w:r w:rsidRPr="00F5293C">
              <w:rPr>
                <w:rFonts w:ascii="Arial Narrow" w:eastAsia="Times New Roman" w:hAnsi="Arial Narrow" w:cs="Times New Roman"/>
                <w:color w:val="000000"/>
                <w:sz w:val="18"/>
                <w:szCs w:val="18"/>
                <w:lang w:bidi="he-IL"/>
              </w:rPr>
              <w:br/>
              <w:t>Num. 22:22</w:t>
            </w:r>
            <w:r w:rsidRPr="00F5293C">
              <w:rPr>
                <w:rFonts w:ascii="Arial Narrow" w:eastAsia="Times New Roman" w:hAnsi="Arial Narrow" w:cs="Times New Roman"/>
                <w:color w:val="000000"/>
                <w:sz w:val="18"/>
                <w:szCs w:val="18"/>
                <w:lang w:bidi="he-IL"/>
              </w:rPr>
              <w:br/>
              <w:t>Num. 22:23</w:t>
            </w:r>
            <w:r w:rsidRPr="00F5293C">
              <w:rPr>
                <w:rFonts w:ascii="Arial Narrow" w:eastAsia="Times New Roman" w:hAnsi="Arial Narrow" w:cs="Times New Roman"/>
                <w:color w:val="000000"/>
                <w:sz w:val="18"/>
                <w:szCs w:val="18"/>
                <w:lang w:bidi="he-IL"/>
              </w:rPr>
              <w:br/>
              <w:t>Num. 22:24</w:t>
            </w:r>
            <w:r w:rsidRPr="00F5293C">
              <w:rPr>
                <w:rFonts w:ascii="Arial Narrow" w:eastAsia="Times New Roman" w:hAnsi="Arial Narrow" w:cs="Times New Roman"/>
                <w:color w:val="000000"/>
                <w:sz w:val="18"/>
                <w:szCs w:val="18"/>
                <w:lang w:bidi="he-IL"/>
              </w:rPr>
              <w:br/>
              <w:t>Num. 22:25</w:t>
            </w:r>
            <w:r w:rsidRPr="00F5293C">
              <w:rPr>
                <w:rFonts w:ascii="Arial Narrow" w:eastAsia="Times New Roman" w:hAnsi="Arial Narrow" w:cs="Times New Roman"/>
                <w:color w:val="000000"/>
                <w:sz w:val="18"/>
                <w:szCs w:val="18"/>
                <w:lang w:bidi="he-IL"/>
              </w:rPr>
              <w:br/>
              <w:t>Num. 22:26</w:t>
            </w:r>
            <w:r w:rsidRPr="00F5293C">
              <w:rPr>
                <w:rFonts w:ascii="Arial Narrow" w:eastAsia="Times New Roman" w:hAnsi="Arial Narrow" w:cs="Times New Roman"/>
                <w:color w:val="000000"/>
                <w:sz w:val="18"/>
                <w:szCs w:val="18"/>
                <w:lang w:bidi="he-IL"/>
              </w:rPr>
              <w:br/>
              <w:t>Num. 22:27</w:t>
            </w:r>
            <w:r w:rsidRPr="00F5293C">
              <w:rPr>
                <w:rFonts w:ascii="Arial Narrow" w:eastAsia="Times New Roman" w:hAnsi="Arial Narrow" w:cs="Times New Roman"/>
                <w:color w:val="000000"/>
                <w:sz w:val="18"/>
                <w:szCs w:val="18"/>
                <w:lang w:bidi="he-IL"/>
              </w:rPr>
              <w:br/>
              <w:t>Num. 22:28</w:t>
            </w:r>
            <w:r w:rsidRPr="00F5293C">
              <w:rPr>
                <w:rFonts w:ascii="Arial Narrow" w:eastAsia="Times New Roman" w:hAnsi="Arial Narrow" w:cs="Times New Roman"/>
                <w:color w:val="000000"/>
                <w:sz w:val="18"/>
                <w:szCs w:val="18"/>
                <w:lang w:bidi="he-IL"/>
              </w:rPr>
              <w:br/>
              <w:t>Num. 22:31</w:t>
            </w:r>
            <w:r w:rsidRPr="00F5293C">
              <w:rPr>
                <w:rFonts w:ascii="Arial Narrow" w:eastAsia="Times New Roman" w:hAnsi="Arial Narrow" w:cs="Times New Roman"/>
                <w:color w:val="000000"/>
                <w:sz w:val="18"/>
                <w:szCs w:val="18"/>
                <w:lang w:bidi="he-IL"/>
              </w:rPr>
              <w:br/>
              <w:t>Num. 22:32</w:t>
            </w:r>
            <w:r w:rsidRPr="00F5293C">
              <w:rPr>
                <w:rFonts w:ascii="Arial Narrow" w:eastAsia="Times New Roman" w:hAnsi="Arial Narrow" w:cs="Times New Roman"/>
                <w:color w:val="000000"/>
                <w:sz w:val="18"/>
                <w:szCs w:val="18"/>
                <w:lang w:bidi="he-IL"/>
              </w:rPr>
              <w:br/>
              <w:t>Num. 22:34</w:t>
            </w:r>
            <w:r w:rsidRPr="00F5293C">
              <w:rPr>
                <w:rFonts w:ascii="Arial Narrow" w:eastAsia="Times New Roman" w:hAnsi="Arial Narrow" w:cs="Times New Roman"/>
                <w:color w:val="000000"/>
                <w:sz w:val="18"/>
                <w:szCs w:val="18"/>
                <w:lang w:bidi="he-IL"/>
              </w:rPr>
              <w:br/>
              <w:t>Num. 22:35</w:t>
            </w:r>
            <w:r w:rsidRPr="00F5293C">
              <w:rPr>
                <w:rFonts w:ascii="Arial Narrow" w:eastAsia="Times New Roman" w:hAnsi="Arial Narrow" w:cs="Times New Roman"/>
                <w:color w:val="000000"/>
                <w:sz w:val="18"/>
                <w:szCs w:val="18"/>
                <w:lang w:bidi="he-IL"/>
              </w:rPr>
              <w:br/>
              <w:t>Num. 23:3</w:t>
            </w:r>
            <w:r w:rsidRPr="00F5293C">
              <w:rPr>
                <w:rFonts w:ascii="Arial Narrow" w:eastAsia="Times New Roman" w:hAnsi="Arial Narrow" w:cs="Times New Roman"/>
                <w:color w:val="000000"/>
                <w:sz w:val="18"/>
                <w:szCs w:val="18"/>
                <w:lang w:bidi="he-IL"/>
              </w:rPr>
              <w:br/>
              <w:t>Num. 23:5</w:t>
            </w:r>
            <w:r w:rsidRPr="00F5293C">
              <w:rPr>
                <w:rFonts w:ascii="Arial Narrow" w:eastAsia="Times New Roman" w:hAnsi="Arial Narrow" w:cs="Times New Roman"/>
                <w:color w:val="000000"/>
                <w:sz w:val="18"/>
                <w:szCs w:val="18"/>
                <w:lang w:bidi="he-IL"/>
              </w:rPr>
              <w:br/>
              <w:t>Num. 23:8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 104:24</w:t>
            </w:r>
            <w:r w:rsidRPr="00F5293C">
              <w:rPr>
                <w:rFonts w:ascii="Arial Narrow" w:eastAsia="Times New Roman" w:hAnsi="Arial Narrow" w:cs="Times New Roman"/>
                <w:color w:val="000000"/>
                <w:sz w:val="18"/>
                <w:szCs w:val="18"/>
                <w:lang w:bidi="he-IL"/>
              </w:rPr>
              <w:br/>
              <w:t>Ps. 104:31</w:t>
            </w:r>
            <w:r w:rsidRPr="00F5293C">
              <w:rPr>
                <w:rFonts w:ascii="Arial Narrow" w:eastAsia="Times New Roman" w:hAnsi="Arial Narrow" w:cs="Times New Roman"/>
                <w:color w:val="000000"/>
                <w:sz w:val="18"/>
                <w:szCs w:val="18"/>
                <w:lang w:bidi="he-IL"/>
              </w:rPr>
              <w:br/>
              <w:t>Ps. 104:33</w:t>
            </w:r>
            <w:r w:rsidRPr="00F5293C">
              <w:rPr>
                <w:rFonts w:ascii="Arial Narrow" w:eastAsia="Times New Roman" w:hAnsi="Arial Narrow" w:cs="Times New Roman"/>
                <w:color w:val="000000"/>
                <w:sz w:val="18"/>
                <w:szCs w:val="18"/>
                <w:lang w:bidi="he-IL"/>
              </w:rPr>
              <w:br/>
              <w:t>Ps. 104:34</w:t>
            </w:r>
            <w:r w:rsidRPr="00F5293C">
              <w:rPr>
                <w:rFonts w:ascii="Arial Narrow" w:eastAsia="Times New Roman" w:hAnsi="Arial Narrow" w:cs="Times New Roman"/>
                <w:color w:val="000000"/>
                <w:sz w:val="18"/>
                <w:szCs w:val="18"/>
                <w:lang w:bidi="he-IL"/>
              </w:rPr>
              <w:br/>
              <w:t>Ps. 104:35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Mic. 7:17</w:t>
            </w:r>
            <w:r w:rsidRPr="00F5293C">
              <w:rPr>
                <w:rFonts w:ascii="Arial Narrow" w:eastAsia="Times New Roman" w:hAnsi="Arial Narrow" w:cs="Times New Roman"/>
                <w:color w:val="000000"/>
                <w:sz w:val="18"/>
                <w:szCs w:val="18"/>
                <w:lang w:bidi="he-IL"/>
              </w:rPr>
              <w:br/>
              <w:t>Nah. 1:7</w:t>
            </w:r>
            <w:r w:rsidRPr="00F5293C">
              <w:rPr>
                <w:rFonts w:ascii="Arial Narrow" w:eastAsia="Times New Roman" w:hAnsi="Arial Narrow" w:cs="Times New Roman"/>
                <w:color w:val="000000"/>
                <w:sz w:val="18"/>
                <w:szCs w:val="18"/>
                <w:lang w:bidi="he-IL"/>
              </w:rPr>
              <w:br/>
              <w:t>Nah. 2:2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5:1</w:t>
            </w:r>
            <w:r w:rsidRPr="00F5293C">
              <w:rPr>
                <w:rFonts w:ascii="Arial Narrow" w:eastAsia="Times New Roman" w:hAnsi="Arial Narrow" w:cs="Times New Roman"/>
                <w:color w:val="000000"/>
                <w:sz w:val="18"/>
                <w:szCs w:val="18"/>
                <w:lang w:bidi="he-IL"/>
              </w:rPr>
              <w:br/>
              <w:t>Rom. 5:11</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λαμβάνω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take, took</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12:20</w:t>
            </w:r>
            <w:r w:rsidRPr="00F5293C">
              <w:rPr>
                <w:rFonts w:ascii="Arial Narrow" w:eastAsia="Times New Roman" w:hAnsi="Arial Narrow" w:cs="Times New Roman"/>
                <w:color w:val="000000"/>
                <w:sz w:val="18"/>
                <w:szCs w:val="18"/>
                <w:lang w:bidi="he-IL"/>
              </w:rPr>
              <w:br/>
              <w:t>Mk. 12:21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20:29</w:t>
            </w:r>
            <w:r w:rsidRPr="00F5293C">
              <w:rPr>
                <w:rFonts w:ascii="Arial Narrow" w:eastAsia="Times New Roman" w:hAnsi="Arial Narrow" w:cs="Times New Roman"/>
                <w:color w:val="000000"/>
                <w:sz w:val="18"/>
                <w:szCs w:val="18"/>
                <w:lang w:bidi="he-IL"/>
              </w:rPr>
              <w:br/>
              <w:t>Lk. 20:31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5:11</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λέγω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saying</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22:5</w:t>
            </w:r>
            <w:r w:rsidRPr="00F5293C">
              <w:rPr>
                <w:rFonts w:ascii="Arial Narrow" w:eastAsia="Times New Roman" w:hAnsi="Arial Narrow" w:cs="Times New Roman"/>
                <w:color w:val="000000"/>
                <w:sz w:val="18"/>
                <w:szCs w:val="18"/>
                <w:lang w:bidi="he-IL"/>
              </w:rPr>
              <w:br/>
              <w:t xml:space="preserve">Num 22:10  </w:t>
            </w:r>
            <w:r w:rsidRPr="00F5293C">
              <w:rPr>
                <w:rFonts w:ascii="Arial Narrow" w:eastAsia="Times New Roman" w:hAnsi="Arial Narrow" w:cs="Times New Roman"/>
                <w:color w:val="000000"/>
                <w:sz w:val="18"/>
                <w:szCs w:val="18"/>
                <w:lang w:bidi="he-IL"/>
              </w:rPr>
              <w:br/>
              <w:t xml:space="preserve">Num 22:16 </w:t>
            </w:r>
            <w:r w:rsidRPr="00F5293C">
              <w:rPr>
                <w:rFonts w:ascii="Arial Narrow" w:eastAsia="Times New Roman" w:hAnsi="Arial Narrow" w:cs="Times New Roman"/>
                <w:color w:val="000000"/>
                <w:sz w:val="18"/>
                <w:szCs w:val="18"/>
                <w:lang w:bidi="he-IL"/>
              </w:rPr>
              <w:br/>
              <w:t xml:space="preserve">Num 22:28 </w:t>
            </w:r>
            <w:r w:rsidRPr="00F5293C">
              <w:rPr>
                <w:rFonts w:ascii="Arial Narrow" w:eastAsia="Times New Roman" w:hAnsi="Arial Narrow" w:cs="Times New Roman"/>
                <w:color w:val="000000"/>
                <w:sz w:val="18"/>
                <w:szCs w:val="18"/>
                <w:lang w:bidi="he-IL"/>
              </w:rPr>
              <w:br/>
              <w:t>Num 22:30</w:t>
            </w:r>
            <w:r w:rsidRPr="00F5293C">
              <w:rPr>
                <w:rFonts w:ascii="Arial Narrow" w:eastAsia="Times New Roman" w:hAnsi="Arial Narrow" w:cs="Times New Roman"/>
                <w:color w:val="000000"/>
                <w:sz w:val="18"/>
                <w:szCs w:val="18"/>
                <w:lang w:bidi="he-IL"/>
              </w:rPr>
              <w:br/>
              <w:t>Num 23:7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12:18</w:t>
            </w:r>
            <w:r w:rsidRPr="00F5293C">
              <w:rPr>
                <w:rFonts w:ascii="Arial Narrow" w:eastAsia="Times New Roman" w:hAnsi="Arial Narrow" w:cs="Times New Roman"/>
                <w:color w:val="000000"/>
                <w:sz w:val="18"/>
                <w:szCs w:val="18"/>
                <w:lang w:bidi="he-IL"/>
              </w:rPr>
              <w:b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20:34</w:t>
            </w:r>
            <w:r w:rsidRPr="00F5293C">
              <w:rPr>
                <w:rFonts w:ascii="Arial Narrow" w:eastAsia="Times New Roman" w:hAnsi="Arial Narrow" w:cs="Times New Roman"/>
                <w:color w:val="000000"/>
                <w:sz w:val="18"/>
                <w:szCs w:val="18"/>
                <w:lang w:bidi="he-IL"/>
              </w:rPr>
              <w:br/>
              <w:t>Lk. 20:37</w:t>
            </w:r>
            <w:r w:rsidRPr="00F5293C">
              <w:rPr>
                <w:rFonts w:ascii="Arial Narrow" w:eastAsia="Times New Roman" w:hAnsi="Arial Narrow" w:cs="Times New Roman"/>
                <w:color w:val="000000"/>
                <w:sz w:val="18"/>
                <w:szCs w:val="18"/>
                <w:lang w:bidi="he-IL"/>
              </w:rPr>
              <w:br/>
              <w:t>Lk. 20:39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 xml:space="preserve">Μωσεύς  </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Moses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r w:rsidRPr="00F5293C">
              <w:rPr>
                <w:rFonts w:ascii="Arial Narrow" w:eastAsia="Times New Roman" w:hAnsi="Arial Narrow" w:cs="Times New Roman"/>
                <w:color w:val="000000"/>
                <w:sz w:val="18"/>
                <w:szCs w:val="18"/>
                <w:lang w:bidi="he-IL"/>
              </w:rPr>
              <w:br/>
              <w:t>Lk. 20:37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A202F4" w:rsidP="00A202F4">
            <w:pPr>
              <w:keepNext/>
              <w:widowControl w:val="0"/>
              <w:spacing w:after="0" w:line="240" w:lineRule="auto"/>
              <w:rPr>
                <w:rFonts w:ascii="Calibri" w:eastAsia="Times New Roman" w:hAnsi="Calibri" w:cs="Times New Roman"/>
                <w:b/>
                <w:bCs/>
                <w:color w:val="000000"/>
                <w:lang w:bidi="he-IL"/>
              </w:rPr>
            </w:pPr>
            <w:r>
              <w:rPr>
                <w:rFonts w:ascii="Calibri" w:eastAsia="Times New Roman" w:hAnsi="Calibri" w:cs="Times New Roman"/>
                <w:b/>
                <w:bCs/>
                <w:color w:val="000000"/>
                <w:lang w:bidi="he-IL"/>
              </w:rPr>
              <w:t>*</w:t>
            </w:r>
            <w:r w:rsidR="00F5293C" w:rsidRPr="00767616">
              <w:rPr>
                <w:rFonts w:ascii="Calibri" w:eastAsia="Times New Roman" w:hAnsi="Calibri" w:cs="Times New Roman"/>
                <w:b/>
                <w:bCs/>
                <w:color w:val="000000"/>
                <w:lang w:bidi="he-IL"/>
              </w:rPr>
              <w:t>νεκρός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corpse, dead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12:25</w:t>
            </w:r>
            <w:r w:rsidRPr="00F5293C">
              <w:rPr>
                <w:rFonts w:ascii="Arial Narrow" w:eastAsia="Times New Roman" w:hAnsi="Arial Narrow" w:cs="Times New Roman"/>
                <w:color w:val="000000"/>
                <w:sz w:val="18"/>
                <w:szCs w:val="18"/>
                <w:lang w:bidi="he-IL"/>
              </w:rPr>
              <w:br/>
              <w:t>Mk. 12:26</w:t>
            </w:r>
            <w:r w:rsidRPr="00F5293C">
              <w:rPr>
                <w:rFonts w:ascii="Arial Narrow" w:eastAsia="Times New Roman" w:hAnsi="Arial Narrow" w:cs="Times New Roman"/>
                <w:color w:val="000000"/>
                <w:sz w:val="18"/>
                <w:szCs w:val="18"/>
                <w:lang w:bidi="he-IL"/>
              </w:rPr>
              <w:br/>
              <w:t>Mk. 12:27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20:35</w:t>
            </w:r>
            <w:r w:rsidRPr="00F5293C">
              <w:rPr>
                <w:rFonts w:ascii="Arial Narrow" w:eastAsia="Times New Roman" w:hAnsi="Arial Narrow" w:cs="Times New Roman"/>
                <w:color w:val="000000"/>
                <w:sz w:val="18"/>
                <w:szCs w:val="18"/>
                <w:lang w:bidi="he-IL"/>
              </w:rPr>
              <w:br/>
              <w:t>Lk. 20:37</w:t>
            </w:r>
            <w:r w:rsidRPr="00F5293C">
              <w:rPr>
                <w:rFonts w:ascii="Arial Narrow" w:eastAsia="Times New Roman" w:hAnsi="Arial Narrow" w:cs="Times New Roman"/>
                <w:color w:val="000000"/>
                <w:sz w:val="18"/>
                <w:szCs w:val="18"/>
                <w:lang w:bidi="he-IL"/>
              </w:rPr>
              <w:br/>
              <w:t>Lk. 20:38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νῦν</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now</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22:4</w:t>
            </w:r>
            <w:r w:rsidRPr="00F5293C">
              <w:rPr>
                <w:rFonts w:ascii="Arial Narrow" w:eastAsia="Times New Roman" w:hAnsi="Arial Narrow" w:cs="Times New Roman"/>
                <w:color w:val="000000"/>
                <w:sz w:val="18"/>
                <w:szCs w:val="18"/>
                <w:lang w:bidi="he-IL"/>
              </w:rPr>
              <w:br/>
              <w:t xml:space="preserve">Num 22:6  </w:t>
            </w:r>
            <w:r w:rsidRPr="00F5293C">
              <w:rPr>
                <w:rFonts w:ascii="Arial Narrow" w:eastAsia="Times New Roman" w:hAnsi="Arial Narrow" w:cs="Times New Roman"/>
                <w:color w:val="000000"/>
                <w:sz w:val="18"/>
                <w:szCs w:val="18"/>
                <w:lang w:bidi="he-IL"/>
              </w:rPr>
              <w:br/>
              <w:t xml:space="preserve">Num 22:11 </w:t>
            </w:r>
            <w:r w:rsidRPr="00F5293C">
              <w:rPr>
                <w:rFonts w:ascii="Arial Narrow" w:eastAsia="Times New Roman" w:hAnsi="Arial Narrow" w:cs="Times New Roman"/>
                <w:color w:val="000000"/>
                <w:sz w:val="18"/>
                <w:szCs w:val="18"/>
                <w:lang w:bidi="he-IL"/>
              </w:rPr>
              <w:br/>
              <w:t xml:space="preserve">Num 22:19 </w:t>
            </w:r>
            <w:r w:rsidRPr="00F5293C">
              <w:rPr>
                <w:rFonts w:ascii="Arial Narrow" w:eastAsia="Times New Roman" w:hAnsi="Arial Narrow" w:cs="Times New Roman"/>
                <w:color w:val="000000"/>
                <w:sz w:val="18"/>
                <w:szCs w:val="18"/>
                <w:lang w:bidi="he-IL"/>
              </w:rPr>
              <w:br/>
              <w:t xml:space="preserve">Num 22:33 </w:t>
            </w:r>
            <w:r w:rsidRPr="00F5293C">
              <w:rPr>
                <w:rFonts w:ascii="Arial Narrow" w:eastAsia="Times New Roman" w:hAnsi="Arial Narrow" w:cs="Times New Roman"/>
                <w:color w:val="000000"/>
                <w:sz w:val="18"/>
                <w:szCs w:val="18"/>
                <w:lang w:bidi="he-IL"/>
              </w:rPr>
              <w:br/>
              <w:t xml:space="preserve">Num 22:34 </w:t>
            </w:r>
            <w:r w:rsidRPr="00F5293C">
              <w:rPr>
                <w:rFonts w:ascii="Arial Narrow" w:eastAsia="Times New Roman" w:hAnsi="Arial Narrow" w:cs="Times New Roman"/>
                <w:color w:val="000000"/>
                <w:sz w:val="18"/>
                <w:szCs w:val="18"/>
                <w:lang w:bidi="he-IL"/>
              </w:rPr>
              <w:br/>
              <w:t>Num 22:38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5:9</w:t>
            </w:r>
            <w:r w:rsidRPr="00F5293C">
              <w:rPr>
                <w:rFonts w:ascii="Arial Narrow" w:eastAsia="Times New Roman" w:hAnsi="Arial Narrow" w:cs="Times New Roman"/>
                <w:color w:val="000000"/>
                <w:sz w:val="18"/>
                <w:szCs w:val="18"/>
                <w:lang w:bidi="he-IL"/>
              </w:rPr>
              <w:br/>
              <w:t>Rom. 5:11</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ὀργή</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anger</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Mic 7:9 </w:t>
            </w:r>
            <w:r w:rsidRPr="00F5293C">
              <w:rPr>
                <w:rFonts w:ascii="Arial Narrow" w:eastAsia="Times New Roman" w:hAnsi="Arial Narrow" w:cs="Times New Roman"/>
                <w:color w:val="000000"/>
                <w:sz w:val="18"/>
                <w:szCs w:val="18"/>
                <w:lang w:bidi="he-IL"/>
              </w:rPr>
              <w:br/>
              <w:t>Mic 7:18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5:9</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πᾶς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all, whole, entire, every</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Num. 22:2</w:t>
            </w:r>
            <w:r w:rsidRPr="00F5293C">
              <w:rPr>
                <w:rFonts w:ascii="Arial Narrow" w:eastAsia="Times New Roman" w:hAnsi="Arial Narrow" w:cs="Times New Roman"/>
                <w:color w:val="000000"/>
                <w:sz w:val="18"/>
                <w:szCs w:val="18"/>
                <w:lang w:bidi="he-IL"/>
              </w:rPr>
              <w:br/>
              <w:t>Num. 22:4</w:t>
            </w:r>
            <w:r w:rsidRPr="00F5293C">
              <w:rPr>
                <w:rFonts w:ascii="Arial Narrow" w:eastAsia="Times New Roman" w:hAnsi="Arial Narrow" w:cs="Times New Roman"/>
                <w:color w:val="000000"/>
                <w:sz w:val="18"/>
                <w:szCs w:val="18"/>
                <w:lang w:bidi="he-IL"/>
              </w:rPr>
              <w:br/>
              <w:t>Num. 22:17</w:t>
            </w:r>
            <w:r w:rsidRPr="00F5293C">
              <w:rPr>
                <w:rFonts w:ascii="Arial Narrow" w:eastAsia="Times New Roman" w:hAnsi="Arial Narrow" w:cs="Times New Roman"/>
                <w:color w:val="000000"/>
                <w:sz w:val="18"/>
                <w:szCs w:val="18"/>
                <w:lang w:bidi="he-IL"/>
              </w:rPr>
              <w:br/>
              <w:t>Num. 23:6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 104:20</w:t>
            </w:r>
            <w:r w:rsidRPr="00F5293C">
              <w:rPr>
                <w:rFonts w:ascii="Arial Narrow" w:eastAsia="Times New Roman" w:hAnsi="Arial Narrow" w:cs="Times New Roman"/>
                <w:color w:val="000000"/>
                <w:sz w:val="18"/>
                <w:szCs w:val="18"/>
                <w:lang w:bidi="he-IL"/>
              </w:rPr>
              <w:br/>
              <w:t>Ps. 104:24</w:t>
            </w:r>
            <w:r w:rsidRPr="00F5293C">
              <w:rPr>
                <w:rFonts w:ascii="Arial Narrow" w:eastAsia="Times New Roman" w:hAnsi="Arial Narrow" w:cs="Times New Roman"/>
                <w:color w:val="000000"/>
                <w:sz w:val="18"/>
                <w:szCs w:val="18"/>
                <w:lang w:bidi="he-IL"/>
              </w:rPr>
              <w:br/>
              <w:t>Ps. 104:27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Mic. 7:16</w:t>
            </w:r>
            <w:r w:rsidRPr="00F5293C">
              <w:rPr>
                <w:rFonts w:ascii="Arial Narrow" w:eastAsia="Times New Roman" w:hAnsi="Arial Narrow" w:cs="Times New Roman"/>
                <w:color w:val="000000"/>
                <w:sz w:val="18"/>
                <w:szCs w:val="18"/>
                <w:lang w:bidi="he-IL"/>
              </w:rPr>
              <w:br/>
              <w:t>Mic. 7:19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πνεῦμα</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spirit</w:t>
            </w: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Psa 104:29</w:t>
            </w:r>
            <w:r w:rsidRPr="00F5293C">
              <w:rPr>
                <w:rFonts w:ascii="Arial Narrow" w:eastAsia="Times New Roman" w:hAnsi="Arial Narrow" w:cs="Times New Roman"/>
                <w:color w:val="000000"/>
                <w:sz w:val="18"/>
                <w:szCs w:val="18"/>
                <w:lang w:bidi="he-IL"/>
              </w:rPr>
              <w:br/>
              <w:t>Psa 104:30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5:5</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πρῶτος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first</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Σαδδουκαῖος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Sadducees</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noWrap/>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20:27</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σπέρμα</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seed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vAlign w:val="bottom"/>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r w:rsidRPr="00F5293C">
              <w:rPr>
                <w:rFonts w:ascii="Arial Narrow" w:eastAsia="Times New Roman" w:hAnsi="Arial Narrow" w:cs="Times New Roman"/>
                <w:color w:val="000000"/>
                <w:sz w:val="18"/>
                <w:szCs w:val="18"/>
                <w:lang w:bidi="he-IL"/>
              </w:rPr>
              <w:br/>
              <w:t>Mk. 12:20</w:t>
            </w:r>
            <w:r w:rsidRPr="00F5293C">
              <w:rPr>
                <w:rFonts w:ascii="Arial Narrow" w:eastAsia="Times New Roman" w:hAnsi="Arial Narrow" w:cs="Times New Roman"/>
                <w:color w:val="000000"/>
                <w:sz w:val="18"/>
                <w:szCs w:val="18"/>
                <w:lang w:bidi="he-IL"/>
              </w:rPr>
              <w:br/>
              <w:t>Mk. 12:21</w:t>
            </w:r>
            <w:r w:rsidRPr="00F5293C">
              <w:rPr>
                <w:rFonts w:ascii="Arial Narrow" w:eastAsia="Times New Roman" w:hAnsi="Arial Narrow" w:cs="Times New Roman"/>
                <w:color w:val="000000"/>
                <w:sz w:val="18"/>
                <w:szCs w:val="18"/>
                <w:lang w:bidi="he-IL"/>
              </w:rPr>
              <w:br/>
              <w:t>Mk. 12:22</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20:28</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τέκνον</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son, children</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12:19</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lastRenderedPageBreak/>
              <w:t>τολμάω</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have, dare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20:40</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5:7</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τρίτος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third</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Num 22:28 </w:t>
            </w:r>
            <w:r w:rsidRPr="00F5293C">
              <w:rPr>
                <w:rFonts w:ascii="Arial Narrow" w:eastAsia="Times New Roman" w:hAnsi="Arial Narrow" w:cs="Times New Roman"/>
                <w:color w:val="000000"/>
                <w:sz w:val="18"/>
                <w:szCs w:val="18"/>
                <w:lang w:bidi="he-IL"/>
              </w:rPr>
              <w:br/>
              <w:t>Num 22:32</w:t>
            </w:r>
            <w:r w:rsidRPr="00F5293C">
              <w:rPr>
                <w:rFonts w:ascii="Arial Narrow" w:eastAsia="Times New Roman" w:hAnsi="Arial Narrow" w:cs="Times New Roman"/>
                <w:color w:val="000000"/>
                <w:sz w:val="18"/>
                <w:szCs w:val="18"/>
                <w:lang w:bidi="he-IL"/>
              </w:rPr>
              <w:br/>
              <w:t>Num 22:33</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12:21</w:t>
            </w:r>
          </w:p>
        </w:tc>
        <w:tc>
          <w:tcPr>
            <w:tcW w:w="0" w:type="auto"/>
            <w:shd w:val="clear" w:color="auto" w:fill="auto"/>
            <w:noWrap/>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υἱός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 xml:space="preserve">son </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20:34</w:t>
            </w:r>
            <w:r w:rsidRPr="00F5293C">
              <w:rPr>
                <w:rFonts w:ascii="Arial Narrow" w:eastAsia="Times New Roman" w:hAnsi="Arial Narrow" w:cs="Times New Roman"/>
                <w:color w:val="000000"/>
                <w:sz w:val="18"/>
                <w:szCs w:val="18"/>
                <w:lang w:bidi="he-IL"/>
              </w:rPr>
              <w:br/>
              <w:t>Lk. 20:36</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Rom. 5:10</w:t>
            </w: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Calibri" w:eastAsia="Times New Roman" w:hAnsi="Calibri" w:cs="Times New Roman"/>
                <w:b/>
                <w:bCs/>
                <w:color w:val="000000"/>
                <w:lang w:bidi="he-IL"/>
              </w:rPr>
            </w:pPr>
            <w:r w:rsidRPr="00767616">
              <w:rPr>
                <w:rFonts w:ascii="Calibri" w:eastAsia="Times New Roman" w:hAnsi="Calibri" w:cs="Times New Roman"/>
                <w:b/>
                <w:bCs/>
                <w:color w:val="000000"/>
                <w:lang w:bidi="he-IL"/>
              </w:rPr>
              <w:t>ὡσαύτως</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likewise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20:31</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r w:rsidR="00F5293C" w:rsidRPr="00F5293C" w:rsidTr="00767616">
        <w:trPr>
          <w:trHeight w:val="20"/>
        </w:trPr>
        <w:tc>
          <w:tcPr>
            <w:tcW w:w="0" w:type="auto"/>
            <w:shd w:val="clear" w:color="000000" w:fill="FFFF00"/>
            <w:hideMark/>
          </w:tcPr>
          <w:p w:rsidR="00F5293C" w:rsidRPr="00767616" w:rsidRDefault="00F5293C" w:rsidP="00A202F4">
            <w:pPr>
              <w:keepNext/>
              <w:widowControl w:val="0"/>
              <w:spacing w:after="0" w:line="240" w:lineRule="auto"/>
              <w:rPr>
                <w:rFonts w:ascii="Symbol" w:eastAsia="Times New Roman" w:hAnsi="Symbol" w:cs="Times New Roman"/>
                <w:b/>
                <w:bCs/>
                <w:color w:val="000000"/>
                <w:lang w:bidi="he-IL"/>
              </w:rPr>
            </w:pPr>
            <w:r w:rsidRPr="00767616">
              <w:rPr>
                <w:rFonts w:ascii="Symbol" w:eastAsia="Times New Roman" w:hAnsi="Symbol" w:cs="Times New Roman"/>
                <w:b/>
                <w:bCs/>
                <w:color w:val="000000"/>
                <w:lang w:bidi="he-IL"/>
              </w:rPr>
              <w:t></w:t>
            </w:r>
            <w:r w:rsidRPr="00767616">
              <w:rPr>
                <w:rFonts w:ascii="Symbol" w:eastAsia="Times New Roman" w:hAnsi="Symbol" w:cs="Times New Roman"/>
                <w:b/>
                <w:bCs/>
                <w:color w:val="000000"/>
                <w:lang w:bidi="he-IL"/>
              </w:rPr>
              <w:t></w:t>
            </w:r>
            <w:r w:rsidRPr="00767616">
              <w:rPr>
                <w:rFonts w:ascii="Symbol" w:eastAsia="Times New Roman" w:hAnsi="Symbol" w:cs="Times New Roman"/>
                <w:b/>
                <w:bCs/>
                <w:color w:val="000000"/>
                <w:lang w:bidi="he-IL"/>
              </w:rPr>
              <w:t></w:t>
            </w:r>
            <w:r w:rsidRPr="00767616">
              <w:rPr>
                <w:rFonts w:ascii="Symbol" w:eastAsia="Times New Roman" w:hAnsi="Symbol" w:cs="Times New Roman"/>
                <w:b/>
                <w:bCs/>
                <w:color w:val="000000"/>
                <w:lang w:bidi="he-IL"/>
              </w:rPr>
              <w:t></w:t>
            </w:r>
            <w:r w:rsidRPr="00767616">
              <w:rPr>
                <w:rFonts w:ascii="Symbol" w:eastAsia="Times New Roman" w:hAnsi="Symbol" w:cs="Times New Roman"/>
                <w:b/>
                <w:bCs/>
                <w:color w:val="000000"/>
                <w:lang w:bidi="he-IL"/>
              </w:rPr>
              <w:t></w:t>
            </w:r>
            <w:r w:rsidRPr="00767616">
              <w:rPr>
                <w:rFonts w:ascii="Symbol" w:eastAsia="Times New Roman" w:hAnsi="Symbol" w:cs="Times New Roman"/>
                <w:b/>
                <w:bCs/>
                <w:color w:val="000000"/>
                <w:lang w:bidi="he-IL"/>
              </w:rPr>
              <w:t></w:t>
            </w:r>
          </w:p>
        </w:tc>
        <w:tc>
          <w:tcPr>
            <w:tcW w:w="0" w:type="auto"/>
            <w:shd w:val="clear" w:color="000000" w:fill="FFFF00"/>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marriage</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Mk. 12:25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r w:rsidRPr="00F5293C">
              <w:rPr>
                <w:rFonts w:ascii="Arial Narrow" w:eastAsia="Times New Roman" w:hAnsi="Arial Narrow" w:cs="Times New Roman"/>
                <w:color w:val="000000"/>
                <w:sz w:val="18"/>
                <w:szCs w:val="18"/>
                <w:lang w:bidi="he-IL"/>
              </w:rPr>
              <w:t>Lk. 20:35</w:t>
            </w:r>
          </w:p>
        </w:tc>
        <w:tc>
          <w:tcPr>
            <w:tcW w:w="0" w:type="auto"/>
            <w:shd w:val="clear" w:color="auto" w:fill="auto"/>
            <w:hideMark/>
          </w:tcPr>
          <w:p w:rsidR="00F5293C" w:rsidRPr="00F5293C" w:rsidRDefault="00F5293C" w:rsidP="00A202F4">
            <w:pPr>
              <w:keepNext/>
              <w:widowControl w:val="0"/>
              <w:spacing w:after="0" w:line="240" w:lineRule="auto"/>
              <w:rPr>
                <w:rFonts w:ascii="Arial Narrow" w:eastAsia="Times New Roman" w:hAnsi="Arial Narrow" w:cs="Times New Roman"/>
                <w:color w:val="000000"/>
                <w:sz w:val="18"/>
                <w:szCs w:val="18"/>
                <w:lang w:bidi="he-IL"/>
              </w:rPr>
            </w:pPr>
          </w:p>
        </w:tc>
      </w:tr>
    </w:tbl>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spacing w:after="0" w:line="240" w:lineRule="auto"/>
        <w:jc w:val="both"/>
        <w:rPr>
          <w:rFonts w:asciiTheme="majorBidi" w:hAnsiTheme="majorBidi" w:cstheme="majorBidi"/>
        </w:rPr>
      </w:pPr>
    </w:p>
    <w:p w:rsidR="007A5C65" w:rsidRDefault="007A5C65" w:rsidP="00A202F4">
      <w:pPr>
        <w:keepNext/>
        <w:widowControl w:val="0"/>
        <w:rPr>
          <w:rFonts w:asciiTheme="majorBidi" w:hAnsiTheme="majorBidi" w:cstheme="majorBidi"/>
        </w:rPr>
      </w:pPr>
      <w:r>
        <w:rPr>
          <w:rFonts w:asciiTheme="majorBidi" w:hAnsiTheme="majorBidi" w:cstheme="majorBidi"/>
        </w:rPr>
        <w:br w:type="page"/>
      </w:r>
    </w:p>
    <w:p w:rsidR="007A5C65" w:rsidRPr="007A5C65" w:rsidRDefault="007A5C65" w:rsidP="00A202F4">
      <w:pPr>
        <w:keepNext/>
        <w:widowControl w:val="0"/>
        <w:spacing w:after="0" w:line="240" w:lineRule="auto"/>
        <w:jc w:val="center"/>
        <w:rPr>
          <w:rFonts w:ascii="Palatino Linotype" w:eastAsia="Book Antiqua" w:hAnsi="Palatino Linotype" w:cs="David"/>
          <w:b/>
          <w:smallCaps/>
          <w:sz w:val="36"/>
          <w:szCs w:val="36"/>
        </w:rPr>
      </w:pPr>
      <w:r w:rsidRPr="007A5C65">
        <w:rPr>
          <w:rFonts w:ascii="Palatino Linotype" w:eastAsia="Book Antiqua" w:hAnsi="Palatino Linotype" w:cs="David"/>
          <w:b/>
          <w:smallCaps/>
          <w:sz w:val="36"/>
          <w:szCs w:val="36"/>
        </w:rPr>
        <w:lastRenderedPageBreak/>
        <w:t>Nazarean Talmud</w:t>
      </w:r>
    </w:p>
    <w:p w:rsidR="007A5C65" w:rsidRPr="007A5C65" w:rsidRDefault="007A5C65" w:rsidP="00A202F4">
      <w:pPr>
        <w:keepNext/>
        <w:widowControl w:val="0"/>
        <w:spacing w:after="0" w:line="240" w:lineRule="auto"/>
        <w:jc w:val="center"/>
        <w:rPr>
          <w:rFonts w:ascii="Palatino Linotype" w:eastAsia="Book Antiqua" w:hAnsi="Palatino Linotype" w:cs="David"/>
          <w:b/>
          <w:smallCaps/>
          <w:sz w:val="24"/>
        </w:rPr>
      </w:pPr>
      <w:r w:rsidRPr="007A5C65">
        <w:rPr>
          <w:rFonts w:ascii="Palatino Linotype" w:eastAsia="Book Antiqua" w:hAnsi="Palatino Linotype" w:cs="David"/>
          <w:b/>
          <w:smallCaps/>
          <w:sz w:val="24"/>
        </w:rPr>
        <w:t>Sidra of “</w:t>
      </w:r>
      <w:r w:rsidRPr="007A5C65">
        <w:rPr>
          <w:rFonts w:ascii="Palatino Linotype" w:eastAsia="Book Antiqua" w:hAnsi="Palatino Linotype" w:cs="David"/>
          <w:b/>
          <w:smallCaps/>
          <w:sz w:val="24"/>
          <w:lang w:val="es-ES"/>
        </w:rPr>
        <w:t xml:space="preserve">B’Midbar” </w:t>
      </w:r>
      <w:r w:rsidRPr="007A5C65">
        <w:rPr>
          <w:rFonts w:ascii="Palatino Linotype" w:eastAsia="Book Antiqua" w:hAnsi="Palatino Linotype" w:cs="David"/>
          <w:b/>
          <w:smallCaps/>
          <w:sz w:val="24"/>
        </w:rPr>
        <w:t>(Num.) “22:2 — 23:9”</w:t>
      </w:r>
    </w:p>
    <w:p w:rsidR="007A5C65" w:rsidRPr="007A5C65" w:rsidRDefault="007A5C65" w:rsidP="00A202F4">
      <w:pPr>
        <w:keepNext/>
        <w:widowControl w:val="0"/>
        <w:spacing w:after="0" w:line="240" w:lineRule="auto"/>
        <w:jc w:val="center"/>
        <w:rPr>
          <w:rFonts w:ascii="Palatino Linotype" w:eastAsia="Book Antiqua" w:hAnsi="Palatino Linotype" w:cs="David"/>
          <w:b/>
          <w:smallCaps/>
          <w:sz w:val="24"/>
        </w:rPr>
      </w:pPr>
      <w:r w:rsidRPr="007A5C65">
        <w:rPr>
          <w:rFonts w:ascii="Palatino Linotype" w:eastAsia="Book Antiqua" w:hAnsi="Palatino Linotype" w:cs="David"/>
          <w:b/>
          <w:smallCaps/>
          <w:sz w:val="24"/>
        </w:rPr>
        <w:t>“VaYar Balaq” “</w:t>
      </w:r>
      <w:r w:rsidRPr="007A5C65">
        <w:rPr>
          <w:rFonts w:ascii="Palatino Linotype" w:eastAsia="Book Antiqua" w:hAnsi="Palatino Linotype" w:cs="David"/>
          <w:b/>
          <w:bCs/>
          <w:smallCaps/>
          <w:sz w:val="24"/>
        </w:rPr>
        <w:t>And Balaq saw</w:t>
      </w:r>
      <w:r w:rsidRPr="007A5C65">
        <w:rPr>
          <w:rFonts w:ascii="Palatino Linotype" w:eastAsia="Book Antiqua" w:hAnsi="Palatino Linotype" w:cs="David"/>
          <w:b/>
          <w:smallCaps/>
          <w:sz w:val="24"/>
        </w:rPr>
        <w:t>”</w:t>
      </w:r>
    </w:p>
    <w:p w:rsidR="007A5C65" w:rsidRPr="007A5C65" w:rsidRDefault="007A5C65" w:rsidP="00A202F4">
      <w:pPr>
        <w:keepNext/>
        <w:widowControl w:val="0"/>
        <w:spacing w:after="0" w:line="240" w:lineRule="auto"/>
        <w:jc w:val="center"/>
        <w:rPr>
          <w:rFonts w:ascii="Palatino Linotype" w:eastAsia="Book Antiqua" w:hAnsi="Palatino Linotype" w:cs="David"/>
          <w:b/>
          <w:smallCaps/>
          <w:sz w:val="24"/>
        </w:rPr>
      </w:pPr>
      <w:r w:rsidRPr="007A5C65">
        <w:rPr>
          <w:rFonts w:ascii="Palatino Linotype" w:eastAsia="Book Antiqua" w:hAnsi="Palatino Linotype" w:cs="David"/>
          <w:b/>
          <w:smallCaps/>
          <w:sz w:val="24"/>
        </w:rPr>
        <w:t>By: H. Em Rabbi Dr. Eliyahu ben Abraham &amp;</w:t>
      </w:r>
    </w:p>
    <w:p w:rsidR="007A5C65" w:rsidRPr="007A5C65" w:rsidRDefault="007A5C65" w:rsidP="00A202F4">
      <w:pPr>
        <w:keepNext/>
        <w:widowControl w:val="0"/>
        <w:spacing w:after="0" w:line="240" w:lineRule="auto"/>
        <w:jc w:val="center"/>
        <w:rPr>
          <w:rFonts w:ascii="Palatino Linotype" w:eastAsia="Book Antiqua" w:hAnsi="Palatino Linotype" w:cs="David"/>
          <w:b/>
          <w:smallCaps/>
          <w:sz w:val="24"/>
        </w:rPr>
      </w:pPr>
      <w:r w:rsidRPr="007A5C65">
        <w:rPr>
          <w:rFonts w:ascii="Palatino Linotype" w:eastAsia="Book Antiqua" w:hAnsi="Palatino Linotype" w:cs="David"/>
          <w:b/>
          <w:smallCaps/>
          <w:sz w:val="24"/>
        </w:rPr>
        <w:t>H. Em. Hakham Dr. Yosef ben Haggai</w:t>
      </w:r>
    </w:p>
    <w:p w:rsidR="007A5C65" w:rsidRPr="007A5C65" w:rsidRDefault="007A5C65" w:rsidP="00A202F4">
      <w:pPr>
        <w:keepNext/>
        <w:widowControl w:val="0"/>
        <w:spacing w:after="0" w:line="240" w:lineRule="auto"/>
        <w:jc w:val="both"/>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922"/>
      </w:tblGrid>
      <w:tr w:rsidR="007A5C65" w:rsidRPr="007A5C65" w:rsidTr="007A5C65">
        <w:tc>
          <w:tcPr>
            <w:tcW w:w="4518" w:type="dxa"/>
            <w:hideMark/>
          </w:tcPr>
          <w:p w:rsidR="007A5C65" w:rsidRPr="007A5C65" w:rsidRDefault="007A5C65" w:rsidP="00A202F4">
            <w:pPr>
              <w:keepNext/>
              <w:widowControl w:val="0"/>
              <w:jc w:val="center"/>
              <w:rPr>
                <w:rFonts w:ascii="Palatino Linotype" w:hAnsi="Palatino Linotype"/>
                <w:b/>
                <w:smallCaps/>
              </w:rPr>
            </w:pPr>
            <w:r w:rsidRPr="007A5C65">
              <w:rPr>
                <w:rFonts w:ascii="Palatino Linotype" w:hAnsi="Palatino Linotype"/>
                <w:b/>
                <w:smallCaps/>
              </w:rPr>
              <w:t>School of Hakham Shaul’s Tosefta</w:t>
            </w:r>
          </w:p>
          <w:p w:rsidR="007A5C65" w:rsidRPr="007A5C65" w:rsidRDefault="007A5C65" w:rsidP="00A202F4">
            <w:pPr>
              <w:keepNext/>
              <w:widowControl w:val="0"/>
              <w:jc w:val="center"/>
              <w:rPr>
                <w:rFonts w:ascii="Palatino Linotype" w:hAnsi="Palatino Linotype"/>
                <w:b/>
                <w:smallCaps/>
              </w:rPr>
            </w:pPr>
            <w:r w:rsidRPr="007A5C65">
              <w:rPr>
                <w:rFonts w:ascii="Palatino Linotype" w:hAnsi="Palatino Linotype"/>
                <w:b/>
                <w:smallCaps/>
              </w:rPr>
              <w:t>Luqas (LK)</w:t>
            </w:r>
          </w:p>
          <w:p w:rsidR="007A5C65" w:rsidRPr="007A5C65" w:rsidRDefault="007A5C65" w:rsidP="00A202F4">
            <w:pPr>
              <w:keepNext/>
              <w:widowControl w:val="0"/>
              <w:jc w:val="center"/>
              <w:rPr>
                <w:rFonts w:ascii="Palatino Linotype" w:hAnsi="Palatino Linotype"/>
              </w:rPr>
            </w:pPr>
            <w:r w:rsidRPr="007A5C65">
              <w:rPr>
                <w:rFonts w:ascii="Palatino Linotype" w:hAnsi="Palatino Linotype"/>
              </w:rPr>
              <w:t xml:space="preserve">Mishnah </w:t>
            </w:r>
            <w:r w:rsidRPr="007A5C65">
              <w:rPr>
                <w:rFonts w:ascii="Palatino Linotype" w:hAnsi="Palatino Linotype"/>
                <w:b/>
                <w:bCs/>
                <w:rtl/>
                <w:lang w:bidi="he-IL"/>
              </w:rPr>
              <w:t>א:א</w:t>
            </w:r>
          </w:p>
        </w:tc>
        <w:tc>
          <w:tcPr>
            <w:tcW w:w="5922" w:type="dxa"/>
          </w:tcPr>
          <w:p w:rsidR="007A5C65" w:rsidRPr="007A5C65" w:rsidRDefault="007A5C65" w:rsidP="00A202F4">
            <w:pPr>
              <w:keepNext/>
              <w:widowControl w:val="0"/>
              <w:jc w:val="center"/>
              <w:rPr>
                <w:rFonts w:ascii="Palatino Linotype" w:hAnsi="Palatino Linotype"/>
                <w:b/>
                <w:smallCaps/>
              </w:rPr>
            </w:pPr>
            <w:r w:rsidRPr="007A5C65">
              <w:rPr>
                <w:rFonts w:ascii="Palatino Linotype" w:hAnsi="Palatino Linotype"/>
                <w:b/>
                <w:smallCaps/>
              </w:rPr>
              <w:t>School of Hakham Tsefet’s Peshat</w:t>
            </w:r>
          </w:p>
          <w:p w:rsidR="007A5C65" w:rsidRPr="007A5C65" w:rsidRDefault="007A5C65" w:rsidP="00A202F4">
            <w:pPr>
              <w:keepNext/>
              <w:widowControl w:val="0"/>
              <w:jc w:val="center"/>
              <w:rPr>
                <w:rFonts w:ascii="Palatino Linotype" w:hAnsi="Palatino Linotype"/>
                <w:b/>
                <w:smallCaps/>
              </w:rPr>
            </w:pPr>
            <w:r w:rsidRPr="007A5C65">
              <w:rPr>
                <w:rFonts w:ascii="Palatino Linotype" w:hAnsi="Palatino Linotype"/>
                <w:b/>
                <w:smallCaps/>
              </w:rPr>
              <w:t xml:space="preserve">Mordechai (Mk) </w:t>
            </w:r>
          </w:p>
          <w:p w:rsidR="007A5C65" w:rsidRPr="007A5C65" w:rsidRDefault="007A5C65" w:rsidP="00A202F4">
            <w:pPr>
              <w:keepNext/>
              <w:widowControl w:val="0"/>
              <w:jc w:val="center"/>
              <w:rPr>
                <w:rFonts w:ascii="Palatino Linotype" w:hAnsi="Palatino Linotype"/>
                <w:b/>
                <w:bCs/>
                <w:lang w:bidi="he-IL"/>
              </w:rPr>
            </w:pPr>
            <w:r w:rsidRPr="007A5C65">
              <w:rPr>
                <w:rFonts w:ascii="Palatino Linotype" w:hAnsi="Palatino Linotype"/>
              </w:rPr>
              <w:t xml:space="preserve">Mishnah </w:t>
            </w:r>
            <w:r w:rsidRPr="007A5C65">
              <w:rPr>
                <w:rFonts w:ascii="Palatino Linotype" w:hAnsi="Palatino Linotype"/>
                <w:b/>
                <w:bCs/>
                <w:rtl/>
                <w:lang w:bidi="he-IL"/>
              </w:rPr>
              <w:t>א:א</w:t>
            </w:r>
          </w:p>
          <w:p w:rsidR="007A5C65" w:rsidRPr="007A5C65" w:rsidRDefault="007A5C65" w:rsidP="00A202F4">
            <w:pPr>
              <w:keepNext/>
              <w:widowControl w:val="0"/>
              <w:jc w:val="center"/>
              <w:rPr>
                <w:rFonts w:ascii="Palatino Linotype" w:hAnsi="Palatino Linotype"/>
                <w:sz w:val="10"/>
                <w:szCs w:val="10"/>
              </w:rPr>
            </w:pPr>
          </w:p>
        </w:tc>
      </w:tr>
      <w:tr w:rsidR="007A5C65" w:rsidRPr="007A5C65" w:rsidTr="007A5C65">
        <w:tc>
          <w:tcPr>
            <w:tcW w:w="4518" w:type="dxa"/>
            <w:hideMark/>
          </w:tcPr>
          <w:p w:rsidR="007A5C65" w:rsidRPr="007A5C65" w:rsidRDefault="007A5C65" w:rsidP="00A202F4">
            <w:pPr>
              <w:keepNext/>
              <w:widowControl w:val="0"/>
              <w:autoSpaceDE w:val="0"/>
              <w:autoSpaceDN w:val="0"/>
              <w:adjustRightInd w:val="0"/>
              <w:jc w:val="both"/>
              <w:rPr>
                <w:rFonts w:ascii="Times New Roman" w:hAnsi="Times New Roman"/>
              </w:rPr>
            </w:pPr>
            <w:r w:rsidRPr="007A5C65">
              <w:rPr>
                <w:rFonts w:ascii="Times New Roman" w:hAnsi="Times New Roman" w:cs="Times New Roman"/>
                <w:b/>
                <w:bCs/>
                <w:lang w:val="x-none" w:bidi="he-IL"/>
              </w:rPr>
              <w:t xml:space="preserve">Now </w:t>
            </w:r>
            <w:r w:rsidRPr="007A5C65">
              <w:rPr>
                <w:rFonts w:ascii="Times New Roman" w:hAnsi="Times New Roman" w:cs="Times New Roman"/>
                <w:b/>
                <w:bCs/>
                <w:u w:val="single"/>
                <w:lang w:val="x-none" w:bidi="he-IL"/>
              </w:rPr>
              <w:t>some</w:t>
            </w:r>
            <w:r w:rsidRPr="007A5C65">
              <w:rPr>
                <w:rFonts w:ascii="Times New Roman" w:hAnsi="Times New Roman" w:cs="Times New Roman"/>
                <w:b/>
                <w:bCs/>
                <w:lang w:val="x-none" w:bidi="he-IL"/>
              </w:rPr>
              <w:t xml:space="preserve"> of the Sadducees—who deny that there is a resurrection—came up </w:t>
            </w:r>
            <w:r w:rsidRPr="007A5C65">
              <w:rPr>
                <w:rFonts w:ascii="Times New Roman" w:hAnsi="Times New Roman" w:cs="Times New Roman"/>
                <w:lang w:val="x-none" w:bidi="he-IL"/>
              </w:rPr>
              <w:t xml:space="preserve">and </w:t>
            </w:r>
            <w:r w:rsidRPr="007A5C65">
              <w:rPr>
                <w:rFonts w:ascii="Times New Roman" w:hAnsi="Times New Roman" w:cs="Times New Roman"/>
                <w:b/>
                <w:bCs/>
                <w:lang w:val="x-none" w:bidi="he-IL"/>
              </w:rPr>
              <w:t xml:space="preserve">asked him, </w:t>
            </w:r>
            <w:r w:rsidRPr="007A5C65">
              <w:rPr>
                <w:rFonts w:ascii="Times New Roman" w:hAnsi="Times New Roman" w:cs="Times New Roman"/>
                <w:b/>
                <w:bCs/>
                <w:szCs w:val="28"/>
                <w:lang w:val="x-none" w:bidi="he-IL"/>
              </w:rPr>
              <w:t>saying, “</w:t>
            </w:r>
            <w:r w:rsidRPr="007A5C65">
              <w:rPr>
                <w:rFonts w:ascii="Times New Roman" w:hAnsi="Times New Roman" w:cs="Times New Roman"/>
                <w:b/>
                <w:bCs/>
                <w:szCs w:val="28"/>
                <w:lang w:bidi="he-IL"/>
              </w:rPr>
              <w:t>Rabbi,</w:t>
            </w:r>
            <w:r w:rsidRPr="007A5C65">
              <w:rPr>
                <w:rFonts w:ascii="Times New Roman" w:hAnsi="Times New Roman" w:cs="Times New Roman"/>
                <w:b/>
                <w:bCs/>
                <w:lang w:bidi="en-US"/>
              </w:rPr>
              <w:t xml:space="preserve"> Moshe Rabbenu, </w:t>
            </w:r>
            <w:r w:rsidRPr="007A5C65">
              <w:rPr>
                <w:rFonts w:ascii="Times New Roman" w:hAnsi="Times New Roman" w:cs="Times New Roman"/>
                <w:b/>
                <w:bCs/>
                <w:szCs w:val="28"/>
                <w:lang w:val="x-none" w:bidi="he-IL"/>
              </w:rPr>
              <w:t xml:space="preserve">wrote for us if someone’s brother dies having a wife, and this man is childless, that his brother should take the wife and father descendants for his brother. Now there were seven brothers, and the first took a wife </w:t>
            </w:r>
            <w:r w:rsidRPr="007A5C65">
              <w:rPr>
                <w:rFonts w:ascii="Times New Roman" w:hAnsi="Times New Roman" w:cs="Times New Roman"/>
                <w:iCs/>
                <w:szCs w:val="28"/>
                <w:lang w:val="x-none" w:bidi="he-IL"/>
              </w:rPr>
              <w:t xml:space="preserve">and </w:t>
            </w:r>
            <w:r w:rsidRPr="007A5C65">
              <w:rPr>
                <w:rFonts w:ascii="Times New Roman" w:hAnsi="Times New Roman" w:cs="Times New Roman"/>
                <w:b/>
                <w:bCs/>
                <w:szCs w:val="28"/>
                <w:lang w:val="x-none" w:bidi="he-IL"/>
              </w:rPr>
              <w:t xml:space="preserve">died childless, and the second, and the third took her, and likewise also the seven did not leave children and died. Finally the woman also died. Therefore in the resurrection, the woman—whose wife will she be? For the seven had her </w:t>
            </w:r>
            <w:r w:rsidRPr="007A5C65">
              <w:rPr>
                <w:rFonts w:ascii="Times New Roman" w:hAnsi="Times New Roman" w:cs="Times New Roman"/>
                <w:iCs/>
                <w:szCs w:val="28"/>
                <w:lang w:val="x-none" w:bidi="he-IL"/>
              </w:rPr>
              <w:t xml:space="preserve">as </w:t>
            </w:r>
            <w:r w:rsidRPr="007A5C65">
              <w:rPr>
                <w:rFonts w:ascii="Times New Roman" w:hAnsi="Times New Roman" w:cs="Times New Roman"/>
                <w:b/>
                <w:bCs/>
                <w:szCs w:val="28"/>
                <w:lang w:val="x-none" w:bidi="he-IL"/>
              </w:rPr>
              <w:t xml:space="preserve">wife.” And </w:t>
            </w:r>
            <w:r w:rsidRPr="007A5C65">
              <w:rPr>
                <w:rFonts w:ascii="Times New Roman" w:hAnsi="Times New Roman" w:cs="Times New Roman"/>
                <w:b/>
                <w:bCs/>
                <w:szCs w:val="28"/>
                <w:lang w:bidi="he-IL"/>
              </w:rPr>
              <w:t>Yeshua</w:t>
            </w:r>
            <w:r w:rsidRPr="007A5C65">
              <w:rPr>
                <w:rFonts w:ascii="Times New Roman" w:hAnsi="Times New Roman" w:cs="Times New Roman"/>
                <w:b/>
                <w:bCs/>
                <w:szCs w:val="28"/>
                <w:lang w:val="x-none" w:bidi="he-IL"/>
              </w:rPr>
              <w:t xml:space="preserve"> said to them, “The sons of this age marry and are given in marriage, but those who are considered worthy to attain to that age and </w:t>
            </w:r>
            <w:r w:rsidRPr="007A5C65">
              <w:rPr>
                <w:rFonts w:ascii="Times New Roman" w:hAnsi="Times New Roman" w:cs="Times New Roman"/>
                <w:iCs/>
                <w:szCs w:val="28"/>
                <w:lang w:val="x-none" w:bidi="he-IL"/>
              </w:rPr>
              <w:t xml:space="preserve">to </w:t>
            </w:r>
            <w:r w:rsidRPr="007A5C65">
              <w:rPr>
                <w:rFonts w:ascii="Times New Roman" w:hAnsi="Times New Roman" w:cs="Times New Roman"/>
                <w:b/>
                <w:bCs/>
                <w:szCs w:val="28"/>
                <w:lang w:val="x-none" w:bidi="he-IL"/>
              </w:rPr>
              <w:t xml:space="preserve">the </w:t>
            </w:r>
            <w:r w:rsidRPr="007A5C65">
              <w:rPr>
                <w:rFonts w:ascii="Times New Roman" w:hAnsi="Times New Roman" w:cs="Times New Roman"/>
                <w:b/>
                <w:bCs/>
                <w:szCs w:val="28"/>
                <w:highlight w:val="yellow"/>
                <w:lang w:val="x-none" w:bidi="he-IL"/>
              </w:rPr>
              <w:t>resurrection from the dead</w:t>
            </w:r>
            <w:r w:rsidRPr="007A5C65">
              <w:rPr>
                <w:rFonts w:ascii="Times New Roman" w:hAnsi="Times New Roman" w:cs="Times New Roman"/>
                <w:b/>
                <w:bCs/>
                <w:szCs w:val="28"/>
                <w:lang w:val="x-none" w:bidi="he-IL"/>
              </w:rPr>
              <w:t xml:space="preserve"> neither marry nor are given in marriage, for they are not even able to die any longer,</w:t>
            </w:r>
            <w:r w:rsidR="007155CC">
              <w:rPr>
                <w:rFonts w:ascii="Times New Roman" w:hAnsi="Times New Roman" w:cs="Times New Roman"/>
                <w:b/>
                <w:bCs/>
                <w:szCs w:val="28"/>
                <w:lang w:val="x-none" w:bidi="he-IL"/>
              </w:rPr>
              <w:t xml:space="preserve"> because they are like the </w:t>
            </w:r>
            <w:r w:rsidR="007155CC">
              <w:rPr>
                <w:rFonts w:ascii="Times New Roman" w:hAnsi="Times New Roman" w:cs="Times New Roman"/>
                <w:b/>
                <w:bCs/>
                <w:szCs w:val="28"/>
                <w:lang w:bidi="he-IL"/>
              </w:rPr>
              <w:t>messenger</w:t>
            </w:r>
            <w:r w:rsidRPr="007A5C65">
              <w:rPr>
                <w:rFonts w:ascii="Times New Roman" w:hAnsi="Times New Roman" w:cs="Times New Roman"/>
                <w:b/>
                <w:bCs/>
                <w:szCs w:val="28"/>
                <w:lang w:val="x-none" w:bidi="he-IL"/>
              </w:rPr>
              <w:t xml:space="preserve">s and are sons of God, </w:t>
            </w:r>
            <w:r w:rsidRPr="007A5C65">
              <w:rPr>
                <w:rFonts w:ascii="Times New Roman" w:hAnsi="Times New Roman" w:cs="Times New Roman"/>
                <w:iCs/>
                <w:szCs w:val="28"/>
                <w:lang w:val="x-none" w:bidi="he-IL"/>
              </w:rPr>
              <w:t>because they</w:t>
            </w:r>
            <w:r w:rsidRPr="007A5C65">
              <w:rPr>
                <w:rFonts w:ascii="Times New Roman" w:hAnsi="Times New Roman" w:cs="Times New Roman"/>
                <w:b/>
                <w:bCs/>
                <w:szCs w:val="28"/>
                <w:lang w:val="x-none" w:bidi="he-IL"/>
              </w:rPr>
              <w:t xml:space="preserve"> are sons of the </w:t>
            </w:r>
            <w:r w:rsidRPr="007A5C65">
              <w:rPr>
                <w:rFonts w:ascii="Times New Roman" w:hAnsi="Times New Roman" w:cs="Times New Roman"/>
                <w:b/>
                <w:bCs/>
                <w:szCs w:val="28"/>
                <w:highlight w:val="yellow"/>
                <w:lang w:val="x-none" w:bidi="he-IL"/>
              </w:rPr>
              <w:t>resurrection</w:t>
            </w:r>
            <w:r w:rsidRPr="007A5C65">
              <w:rPr>
                <w:rFonts w:ascii="Times New Roman" w:hAnsi="Times New Roman" w:cs="Times New Roman"/>
                <w:b/>
                <w:bCs/>
                <w:szCs w:val="28"/>
                <w:lang w:val="x-none" w:bidi="he-IL"/>
              </w:rPr>
              <w:t xml:space="preserve">. But that the dead are raised, even Moses revealed in </w:t>
            </w:r>
            <w:r w:rsidRPr="007A5C65">
              <w:rPr>
                <w:rFonts w:ascii="Times New Roman" w:hAnsi="Times New Roman" w:cs="Times New Roman"/>
                <w:iCs/>
                <w:szCs w:val="28"/>
                <w:lang w:val="x-none" w:bidi="he-IL"/>
              </w:rPr>
              <w:t>the passage about</w:t>
            </w:r>
            <w:r w:rsidRPr="007A5C65">
              <w:rPr>
                <w:rFonts w:ascii="Times New Roman" w:hAnsi="Times New Roman" w:cs="Times New Roman"/>
                <w:b/>
                <w:bCs/>
                <w:szCs w:val="28"/>
                <w:lang w:val="x-none" w:bidi="he-IL"/>
              </w:rPr>
              <w:t xml:space="preserve"> </w:t>
            </w:r>
            <w:r w:rsidR="007155CC">
              <w:rPr>
                <w:rFonts w:ascii="Times New Roman" w:hAnsi="Times New Roman" w:cs="Times New Roman"/>
                <w:b/>
                <w:bCs/>
                <w:szCs w:val="28"/>
                <w:lang w:bidi="he-IL"/>
              </w:rPr>
              <w:t>“</w:t>
            </w:r>
            <w:r w:rsidRPr="007A5C65">
              <w:rPr>
                <w:rFonts w:ascii="Times New Roman" w:hAnsi="Times New Roman" w:cs="Times New Roman"/>
                <w:b/>
                <w:bCs/>
                <w:szCs w:val="28"/>
                <w:lang w:val="x-none" w:bidi="he-IL"/>
              </w:rPr>
              <w:t>the bush,</w:t>
            </w:r>
            <w:r w:rsidR="007155CC">
              <w:rPr>
                <w:rFonts w:ascii="Times New Roman" w:hAnsi="Times New Roman" w:cs="Times New Roman"/>
                <w:b/>
                <w:bCs/>
                <w:szCs w:val="28"/>
                <w:lang w:bidi="he-IL"/>
              </w:rPr>
              <w:t>”</w:t>
            </w:r>
            <w:r w:rsidRPr="007A5C65">
              <w:rPr>
                <w:rFonts w:ascii="Times New Roman" w:hAnsi="Times New Roman" w:cs="Times New Roman"/>
                <w:b/>
                <w:bCs/>
                <w:szCs w:val="28"/>
                <w:lang w:val="x-none" w:bidi="he-IL"/>
              </w:rPr>
              <w:t xml:space="preserve"> wh</w:t>
            </w:r>
            <w:r w:rsidR="007155CC">
              <w:rPr>
                <w:rFonts w:ascii="Times New Roman" w:hAnsi="Times New Roman" w:cs="Times New Roman"/>
                <w:b/>
                <w:bCs/>
                <w:szCs w:val="28"/>
                <w:lang w:val="x-none" w:bidi="he-IL"/>
              </w:rPr>
              <w:t>en he calls the L</w:t>
            </w:r>
            <w:r w:rsidR="007155CC">
              <w:rPr>
                <w:rFonts w:ascii="Times New Roman" w:hAnsi="Times New Roman" w:cs="Times New Roman"/>
                <w:b/>
                <w:bCs/>
                <w:szCs w:val="28"/>
                <w:lang w:bidi="he-IL"/>
              </w:rPr>
              <w:t>ORD</w:t>
            </w:r>
            <w:r w:rsidRPr="007A5C65">
              <w:rPr>
                <w:rFonts w:ascii="Times New Roman" w:hAnsi="Times New Roman" w:cs="Times New Roman"/>
                <w:b/>
                <w:bCs/>
                <w:szCs w:val="28"/>
                <w:lang w:val="x-none" w:bidi="he-IL"/>
              </w:rPr>
              <w:t xml:space="preserve"> the God of Abraham and </w:t>
            </w:r>
            <w:r w:rsidRPr="007A5C65">
              <w:rPr>
                <w:rFonts w:ascii="Times New Roman" w:hAnsi="Times New Roman" w:cs="Times New Roman"/>
                <w:iCs/>
                <w:szCs w:val="28"/>
                <w:lang w:val="x-none" w:bidi="he-IL"/>
              </w:rPr>
              <w:t xml:space="preserve">the </w:t>
            </w:r>
            <w:r w:rsidRPr="007A5C65">
              <w:rPr>
                <w:rFonts w:ascii="Times New Roman" w:hAnsi="Times New Roman" w:cs="Times New Roman"/>
                <w:b/>
                <w:bCs/>
                <w:szCs w:val="28"/>
                <w:lang w:val="x-none" w:bidi="he-IL"/>
              </w:rPr>
              <w:t xml:space="preserve">God of </w:t>
            </w:r>
            <w:r w:rsidRPr="007A5C65">
              <w:rPr>
                <w:rFonts w:ascii="Times New Roman" w:hAnsi="Times New Roman" w:cs="Times New Roman"/>
                <w:b/>
                <w:bCs/>
                <w:highlight w:val="yellow"/>
                <w:lang w:bidi="en-US"/>
              </w:rPr>
              <w:t>Yitzchaq</w:t>
            </w:r>
            <w:r w:rsidRPr="007A5C65">
              <w:rPr>
                <w:rFonts w:ascii="Times New Roman" w:hAnsi="Times New Roman" w:cs="Times New Roman"/>
                <w:b/>
                <w:bCs/>
                <w:szCs w:val="28"/>
                <w:lang w:val="x-none" w:bidi="he-IL"/>
              </w:rPr>
              <w:t xml:space="preserve"> </w:t>
            </w:r>
            <w:r w:rsidRPr="007A5C65">
              <w:rPr>
                <w:rFonts w:ascii="Times New Roman" w:hAnsi="Times New Roman" w:cs="Times New Roman"/>
                <w:szCs w:val="28"/>
                <w:lang w:bidi="he-IL"/>
              </w:rPr>
              <w:t>(</w:t>
            </w:r>
            <w:r w:rsidRPr="007A5C65">
              <w:rPr>
                <w:rFonts w:ascii="Times New Roman" w:hAnsi="Times New Roman" w:cs="Times New Roman"/>
                <w:szCs w:val="28"/>
                <w:lang w:val="x-none" w:bidi="he-IL"/>
              </w:rPr>
              <w:t>Isaac</w:t>
            </w:r>
            <w:r w:rsidRPr="007A5C65">
              <w:rPr>
                <w:rFonts w:ascii="Times New Roman" w:hAnsi="Times New Roman" w:cs="Times New Roman"/>
                <w:szCs w:val="28"/>
                <w:lang w:bidi="he-IL"/>
              </w:rPr>
              <w:t>)</w:t>
            </w:r>
            <w:r w:rsidRPr="007A5C65">
              <w:rPr>
                <w:rFonts w:ascii="Times New Roman" w:hAnsi="Times New Roman" w:cs="Times New Roman"/>
                <w:b/>
                <w:bCs/>
                <w:szCs w:val="28"/>
                <w:lang w:val="x-none" w:bidi="he-IL"/>
              </w:rPr>
              <w:t xml:space="preserve"> and </w:t>
            </w:r>
            <w:r w:rsidRPr="007A5C65">
              <w:rPr>
                <w:rFonts w:ascii="Times New Roman" w:hAnsi="Times New Roman" w:cs="Times New Roman"/>
                <w:iCs/>
                <w:szCs w:val="28"/>
                <w:lang w:val="x-none" w:bidi="he-IL"/>
              </w:rPr>
              <w:t xml:space="preserve">the </w:t>
            </w:r>
            <w:r w:rsidRPr="007A5C65">
              <w:rPr>
                <w:rFonts w:ascii="Times New Roman" w:hAnsi="Times New Roman" w:cs="Times New Roman"/>
                <w:b/>
                <w:bCs/>
                <w:szCs w:val="28"/>
                <w:lang w:val="x-none" w:bidi="he-IL"/>
              </w:rPr>
              <w:t xml:space="preserve">God of </w:t>
            </w:r>
            <w:r w:rsidRPr="007A5C65">
              <w:rPr>
                <w:rFonts w:ascii="Times New Roman" w:hAnsi="Times New Roman" w:cs="Times New Roman"/>
                <w:b/>
                <w:bCs/>
                <w:szCs w:val="28"/>
                <w:lang w:bidi="he-IL"/>
              </w:rPr>
              <w:t xml:space="preserve">Ya’aqob” </w:t>
            </w:r>
            <w:r w:rsidRPr="007A5C65">
              <w:rPr>
                <w:rFonts w:ascii="Times New Roman" w:hAnsi="Times New Roman" w:cs="Times New Roman"/>
                <w:szCs w:val="28"/>
                <w:lang w:bidi="he-IL"/>
              </w:rPr>
              <w:t>(</w:t>
            </w:r>
            <w:r w:rsidRPr="007A5C65">
              <w:rPr>
                <w:rFonts w:ascii="Times New Roman" w:hAnsi="Times New Roman" w:cs="Times New Roman"/>
                <w:szCs w:val="28"/>
                <w:lang w:val="x-none" w:bidi="he-IL"/>
              </w:rPr>
              <w:t>Jacob</w:t>
            </w:r>
            <w:r w:rsidRPr="007A5C65">
              <w:rPr>
                <w:rFonts w:ascii="Times New Roman" w:hAnsi="Times New Roman" w:cs="Times New Roman"/>
                <w:szCs w:val="28"/>
                <w:lang w:bidi="he-IL"/>
              </w:rPr>
              <w:t>)</w:t>
            </w:r>
            <w:r w:rsidRPr="007A5C65">
              <w:rPr>
                <w:rFonts w:ascii="Times New Roman" w:hAnsi="Times New Roman" w:cs="Times New Roman"/>
                <w:b/>
                <w:bCs/>
                <w:szCs w:val="28"/>
                <w:lang w:val="x-none" w:bidi="he-IL"/>
              </w:rPr>
              <w:t xml:space="preserve">. Now he is not God of the dead, but of the living, for all live to him!” And </w:t>
            </w:r>
            <w:r w:rsidRPr="007A5C65">
              <w:rPr>
                <w:rFonts w:ascii="Times New Roman" w:hAnsi="Times New Roman" w:cs="Times New Roman"/>
                <w:b/>
                <w:bCs/>
                <w:szCs w:val="28"/>
                <w:u w:val="single"/>
                <w:lang w:val="x-none" w:bidi="he-IL"/>
              </w:rPr>
              <w:t>some</w:t>
            </w:r>
            <w:r w:rsidRPr="007A5C65">
              <w:rPr>
                <w:rFonts w:ascii="Times New Roman" w:hAnsi="Times New Roman" w:cs="Times New Roman"/>
                <w:b/>
                <w:bCs/>
                <w:szCs w:val="28"/>
                <w:lang w:val="x-none" w:bidi="he-IL"/>
              </w:rPr>
              <w:t xml:space="preserve"> of the scribes answered </w:t>
            </w:r>
            <w:r w:rsidRPr="007A5C65">
              <w:rPr>
                <w:rFonts w:ascii="Times New Roman" w:hAnsi="Times New Roman" w:cs="Times New Roman"/>
                <w:iCs/>
                <w:szCs w:val="28"/>
                <w:lang w:val="x-none" w:bidi="he-IL"/>
              </w:rPr>
              <w:t xml:space="preserve">and </w:t>
            </w:r>
            <w:r w:rsidRPr="007A5C65">
              <w:rPr>
                <w:rFonts w:ascii="Times New Roman" w:hAnsi="Times New Roman" w:cs="Times New Roman"/>
                <w:b/>
                <w:bCs/>
                <w:szCs w:val="28"/>
                <w:lang w:val="x-none" w:bidi="he-IL"/>
              </w:rPr>
              <w:t>said, “</w:t>
            </w:r>
            <w:r w:rsidRPr="007A5C65">
              <w:rPr>
                <w:rFonts w:ascii="Times New Roman" w:hAnsi="Times New Roman" w:cs="Times New Roman"/>
                <w:b/>
                <w:bCs/>
                <w:szCs w:val="28"/>
                <w:lang w:bidi="he-IL"/>
              </w:rPr>
              <w:t>Rabbi</w:t>
            </w:r>
            <w:r w:rsidRPr="007A5C65">
              <w:rPr>
                <w:rFonts w:ascii="Times New Roman" w:hAnsi="Times New Roman" w:cs="Times New Roman"/>
                <w:b/>
                <w:bCs/>
                <w:szCs w:val="28"/>
                <w:lang w:val="x-none" w:bidi="he-IL"/>
              </w:rPr>
              <w:t>, you have spoken well.” For they no longer dared to ask him anything.</w:t>
            </w:r>
          </w:p>
        </w:tc>
        <w:tc>
          <w:tcPr>
            <w:tcW w:w="5922" w:type="dxa"/>
            <w:hideMark/>
          </w:tcPr>
          <w:p w:rsidR="007A5C65" w:rsidRPr="007A5C65" w:rsidRDefault="007A5C65" w:rsidP="00A202F4">
            <w:pPr>
              <w:keepNext/>
              <w:widowControl w:val="0"/>
              <w:jc w:val="both"/>
              <w:rPr>
                <w:rFonts w:ascii="Times New Roman" w:hAnsi="Times New Roman"/>
              </w:rPr>
            </w:pPr>
            <w:r w:rsidRPr="007A5C65">
              <w:rPr>
                <w:rFonts w:ascii="Times New Roman" w:hAnsi="Times New Roman" w:cs="Times New Roman"/>
                <w:b/>
                <w:bCs/>
                <w:lang w:bidi="en-US"/>
              </w:rPr>
              <w:t xml:space="preserve">And </w:t>
            </w:r>
            <w:r w:rsidRPr="007A5C65">
              <w:rPr>
                <w:rFonts w:ascii="Times New Roman" w:hAnsi="Times New Roman" w:cs="Times New Roman"/>
                <w:b/>
                <w:bCs/>
                <w:u w:val="single"/>
                <w:lang w:bidi="en-US"/>
              </w:rPr>
              <w:t>some</w:t>
            </w:r>
            <w:r w:rsidRPr="007A5C65">
              <w:rPr>
                <w:rFonts w:ascii="Times New Roman" w:hAnsi="Times New Roman" w:cs="Times New Roman"/>
                <w:b/>
                <w:bCs/>
                <w:lang w:bidi="en-US"/>
              </w:rPr>
              <w:t xml:space="preserve"> of the Sadducees </w:t>
            </w:r>
            <w:r w:rsidRPr="007A5C65">
              <w:rPr>
                <w:rFonts w:ascii="Times New Roman" w:hAnsi="Times New Roman" w:cs="Times New Roman"/>
                <w:lang w:bidi="en-US"/>
              </w:rPr>
              <w:t>(Heb. Tz'dukim)</w:t>
            </w:r>
            <w:r w:rsidRPr="007A5C65">
              <w:rPr>
                <w:rFonts w:ascii="Times New Roman" w:hAnsi="Times New Roman" w:cs="Times New Roman"/>
                <w:b/>
                <w:bCs/>
                <w:lang w:bidi="en-US"/>
              </w:rPr>
              <w:t xml:space="preserve"> who say there is no resurrection, came to him </w:t>
            </w:r>
            <w:r w:rsidRPr="007A5C65">
              <w:rPr>
                <w:rFonts w:ascii="Times New Roman" w:hAnsi="Times New Roman" w:cs="Times New Roman"/>
                <w:lang w:bidi="en-US"/>
              </w:rPr>
              <w:t>(Yeshua).</w:t>
            </w:r>
            <w:r w:rsidRPr="007A5C65">
              <w:rPr>
                <w:rFonts w:ascii="Times New Roman" w:hAnsi="Times New Roman" w:cs="Times New Roman"/>
                <w:b/>
                <w:bCs/>
                <w:lang w:bidi="en-US"/>
              </w:rPr>
              <w:t xml:space="preserve">  And </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they questioned Him, saying, Rabbi, </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Moshe Rabbenu, wrote for us that:</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If brothers reside together, and one of them dies having</w:t>
            </w:r>
            <w:r w:rsidR="007155CC">
              <w:rPr>
                <w:rFonts w:ascii="Times New Roman" w:hAnsi="Times New Roman" w:cs="Times New Roman"/>
                <w:b/>
                <w:bCs/>
                <w:lang w:bidi="en-US"/>
              </w:rPr>
              <w:t xml:space="preserve"> no son, the dead man's wife wi</w:t>
            </w:r>
            <w:r w:rsidRPr="007A5C65">
              <w:rPr>
                <w:rFonts w:ascii="Times New Roman" w:hAnsi="Times New Roman" w:cs="Times New Roman"/>
                <w:b/>
                <w:bCs/>
                <w:lang w:bidi="en-US"/>
              </w:rPr>
              <w:t xml:space="preserve">ll not marry an </w:t>
            </w:r>
            <w:r w:rsidRPr="007A5C65">
              <w:rPr>
                <w:rFonts w:ascii="Times New Roman" w:hAnsi="Times New Roman" w:cs="Times New Roman"/>
                <w:b/>
                <w:bCs/>
                <w:cs/>
                <w:lang w:bidi="en-US"/>
              </w:rPr>
              <w:t>‎</w:t>
            </w:r>
            <w:r w:rsidRPr="007A5C65">
              <w:rPr>
                <w:rFonts w:ascii="Times New Roman" w:hAnsi="Times New Roman" w:cs="Times New Roman"/>
                <w:b/>
                <w:bCs/>
                <w:lang w:bidi="en-US"/>
              </w:rPr>
              <w:t>outsider.</w:t>
            </w:r>
            <w:r w:rsidRPr="007A5C65">
              <w:rPr>
                <w:rFonts w:ascii="Times New Roman" w:hAnsi="Times New Roman" w:cs="Times New Roman"/>
                <w:lang w:bidi="en-US"/>
              </w:rPr>
              <w:t xml:space="preserve"> Rather, </w:t>
            </w:r>
            <w:r w:rsidR="007155CC">
              <w:rPr>
                <w:rFonts w:ascii="Times New Roman" w:hAnsi="Times New Roman" w:cs="Times New Roman"/>
                <w:b/>
                <w:bCs/>
                <w:lang w:bidi="en-US"/>
              </w:rPr>
              <w:t>her husband's brother wi</w:t>
            </w:r>
            <w:r w:rsidRPr="007A5C65">
              <w:rPr>
                <w:rFonts w:ascii="Times New Roman" w:hAnsi="Times New Roman" w:cs="Times New Roman"/>
                <w:b/>
                <w:bCs/>
                <w:lang w:bidi="en-US"/>
              </w:rPr>
              <w:t xml:space="preserve">ll be intimate with her, making her a wife for himself, thus </w:t>
            </w:r>
            <w:r w:rsidRPr="007A5C65">
              <w:rPr>
                <w:rFonts w:ascii="Times New Roman" w:hAnsi="Times New Roman" w:cs="Times New Roman"/>
                <w:b/>
                <w:bCs/>
                <w:cs/>
                <w:lang w:bidi="en-US"/>
              </w:rPr>
              <w:t>‎</w:t>
            </w:r>
            <w:r w:rsidRPr="007A5C65">
              <w:rPr>
                <w:rFonts w:ascii="Times New Roman" w:hAnsi="Times New Roman" w:cs="Times New Roman"/>
                <w:b/>
                <w:bCs/>
                <w:lang w:bidi="en-US"/>
              </w:rPr>
              <w:t>performing the obligation of a husband's brother with her. And it will be, that the eldest brother</w:t>
            </w:r>
            <w:r w:rsidRPr="007A5C65">
              <w:rPr>
                <w:rFonts w:ascii="Times New Roman" w:hAnsi="Times New Roman" w:cs="Times New Roman"/>
                <w:lang w:bidi="en-US"/>
              </w:rPr>
              <w:t xml:space="preserve"> who </w:t>
            </w:r>
            <w:r w:rsidRPr="007A5C65">
              <w:rPr>
                <w:rFonts w:ascii="Times New Roman" w:hAnsi="Times New Roman" w:cs="Times New Roman"/>
                <w:cs/>
                <w:lang w:bidi="en-US"/>
              </w:rPr>
              <w:t>‎</w:t>
            </w:r>
            <w:r w:rsidRPr="007A5C65">
              <w:rPr>
                <w:rFonts w:ascii="Times New Roman" w:hAnsi="Times New Roman" w:cs="Times New Roman"/>
                <w:lang w:bidi="en-US"/>
              </w:rPr>
              <w:t xml:space="preserve">performs the levirate marriage, if </w:t>
            </w:r>
            <w:r w:rsidRPr="007A5C65">
              <w:rPr>
                <w:rFonts w:ascii="Times New Roman" w:hAnsi="Times New Roman" w:cs="Times New Roman"/>
                <w:b/>
                <w:bCs/>
                <w:lang w:bidi="en-US"/>
              </w:rPr>
              <w:t xml:space="preserve">she </w:t>
            </w:r>
            <w:r w:rsidRPr="007A5C65">
              <w:rPr>
                <w:rFonts w:ascii="Times New Roman" w:hAnsi="Times New Roman" w:cs="Times New Roman"/>
                <w:lang w:bidi="en-US"/>
              </w:rPr>
              <w:t xml:space="preserve">can </w:t>
            </w:r>
            <w:r w:rsidRPr="007A5C65">
              <w:rPr>
                <w:rFonts w:ascii="Times New Roman" w:hAnsi="Times New Roman" w:cs="Times New Roman"/>
                <w:b/>
                <w:bCs/>
                <w:lang w:bidi="en-US"/>
              </w:rPr>
              <w:t xml:space="preserve">bear will succeed in the name </w:t>
            </w:r>
            <w:r w:rsidR="007155CC">
              <w:rPr>
                <w:rFonts w:ascii="Times New Roman" w:hAnsi="Times New Roman" w:cs="Times New Roman"/>
                <w:b/>
                <w:bCs/>
                <w:lang w:bidi="en-US"/>
              </w:rPr>
              <w:t>of his deceased brother, "It wi</w:t>
            </w:r>
            <w:r w:rsidRPr="007A5C65">
              <w:rPr>
                <w:rFonts w:ascii="Times New Roman" w:hAnsi="Times New Roman" w:cs="Times New Roman"/>
                <w:b/>
                <w:bCs/>
                <w:lang w:bidi="en-US"/>
              </w:rPr>
              <w:t xml:space="preserve">ll be that </w:t>
            </w:r>
            <w:r w:rsidR="007155CC">
              <w:rPr>
                <w:rFonts w:ascii="Times New Roman" w:hAnsi="Times New Roman" w:cs="Times New Roman"/>
                <w:b/>
                <w:bCs/>
                <w:lang w:bidi="en-US"/>
              </w:rPr>
              <w:t>the firstborn whom she bears wi</w:t>
            </w:r>
            <w:r w:rsidRPr="007A5C65">
              <w:rPr>
                <w:rFonts w:ascii="Times New Roman" w:hAnsi="Times New Roman" w:cs="Times New Roman"/>
                <w:b/>
                <w:bCs/>
                <w:lang w:bidi="en-US"/>
              </w:rPr>
              <w:t xml:space="preserve">ll assume the name of his dead brother, so that his name will not be blotted out from Israel. </w:t>
            </w:r>
            <w:r w:rsidRPr="007A5C65">
              <w:rPr>
                <w:rFonts w:ascii="Times New Roman" w:hAnsi="Times New Roman" w:cs="Times New Roman"/>
                <w:lang w:bidi="en-US"/>
              </w:rPr>
              <w:t xml:space="preserve">(Deut. 25:6) </w:t>
            </w:r>
            <w:r w:rsidRPr="007A5C65">
              <w:rPr>
                <w:rFonts w:ascii="Times New Roman" w:hAnsi="Times New Roman" w:cs="Times New Roman"/>
                <w:b/>
                <w:bCs/>
                <w:lang w:bidi="en-US"/>
              </w:rPr>
              <w:t xml:space="preserve">There were seven brothers. And the first took a wife, and when he died </w:t>
            </w:r>
            <w:r w:rsidRPr="007A5C65">
              <w:rPr>
                <w:rFonts w:ascii="Times New Roman" w:hAnsi="Times New Roman" w:cs="Times New Roman"/>
                <w:lang w:bidi="en-US"/>
              </w:rPr>
              <w:t xml:space="preserve">(he) </w:t>
            </w:r>
            <w:r w:rsidRPr="007A5C65">
              <w:rPr>
                <w:rFonts w:ascii="Times New Roman" w:hAnsi="Times New Roman" w:cs="Times New Roman"/>
                <w:b/>
                <w:bCs/>
                <w:lang w:bidi="en-US"/>
              </w:rPr>
              <w:t>left no seed.</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w:t>
            </w:r>
            <w:r w:rsidRPr="007A5C65">
              <w:rPr>
                <w:rFonts w:ascii="Times New Roman" w:hAnsi="Times New Roman" w:cs="Times New Roman"/>
                <w:b/>
                <w:bCs/>
                <w:cs/>
                <w:lang w:bidi="en-US"/>
              </w:rPr>
              <w:t>‎</w:t>
            </w:r>
            <w:r w:rsidRPr="007A5C65">
              <w:rPr>
                <w:rFonts w:ascii="Times New Roman" w:hAnsi="Times New Roman" w:cs="Times New Roman"/>
                <w:b/>
                <w:bCs/>
                <w:lang w:bidi="en-US"/>
              </w:rPr>
              <w:t>And the second himself took her, and died, and neither did he leave seed; and the third did likewise.</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And all seven took her and left no seed. And finally the woman died.</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Then in the</w:t>
            </w:r>
            <w:r w:rsidRPr="007A5C65">
              <w:rPr>
                <w:rFonts w:ascii="Times New Roman" w:hAnsi="Times New Roman" w:cs="Times New Roman"/>
                <w:lang w:bidi="en-US"/>
              </w:rPr>
              <w:t xml:space="preserve"> Day of the</w:t>
            </w:r>
            <w:r w:rsidRPr="007A5C65">
              <w:rPr>
                <w:rFonts w:ascii="Times New Roman" w:hAnsi="Times New Roman" w:cs="Times New Roman"/>
                <w:b/>
                <w:bCs/>
                <w:lang w:bidi="en-US"/>
              </w:rPr>
              <w:t xml:space="preserve"> </w:t>
            </w:r>
            <w:r w:rsidRPr="007A5C65">
              <w:rPr>
                <w:rFonts w:ascii="Times New Roman" w:hAnsi="Times New Roman" w:cs="Times New Roman"/>
                <w:b/>
                <w:bCs/>
                <w:highlight w:val="yellow"/>
                <w:lang w:bidi="en-US"/>
              </w:rPr>
              <w:t>resurrection, when they rise up</w:t>
            </w:r>
            <w:r w:rsidR="007155CC">
              <w:rPr>
                <w:rFonts w:ascii="Times New Roman" w:hAnsi="Times New Roman" w:cs="Times New Roman"/>
                <w:b/>
                <w:bCs/>
                <w:lang w:bidi="en-US"/>
              </w:rPr>
              <w:t>, which of them will she be</w:t>
            </w:r>
            <w:r w:rsidRPr="007A5C65">
              <w:rPr>
                <w:rFonts w:ascii="Times New Roman" w:hAnsi="Times New Roman" w:cs="Times New Roman"/>
                <w:b/>
                <w:bCs/>
                <w:lang w:bidi="en-US"/>
              </w:rPr>
              <w:t xml:space="preserve"> wife? For the </w:t>
            </w:r>
            <w:r w:rsidRPr="007A5C65">
              <w:rPr>
                <w:rFonts w:ascii="Times New Roman" w:hAnsi="Times New Roman" w:cs="Times New Roman"/>
                <w:b/>
                <w:bCs/>
                <w:cs/>
                <w:lang w:bidi="en-US"/>
              </w:rPr>
              <w:t>‎</w:t>
            </w:r>
            <w:r w:rsidRPr="007A5C65">
              <w:rPr>
                <w:rFonts w:ascii="Times New Roman" w:hAnsi="Times New Roman" w:cs="Times New Roman"/>
                <w:b/>
                <w:bCs/>
                <w:lang w:bidi="en-US"/>
              </w:rPr>
              <w:t>seven had her</w:t>
            </w:r>
            <w:r w:rsidRPr="007A5C65">
              <w:rPr>
                <w:rFonts w:ascii="Times New Roman" w:hAnsi="Times New Roman" w:cs="Times New Roman"/>
                <w:lang w:bidi="en-US"/>
              </w:rPr>
              <w:t xml:space="preserve"> (as a)</w:t>
            </w:r>
            <w:r w:rsidRPr="007A5C65">
              <w:rPr>
                <w:rFonts w:ascii="Times New Roman" w:hAnsi="Times New Roman" w:cs="Times New Roman"/>
                <w:b/>
                <w:bCs/>
                <w:lang w:bidi="en-US"/>
              </w:rPr>
              <w:t xml:space="preserve"> wife.</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And Yeshua answered them saying, </w:t>
            </w:r>
            <w:r w:rsidR="007155CC" w:rsidRPr="007155CC">
              <w:rPr>
                <w:rFonts w:ascii="Times New Roman" w:hAnsi="Times New Roman" w:cs="Times New Roman"/>
                <w:b/>
                <w:bCs/>
                <w:lang w:bidi="en-US"/>
              </w:rPr>
              <w:t>have</w:t>
            </w:r>
            <w:r w:rsidRPr="007A5C65">
              <w:rPr>
                <w:rFonts w:ascii="Times New Roman" w:hAnsi="Times New Roman" w:cs="Times New Roman"/>
                <w:b/>
                <w:bCs/>
                <w:lang w:bidi="en-US"/>
              </w:rPr>
              <w:t xml:space="preserve"> </w:t>
            </w:r>
            <w:r w:rsidR="007155CC" w:rsidRPr="007155CC">
              <w:rPr>
                <w:rFonts w:ascii="Times New Roman" w:hAnsi="Times New Roman" w:cs="Times New Roman"/>
                <w:b/>
                <w:bCs/>
                <w:lang w:bidi="en-US"/>
              </w:rPr>
              <w:t xml:space="preserve">you </w:t>
            </w:r>
            <w:r w:rsidRPr="007A5C65">
              <w:rPr>
                <w:rFonts w:ascii="Times New Roman" w:hAnsi="Times New Roman" w:cs="Times New Roman"/>
                <w:b/>
                <w:bCs/>
                <w:lang w:bidi="en-US"/>
              </w:rPr>
              <w:t xml:space="preserve">been led astray because of this, not knowing the </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Scriptures </w:t>
            </w:r>
            <w:r w:rsidRPr="007A5C65">
              <w:rPr>
                <w:rFonts w:ascii="Times New Roman" w:hAnsi="Times New Roman" w:cs="Times New Roman"/>
                <w:lang w:bidi="en-US"/>
              </w:rPr>
              <w:t xml:space="preserve">and their oral elucidation </w:t>
            </w:r>
            <w:r w:rsidRPr="007A5C65">
              <w:rPr>
                <w:rFonts w:ascii="Times New Roman" w:hAnsi="Times New Roman" w:cs="Times New Roman"/>
                <w:b/>
                <w:bCs/>
                <w:lang w:bidi="en-US"/>
              </w:rPr>
              <w:t xml:space="preserve">or the </w:t>
            </w:r>
            <w:r w:rsidRPr="007A5C65">
              <w:rPr>
                <w:rFonts w:ascii="Times New Roman" w:hAnsi="Times New Roman" w:cs="Times New Roman"/>
                <w:lang w:bidi="en-US"/>
              </w:rPr>
              <w:t>dynamic and supernatural</w:t>
            </w:r>
            <w:r w:rsidRPr="007A5C65">
              <w:rPr>
                <w:rFonts w:ascii="Times New Roman" w:hAnsi="Times New Roman" w:cs="Times New Roman"/>
                <w:b/>
                <w:bCs/>
                <w:lang w:bidi="en-US"/>
              </w:rPr>
              <w:t xml:space="preserve"> power of God?</w:t>
            </w:r>
            <w:r w:rsidRPr="007A5C65">
              <w:rPr>
                <w:rFonts w:ascii="Times New Roman" w:hAnsi="Times New Roman" w:cs="Times New Roman"/>
                <w:cs/>
                <w:lang w:bidi="en-US"/>
              </w:rPr>
              <w:t>‎</w:t>
            </w:r>
            <w:r w:rsidRPr="007A5C65">
              <w:rPr>
                <w:rFonts w:ascii="Times New Roman" w:hAnsi="Times New Roman" w:cs="Times New Roman"/>
                <w:lang w:bidi="en-US"/>
              </w:rPr>
              <w:t xml:space="preserve"> </w:t>
            </w:r>
            <w:r w:rsidRPr="007A5C65">
              <w:rPr>
                <w:rFonts w:ascii="Times New Roman" w:hAnsi="Times New Roman" w:cs="Times New Roman"/>
                <w:b/>
                <w:bCs/>
                <w:lang w:bidi="en-US"/>
              </w:rPr>
              <w:t>For when they rise again from the dead, they neither marry nor are given in marriage, but are as</w:t>
            </w:r>
            <w:r w:rsidRPr="007A5C65">
              <w:rPr>
                <w:rFonts w:ascii="Times New Roman" w:hAnsi="Times New Roman" w:cs="Times New Roman"/>
                <w:lang w:bidi="en-US"/>
              </w:rPr>
              <w:t xml:space="preserve"> </w:t>
            </w:r>
            <w:r w:rsidRPr="007A5C65">
              <w:rPr>
                <w:rFonts w:ascii="Times New Roman" w:hAnsi="Times New Roman" w:cs="Times New Roman"/>
                <w:cs/>
                <w:lang w:bidi="en-US"/>
              </w:rPr>
              <w:t>‎</w:t>
            </w:r>
            <w:r w:rsidRPr="007A5C65">
              <w:rPr>
                <w:rFonts w:ascii="Times New Roman" w:hAnsi="Times New Roman" w:cs="Times New Roman"/>
                <w:lang w:bidi="en-US"/>
              </w:rPr>
              <w:t xml:space="preserve">androgynous </w:t>
            </w:r>
            <w:r w:rsidR="007155CC">
              <w:rPr>
                <w:rFonts w:ascii="Times New Roman" w:hAnsi="Times New Roman" w:cs="Times New Roman"/>
                <w:b/>
                <w:bCs/>
                <w:lang w:bidi="en-US"/>
              </w:rPr>
              <w:t>messenger</w:t>
            </w:r>
            <w:r w:rsidRPr="007A5C65">
              <w:rPr>
                <w:rFonts w:ascii="Times New Roman" w:hAnsi="Times New Roman" w:cs="Times New Roman"/>
                <w:b/>
                <w:bCs/>
                <w:lang w:bidi="en-US"/>
              </w:rPr>
              <w:t>s</w:t>
            </w:r>
            <w:r w:rsidRPr="007A5C65">
              <w:rPr>
                <w:rFonts w:ascii="Times New Roman" w:hAnsi="Times New Roman" w:cs="Times New Roman"/>
                <w:lang w:bidi="en-US"/>
              </w:rPr>
              <w:t xml:space="preserve"> (ambassadors from)</w:t>
            </w:r>
            <w:r w:rsidRPr="007A5C65">
              <w:rPr>
                <w:rFonts w:ascii="Times New Roman" w:hAnsi="Times New Roman" w:cs="Times New Roman"/>
                <w:b/>
                <w:bCs/>
                <w:lang w:bidi="en-US"/>
              </w:rPr>
              <w:t xml:space="preserve"> the Heavens.</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 But concerning the dead, that they are raised, have you not read in the book of Moses, </w:t>
            </w:r>
            <w:r w:rsidRPr="007A5C65">
              <w:rPr>
                <w:rFonts w:ascii="Times New Roman" w:hAnsi="Times New Roman" w:cs="Times New Roman"/>
                <w:lang w:bidi="en-US"/>
              </w:rPr>
              <w:t xml:space="preserve">in the Torah </w:t>
            </w:r>
            <w:r w:rsidRPr="007A5C65">
              <w:rPr>
                <w:rFonts w:ascii="Times New Roman" w:hAnsi="Times New Roman" w:cs="Times New Roman"/>
                <w:cs/>
                <w:lang w:bidi="en-US"/>
              </w:rPr>
              <w:t>‎</w:t>
            </w:r>
            <w:r w:rsidRPr="007A5C65">
              <w:rPr>
                <w:rFonts w:ascii="Times New Roman" w:hAnsi="Times New Roman" w:cs="Times New Roman"/>
                <w:lang w:bidi="en-US"/>
              </w:rPr>
              <w:t xml:space="preserve">Seder </w:t>
            </w:r>
            <w:r w:rsidRPr="007A5C65">
              <w:rPr>
                <w:rFonts w:ascii="Times New Roman" w:hAnsi="Times New Roman" w:cs="Times New Roman"/>
                <w:b/>
                <w:bCs/>
                <w:lang w:bidi="en-US"/>
              </w:rPr>
              <w:t xml:space="preserve">“Out Of The Midst Of A Bush,” how God spoke to him saying, “I am the God of your father, the </w:t>
            </w:r>
            <w:r w:rsidRPr="007A5C65">
              <w:rPr>
                <w:rFonts w:ascii="Times New Roman" w:hAnsi="Times New Roman" w:cs="Times New Roman"/>
                <w:b/>
                <w:bCs/>
                <w:cs/>
                <w:lang w:bidi="en-US"/>
              </w:rPr>
              <w:t>‎</w:t>
            </w:r>
            <w:r w:rsidRPr="007A5C65">
              <w:rPr>
                <w:rFonts w:ascii="Times New Roman" w:hAnsi="Times New Roman" w:cs="Times New Roman"/>
                <w:b/>
                <w:bCs/>
                <w:lang w:bidi="en-US"/>
              </w:rPr>
              <w:t xml:space="preserve">God of </w:t>
            </w:r>
            <w:r w:rsidRPr="007A5C65">
              <w:rPr>
                <w:rFonts w:ascii="Times New Roman" w:hAnsi="Times New Roman" w:cs="Times New Roman"/>
                <w:b/>
                <w:bCs/>
                <w:highlight w:val="yellow"/>
                <w:lang w:bidi="en-US"/>
              </w:rPr>
              <w:t>Abraham</w:t>
            </w:r>
            <w:r w:rsidRPr="007A5C65">
              <w:rPr>
                <w:rFonts w:ascii="Times New Roman" w:hAnsi="Times New Roman" w:cs="Times New Roman"/>
                <w:b/>
                <w:bCs/>
                <w:lang w:bidi="en-US"/>
              </w:rPr>
              <w:t xml:space="preserve">, the God of </w:t>
            </w:r>
            <w:r w:rsidRPr="007A5C65">
              <w:rPr>
                <w:rFonts w:ascii="Times New Roman" w:hAnsi="Times New Roman" w:cs="Times New Roman"/>
                <w:b/>
                <w:bCs/>
                <w:highlight w:val="yellow"/>
                <w:lang w:bidi="en-US"/>
              </w:rPr>
              <w:t>Yitzchaq</w:t>
            </w:r>
            <w:r w:rsidRPr="007A5C65">
              <w:rPr>
                <w:rFonts w:ascii="Times New Roman" w:hAnsi="Times New Roman" w:cs="Times New Roman"/>
                <w:b/>
                <w:bCs/>
                <w:lang w:bidi="en-US"/>
              </w:rPr>
              <w:t xml:space="preserve"> </w:t>
            </w:r>
            <w:r w:rsidRPr="007A5C65">
              <w:rPr>
                <w:rFonts w:ascii="Times New Roman" w:hAnsi="Times New Roman" w:cs="Times New Roman"/>
                <w:lang w:bidi="en-US"/>
              </w:rPr>
              <w:t>(Isaac)</w:t>
            </w:r>
            <w:r w:rsidRPr="007A5C65">
              <w:rPr>
                <w:rFonts w:ascii="Times New Roman" w:hAnsi="Times New Roman" w:cs="Times New Roman"/>
                <w:b/>
                <w:bCs/>
                <w:lang w:bidi="en-US"/>
              </w:rPr>
              <w:t xml:space="preserve">, and the God of </w:t>
            </w:r>
            <w:r w:rsidRPr="007A5C65">
              <w:rPr>
                <w:rFonts w:ascii="Times New Roman" w:hAnsi="Times New Roman" w:cs="Times New Roman"/>
                <w:b/>
                <w:bCs/>
                <w:highlight w:val="yellow"/>
                <w:lang w:bidi="en-US"/>
              </w:rPr>
              <w:t>Ya’aqob</w:t>
            </w:r>
            <w:r w:rsidRPr="007A5C65">
              <w:rPr>
                <w:rFonts w:ascii="Times New Roman" w:hAnsi="Times New Roman" w:cs="Times New Roman"/>
                <w:b/>
                <w:bCs/>
                <w:lang w:bidi="en-US"/>
              </w:rPr>
              <w:t xml:space="preserve"> (Jacob</w:t>
            </w:r>
            <w:r w:rsidR="007155CC">
              <w:rPr>
                <w:rFonts w:ascii="Times New Roman" w:hAnsi="Times New Roman" w:cs="Times New Roman"/>
                <w:b/>
                <w:bCs/>
                <w:lang w:bidi="en-US"/>
              </w:rPr>
              <w:t>)?</w:t>
            </w:r>
            <w:r w:rsidRPr="007A5C65">
              <w:rPr>
                <w:rFonts w:ascii="Times New Roman" w:hAnsi="Times New Roman" w:cs="Times New Roman"/>
                <w:b/>
                <w:bCs/>
                <w:lang w:bidi="en-US"/>
              </w:rPr>
              <w:t>”</w:t>
            </w:r>
            <w:r w:rsidRPr="007A5C65">
              <w:rPr>
                <w:rFonts w:ascii="Times New Roman" w:hAnsi="Times New Roman" w:cs="Times New Roman"/>
                <w:lang w:bidi="en-US"/>
              </w:rPr>
              <w:t xml:space="preserve"> (Exo 3:6).</w:t>
            </w:r>
            <w:r w:rsidRPr="007A5C65">
              <w:rPr>
                <w:rFonts w:ascii="Times New Roman" w:hAnsi="Times New Roman" w:cs="Times New Roman"/>
                <w:cs/>
                <w:lang w:bidi="en-US"/>
              </w:rPr>
              <w:t>‎</w:t>
            </w:r>
            <w:r w:rsidRPr="007A5C65">
              <w:rPr>
                <w:rFonts w:ascii="Times New Roman" w:hAnsi="Times New Roman" w:cs="Times New Roman"/>
                <w:b/>
                <w:bCs/>
                <w:lang w:bidi="en-US"/>
              </w:rPr>
              <w:t xml:space="preserve">He is not the God of the dead, but God of the living. Therefore, you </w:t>
            </w:r>
            <w:r w:rsidRPr="007A5C65">
              <w:rPr>
                <w:rFonts w:ascii="Times New Roman" w:hAnsi="Times New Roman" w:cs="Times New Roman"/>
                <w:lang w:bidi="en-US"/>
              </w:rPr>
              <w:t xml:space="preserve">are </w:t>
            </w:r>
            <w:r w:rsidRPr="007A5C65">
              <w:rPr>
                <w:rFonts w:ascii="Times New Roman" w:hAnsi="Times New Roman" w:cs="Times New Roman"/>
                <w:b/>
                <w:bCs/>
                <w:lang w:bidi="en-US"/>
              </w:rPr>
              <w:t>greatly led astray.</w:t>
            </w:r>
            <w:r w:rsidRPr="007A5C65">
              <w:rPr>
                <w:rFonts w:ascii="Times New Roman" w:hAnsi="Times New Roman" w:cs="Times New Roman"/>
                <w:b/>
                <w:bCs/>
                <w:cs/>
                <w:lang w:bidi="en-US"/>
              </w:rPr>
              <w:t>‎</w:t>
            </w:r>
          </w:p>
        </w:tc>
      </w:tr>
    </w:tbl>
    <w:p w:rsidR="007A5C65" w:rsidRDefault="007A5C65" w:rsidP="00A202F4">
      <w:pPr>
        <w:keepNext/>
        <w:widowControl w:val="0"/>
        <w:spacing w:after="0" w:line="240" w:lineRule="auto"/>
        <w:jc w:val="center"/>
        <w:rPr>
          <w:rFonts w:ascii="Times New Roman" w:eastAsia="Book Antiqua" w:hAnsi="Times New Roman" w:cs="David"/>
        </w:rPr>
      </w:pPr>
    </w:p>
    <w:p w:rsidR="007A5C65" w:rsidRPr="007A5C65" w:rsidRDefault="007A5C65" w:rsidP="00A202F4">
      <w:pPr>
        <w:keepNext/>
        <w:widowControl w:val="0"/>
        <w:spacing w:after="0" w:line="240" w:lineRule="auto"/>
        <w:jc w:val="center"/>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7A5C65" w:rsidRPr="007A5C65" w:rsidTr="007A5C65">
        <w:tc>
          <w:tcPr>
            <w:tcW w:w="10440" w:type="dxa"/>
            <w:hideMark/>
          </w:tcPr>
          <w:p w:rsidR="007A5C65" w:rsidRPr="007A5C65" w:rsidRDefault="007A5C65" w:rsidP="00A202F4">
            <w:pPr>
              <w:keepNext/>
              <w:widowControl w:val="0"/>
              <w:jc w:val="center"/>
              <w:rPr>
                <w:rFonts w:ascii="Palatino Linotype" w:hAnsi="Palatino Linotype"/>
                <w:b/>
                <w:smallCaps/>
              </w:rPr>
            </w:pPr>
            <w:r w:rsidRPr="007A5C65">
              <w:rPr>
                <w:rFonts w:ascii="Palatino Linotype" w:hAnsi="Palatino Linotype"/>
                <w:b/>
                <w:smallCaps/>
              </w:rPr>
              <w:t>School of Hakham Shaul’s Remes</w:t>
            </w:r>
          </w:p>
          <w:p w:rsidR="007A5C65" w:rsidRPr="007A5C65" w:rsidRDefault="007A5C65" w:rsidP="00A202F4">
            <w:pPr>
              <w:keepNext/>
              <w:widowControl w:val="0"/>
              <w:jc w:val="center"/>
              <w:rPr>
                <w:rFonts w:ascii="Palatino Linotype" w:hAnsi="Palatino Linotype"/>
                <w:b/>
                <w:smallCaps/>
                <w:lang w:val="en-AU"/>
              </w:rPr>
            </w:pPr>
            <w:r w:rsidRPr="007A5C65">
              <w:rPr>
                <w:rFonts w:ascii="Palatino Linotype" w:hAnsi="Palatino Linotype"/>
                <w:b/>
                <w:smallCaps/>
                <w:lang w:val="en-AU"/>
              </w:rPr>
              <w:t>Romans</w:t>
            </w:r>
          </w:p>
          <w:p w:rsidR="007A5C65" w:rsidRDefault="007A5C65" w:rsidP="00A202F4">
            <w:pPr>
              <w:keepNext/>
              <w:widowControl w:val="0"/>
              <w:jc w:val="center"/>
              <w:rPr>
                <w:rFonts w:ascii="Times New Roman" w:hAnsi="Times New Roman"/>
                <w:b/>
                <w:bCs/>
                <w:lang w:bidi="he-IL"/>
              </w:rPr>
            </w:pPr>
            <w:r w:rsidRPr="007A5C65">
              <w:rPr>
                <w:rFonts w:ascii="Times New Roman" w:hAnsi="Times New Roman"/>
                <w:bCs/>
              </w:rPr>
              <w:t>Mishnah</w:t>
            </w:r>
            <w:r w:rsidRPr="007A5C65">
              <w:rPr>
                <w:rFonts w:ascii="Times New Roman" w:hAnsi="Times New Roman"/>
                <w:b/>
              </w:rPr>
              <w:t xml:space="preserve"> </w:t>
            </w:r>
            <w:r w:rsidRPr="007A5C65">
              <w:rPr>
                <w:rFonts w:ascii="Times New Roman" w:hAnsi="Times New Roman"/>
                <w:b/>
                <w:bCs/>
                <w:rtl/>
                <w:lang w:bidi="he-IL"/>
              </w:rPr>
              <w:t>א:א</w:t>
            </w:r>
          </w:p>
          <w:p w:rsidR="007A5C65" w:rsidRPr="007A5C65" w:rsidRDefault="007A5C65" w:rsidP="00A202F4">
            <w:pPr>
              <w:keepNext/>
              <w:widowControl w:val="0"/>
              <w:jc w:val="center"/>
              <w:rPr>
                <w:rFonts w:ascii="Times New Roman" w:hAnsi="Times New Roman"/>
                <w:b/>
                <w:bCs/>
                <w:lang w:bidi="he-IL"/>
              </w:rPr>
            </w:pPr>
          </w:p>
        </w:tc>
      </w:tr>
      <w:tr w:rsidR="007A5C65" w:rsidRPr="007A5C65" w:rsidTr="007A5C65">
        <w:tc>
          <w:tcPr>
            <w:tcW w:w="10440" w:type="dxa"/>
            <w:hideMark/>
          </w:tcPr>
          <w:p w:rsidR="007A5C65" w:rsidRPr="007A5C65" w:rsidRDefault="007A5C65" w:rsidP="00A202F4">
            <w:pPr>
              <w:keepNext/>
              <w:widowControl w:val="0"/>
              <w:autoSpaceDE w:val="0"/>
              <w:autoSpaceDN w:val="0"/>
              <w:adjustRightInd w:val="0"/>
              <w:jc w:val="both"/>
              <w:rPr>
                <w:rFonts w:ascii="Times New Roman" w:hAnsi="Times New Roman" w:cs="Times New Roman"/>
                <w:b/>
                <w:bCs/>
                <w:sz w:val="20"/>
                <w:szCs w:val="24"/>
                <w:lang w:bidi="he-IL"/>
              </w:rPr>
            </w:pPr>
            <w:r w:rsidRPr="007A5C65">
              <w:rPr>
                <w:rFonts w:ascii="Times New Roman" w:hAnsi="Times New Roman" w:cs="Times New Roman"/>
                <w:b/>
                <w:bCs/>
                <w:sz w:val="20"/>
                <w:szCs w:val="20"/>
                <w:lang w:val="x-none" w:bidi="he-IL"/>
              </w:rPr>
              <w:lastRenderedPageBreak/>
              <w:t xml:space="preserve">Therefore, </w:t>
            </w:r>
            <w:r w:rsidRPr="007A5C65">
              <w:rPr>
                <w:rFonts w:ascii="Times New Roman" w:hAnsi="Times New Roman" w:cs="Times New Roman"/>
                <w:sz w:val="20"/>
                <w:szCs w:val="20"/>
                <w:lang w:val="x-none" w:bidi="he-IL"/>
              </w:rPr>
              <w:t>we</w:t>
            </w:r>
            <w:r w:rsidRPr="007A5C65">
              <w:rPr>
                <w:rFonts w:ascii="Times New Roman" w:hAnsi="Times New Roman" w:cs="Times New Roman"/>
                <w:sz w:val="20"/>
                <w:szCs w:val="20"/>
                <w:lang w:bidi="he-IL"/>
              </w:rPr>
              <w:t xml:space="preserve"> (Jews)</w:t>
            </w:r>
            <w:r w:rsidRPr="007A5C65">
              <w:rPr>
                <w:rFonts w:ascii="Times New Roman" w:hAnsi="Times New Roman" w:cs="Times New Roman"/>
                <w:b/>
                <w:bCs/>
                <w:sz w:val="20"/>
                <w:szCs w:val="20"/>
                <w:lang w:val="x-none" w:bidi="he-IL"/>
              </w:rPr>
              <w:t xml:space="preserve"> have been declared </w:t>
            </w:r>
            <w:r w:rsidRPr="007A5C65">
              <w:rPr>
                <w:rFonts w:ascii="Times New Roman" w:hAnsi="Times New Roman" w:cs="Times New Roman"/>
                <w:b/>
                <w:bCs/>
                <w:sz w:val="20"/>
                <w:szCs w:val="20"/>
                <w:lang w:bidi="he-IL"/>
              </w:rPr>
              <w:t>Tsadiqim</w:t>
            </w:r>
            <w:r w:rsidRPr="007A5C65">
              <w:rPr>
                <w:rFonts w:ascii="Times New Roman" w:hAnsi="Times New Roman" w:cs="Times New Roman"/>
                <w:b/>
                <w:bCs/>
                <w:sz w:val="20"/>
                <w:szCs w:val="20"/>
                <w:vertAlign w:val="superscript"/>
                <w:lang w:bidi="he-IL"/>
              </w:rPr>
              <w:footnoteReference w:id="46"/>
            </w:r>
            <w:r w:rsidRPr="007A5C65">
              <w:rPr>
                <w:rFonts w:ascii="Times New Roman" w:hAnsi="Times New Roman" w:cs="Times New Roman"/>
                <w:b/>
                <w:bCs/>
                <w:sz w:val="20"/>
                <w:szCs w:val="20"/>
                <w:lang w:val="x-none" w:bidi="he-IL"/>
              </w:rPr>
              <w:t xml:space="preserve"> by </w:t>
            </w:r>
            <w:r w:rsidRPr="007A5C65">
              <w:rPr>
                <w:rFonts w:ascii="Times New Roman" w:hAnsi="Times New Roman" w:cs="Times New Roman"/>
                <w:sz w:val="20"/>
                <w:szCs w:val="20"/>
                <w:lang w:bidi="he-IL"/>
              </w:rPr>
              <w:t xml:space="preserve">our </w:t>
            </w:r>
            <w:r w:rsidRPr="007A5C65">
              <w:rPr>
                <w:rFonts w:ascii="Times New Roman" w:hAnsi="Times New Roman" w:cs="Times New Roman"/>
                <w:b/>
                <w:bCs/>
                <w:sz w:val="20"/>
                <w:szCs w:val="20"/>
                <w:lang w:val="x-none" w:bidi="he-IL"/>
              </w:rPr>
              <w:t>faith</w:t>
            </w:r>
            <w:r w:rsidRPr="007A5C65">
              <w:rPr>
                <w:rFonts w:ascii="Times New Roman" w:hAnsi="Times New Roman" w:cs="Times New Roman"/>
                <w:b/>
                <w:bCs/>
                <w:sz w:val="20"/>
                <w:szCs w:val="20"/>
                <w:lang w:bidi="he-IL"/>
              </w:rPr>
              <w:t>ful obedience</w:t>
            </w:r>
            <w:r w:rsidRPr="007A5C65">
              <w:rPr>
                <w:rFonts w:ascii="Times New Roman" w:hAnsi="Times New Roman" w:cs="Times New Roman"/>
                <w:b/>
                <w:bCs/>
                <w:sz w:val="20"/>
                <w:szCs w:val="20"/>
                <w:lang w:val="x-none" w:bidi="he-IL"/>
              </w:rPr>
              <w:t xml:space="preserve">, </w:t>
            </w:r>
            <w:r w:rsidR="00D35416">
              <w:rPr>
                <w:rFonts w:ascii="Times New Roman" w:hAnsi="Times New Roman" w:cs="Times New Roman"/>
                <w:b/>
                <w:bCs/>
                <w:sz w:val="20"/>
                <w:szCs w:val="20"/>
                <w:lang w:bidi="he-IL"/>
              </w:rPr>
              <w:t xml:space="preserve">and </w:t>
            </w:r>
            <w:r w:rsidRPr="007A5C65">
              <w:rPr>
                <w:rFonts w:ascii="Times New Roman" w:hAnsi="Times New Roman" w:cs="Times New Roman"/>
                <w:b/>
                <w:bCs/>
                <w:sz w:val="20"/>
                <w:szCs w:val="20"/>
                <w:lang w:val="x-none" w:bidi="he-IL"/>
              </w:rPr>
              <w:t xml:space="preserve">we have peace with God </w:t>
            </w:r>
            <w:r w:rsidRPr="007A5C65">
              <w:rPr>
                <w:rFonts w:ascii="Times New Roman" w:hAnsi="Times New Roman" w:cs="Times New Roman"/>
                <w:b/>
                <w:bCs/>
                <w:sz w:val="20"/>
                <w:szCs w:val="20"/>
                <w:lang w:bidi="he-IL"/>
              </w:rPr>
              <w:t xml:space="preserve">through </w:t>
            </w:r>
            <w:r w:rsidRPr="007A5C65">
              <w:rPr>
                <w:rFonts w:ascii="Times New Roman" w:hAnsi="Times New Roman" w:cs="Times New Roman"/>
                <w:sz w:val="20"/>
                <w:szCs w:val="20"/>
                <w:lang w:bidi="he-IL"/>
              </w:rPr>
              <w:t>(the Mesorah)</w:t>
            </w:r>
            <w:r w:rsidRPr="007A5C65">
              <w:rPr>
                <w:rFonts w:ascii="Times New Roman" w:hAnsi="Times New Roman" w:cs="Times New Roman"/>
                <w:sz w:val="20"/>
                <w:szCs w:val="20"/>
                <w:vertAlign w:val="superscript"/>
                <w:lang w:bidi="he-IL"/>
              </w:rPr>
              <w:footnoteReference w:id="47"/>
            </w:r>
            <w:r w:rsidRPr="007A5C65">
              <w:rPr>
                <w:rFonts w:ascii="Times New Roman" w:hAnsi="Times New Roman" w:cs="Times New Roman"/>
                <w:sz w:val="20"/>
                <w:szCs w:val="20"/>
                <w:lang w:bidi="he-IL"/>
              </w:rPr>
              <w:t xml:space="preserve"> of</w:t>
            </w:r>
            <w:r w:rsidRPr="007A5C65">
              <w:rPr>
                <w:rFonts w:ascii="Times New Roman" w:hAnsi="Times New Roman" w:cs="Times New Roman"/>
                <w:b/>
                <w:bCs/>
                <w:sz w:val="20"/>
                <w:szCs w:val="20"/>
                <w:lang w:val="x-none" w:bidi="he-IL"/>
              </w:rPr>
              <w:t xml:space="preserve"> our </w:t>
            </w:r>
            <w:r w:rsidRPr="007A5C65">
              <w:rPr>
                <w:rFonts w:ascii="Times New Roman" w:hAnsi="Times New Roman" w:cs="Times New Roman"/>
                <w:b/>
                <w:bCs/>
                <w:sz w:val="20"/>
                <w:szCs w:val="20"/>
                <w:lang w:bidi="he-IL"/>
              </w:rPr>
              <w:t>Master Yeshua HaMashiach</w:t>
            </w:r>
            <w:r w:rsidR="00D35416">
              <w:rPr>
                <w:rFonts w:ascii="Times New Roman" w:hAnsi="Times New Roman" w:cs="Times New Roman"/>
                <w:b/>
                <w:bCs/>
                <w:sz w:val="20"/>
                <w:szCs w:val="20"/>
                <w:lang w:bidi="he-IL"/>
              </w:rPr>
              <w:t>.</w:t>
            </w:r>
            <w:r w:rsidRPr="007A5C65">
              <w:rPr>
                <w:rFonts w:ascii="Times New Roman" w:hAnsi="Times New Roman" w:cs="Times New Roman"/>
                <w:b/>
                <w:bCs/>
                <w:sz w:val="20"/>
                <w:szCs w:val="20"/>
                <w:lang w:val="x-none" w:bidi="he-IL"/>
              </w:rPr>
              <w:t xml:space="preserve"> </w:t>
            </w:r>
            <w:r w:rsidR="00D35416">
              <w:rPr>
                <w:rFonts w:ascii="Times New Roman" w:hAnsi="Times New Roman" w:cs="Times New Roman"/>
                <w:b/>
                <w:bCs/>
                <w:sz w:val="20"/>
                <w:szCs w:val="24"/>
                <w:lang w:bidi="he-IL"/>
              </w:rPr>
              <w:t>B</w:t>
            </w:r>
            <w:r w:rsidRPr="007A5C65">
              <w:rPr>
                <w:rFonts w:ascii="Times New Roman" w:hAnsi="Times New Roman" w:cs="Times New Roman"/>
                <w:b/>
                <w:bCs/>
                <w:sz w:val="20"/>
                <w:szCs w:val="24"/>
                <w:lang w:bidi="he-IL"/>
              </w:rPr>
              <w:t>y our</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faithful obedience </w:t>
            </w:r>
            <w:r w:rsidRPr="007A5C65">
              <w:rPr>
                <w:rFonts w:ascii="Times New Roman" w:hAnsi="Times New Roman" w:cs="Times New Roman"/>
                <w:sz w:val="20"/>
                <w:szCs w:val="24"/>
                <w:lang w:bidi="he-IL"/>
              </w:rPr>
              <w:t>to the Mesorah</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we </w:t>
            </w:r>
            <w:r w:rsidRPr="007A5C65">
              <w:rPr>
                <w:rFonts w:ascii="Times New Roman" w:hAnsi="Times New Roman" w:cs="Times New Roman"/>
                <w:b/>
                <w:bCs/>
                <w:sz w:val="20"/>
                <w:szCs w:val="24"/>
                <w:lang w:val="x-none" w:bidi="he-IL"/>
              </w:rPr>
              <w:t xml:space="preserve">have </w:t>
            </w:r>
            <w:r w:rsidRPr="007A5C65">
              <w:rPr>
                <w:rFonts w:ascii="Times New Roman" w:hAnsi="Times New Roman" w:cs="Times New Roman"/>
                <w:b/>
                <w:bCs/>
                <w:sz w:val="20"/>
                <w:szCs w:val="24"/>
                <w:lang w:bidi="he-IL"/>
              </w:rPr>
              <w:t>experience</w:t>
            </w:r>
            <w:r w:rsidR="00D35416">
              <w:rPr>
                <w:rFonts w:ascii="Times New Roman" w:hAnsi="Times New Roman" w:cs="Times New Roman"/>
                <w:b/>
                <w:bCs/>
                <w:sz w:val="20"/>
                <w:szCs w:val="24"/>
                <w:lang w:bidi="he-IL"/>
              </w:rPr>
              <w:t>d</w:t>
            </w:r>
            <w:r w:rsidRPr="007A5C65">
              <w:rPr>
                <w:rFonts w:ascii="Times New Roman" w:hAnsi="Times New Roman" w:cs="Times New Roman"/>
                <w:b/>
                <w:bCs/>
                <w:sz w:val="20"/>
                <w:szCs w:val="24"/>
                <w:lang w:bidi="he-IL"/>
              </w:rPr>
              <w:t xml:space="preserve"> </w:t>
            </w:r>
            <w:r w:rsidRPr="007A5C65">
              <w:rPr>
                <w:rFonts w:ascii="Times New Roman" w:hAnsi="Times New Roman" w:cs="Times New Roman"/>
                <w:sz w:val="20"/>
                <w:szCs w:val="24"/>
                <w:lang w:bidi="he-IL"/>
              </w:rPr>
              <w:t>(</w:t>
            </w:r>
            <w:r w:rsidRPr="007A5C65">
              <w:rPr>
                <w:rFonts w:ascii="Times New Roman" w:hAnsi="Times New Roman" w:cs="Times New Roman"/>
                <w:sz w:val="20"/>
                <w:szCs w:val="24"/>
                <w:lang w:val="x-none" w:bidi="he-IL"/>
              </w:rPr>
              <w:t>access</w:t>
            </w:r>
            <w:r w:rsidRPr="007A5C65">
              <w:rPr>
                <w:rFonts w:ascii="Times New Roman" w:hAnsi="Times New Roman" w:cs="Times New Roman"/>
                <w:sz w:val="20"/>
                <w:szCs w:val="24"/>
                <w:lang w:bidi="he-IL"/>
              </w:rPr>
              <w:t>)</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loving-kindness</w:t>
            </w:r>
            <w:r w:rsidRPr="007A5C65">
              <w:rPr>
                <w:rFonts w:ascii="Times New Roman" w:hAnsi="Times New Roman" w:cs="Times New Roman"/>
                <w:b/>
                <w:bCs/>
                <w:sz w:val="20"/>
                <w:szCs w:val="24"/>
                <w:vertAlign w:val="superscript"/>
                <w:lang w:bidi="he-IL"/>
              </w:rPr>
              <w:footnoteReference w:id="48"/>
            </w:r>
            <w:r w:rsidRPr="007A5C65">
              <w:rPr>
                <w:rFonts w:ascii="Times New Roman" w:hAnsi="Times New Roman" w:cs="Times New Roman"/>
                <w:sz w:val="20"/>
                <w:szCs w:val="24"/>
                <w:lang w:bidi="he-IL"/>
              </w:rPr>
              <w:t xml:space="preserve"> (Chesed – Masoret)</w:t>
            </w:r>
            <w:r w:rsidRPr="007A5C65">
              <w:rPr>
                <w:rFonts w:ascii="Times New Roman" w:hAnsi="Times New Roman" w:cs="Times New Roman"/>
                <w:b/>
                <w:bCs/>
                <w:sz w:val="20"/>
                <w:szCs w:val="24"/>
                <w:lang w:val="x-none" w:bidi="he-IL"/>
              </w:rPr>
              <w:t xml:space="preserve"> in which </w:t>
            </w:r>
            <w:r w:rsidRPr="007A5C65">
              <w:rPr>
                <w:rFonts w:ascii="Times New Roman" w:hAnsi="Times New Roman" w:cs="Times New Roman"/>
                <w:b/>
                <w:bCs/>
                <w:sz w:val="20"/>
                <w:szCs w:val="24"/>
                <w:highlight w:val="yellow"/>
                <w:lang w:val="x-none" w:bidi="he-IL"/>
              </w:rPr>
              <w:t>we stand</w:t>
            </w:r>
            <w:r w:rsidRPr="007A5C65">
              <w:rPr>
                <w:rFonts w:ascii="Times New Roman" w:hAnsi="Times New Roman" w:cs="Times New Roman"/>
                <w:b/>
                <w:bCs/>
                <w:sz w:val="20"/>
                <w:szCs w:val="24"/>
                <w:lang w:val="x-none" w:bidi="he-IL"/>
              </w:rPr>
              <w:t xml:space="preserve">, and we </w:t>
            </w:r>
            <w:r w:rsidRPr="007A5C65">
              <w:rPr>
                <w:rFonts w:ascii="Times New Roman" w:hAnsi="Times New Roman" w:cs="Times New Roman"/>
                <w:b/>
                <w:bCs/>
                <w:sz w:val="20"/>
                <w:szCs w:val="24"/>
                <w:lang w:bidi="he-IL"/>
              </w:rPr>
              <w:t>rejoice</w:t>
            </w:r>
            <w:r w:rsidRPr="007A5C65">
              <w:rPr>
                <w:rFonts w:ascii="Times New Roman" w:hAnsi="Times New Roman" w:cs="Times New Roman"/>
                <w:b/>
                <w:bCs/>
                <w:sz w:val="20"/>
                <w:szCs w:val="24"/>
                <w:lang w:val="x-none" w:bidi="he-IL"/>
              </w:rPr>
              <w:t xml:space="preserve"> in the hope of the glory of God. And not only </w:t>
            </w:r>
            <w:r w:rsidRPr="007A5C65">
              <w:rPr>
                <w:rFonts w:ascii="Times New Roman" w:hAnsi="Times New Roman" w:cs="Times New Roman"/>
                <w:iCs/>
                <w:sz w:val="20"/>
                <w:szCs w:val="24"/>
                <w:lang w:val="x-none" w:bidi="he-IL"/>
              </w:rPr>
              <w:t>this</w:t>
            </w:r>
            <w:r w:rsidRPr="007A5C65">
              <w:rPr>
                <w:rFonts w:ascii="Times New Roman" w:hAnsi="Times New Roman" w:cs="Times New Roman"/>
                <w:b/>
                <w:bCs/>
                <w:sz w:val="20"/>
                <w:szCs w:val="24"/>
                <w:lang w:val="x-none" w:bidi="he-IL"/>
              </w:rPr>
              <w:t xml:space="preserve">, but we also </w:t>
            </w:r>
            <w:r w:rsidRPr="007A5C65">
              <w:rPr>
                <w:rFonts w:ascii="Times New Roman" w:hAnsi="Times New Roman" w:cs="Times New Roman"/>
                <w:b/>
                <w:bCs/>
                <w:sz w:val="20"/>
                <w:szCs w:val="24"/>
                <w:lang w:bidi="he-IL"/>
              </w:rPr>
              <w:t>rejoice</w:t>
            </w:r>
            <w:r w:rsidRPr="007A5C65">
              <w:rPr>
                <w:rFonts w:ascii="Times New Roman" w:hAnsi="Times New Roman" w:cs="Times New Roman"/>
                <w:b/>
                <w:bCs/>
                <w:sz w:val="20"/>
                <w:szCs w:val="24"/>
                <w:lang w:val="x-none" w:bidi="he-IL"/>
              </w:rPr>
              <w:t xml:space="preserve"> in our </w:t>
            </w:r>
            <w:r w:rsidRPr="007A5C65">
              <w:rPr>
                <w:rFonts w:ascii="Times New Roman" w:hAnsi="Times New Roman" w:cs="Times New Roman"/>
                <w:b/>
                <w:bCs/>
                <w:sz w:val="20"/>
                <w:szCs w:val="24"/>
                <w:lang w:bidi="he-IL"/>
              </w:rPr>
              <w:t>trials</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iCs/>
                <w:sz w:val="20"/>
                <w:szCs w:val="24"/>
                <w:lang w:val="x-none" w:bidi="he-IL"/>
              </w:rPr>
              <w:t>because we</w:t>
            </w:r>
            <w:r w:rsidRPr="007A5C65">
              <w:rPr>
                <w:rFonts w:ascii="Times New Roman" w:hAnsi="Times New Roman" w:cs="Times New Roman"/>
                <w:b/>
                <w:bCs/>
                <w:sz w:val="20"/>
                <w:szCs w:val="24"/>
                <w:lang w:val="x-none" w:bidi="he-IL"/>
              </w:rPr>
              <w:t xml:space="preserve"> know that </w:t>
            </w:r>
            <w:r w:rsidRPr="007A5C65">
              <w:rPr>
                <w:rFonts w:ascii="Times New Roman" w:hAnsi="Times New Roman" w:cs="Times New Roman"/>
                <w:b/>
                <w:bCs/>
                <w:sz w:val="20"/>
                <w:szCs w:val="24"/>
                <w:lang w:bidi="he-IL"/>
              </w:rPr>
              <w:t>trials</w:t>
            </w:r>
            <w:r w:rsidR="00240554">
              <w:rPr>
                <w:rFonts w:ascii="Times New Roman" w:hAnsi="Times New Roman" w:cs="Times New Roman"/>
                <w:sz w:val="20"/>
                <w:szCs w:val="24"/>
                <w:lang w:bidi="he-IL"/>
              </w:rPr>
              <w:t xml:space="preserve"> (Gevurah - Sha</w:t>
            </w:r>
            <w:r w:rsidRPr="007A5C65">
              <w:rPr>
                <w:rFonts w:ascii="Times New Roman" w:hAnsi="Times New Roman" w:cs="Times New Roman"/>
                <w:sz w:val="20"/>
                <w:szCs w:val="24"/>
                <w:lang w:bidi="he-IL"/>
              </w:rPr>
              <w:t>liach)</w:t>
            </w:r>
            <w:r w:rsidRPr="007A5C65">
              <w:rPr>
                <w:rFonts w:ascii="Times New Roman" w:hAnsi="Times New Roman" w:cs="Times New Roman"/>
                <w:b/>
                <w:bCs/>
                <w:sz w:val="20"/>
                <w:szCs w:val="24"/>
                <w:lang w:val="x-none" w:bidi="he-IL"/>
              </w:rPr>
              <w:t xml:space="preserve"> produces patient</w:t>
            </w:r>
            <w:r w:rsidRPr="007A5C65">
              <w:rPr>
                <w:rFonts w:ascii="Times New Roman" w:hAnsi="Times New Roman" w:cs="Times New Roman"/>
                <w:sz w:val="20"/>
                <w:szCs w:val="24"/>
                <w:lang w:bidi="he-IL"/>
              </w:rPr>
              <w:t xml:space="preserve"> (Tiferet – Maggid)</w:t>
            </w:r>
            <w:r w:rsidRPr="007A5C65">
              <w:rPr>
                <w:rFonts w:ascii="Times New Roman" w:hAnsi="Times New Roman" w:cs="Times New Roman"/>
                <w:b/>
                <w:bCs/>
                <w:sz w:val="20"/>
                <w:szCs w:val="24"/>
                <w:lang w:val="x-none" w:bidi="he-IL"/>
              </w:rPr>
              <w:t xml:space="preserve"> endurance, </w:t>
            </w:r>
            <w:r w:rsidRPr="007A5C65">
              <w:rPr>
                <w:rFonts w:ascii="Times New Roman" w:hAnsi="Times New Roman" w:cs="Times New Roman"/>
                <w:sz w:val="20"/>
                <w:szCs w:val="24"/>
                <w:lang w:bidi="he-IL"/>
              </w:rPr>
              <w:t>(Netzach – Parnas 1)</w:t>
            </w:r>
            <w:r w:rsidRPr="007A5C65">
              <w:rPr>
                <w:rFonts w:ascii="Times New Roman" w:hAnsi="Times New Roman" w:cs="Times New Roman"/>
                <w:b/>
                <w:bCs/>
                <w:sz w:val="20"/>
                <w:szCs w:val="24"/>
                <w:lang w:bidi="he-IL"/>
              </w:rPr>
              <w:t xml:space="preserve"> </w:t>
            </w:r>
            <w:r w:rsidRPr="007A5C65">
              <w:rPr>
                <w:rFonts w:ascii="Times New Roman" w:hAnsi="Times New Roman" w:cs="Times New Roman"/>
                <w:b/>
                <w:bCs/>
                <w:sz w:val="20"/>
                <w:szCs w:val="24"/>
                <w:lang w:val="x-none" w:bidi="he-IL"/>
              </w:rPr>
              <w:t xml:space="preserve">and patient endurance, proven character, </w:t>
            </w:r>
            <w:r w:rsidRPr="007A5C65">
              <w:rPr>
                <w:rFonts w:ascii="Times New Roman" w:hAnsi="Times New Roman" w:cs="Times New Roman"/>
                <w:sz w:val="20"/>
                <w:szCs w:val="24"/>
                <w:lang w:bidi="he-IL"/>
              </w:rPr>
              <w:t>(Hod – Parnas 2)</w:t>
            </w:r>
            <w:r w:rsidRPr="007A5C65">
              <w:rPr>
                <w:rFonts w:ascii="Times New Roman" w:hAnsi="Times New Roman" w:cs="Times New Roman"/>
                <w:b/>
                <w:bCs/>
                <w:sz w:val="20"/>
                <w:szCs w:val="24"/>
                <w:lang w:val="x-none" w:bidi="he-IL"/>
              </w:rPr>
              <w:t xml:space="preserve"> and proven character, hope </w:t>
            </w:r>
            <w:r w:rsidRPr="007A5C65">
              <w:rPr>
                <w:rFonts w:ascii="Times New Roman" w:hAnsi="Times New Roman" w:cs="Times New Roman"/>
                <w:sz w:val="20"/>
                <w:szCs w:val="24"/>
                <w:lang w:bidi="he-IL"/>
              </w:rPr>
              <w:t>(Yesod – Parnas 3)</w:t>
            </w:r>
            <w:r w:rsidRPr="007A5C65">
              <w:rPr>
                <w:rFonts w:ascii="Times New Roman" w:hAnsi="Times New Roman" w:cs="Times New Roman"/>
                <w:b/>
                <w:bCs/>
                <w:sz w:val="20"/>
                <w:szCs w:val="24"/>
                <w:lang w:val="x-none" w:bidi="he-IL"/>
              </w:rPr>
              <w:t>,  and hope does not disappoint, because the love of God has been poured out in</w:t>
            </w:r>
            <w:r w:rsidR="00D35416">
              <w:rPr>
                <w:rFonts w:ascii="Times New Roman" w:hAnsi="Times New Roman" w:cs="Times New Roman"/>
                <w:b/>
                <w:bCs/>
                <w:sz w:val="20"/>
                <w:szCs w:val="24"/>
                <w:lang w:bidi="he-IL"/>
              </w:rPr>
              <w:t>to</w:t>
            </w:r>
            <w:r w:rsidRPr="007A5C65">
              <w:rPr>
                <w:rFonts w:ascii="Times New Roman" w:hAnsi="Times New Roman" w:cs="Times New Roman"/>
                <w:b/>
                <w:bCs/>
                <w:sz w:val="20"/>
                <w:szCs w:val="24"/>
                <w:lang w:val="x-none" w:bidi="he-IL"/>
              </w:rPr>
              <w:t xml:space="preserve"> our hearts through the </w:t>
            </w:r>
            <w:r w:rsidRPr="007A5C65">
              <w:rPr>
                <w:rFonts w:ascii="Times New Roman" w:hAnsi="Times New Roman" w:cs="Times New Roman"/>
                <w:b/>
                <w:bCs/>
                <w:sz w:val="20"/>
                <w:szCs w:val="24"/>
                <w:lang w:bidi="he-IL"/>
              </w:rPr>
              <w:t xml:space="preserve">Ruach HaKodesh </w:t>
            </w:r>
            <w:r w:rsidRPr="007A5C65">
              <w:rPr>
                <w:rFonts w:ascii="Times New Roman" w:hAnsi="Times New Roman" w:cs="Times New Roman"/>
                <w:sz w:val="20"/>
                <w:szCs w:val="24"/>
                <w:lang w:bidi="he-IL"/>
              </w:rPr>
              <w:t>(Malchut – Shekinah, Nefesh Yehudi)</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that</w:t>
            </w:r>
            <w:r w:rsidRPr="007A5C65">
              <w:rPr>
                <w:rFonts w:ascii="Times New Roman" w:hAnsi="Times New Roman" w:cs="Times New Roman"/>
                <w:b/>
                <w:bCs/>
                <w:sz w:val="20"/>
                <w:szCs w:val="24"/>
                <w:lang w:val="x-none" w:bidi="he-IL"/>
              </w:rPr>
              <w:t xml:space="preserve"> was given to us. For </w:t>
            </w:r>
            <w:r w:rsidRPr="007A5C65">
              <w:rPr>
                <w:rFonts w:ascii="Times New Roman" w:hAnsi="Times New Roman" w:cs="Times New Roman"/>
                <w:iCs/>
                <w:sz w:val="20"/>
                <w:szCs w:val="24"/>
                <w:lang w:val="x-none" w:bidi="he-IL"/>
              </w:rPr>
              <w:t xml:space="preserve">while </w:t>
            </w:r>
            <w:r w:rsidRPr="007A5C65">
              <w:rPr>
                <w:rFonts w:ascii="Times New Roman" w:hAnsi="Times New Roman" w:cs="Times New Roman"/>
                <w:b/>
                <w:bCs/>
                <w:sz w:val="20"/>
                <w:szCs w:val="24"/>
                <w:lang w:val="x-none" w:bidi="he-IL"/>
              </w:rPr>
              <w:t xml:space="preserve">we were still helpless, yet at the proper time </w:t>
            </w:r>
            <w:r w:rsidRPr="007A5C65">
              <w:rPr>
                <w:rFonts w:ascii="Times New Roman" w:hAnsi="Times New Roman" w:cs="Times New Roman"/>
                <w:b/>
                <w:bCs/>
                <w:sz w:val="20"/>
                <w:szCs w:val="24"/>
                <w:lang w:bidi="he-IL"/>
              </w:rPr>
              <w:t>Messiah</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gave up his life </w:t>
            </w:r>
            <w:r w:rsidRPr="007A5C65">
              <w:rPr>
                <w:rFonts w:ascii="Times New Roman" w:hAnsi="Times New Roman" w:cs="Times New Roman"/>
                <w:b/>
                <w:bCs/>
                <w:sz w:val="20"/>
                <w:szCs w:val="24"/>
                <w:lang w:val="x-none" w:bidi="he-IL"/>
              </w:rPr>
              <w:t>for the ungodly</w:t>
            </w:r>
            <w:r w:rsidRPr="007A5C65">
              <w:rPr>
                <w:rFonts w:ascii="Times New Roman" w:hAnsi="Times New Roman" w:cs="Times New Roman"/>
                <w:sz w:val="20"/>
                <w:szCs w:val="24"/>
                <w:lang w:bidi="he-IL"/>
              </w:rPr>
              <w:t xml:space="preserve"> (Gentiles)</w:t>
            </w:r>
            <w:r w:rsidRPr="007A5C65">
              <w:rPr>
                <w:rFonts w:ascii="Times New Roman" w:hAnsi="Times New Roman" w:cs="Times New Roman"/>
                <w:b/>
                <w:bCs/>
                <w:sz w:val="20"/>
                <w:szCs w:val="24"/>
                <w:lang w:val="x-none" w:bidi="he-IL"/>
              </w:rPr>
              <w:t xml:space="preserve">. For rarely will someone </w:t>
            </w:r>
            <w:r w:rsidRPr="007A5C65">
              <w:rPr>
                <w:rFonts w:ascii="Times New Roman" w:hAnsi="Times New Roman" w:cs="Times New Roman"/>
                <w:b/>
                <w:bCs/>
                <w:sz w:val="20"/>
                <w:szCs w:val="24"/>
                <w:lang w:bidi="he-IL"/>
              </w:rPr>
              <w:t>give his life</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for </w:t>
            </w:r>
            <w:r w:rsidRPr="007A5C65">
              <w:rPr>
                <w:rFonts w:ascii="Times New Roman" w:hAnsi="Times New Roman" w:cs="Times New Roman"/>
                <w:b/>
                <w:bCs/>
                <w:sz w:val="20"/>
                <w:szCs w:val="24"/>
                <w:lang w:val="x-none" w:bidi="he-IL"/>
              </w:rPr>
              <w:t xml:space="preserve">a </w:t>
            </w:r>
            <w:r w:rsidRPr="007A5C65">
              <w:rPr>
                <w:rFonts w:ascii="Times New Roman" w:hAnsi="Times New Roman" w:cs="Times New Roman"/>
                <w:b/>
                <w:bCs/>
                <w:sz w:val="20"/>
                <w:szCs w:val="24"/>
                <w:lang w:bidi="he-IL"/>
              </w:rPr>
              <w:t>Tsaddiq</w:t>
            </w:r>
            <w:r w:rsidRPr="007A5C65">
              <w:rPr>
                <w:rFonts w:ascii="Times New Roman" w:hAnsi="Times New Roman" w:cs="Times New Roman"/>
                <w:b/>
                <w:bCs/>
                <w:sz w:val="20"/>
                <w:szCs w:val="24"/>
                <w:lang w:val="x-none" w:bidi="he-IL"/>
              </w:rPr>
              <w:t xml:space="preserve"> (for on behalf of a good person possibly someone might even dare to </w:t>
            </w:r>
            <w:r w:rsidRPr="007A5C65">
              <w:rPr>
                <w:rFonts w:ascii="Times New Roman" w:hAnsi="Times New Roman" w:cs="Times New Roman"/>
                <w:b/>
                <w:bCs/>
                <w:sz w:val="20"/>
                <w:szCs w:val="24"/>
                <w:lang w:bidi="he-IL"/>
              </w:rPr>
              <w:t>give his life</w:t>
            </w:r>
            <w:r w:rsidRPr="007A5C65">
              <w:rPr>
                <w:rFonts w:ascii="Times New Roman" w:hAnsi="Times New Roman" w:cs="Times New Roman"/>
                <w:b/>
                <w:bCs/>
                <w:sz w:val="20"/>
                <w:szCs w:val="24"/>
                <w:lang w:val="x-none" w:bidi="he-IL"/>
              </w:rPr>
              <w:t xml:space="preserve">), but God demonstrates </w:t>
            </w:r>
            <w:r w:rsidRPr="007A5C65">
              <w:rPr>
                <w:rFonts w:ascii="Times New Roman" w:hAnsi="Times New Roman" w:cs="Times New Roman"/>
                <w:b/>
                <w:bCs/>
                <w:sz w:val="20"/>
                <w:szCs w:val="24"/>
                <w:lang w:bidi="he-IL"/>
              </w:rPr>
              <w:t>H</w:t>
            </w:r>
            <w:r w:rsidRPr="007A5C65">
              <w:rPr>
                <w:rFonts w:ascii="Times New Roman" w:hAnsi="Times New Roman" w:cs="Times New Roman"/>
                <w:b/>
                <w:bCs/>
                <w:sz w:val="20"/>
                <w:szCs w:val="24"/>
                <w:lang w:val="x-none" w:bidi="he-IL"/>
              </w:rPr>
              <w:t xml:space="preserve">is own love for us, </w:t>
            </w:r>
            <w:r w:rsidRPr="007A5C65">
              <w:rPr>
                <w:rFonts w:ascii="Times New Roman" w:hAnsi="Times New Roman" w:cs="Times New Roman"/>
                <w:iCs/>
                <w:sz w:val="20"/>
                <w:szCs w:val="24"/>
                <w:lang w:val="x-none" w:bidi="he-IL"/>
              </w:rPr>
              <w:t xml:space="preserve">in </w:t>
            </w:r>
            <w:r w:rsidRPr="007A5C65">
              <w:rPr>
                <w:rFonts w:ascii="Times New Roman" w:hAnsi="Times New Roman" w:cs="Times New Roman"/>
                <w:b/>
                <w:bCs/>
                <w:sz w:val="20"/>
                <w:szCs w:val="24"/>
                <w:lang w:val="x-none" w:bidi="he-IL"/>
              </w:rPr>
              <w:t xml:space="preserve">that </w:t>
            </w:r>
            <w:r w:rsidRPr="007A5C65">
              <w:rPr>
                <w:rFonts w:ascii="Times New Roman" w:hAnsi="Times New Roman" w:cs="Times New Roman"/>
                <w:iCs/>
                <w:sz w:val="20"/>
                <w:szCs w:val="24"/>
                <w:lang w:val="x-none" w:bidi="he-IL"/>
              </w:rPr>
              <w:t xml:space="preserve">while </w:t>
            </w:r>
            <w:r w:rsidRPr="007A5C65">
              <w:rPr>
                <w:rFonts w:ascii="Times New Roman" w:hAnsi="Times New Roman" w:cs="Times New Roman"/>
                <w:b/>
                <w:bCs/>
                <w:sz w:val="20"/>
                <w:szCs w:val="24"/>
                <w:lang w:val="x-none" w:bidi="he-IL"/>
              </w:rPr>
              <w:t>we were</w:t>
            </w:r>
            <w:r w:rsidRPr="007A5C65">
              <w:rPr>
                <w:rFonts w:ascii="Times New Roman" w:hAnsi="Times New Roman" w:cs="Times New Roman"/>
                <w:b/>
                <w:bCs/>
                <w:sz w:val="20"/>
                <w:szCs w:val="24"/>
                <w:lang w:bidi="he-IL"/>
              </w:rPr>
              <w:t xml:space="preserve"> still</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sz w:val="20"/>
                <w:szCs w:val="24"/>
                <w:lang w:bidi="he-IL"/>
              </w:rPr>
              <w:t>surrounded</w:t>
            </w:r>
            <w:r w:rsidRPr="007A5C65">
              <w:rPr>
                <w:rFonts w:ascii="Times New Roman" w:hAnsi="Times New Roman" w:cs="Times New Roman"/>
                <w:b/>
                <w:bCs/>
                <w:sz w:val="20"/>
                <w:szCs w:val="24"/>
                <w:lang w:bidi="he-IL"/>
              </w:rPr>
              <w:t xml:space="preserve"> by</w:t>
            </w:r>
            <w:r w:rsidRPr="007A5C65">
              <w:rPr>
                <w:rFonts w:ascii="Times New Roman" w:hAnsi="Times New Roman" w:cs="Times New Roman"/>
                <w:b/>
                <w:bCs/>
                <w:sz w:val="20"/>
                <w:szCs w:val="24"/>
                <w:lang w:val="x-none" w:bidi="he-IL"/>
              </w:rPr>
              <w:t xml:space="preserve"> sinners, </w:t>
            </w:r>
            <w:r w:rsidRPr="007A5C65">
              <w:rPr>
                <w:rFonts w:ascii="Times New Roman" w:hAnsi="Times New Roman" w:cs="Times New Roman"/>
                <w:b/>
                <w:bCs/>
                <w:sz w:val="20"/>
                <w:szCs w:val="24"/>
                <w:lang w:bidi="he-IL"/>
              </w:rPr>
              <w:t>Messiah</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came</w:t>
            </w:r>
            <w:r w:rsidRPr="007A5C65">
              <w:rPr>
                <w:rFonts w:ascii="Times New Roman" w:hAnsi="Times New Roman" w:cs="Times New Roman"/>
                <w:b/>
                <w:bCs/>
                <w:sz w:val="20"/>
                <w:szCs w:val="24"/>
                <w:lang w:val="x-none" w:bidi="he-IL"/>
              </w:rPr>
              <w:t xml:space="preserve"> for us.</w:t>
            </w:r>
            <w:r w:rsidRPr="007A5C65">
              <w:rPr>
                <w:rFonts w:ascii="Times New Roman" w:hAnsi="Times New Roman" w:cs="Times New Roman"/>
                <w:b/>
                <w:bCs/>
                <w:sz w:val="20"/>
                <w:szCs w:val="24"/>
                <w:vertAlign w:val="superscript"/>
                <w:lang w:val="x-none" w:bidi="he-IL"/>
              </w:rPr>
              <w:footnoteReference w:id="49"/>
            </w:r>
            <w:r w:rsidRPr="007A5C65">
              <w:rPr>
                <w:rFonts w:ascii="Times New Roman" w:hAnsi="Times New Roman" w:cs="Times New Roman"/>
                <w:b/>
                <w:bCs/>
                <w:sz w:val="20"/>
                <w:szCs w:val="24"/>
                <w:lang w:val="x-none" w:bidi="he-IL"/>
              </w:rPr>
              <w:t xml:space="preserve"> Therefore, </w:t>
            </w:r>
            <w:r w:rsidRPr="007A5C65">
              <w:rPr>
                <w:rFonts w:ascii="Times New Roman" w:hAnsi="Times New Roman" w:cs="Times New Roman"/>
                <w:b/>
                <w:bCs/>
                <w:sz w:val="20"/>
                <w:szCs w:val="24"/>
                <w:lang w:bidi="he-IL"/>
              </w:rPr>
              <w:t>how</w:t>
            </w:r>
            <w:r w:rsidRPr="007A5C65">
              <w:rPr>
                <w:rFonts w:ascii="Times New Roman" w:hAnsi="Times New Roman" w:cs="Times New Roman"/>
                <w:b/>
                <w:bCs/>
                <w:sz w:val="20"/>
                <w:szCs w:val="24"/>
                <w:lang w:val="x-none" w:bidi="he-IL"/>
              </w:rPr>
              <w:t xml:space="preserve"> much more, </w:t>
            </w:r>
            <w:r w:rsidRPr="007A5C65">
              <w:rPr>
                <w:rFonts w:ascii="Times New Roman" w:hAnsi="Times New Roman" w:cs="Times New Roman"/>
                <w:iCs/>
                <w:sz w:val="20"/>
                <w:szCs w:val="24"/>
                <w:lang w:val="x-none" w:bidi="he-IL"/>
              </w:rPr>
              <w:t>because we</w:t>
            </w:r>
            <w:r w:rsidRPr="007A5C65">
              <w:rPr>
                <w:rFonts w:ascii="Times New Roman" w:hAnsi="Times New Roman" w:cs="Times New Roman"/>
                <w:b/>
                <w:bCs/>
                <w:sz w:val="20"/>
                <w:szCs w:val="24"/>
                <w:lang w:val="x-none" w:bidi="he-IL"/>
              </w:rPr>
              <w:t xml:space="preserve"> have been declared </w:t>
            </w:r>
            <w:r w:rsidRPr="007A5C65">
              <w:rPr>
                <w:rFonts w:ascii="Times New Roman" w:hAnsi="Times New Roman" w:cs="Times New Roman"/>
                <w:b/>
                <w:bCs/>
                <w:sz w:val="20"/>
                <w:szCs w:val="24"/>
                <w:lang w:bidi="he-IL"/>
              </w:rPr>
              <w:t>Tsadiqim</w:t>
            </w:r>
            <w:r w:rsidRPr="007A5C65">
              <w:rPr>
                <w:rFonts w:ascii="Times New Roman" w:hAnsi="Times New Roman" w:cs="Times New Roman"/>
                <w:b/>
                <w:bCs/>
                <w:sz w:val="20"/>
                <w:szCs w:val="24"/>
                <w:lang w:val="x-none" w:bidi="he-IL"/>
              </w:rPr>
              <w:t xml:space="preserve"> now </w:t>
            </w:r>
            <w:r w:rsidRPr="007A5C65">
              <w:rPr>
                <w:rFonts w:ascii="Times New Roman" w:hAnsi="Times New Roman" w:cs="Times New Roman"/>
                <w:b/>
                <w:bCs/>
                <w:sz w:val="20"/>
                <w:szCs w:val="24"/>
                <w:lang w:bidi="he-IL"/>
              </w:rPr>
              <w:t>through</w:t>
            </w:r>
            <w:r w:rsidRPr="007A5C65">
              <w:rPr>
                <w:rFonts w:ascii="Times New Roman" w:hAnsi="Times New Roman" w:cs="Times New Roman"/>
                <w:b/>
                <w:bCs/>
                <w:sz w:val="20"/>
                <w:szCs w:val="24"/>
                <w:lang w:val="x-none" w:bidi="he-IL"/>
              </w:rPr>
              <w:t xml:space="preserve"> his </w:t>
            </w:r>
            <w:r w:rsidRPr="007A5C65">
              <w:rPr>
                <w:rFonts w:ascii="Times New Roman" w:hAnsi="Times New Roman" w:cs="Times New Roman"/>
                <w:b/>
                <w:bCs/>
                <w:sz w:val="20"/>
                <w:szCs w:val="24"/>
                <w:lang w:bidi="he-IL"/>
              </w:rPr>
              <w:t xml:space="preserve">life </w:t>
            </w:r>
            <w:r w:rsidRPr="007A5C65">
              <w:rPr>
                <w:rFonts w:ascii="Times New Roman" w:hAnsi="Times New Roman" w:cs="Times New Roman"/>
                <w:sz w:val="20"/>
                <w:szCs w:val="24"/>
                <w:lang w:bidi="he-IL"/>
              </w:rPr>
              <w:t>as a</w:t>
            </w:r>
            <w:r w:rsidRPr="007A5C65">
              <w:rPr>
                <w:rFonts w:ascii="Times New Roman" w:hAnsi="Times New Roman" w:cs="Times New Roman"/>
                <w:b/>
                <w:bCs/>
                <w:sz w:val="20"/>
                <w:szCs w:val="24"/>
                <w:lang w:bidi="he-IL"/>
              </w:rPr>
              <w:t xml:space="preserve"> </w:t>
            </w:r>
            <w:r w:rsidRPr="007A5C65">
              <w:rPr>
                <w:rFonts w:ascii="Times New Roman" w:hAnsi="Times New Roman" w:cs="Times New Roman"/>
                <w:sz w:val="20"/>
                <w:szCs w:val="24"/>
                <w:lang w:bidi="he-IL"/>
              </w:rPr>
              <w:t>Tsaddiq among the Tsadiqim</w:t>
            </w:r>
            <w:r w:rsidRPr="007A5C65">
              <w:rPr>
                <w:rFonts w:ascii="Times New Roman" w:hAnsi="Times New Roman" w:cs="Times New Roman"/>
                <w:b/>
                <w:bCs/>
                <w:sz w:val="20"/>
                <w:szCs w:val="24"/>
                <w:lang w:val="x-none" w:bidi="he-IL"/>
              </w:rPr>
              <w:t xml:space="preserve">, we will be </w:t>
            </w:r>
            <w:r w:rsidRPr="007A5C65">
              <w:rPr>
                <w:rFonts w:ascii="Times New Roman" w:hAnsi="Times New Roman" w:cs="Times New Roman"/>
                <w:b/>
                <w:bCs/>
                <w:sz w:val="20"/>
                <w:szCs w:val="24"/>
                <w:lang w:bidi="he-IL"/>
              </w:rPr>
              <w:t>delivered</w:t>
            </w:r>
            <w:r w:rsidRPr="007A5C65">
              <w:rPr>
                <w:rFonts w:ascii="Times New Roman" w:hAnsi="Times New Roman" w:cs="Times New Roman"/>
                <w:b/>
                <w:bCs/>
                <w:sz w:val="20"/>
                <w:szCs w:val="24"/>
                <w:lang w:val="x-none" w:bidi="he-IL"/>
              </w:rPr>
              <w:t xml:space="preserve"> through him from the wrath</w:t>
            </w:r>
            <w:r w:rsidRPr="007A5C65">
              <w:rPr>
                <w:rFonts w:ascii="Times New Roman" w:hAnsi="Times New Roman" w:cs="Times New Roman"/>
                <w:sz w:val="20"/>
                <w:szCs w:val="24"/>
                <w:lang w:bidi="he-IL"/>
              </w:rPr>
              <w:t xml:space="preserve"> which </w:t>
            </w:r>
            <w:r w:rsidR="00D35416">
              <w:rPr>
                <w:rFonts w:ascii="Times New Roman" w:hAnsi="Times New Roman" w:cs="Times New Roman"/>
                <w:sz w:val="20"/>
                <w:szCs w:val="24"/>
                <w:lang w:bidi="he-IL"/>
              </w:rPr>
              <w:t>is to come</w:t>
            </w:r>
            <w:r w:rsidRPr="007A5C65">
              <w:rPr>
                <w:rFonts w:ascii="Times New Roman" w:hAnsi="Times New Roman" w:cs="Times New Roman"/>
                <w:sz w:val="20"/>
                <w:szCs w:val="24"/>
                <w:lang w:bidi="he-IL"/>
              </w:rPr>
              <w:t xml:space="preserve"> </w:t>
            </w:r>
            <w:r w:rsidR="00D35416">
              <w:rPr>
                <w:rFonts w:ascii="Times New Roman" w:hAnsi="Times New Roman" w:cs="Times New Roman"/>
                <w:sz w:val="20"/>
                <w:szCs w:val="24"/>
                <w:lang w:bidi="he-IL"/>
              </w:rPr>
              <w:t>up</w:t>
            </w:r>
            <w:r w:rsidRPr="007A5C65">
              <w:rPr>
                <w:rFonts w:ascii="Times New Roman" w:hAnsi="Times New Roman" w:cs="Times New Roman"/>
                <w:sz w:val="20"/>
                <w:szCs w:val="24"/>
                <w:lang w:bidi="he-IL"/>
              </w:rPr>
              <w:t>on the ungodly</w:t>
            </w:r>
            <w:r w:rsidRPr="007A5C65">
              <w:rPr>
                <w:rFonts w:ascii="Times New Roman" w:hAnsi="Times New Roman" w:cs="Times New Roman"/>
                <w:b/>
                <w:bCs/>
                <w:sz w:val="20"/>
                <w:szCs w:val="24"/>
                <w:lang w:val="x-none" w:bidi="he-IL"/>
              </w:rPr>
              <w:t xml:space="preserve">. For </w:t>
            </w:r>
            <w:r w:rsidRPr="007A5C65">
              <w:rPr>
                <w:rFonts w:ascii="Times New Roman" w:hAnsi="Times New Roman" w:cs="Times New Roman"/>
                <w:b/>
                <w:bCs/>
                <w:sz w:val="20"/>
                <w:szCs w:val="24"/>
                <w:lang w:bidi="he-IL"/>
              </w:rPr>
              <w:t>when</w:t>
            </w:r>
            <w:r w:rsidRPr="007A5C65">
              <w:rPr>
                <w:rFonts w:ascii="Times New Roman" w:hAnsi="Times New Roman" w:cs="Times New Roman"/>
                <w:iCs/>
                <w:sz w:val="20"/>
                <w:szCs w:val="24"/>
                <w:lang w:val="x-none" w:bidi="he-IL"/>
              </w:rPr>
              <w:t xml:space="preserve"> we</w:t>
            </w:r>
            <w:r w:rsidRPr="007A5C65">
              <w:rPr>
                <w:rFonts w:ascii="Times New Roman" w:hAnsi="Times New Roman" w:cs="Times New Roman"/>
                <w:b/>
                <w:bCs/>
                <w:sz w:val="20"/>
                <w:szCs w:val="24"/>
                <w:lang w:val="x-none" w:bidi="he-IL"/>
              </w:rPr>
              <w:t xml:space="preserve"> were </w:t>
            </w:r>
            <w:r w:rsidRPr="007A5C65">
              <w:rPr>
                <w:rFonts w:ascii="Times New Roman" w:hAnsi="Times New Roman" w:cs="Times New Roman"/>
                <w:b/>
                <w:bCs/>
                <w:sz w:val="20"/>
                <w:szCs w:val="24"/>
                <w:lang w:bidi="he-IL"/>
              </w:rPr>
              <w:t xml:space="preserve">their </w:t>
            </w:r>
            <w:r w:rsidRPr="007A5C65">
              <w:rPr>
                <w:rFonts w:ascii="Times New Roman" w:hAnsi="Times New Roman" w:cs="Times New Roman"/>
                <w:b/>
                <w:bCs/>
                <w:sz w:val="20"/>
                <w:szCs w:val="24"/>
                <w:lang w:val="x-none" w:bidi="he-IL"/>
              </w:rPr>
              <w:t>enemies</w:t>
            </w:r>
            <w:r w:rsidRPr="007A5C65">
              <w:rPr>
                <w:rFonts w:ascii="Times New Roman" w:hAnsi="Times New Roman" w:cs="Times New Roman"/>
                <w:sz w:val="20"/>
                <w:szCs w:val="24"/>
                <w:lang w:bidi="he-IL"/>
              </w:rPr>
              <w:t xml:space="preserve"> (enemies to the Gentiles, Egypt)</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we were brought close to death, but we were reconciled as His </w:t>
            </w:r>
            <w:r w:rsidRPr="007A5C65">
              <w:rPr>
                <w:rFonts w:ascii="Times New Roman" w:hAnsi="Times New Roman" w:cs="Times New Roman"/>
                <w:sz w:val="20"/>
                <w:szCs w:val="24"/>
                <w:lang w:bidi="he-IL"/>
              </w:rPr>
              <w:t>(God’s)</w:t>
            </w:r>
            <w:r w:rsidRPr="007A5C65">
              <w:rPr>
                <w:rFonts w:ascii="Times New Roman" w:hAnsi="Times New Roman" w:cs="Times New Roman"/>
                <w:b/>
                <w:bCs/>
                <w:sz w:val="20"/>
                <w:szCs w:val="24"/>
                <w:lang w:bidi="he-IL"/>
              </w:rPr>
              <w:t xml:space="preserve"> firstborn son </w:t>
            </w:r>
            <w:r w:rsidRPr="007A5C65">
              <w:rPr>
                <w:rFonts w:ascii="Times New Roman" w:hAnsi="Times New Roman" w:cs="Times New Roman"/>
                <w:sz w:val="20"/>
                <w:szCs w:val="24"/>
                <w:lang w:bidi="he-IL"/>
              </w:rPr>
              <w:t>(i.e. The Jewish people, “the firstborn of God”</w:t>
            </w:r>
            <w:r w:rsidR="00D35416">
              <w:rPr>
                <w:rFonts w:ascii="Times New Roman" w:hAnsi="Times New Roman" w:cs="Times New Roman"/>
                <w:sz w:val="20"/>
                <w:szCs w:val="24"/>
                <w:lang w:bidi="he-IL"/>
              </w:rPr>
              <w:t xml:space="preserve"> – Ex. 4:22</w:t>
            </w:r>
            <w:r w:rsidRPr="007A5C65">
              <w:rPr>
                <w:rFonts w:ascii="Times New Roman" w:hAnsi="Times New Roman" w:cs="Times New Roman"/>
                <w:sz w:val="20"/>
                <w:szCs w:val="24"/>
                <w:lang w:bidi="he-IL"/>
              </w:rPr>
              <w:t>).</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How </w:t>
            </w:r>
            <w:r w:rsidRPr="007A5C65">
              <w:rPr>
                <w:rFonts w:ascii="Times New Roman" w:hAnsi="Times New Roman" w:cs="Times New Roman"/>
                <w:b/>
                <w:bCs/>
                <w:sz w:val="20"/>
                <w:szCs w:val="24"/>
                <w:lang w:val="x-none" w:bidi="he-IL"/>
              </w:rPr>
              <w:t xml:space="preserve">much </w:t>
            </w:r>
            <w:r w:rsidRPr="007A5C65">
              <w:rPr>
                <w:rFonts w:ascii="Times New Roman" w:hAnsi="Times New Roman" w:cs="Times New Roman"/>
                <w:b/>
                <w:bCs/>
                <w:sz w:val="20"/>
                <w:szCs w:val="24"/>
                <w:lang w:bidi="he-IL"/>
              </w:rPr>
              <w:t xml:space="preserve">the </w:t>
            </w:r>
            <w:r w:rsidRPr="007A5C65">
              <w:rPr>
                <w:rFonts w:ascii="Times New Roman" w:hAnsi="Times New Roman" w:cs="Times New Roman"/>
                <w:b/>
                <w:bCs/>
                <w:sz w:val="20"/>
                <w:szCs w:val="24"/>
                <w:lang w:val="x-none" w:bidi="he-IL"/>
              </w:rPr>
              <w:t xml:space="preserve">more, </w:t>
            </w:r>
            <w:r w:rsidRPr="007A5C65">
              <w:rPr>
                <w:rFonts w:ascii="Times New Roman" w:hAnsi="Times New Roman" w:cs="Times New Roman"/>
                <w:b/>
                <w:bCs/>
                <w:sz w:val="20"/>
                <w:szCs w:val="24"/>
                <w:lang w:bidi="he-IL"/>
              </w:rPr>
              <w:t xml:space="preserve">will we be reconciled through </w:t>
            </w:r>
            <w:r w:rsidRPr="007A5C65">
              <w:rPr>
                <w:rFonts w:ascii="Times New Roman" w:hAnsi="Times New Roman" w:cs="Times New Roman"/>
                <w:b/>
                <w:bCs/>
                <w:sz w:val="20"/>
                <w:szCs w:val="24"/>
                <w:lang w:val="x-none" w:bidi="he-IL"/>
              </w:rPr>
              <w:t xml:space="preserve">his </w:t>
            </w:r>
            <w:r w:rsidRPr="007A5C65">
              <w:rPr>
                <w:rFonts w:ascii="Times New Roman" w:hAnsi="Times New Roman" w:cs="Times New Roman"/>
                <w:sz w:val="20"/>
                <w:szCs w:val="24"/>
                <w:lang w:bidi="he-IL"/>
              </w:rPr>
              <w:t xml:space="preserve">(Messiah’s) </w:t>
            </w:r>
            <w:r w:rsidRPr="007A5C65">
              <w:rPr>
                <w:rFonts w:ascii="Times New Roman" w:hAnsi="Times New Roman" w:cs="Times New Roman"/>
                <w:b/>
                <w:bCs/>
                <w:sz w:val="20"/>
                <w:szCs w:val="24"/>
                <w:lang w:bidi="he-IL"/>
              </w:rPr>
              <w:t>exemplary</w:t>
            </w:r>
            <w:r w:rsidRPr="007A5C65">
              <w:rPr>
                <w:rFonts w:ascii="Times New Roman" w:hAnsi="Times New Roman" w:cs="Times New Roman"/>
                <w:b/>
                <w:bCs/>
                <w:sz w:val="20"/>
                <w:szCs w:val="24"/>
                <w:lang w:val="x-none" w:bidi="he-IL"/>
              </w:rPr>
              <w:t xml:space="preserve"> life? And not only </w:t>
            </w:r>
            <w:r w:rsidRPr="007A5C65">
              <w:rPr>
                <w:rFonts w:ascii="Times New Roman" w:hAnsi="Times New Roman" w:cs="Times New Roman"/>
                <w:iCs/>
                <w:sz w:val="20"/>
                <w:szCs w:val="24"/>
                <w:lang w:val="x-none" w:bidi="he-IL"/>
              </w:rPr>
              <w:t>this</w:t>
            </w:r>
            <w:r w:rsidRPr="007A5C65">
              <w:rPr>
                <w:rFonts w:ascii="Times New Roman" w:hAnsi="Times New Roman" w:cs="Times New Roman"/>
                <w:b/>
                <w:bCs/>
                <w:sz w:val="20"/>
                <w:szCs w:val="24"/>
                <w:lang w:val="x-none" w:bidi="he-IL"/>
              </w:rPr>
              <w:t xml:space="preserve">, but also </w:t>
            </w:r>
            <w:r w:rsidRPr="007A5C65">
              <w:rPr>
                <w:rFonts w:ascii="Times New Roman" w:hAnsi="Times New Roman" w:cs="Times New Roman"/>
                <w:iCs/>
                <w:sz w:val="20"/>
                <w:szCs w:val="24"/>
                <w:lang w:val="x-none" w:bidi="he-IL"/>
              </w:rPr>
              <w:t>we are</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rejoicing</w:t>
            </w:r>
            <w:r w:rsidRPr="007A5C65">
              <w:rPr>
                <w:rFonts w:ascii="Times New Roman" w:hAnsi="Times New Roman" w:cs="Times New Roman"/>
                <w:b/>
                <w:bCs/>
                <w:sz w:val="20"/>
                <w:szCs w:val="24"/>
                <w:lang w:val="x-none" w:bidi="he-IL"/>
              </w:rPr>
              <w:t xml:space="preserve"> in God through our </w:t>
            </w:r>
            <w:r w:rsidRPr="007A5C65">
              <w:rPr>
                <w:rFonts w:ascii="Times New Roman" w:hAnsi="Times New Roman" w:cs="Times New Roman"/>
                <w:b/>
                <w:bCs/>
                <w:sz w:val="20"/>
                <w:szCs w:val="24"/>
                <w:lang w:bidi="he-IL"/>
              </w:rPr>
              <w:t>Master Yeshua HaMashiach</w:t>
            </w:r>
            <w:r w:rsidRPr="007A5C65">
              <w:rPr>
                <w:rFonts w:ascii="Times New Roman" w:hAnsi="Times New Roman" w:cs="Times New Roman"/>
                <w:b/>
                <w:bCs/>
                <w:sz w:val="20"/>
                <w:szCs w:val="24"/>
                <w:lang w:val="x-none" w:bidi="he-IL"/>
              </w:rPr>
              <w:t xml:space="preserve">, </w:t>
            </w:r>
            <w:r w:rsidRPr="007A5C65">
              <w:rPr>
                <w:rFonts w:ascii="Times New Roman" w:hAnsi="Times New Roman" w:cs="Times New Roman"/>
                <w:b/>
                <w:bCs/>
                <w:sz w:val="20"/>
                <w:szCs w:val="24"/>
                <w:lang w:bidi="he-IL"/>
              </w:rPr>
              <w:t xml:space="preserve">the agent of </w:t>
            </w:r>
            <w:r w:rsidRPr="007A5C65">
              <w:rPr>
                <w:rFonts w:ascii="Times New Roman" w:hAnsi="Times New Roman" w:cs="Times New Roman"/>
                <w:b/>
                <w:bCs/>
                <w:sz w:val="20"/>
                <w:szCs w:val="24"/>
                <w:lang w:val="x-none" w:bidi="he-IL"/>
              </w:rPr>
              <w:t>reconciliation.</w:t>
            </w:r>
          </w:p>
        </w:tc>
      </w:tr>
    </w:tbl>
    <w:p w:rsidR="007A5C65" w:rsidRPr="007A5C65" w:rsidRDefault="007A5C65" w:rsidP="00A202F4">
      <w:pPr>
        <w:keepNext/>
        <w:widowControl w:val="0"/>
        <w:spacing w:after="0" w:line="240" w:lineRule="auto"/>
        <w:jc w:val="center"/>
        <w:rPr>
          <w:rFonts w:ascii="Times New Roman" w:eastAsia="Book Antiqua" w:hAnsi="Times New Roman" w:cs="David"/>
        </w:rPr>
      </w:pPr>
    </w:p>
    <w:p w:rsidR="007A5C65" w:rsidRPr="007A5C65" w:rsidRDefault="007A5C65" w:rsidP="00A202F4">
      <w:pPr>
        <w:keepNext/>
        <w:widowControl w:val="0"/>
        <w:spacing w:after="0" w:line="240" w:lineRule="auto"/>
        <w:jc w:val="center"/>
        <w:rPr>
          <w:rFonts w:ascii="Times New Roman" w:eastAsia="Book Antiqua" w:hAnsi="Times New Roman" w:cs="David"/>
        </w:rPr>
      </w:pPr>
      <w:r w:rsidRPr="007A5C65">
        <w:rPr>
          <w:rFonts w:ascii="Times New Roman" w:eastAsia="Book Antiqua" w:hAnsi="Times New Roman" w:cs="David"/>
          <w:noProof/>
          <w:lang w:bidi="he-IL"/>
        </w:rPr>
        <mc:AlternateContent>
          <mc:Choice Requires="wps">
            <w:drawing>
              <wp:anchor distT="0" distB="0" distL="114300" distR="114300" simplePos="0" relativeHeight="251659264" behindDoc="0" locked="0" layoutInCell="1" allowOverlap="1" wp14:anchorId="7C0EBA65" wp14:editId="5C11A861">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7A5C65" w:rsidRPr="007A5C65" w:rsidRDefault="007A5C65" w:rsidP="00A202F4">
      <w:pPr>
        <w:keepNext/>
        <w:widowControl w:val="0"/>
        <w:spacing w:after="0" w:line="240" w:lineRule="auto"/>
        <w:jc w:val="center"/>
        <w:rPr>
          <w:rFonts w:ascii="Times New Roman" w:eastAsia="Book Antiqua" w:hAnsi="Times New Roman" w:cs="David"/>
        </w:rPr>
      </w:pPr>
    </w:p>
    <w:p w:rsidR="007A5C65" w:rsidRPr="007A5C65" w:rsidRDefault="007A5C65" w:rsidP="00A202F4">
      <w:pPr>
        <w:keepNext/>
        <w:widowControl w:val="0"/>
        <w:spacing w:after="0" w:line="240" w:lineRule="auto"/>
        <w:jc w:val="center"/>
        <w:rPr>
          <w:rFonts w:ascii="Times New Roman" w:eastAsia="Book Antiqua" w:hAnsi="Times New Roman" w:cs="David"/>
          <w:b/>
        </w:rPr>
      </w:pPr>
      <w:r w:rsidRPr="007A5C65">
        <w:rPr>
          <w:rFonts w:ascii="Times New Roman" w:eastAsia="Book Antiqua" w:hAnsi="Times New Roman" w:cs="David"/>
          <w:b/>
        </w:rPr>
        <w:t>Nazarean Codicil to be read in conjunction with the following Torah Seder</w:t>
      </w:r>
    </w:p>
    <w:p w:rsidR="007A5C65" w:rsidRPr="007A5C65" w:rsidRDefault="007A5C65" w:rsidP="00A202F4">
      <w:pPr>
        <w:keepNext/>
        <w:widowControl w:val="0"/>
        <w:spacing w:after="0" w:line="240" w:lineRule="auto"/>
        <w:jc w:val="center"/>
        <w:rPr>
          <w:rFonts w:ascii="Times New Roman" w:eastAsia="Book Antiqua" w:hAnsi="Times New Roman" w:cs="David"/>
          <w:b/>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678"/>
        <w:gridCol w:w="1278"/>
        <w:gridCol w:w="1633"/>
        <w:gridCol w:w="1855"/>
        <w:gridCol w:w="1627"/>
        <w:gridCol w:w="1444"/>
      </w:tblGrid>
      <w:tr w:rsidR="007A5C65" w:rsidRPr="007A5C65" w:rsidTr="007A5C65">
        <w:trPr>
          <w:trHeight w:val="44"/>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*Num 22:2 – 23:9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Ps 104:19-35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 xml:space="preserve">Micah 7:16-20 + </w:t>
            </w:r>
          </w:p>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Nahum 1:7, 2:1-3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Mordechai 12:18-27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1 Luqas 20:27-40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A5C65" w:rsidRPr="007A5C65" w:rsidRDefault="007A5C65" w:rsidP="00A202F4">
            <w:pPr>
              <w:keepNext/>
              <w:widowControl w:val="0"/>
              <w:jc w:val="center"/>
              <w:rPr>
                <w:rFonts w:ascii="Times New Roman" w:hAnsi="Times New Roman" w:cs="Times New Roman"/>
                <w:sz w:val="20"/>
                <w:szCs w:val="20"/>
              </w:rPr>
            </w:pPr>
            <w:r w:rsidRPr="007A5C65">
              <w:rPr>
                <w:rFonts w:ascii="Times New Roman" w:hAnsi="Times New Roman" w:cs="Times New Roman"/>
                <w:sz w:val="20"/>
                <w:szCs w:val="20"/>
              </w:rPr>
              <w:t>Romans 5:1-11</w:t>
            </w:r>
          </w:p>
        </w:tc>
      </w:tr>
    </w:tbl>
    <w:p w:rsidR="007A5C65" w:rsidRPr="007A5C65" w:rsidRDefault="007A5C65" w:rsidP="00A202F4">
      <w:pPr>
        <w:keepNext/>
        <w:widowControl w:val="0"/>
        <w:spacing w:after="0" w:line="240" w:lineRule="auto"/>
        <w:jc w:val="center"/>
        <w:rPr>
          <w:rFonts w:ascii="Times New Roman" w:eastAsia="Book Antiqua" w:hAnsi="Times New Roman" w:cs="David"/>
          <w:b/>
        </w:rPr>
      </w:pPr>
    </w:p>
    <w:p w:rsidR="007A5C65" w:rsidRPr="007A5C65" w:rsidRDefault="007A5C65" w:rsidP="00A202F4">
      <w:pPr>
        <w:keepNext/>
        <w:widowControl w:val="0"/>
        <w:spacing w:after="0" w:line="240" w:lineRule="auto"/>
        <w:jc w:val="center"/>
        <w:rPr>
          <w:rFonts w:ascii="Palatino Linotype" w:eastAsia="Book Antiqua" w:hAnsi="Palatino Linotype" w:cs="David"/>
          <w:b/>
          <w:smallCaps/>
        </w:rPr>
      </w:pPr>
      <w:bookmarkStart w:id="7" w:name="OLE_LINK4"/>
      <w:bookmarkStart w:id="8" w:name="OLE_LINK3"/>
      <w:r w:rsidRPr="007A5C65">
        <w:rPr>
          <w:rFonts w:ascii="Palatino Linotype" w:eastAsia="Book Antiqua" w:hAnsi="Palatino Linotype" w:cs="David"/>
          <w:b/>
          <w:smallCaps/>
          <w:sz w:val="24"/>
        </w:rPr>
        <w:t>Commentary to Hakham Tsefet’s School of Peshat</w:t>
      </w:r>
    </w:p>
    <w:p w:rsidR="007A5C65" w:rsidRPr="007A5C65" w:rsidRDefault="007A5C65" w:rsidP="00A202F4">
      <w:pPr>
        <w:keepNext/>
        <w:widowControl w:val="0"/>
        <w:spacing w:after="0" w:line="240" w:lineRule="auto"/>
        <w:jc w:val="center"/>
        <w:rPr>
          <w:rFonts w:ascii="Times New Roman" w:eastAsia="Book Antiqua" w:hAnsi="Times New Roman" w:cs="David"/>
        </w:rPr>
      </w:pPr>
    </w:p>
    <w:bookmarkEnd w:id="7"/>
    <w:bookmarkEnd w:id="8"/>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Josephus reports that the Tz’dukim (Sadducees) did not believe in the resurrection.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ind w:left="180"/>
        <w:jc w:val="both"/>
        <w:rPr>
          <w:rFonts w:ascii="Times New Roman" w:eastAsia="Book Antiqua" w:hAnsi="Times New Roman" w:cs="David"/>
          <w:bCs/>
        </w:rPr>
      </w:pPr>
      <w:r w:rsidRPr="007A5C65">
        <w:rPr>
          <w:rFonts w:ascii="Times New Roman" w:eastAsia="Book Antiqua" w:hAnsi="Times New Roman" w:cs="David"/>
          <w:b/>
          <w:bCs/>
        </w:rPr>
        <w:t>Jwr 2:164-166</w:t>
      </w:r>
      <w:r w:rsidRPr="007A5C65">
        <w:rPr>
          <w:rFonts w:ascii="Times New Roman" w:eastAsia="Book Antiqua" w:hAnsi="Times New Roman" w:cs="David"/>
          <w:bCs/>
        </w:rPr>
        <w:t xml:space="preserve"> But the Sadducees are those who compose the second order, and take away fate entirely, and suppose that God is not concerned in our doing or not doing what is evil; and they say, that to act what is good, or what is evil, is at men's own choice, and that the one or the other belongs so to everyone, that they may act as they please. They also take away the belief of the immortal duration of the soul, and the punishments and rewards in Hades. </w:t>
      </w:r>
      <w:r w:rsidRPr="007A5C65">
        <w:rPr>
          <w:rFonts w:ascii="Times New Roman" w:eastAsia="Book Antiqua" w:hAnsi="Times New Roman" w:cs="David"/>
          <w:bCs/>
          <w:vertAlign w:val="superscript"/>
        </w:rPr>
        <w:t xml:space="preserve"> </w:t>
      </w:r>
      <w:r w:rsidRPr="007A5C65">
        <w:rPr>
          <w:rFonts w:ascii="Times New Roman" w:eastAsia="Book Antiqua" w:hAnsi="Times New Roman" w:cs="David"/>
          <w:bCs/>
        </w:rPr>
        <w:t xml:space="preserve">Moreover, the Pharisees are friendly to one another, and are for the exercise of concord, and regard for the public; but the behaviour of the Sadducees one toward another is in some degree wild; </w:t>
      </w:r>
      <w:r w:rsidRPr="007A5C65">
        <w:rPr>
          <w:rFonts w:ascii="Times New Roman" w:eastAsia="Book Antiqua" w:hAnsi="Times New Roman" w:cs="David"/>
          <w:b/>
          <w:bCs/>
        </w:rPr>
        <w:t>and their conduct with those who are of their own party is as barbarous as if they were strangers to them</w:t>
      </w:r>
      <w:r w:rsidRPr="007A5C65">
        <w:rPr>
          <w:rFonts w:ascii="Times New Roman" w:eastAsia="Book Antiqua" w:hAnsi="Times New Roman" w:cs="David"/>
          <w:bCs/>
        </w:rPr>
        <w:t>. And this is what I had to say concerning the philosophic sects among the Jews.</w:t>
      </w:r>
      <w:r w:rsidRPr="007A5C65">
        <w:rPr>
          <w:rFonts w:ascii="Times New Roman" w:eastAsia="Book Antiqua" w:hAnsi="Times New Roman" w:cs="David"/>
          <w:bCs/>
          <w:vertAlign w:val="superscript"/>
        </w:rPr>
        <w:footnoteReference w:id="50"/>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This fact is well established and need not be expounded upon. What strikes our interest is the repetitive mention of the resurrection. As the memories of the “High Holy Days” begin to fade and we look to the coming of Hanukah. Yet Hakham Tsefet and Hakham Shaul, as we will see, both revel in the </w:t>
      </w:r>
      <w:r w:rsidR="00B307D1">
        <w:rPr>
          <w:rFonts w:ascii="Times New Roman" w:eastAsia="Book Antiqua" w:hAnsi="Times New Roman" w:cs="David"/>
        </w:rPr>
        <w:t xml:space="preserve">after-glow of the </w:t>
      </w:r>
      <w:r w:rsidRPr="007A5C65">
        <w:rPr>
          <w:rFonts w:ascii="Times New Roman" w:eastAsia="Book Antiqua" w:hAnsi="Times New Roman" w:cs="David"/>
        </w:rPr>
        <w:t>Akedah. Again, the question arises as to the veracity of Abraham’s full obedience in making Yitzchaq a burnt offering. Here the commentary is Peshat, therefore the reader should understand that the event actually did happen.</w:t>
      </w:r>
      <w:r w:rsidR="00B307D1">
        <w:rPr>
          <w:rStyle w:val="FootnoteReference"/>
          <w:rFonts w:eastAsia="Book Antiqua"/>
          <w:specVanish w:val="0"/>
        </w:rPr>
        <w:footnoteReference w:id="51"/>
      </w:r>
      <w:r w:rsidRPr="007A5C65">
        <w:rPr>
          <w:rFonts w:ascii="Times New Roman" w:eastAsia="Book Antiqua" w:hAnsi="Times New Roman" w:cs="David"/>
        </w:rPr>
        <w:t xml:space="preserve"> In other words, Abraham reduced his son to ashes with absolute </w:t>
      </w:r>
      <w:r w:rsidR="00B307D1">
        <w:rPr>
          <w:rFonts w:ascii="Times New Roman" w:eastAsia="Book Antiqua" w:hAnsi="Times New Roman" w:cs="David"/>
        </w:rPr>
        <w:t>faith and faithfulness. By G-d</w:t>
      </w:r>
      <w:r w:rsidRPr="007A5C65">
        <w:rPr>
          <w:rFonts w:ascii="Times New Roman" w:eastAsia="Book Antiqua" w:hAnsi="Times New Roman" w:cs="David"/>
        </w:rPr>
        <w:t xml:space="preserve"> resurrecting Yitzchaq from the ashes, Abraham declared G-d to be the Tsaddiq. Can we fathom the depth of Abraham’s trust in G-d?</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Palatino Linotype" w:eastAsia="Book Antiqua" w:hAnsi="Palatino Linotype" w:cs="David"/>
          <w:iCs/>
          <w:sz w:val="24"/>
          <w:szCs w:val="24"/>
        </w:rPr>
      </w:pPr>
      <w:r w:rsidRPr="007A5C65">
        <w:rPr>
          <w:rFonts w:ascii="Palatino Linotype" w:eastAsia="Book Antiqua" w:hAnsi="Palatino Linotype" w:cs="David"/>
          <w:b/>
          <w:bCs/>
          <w:iCs/>
          <w:sz w:val="24"/>
          <w:szCs w:val="24"/>
        </w:rPr>
        <w:t xml:space="preserve">The origins of the Tz’dukim </w:t>
      </w:r>
      <w:r w:rsidRPr="007A5C65">
        <w:rPr>
          <w:rFonts w:ascii="Palatino Linotype" w:eastAsia="Book Antiqua" w:hAnsi="Palatino Linotype" w:cs="David"/>
          <w:iCs/>
          <w:sz w:val="24"/>
          <w:szCs w:val="24"/>
        </w:rPr>
        <w:t>(Sadducees)</w:t>
      </w:r>
    </w:p>
    <w:p w:rsidR="007A5C65" w:rsidRPr="007A5C65" w:rsidRDefault="007A5C65" w:rsidP="00A202F4">
      <w:pPr>
        <w:keepNext/>
        <w:widowControl w:val="0"/>
        <w:spacing w:after="0" w:line="240" w:lineRule="auto"/>
        <w:jc w:val="both"/>
        <w:rPr>
          <w:rFonts w:ascii="Times New Roman" w:eastAsia="Book Antiqua" w:hAnsi="Times New Roman" w:cs="David"/>
          <w:iCs/>
        </w:rPr>
      </w:pPr>
    </w:p>
    <w:p w:rsidR="007A5C65" w:rsidRPr="007A5C65" w:rsidRDefault="007A5C65" w:rsidP="00A202F4">
      <w:pPr>
        <w:keepNext/>
        <w:widowControl w:val="0"/>
        <w:spacing w:after="0" w:line="240" w:lineRule="auto"/>
        <w:jc w:val="both"/>
        <w:rPr>
          <w:rFonts w:ascii="Times New Roman" w:eastAsia="Book Antiqua" w:hAnsi="Times New Roman" w:cs="David"/>
          <w:iCs/>
        </w:rPr>
      </w:pPr>
      <w:r w:rsidRPr="007A5C65">
        <w:rPr>
          <w:rFonts w:ascii="Times New Roman" w:eastAsia="Book Antiqua" w:hAnsi="Times New Roman" w:cs="David"/>
          <w:iCs/>
        </w:rPr>
        <w:t xml:space="preserve">Antigonos of Sokho received the tradition from Simon the Just who was the last of the Men of the Great Assembly. </w:t>
      </w:r>
    </w:p>
    <w:p w:rsidR="007A5C65" w:rsidRPr="007A5C65" w:rsidRDefault="007A5C65" w:rsidP="00A202F4">
      <w:pPr>
        <w:keepNext/>
        <w:widowControl w:val="0"/>
        <w:spacing w:after="0" w:line="240" w:lineRule="auto"/>
        <w:jc w:val="both"/>
        <w:rPr>
          <w:rFonts w:ascii="Times New Roman" w:eastAsia="Book Antiqua" w:hAnsi="Times New Roman" w:cs="David"/>
          <w:b/>
          <w:bCs/>
          <w:iCs/>
        </w:rPr>
      </w:pPr>
    </w:p>
    <w:p w:rsidR="007A5C65" w:rsidRPr="007A5C65" w:rsidRDefault="007A5C65" w:rsidP="00A202F4">
      <w:pPr>
        <w:keepNext/>
        <w:widowControl w:val="0"/>
        <w:spacing w:after="0" w:line="240" w:lineRule="auto"/>
        <w:ind w:left="360"/>
        <w:jc w:val="both"/>
        <w:rPr>
          <w:rFonts w:ascii="Times New Roman" w:eastAsia="Book Antiqua" w:hAnsi="Times New Roman" w:cs="David"/>
          <w:iCs/>
        </w:rPr>
      </w:pPr>
      <w:r w:rsidRPr="007A5C65">
        <w:rPr>
          <w:rFonts w:ascii="Times New Roman" w:eastAsia="Book Antiqua" w:hAnsi="Times New Roman" w:cs="David"/>
          <w:b/>
          <w:bCs/>
          <w:iCs/>
        </w:rPr>
        <w:t>Aboth 1:3 Antigonos of Sokho received</w:t>
      </w:r>
      <w:r w:rsidRPr="007A5C65">
        <w:rPr>
          <w:rFonts w:ascii="Times New Roman" w:eastAsia="Book Antiqua" w:hAnsi="Times New Roman" w:cs="David"/>
          <w:iCs/>
        </w:rPr>
        <w:t xml:space="preserve"> [the Torah] </w:t>
      </w:r>
      <w:r w:rsidRPr="007A5C65">
        <w:rPr>
          <w:rFonts w:ascii="Times New Roman" w:eastAsia="Book Antiqua" w:hAnsi="Times New Roman" w:cs="David"/>
          <w:b/>
          <w:bCs/>
          <w:iCs/>
        </w:rPr>
        <w:t>from Simeon the Righteous. He would say, “Do not be like servants who serve the master on condition of receiving a reward, “but</w:t>
      </w:r>
      <w:r w:rsidRPr="007A5C65">
        <w:rPr>
          <w:rFonts w:ascii="Times New Roman" w:eastAsia="Book Antiqua" w:hAnsi="Times New Roman" w:cs="David"/>
          <w:iCs/>
        </w:rPr>
        <w:t xml:space="preserve"> [be] </w:t>
      </w:r>
      <w:r w:rsidRPr="007A5C65">
        <w:rPr>
          <w:rFonts w:ascii="Times New Roman" w:eastAsia="Book Antiqua" w:hAnsi="Times New Roman" w:cs="David"/>
          <w:b/>
          <w:bCs/>
          <w:iCs/>
        </w:rPr>
        <w:t>like servants who serve the master not on condition of receiving a reward. “And let the fear of Heaven be upon you.”</w:t>
      </w:r>
    </w:p>
    <w:p w:rsidR="007A5C65" w:rsidRPr="007A5C65" w:rsidRDefault="007A5C65" w:rsidP="00A202F4">
      <w:pPr>
        <w:keepNext/>
        <w:widowControl w:val="0"/>
        <w:spacing w:after="0" w:line="240" w:lineRule="auto"/>
        <w:jc w:val="both"/>
        <w:rPr>
          <w:rFonts w:ascii="Times New Roman" w:eastAsia="Book Antiqua" w:hAnsi="Times New Roman" w:cs="David"/>
          <w:iCs/>
        </w:rPr>
      </w:pPr>
    </w:p>
    <w:p w:rsidR="007A5C65" w:rsidRPr="007A5C65" w:rsidRDefault="007A5C65" w:rsidP="00A202F4">
      <w:pPr>
        <w:keepNext/>
        <w:widowControl w:val="0"/>
        <w:spacing w:after="0" w:line="240" w:lineRule="auto"/>
        <w:jc w:val="both"/>
        <w:rPr>
          <w:rFonts w:ascii="Times New Roman" w:eastAsia="Book Antiqua" w:hAnsi="Times New Roman" w:cs="David"/>
          <w:iCs/>
        </w:rPr>
      </w:pPr>
      <w:r w:rsidRPr="007A5C65">
        <w:rPr>
          <w:rFonts w:ascii="Times New Roman" w:eastAsia="Book Antiqua" w:hAnsi="Times New Roman" w:cs="David"/>
          <w:iCs/>
        </w:rPr>
        <w:t>As can be seen, the statement of Antigonos does not undermine the idea of the resurrection. His point was only that we are not to serve the master on condition of receiving a reward. Yet the Tz’dukim understood the saying of their master inappropriately, believing there would be no resurrection.</w:t>
      </w:r>
    </w:p>
    <w:p w:rsidR="007A5C65" w:rsidRPr="007A5C65" w:rsidRDefault="007A5C65" w:rsidP="00A202F4">
      <w:pPr>
        <w:keepNext/>
        <w:widowControl w:val="0"/>
        <w:spacing w:after="0" w:line="240" w:lineRule="auto"/>
        <w:jc w:val="both"/>
        <w:rPr>
          <w:rFonts w:ascii="Times New Roman" w:eastAsia="Book Antiqua" w:hAnsi="Times New Roman" w:cs="David"/>
          <w:iCs/>
        </w:rPr>
      </w:pPr>
    </w:p>
    <w:p w:rsidR="007A5C65" w:rsidRPr="007A5C65" w:rsidRDefault="007A5C65" w:rsidP="00A202F4">
      <w:pPr>
        <w:keepNext/>
        <w:widowControl w:val="0"/>
        <w:spacing w:after="0" w:line="240" w:lineRule="auto"/>
        <w:jc w:val="both"/>
        <w:rPr>
          <w:rFonts w:ascii="Times New Roman" w:eastAsia="Book Antiqua" w:hAnsi="Times New Roman" w:cs="David"/>
          <w:iCs/>
        </w:rPr>
      </w:pPr>
      <w:r w:rsidRPr="007A5C65">
        <w:rPr>
          <w:rFonts w:ascii="Times New Roman" w:eastAsia="Book Antiqua" w:hAnsi="Times New Roman" w:cs="David"/>
          <w:iCs/>
        </w:rPr>
        <w:t>Why did the Tz’dukim miss the point?</w:t>
      </w: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p>
    <w:p w:rsidR="007A5C65" w:rsidRPr="007A5C65" w:rsidRDefault="007A5C65" w:rsidP="00A202F4">
      <w:pPr>
        <w:keepNext/>
        <w:widowControl w:val="0"/>
        <w:spacing w:after="0" w:line="240" w:lineRule="auto"/>
        <w:jc w:val="both"/>
        <w:rPr>
          <w:rFonts w:ascii="Times New Roman" w:eastAsia="Book Antiqua" w:hAnsi="Times New Roman" w:cs="David"/>
          <w:lang w:bidi="en-US"/>
        </w:rPr>
      </w:pPr>
      <w:r w:rsidRPr="007A5C65">
        <w:rPr>
          <w:rFonts w:ascii="Times New Roman" w:eastAsia="Book Antiqua" w:hAnsi="Times New Roman" w:cs="David"/>
          <w:lang w:bidi="en-US"/>
        </w:rPr>
        <w:t xml:space="preserve">The origin of the Tz’dukim developed out of </w:t>
      </w:r>
      <w:r w:rsidR="00B307D1">
        <w:rPr>
          <w:rFonts w:ascii="Times New Roman" w:eastAsia="Book Antiqua" w:hAnsi="Times New Roman" w:cs="David"/>
          <w:lang w:bidi="en-US"/>
        </w:rPr>
        <w:t xml:space="preserve">a </w:t>
      </w:r>
      <w:r w:rsidRPr="007A5C65">
        <w:rPr>
          <w:rFonts w:ascii="Times New Roman" w:eastAsia="Book Antiqua" w:hAnsi="Times New Roman" w:cs="David"/>
          <w:lang w:bidi="en-US"/>
        </w:rPr>
        <w:t>misunderstanding of the scriptures. Because the Tz’dukim developed out of a misunderstanding or the Scriptures and failure to understand Biblical Hermeneutics the sect lived a life devoted to the Olam HaZeh (</w:t>
      </w:r>
      <w:r w:rsidR="00B307D1">
        <w:rPr>
          <w:rFonts w:ascii="Times New Roman" w:eastAsia="Book Antiqua" w:hAnsi="Times New Roman" w:cs="David"/>
          <w:lang w:bidi="en-US"/>
        </w:rPr>
        <w:t xml:space="preserve">the </w:t>
      </w:r>
      <w:r w:rsidRPr="007A5C65">
        <w:rPr>
          <w:rFonts w:ascii="Times New Roman" w:eastAsia="Book Antiqua" w:hAnsi="Times New Roman" w:cs="David"/>
          <w:lang w:bidi="en-US"/>
        </w:rPr>
        <w:t>here and now). The epicurean mentality naturally ensued. Yeshua, in Hebraic fashion, states that they have been “led astray” because of this ignorance.</w:t>
      </w:r>
      <w:r w:rsidRPr="007A5C65">
        <w:rPr>
          <w:rFonts w:ascii="Times New Roman" w:eastAsia="Book Antiqua" w:hAnsi="Times New Roman" w:cs="David"/>
          <w:vertAlign w:val="superscript"/>
          <w:lang w:bidi="en-US"/>
        </w:rPr>
        <w:footnoteReference w:id="52"/>
      </w:r>
      <w:r w:rsidRPr="007A5C65">
        <w:rPr>
          <w:rFonts w:ascii="Times New Roman" w:eastAsia="Book Antiqua" w:hAnsi="Times New Roman" w:cs="David"/>
          <w:lang w:bidi="en-US"/>
        </w:rPr>
        <w:t xml:space="preserve"> Herein the responsibility of the Talmid is inferred. The supposed elaborate fabrication</w:t>
      </w:r>
      <w:r w:rsidR="00B307D1">
        <w:rPr>
          <w:rFonts w:ascii="Times New Roman" w:eastAsia="Book Antiqua" w:hAnsi="Times New Roman" w:cs="David"/>
          <w:lang w:bidi="en-US"/>
        </w:rPr>
        <w:t xml:space="preserve"> of the Tz’dukim’s use of the Levira</w:t>
      </w:r>
      <w:r w:rsidRPr="007A5C65">
        <w:rPr>
          <w:rFonts w:ascii="Times New Roman" w:eastAsia="Book Antiqua" w:hAnsi="Times New Roman" w:cs="David"/>
          <w:lang w:bidi="en-US"/>
        </w:rPr>
        <w:t>te marriage only served to demonstrate their ignorance rather than their mastery of Scripture. Not only had they been led astray they themselves had wandered astray. If the previous group which tried to entrap Yeshua with political interrogations</w:t>
      </w:r>
      <w:r w:rsidR="00B307D1">
        <w:rPr>
          <w:rFonts w:ascii="Times New Roman" w:eastAsia="Book Antiqua" w:hAnsi="Times New Roman" w:cs="David"/>
          <w:lang w:bidi="en-US"/>
        </w:rPr>
        <w:t xml:space="preserve"> did not achieve their aim</w:t>
      </w:r>
      <w:r w:rsidRPr="007A5C65">
        <w:rPr>
          <w:rFonts w:ascii="Times New Roman" w:eastAsia="Book Antiqua" w:hAnsi="Times New Roman" w:cs="David"/>
          <w:lang w:bidi="en-US"/>
        </w:rPr>
        <w:t xml:space="preserve">, this group of “some Tz’dukim” must have been the talmidim of the so-called Soferim </w:t>
      </w:r>
      <w:r w:rsidR="00B307D1">
        <w:rPr>
          <w:rFonts w:ascii="Times New Roman" w:eastAsia="Book Antiqua" w:hAnsi="Times New Roman" w:cs="David"/>
          <w:lang w:bidi="en-US"/>
        </w:rPr>
        <w:t xml:space="preserve">(scribes) </w:t>
      </w:r>
      <w:r w:rsidRPr="007A5C65">
        <w:rPr>
          <w:rFonts w:ascii="Times New Roman" w:eastAsia="Book Antiqua" w:hAnsi="Times New Roman" w:cs="David"/>
          <w:lang w:bidi="en-US"/>
        </w:rPr>
        <w:t xml:space="preserve">of the Tz’dukim. They wanted to impress their masters by demonstrating that they were </w:t>
      </w:r>
      <w:r w:rsidR="006E7B8E">
        <w:rPr>
          <w:rFonts w:ascii="Times New Roman" w:eastAsia="Book Antiqua" w:hAnsi="Times New Roman" w:cs="David"/>
          <w:lang w:bidi="en-US"/>
        </w:rPr>
        <w:t>able to thwart Yeshua’s theonomy</w:t>
      </w:r>
      <w:r w:rsidRPr="007A5C65">
        <w:rPr>
          <w:rFonts w:ascii="Times New Roman" w:eastAsia="Book Antiqua" w:hAnsi="Times New Roman" w:cs="David"/>
          <w:lang w:bidi="en-US"/>
        </w:rPr>
        <w:t xml:space="preserve">.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This pericope of Mordechai is abou</w:t>
      </w:r>
      <w:r w:rsidR="006E7B8E">
        <w:rPr>
          <w:rFonts w:ascii="Times New Roman" w:eastAsia="Book Antiqua" w:hAnsi="Times New Roman" w:cs="David"/>
          <w:iCs/>
          <w:lang w:bidi="en-US"/>
        </w:rPr>
        <w:t>t failed logic and ineffectual h</w:t>
      </w:r>
      <w:r w:rsidRPr="007A5C65">
        <w:rPr>
          <w:rFonts w:ascii="Times New Roman" w:eastAsia="Book Antiqua" w:hAnsi="Times New Roman" w:cs="David"/>
          <w:iCs/>
          <w:lang w:bidi="en-US"/>
        </w:rPr>
        <w:t>ermeneutic. Before there can be a progressive hermeneutic there must be a progressive logic. Nathan Cardozo begins his teaching on hermeneu</w:t>
      </w:r>
      <w:r w:rsidR="006E7B8E">
        <w:rPr>
          <w:rFonts w:ascii="Times New Roman" w:eastAsia="Book Antiqua" w:hAnsi="Times New Roman" w:cs="David"/>
          <w:iCs/>
          <w:lang w:bidi="en-US"/>
        </w:rPr>
        <w:t>tics with the principle of “Seva</w:t>
      </w:r>
      <w:r w:rsidRPr="007A5C65">
        <w:rPr>
          <w:rFonts w:ascii="Times New Roman" w:eastAsia="Book Antiqua" w:hAnsi="Times New Roman" w:cs="David"/>
          <w:iCs/>
          <w:lang w:bidi="en-US"/>
        </w:rPr>
        <w:t>rah” (logical deduction).</w:t>
      </w:r>
      <w:r w:rsidRPr="007A5C65">
        <w:rPr>
          <w:rFonts w:ascii="Times New Roman" w:eastAsia="Book Antiqua" w:hAnsi="Times New Roman" w:cs="David"/>
          <w:iCs/>
          <w:vertAlign w:val="superscript"/>
          <w:lang w:bidi="en-US"/>
        </w:rPr>
        <w:footnoteReference w:id="53"/>
      </w:r>
      <w:r w:rsidRPr="007A5C65">
        <w:rPr>
          <w:rFonts w:ascii="Times New Roman" w:eastAsia="Book Antiqua" w:hAnsi="Times New Roman" w:cs="David"/>
          <w:iCs/>
          <w:lang w:bidi="en-US"/>
        </w:rPr>
        <w:t xml:space="preserve">  In his preface to </w:t>
      </w:r>
      <w:r w:rsidR="006E7B8E">
        <w:rPr>
          <w:rFonts w:ascii="Times New Roman" w:eastAsia="Book Antiqua" w:hAnsi="Times New Roman" w:cs="David"/>
          <w:iCs/>
          <w:lang w:bidi="en-US"/>
        </w:rPr>
        <w:t xml:space="preserve">the </w:t>
      </w:r>
      <w:r w:rsidRPr="007A5C65">
        <w:rPr>
          <w:rFonts w:ascii="Times New Roman" w:eastAsia="Book Antiqua" w:hAnsi="Times New Roman" w:cs="David"/>
          <w:iCs/>
          <w:lang w:bidi="en-US"/>
        </w:rPr>
        <w:t>“Handbook of Rabbinic Theology</w:t>
      </w:r>
      <w:r w:rsidR="006E7B8E">
        <w:rPr>
          <w:rFonts w:ascii="Times New Roman" w:eastAsia="Book Antiqua" w:hAnsi="Times New Roman" w:cs="David"/>
          <w:iCs/>
          <w:lang w:bidi="en-US"/>
        </w:rPr>
        <w:t>,</w:t>
      </w:r>
      <w:r w:rsidRPr="007A5C65">
        <w:rPr>
          <w:rFonts w:ascii="Times New Roman" w:eastAsia="Book Antiqua" w:hAnsi="Times New Roman" w:cs="David"/>
          <w:iCs/>
          <w:lang w:bidi="en-US"/>
        </w:rPr>
        <w:t xml:space="preserve">” </w:t>
      </w:r>
      <w:r w:rsidR="006E7B8E">
        <w:rPr>
          <w:rFonts w:ascii="Times New Roman" w:eastAsia="Book Antiqua" w:hAnsi="Times New Roman" w:cs="David"/>
          <w:iCs/>
          <w:lang w:bidi="en-US"/>
        </w:rPr>
        <w:t xml:space="preserve">Prof. </w:t>
      </w:r>
      <w:r w:rsidRPr="007A5C65">
        <w:rPr>
          <w:rFonts w:ascii="Times New Roman" w:eastAsia="Book Antiqua" w:hAnsi="Times New Roman" w:cs="David"/>
          <w:iCs/>
          <w:lang w:bidi="en-US"/>
        </w:rPr>
        <w:t>Jacob Neusner tells us how valuable the Oral Torah re</w:t>
      </w:r>
      <w:r w:rsidR="006E7B8E">
        <w:rPr>
          <w:rFonts w:ascii="Times New Roman" w:eastAsia="Book Antiqua" w:hAnsi="Times New Roman" w:cs="David"/>
          <w:iCs/>
          <w:lang w:bidi="en-US"/>
        </w:rPr>
        <w:t>ally with the following words:</w:t>
      </w: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 xml:space="preserve"> </w:t>
      </w:r>
    </w:p>
    <w:p w:rsidR="007A5C65" w:rsidRPr="007A5C65" w:rsidRDefault="007A5C65" w:rsidP="00A202F4">
      <w:pPr>
        <w:keepNext/>
        <w:widowControl w:val="0"/>
        <w:spacing w:after="0" w:line="240" w:lineRule="auto"/>
        <w:ind w:left="360"/>
        <w:jc w:val="both"/>
        <w:rPr>
          <w:rFonts w:ascii="Times New Roman" w:eastAsia="Book Antiqua" w:hAnsi="Times New Roman" w:cs="David"/>
          <w:i/>
          <w:iCs/>
          <w:lang w:bidi="en-US"/>
        </w:rPr>
      </w:pPr>
      <w:r w:rsidRPr="007A5C65">
        <w:rPr>
          <w:rFonts w:ascii="Times New Roman" w:eastAsia="Book Antiqua" w:hAnsi="Times New Roman" w:cs="David"/>
          <w:i/>
          <w:iCs/>
          <w:lang w:bidi="en-US"/>
        </w:rPr>
        <w:t>James Joyce is reputed to have said that if Dublin were destroyed, it could be reconstructed, brick by brick, from the pages of Ulysses. Along these same lines, I allege, if the Hebrew Scriptures of ancient Israel, the Written Torah, were lost, the main lines of the narrative of Israel's life with God and the consequent social vision could be reconstructed out of the details of the Halakhah, norms of conduct, and of the Aggadah, norms of conviction, that are set forth in the Oral Torah, that is, the canon of Rabbinic writings of late antiquity.</w:t>
      </w:r>
      <w:r w:rsidRPr="007A5C65">
        <w:rPr>
          <w:rFonts w:ascii="Times New Roman" w:eastAsia="Book Antiqua" w:hAnsi="Times New Roman" w:cs="David"/>
          <w:i/>
          <w:iCs/>
          <w:vertAlign w:val="superscript"/>
          <w:lang w:bidi="en-US"/>
        </w:rPr>
        <w:footnoteReference w:id="54"/>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 xml:space="preserve">This statement is very insightful. If the Written Torah were lost, the Oral Torah could reconstruct it. The system proposed by </w:t>
      </w:r>
      <w:r w:rsidR="006E7B8E">
        <w:rPr>
          <w:rFonts w:ascii="Times New Roman" w:eastAsia="Book Antiqua" w:hAnsi="Times New Roman" w:cs="David"/>
          <w:iCs/>
          <w:lang w:bidi="en-US"/>
        </w:rPr>
        <w:t xml:space="preserve">Prof. </w:t>
      </w:r>
      <w:r w:rsidRPr="007A5C65">
        <w:rPr>
          <w:rFonts w:ascii="Times New Roman" w:eastAsia="Book Antiqua" w:hAnsi="Times New Roman" w:cs="David"/>
          <w:iCs/>
          <w:lang w:bidi="en-US"/>
        </w:rPr>
        <w:t xml:space="preserve">Jacob Neusner is </w:t>
      </w:r>
      <w:r w:rsidR="006E7B8E">
        <w:rPr>
          <w:rFonts w:ascii="Times New Roman" w:eastAsia="Book Antiqua" w:hAnsi="Times New Roman" w:cs="David"/>
          <w:iCs/>
          <w:lang w:bidi="en-US"/>
        </w:rPr>
        <w:t xml:space="preserve">based on the </w:t>
      </w:r>
      <w:r w:rsidRPr="007A5C65">
        <w:rPr>
          <w:rFonts w:ascii="Times New Roman" w:eastAsia="Book Antiqua" w:hAnsi="Times New Roman" w:cs="David"/>
          <w:iCs/>
          <w:lang w:bidi="en-US"/>
        </w:rPr>
        <w:t>use of the Theology of Rabbinic Grammar, The Theology of the Oral Torah: Revealing the Justice of G-d and finally Halakha. The tools serve to elucidate the Written Torah, which the Tz’dukim could not master. Their lack of ma</w:t>
      </w:r>
      <w:r w:rsidR="006E7B8E">
        <w:rPr>
          <w:rFonts w:ascii="Times New Roman" w:eastAsia="Book Antiqua" w:hAnsi="Times New Roman" w:cs="David"/>
          <w:iCs/>
          <w:lang w:bidi="en-US"/>
        </w:rPr>
        <w:t>stery of the Oral Torah result</w:t>
      </w:r>
      <w:r w:rsidRPr="007A5C65">
        <w:rPr>
          <w:rFonts w:ascii="Times New Roman" w:eastAsia="Book Antiqua" w:hAnsi="Times New Roman" w:cs="David"/>
          <w:iCs/>
          <w:lang w:bidi="en-US"/>
        </w:rPr>
        <w:t xml:space="preserve">ed </w:t>
      </w:r>
      <w:r w:rsidR="006E7B8E">
        <w:rPr>
          <w:rFonts w:ascii="Times New Roman" w:eastAsia="Book Antiqua" w:hAnsi="Times New Roman" w:cs="David"/>
          <w:iCs/>
          <w:lang w:bidi="en-US"/>
        </w:rPr>
        <w:t xml:space="preserve">in </w:t>
      </w:r>
      <w:r w:rsidRPr="007A5C65">
        <w:rPr>
          <w:rFonts w:ascii="Times New Roman" w:eastAsia="Book Antiqua" w:hAnsi="Times New Roman" w:cs="David"/>
          <w:iCs/>
          <w:lang w:bidi="en-US"/>
        </w:rPr>
        <w:t xml:space="preserve">their ignorance of the Written Torah. In this pericope, Yeshua demonstrates a concise measure of exegetical interpretation applied by </w:t>
      </w:r>
      <w:r w:rsidR="006E7B8E">
        <w:rPr>
          <w:rFonts w:ascii="Times New Roman" w:eastAsia="Book Antiqua" w:hAnsi="Times New Roman" w:cs="David"/>
          <w:iCs/>
          <w:lang w:bidi="en-US"/>
        </w:rPr>
        <w:t xml:space="preserve">the </w:t>
      </w:r>
      <w:r w:rsidRPr="007A5C65">
        <w:rPr>
          <w:rFonts w:ascii="Times New Roman" w:eastAsia="Book Antiqua" w:hAnsi="Times New Roman" w:cs="David"/>
          <w:iCs/>
          <w:lang w:bidi="en-US"/>
        </w:rPr>
        <w:t>P’rus</w:t>
      </w:r>
      <w:r w:rsidR="006E7B8E">
        <w:rPr>
          <w:rFonts w:ascii="Times New Roman" w:eastAsia="Book Antiqua" w:hAnsi="Times New Roman" w:cs="David"/>
          <w:iCs/>
          <w:lang w:bidi="en-US"/>
        </w:rPr>
        <w:t>him as a means of reconstructing</w:t>
      </w:r>
      <w:r w:rsidRPr="007A5C65">
        <w:rPr>
          <w:rFonts w:ascii="Times New Roman" w:eastAsia="Book Antiqua" w:hAnsi="Times New Roman" w:cs="David"/>
          <w:iCs/>
          <w:lang w:bidi="en-US"/>
        </w:rPr>
        <w:t xml:space="preserve"> the intent of G-d in the Torah.</w:t>
      </w: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Schiffman intimates that the Tz’dukim also rejected the writings of the Prophets.</w:t>
      </w:r>
      <w:r w:rsidRPr="007A5C65">
        <w:rPr>
          <w:rFonts w:ascii="Times New Roman" w:eastAsia="Book Antiqua" w:hAnsi="Times New Roman" w:cs="David"/>
          <w:iCs/>
          <w:vertAlign w:val="superscript"/>
          <w:lang w:bidi="en-US"/>
        </w:rPr>
        <w:footnoteReference w:id="55"/>
      </w:r>
      <w:r w:rsidRPr="007A5C65">
        <w:rPr>
          <w:rFonts w:ascii="Times New Roman" w:eastAsia="Book Antiqua" w:hAnsi="Times New Roman" w:cs="David"/>
          <w:iCs/>
          <w:lang w:bidi="en-US"/>
        </w:rPr>
        <w:t xml:space="preserve"> He further advocates that the</w:t>
      </w:r>
      <w:r w:rsidR="006E7B8E">
        <w:rPr>
          <w:rFonts w:ascii="Times New Roman" w:eastAsia="Book Antiqua" w:hAnsi="Times New Roman" w:cs="David"/>
          <w:iCs/>
          <w:lang w:bidi="en-US"/>
        </w:rPr>
        <w:t>y</w:t>
      </w:r>
      <w:r w:rsidRPr="007A5C65">
        <w:rPr>
          <w:rFonts w:ascii="Times New Roman" w:eastAsia="Book Antiqua" w:hAnsi="Times New Roman" w:cs="David"/>
          <w:iCs/>
          <w:lang w:bidi="en-US"/>
        </w:rPr>
        <w:t xml:space="preserve"> also held a form of Biblical exegesis </w:t>
      </w:r>
      <w:r w:rsidR="006E7B8E">
        <w:rPr>
          <w:rFonts w:ascii="Times New Roman" w:eastAsia="Book Antiqua" w:hAnsi="Times New Roman" w:cs="David"/>
          <w:iCs/>
          <w:lang w:bidi="en-US"/>
        </w:rPr>
        <w:t>by which they derived laws that</w:t>
      </w:r>
      <w:r w:rsidRPr="007A5C65">
        <w:rPr>
          <w:rFonts w:ascii="Times New Roman" w:eastAsia="Book Antiqua" w:hAnsi="Times New Roman" w:cs="David"/>
          <w:iCs/>
          <w:lang w:bidi="en-US"/>
        </w:rPr>
        <w:t xml:space="preserve"> varied from the interpretation of the </w:t>
      </w:r>
      <w:r w:rsidRPr="007A5C65">
        <w:rPr>
          <w:rFonts w:ascii="Times New Roman" w:eastAsia="Book Antiqua" w:hAnsi="Times New Roman" w:cs="David"/>
          <w:iCs/>
          <w:lang w:bidi="en-US"/>
        </w:rPr>
        <w:lastRenderedPageBreak/>
        <w:t>P’rushim.</w:t>
      </w:r>
      <w:r w:rsidRPr="007A5C65">
        <w:rPr>
          <w:rFonts w:ascii="Times New Roman" w:eastAsia="Book Antiqua" w:hAnsi="Times New Roman" w:cs="David"/>
          <w:iCs/>
          <w:vertAlign w:val="superscript"/>
          <w:lang w:bidi="en-US"/>
        </w:rPr>
        <w:footnoteReference w:id="56"/>
      </w:r>
      <w:r w:rsidRPr="007A5C65">
        <w:rPr>
          <w:rFonts w:ascii="Times New Roman" w:eastAsia="Book Antiqua" w:hAnsi="Times New Roman" w:cs="David"/>
          <w:iCs/>
          <w:lang w:bidi="en-US"/>
        </w:rPr>
        <w:t xml:space="preserve"> If this were true then the Soferim of the Tz’dukim would have held diametric views to any of the P’rushim</w:t>
      </w:r>
      <w:r w:rsidR="006E7B8E">
        <w:rPr>
          <w:rFonts w:ascii="Times New Roman" w:eastAsia="Book Antiqua" w:hAnsi="Times New Roman" w:cs="David"/>
          <w:iCs/>
          <w:lang w:bidi="en-US"/>
        </w:rPr>
        <w:t>’s</w:t>
      </w:r>
      <w:r w:rsidRPr="007A5C65">
        <w:rPr>
          <w:rFonts w:ascii="Times New Roman" w:eastAsia="Book Antiqua" w:hAnsi="Times New Roman" w:cs="David"/>
          <w:iCs/>
          <w:lang w:bidi="en-US"/>
        </w:rPr>
        <w:t xml:space="preserve"> group. Yeshua demonstrates one such problematic issue in this pericope. For an example, what is hard to comprehend is how the Tz’dukim explained the angelic visitations of the Tanakh.</w:t>
      </w:r>
      <w:r w:rsidRPr="007A5C65">
        <w:rPr>
          <w:rFonts w:ascii="Times New Roman" w:eastAsia="Book Antiqua" w:hAnsi="Times New Roman" w:cs="David"/>
          <w:iCs/>
          <w:vertAlign w:val="superscript"/>
          <w:lang w:bidi="en-US"/>
        </w:rPr>
        <w:footnoteReference w:id="57"/>
      </w:r>
      <w:r w:rsidRPr="007A5C65">
        <w:rPr>
          <w:rFonts w:ascii="Times New Roman" w:eastAsia="Book Antiqua" w:hAnsi="Times New Roman" w:cs="David"/>
          <w:iCs/>
          <w:lang w:bidi="en-US"/>
        </w:rPr>
        <w:t xml:space="preserve">  This demonstrates a flawed exegetical practice.</w:t>
      </w: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Lawrence Schiffman also submits that not all Tz’dukim followed the practices as expounded in the Nazarean Codicil. In addition, that we should not judge all the Tz’dukim from the examples of the Nazarean Codicil. He suggests that there were those who were faithful to the Torah and the ancestral way of life. It may have been from this group that the Dead Sea Sect developed because of being unable to tolerate the replacement of the Zadokite high priest with a Hasmonean.</w:t>
      </w:r>
      <w:r w:rsidRPr="007A5C65">
        <w:rPr>
          <w:rFonts w:ascii="Times New Roman" w:eastAsia="Book Antiqua" w:hAnsi="Times New Roman" w:cs="David"/>
          <w:iCs/>
          <w:vertAlign w:val="superscript"/>
          <w:lang w:bidi="en-US"/>
        </w:rPr>
        <w:footnoteReference w:id="58"/>
      </w:r>
      <w:r w:rsidRPr="007A5C65">
        <w:rPr>
          <w:rFonts w:ascii="Times New Roman" w:eastAsia="Book Antiqua" w:hAnsi="Times New Roman" w:cs="David"/>
          <w:iCs/>
          <w:lang w:bidi="en-US"/>
        </w:rPr>
        <w:t xml:space="preserve"> This would account for our translation “some of the “Tz’dukim.”</w:t>
      </w:r>
      <w:r w:rsidRPr="007A5C65">
        <w:rPr>
          <w:rFonts w:ascii="Times New Roman" w:eastAsia="Book Antiqua" w:hAnsi="Times New Roman" w:cs="David"/>
          <w:iCs/>
          <w:vertAlign w:val="superscript"/>
          <w:lang w:bidi="en-US"/>
        </w:rPr>
        <w:footnoteReference w:id="59"/>
      </w:r>
      <w:r w:rsidR="006E7B8E">
        <w:rPr>
          <w:rFonts w:ascii="Times New Roman" w:eastAsia="Book Antiqua" w:hAnsi="Times New Roman" w:cs="David"/>
          <w:iCs/>
          <w:lang w:bidi="en-US"/>
        </w:rPr>
        <w:t xml:space="preserve"> Also, some of the Tz’dukim became exemplary followers of the Master (</w:t>
      </w:r>
      <w:r w:rsidR="0055485E">
        <w:rPr>
          <w:rFonts w:ascii="Times New Roman" w:eastAsia="Book Antiqua" w:hAnsi="Times New Roman" w:cs="David"/>
          <w:iCs/>
          <w:lang w:bidi="en-US"/>
        </w:rPr>
        <w:t>Acts 21:20).</w:t>
      </w:r>
    </w:p>
    <w:p w:rsidR="007A5C65" w:rsidRDefault="007A5C65" w:rsidP="00A202F4">
      <w:pPr>
        <w:keepNext/>
        <w:widowControl w:val="0"/>
        <w:spacing w:after="0" w:line="240" w:lineRule="auto"/>
        <w:jc w:val="both"/>
        <w:rPr>
          <w:rFonts w:ascii="Times New Roman" w:eastAsia="Book Antiqua" w:hAnsi="Times New Roman" w:cs="David"/>
        </w:rPr>
      </w:pPr>
    </w:p>
    <w:p w:rsidR="0055485E" w:rsidRPr="007A5C65" w:rsidRDefault="0055485E"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Palatino Linotype" w:eastAsia="Book Antiqua" w:hAnsi="Palatino Linotype" w:cs="David"/>
          <w:b/>
          <w:bCs/>
          <w:sz w:val="24"/>
          <w:szCs w:val="24"/>
        </w:rPr>
      </w:pPr>
      <w:r w:rsidRPr="007A5C65">
        <w:rPr>
          <w:rFonts w:ascii="Palatino Linotype" w:eastAsia="Book Antiqua" w:hAnsi="Palatino Linotype" w:cs="David"/>
          <w:b/>
          <w:bCs/>
          <w:sz w:val="24"/>
          <w:szCs w:val="24"/>
        </w:rPr>
        <w:t xml:space="preserve">No Power, No Resurrection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 xml:space="preserve">Yeshua associates the ignorance of the Tz’dukim with the dynamic (living) power of G-d. Here we use “living” because the implication is that of following (living out) the oral law. We would seriously doubt that the Tz’dukim followed such halakha. If, they attempted to follow some sort of “Biblical Halakha” without the Oral Torah, they would have again missed the mark. We </w:t>
      </w:r>
      <w:r w:rsidR="0055485E">
        <w:rPr>
          <w:rFonts w:ascii="Times New Roman" w:eastAsia="Book Antiqua" w:hAnsi="Times New Roman" w:cs="David"/>
          <w:iCs/>
          <w:lang w:bidi="en-US"/>
        </w:rPr>
        <w:t>need not remind the reader the critical importance</w:t>
      </w:r>
      <w:r w:rsidRPr="007A5C65">
        <w:rPr>
          <w:rFonts w:ascii="Times New Roman" w:eastAsia="Book Antiqua" w:hAnsi="Times New Roman" w:cs="David"/>
          <w:iCs/>
          <w:lang w:bidi="en-US"/>
        </w:rPr>
        <w:t xml:space="preserve"> of the implications. The observance of the Tz’dukim could not be genuine obedience. Again, the resultant epicurean régime of the Tz’dukim would have taken precedence over authentic halakhic practice. A living G-d demands a living person. Torah and the O</w:t>
      </w:r>
      <w:r w:rsidR="0055485E">
        <w:rPr>
          <w:rFonts w:ascii="Times New Roman" w:eastAsia="Book Antiqua" w:hAnsi="Times New Roman" w:cs="David"/>
          <w:iCs/>
          <w:lang w:bidi="en-US"/>
        </w:rPr>
        <w:t>ral Torah demand a living body to implement its dictates</w:t>
      </w:r>
      <w:r w:rsidRPr="007A5C65">
        <w:rPr>
          <w:rFonts w:ascii="Times New Roman" w:eastAsia="Book Antiqua" w:hAnsi="Times New Roman" w:cs="David"/>
          <w:iCs/>
          <w:lang w:bidi="en-US"/>
        </w:rPr>
        <w:t>.</w:t>
      </w: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 xml:space="preserve">  </w:t>
      </w:r>
    </w:p>
    <w:p w:rsidR="007A5C65" w:rsidRPr="007A5C65" w:rsidRDefault="007A5C65" w:rsidP="00A202F4">
      <w:pPr>
        <w:keepNext/>
        <w:widowControl w:val="0"/>
        <w:spacing w:after="0" w:line="240" w:lineRule="auto"/>
        <w:jc w:val="both"/>
        <w:rPr>
          <w:rFonts w:ascii="Times New Roman" w:eastAsia="Book Antiqua" w:hAnsi="Times New Roman" w:cs="David"/>
          <w:lang w:bidi="en-US"/>
        </w:rPr>
      </w:pPr>
      <w:r w:rsidRPr="007A5C65">
        <w:rPr>
          <w:rFonts w:ascii="Times New Roman" w:eastAsia="Book Antiqua" w:hAnsi="Times New Roman" w:cs="David"/>
          <w:iCs/>
          <w:lang w:bidi="en-US"/>
        </w:rPr>
        <w:t>Rabbinic Scholars tell us that the architectural instrument that G-d used to construct the universe from is the Torah</w:t>
      </w:r>
      <w:r w:rsidR="0055485E">
        <w:rPr>
          <w:rFonts w:ascii="Times New Roman" w:eastAsia="Book Antiqua" w:hAnsi="Times New Roman" w:cs="David"/>
          <w:iCs/>
          <w:lang w:bidi="en-US"/>
        </w:rPr>
        <w:t xml:space="preserve"> (Prov. 8:30)</w:t>
      </w:r>
      <w:r w:rsidRPr="007A5C65">
        <w:rPr>
          <w:rFonts w:ascii="Times New Roman" w:eastAsia="Book Antiqua" w:hAnsi="Times New Roman" w:cs="David"/>
          <w:iCs/>
          <w:lang w:bidi="en-US"/>
        </w:rPr>
        <w:t>.</w:t>
      </w:r>
      <w:r w:rsidRPr="007A5C65">
        <w:rPr>
          <w:rFonts w:ascii="Times New Roman" w:eastAsia="Book Antiqua" w:hAnsi="Times New Roman" w:cs="David"/>
          <w:iCs/>
          <w:vertAlign w:val="superscript"/>
          <w:lang w:bidi="en-US"/>
        </w:rPr>
        <w:footnoteReference w:id="60"/>
      </w:r>
      <w:r w:rsidRPr="007A5C65">
        <w:rPr>
          <w:rFonts w:ascii="Times New Roman" w:eastAsia="Book Antiqua" w:hAnsi="Times New Roman" w:cs="David"/>
          <w:iCs/>
          <w:lang w:bidi="en-US"/>
        </w:rPr>
        <w:t xml:space="preserve">  Others report that the Torah equates to the DNA of the universe. </w:t>
      </w: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p>
    <w:p w:rsidR="007A5C65" w:rsidRPr="007A5C65" w:rsidRDefault="007A5C65" w:rsidP="00A202F4">
      <w:pPr>
        <w:keepNext/>
        <w:widowControl w:val="0"/>
        <w:spacing w:after="0" w:line="240" w:lineRule="auto"/>
        <w:jc w:val="both"/>
        <w:rPr>
          <w:rFonts w:ascii="Times New Roman" w:eastAsia="Book Antiqua" w:hAnsi="Times New Roman" w:cs="David"/>
          <w:iCs/>
          <w:lang w:bidi="en-US"/>
        </w:rPr>
      </w:pPr>
      <w:r w:rsidRPr="007A5C65">
        <w:rPr>
          <w:rFonts w:ascii="Times New Roman" w:eastAsia="Book Antiqua" w:hAnsi="Times New Roman" w:cs="David"/>
          <w:iCs/>
          <w:lang w:bidi="en-US"/>
        </w:rPr>
        <w:t>If the</w:t>
      </w:r>
      <w:r w:rsidR="0055485E">
        <w:rPr>
          <w:rFonts w:ascii="Times New Roman" w:eastAsia="Book Antiqua" w:hAnsi="Times New Roman" w:cs="David"/>
          <w:iCs/>
          <w:lang w:bidi="en-US"/>
        </w:rPr>
        <w:t xml:space="preserve"> Torah is the architectural genius</w:t>
      </w:r>
      <w:r w:rsidRPr="007A5C65">
        <w:rPr>
          <w:rFonts w:ascii="Times New Roman" w:eastAsia="Book Antiqua" w:hAnsi="Times New Roman" w:cs="David"/>
          <w:iCs/>
          <w:lang w:bidi="en-US"/>
        </w:rPr>
        <w:t xml:space="preserve"> of the universe, it demands dynamic interaction. Static relationship to the Torah renders </w:t>
      </w:r>
      <w:r w:rsidR="0055485E">
        <w:rPr>
          <w:rFonts w:ascii="Times New Roman" w:eastAsia="Book Antiqua" w:hAnsi="Times New Roman" w:cs="David"/>
          <w:iCs/>
          <w:lang w:bidi="en-US"/>
        </w:rPr>
        <w:t xml:space="preserve">both </w:t>
      </w:r>
      <w:r w:rsidRPr="007A5C65">
        <w:rPr>
          <w:rFonts w:ascii="Times New Roman" w:eastAsia="Book Antiqua" w:hAnsi="Times New Roman" w:cs="David"/>
          <w:iCs/>
          <w:lang w:bidi="en-US"/>
        </w:rPr>
        <w:t>us</w:t>
      </w:r>
      <w:r w:rsidR="0055485E">
        <w:rPr>
          <w:rFonts w:ascii="Times New Roman" w:eastAsia="Book Antiqua" w:hAnsi="Times New Roman" w:cs="David"/>
          <w:iCs/>
          <w:lang w:bidi="en-US"/>
        </w:rPr>
        <w:t xml:space="preserve"> and the Torah</w:t>
      </w:r>
      <w:r w:rsidRPr="007A5C65">
        <w:rPr>
          <w:rFonts w:ascii="Times New Roman" w:eastAsia="Book Antiqua" w:hAnsi="Times New Roman" w:cs="David"/>
          <w:iCs/>
          <w:lang w:bidi="en-US"/>
        </w:rPr>
        <w:t xml:space="preserve"> ineffectual. Hence, Yeshua demanded a fervent relationship to G-d and His Torah. The Tz’dukim lacked such a relationship. They were constantly in upheaval and trying to instigate violent reactions to their practice and theology. They were unable to fathom the philosophical aspects of the Torah.</w:t>
      </w:r>
    </w:p>
    <w:p w:rsidR="007A5C65" w:rsidRPr="007A5C65" w:rsidRDefault="007A5C65" w:rsidP="00A202F4">
      <w:pPr>
        <w:keepNext/>
        <w:widowControl w:val="0"/>
        <w:spacing w:after="0" w:line="240" w:lineRule="auto"/>
        <w:jc w:val="both"/>
        <w:rPr>
          <w:rFonts w:ascii="Times New Roman" w:eastAsia="Book Antiqua" w:hAnsi="Times New Roman" w:cs="David"/>
          <w:lang w:bidi="en-US"/>
        </w:rPr>
      </w:pPr>
    </w:p>
    <w:p w:rsidR="007A5C65" w:rsidRPr="007A5C65" w:rsidRDefault="007A5C65" w:rsidP="00A202F4">
      <w:pPr>
        <w:keepNext/>
        <w:widowControl w:val="0"/>
        <w:spacing w:after="0" w:line="240" w:lineRule="auto"/>
        <w:jc w:val="both"/>
        <w:rPr>
          <w:rFonts w:ascii="Times New Roman" w:eastAsia="Book Antiqua" w:hAnsi="Times New Roman" w:cs="David"/>
          <w:iCs/>
          <w:lang w:val="en-AU" w:bidi="en-US"/>
        </w:rPr>
      </w:pPr>
      <w:r w:rsidRPr="007A5C65">
        <w:rPr>
          <w:rFonts w:ascii="Times New Roman" w:eastAsia="Book Antiqua" w:hAnsi="Times New Roman" w:cs="David"/>
          <w:iCs/>
          <w:lang w:val="en-AU" w:bidi="en-US"/>
        </w:rPr>
        <w:t>While Yeshua quotes Scripture to the Tz’dukim with justifiable cause, G-d demands a dynamic reaction. Yeshua uses S</w:t>
      </w:r>
      <w:r w:rsidR="0055485E">
        <w:rPr>
          <w:rFonts w:ascii="Times New Roman" w:eastAsia="Book Antiqua" w:hAnsi="Times New Roman" w:cs="David"/>
          <w:iCs/>
          <w:lang w:val="en-AU" w:bidi="en-US"/>
        </w:rPr>
        <w:t>criptural text and Sevarah</w:t>
      </w:r>
      <w:r w:rsidRPr="007A5C65">
        <w:rPr>
          <w:rFonts w:ascii="Times New Roman" w:eastAsia="Book Antiqua" w:hAnsi="Times New Roman" w:cs="David"/>
          <w:iCs/>
          <w:lang w:val="en-AU" w:bidi="en-US"/>
        </w:rPr>
        <w:t xml:space="preserve"> t</w:t>
      </w:r>
      <w:r w:rsidR="0055485E">
        <w:rPr>
          <w:rFonts w:ascii="Times New Roman" w:eastAsia="Book Antiqua" w:hAnsi="Times New Roman" w:cs="David"/>
          <w:iCs/>
          <w:lang w:val="en-AU" w:bidi="en-US"/>
        </w:rPr>
        <w:t>o invalidate the faulty logical reasoning</w:t>
      </w:r>
      <w:r w:rsidRPr="007A5C65">
        <w:rPr>
          <w:rFonts w:ascii="Times New Roman" w:eastAsia="Book Antiqua" w:hAnsi="Times New Roman" w:cs="David"/>
          <w:iCs/>
          <w:lang w:val="en-AU" w:bidi="en-US"/>
        </w:rPr>
        <w:t xml:space="preserve"> of the Tz’dukim. In the same vein </w:t>
      </w:r>
      <w:r w:rsidR="0055485E">
        <w:rPr>
          <w:rFonts w:ascii="Times New Roman" w:eastAsia="Book Antiqua" w:hAnsi="Times New Roman" w:cs="David"/>
          <w:iCs/>
          <w:lang w:val="en-AU" w:bidi="en-US"/>
        </w:rPr>
        <w:t xml:space="preserve">Prof. </w:t>
      </w:r>
      <w:r w:rsidRPr="007A5C65">
        <w:rPr>
          <w:rFonts w:ascii="Times New Roman" w:eastAsia="Book Antiqua" w:hAnsi="Times New Roman" w:cs="David"/>
          <w:iCs/>
          <w:lang w:val="en-AU" w:bidi="en-US"/>
        </w:rPr>
        <w:t>Jacob Neusner, finds the resurrection logical and dynamic.</w:t>
      </w:r>
    </w:p>
    <w:p w:rsidR="007A5C65" w:rsidRPr="007A5C65" w:rsidRDefault="007A5C65" w:rsidP="00A202F4">
      <w:pPr>
        <w:keepNext/>
        <w:widowControl w:val="0"/>
        <w:spacing w:after="0" w:line="240" w:lineRule="auto"/>
        <w:jc w:val="both"/>
        <w:rPr>
          <w:rFonts w:ascii="Times New Roman" w:eastAsia="Book Antiqua" w:hAnsi="Times New Roman" w:cs="David"/>
          <w:iCs/>
          <w:lang w:val="en-AU" w:bidi="en-US"/>
        </w:rPr>
      </w:pPr>
    </w:p>
    <w:p w:rsidR="007A5C65" w:rsidRPr="007A5C65" w:rsidRDefault="007A5C65" w:rsidP="00A202F4">
      <w:pPr>
        <w:keepNext/>
        <w:widowControl w:val="0"/>
        <w:spacing w:after="0" w:line="240" w:lineRule="auto"/>
        <w:ind w:left="360"/>
        <w:jc w:val="both"/>
        <w:rPr>
          <w:rFonts w:ascii="Times New Roman" w:eastAsia="Book Antiqua" w:hAnsi="Times New Roman" w:cs="David"/>
          <w:i/>
          <w:iCs/>
          <w:lang w:val="en-AU" w:bidi="en-US"/>
        </w:rPr>
      </w:pPr>
      <w:r w:rsidRPr="007A5C65">
        <w:rPr>
          <w:rFonts w:ascii="Times New Roman" w:eastAsia="Book Antiqua" w:hAnsi="Times New Roman" w:cs="David"/>
          <w:i/>
          <w:iCs/>
          <w:lang w:val="en-AU" w:bidi="en-US"/>
        </w:rPr>
        <w:t>Paradigmatic thinking in monotheism necessarily generates the conviction of resurrection. This is stated in so many words. The certainty of resurrection derives from a simple fact of restorationist theology: God has already shown that he can do it, so Genesis Rabbah LXXVII:I.1: "You find that everything that the Holy One, blessed be he, is destined to do in the age to come he has already gone ahead and done through the righteous in this world. The Holy One, blessed be he, will raise the dead, and Elijah raised the dead." The sages deem urgent the task of reading outward and forward from Scripture, and at the critical conclusion of their theological system the oral Torah focuses upon Scripture's evidence, the regularization of Scripture's facts.</w:t>
      </w:r>
      <w:r w:rsidRPr="007A5C65">
        <w:rPr>
          <w:rFonts w:ascii="Times New Roman" w:eastAsia="Book Antiqua" w:hAnsi="Times New Roman" w:cs="David"/>
          <w:i/>
          <w:iCs/>
          <w:vertAlign w:val="superscript"/>
          <w:lang w:val="en-AU" w:bidi="en-US"/>
        </w:rPr>
        <w:footnoteReference w:id="61"/>
      </w:r>
    </w:p>
    <w:p w:rsidR="007A5C65" w:rsidRPr="007A5C65" w:rsidRDefault="007A5C65" w:rsidP="00A202F4">
      <w:pPr>
        <w:keepNext/>
        <w:widowControl w:val="0"/>
        <w:spacing w:after="0" w:line="240" w:lineRule="auto"/>
        <w:jc w:val="both"/>
        <w:rPr>
          <w:rFonts w:ascii="Times New Roman" w:eastAsia="Book Antiqua" w:hAnsi="Times New Roman" w:cs="David"/>
          <w:lang w:val="en-AU"/>
        </w:rPr>
      </w:pPr>
    </w:p>
    <w:p w:rsidR="007A5C65" w:rsidRPr="007A5C65" w:rsidRDefault="007A5C65" w:rsidP="00A202F4">
      <w:pPr>
        <w:keepNext/>
        <w:widowControl w:val="0"/>
        <w:spacing w:after="0" w:line="240" w:lineRule="auto"/>
        <w:jc w:val="both"/>
        <w:rPr>
          <w:rFonts w:ascii="Times New Roman" w:eastAsia="Book Antiqua" w:hAnsi="Times New Roman" w:cs="David"/>
          <w:lang w:val="en-AU"/>
        </w:rPr>
      </w:pPr>
      <w:r w:rsidRPr="007A5C65">
        <w:rPr>
          <w:rFonts w:ascii="Times New Roman" w:eastAsia="Book Antiqua" w:hAnsi="Times New Roman" w:cs="David"/>
          <w:lang w:val="en-AU"/>
        </w:rPr>
        <w:t xml:space="preserve">Neusner points to Eliyahu as the precedent for his thesis. However, </w:t>
      </w:r>
      <w:r w:rsidR="0055485E">
        <w:rPr>
          <w:rFonts w:ascii="Times New Roman" w:eastAsia="Book Antiqua" w:hAnsi="Times New Roman" w:cs="David"/>
          <w:lang w:val="en-AU"/>
        </w:rPr>
        <w:t xml:space="preserve">we must emphasize that </w:t>
      </w:r>
      <w:r w:rsidRPr="007A5C65">
        <w:rPr>
          <w:rFonts w:ascii="Times New Roman" w:eastAsia="Book Antiqua" w:hAnsi="Times New Roman" w:cs="David"/>
          <w:lang w:val="en-AU"/>
        </w:rPr>
        <w:t xml:space="preserve">the true </w:t>
      </w:r>
      <w:r w:rsidR="003B033E">
        <w:rPr>
          <w:rFonts w:ascii="Times New Roman" w:eastAsia="Book Antiqua" w:hAnsi="Times New Roman" w:cs="David"/>
          <w:lang w:val="en-AU"/>
        </w:rPr>
        <w:t xml:space="preserve">original </w:t>
      </w:r>
      <w:r w:rsidRPr="007A5C65">
        <w:rPr>
          <w:rFonts w:ascii="Times New Roman" w:eastAsia="Book Antiqua" w:hAnsi="Times New Roman" w:cs="David"/>
          <w:lang w:val="en-AU"/>
        </w:rPr>
        <w:lastRenderedPageBreak/>
        <w:t xml:space="preserve">precedent is not </w:t>
      </w:r>
      <w:r w:rsidR="003B033E">
        <w:rPr>
          <w:rFonts w:ascii="Times New Roman" w:eastAsia="Book Antiqua" w:hAnsi="Times New Roman" w:cs="David"/>
          <w:lang w:val="en-AU"/>
        </w:rPr>
        <w:t xml:space="preserve">to be found </w:t>
      </w:r>
      <w:r w:rsidRPr="007A5C65">
        <w:rPr>
          <w:rFonts w:ascii="Times New Roman" w:eastAsia="Book Antiqua" w:hAnsi="Times New Roman" w:cs="David"/>
          <w:lang w:val="en-AU"/>
        </w:rPr>
        <w:t xml:space="preserve">in the story of Eliyahu but </w:t>
      </w:r>
      <w:r w:rsidR="003B033E">
        <w:rPr>
          <w:rFonts w:ascii="Times New Roman" w:eastAsia="Book Antiqua" w:hAnsi="Times New Roman" w:cs="David"/>
          <w:lang w:val="en-AU"/>
        </w:rPr>
        <w:t xml:space="preserve">rather in the Akeda (Binding of) </w:t>
      </w:r>
      <w:r w:rsidRPr="007A5C65">
        <w:rPr>
          <w:rFonts w:ascii="Times New Roman" w:eastAsia="Book Antiqua" w:hAnsi="Times New Roman" w:cs="David"/>
          <w:lang w:val="en-AU"/>
        </w:rPr>
        <w:t>Yitzchaq. Abraham provide</w:t>
      </w:r>
      <w:r w:rsidR="003B033E">
        <w:rPr>
          <w:rFonts w:ascii="Times New Roman" w:eastAsia="Book Antiqua" w:hAnsi="Times New Roman" w:cs="David"/>
          <w:lang w:val="en-AU"/>
        </w:rPr>
        <w:t>s</w:t>
      </w:r>
      <w:r w:rsidRPr="007A5C65">
        <w:rPr>
          <w:rFonts w:ascii="Times New Roman" w:eastAsia="Book Antiqua" w:hAnsi="Times New Roman" w:cs="David"/>
          <w:lang w:val="en-AU"/>
        </w:rPr>
        <w:t xml:space="preserve"> the living dynamic in faithful obedience establishing the precedent for Yeshua’s </w:t>
      </w:r>
      <w:r w:rsidR="003B033E">
        <w:rPr>
          <w:rFonts w:ascii="Times New Roman" w:eastAsia="Book Antiqua" w:hAnsi="Times New Roman" w:cs="David"/>
          <w:lang w:val="en-AU"/>
        </w:rPr>
        <w:t>death and resurrection as well as</w:t>
      </w:r>
      <w:r w:rsidRPr="007A5C65">
        <w:rPr>
          <w:rFonts w:ascii="Times New Roman" w:eastAsia="Book Antiqua" w:hAnsi="Times New Roman" w:cs="David"/>
          <w:lang w:val="en-AU"/>
        </w:rPr>
        <w:t xml:space="preserve"> the general resurrection from the dead. What secrets do</w:t>
      </w:r>
      <w:r w:rsidR="003B033E">
        <w:rPr>
          <w:rFonts w:ascii="Times New Roman" w:eastAsia="Book Antiqua" w:hAnsi="Times New Roman" w:cs="David"/>
          <w:lang w:val="en-AU"/>
        </w:rPr>
        <w:t>es</w:t>
      </w:r>
      <w:r w:rsidRPr="007A5C65">
        <w:rPr>
          <w:rFonts w:ascii="Times New Roman" w:eastAsia="Book Antiqua" w:hAnsi="Times New Roman" w:cs="David"/>
          <w:lang w:val="en-AU"/>
        </w:rPr>
        <w:t xml:space="preserve"> Yitzchaq hold concerning the resurrection?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center"/>
        <w:rPr>
          <w:rFonts w:ascii="Times New Roman" w:eastAsia="Book Antiqua" w:hAnsi="Times New Roman" w:cs="David"/>
        </w:rPr>
      </w:pPr>
      <w:r w:rsidRPr="007A5C65">
        <w:rPr>
          <w:rFonts w:ascii="Times New Roman" w:eastAsia="Book Antiqua" w:hAnsi="Times New Roman" w:cs="David"/>
          <w:noProof/>
          <w:lang w:bidi="he-IL"/>
        </w:rPr>
        <mc:AlternateContent>
          <mc:Choice Requires="wps">
            <w:drawing>
              <wp:anchor distT="0" distB="0" distL="114300" distR="114300" simplePos="0" relativeHeight="251660288" behindDoc="0" locked="0" layoutInCell="1" allowOverlap="1" wp14:anchorId="2C757C76" wp14:editId="323491EF">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7A5C65" w:rsidRPr="007A5C65" w:rsidRDefault="007A5C65" w:rsidP="00A202F4">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lang w:val="en-AU"/>
        </w:rPr>
      </w:pPr>
      <w:r w:rsidRPr="007A5C65">
        <w:rPr>
          <w:rFonts w:ascii="Palatino Linotype" w:eastAsia="Book Antiqua" w:hAnsi="Palatino Linotype" w:cs="David"/>
          <w:b/>
          <w:smallCaps/>
          <w:sz w:val="24"/>
          <w:szCs w:val="24"/>
        </w:rPr>
        <w:t>Commentary to Hakham Shaul’s School of Remes</w:t>
      </w:r>
    </w:p>
    <w:p w:rsidR="007A5C65" w:rsidRPr="007A5C65" w:rsidRDefault="007A5C65" w:rsidP="00A202F4">
      <w:pPr>
        <w:keepNext/>
        <w:widowControl w:val="0"/>
        <w:spacing w:after="0" w:line="240" w:lineRule="auto"/>
        <w:jc w:val="both"/>
        <w:rPr>
          <w:rFonts w:ascii="Times New Roman" w:eastAsia="Book Antiqua" w:hAnsi="Times New Roman" w:cs="David"/>
          <w:lang w:val="en-AU"/>
        </w:rPr>
      </w:pPr>
    </w:p>
    <w:p w:rsidR="007A5C65" w:rsidRPr="007A5C65" w:rsidRDefault="007A5C65" w:rsidP="00A202F4">
      <w:pPr>
        <w:keepNext/>
        <w:widowControl w:val="0"/>
        <w:spacing w:after="0" w:line="240" w:lineRule="auto"/>
        <w:jc w:val="both"/>
        <w:rPr>
          <w:rFonts w:ascii="Palatino Linotype" w:eastAsia="Book Antiqua" w:hAnsi="Palatino Linotype" w:cs="David"/>
          <w:b/>
          <w:bCs/>
          <w:smallCaps/>
          <w:sz w:val="24"/>
          <w:szCs w:val="24"/>
        </w:rPr>
      </w:pPr>
      <w:r w:rsidRPr="007A5C65">
        <w:rPr>
          <w:rFonts w:ascii="Palatino Linotype" w:eastAsia="Book Antiqua" w:hAnsi="Palatino Linotype" w:cs="David"/>
          <w:b/>
          <w:bCs/>
          <w:smallCaps/>
          <w:sz w:val="24"/>
          <w:szCs w:val="24"/>
        </w:rPr>
        <w:t>Mystical Hermeneutics: Remes Mysticism</w:t>
      </w:r>
    </w:p>
    <w:p w:rsidR="007A5C65" w:rsidRPr="007A5C65" w:rsidRDefault="007A5C65" w:rsidP="00A202F4">
      <w:pPr>
        <w:keepNext/>
        <w:widowControl w:val="0"/>
        <w:spacing w:after="0" w:line="240" w:lineRule="auto"/>
        <w:jc w:val="both"/>
        <w:rPr>
          <w:rFonts w:ascii="Times New Roman" w:eastAsia="Book Antiqua" w:hAnsi="Times New Roman" w:cs="David"/>
          <w:lang w:val="en-AU"/>
        </w:rPr>
      </w:pPr>
    </w:p>
    <w:p w:rsidR="007A5C65" w:rsidRPr="007A5C65" w:rsidRDefault="007A5C65" w:rsidP="00A202F4">
      <w:pPr>
        <w:keepNext/>
        <w:widowControl w:val="0"/>
        <w:spacing w:after="0" w:line="240" w:lineRule="auto"/>
        <w:jc w:val="both"/>
        <w:rPr>
          <w:rFonts w:ascii="Times New Roman" w:eastAsia="Book Antiqua" w:hAnsi="Times New Roman" w:cs="David"/>
          <w:lang w:val="en-AU"/>
        </w:rPr>
      </w:pPr>
      <w:r w:rsidRPr="007A5C65">
        <w:rPr>
          <w:rFonts w:ascii="Times New Roman" w:eastAsia="Book Antiqua" w:hAnsi="Times New Roman" w:cs="David"/>
          <w:lang w:val="en-AU"/>
        </w:rPr>
        <w:t xml:space="preserve">Hakham Shaul connects with the writings of Hakham Tsefet’s citing the Patriarchs Abraham, Yitzchaq and Ya’aqob. He connects with the Torah Seder by mentioning </w:t>
      </w:r>
      <w:r w:rsidRPr="003B033E">
        <w:rPr>
          <w:rFonts w:ascii="Times New Roman" w:eastAsia="Book Antiqua" w:hAnsi="Times New Roman" w:cs="David"/>
          <w:b/>
          <w:bCs/>
          <w:u w:val="single"/>
          <w:lang w:val="en-AU"/>
        </w:rPr>
        <w:t>seven</w:t>
      </w:r>
      <w:r w:rsidRPr="007A5C65">
        <w:rPr>
          <w:rFonts w:ascii="Times New Roman" w:eastAsia="Book Antiqua" w:hAnsi="Times New Roman" w:cs="David"/>
          <w:lang w:val="en-AU"/>
        </w:rPr>
        <w:t xml:space="preserve"> virtues where the number </w:t>
      </w:r>
      <w:r w:rsidRPr="003B033E">
        <w:rPr>
          <w:rFonts w:ascii="Times New Roman" w:eastAsia="Book Antiqua" w:hAnsi="Times New Roman" w:cs="David"/>
          <w:b/>
          <w:bCs/>
          <w:u w:val="single"/>
          <w:lang w:val="en-AU"/>
        </w:rPr>
        <w:t>seven</w:t>
      </w:r>
      <w:r w:rsidRPr="007A5C65">
        <w:rPr>
          <w:rFonts w:ascii="Times New Roman" w:eastAsia="Book Antiqua" w:hAnsi="Times New Roman" w:cs="David"/>
          <w:lang w:val="en-AU"/>
        </w:rPr>
        <w:t xml:space="preserve"> is the number of altars </w:t>
      </w:r>
      <w:r w:rsidR="003B033E">
        <w:rPr>
          <w:rFonts w:ascii="Times New Roman" w:eastAsia="Book Antiqua" w:hAnsi="Times New Roman" w:cs="David"/>
          <w:lang w:val="en-AU"/>
        </w:rPr>
        <w:t xml:space="preserve">that </w:t>
      </w:r>
      <w:r w:rsidRPr="007A5C65">
        <w:rPr>
          <w:rFonts w:ascii="Times New Roman" w:eastAsia="Book Antiqua" w:hAnsi="Times New Roman" w:cs="David"/>
          <w:lang w:val="en-AU"/>
        </w:rPr>
        <w:t>Balaam built. Herein t</w:t>
      </w:r>
      <w:r w:rsidRPr="007A5C65">
        <w:rPr>
          <w:rFonts w:ascii="Times New Roman" w:eastAsia="Book Antiqua" w:hAnsi="Times New Roman" w:cs="David"/>
        </w:rPr>
        <w:t xml:space="preserve">here is a subtle allusion to the </w:t>
      </w:r>
      <w:r w:rsidRPr="003B033E">
        <w:rPr>
          <w:rFonts w:ascii="Times New Roman" w:eastAsia="Book Antiqua" w:hAnsi="Times New Roman" w:cs="David"/>
          <w:b/>
          <w:bCs/>
          <w:u w:val="single"/>
        </w:rPr>
        <w:t>Seven</w:t>
      </w:r>
      <w:r w:rsidRPr="007A5C65">
        <w:rPr>
          <w:rFonts w:ascii="Times New Roman" w:eastAsia="Book Antiqua" w:hAnsi="Times New Roman" w:cs="David"/>
        </w:rPr>
        <w:t xml:space="preserve"> Paqidim and their characteristics.</w:t>
      </w:r>
      <w:r w:rsidRPr="007A5C65">
        <w:rPr>
          <w:rFonts w:ascii="Times New Roman" w:eastAsia="Book Antiqua" w:hAnsi="Times New Roman" w:cs="David"/>
          <w:lang w:val="en-AU"/>
        </w:rPr>
        <w:t xml:space="preserve"> </w:t>
      </w:r>
    </w:p>
    <w:p w:rsidR="007A5C65" w:rsidRPr="007A5C65" w:rsidRDefault="007A5C65" w:rsidP="00A202F4">
      <w:pPr>
        <w:keepNext/>
        <w:widowControl w:val="0"/>
        <w:spacing w:after="0" w:line="240" w:lineRule="auto"/>
        <w:jc w:val="both"/>
        <w:rPr>
          <w:rFonts w:ascii="Times New Roman" w:eastAsia="Book Antiqua" w:hAnsi="Times New Roman" w:cs="David"/>
          <w:lang w:val="en-AU"/>
        </w:rPr>
      </w:pP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David"/>
        </w:rPr>
        <w:t>Chesed</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 xml:space="preserve">Chesed </w:t>
      </w:r>
      <w:r w:rsidRPr="007A5C65">
        <w:rPr>
          <w:rFonts w:ascii="Times New Roman" w:eastAsia="Book Antiqua" w:hAnsi="Times New Roman" w:cs="David"/>
        </w:rPr>
        <w:tab/>
      </w:r>
      <w:r w:rsidRPr="007A5C65">
        <w:rPr>
          <w:rFonts w:ascii="Times New Roman" w:eastAsia="Book Antiqua" w:hAnsi="Times New Roman" w:cs="David"/>
        </w:rPr>
        <w:tab/>
        <w:t>Masoret</w:t>
      </w: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tribulations also: </w:t>
      </w:r>
      <w:r w:rsidRPr="007A5C65">
        <w:rPr>
          <w:rFonts w:ascii="Times New Roman" w:eastAsia="Book Antiqua" w:hAnsi="Times New Roman" w:cs="Times New Roman"/>
        </w:rPr>
        <w:t>﻿ ﻿</w:t>
      </w:r>
      <w:r w:rsidRPr="007A5C65">
        <w:rPr>
          <w:rFonts w:ascii="Times New Roman" w:eastAsia="Book Antiqua" w:hAnsi="Times New Roman" w:cs="David"/>
        </w:rPr>
        <w:t>knowing that</w:t>
      </w:r>
      <w:r w:rsidR="00240554">
        <w:rPr>
          <w:rFonts w:ascii="Times New Roman" w:eastAsia="Book Antiqua" w:hAnsi="Times New Roman" w:cs="David"/>
        </w:rPr>
        <w:t xml:space="preserve"> tribulation works </w:t>
      </w:r>
      <w:r w:rsidR="00240554">
        <w:rPr>
          <w:rFonts w:ascii="Times New Roman" w:eastAsia="Book Antiqua" w:hAnsi="Times New Roman" w:cs="David"/>
        </w:rPr>
        <w:tab/>
      </w:r>
      <w:r w:rsidR="00240554">
        <w:rPr>
          <w:rFonts w:ascii="Times New Roman" w:eastAsia="Book Antiqua" w:hAnsi="Times New Roman" w:cs="David"/>
        </w:rPr>
        <w:tab/>
        <w:t>Gevurah</w:t>
      </w:r>
      <w:r w:rsidR="00240554">
        <w:rPr>
          <w:rFonts w:ascii="Times New Roman" w:eastAsia="Book Antiqua" w:hAnsi="Times New Roman" w:cs="David"/>
        </w:rPr>
        <w:tab/>
        <w:t>Sha</w:t>
      </w:r>
      <w:r w:rsidRPr="007A5C65">
        <w:rPr>
          <w:rFonts w:ascii="Times New Roman" w:eastAsia="Book Antiqua" w:hAnsi="Times New Roman" w:cs="David"/>
        </w:rPr>
        <w:t>liach</w:t>
      </w: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David"/>
        </w:rPr>
        <w:t>patience; and patience,</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Tiferet</w:t>
      </w:r>
      <w:r w:rsidRPr="007A5C65">
        <w:rPr>
          <w:rFonts w:ascii="Times New Roman" w:eastAsia="Book Antiqua" w:hAnsi="Times New Roman" w:cs="David"/>
        </w:rPr>
        <w:tab/>
      </w:r>
      <w:r w:rsidRPr="007A5C65">
        <w:rPr>
          <w:rFonts w:ascii="Times New Roman" w:eastAsia="Book Antiqua" w:hAnsi="Times New Roman" w:cs="David"/>
        </w:rPr>
        <w:tab/>
        <w:t>Maggid</w:t>
      </w: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Times New Roman"/>
        </w:rPr>
        <w:t>﻿</w:t>
      </w:r>
      <w:r w:rsidRPr="007A5C65">
        <w:rPr>
          <w:rFonts w:ascii="Times New Roman" w:eastAsia="Book Antiqua" w:hAnsi="Times New Roman" w:cs="David"/>
        </w:rPr>
        <w:t xml:space="preserve">experience; and </w:t>
      </w:r>
      <w:r w:rsidRPr="007A5C65">
        <w:rPr>
          <w:rFonts w:ascii="Times New Roman" w:eastAsia="Book Antiqua" w:hAnsi="Times New Roman" w:cs="Times New Roman"/>
        </w:rPr>
        <w:t>﻿</w:t>
      </w:r>
      <w:r w:rsidRPr="007A5C65">
        <w:rPr>
          <w:rFonts w:ascii="Times New Roman" w:eastAsia="Book Antiqua" w:hAnsi="Times New Roman" w:cs="David"/>
        </w:rPr>
        <w:t xml:space="preserve">experience, </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Netzach</w:t>
      </w:r>
      <w:r w:rsidRPr="007A5C65">
        <w:rPr>
          <w:rFonts w:ascii="Times New Roman" w:eastAsia="Book Antiqua" w:hAnsi="Times New Roman" w:cs="David"/>
        </w:rPr>
        <w:tab/>
        <w:t>Parnas 1</w:t>
      </w: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hope: and </w:t>
      </w:r>
      <w:r w:rsidRPr="007A5C65">
        <w:rPr>
          <w:rFonts w:ascii="Times New Roman" w:eastAsia="Book Antiqua" w:hAnsi="Times New Roman" w:cs="Times New Roman"/>
        </w:rPr>
        <w:t>﻿﻿</w:t>
      </w:r>
      <w:r w:rsidRPr="007A5C65">
        <w:rPr>
          <w:rFonts w:ascii="Times New Roman" w:eastAsia="Book Antiqua" w:hAnsi="Times New Roman" w:cs="David"/>
        </w:rPr>
        <w:t xml:space="preserve">hope does not make one ashamed; because the </w:t>
      </w:r>
      <w:r w:rsidRPr="007A5C65">
        <w:rPr>
          <w:rFonts w:ascii="Times New Roman" w:eastAsia="Book Antiqua" w:hAnsi="Times New Roman" w:cs="David"/>
        </w:rPr>
        <w:tab/>
        <w:t>Hod</w:t>
      </w:r>
      <w:r w:rsidRPr="007A5C65">
        <w:rPr>
          <w:rFonts w:ascii="Times New Roman" w:eastAsia="Book Antiqua" w:hAnsi="Times New Roman" w:cs="David"/>
        </w:rPr>
        <w:tab/>
      </w:r>
      <w:r w:rsidRPr="007A5C65">
        <w:rPr>
          <w:rFonts w:ascii="Times New Roman" w:eastAsia="Book Antiqua" w:hAnsi="Times New Roman" w:cs="David"/>
        </w:rPr>
        <w:tab/>
        <w:t>Parnas 2</w:t>
      </w: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love of God </w:t>
      </w:r>
      <w:r w:rsidRPr="007A5C65">
        <w:rPr>
          <w:rFonts w:ascii="Times New Roman" w:eastAsia="Book Antiqua" w:hAnsi="Times New Roman" w:cs="Times New Roman"/>
        </w:rPr>
        <w:t>﻿ ﻿</w:t>
      </w:r>
      <w:r w:rsidRPr="007A5C65">
        <w:rPr>
          <w:rFonts w:ascii="Times New Roman" w:eastAsia="Book Antiqua" w:hAnsi="Times New Roman" w:cs="David"/>
        </w:rPr>
        <w:t xml:space="preserve">is shed abroad in our hearts by the </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Yesod</w:t>
      </w:r>
      <w:r w:rsidRPr="007A5C65">
        <w:rPr>
          <w:rFonts w:ascii="Times New Roman" w:eastAsia="Book Antiqua" w:hAnsi="Times New Roman" w:cs="David"/>
        </w:rPr>
        <w:tab/>
      </w:r>
      <w:r w:rsidRPr="007A5C65">
        <w:rPr>
          <w:rFonts w:ascii="Times New Roman" w:eastAsia="Book Antiqua" w:hAnsi="Times New Roman" w:cs="David"/>
        </w:rPr>
        <w:tab/>
        <w:t>Parnas 3</w:t>
      </w:r>
    </w:p>
    <w:p w:rsidR="007A5C65" w:rsidRPr="007A5C65" w:rsidRDefault="007A5C65" w:rsidP="00A202F4">
      <w:pPr>
        <w:keepNext/>
        <w:widowControl w:val="0"/>
        <w:numPr>
          <w:ilvl w:val="0"/>
          <w:numId w:val="4"/>
        </w:numPr>
        <w:spacing w:after="0" w:line="240" w:lineRule="auto"/>
        <w:jc w:val="both"/>
        <w:rPr>
          <w:rFonts w:ascii="Times New Roman" w:eastAsia="Book Antiqua" w:hAnsi="Times New Roman" w:cs="David"/>
        </w:rPr>
      </w:pPr>
      <w:r w:rsidRPr="007A5C65">
        <w:rPr>
          <w:rFonts w:ascii="Times New Roman" w:eastAsia="Book Antiqua" w:hAnsi="Times New Roman" w:cs="David"/>
        </w:rPr>
        <w:t>Holy Ghost (Nefesh Yehudi) which is given unto us</w:t>
      </w:r>
      <w:r w:rsidRPr="007A5C65">
        <w:rPr>
          <w:rFonts w:ascii="Times New Roman" w:eastAsia="Book Antiqua" w:hAnsi="Times New Roman" w:cs="David"/>
        </w:rPr>
        <w:tab/>
      </w:r>
      <w:r w:rsidRPr="007A5C65">
        <w:rPr>
          <w:rFonts w:ascii="Times New Roman" w:eastAsia="Book Antiqua" w:hAnsi="Times New Roman" w:cs="David"/>
        </w:rPr>
        <w:tab/>
        <w:t>Malchut</w:t>
      </w:r>
      <w:r w:rsidRPr="007A5C65">
        <w:rPr>
          <w:rFonts w:ascii="Times New Roman" w:eastAsia="Book Antiqua" w:hAnsi="Times New Roman" w:cs="David"/>
        </w:rPr>
        <w:tab/>
        <w:t>Shekinah</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We must ponder the question of when the Patriarchs became the allegory for the upper triad of the lower seven sefiroth. We can determine that the Patriarchs we</w:t>
      </w:r>
      <w:r w:rsidR="003B033E">
        <w:rPr>
          <w:rFonts w:ascii="Times New Roman" w:eastAsia="Book Antiqua" w:hAnsi="Times New Roman" w:cs="David"/>
        </w:rPr>
        <w:t>re</w:t>
      </w:r>
      <w:r w:rsidRPr="007A5C65">
        <w:rPr>
          <w:rFonts w:ascii="Times New Roman" w:eastAsia="Book Antiqua" w:hAnsi="Times New Roman" w:cs="David"/>
        </w:rPr>
        <w:t xml:space="preserve"> already venerated in the first century. Herod builds the monumental structure that stands to this day in Hebron. Interestingly in the remodeling project of the Temple, Herod followed the pattern of the Tomb for the Patriarchs. While many scholars grapple with the origins of Kabbalistic thought we need only look to the Torah and realize that Adam HaRishon lived in the supernal realm before he was exiled. If we accept the grandeur of the Oral Torah, we will realize that the mystical teachings were handed down with the literal understanding and practices of the Torah. It would seem plausible to accept that by the first century the Patriarchs represented the first triad of the </w:t>
      </w:r>
      <w:r w:rsidR="003B033E">
        <w:rPr>
          <w:rFonts w:ascii="Times New Roman" w:eastAsia="Book Antiqua" w:hAnsi="Times New Roman" w:cs="David"/>
        </w:rPr>
        <w:t>seven lower</w:t>
      </w:r>
      <w:r w:rsidRPr="007A5C65">
        <w:rPr>
          <w:rFonts w:ascii="Times New Roman" w:eastAsia="Book Antiqua" w:hAnsi="Times New Roman" w:cs="David"/>
        </w:rPr>
        <w:t xml:space="preserve"> sefirot. The present pericope of Mordechai seems to intimate this rationale. These three are sometimes referred to as three of the supreme “words” of the “ten kings.” These three “words” </w:t>
      </w:r>
      <w:r w:rsidRPr="007A5C65">
        <w:rPr>
          <w:rFonts w:ascii="Times New Roman" w:eastAsia="Book Antiqua" w:hAnsi="Times New Roman" w:cs="David"/>
          <w:i/>
          <w:iCs/>
        </w:rPr>
        <w:t>logoi</w:t>
      </w:r>
      <w:r w:rsidRPr="007A5C65">
        <w:rPr>
          <w:rFonts w:ascii="Times New Roman" w:eastAsia="Book Antiqua" w:hAnsi="Times New Roman" w:cs="David"/>
        </w:rPr>
        <w:t xml:space="preserve"> are supreme in power yet they are the heads of the lower seven sefiroth.</w:t>
      </w:r>
      <w:r w:rsidRPr="007A5C65">
        <w:rPr>
          <w:rFonts w:ascii="Times New Roman" w:eastAsia="Book Antiqua" w:hAnsi="Times New Roman" w:cs="David"/>
          <w:vertAlign w:val="superscript"/>
        </w:rPr>
        <w:footnoteReference w:id="62"/>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The subtle allusion to the Seven Paqidim and their characteristics that are to be worked out in the following…</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numPr>
          <w:ilvl w:val="0"/>
          <w:numId w:val="5"/>
        </w:numPr>
        <w:spacing w:after="0" w:line="240" w:lineRule="auto"/>
        <w:jc w:val="both"/>
        <w:rPr>
          <w:rFonts w:ascii="Times New Roman" w:eastAsia="Book Antiqua" w:hAnsi="Times New Roman" w:cs="David"/>
        </w:rPr>
      </w:pPr>
      <w:r w:rsidRPr="007A5C65">
        <w:rPr>
          <w:rFonts w:ascii="Times New Roman" w:eastAsia="Book Antiqua" w:hAnsi="Times New Roman" w:cs="David"/>
        </w:rPr>
        <w:t>The Congregation</w:t>
      </w:r>
    </w:p>
    <w:p w:rsidR="007A5C65" w:rsidRPr="007A5C65" w:rsidRDefault="007A5C65" w:rsidP="00A202F4">
      <w:pPr>
        <w:keepNext/>
        <w:widowControl w:val="0"/>
        <w:numPr>
          <w:ilvl w:val="1"/>
          <w:numId w:val="5"/>
        </w:numPr>
        <w:spacing w:after="0" w:line="240" w:lineRule="auto"/>
        <w:jc w:val="both"/>
        <w:rPr>
          <w:rFonts w:ascii="Times New Roman" w:eastAsia="Book Antiqua" w:hAnsi="Times New Roman" w:cs="David"/>
        </w:rPr>
      </w:pPr>
      <w:r w:rsidRPr="007A5C65">
        <w:rPr>
          <w:rFonts w:ascii="Times New Roman" w:eastAsia="Book Antiqua" w:hAnsi="Times New Roman" w:cs="David"/>
        </w:rPr>
        <w:t>Corporate individuality</w:t>
      </w:r>
    </w:p>
    <w:p w:rsidR="007A5C65" w:rsidRPr="007A5C65" w:rsidRDefault="007A5C65" w:rsidP="00A202F4">
      <w:pPr>
        <w:keepNext/>
        <w:widowControl w:val="0"/>
        <w:numPr>
          <w:ilvl w:val="0"/>
          <w:numId w:val="5"/>
        </w:numPr>
        <w:spacing w:after="0" w:line="240" w:lineRule="auto"/>
        <w:jc w:val="both"/>
        <w:rPr>
          <w:rFonts w:ascii="Times New Roman" w:eastAsia="Book Antiqua" w:hAnsi="Times New Roman" w:cs="David"/>
        </w:rPr>
      </w:pPr>
      <w:r w:rsidRPr="007A5C65">
        <w:rPr>
          <w:rFonts w:ascii="Times New Roman" w:eastAsia="Book Antiqua" w:hAnsi="Times New Roman" w:cs="David"/>
        </w:rPr>
        <w:t>The Congregant</w:t>
      </w:r>
    </w:p>
    <w:p w:rsidR="007A5C65" w:rsidRPr="007A5C65" w:rsidRDefault="007A5C65" w:rsidP="00A202F4">
      <w:pPr>
        <w:keepNext/>
        <w:widowControl w:val="0"/>
        <w:numPr>
          <w:ilvl w:val="1"/>
          <w:numId w:val="5"/>
        </w:numPr>
        <w:spacing w:after="0" w:line="240" w:lineRule="auto"/>
        <w:jc w:val="both"/>
        <w:rPr>
          <w:rFonts w:ascii="Times New Roman" w:eastAsia="Book Antiqua" w:hAnsi="Times New Roman" w:cs="David"/>
        </w:rPr>
      </w:pPr>
      <w:r w:rsidRPr="007A5C65">
        <w:rPr>
          <w:rFonts w:ascii="Times New Roman" w:eastAsia="Book Antiqua" w:hAnsi="Times New Roman" w:cs="David"/>
        </w:rPr>
        <w:t>Halakhic faithfulness</w:t>
      </w:r>
    </w:p>
    <w:p w:rsidR="007A5C65" w:rsidRPr="007A5C65" w:rsidRDefault="007A5C65" w:rsidP="00A202F4">
      <w:pPr>
        <w:keepNext/>
        <w:widowControl w:val="0"/>
        <w:numPr>
          <w:ilvl w:val="1"/>
          <w:numId w:val="5"/>
        </w:numPr>
        <w:spacing w:after="0" w:line="240" w:lineRule="auto"/>
        <w:jc w:val="both"/>
        <w:rPr>
          <w:rFonts w:ascii="Times New Roman" w:eastAsia="Book Antiqua" w:hAnsi="Times New Roman" w:cs="David"/>
        </w:rPr>
      </w:pPr>
      <w:r w:rsidRPr="007A5C65">
        <w:rPr>
          <w:rFonts w:ascii="Times New Roman" w:eastAsia="Book Antiqua" w:hAnsi="Times New Roman" w:cs="David"/>
        </w:rPr>
        <w:t>Individually</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The subtle allusion to the Paqidim here suggests a type of “Remes Mysticism.” Allegory, as that which is NOT Peshat is more a personification and “working out” of spiritual precepts (halakhah) than a Peshat understanding of the mitzvoth. Please note that we are making and intentional distinction between mitzvoth (Peshat) and halakhah (Remes). In other words, “Remes Mysticism” is directly related to halakhic expression rather than </w:t>
      </w:r>
      <w:r w:rsidR="003B033E">
        <w:rPr>
          <w:rFonts w:ascii="Times New Roman" w:eastAsia="Book Antiqua" w:hAnsi="Times New Roman" w:cs="David"/>
        </w:rPr>
        <w:t xml:space="preserve">simple </w:t>
      </w:r>
      <w:r w:rsidRPr="007A5C65">
        <w:rPr>
          <w:rFonts w:ascii="Times New Roman" w:eastAsia="Book Antiqua" w:hAnsi="Times New Roman" w:cs="David"/>
        </w:rPr>
        <w:t xml:space="preserve">Peshat mitzvoth. Peshat then, is more directly related to gaining an awareness of faithful obedience to the mitzvoth and thereby “Peshat Mysticism” or “normal mysticism” as we have discussed in the past. A Peshat approach to the mitzvoth is the immediate acting out of that mitzvah without lengthy rationale. “Remes mysticism” differs because it is associated with a philosophical awareness of the purpose behind the mitzvoth and thereby constructing a means of halakhic expression through faithful obedience. Each of the seven men are therefore an allegory for seven virtues </w:t>
      </w:r>
      <w:r w:rsidR="003B033E">
        <w:rPr>
          <w:rFonts w:ascii="Times New Roman" w:eastAsia="Book Antiqua" w:hAnsi="Times New Roman" w:cs="David"/>
        </w:rPr>
        <w:lastRenderedPageBreak/>
        <w:t>in relation to halakhic</w:t>
      </w:r>
      <w:r w:rsidRPr="007A5C65">
        <w:rPr>
          <w:rFonts w:ascii="Times New Roman" w:eastAsia="Book Antiqua" w:hAnsi="Times New Roman" w:cs="David"/>
        </w:rPr>
        <w:t xml:space="preserve"> practice. Peshat refers then to </w:t>
      </w:r>
      <w:r w:rsidRPr="003B033E">
        <w:rPr>
          <w:rFonts w:ascii="Times New Roman" w:eastAsia="Book Antiqua" w:hAnsi="Times New Roman" w:cs="David"/>
          <w:b/>
          <w:bCs/>
          <w:u w:val="single"/>
        </w:rPr>
        <w:t>immediate</w:t>
      </w:r>
      <w:r w:rsidRPr="007A5C65">
        <w:rPr>
          <w:rFonts w:ascii="Times New Roman" w:eastAsia="Book Antiqua" w:hAnsi="Times New Roman" w:cs="David"/>
        </w:rPr>
        <w:t xml:space="preserve"> and absolute obedience. “Remes mysticism” is having a philosophical awareness of </w:t>
      </w:r>
      <w:r w:rsidR="00915A80">
        <w:rPr>
          <w:rFonts w:ascii="Times New Roman" w:eastAsia="Book Antiqua" w:hAnsi="Times New Roman" w:cs="David"/>
        </w:rPr>
        <w:t xml:space="preserve">the reasons for </w:t>
      </w:r>
      <w:r w:rsidRPr="007A5C65">
        <w:rPr>
          <w:rFonts w:ascii="Times New Roman" w:eastAsia="Book Antiqua" w:hAnsi="Times New Roman" w:cs="David"/>
        </w:rPr>
        <w:t xml:space="preserve">faithful obedience </w:t>
      </w:r>
      <w:r w:rsidR="00915A80">
        <w:rPr>
          <w:rFonts w:ascii="Times New Roman" w:eastAsia="Book Antiqua" w:hAnsi="Times New Roman" w:cs="David"/>
        </w:rPr>
        <w:t xml:space="preserve">and their </w:t>
      </w:r>
      <w:r w:rsidR="00915A80" w:rsidRPr="00915A80">
        <w:rPr>
          <w:rFonts w:ascii="Times New Roman" w:eastAsia="Book Antiqua" w:hAnsi="Times New Roman" w:cs="David"/>
          <w:b/>
          <w:bCs/>
        </w:rPr>
        <w:t>“hinted”</w:t>
      </w:r>
      <w:r w:rsidRPr="007A5C65">
        <w:rPr>
          <w:rFonts w:ascii="Times New Roman" w:eastAsia="Book Antiqua" w:hAnsi="Times New Roman" w:cs="David"/>
        </w:rPr>
        <w:t xml:space="preserve"> purpose (allegorical) meaning. The key to investigating “Remes Mysticism” is understanding “</w:t>
      </w:r>
      <w:r w:rsidRPr="007A5C65">
        <w:rPr>
          <w:rFonts w:ascii="Times New Roman" w:eastAsia="Book Antiqua" w:hAnsi="Times New Roman" w:cs="David"/>
          <w:i/>
          <w:iCs/>
        </w:rPr>
        <w:t>logos.</w:t>
      </w:r>
      <w:r w:rsidRPr="007A5C65">
        <w:rPr>
          <w:rFonts w:ascii="Times New Roman" w:eastAsia="Book Antiqua" w:hAnsi="Times New Roman" w:cs="David"/>
        </w:rPr>
        <w:t xml:space="preserve">” </w:t>
      </w:r>
      <w:r w:rsidRPr="007A5C65">
        <w:rPr>
          <w:rFonts w:ascii="Times New Roman" w:eastAsia="Book Antiqua" w:hAnsi="Times New Roman" w:cs="David"/>
          <w:i/>
          <w:iCs/>
        </w:rPr>
        <w:t>Logos</w:t>
      </w:r>
      <w:r w:rsidRPr="007A5C65">
        <w:rPr>
          <w:rFonts w:ascii="Times New Roman" w:eastAsia="Book Antiqua" w:hAnsi="Times New Roman" w:cs="David"/>
        </w:rPr>
        <w:t xml:space="preserve"> is the vessel for communicating with others when we thin</w:t>
      </w:r>
      <w:r w:rsidR="00915A80">
        <w:rPr>
          <w:rFonts w:ascii="Times New Roman" w:eastAsia="Book Antiqua" w:hAnsi="Times New Roman" w:cs="David"/>
        </w:rPr>
        <w:t xml:space="preserve">k and speak. What is </w:t>
      </w:r>
      <w:r w:rsidR="00915A80" w:rsidRPr="00915A80">
        <w:rPr>
          <w:rFonts w:ascii="Times New Roman" w:eastAsia="Book Antiqua" w:hAnsi="Times New Roman" w:cs="David"/>
          <w:b/>
          <w:bCs/>
        </w:rPr>
        <w:t>“hinted”</w:t>
      </w:r>
      <w:r w:rsidRPr="007A5C65">
        <w:rPr>
          <w:rFonts w:ascii="Times New Roman" w:eastAsia="Book Antiqua" w:hAnsi="Times New Roman" w:cs="David"/>
        </w:rPr>
        <w:t>, manifest through speaking and or communicating is everything that we mean. This means that “</w:t>
      </w:r>
      <w:r w:rsidRPr="007A5C65">
        <w:rPr>
          <w:rFonts w:ascii="Times New Roman" w:eastAsia="Book Antiqua" w:hAnsi="Times New Roman" w:cs="David"/>
          <w:i/>
          <w:iCs/>
        </w:rPr>
        <w:t>logos</w:t>
      </w:r>
      <w:r w:rsidRPr="007A5C65">
        <w:rPr>
          <w:rFonts w:ascii="Times New Roman" w:eastAsia="Book Antiqua" w:hAnsi="Times New Roman" w:cs="David"/>
        </w:rPr>
        <w:t>”</w:t>
      </w:r>
      <w:r w:rsidRPr="007A5C65">
        <w:rPr>
          <w:rFonts w:ascii="Times New Roman" w:eastAsia="Book Antiqua" w:hAnsi="Times New Roman" w:cs="David"/>
          <w:i/>
          <w:iCs/>
        </w:rPr>
        <w:t xml:space="preserve"> </w:t>
      </w:r>
      <w:r w:rsidRPr="007A5C65">
        <w:rPr>
          <w:rFonts w:ascii="Times New Roman" w:eastAsia="Book Antiqua" w:hAnsi="Times New Roman" w:cs="David"/>
        </w:rPr>
        <w:t xml:space="preserve">triggers an allegorized name given to an object and a resulting </w:t>
      </w:r>
      <w:r w:rsidR="00915A80" w:rsidRPr="00915A80">
        <w:rPr>
          <w:rFonts w:ascii="Times New Roman" w:eastAsia="Book Antiqua" w:hAnsi="Times New Roman" w:cs="David"/>
          <w:b/>
          <w:bCs/>
        </w:rPr>
        <w:t>“hinted”</w:t>
      </w:r>
      <w:r w:rsidR="00915A80">
        <w:rPr>
          <w:rFonts w:ascii="Times New Roman" w:eastAsia="Book Antiqua" w:hAnsi="Times New Roman" w:cs="David"/>
        </w:rPr>
        <w:t xml:space="preserve"> </w:t>
      </w:r>
      <w:r w:rsidRPr="007A5C65">
        <w:rPr>
          <w:rFonts w:ascii="Times New Roman" w:eastAsia="Book Antiqua" w:hAnsi="Times New Roman" w:cs="David"/>
        </w:rPr>
        <w:t xml:space="preserve">mental image.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In the present case, Hakham Shaul depicts the </w:t>
      </w:r>
      <w:r w:rsidR="00915A80">
        <w:rPr>
          <w:rFonts w:ascii="Times New Roman" w:eastAsia="Book Antiqua" w:hAnsi="Times New Roman" w:cs="David"/>
        </w:rPr>
        <w:t xml:space="preserve">acid </w:t>
      </w:r>
      <w:r w:rsidRPr="007A5C65">
        <w:rPr>
          <w:rFonts w:ascii="Times New Roman" w:eastAsia="Book Antiqua" w:hAnsi="Times New Roman" w:cs="David"/>
        </w:rPr>
        <w:t xml:space="preserve">“test” of faithfulness in terms of seven spiritual expressions. These seven expressions match the seven officers of the Esnoga.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915A80" w:rsidP="00A202F4">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Hakham Shaul</w:t>
      </w:r>
      <w:r w:rsidR="007A5C65" w:rsidRPr="007A5C65">
        <w:rPr>
          <w:rFonts w:ascii="Times New Roman" w:eastAsia="Book Antiqua" w:hAnsi="Times New Roman" w:cs="David"/>
        </w:rPr>
        <w:t xml:space="preserve"> allegorically speaks about his “Mystery</w:t>
      </w:r>
      <w:r>
        <w:rPr>
          <w:rFonts w:ascii="Times New Roman" w:eastAsia="Book Antiqua" w:hAnsi="Times New Roman" w:cs="David"/>
        </w:rPr>
        <w:t xml:space="preserve"> (Secret)</w:t>
      </w:r>
      <w:r w:rsidR="007A5C65" w:rsidRPr="007A5C65">
        <w:rPr>
          <w:rFonts w:ascii="Times New Roman" w:eastAsia="Book Antiqua" w:hAnsi="Times New Roman" w:cs="David"/>
        </w:rPr>
        <w:t xml:space="preserve"> of Messiah.”</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ind w:left="360"/>
        <w:jc w:val="both"/>
        <w:rPr>
          <w:rFonts w:ascii="Times New Roman" w:eastAsia="Book Antiqua" w:hAnsi="Times New Roman" w:cs="David"/>
        </w:rPr>
      </w:pPr>
      <w:r w:rsidRPr="007A5C65">
        <w:rPr>
          <w:rFonts w:ascii="Times New Roman" w:eastAsia="Book Antiqua" w:hAnsi="Times New Roman" w:cs="David"/>
          <w:b/>
          <w:iCs/>
        </w:rPr>
        <w:t>Ephesians 3:1-4 I Hakham Shaul, am the prisoner</w:t>
      </w:r>
      <w:r w:rsidRPr="007A5C65">
        <w:rPr>
          <w:rFonts w:ascii="Times New Roman" w:eastAsia="Book Antiqua" w:hAnsi="Times New Roman" w:cs="David"/>
          <w:b/>
          <w:iCs/>
          <w:vertAlign w:val="superscript"/>
        </w:rPr>
        <w:footnoteReference w:id="63"/>
      </w:r>
      <w:r w:rsidRPr="007A5C65">
        <w:rPr>
          <w:rFonts w:ascii="Times New Roman" w:eastAsia="Book Antiqua" w:hAnsi="Times New Roman" w:cs="David"/>
          <w:b/>
          <w:iCs/>
        </w:rPr>
        <w:t xml:space="preserve"> </w:t>
      </w:r>
      <w:r w:rsidRPr="007A5C65">
        <w:rPr>
          <w:rFonts w:ascii="Times New Roman" w:eastAsia="Book Antiqua" w:hAnsi="Times New Roman" w:cs="David"/>
          <w:iCs/>
        </w:rPr>
        <w:t xml:space="preserve">(for the cause) </w:t>
      </w:r>
      <w:r w:rsidRPr="007A5C65">
        <w:rPr>
          <w:rFonts w:ascii="Times New Roman" w:eastAsia="Book Antiqua" w:hAnsi="Times New Roman" w:cs="David"/>
          <w:b/>
          <w:iCs/>
        </w:rPr>
        <w:t>of Yeshua HaMashiach, I know you have heard</w:t>
      </w:r>
      <w:r w:rsidRPr="007A5C65">
        <w:rPr>
          <w:rFonts w:ascii="Times New Roman" w:eastAsia="Book Antiqua" w:hAnsi="Times New Roman" w:cs="David"/>
          <w:b/>
          <w:iCs/>
          <w:vertAlign w:val="superscript"/>
        </w:rPr>
        <w:footnoteReference w:id="64"/>
      </w:r>
      <w:r w:rsidRPr="007A5C65">
        <w:rPr>
          <w:rFonts w:ascii="Times New Roman" w:eastAsia="Book Antiqua" w:hAnsi="Times New Roman" w:cs="David"/>
          <w:b/>
          <w:iCs/>
        </w:rPr>
        <w:t xml:space="preserve"> of the administration</w:t>
      </w:r>
      <w:r w:rsidRPr="007A5C65">
        <w:rPr>
          <w:rFonts w:ascii="Times New Roman" w:eastAsia="Book Antiqua" w:hAnsi="Times New Roman" w:cs="David"/>
          <w:b/>
          <w:iCs/>
          <w:vertAlign w:val="superscript"/>
        </w:rPr>
        <w:footnoteReference w:id="65"/>
      </w:r>
      <w:r w:rsidRPr="007A5C65">
        <w:rPr>
          <w:rFonts w:ascii="Times New Roman" w:eastAsia="Book Antiqua" w:hAnsi="Times New Roman" w:cs="David"/>
          <w:b/>
          <w:iCs/>
        </w:rPr>
        <w:t xml:space="preserve"> of God’s loving-kindness</w:t>
      </w:r>
      <w:r w:rsidRPr="007A5C65">
        <w:rPr>
          <w:rFonts w:ascii="Times New Roman" w:eastAsia="Book Antiqua" w:hAnsi="Times New Roman" w:cs="David"/>
          <w:b/>
          <w:iCs/>
          <w:vertAlign w:val="superscript"/>
        </w:rPr>
        <w:footnoteReference w:id="66"/>
      </w:r>
      <w:r w:rsidRPr="007A5C65">
        <w:rPr>
          <w:rFonts w:ascii="Times New Roman" w:eastAsia="Book Antiqua" w:hAnsi="Times New Roman" w:cs="David"/>
          <w:b/>
          <w:iCs/>
        </w:rPr>
        <w:t xml:space="preserve"> which is given me for you: how the secret</w:t>
      </w:r>
      <w:r w:rsidRPr="007A5C65">
        <w:rPr>
          <w:rFonts w:ascii="Times New Roman" w:eastAsia="Book Antiqua" w:hAnsi="Times New Roman" w:cs="David"/>
          <w:b/>
          <w:iCs/>
          <w:vertAlign w:val="superscript"/>
        </w:rPr>
        <w:footnoteReference w:id="67"/>
      </w:r>
      <w:r w:rsidRPr="007A5C65">
        <w:rPr>
          <w:rFonts w:ascii="Times New Roman" w:eastAsia="Book Antiqua" w:hAnsi="Times New Roman" w:cs="David"/>
          <w:b/>
          <w:iCs/>
        </w:rPr>
        <w:t xml:space="preserve"> </w:t>
      </w:r>
      <w:r w:rsidRPr="007A5C65">
        <w:rPr>
          <w:rFonts w:ascii="Times New Roman" w:eastAsia="Book Antiqua" w:hAnsi="Times New Roman" w:cs="David"/>
          <w:iCs/>
        </w:rPr>
        <w:t>(“Remes mystery” of Messiah)</w:t>
      </w:r>
      <w:r w:rsidRPr="007A5C65">
        <w:rPr>
          <w:rFonts w:ascii="Times New Roman" w:eastAsia="Book Antiqua" w:hAnsi="Times New Roman" w:cs="David"/>
          <w:b/>
          <w:iCs/>
        </w:rPr>
        <w:t xml:space="preserve"> was handed down to me by its </w:t>
      </w:r>
      <w:r w:rsidRPr="007A5C65">
        <w:rPr>
          <w:rFonts w:ascii="Times New Roman" w:eastAsia="Book Antiqua" w:hAnsi="Times New Roman" w:cs="David"/>
          <w:iCs/>
        </w:rPr>
        <w:t>(systematic)</w:t>
      </w:r>
      <w:r w:rsidRPr="007A5C65">
        <w:rPr>
          <w:rFonts w:ascii="Times New Roman" w:eastAsia="Book Antiqua" w:hAnsi="Times New Roman" w:cs="David"/>
          <w:b/>
          <w:iCs/>
        </w:rPr>
        <w:t xml:space="preserve"> unveiling,</w:t>
      </w:r>
      <w:r w:rsidRPr="007A5C65">
        <w:rPr>
          <w:rFonts w:ascii="Times New Roman" w:eastAsia="Book Antiqua" w:hAnsi="Times New Roman" w:cs="David"/>
          <w:b/>
          <w:iCs/>
          <w:vertAlign w:val="superscript"/>
        </w:rPr>
        <w:footnoteReference w:id="68"/>
      </w:r>
      <w:r w:rsidRPr="007A5C65">
        <w:rPr>
          <w:rFonts w:ascii="Times New Roman" w:eastAsia="Book Antiqua" w:hAnsi="Times New Roman" w:cs="David"/>
          <w:b/>
          <w:iCs/>
        </w:rPr>
        <w:t xml:space="preserve"> as I have written briefly. Correspondingly, by reading this you can know</w:t>
      </w:r>
      <w:r w:rsidRPr="007A5C65">
        <w:rPr>
          <w:rFonts w:ascii="Times New Roman" w:eastAsia="Book Antiqua" w:hAnsi="Times New Roman" w:cs="David"/>
          <w:b/>
          <w:iCs/>
          <w:vertAlign w:val="superscript"/>
        </w:rPr>
        <w:footnoteReference w:id="69"/>
      </w:r>
      <w:r w:rsidRPr="007A5C65">
        <w:rPr>
          <w:rFonts w:ascii="Times New Roman" w:eastAsia="Book Antiqua" w:hAnsi="Times New Roman" w:cs="David"/>
          <w:b/>
          <w:iCs/>
        </w:rPr>
        <w:t xml:space="preserve"> my insight into the secret </w:t>
      </w:r>
      <w:r w:rsidRPr="007A5C65">
        <w:rPr>
          <w:rFonts w:ascii="Times New Roman" w:eastAsia="Book Antiqua" w:hAnsi="Times New Roman" w:cs="David"/>
          <w:iCs/>
        </w:rPr>
        <w:t>(“Remes mystery”)</w:t>
      </w:r>
      <w:r w:rsidRPr="007A5C65">
        <w:rPr>
          <w:rFonts w:ascii="Times New Roman" w:eastAsia="Book Antiqua" w:hAnsi="Times New Roman" w:cs="David"/>
          <w:b/>
          <w:iCs/>
        </w:rPr>
        <w:t xml:space="preserve"> of Messiah,</w:t>
      </w:r>
      <w:r w:rsidRPr="007A5C65">
        <w:rPr>
          <w:rFonts w:ascii="Times New Roman" w:eastAsia="Book Antiqua" w:hAnsi="Times New Roman" w:cs="David"/>
          <w:b/>
          <w:iCs/>
          <w:vertAlign w:val="superscript"/>
        </w:rPr>
        <w:footnoteReference w:id="70"/>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915A80" w:rsidP="00A202F4">
      <w:pPr>
        <w:keepNext/>
        <w:widowControl w:val="0"/>
        <w:spacing w:after="0" w:line="240" w:lineRule="auto"/>
        <w:jc w:val="both"/>
        <w:rPr>
          <w:rFonts w:ascii="Times New Roman" w:eastAsia="Book Antiqua" w:hAnsi="Times New Roman" w:cs="David"/>
        </w:rPr>
      </w:pPr>
      <w:r>
        <w:rPr>
          <w:rFonts w:ascii="Times New Roman" w:eastAsia="Book Antiqua" w:hAnsi="Times New Roman" w:cs="David"/>
        </w:rPr>
        <w:t>How is G-d’s love administr</w:t>
      </w:r>
      <w:r w:rsidR="007A5C65" w:rsidRPr="007A5C65">
        <w:rPr>
          <w:rFonts w:ascii="Times New Roman" w:eastAsia="Book Antiqua" w:hAnsi="Times New Roman" w:cs="David"/>
        </w:rPr>
        <w:t xml:space="preserve">ed if not through halakhah? Therefore, we </w:t>
      </w:r>
      <w:r>
        <w:rPr>
          <w:rFonts w:ascii="Times New Roman" w:eastAsia="Book Antiqua" w:hAnsi="Times New Roman" w:cs="David"/>
        </w:rPr>
        <w:t xml:space="preserve">can </w:t>
      </w:r>
      <w:r w:rsidR="007A5C65" w:rsidRPr="007A5C65">
        <w:rPr>
          <w:rFonts w:ascii="Times New Roman" w:eastAsia="Book Antiqua" w:hAnsi="Times New Roman" w:cs="David"/>
        </w:rPr>
        <w:t xml:space="preserve">see that Hakham Shaul mentions or discusses the “mystery of Messiah” in </w:t>
      </w:r>
      <w:r w:rsidRPr="00915A80">
        <w:rPr>
          <w:rFonts w:ascii="Times New Roman" w:eastAsia="Book Antiqua" w:hAnsi="Times New Roman" w:cs="David"/>
          <w:b/>
          <w:bCs/>
        </w:rPr>
        <w:t>“hinted”</w:t>
      </w:r>
      <w:r>
        <w:rPr>
          <w:rFonts w:ascii="Times New Roman" w:eastAsia="Book Antiqua" w:hAnsi="Times New Roman" w:cs="David"/>
        </w:rPr>
        <w:t xml:space="preserve"> </w:t>
      </w:r>
      <w:r w:rsidR="007A5C65" w:rsidRPr="007A5C65">
        <w:rPr>
          <w:rFonts w:ascii="Times New Roman" w:eastAsia="Book Antiqua" w:hAnsi="Times New Roman" w:cs="David"/>
        </w:rPr>
        <w:t>allegorical (halakhic) terms. This constitutes a “Remes Mysticism” of sorts. This “mysticism” is “kabbalistic” in the sense that it is</w:t>
      </w:r>
      <w:r>
        <w:rPr>
          <w:rFonts w:ascii="Times New Roman" w:eastAsia="Book Antiqua" w:hAnsi="Times New Roman" w:cs="David"/>
        </w:rPr>
        <w:t xml:space="preserve"> both “received</w:t>
      </w:r>
      <w:r w:rsidR="007A5C65" w:rsidRPr="007A5C65">
        <w:rPr>
          <w:rFonts w:ascii="Times New Roman" w:eastAsia="Book Antiqua" w:hAnsi="Times New Roman" w:cs="David"/>
        </w:rPr>
        <w:t>”</w:t>
      </w:r>
      <w:r>
        <w:rPr>
          <w:rFonts w:ascii="Times New Roman" w:eastAsia="Book Antiqua" w:hAnsi="Times New Roman" w:cs="David"/>
        </w:rPr>
        <w:t xml:space="preserve"> and “hidden” (i.e. “hinted”).</w:t>
      </w:r>
      <w:r w:rsidR="007A5C65" w:rsidRPr="007A5C65">
        <w:rPr>
          <w:rFonts w:ascii="Times New Roman" w:eastAsia="Book Antiqua" w:hAnsi="Times New Roman" w:cs="David"/>
        </w:rPr>
        <w:t xml:space="preserve"> Hakham Shaul’s Igeret to the Ephesians shows that the “mystery” was (systematicall</w:t>
      </w:r>
      <w:r>
        <w:rPr>
          <w:rFonts w:ascii="Times New Roman" w:eastAsia="Book Antiqua" w:hAnsi="Times New Roman" w:cs="David"/>
        </w:rPr>
        <w:t>y) handed down (Mesorah) to him, yet ta the same time remaining hidden.</w:t>
      </w:r>
      <w:r w:rsidR="007A5C65" w:rsidRPr="007A5C65">
        <w:rPr>
          <w:rFonts w:ascii="Times New Roman" w:eastAsia="Book Antiqua" w:hAnsi="Times New Roman" w:cs="David"/>
        </w:rPr>
        <w:t xml:space="preserve"> However, this “mysticism” is NOT “So’odic (Zohar) mysticism.” Hakham Shaul in a majority of cases uses the idea of “mystery” in a way subordinate to the So’odic “mystery.”</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ind w:left="360"/>
        <w:jc w:val="both"/>
        <w:rPr>
          <w:rFonts w:ascii="Times New Roman" w:eastAsia="Book Antiqua" w:hAnsi="Times New Roman" w:cs="David"/>
        </w:rPr>
      </w:pPr>
      <w:r w:rsidRPr="007A5C65">
        <w:rPr>
          <w:rFonts w:ascii="Times New Roman" w:eastAsia="Book Antiqua" w:hAnsi="Times New Roman" w:cs="David"/>
          <w:b/>
          <w:lang w:val="en-AU"/>
        </w:rPr>
        <w:t>Ephesians 1:3-4</w:t>
      </w:r>
      <w:r w:rsidRPr="007A5C65">
        <w:rPr>
          <w:rFonts w:ascii="Times New Roman" w:eastAsia="Book Antiqua" w:hAnsi="Times New Roman" w:cs="David"/>
          <w:b/>
          <w:vertAlign w:val="superscript"/>
          <w:lang w:val="en-AU"/>
        </w:rPr>
        <w:t xml:space="preserve"> </w:t>
      </w:r>
      <w:r w:rsidRPr="007A5C65">
        <w:rPr>
          <w:rFonts w:ascii="Times New Roman" w:eastAsia="Book Antiqua" w:hAnsi="Times New Roman" w:cs="David"/>
          <w:b/>
          <w:lang w:val="en-AU"/>
        </w:rPr>
        <w:t> Let the God and Father of our master Yeshua HaMashiach be Blessed</w:t>
      </w:r>
      <w:r w:rsidRPr="007A5C65">
        <w:rPr>
          <w:rFonts w:ascii="Times New Roman" w:eastAsia="Book Antiqua" w:hAnsi="Times New Roman" w:cs="David"/>
          <w:b/>
          <w:vertAlign w:val="superscript"/>
          <w:lang w:val="en-AU"/>
        </w:rPr>
        <w:footnoteReference w:id="71"/>
      </w:r>
      <w:r w:rsidRPr="007A5C65">
        <w:rPr>
          <w:rFonts w:ascii="Times New Roman" w:eastAsia="Book Antiqua" w:hAnsi="Times New Roman" w:cs="David"/>
          <w:b/>
          <w:lang w:val="en-AU"/>
        </w:rPr>
        <w:t xml:space="preserve">, having </w:t>
      </w:r>
      <w:r w:rsidRPr="007A5C65">
        <w:rPr>
          <w:rFonts w:ascii="Times New Roman" w:eastAsia="Book Antiqua" w:hAnsi="Times New Roman" w:cs="David"/>
          <w:b/>
          <w:lang w:val="en-AU"/>
        </w:rPr>
        <w:lastRenderedPageBreak/>
        <w:t>blessed</w:t>
      </w:r>
      <w:r w:rsidRPr="007A5C65">
        <w:rPr>
          <w:rFonts w:ascii="Times New Roman" w:eastAsia="Book Antiqua" w:hAnsi="Times New Roman" w:cs="David"/>
          <w:b/>
          <w:vertAlign w:val="superscript"/>
          <w:lang w:val="en-AU"/>
        </w:rPr>
        <w:footnoteReference w:id="72"/>
      </w:r>
      <w:r w:rsidRPr="007A5C65">
        <w:rPr>
          <w:rFonts w:ascii="Times New Roman" w:eastAsia="Book Antiqua" w:hAnsi="Times New Roman" w:cs="David"/>
          <w:b/>
          <w:vertAlign w:val="superscript"/>
          <w:lang w:val="en-AU"/>
        </w:rPr>
        <w:t xml:space="preserve"> </w:t>
      </w:r>
      <w:r w:rsidRPr="007A5C65">
        <w:rPr>
          <w:rFonts w:ascii="Times New Roman" w:eastAsia="Book Antiqua" w:hAnsi="Times New Roman" w:cs="David"/>
          <w:b/>
          <w:lang w:val="en-AU"/>
        </w:rPr>
        <w:t>us in Messiah with every spiritual</w:t>
      </w:r>
      <w:r w:rsidRPr="007A5C65">
        <w:rPr>
          <w:rFonts w:ascii="Times New Roman" w:eastAsia="Book Antiqua" w:hAnsi="Times New Roman" w:cs="David"/>
          <w:b/>
          <w:vertAlign w:val="superscript"/>
          <w:lang w:val="en-AU"/>
        </w:rPr>
        <w:footnoteReference w:id="73"/>
      </w:r>
      <w:r w:rsidRPr="007A5C65">
        <w:rPr>
          <w:rFonts w:ascii="Times New Roman" w:eastAsia="Book Antiqua" w:hAnsi="Times New Roman" w:cs="David"/>
          <w:b/>
          <w:vertAlign w:val="superscript"/>
          <w:lang w:val="en-AU"/>
        </w:rPr>
        <w:t xml:space="preserve"> </w:t>
      </w:r>
      <w:r w:rsidRPr="007A5C65">
        <w:rPr>
          <w:rFonts w:ascii="Times New Roman" w:eastAsia="Book Antiqua" w:hAnsi="Times New Roman" w:cs="David"/>
          <w:b/>
          <w:lang w:val="en-AU"/>
        </w:rPr>
        <w:t>blessing</w:t>
      </w:r>
      <w:r w:rsidRPr="007A5C65">
        <w:rPr>
          <w:rFonts w:ascii="Times New Roman" w:eastAsia="Book Antiqua" w:hAnsi="Times New Roman" w:cs="David"/>
          <w:b/>
          <w:vertAlign w:val="superscript"/>
          <w:lang w:val="en-AU"/>
        </w:rPr>
        <w:footnoteReference w:id="74"/>
      </w:r>
      <w:r w:rsidRPr="007A5C65">
        <w:rPr>
          <w:rFonts w:ascii="Times New Roman" w:eastAsia="Book Antiqua" w:hAnsi="Times New Roman" w:cs="David"/>
          <w:b/>
          <w:lang w:val="en-AU"/>
        </w:rPr>
        <w:t xml:space="preserve"> in the heavens,</w:t>
      </w:r>
      <w:r w:rsidRPr="007A5C65">
        <w:rPr>
          <w:rFonts w:ascii="Times New Roman" w:eastAsia="Book Antiqua" w:hAnsi="Times New Roman" w:cs="David"/>
          <w:b/>
          <w:vertAlign w:val="superscript"/>
          <w:lang w:val="en-AU"/>
        </w:rPr>
        <w:footnoteReference w:id="75"/>
      </w:r>
      <w:r w:rsidRPr="007A5C65">
        <w:rPr>
          <w:rFonts w:ascii="Times New Roman" w:eastAsia="Book Antiqua" w:hAnsi="Times New Roman" w:cs="David"/>
          <w:b/>
          <w:lang w:val="en-AU"/>
        </w:rPr>
        <w:t xml:space="preserve"> even as He (</w:t>
      </w:r>
      <w:r w:rsidRPr="007A5C65">
        <w:rPr>
          <w:rFonts w:ascii="Times New Roman" w:eastAsia="Book Antiqua" w:hAnsi="Times New Roman" w:cs="David"/>
          <w:bCs/>
          <w:lang w:val="en-AU"/>
        </w:rPr>
        <w:t>God</w:t>
      </w:r>
      <w:r w:rsidRPr="007A5C65">
        <w:rPr>
          <w:rFonts w:ascii="Times New Roman" w:eastAsia="Book Antiqua" w:hAnsi="Times New Roman" w:cs="David"/>
          <w:b/>
          <w:lang w:val="en-AU"/>
        </w:rPr>
        <w:t>) has elected</w:t>
      </w:r>
      <w:r w:rsidRPr="007A5C65">
        <w:rPr>
          <w:rFonts w:ascii="Times New Roman" w:eastAsia="Book Antiqua" w:hAnsi="Times New Roman" w:cs="David"/>
          <w:b/>
          <w:vertAlign w:val="superscript"/>
          <w:lang w:val="en-AU"/>
        </w:rPr>
        <w:footnoteReference w:id="76"/>
      </w:r>
      <w:r w:rsidRPr="007A5C65">
        <w:rPr>
          <w:rFonts w:ascii="Times New Roman" w:eastAsia="Book Antiqua" w:hAnsi="Times New Roman" w:cs="David"/>
          <w:lang w:val="en-AU"/>
        </w:rPr>
        <w:t xml:space="preserve"> (separated)</w:t>
      </w:r>
      <w:r w:rsidRPr="007A5C65">
        <w:rPr>
          <w:rFonts w:ascii="Times New Roman" w:eastAsia="Book Antiqua" w:hAnsi="Times New Roman" w:cs="David"/>
          <w:vertAlign w:val="superscript"/>
          <w:lang w:val="en-AU"/>
        </w:rPr>
        <w:footnoteReference w:id="77"/>
      </w:r>
      <w:r w:rsidRPr="007A5C65">
        <w:rPr>
          <w:rFonts w:ascii="Times New Roman" w:eastAsia="Book Antiqua" w:hAnsi="Times New Roman" w:cs="David"/>
          <w:b/>
          <w:vertAlign w:val="superscript"/>
          <w:lang w:val="en-AU"/>
        </w:rPr>
        <w:t xml:space="preserve"> </w:t>
      </w:r>
      <w:r w:rsidRPr="007A5C65">
        <w:rPr>
          <w:rFonts w:ascii="Times New Roman" w:eastAsia="Book Antiqua" w:hAnsi="Times New Roman" w:cs="David"/>
          <w:b/>
          <w:lang w:val="en-AU"/>
        </w:rPr>
        <w:t>us</w:t>
      </w:r>
      <w:r w:rsidRPr="007A5C65">
        <w:rPr>
          <w:rFonts w:ascii="Times New Roman" w:eastAsia="Book Antiqua" w:hAnsi="Times New Roman" w:cs="David"/>
          <w:b/>
          <w:vertAlign w:val="superscript"/>
          <w:lang w:val="en-AU"/>
        </w:rPr>
        <w:footnoteReference w:id="78"/>
      </w:r>
      <w:r w:rsidRPr="007A5C65">
        <w:rPr>
          <w:rFonts w:ascii="Times New Roman" w:eastAsia="Book Antiqua" w:hAnsi="Times New Roman" w:cs="David"/>
          <w:b/>
          <w:lang w:val="en-AU"/>
        </w:rPr>
        <w:t xml:space="preserve"> </w:t>
      </w:r>
      <w:r w:rsidRPr="007A5C65">
        <w:rPr>
          <w:rFonts w:ascii="Times New Roman" w:eastAsia="Book Antiqua" w:hAnsi="Times New Roman" w:cs="David"/>
          <w:lang w:val="en-AU"/>
        </w:rPr>
        <w:t>(the Jewish people)</w:t>
      </w:r>
      <w:r w:rsidRPr="007A5C65">
        <w:rPr>
          <w:rFonts w:ascii="Times New Roman" w:eastAsia="Book Antiqua" w:hAnsi="Times New Roman" w:cs="David"/>
          <w:b/>
          <w:lang w:val="en-AU"/>
        </w:rPr>
        <w:t xml:space="preserve"> </w:t>
      </w:r>
      <w:r w:rsidRPr="007A5C65">
        <w:rPr>
          <w:rFonts w:ascii="Times New Roman" w:eastAsia="Book Antiqua" w:hAnsi="Times New Roman" w:cs="David"/>
          <w:lang w:val="en-AU"/>
        </w:rPr>
        <w:t>to be</w:t>
      </w:r>
      <w:r w:rsidRPr="007A5C65">
        <w:rPr>
          <w:rFonts w:ascii="Times New Roman" w:eastAsia="Book Antiqua" w:hAnsi="Times New Roman" w:cs="David"/>
          <w:b/>
          <w:lang w:val="en-AU"/>
        </w:rPr>
        <w:t xml:space="preserve"> in union with him</w:t>
      </w:r>
      <w:r w:rsidRPr="007A5C65">
        <w:rPr>
          <w:rFonts w:ascii="Times New Roman" w:eastAsia="Book Antiqua" w:hAnsi="Times New Roman" w:cs="David"/>
          <w:b/>
          <w:vertAlign w:val="superscript"/>
          <w:lang w:val="en-AU"/>
        </w:rPr>
        <w:footnoteReference w:id="79"/>
      </w:r>
      <w:r w:rsidRPr="007A5C65">
        <w:rPr>
          <w:rFonts w:ascii="Times New Roman" w:eastAsia="Book Antiqua" w:hAnsi="Times New Roman" w:cs="David"/>
          <w:b/>
          <w:lang w:val="en-AU"/>
        </w:rPr>
        <w:t xml:space="preserve"> </w:t>
      </w:r>
      <w:r w:rsidRPr="007A5C65">
        <w:rPr>
          <w:rFonts w:ascii="Times New Roman" w:eastAsia="Book Antiqua" w:hAnsi="Times New Roman" w:cs="David"/>
          <w:lang w:val="en-AU"/>
        </w:rPr>
        <w:t>Messiah</w:t>
      </w:r>
      <w:r w:rsidRPr="007A5C65">
        <w:rPr>
          <w:rFonts w:ascii="Times New Roman" w:eastAsia="Book Antiqua" w:hAnsi="Times New Roman" w:cs="David"/>
          <w:b/>
          <w:lang w:val="en-AU"/>
        </w:rPr>
        <w:t xml:space="preserve"> before the foundation of the world</w:t>
      </w:r>
      <w:r w:rsidRPr="007A5C65">
        <w:rPr>
          <w:rFonts w:ascii="Times New Roman" w:eastAsia="Book Antiqua" w:hAnsi="Times New Roman" w:cs="David"/>
          <w:b/>
          <w:vertAlign w:val="superscript"/>
          <w:lang w:val="en-AU"/>
        </w:rPr>
        <w:footnoteReference w:id="80"/>
      </w:r>
      <w:r w:rsidRPr="007A5C65">
        <w:rPr>
          <w:rFonts w:ascii="Times New Roman" w:eastAsia="Book Antiqua" w:hAnsi="Times New Roman" w:cs="David"/>
          <w:b/>
          <w:lang w:val="en-AU"/>
        </w:rPr>
        <w:t xml:space="preserve"> to be Tsadiqim (</w:t>
      </w:r>
      <w:r w:rsidRPr="007A5C65">
        <w:rPr>
          <w:rFonts w:ascii="Times New Roman" w:eastAsia="Book Antiqua" w:hAnsi="Times New Roman" w:cs="David"/>
          <w:lang w:val="en-AU"/>
        </w:rPr>
        <w:t xml:space="preserve">Greek: </w:t>
      </w:r>
      <w:r w:rsidRPr="007A5C65">
        <w:rPr>
          <w:rFonts w:ascii="Times New Roman" w:eastAsia="Book Antiqua" w:hAnsi="Times New Roman" w:cs="David"/>
          <w:iCs/>
          <w:lang w:val="en-AU"/>
        </w:rPr>
        <w:t>agios</w:t>
      </w:r>
      <w:r w:rsidRPr="007A5C65">
        <w:rPr>
          <w:rFonts w:ascii="Times New Roman" w:eastAsia="Book Antiqua" w:hAnsi="Times New Roman" w:cs="David"/>
          <w:b/>
          <w:iCs/>
          <w:lang w:val="en-AU"/>
        </w:rPr>
        <w:t>)</w:t>
      </w:r>
      <w:r w:rsidRPr="007A5C65">
        <w:rPr>
          <w:rFonts w:ascii="Times New Roman" w:eastAsia="Book Antiqua" w:hAnsi="Times New Roman" w:cs="David"/>
          <w:b/>
          <w:i/>
          <w:iCs/>
          <w:lang w:val="en-AU"/>
        </w:rPr>
        <w:t xml:space="preserve"> </w:t>
      </w:r>
      <w:r w:rsidRPr="007A5C65">
        <w:rPr>
          <w:rFonts w:ascii="Times New Roman" w:eastAsia="Book Antiqua" w:hAnsi="Times New Roman" w:cs="David"/>
          <w:b/>
          <w:lang w:val="en-AU"/>
        </w:rPr>
        <w:t xml:space="preserve">and blameless in His </w:t>
      </w:r>
      <w:r w:rsidRPr="007A5C65">
        <w:rPr>
          <w:rFonts w:ascii="Times New Roman" w:eastAsia="Book Antiqua" w:hAnsi="Times New Roman" w:cs="David"/>
          <w:lang w:val="en-AU"/>
        </w:rPr>
        <w:t>God's presence</w:t>
      </w:r>
      <w:r w:rsidRPr="007A5C65">
        <w:rPr>
          <w:rFonts w:ascii="Times New Roman" w:eastAsia="Book Antiqua" w:hAnsi="Times New Roman" w:cs="David"/>
          <w:b/>
          <w:lang w:val="en-AU"/>
        </w:rPr>
        <w:t xml:space="preserve"> love.</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We can better understand the above-cited Ephesians passage when we learn that mysticism is being “in union”</w:t>
      </w:r>
      <w:r w:rsidRPr="007A5C65">
        <w:rPr>
          <w:rFonts w:ascii="Times New Roman" w:eastAsia="Book Antiqua" w:hAnsi="Times New Roman" w:cs="David"/>
          <w:vertAlign w:val="superscript"/>
        </w:rPr>
        <w:footnoteReference w:id="81"/>
      </w:r>
      <w:r w:rsidRPr="007A5C65">
        <w:rPr>
          <w:rFonts w:ascii="Times New Roman" w:eastAsia="Book Antiqua" w:hAnsi="Times New Roman" w:cs="David"/>
        </w:rPr>
        <w:t xml:space="preserve"> with the Divine (i.e. Cleaving to G-d/HaShem) or His agent as in the present case referring to Messiah.</w:t>
      </w:r>
      <w:r w:rsidRPr="007A5C65">
        <w:rPr>
          <w:rFonts w:ascii="Times New Roman" w:eastAsia="Book Antiqua" w:hAnsi="Times New Roman" w:cs="David"/>
          <w:vertAlign w:val="superscript"/>
        </w:rPr>
        <w:footnoteReference w:id="82"/>
      </w:r>
      <w:r w:rsidRPr="007A5C65">
        <w:rPr>
          <w:rFonts w:ascii="Times New Roman" w:eastAsia="Book Antiqua" w:hAnsi="Times New Roman" w:cs="David"/>
        </w:rPr>
        <w:t xml:space="preserve"> Our use of the word “union” represents not so much an uncommon and inconceivable process. By uniting with G-d or His agent, we assimilate Tora</w:t>
      </w:r>
      <w:r w:rsidR="00515EAD">
        <w:rPr>
          <w:rFonts w:ascii="Times New Roman" w:eastAsia="Book Antiqua" w:hAnsi="Times New Roman" w:cs="David"/>
        </w:rPr>
        <w:t>h virtues by an incarnation</w:t>
      </w:r>
      <w:r w:rsidRPr="007A5C65">
        <w:rPr>
          <w:rFonts w:ascii="Times New Roman" w:eastAsia="Book Antiqua" w:hAnsi="Times New Roman" w:cs="David"/>
        </w:rPr>
        <w:t xml:space="preserve"> of the Lo</w:t>
      </w:r>
      <w:r w:rsidR="00515EAD">
        <w:rPr>
          <w:rFonts w:ascii="Times New Roman" w:eastAsia="Book Antiqua" w:hAnsi="Times New Roman" w:cs="David"/>
        </w:rPr>
        <w:t>gos into ourselves. Incarna</w:t>
      </w:r>
      <w:r w:rsidRPr="007A5C65">
        <w:rPr>
          <w:rFonts w:ascii="Times New Roman" w:eastAsia="Book Antiqua" w:hAnsi="Times New Roman" w:cs="David"/>
        </w:rPr>
        <w:t>tion of the Torah comes by associating with or being in union with Torah Scholars and Hakhamim (the Sages</w:t>
      </w:r>
      <w:r w:rsidR="00515EAD">
        <w:rPr>
          <w:rFonts w:ascii="Times New Roman" w:eastAsia="Book Antiqua" w:hAnsi="Times New Roman" w:cs="David"/>
        </w:rPr>
        <w:t>). This “union” and incarna</w:t>
      </w:r>
      <w:r w:rsidRPr="007A5C65">
        <w:rPr>
          <w:rFonts w:ascii="Times New Roman" w:eastAsia="Book Antiqua" w:hAnsi="Times New Roman" w:cs="David"/>
        </w:rPr>
        <w:t xml:space="preserve">tion is always the source for </w:t>
      </w:r>
      <w:r w:rsidR="00515EAD">
        <w:rPr>
          <w:rFonts w:ascii="Times New Roman" w:eastAsia="Book Antiqua" w:hAnsi="Times New Roman" w:cs="David"/>
        </w:rPr>
        <w:t xml:space="preserve">critical </w:t>
      </w:r>
      <w:r w:rsidRPr="007A5C65">
        <w:rPr>
          <w:rFonts w:ascii="Times New Roman" w:eastAsia="Book Antiqua" w:hAnsi="Times New Roman" w:cs="David"/>
        </w:rPr>
        <w:t xml:space="preserve">mystical experiences. The seven Paqidim are to be in union with the Sages and Hakhamim. This union is their path towards perfection/maturity. How can we say that we have interacted with the Torah or its expositors and not been “mystified?” Union therefore, intimates “communion.” Transmission (Mesorah – handing down) and reception (kibal) of Mysticism depends on a vehicle. In the case of Remes commentaries and allegorical transmission, the mystical vehicle is interpretation </w:t>
      </w:r>
      <w:r w:rsidR="00515EAD">
        <w:rPr>
          <w:rFonts w:ascii="Times New Roman" w:eastAsia="Book Antiqua" w:hAnsi="Times New Roman" w:cs="David"/>
        </w:rPr>
        <w:t xml:space="preserve">and incarnation </w:t>
      </w:r>
      <w:r w:rsidRPr="007A5C65">
        <w:rPr>
          <w:rFonts w:ascii="Times New Roman" w:eastAsia="Book Antiqua" w:hAnsi="Times New Roman" w:cs="David"/>
        </w:rPr>
        <w:t>through association.</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Hakham Shaul speaks of the following mysteries in his writings.</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Of G-d</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 xml:space="preserve">1 Cor. 4:1 </w:t>
      </w: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Of the Mesorah</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Rom. 11:26</w:t>
      </w: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Of Messiah</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Eph. 3:3</w:t>
      </w: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Resurrection</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1 Cor. 15:51</w:t>
      </w: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Of G-d’s will in Messiah</w:t>
      </w:r>
      <w:r w:rsidRPr="007A5C65">
        <w:rPr>
          <w:rFonts w:ascii="Times New Roman" w:eastAsia="Book Antiqua" w:hAnsi="Times New Roman" w:cs="David"/>
        </w:rPr>
        <w:tab/>
        <w:t>Col. 2:2</w:t>
      </w: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Lawlessness</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2Th. 2:7</w:t>
      </w:r>
    </w:p>
    <w:p w:rsidR="007A5C65" w:rsidRPr="007A5C65" w:rsidRDefault="007A5C65" w:rsidP="00A202F4">
      <w:pPr>
        <w:keepNext/>
        <w:widowControl w:val="0"/>
        <w:numPr>
          <w:ilvl w:val="0"/>
          <w:numId w:val="6"/>
        </w:numPr>
        <w:spacing w:after="0" w:line="240" w:lineRule="auto"/>
        <w:jc w:val="both"/>
        <w:rPr>
          <w:rFonts w:ascii="Times New Roman" w:eastAsia="Book Antiqua" w:hAnsi="Times New Roman" w:cs="David"/>
        </w:rPr>
      </w:pPr>
      <w:r w:rsidRPr="007A5C65">
        <w:rPr>
          <w:rFonts w:ascii="Times New Roman" w:eastAsia="Book Antiqua" w:hAnsi="Times New Roman" w:cs="David"/>
        </w:rPr>
        <w:t>Of the Gentiles</w:t>
      </w:r>
      <w:r w:rsidRPr="007A5C65">
        <w:rPr>
          <w:rFonts w:ascii="Times New Roman" w:eastAsia="Book Antiqua" w:hAnsi="Times New Roman" w:cs="David"/>
        </w:rPr>
        <w:tab/>
      </w:r>
      <w:r w:rsidRPr="007A5C65">
        <w:rPr>
          <w:rFonts w:ascii="Times New Roman" w:eastAsia="Book Antiqua" w:hAnsi="Times New Roman" w:cs="David"/>
        </w:rPr>
        <w:tab/>
      </w:r>
      <w:r w:rsidRPr="007A5C65">
        <w:rPr>
          <w:rFonts w:ascii="Times New Roman" w:eastAsia="Book Antiqua" w:hAnsi="Times New Roman" w:cs="David"/>
        </w:rPr>
        <w:tab/>
        <w:t>Col. 1:26</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lastRenderedPageBreak/>
        <w:t>This is not to say that Hakham Shaul did not have awareness or experience in this level of (So’odic) “mystery.”</w:t>
      </w:r>
      <w:r w:rsidRPr="007A5C65">
        <w:rPr>
          <w:rFonts w:ascii="Times New Roman" w:eastAsia="Book Antiqua" w:hAnsi="Times New Roman" w:cs="David"/>
          <w:vertAlign w:val="superscript"/>
        </w:rPr>
        <w:footnoteReference w:id="83"/>
      </w:r>
      <w:r w:rsidRPr="007A5C65">
        <w:rPr>
          <w:rFonts w:ascii="Times New Roman" w:eastAsia="Book Antiqua" w:hAnsi="Times New Roman" w:cs="David"/>
        </w:rPr>
        <w:t xml:space="preserve"> In his second Igeret to the Corinthians, he speak</w:t>
      </w:r>
      <w:r w:rsidR="00515EAD">
        <w:rPr>
          <w:rFonts w:ascii="Times New Roman" w:eastAsia="Book Antiqua" w:hAnsi="Times New Roman" w:cs="David"/>
        </w:rPr>
        <w:t>s of a fourteen-year experience!</w:t>
      </w:r>
      <w:r w:rsidRPr="007A5C65">
        <w:rPr>
          <w:rFonts w:ascii="Times New Roman" w:eastAsia="Book Antiqua" w:hAnsi="Times New Roman" w:cs="David"/>
        </w:rPr>
        <w:t xml:space="preserve"> It shoul</w:t>
      </w:r>
      <w:r w:rsidR="00515EAD">
        <w:rPr>
          <w:rFonts w:ascii="Times New Roman" w:eastAsia="Book Antiqua" w:hAnsi="Times New Roman" w:cs="David"/>
        </w:rPr>
        <w:t>d be evident that this is</w:t>
      </w:r>
      <w:r w:rsidRPr="007A5C65">
        <w:rPr>
          <w:rFonts w:ascii="Times New Roman" w:eastAsia="Book Antiqua" w:hAnsi="Times New Roman" w:cs="David"/>
        </w:rPr>
        <w:t xml:space="preserve"> two septennial Torah reading cycles. During this time, Hakham Shaul would have been taught all four levels of the PaRDeS hermeneutic system including So’odic materials and intimations of the Torah.</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Palatino Linotype" w:eastAsia="Book Antiqua" w:hAnsi="Palatino Linotype" w:cs="David"/>
          <w:b/>
          <w:bCs/>
          <w:sz w:val="24"/>
          <w:szCs w:val="24"/>
        </w:rPr>
      </w:pPr>
      <w:r w:rsidRPr="007A5C65">
        <w:rPr>
          <w:rFonts w:ascii="Palatino Linotype" w:eastAsia="Book Antiqua" w:hAnsi="Palatino Linotype" w:cs="David"/>
          <w:b/>
          <w:bCs/>
          <w:sz w:val="24"/>
          <w:szCs w:val="24"/>
        </w:rPr>
        <w:t>The Oral Torah as a Mystery</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But a mystery, too, is the whole of the </w:t>
      </w:r>
      <w:r w:rsidRPr="007A5C65">
        <w:rPr>
          <w:rFonts w:ascii="Times New Roman" w:eastAsia="Book Antiqua" w:hAnsi="Times New Roman" w:cs="David"/>
          <w:b/>
          <w:bCs/>
        </w:rPr>
        <w:t>oral tradition</w:t>
      </w:r>
      <w:r w:rsidRPr="007A5C65">
        <w:rPr>
          <w:rFonts w:ascii="Times New Roman" w:eastAsia="Book Antiqua" w:hAnsi="Times New Roman" w:cs="David"/>
        </w:rPr>
        <w:t xml:space="preserve"> by which the Israelites show themselves to be God’s children…</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ind w:left="360"/>
        <w:jc w:val="both"/>
        <w:rPr>
          <w:rFonts w:ascii="Times New Roman" w:eastAsia="Book Antiqua" w:hAnsi="Times New Roman" w:cs="David"/>
        </w:rPr>
      </w:pPr>
      <w:r w:rsidRPr="007A5C65">
        <w:rPr>
          <w:rFonts w:ascii="Times New Roman" w:eastAsia="Book Antiqua" w:hAnsi="Times New Roman" w:cs="David"/>
        </w:rPr>
        <w:t>Cosmological and theosophical insights are promised to him who “occupies himself with the Torah for its own sake” (Aboth, 6, 2): “The mysteries of the Torah will be revealed to him.” These mysteries are the grounds of the Torah from which God gave the detailed provisions. The Torah is thus an envelope for the mystery of the divine creation which underlies it and all being and to which one must seek to penetrate in mystical interpretation.</w:t>
      </w:r>
      <w:r w:rsidRPr="007A5C65">
        <w:rPr>
          <w:rFonts w:ascii="Times New Roman" w:eastAsia="Book Antiqua" w:hAnsi="Times New Roman" w:cs="David"/>
          <w:vertAlign w:val="superscript"/>
        </w:rPr>
        <w:footnoteReference w:id="84"/>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If the whole of the Oral Torah is a “mystery,” can we say that there is a Remes/Allegorical mysticism?</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ind w:left="360"/>
        <w:jc w:val="both"/>
        <w:rPr>
          <w:rFonts w:ascii="Times New Roman" w:eastAsia="Book Antiqua" w:hAnsi="Times New Roman" w:cs="David"/>
        </w:rPr>
      </w:pPr>
      <w:r w:rsidRPr="007A5C65">
        <w:rPr>
          <w:rFonts w:ascii="Times New Roman" w:eastAsia="Book Antiqua" w:hAnsi="Times New Roman" w:cs="David"/>
          <w:b/>
          <w:u w:val="single"/>
        </w:rPr>
        <w:t>Ephesians 5:29-33</w:t>
      </w:r>
      <w:r w:rsidRPr="007A5C65">
        <w:rPr>
          <w:rFonts w:ascii="Times New Roman" w:eastAsia="Book Antiqua" w:hAnsi="Times New Roman" w:cs="David"/>
          <w:b/>
        </w:rPr>
        <w:t xml:space="preserve"> For, no man ever hates his own body,</w:t>
      </w:r>
      <w:r w:rsidRPr="007A5C65">
        <w:rPr>
          <w:rFonts w:ascii="Times New Roman" w:eastAsia="Book Antiqua" w:hAnsi="Times New Roman" w:cs="David"/>
          <w:b/>
          <w:vertAlign w:val="superscript"/>
        </w:rPr>
        <w:footnoteReference w:id="85"/>
      </w:r>
      <w:r w:rsidRPr="007A5C65">
        <w:rPr>
          <w:rFonts w:ascii="Times New Roman" w:eastAsia="Book Antiqua" w:hAnsi="Times New Roman" w:cs="David"/>
          <w:b/>
        </w:rPr>
        <w:t xml:space="preserve"> rather</w:t>
      </w:r>
      <w:r w:rsidRPr="007A5C65">
        <w:rPr>
          <w:rFonts w:ascii="Times New Roman" w:eastAsia="Book Antiqua" w:hAnsi="Times New Roman" w:cs="David"/>
        </w:rPr>
        <w:t xml:space="preserve"> (he) </w:t>
      </w:r>
      <w:r w:rsidRPr="007A5C65">
        <w:rPr>
          <w:rFonts w:ascii="Times New Roman" w:eastAsia="Book Antiqua" w:hAnsi="Times New Roman" w:cs="David"/>
          <w:b/>
        </w:rPr>
        <w:t>sustains and values</w:t>
      </w:r>
      <w:r w:rsidRPr="007A5C65">
        <w:rPr>
          <w:rFonts w:ascii="Times New Roman" w:eastAsia="Book Antiqua" w:hAnsi="Times New Roman" w:cs="David"/>
          <w:b/>
          <w:vertAlign w:val="superscript"/>
        </w:rPr>
        <w:footnoteReference w:id="86"/>
      </w:r>
      <w:r w:rsidRPr="007A5C65">
        <w:rPr>
          <w:rFonts w:ascii="Times New Roman" w:eastAsia="Book Antiqua" w:hAnsi="Times New Roman" w:cs="David"/>
          <w:b/>
        </w:rPr>
        <w:t xml:space="preserve"> it, even as the Master loves the Congregation (of Messiah). For we are members of his body, his flesh, and of bones.</w:t>
      </w:r>
      <w:r w:rsidRPr="007A5C65">
        <w:rPr>
          <w:rFonts w:ascii="Times New Roman" w:eastAsia="Book Antiqua" w:hAnsi="Times New Roman" w:cs="David"/>
          <w:b/>
          <w:vertAlign w:val="superscript"/>
        </w:rPr>
        <w:footnoteReference w:id="87"/>
      </w:r>
      <w:r w:rsidRPr="007A5C65">
        <w:rPr>
          <w:rFonts w:ascii="Times New Roman" w:eastAsia="Book Antiqua" w:hAnsi="Times New Roman" w:cs="David"/>
          <w:b/>
        </w:rPr>
        <w:t xml:space="preserve"> </w:t>
      </w:r>
      <w:r w:rsidRPr="007A5C65">
        <w:rPr>
          <w:rFonts w:ascii="Times New Roman" w:eastAsia="Book Antiqua" w:hAnsi="Times New Roman" w:cs="David"/>
        </w:rPr>
        <w:t>As it is written,</w:t>
      </w:r>
      <w:r w:rsidRPr="007A5C65">
        <w:rPr>
          <w:rFonts w:ascii="Times New Roman" w:eastAsia="Book Antiqua" w:hAnsi="Times New Roman" w:cs="David"/>
          <w:b/>
        </w:rPr>
        <w:t xml:space="preserve"> “For this cause a man will leave his father and mother and will be joined to his wife, and the two of them will be one flesh.”</w:t>
      </w:r>
      <w:r w:rsidRPr="007A5C65">
        <w:rPr>
          <w:rFonts w:ascii="Times New Roman" w:eastAsia="Book Antiqua" w:hAnsi="Times New Roman" w:cs="David"/>
          <w:b/>
          <w:vertAlign w:val="superscript"/>
        </w:rPr>
        <w:footnoteReference w:id="88"/>
      </w:r>
      <w:r w:rsidRPr="007A5C65">
        <w:rPr>
          <w:rFonts w:ascii="Times New Roman" w:eastAsia="Book Antiqua" w:hAnsi="Times New Roman" w:cs="David"/>
          <w:b/>
        </w:rPr>
        <w:t xml:space="preserve"> This is a profound “μυστήριον”, </w:t>
      </w:r>
      <w:r w:rsidRPr="007A5C65">
        <w:rPr>
          <w:rFonts w:ascii="Times New Roman" w:eastAsia="Book Antiqua" w:hAnsi="Times New Roman" w:cs="David"/>
        </w:rPr>
        <w:t>(mystery)</w:t>
      </w:r>
      <w:r w:rsidRPr="007A5C65">
        <w:rPr>
          <w:rFonts w:ascii="Times New Roman" w:eastAsia="Book Antiqua" w:hAnsi="Times New Roman" w:cs="David"/>
          <w:vertAlign w:val="superscript"/>
        </w:rPr>
        <w:footnoteReference w:id="89"/>
      </w:r>
      <w:r w:rsidRPr="007A5C65">
        <w:rPr>
          <w:rFonts w:ascii="Times New Roman" w:eastAsia="Book Antiqua" w:hAnsi="Times New Roman" w:cs="David"/>
          <w:b/>
        </w:rPr>
        <w:t xml:space="preserve"> but I speak concerning </w:t>
      </w:r>
      <w:r w:rsidRPr="007A5C65">
        <w:rPr>
          <w:rFonts w:ascii="Times New Roman" w:eastAsia="Book Antiqua" w:hAnsi="Times New Roman" w:cs="David"/>
          <w:b/>
        </w:rPr>
        <w:lastRenderedPageBreak/>
        <w:t xml:space="preserve">Messiah and his congregation. </w:t>
      </w:r>
    </w:p>
    <w:p w:rsidR="009A1BFC" w:rsidRDefault="009A1BFC"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In Hakham Shaul’s Igeret to the Ephesians 5:32, he cites B’resheet (Gen.) 2:24 concerning marriage. “Since an exhortatory conclusion regarding marital life is drawn from the text and its exposition, </w:t>
      </w:r>
      <w:r w:rsidRPr="007A5C65">
        <w:rPr>
          <w:rFonts w:ascii="Times New Roman" w:eastAsia="Book Antiqua" w:hAnsi="Times New Roman" w:cs="David"/>
          <w:b/>
          <w:bCs/>
          <w:lang w:val="el-GR"/>
        </w:rPr>
        <w:t>μυστήριον</w:t>
      </w:r>
      <w:r w:rsidRPr="007A5C65">
        <w:rPr>
          <w:rFonts w:ascii="Times New Roman" w:eastAsia="Book Antiqua" w:hAnsi="Times New Roman" w:cs="David"/>
        </w:rPr>
        <w:t xml:space="preserve"> refers to the text and not to the institution of marriage itself. The </w:t>
      </w:r>
      <w:r w:rsidRPr="007A5C65">
        <w:rPr>
          <w:rFonts w:ascii="Times New Roman" w:eastAsia="Book Antiqua" w:hAnsi="Times New Roman" w:cs="David"/>
          <w:b/>
          <w:bCs/>
          <w:lang w:val="el-GR"/>
        </w:rPr>
        <w:t>μυστήριον</w:t>
      </w:r>
      <w:r w:rsidRPr="007A5C65">
        <w:rPr>
          <w:rFonts w:ascii="Times New Roman" w:eastAsia="Book Antiqua" w:hAnsi="Times New Roman" w:cs="David"/>
        </w:rPr>
        <w:t xml:space="preserve"> is thus the </w:t>
      </w:r>
      <w:r w:rsidRPr="007A5C65">
        <w:rPr>
          <w:rFonts w:ascii="Times New Roman" w:eastAsia="Book Antiqua" w:hAnsi="Times New Roman" w:cs="David"/>
          <w:b/>
          <w:bCs/>
        </w:rPr>
        <w:t>allegorical meaning</w:t>
      </w:r>
      <w:r w:rsidRPr="007A5C65">
        <w:rPr>
          <w:rFonts w:ascii="Times New Roman" w:eastAsia="Book Antiqua" w:hAnsi="Times New Roman" w:cs="David"/>
        </w:rPr>
        <w:t xml:space="preserve"> of the Torah saying, its mysteriously concealed </w:t>
      </w:r>
      <w:r w:rsidR="009A1BFC">
        <w:rPr>
          <w:rFonts w:ascii="Times New Roman" w:eastAsia="Book Antiqua" w:hAnsi="Times New Roman" w:cs="David"/>
        </w:rPr>
        <w:t xml:space="preserve">or “hinted at” </w:t>
      </w:r>
      <w:r w:rsidRPr="007A5C65">
        <w:rPr>
          <w:rFonts w:ascii="Times New Roman" w:eastAsia="Book Antiqua" w:hAnsi="Times New Roman" w:cs="David"/>
        </w:rPr>
        <w:t xml:space="preserve">prophecy of the relation of </w:t>
      </w:r>
      <w:r w:rsidR="009A1BFC">
        <w:rPr>
          <w:rFonts w:ascii="Times New Roman" w:eastAsia="Book Antiqua" w:hAnsi="Times New Roman" w:cs="David"/>
        </w:rPr>
        <w:t xml:space="preserve">the </w:t>
      </w:r>
      <w:r w:rsidRPr="007A5C65">
        <w:rPr>
          <w:rFonts w:ascii="Times New Roman" w:eastAsia="Book Antiqua" w:hAnsi="Times New Roman" w:cs="David"/>
        </w:rPr>
        <w:t xml:space="preserve">Messiah to the </w:t>
      </w:r>
      <w:r w:rsidR="009A1BFC">
        <w:rPr>
          <w:rFonts w:ascii="Times New Roman" w:eastAsia="Book Antiqua" w:hAnsi="Times New Roman" w:cs="David"/>
        </w:rPr>
        <w:t>“</w:t>
      </w:r>
      <w:r w:rsidRPr="007A5C65">
        <w:rPr>
          <w:rFonts w:ascii="Times New Roman" w:eastAsia="Book Antiqua" w:hAnsi="Times New Roman" w:cs="David"/>
          <w:b/>
          <w:bCs/>
          <w:lang w:val="el-GR"/>
        </w:rPr>
        <w:t>ἐκκλησία</w:t>
      </w:r>
      <w:r w:rsidRPr="007A5C65">
        <w:rPr>
          <w:rFonts w:ascii="Times New Roman" w:eastAsia="Book Antiqua" w:hAnsi="Times New Roman" w:cs="David"/>
        </w:rPr>
        <w:t>”</w:t>
      </w:r>
      <w:r w:rsidR="009A1BFC">
        <w:rPr>
          <w:rFonts w:ascii="Times New Roman" w:eastAsia="Book Antiqua" w:hAnsi="Times New Roman" w:cs="David"/>
        </w:rPr>
        <w:t xml:space="preserve"> (congregation).</w:t>
      </w:r>
      <w:r w:rsidRPr="007A5C65">
        <w:rPr>
          <w:rFonts w:ascii="Times New Roman" w:eastAsia="Book Antiqua" w:hAnsi="Times New Roman" w:cs="David"/>
          <w:vertAlign w:val="superscript"/>
        </w:rPr>
        <w:footnoteReference w:id="90"/>
      </w:r>
      <w:r w:rsidRPr="007A5C65">
        <w:rPr>
          <w:rFonts w:ascii="Times New Roman" w:eastAsia="Book Antiqua" w:hAnsi="Times New Roman" w:cs="David"/>
        </w:rPr>
        <w:t xml:space="preserve">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According to </w:t>
      </w:r>
      <w:r w:rsidR="009A1BFC">
        <w:rPr>
          <w:rFonts w:ascii="Times New Roman" w:eastAsia="Book Antiqua" w:hAnsi="Times New Roman" w:cs="David"/>
        </w:rPr>
        <w:t xml:space="preserve">the </w:t>
      </w:r>
      <w:r w:rsidRPr="007A5C65">
        <w:rPr>
          <w:rFonts w:ascii="Times New Roman" w:eastAsia="Book Antiqua" w:hAnsi="Times New Roman" w:cs="David"/>
        </w:rPr>
        <w:t>“</w:t>
      </w:r>
      <w:r w:rsidRPr="007A5C65">
        <w:rPr>
          <w:rFonts w:ascii="Times New Roman" w:eastAsia="Book Antiqua" w:hAnsi="Times New Roman" w:cs="David"/>
          <w:i/>
          <w:iCs/>
        </w:rPr>
        <w:t>Theological dictionary of the New Testament,</w:t>
      </w:r>
      <w:r w:rsidRPr="007A5C65">
        <w:rPr>
          <w:rFonts w:ascii="Times New Roman" w:eastAsia="Book Antiqua" w:hAnsi="Times New Roman" w:cs="David"/>
        </w:rPr>
        <w:t>”</w:t>
      </w:r>
      <w:r w:rsidRPr="007A5C65">
        <w:rPr>
          <w:rFonts w:ascii="Times New Roman" w:eastAsia="Book Antiqua" w:hAnsi="Times New Roman" w:cs="David"/>
          <w:vertAlign w:val="superscript"/>
        </w:rPr>
        <w:footnoteReference w:id="91"/>
      </w:r>
      <w:r w:rsidRPr="007A5C65">
        <w:rPr>
          <w:rFonts w:ascii="Times New Roman" w:eastAsia="Book Antiqua" w:hAnsi="Times New Roman" w:cs="David"/>
        </w:rPr>
        <w:t xml:space="preserve"> “</w:t>
      </w:r>
      <w:r w:rsidRPr="007A5C65">
        <w:rPr>
          <w:rFonts w:ascii="Times New Roman" w:eastAsia="Book Antiqua" w:hAnsi="Times New Roman" w:cs="David"/>
          <w:b/>
          <w:bCs/>
          <w:lang w:val="el-GR"/>
        </w:rPr>
        <w:t>μυστήριον</w:t>
      </w:r>
      <w:r w:rsidRPr="007A5C65">
        <w:rPr>
          <w:rFonts w:ascii="Times New Roman" w:eastAsia="Book Antiqua" w:hAnsi="Times New Roman" w:cs="David"/>
        </w:rPr>
        <w:t>”can have allegorical meaning. The depth of Remes mysticism is also found in the writings of the men like the Rambam,</w:t>
      </w:r>
      <w:r w:rsidRPr="007A5C65">
        <w:rPr>
          <w:rFonts w:ascii="Times New Roman" w:eastAsia="Book Antiqua" w:hAnsi="Times New Roman" w:cs="David"/>
          <w:vertAlign w:val="superscript"/>
        </w:rPr>
        <w:footnoteReference w:id="92"/>
      </w:r>
      <w:r w:rsidRPr="007A5C65">
        <w:rPr>
          <w:rFonts w:ascii="Times New Roman" w:eastAsia="Book Antiqua" w:hAnsi="Times New Roman" w:cs="David"/>
        </w:rPr>
        <w:t xml:space="preserve"> Ramban and Philo. Allegorical (Remes) Mysticism is also found in the Targums, specifically Targum Pseudo-Yonatan. The comparative nature of Remes/Allegory makes it possible to understand “Remes mysticism.” Philo finds Biblical language to be “mystical” and, as Goldfajn intimates, Biblical Hebrew is regarded as a “very foreign language.” “Mysterious”, “strange”, and “exotic” are some of the adjectives, which are found in descriptions of Hebrew.</w:t>
      </w:r>
      <w:r w:rsidRPr="007A5C65">
        <w:rPr>
          <w:rFonts w:ascii="Times New Roman" w:eastAsia="Book Antiqua" w:hAnsi="Times New Roman" w:cs="David"/>
          <w:vertAlign w:val="superscript"/>
        </w:rPr>
        <w:footnoteReference w:id="93"/>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We surmise that “</w:t>
      </w:r>
      <w:r w:rsidRPr="007A5C65">
        <w:rPr>
          <w:rFonts w:ascii="Times New Roman" w:eastAsia="Book Antiqua" w:hAnsi="Times New Roman" w:cs="David"/>
          <w:b/>
          <w:bCs/>
          <w:lang w:val="el-GR"/>
        </w:rPr>
        <w:t>μυστήριον</w:t>
      </w:r>
      <w:r w:rsidRPr="007A5C65">
        <w:rPr>
          <w:rFonts w:ascii="Times New Roman" w:eastAsia="Book Antiqua" w:hAnsi="Times New Roman" w:cs="David"/>
        </w:rPr>
        <w:t xml:space="preserve">” can </w:t>
      </w:r>
      <w:r w:rsidR="009A1BFC">
        <w:rPr>
          <w:rFonts w:ascii="Times New Roman" w:eastAsia="Book Antiqua" w:hAnsi="Times New Roman" w:cs="David"/>
        </w:rPr>
        <w:t xml:space="preserve">be </w:t>
      </w:r>
      <w:r w:rsidRPr="007A5C65">
        <w:rPr>
          <w:rFonts w:ascii="Times New Roman" w:eastAsia="Book Antiqua" w:hAnsi="Times New Roman" w:cs="David"/>
        </w:rPr>
        <w:t xml:space="preserve">hermeneutically categorized in one of the four PaRDeS levels. In other words, each level has its own type of “mystery.” Therefore, when Hakham Shaul speaks of a “mystery” he is not referring to a “mystery” that should be categorized in a “So’odic corral.” When we allow for this type of hermeneutic, we can see the richness and depth of all that Hakham Shaul determined to communicate in the form of Remes/Allegorical Mysticism. In this </w:t>
      </w:r>
      <w:r w:rsidR="009A1BFC">
        <w:rPr>
          <w:rFonts w:ascii="Times New Roman" w:eastAsia="Book Antiqua" w:hAnsi="Times New Roman" w:cs="David"/>
        </w:rPr>
        <w:t>vein of thought, we can see the</w:t>
      </w:r>
      <w:r w:rsidRPr="007A5C65">
        <w:rPr>
          <w:rFonts w:ascii="Times New Roman" w:eastAsia="Book Antiqua" w:hAnsi="Times New Roman" w:cs="David"/>
        </w:rPr>
        <w:t xml:space="preserve"> depth of each hermeneutic level. When we study Peshat hermeneutics, we learn that the “Simple” meaning of the text is not always so simple. The same idea can be said of Remes hermeneutics. This allows us to look at the Seven Paqidim as character </w:t>
      </w:r>
      <w:r w:rsidR="009A1BFC">
        <w:rPr>
          <w:rFonts w:ascii="Times New Roman" w:eastAsia="Book Antiqua" w:hAnsi="Times New Roman" w:cs="David"/>
        </w:rPr>
        <w:t xml:space="preserve">role </w:t>
      </w:r>
      <w:r w:rsidRPr="007A5C65">
        <w:rPr>
          <w:rFonts w:ascii="Times New Roman" w:eastAsia="Book Antiqua" w:hAnsi="Times New Roman" w:cs="David"/>
        </w:rPr>
        <w:t>models to be emulated</w:t>
      </w:r>
      <w:r w:rsidR="009A1BFC">
        <w:rPr>
          <w:rFonts w:ascii="Times New Roman" w:eastAsia="Book Antiqua" w:hAnsi="Times New Roman" w:cs="David"/>
        </w:rPr>
        <w:t xml:space="preserve"> by the congregation</w:t>
      </w:r>
      <w:r w:rsidRPr="007A5C65">
        <w:rPr>
          <w:rFonts w:ascii="Times New Roman" w:eastAsia="Book Antiqua" w:hAnsi="Times New Roman" w:cs="David"/>
        </w:rPr>
        <w:t>.</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Each of the s</w:t>
      </w:r>
      <w:r w:rsidR="009A1BFC">
        <w:rPr>
          <w:rFonts w:ascii="Times New Roman" w:eastAsia="Book Antiqua" w:hAnsi="Times New Roman" w:cs="David"/>
        </w:rPr>
        <w:t>even men exemplify an</w:t>
      </w:r>
      <w:r w:rsidRPr="007A5C65">
        <w:rPr>
          <w:rFonts w:ascii="Times New Roman" w:eastAsia="Book Antiqua" w:hAnsi="Times New Roman" w:cs="David"/>
        </w:rPr>
        <w:t xml:space="preserve"> aspect that the congregation is to embody. And on an allegorical level we see that the seven men are indicative of Shabbat. They may also represent the seven days of creation. The seven days culminate in the seventh day, Shabbat where we receive (kibal) the Ruach HaKodesh</w:t>
      </w:r>
      <w:r w:rsidR="009A1BFC">
        <w:rPr>
          <w:rFonts w:ascii="Times New Roman" w:eastAsia="Book Antiqua" w:hAnsi="Times New Roman" w:cs="David"/>
        </w:rPr>
        <w:t xml:space="preserve"> </w:t>
      </w:r>
      <w:r w:rsidR="009A1BFC" w:rsidRPr="009A1BFC">
        <w:rPr>
          <w:rFonts w:ascii="Times New Roman" w:eastAsia="Book Antiqua" w:hAnsi="Times New Roman" w:cs="David"/>
        </w:rPr>
        <w:t>(Spirit of sanctity)</w:t>
      </w:r>
      <w:r w:rsidRPr="007A5C65">
        <w:rPr>
          <w:rFonts w:ascii="Times New Roman" w:eastAsia="Book Antiqua" w:hAnsi="Times New Roman" w:cs="David"/>
        </w:rPr>
        <w:t xml:space="preserve">, </w:t>
      </w:r>
      <w:r w:rsidR="009A1BFC">
        <w:rPr>
          <w:rFonts w:ascii="Times New Roman" w:eastAsia="Book Antiqua" w:hAnsi="Times New Roman" w:cs="David"/>
        </w:rPr>
        <w:t>and the Neshamah Yetera (</w:t>
      </w:r>
      <w:r w:rsidRPr="007A5C65">
        <w:rPr>
          <w:rFonts w:ascii="Times New Roman" w:eastAsia="Book Antiqua" w:hAnsi="Times New Roman" w:cs="David"/>
        </w:rPr>
        <w:t>the extra soul</w:t>
      </w:r>
      <w:r w:rsidR="009A1BFC">
        <w:rPr>
          <w:rFonts w:ascii="Times New Roman" w:eastAsia="Book Antiqua" w:hAnsi="Times New Roman" w:cs="David"/>
        </w:rPr>
        <w:t>)</w:t>
      </w:r>
      <w:r w:rsidRPr="007A5C65">
        <w:rPr>
          <w:rFonts w:ascii="Times New Roman" w:eastAsia="Book Antiqua" w:hAnsi="Times New Roman" w:cs="David"/>
        </w:rPr>
        <w:t xml:space="preserve">. These </w:t>
      </w:r>
      <w:r w:rsidR="009A1BFC">
        <w:rPr>
          <w:rFonts w:ascii="Times New Roman" w:eastAsia="Book Antiqua" w:hAnsi="Times New Roman" w:cs="David"/>
        </w:rPr>
        <w:t>seven men in conjunction with</w:t>
      </w:r>
      <w:r w:rsidRPr="007A5C65">
        <w:rPr>
          <w:rFonts w:ascii="Times New Roman" w:eastAsia="Book Antiqua" w:hAnsi="Times New Roman" w:cs="David"/>
        </w:rPr>
        <w:t xml:space="preserve"> the Bench of three Hakhamim carry us into the realm of the Divine where we receive the Neshama Yetera the Sabbath Bride with a song of reception, L’cha Dodi. It is with this song and its incantation that Sabbath is initiated</w:t>
      </w:r>
      <w:r w:rsidR="009A1BFC">
        <w:rPr>
          <w:rFonts w:ascii="Times New Roman" w:eastAsia="Book Antiqua" w:hAnsi="Times New Roman" w:cs="David"/>
        </w:rPr>
        <w:t xml:space="preserve"> by men, as</w:t>
      </w:r>
      <w:r w:rsidRPr="007A5C65">
        <w:rPr>
          <w:rFonts w:ascii="Times New Roman" w:eastAsia="Book Antiqua" w:hAnsi="Times New Roman" w:cs="David"/>
        </w:rPr>
        <w:t xml:space="preserve"> the lighting of the candles</w:t>
      </w:r>
      <w:r w:rsidR="009A1BFC">
        <w:rPr>
          <w:rFonts w:ascii="Times New Roman" w:eastAsia="Book Antiqua" w:hAnsi="Times New Roman" w:cs="David"/>
        </w:rPr>
        <w:t xml:space="preserve"> initiates Sabbath by the women</w:t>
      </w:r>
      <w:r w:rsidRPr="007A5C65">
        <w:rPr>
          <w:rFonts w:ascii="Times New Roman" w:eastAsia="Book Antiqua" w:hAnsi="Times New Roman" w:cs="David"/>
        </w:rPr>
        <w:t>.</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rPr>
      </w:pPr>
      <w:r w:rsidRPr="007A5C65">
        <w:rPr>
          <w:rFonts w:ascii="Times New Roman" w:eastAsia="Book Antiqua" w:hAnsi="Times New Roman" w:cs="David"/>
        </w:rPr>
        <w:t xml:space="preserve">Do we Jews wait for a special time when Messiah will arise and catch us away in to the realms of the supernal? YES! But we call </w:t>
      </w:r>
      <w:r w:rsidR="007E0AC1">
        <w:rPr>
          <w:rFonts w:ascii="Times New Roman" w:eastAsia="Book Antiqua" w:hAnsi="Times New Roman" w:cs="David"/>
        </w:rPr>
        <w:t>it Shabbat not “the rapture” yet</w:t>
      </w:r>
      <w:r w:rsidRPr="007A5C65">
        <w:rPr>
          <w:rFonts w:ascii="Times New Roman" w:eastAsia="Book Antiqua" w:hAnsi="Times New Roman" w:cs="David"/>
        </w:rPr>
        <w:t xml:space="preserve"> we are in fact “raptured”</w:t>
      </w:r>
      <w:r w:rsidRPr="007A5C65">
        <w:rPr>
          <w:rFonts w:ascii="Times New Roman" w:eastAsia="Book Antiqua" w:hAnsi="Times New Roman" w:cs="David"/>
          <w:vertAlign w:val="superscript"/>
        </w:rPr>
        <w:footnoteReference w:id="94"/>
      </w:r>
      <w:r w:rsidRPr="007A5C65">
        <w:rPr>
          <w:rFonts w:ascii="Times New Roman" w:eastAsia="Book Antiqua" w:hAnsi="Times New Roman" w:cs="David"/>
        </w:rPr>
        <w:t xml:space="preserve"> as we </w:t>
      </w:r>
      <w:r w:rsidR="007E0AC1">
        <w:rPr>
          <w:rFonts w:ascii="Times New Roman" w:eastAsia="Book Antiqua" w:hAnsi="Times New Roman" w:cs="David"/>
        </w:rPr>
        <w:t>receive (</w:t>
      </w:r>
      <w:r w:rsidRPr="007A5C65">
        <w:rPr>
          <w:rFonts w:ascii="Times New Roman" w:eastAsia="Book Antiqua" w:hAnsi="Times New Roman" w:cs="David"/>
        </w:rPr>
        <w:t>Kibal</w:t>
      </w:r>
      <w:r w:rsidR="007E0AC1">
        <w:rPr>
          <w:rFonts w:ascii="Times New Roman" w:eastAsia="Book Antiqua" w:hAnsi="Times New Roman" w:cs="David"/>
        </w:rPr>
        <w:t>) the</w:t>
      </w:r>
      <w:r w:rsidRPr="007A5C65">
        <w:rPr>
          <w:rFonts w:ascii="Times New Roman" w:eastAsia="Book Antiqua" w:hAnsi="Times New Roman" w:cs="David"/>
        </w:rPr>
        <w:t xml:space="preserve"> Neshama Yetera</w:t>
      </w:r>
      <w:r w:rsidR="007E0AC1">
        <w:rPr>
          <w:rFonts w:ascii="Times New Roman" w:eastAsia="Book Antiqua" w:hAnsi="Times New Roman" w:cs="David"/>
        </w:rPr>
        <w:t>,</w:t>
      </w:r>
      <w:r w:rsidRPr="007A5C65">
        <w:rPr>
          <w:rFonts w:ascii="Times New Roman" w:eastAsia="Book Antiqua" w:hAnsi="Times New Roman" w:cs="David"/>
        </w:rPr>
        <w:t xml:space="preserve"> the Sabbath Bride in the Garden, (Gan Eden) the timeless dimension of Shabbat. The reception of Shabbat enraptures the soul and we are carried away into the spiritual confines of </w:t>
      </w:r>
      <w:r w:rsidR="007E0AC1">
        <w:rPr>
          <w:rFonts w:ascii="Times New Roman" w:eastAsia="Book Antiqua" w:hAnsi="Times New Roman" w:cs="David"/>
        </w:rPr>
        <w:t xml:space="preserve">indescribable </w:t>
      </w:r>
      <w:r w:rsidRPr="007A5C65">
        <w:rPr>
          <w:rFonts w:ascii="Times New Roman" w:eastAsia="Book Antiqua" w:hAnsi="Times New Roman" w:cs="David"/>
        </w:rPr>
        <w:t xml:space="preserve">Sabbath joy. With the reception of this joy these men all hurry home to greet their bride (the Sabbath Kallah), reciting Eshet Hayil and entering into the rapturous garden of </w:t>
      </w:r>
      <w:r w:rsidR="007E0AC1">
        <w:rPr>
          <w:rFonts w:ascii="Times New Roman" w:eastAsia="Book Antiqua" w:hAnsi="Times New Roman" w:cs="David"/>
        </w:rPr>
        <w:t xml:space="preserve">family and then </w:t>
      </w:r>
      <w:r w:rsidRPr="007A5C65">
        <w:rPr>
          <w:rFonts w:ascii="Times New Roman" w:eastAsia="Book Antiqua" w:hAnsi="Times New Roman" w:cs="David"/>
        </w:rPr>
        <w:t xml:space="preserve">marital intimacy. </w:t>
      </w:r>
    </w:p>
    <w:p w:rsidR="007A5C65" w:rsidRPr="007A5C65" w:rsidRDefault="007A5C65" w:rsidP="00A202F4">
      <w:pPr>
        <w:keepNext/>
        <w:widowControl w:val="0"/>
        <w:spacing w:after="0" w:line="240" w:lineRule="auto"/>
        <w:jc w:val="both"/>
        <w:rPr>
          <w:rFonts w:ascii="Times New Roman" w:eastAsia="Book Antiqua" w:hAnsi="Times New Roman" w:cs="David"/>
        </w:rPr>
      </w:pPr>
    </w:p>
    <w:p w:rsidR="007A5C65" w:rsidRPr="007A5C65" w:rsidRDefault="007A5C65" w:rsidP="00A202F4">
      <w:pPr>
        <w:keepNext/>
        <w:widowControl w:val="0"/>
        <w:spacing w:after="0" w:line="240" w:lineRule="auto"/>
        <w:jc w:val="both"/>
        <w:rPr>
          <w:rFonts w:ascii="Times New Roman" w:eastAsia="Book Antiqua" w:hAnsi="Times New Roman" w:cs="David"/>
          <w:b/>
          <w:bCs/>
          <w:i/>
          <w:iCs/>
          <w:sz w:val="24"/>
          <w:szCs w:val="24"/>
        </w:rPr>
      </w:pPr>
      <w:r w:rsidRPr="007A5C65">
        <w:rPr>
          <w:rFonts w:ascii="Times New Roman" w:eastAsia="Book Antiqua" w:hAnsi="Times New Roman" w:cs="David"/>
          <w:b/>
          <w:bCs/>
          <w:i/>
          <w:iCs/>
          <w:sz w:val="24"/>
          <w:szCs w:val="24"/>
        </w:rPr>
        <w:t>Boi Kallah!</w:t>
      </w:r>
    </w:p>
    <w:p w:rsidR="007A5C65" w:rsidRPr="007A5C65" w:rsidRDefault="0033028B" w:rsidP="00A202F4">
      <w:pPr>
        <w:keepNext/>
        <w:widowControl w:val="0"/>
        <w:spacing w:after="0" w:line="240" w:lineRule="auto"/>
        <w:jc w:val="both"/>
        <w:rPr>
          <w:rFonts w:ascii="Times New Roman" w:eastAsia="Book Antiqua" w:hAnsi="Times New Roman" w:cs="David"/>
          <w:b/>
          <w:bCs/>
          <w:i/>
          <w:iCs/>
          <w:sz w:val="24"/>
          <w:szCs w:val="24"/>
        </w:rPr>
      </w:pPr>
      <w:r>
        <w:rPr>
          <w:rFonts w:ascii="Times New Roman" w:eastAsia="Book Antiqua" w:hAnsi="Times New Roman" w:cs="David"/>
          <w:b/>
          <w:bCs/>
          <w:i/>
          <w:iCs/>
          <w:sz w:val="24"/>
          <w:szCs w:val="24"/>
        </w:rPr>
        <w:t>P’ne</w:t>
      </w:r>
      <w:r w:rsidR="007A5C65" w:rsidRPr="007A5C65">
        <w:rPr>
          <w:rFonts w:ascii="Times New Roman" w:eastAsia="Book Antiqua" w:hAnsi="Times New Roman" w:cs="David"/>
          <w:b/>
          <w:bCs/>
          <w:i/>
          <w:iCs/>
          <w:sz w:val="24"/>
          <w:szCs w:val="24"/>
        </w:rPr>
        <w:t xml:space="preserve"> Shabbat N’kabb’lah</w:t>
      </w:r>
      <w:r w:rsidR="007E0AC1">
        <w:rPr>
          <w:rFonts w:ascii="Times New Roman" w:eastAsia="Book Antiqua" w:hAnsi="Times New Roman" w:cs="David"/>
          <w:b/>
          <w:bCs/>
          <w:i/>
          <w:iCs/>
          <w:sz w:val="24"/>
          <w:szCs w:val="24"/>
        </w:rPr>
        <w:t>!</w:t>
      </w:r>
    </w:p>
    <w:p w:rsidR="007A5C65" w:rsidRDefault="007A5C65" w:rsidP="00A202F4">
      <w:pPr>
        <w:keepNext/>
        <w:widowControl w:val="0"/>
        <w:pBdr>
          <w:bottom w:val="double" w:sz="6" w:space="1" w:color="auto"/>
        </w:pBdr>
        <w:spacing w:after="0" w:line="240" w:lineRule="auto"/>
        <w:jc w:val="both"/>
        <w:rPr>
          <w:rFonts w:asciiTheme="majorBidi" w:hAnsiTheme="majorBidi" w:cstheme="majorBidi"/>
        </w:rPr>
      </w:pPr>
    </w:p>
    <w:p w:rsidR="00E50A9E" w:rsidRDefault="00E50A9E" w:rsidP="00A202F4">
      <w:pPr>
        <w:keepNext/>
        <w:widowControl w:val="0"/>
        <w:spacing w:after="0" w:line="240" w:lineRule="auto"/>
        <w:jc w:val="both"/>
        <w:rPr>
          <w:rFonts w:asciiTheme="majorBidi" w:hAnsiTheme="majorBidi" w:cstheme="majorBidi"/>
        </w:rPr>
      </w:pPr>
    </w:p>
    <w:p w:rsidR="0033028B" w:rsidRDefault="0033028B" w:rsidP="00A202F4">
      <w:pPr>
        <w:keepNext/>
        <w:widowControl w:val="0"/>
        <w:spacing w:after="0" w:line="240" w:lineRule="auto"/>
        <w:jc w:val="center"/>
        <w:rPr>
          <w:rFonts w:ascii="Century Schoolbook" w:eastAsia="Times New Roman" w:hAnsi="Century Schoolbook" w:cs="Times New Roman"/>
          <w:b/>
          <w:bCs/>
          <w:sz w:val="28"/>
          <w:szCs w:val="28"/>
          <w:lang w:val="en-AU" w:eastAsia="en-AU" w:bidi="he-IL"/>
        </w:rPr>
      </w:pPr>
    </w:p>
    <w:p w:rsidR="0033028B" w:rsidRDefault="0033028B" w:rsidP="00A202F4">
      <w:pPr>
        <w:keepNext/>
        <w:widowControl w:val="0"/>
        <w:spacing w:after="0" w:line="240" w:lineRule="auto"/>
        <w:jc w:val="center"/>
        <w:rPr>
          <w:rFonts w:ascii="Century Schoolbook" w:eastAsia="Times New Roman" w:hAnsi="Century Schoolbook" w:cs="Times New Roman"/>
          <w:b/>
          <w:bCs/>
          <w:sz w:val="28"/>
          <w:szCs w:val="28"/>
          <w:lang w:val="en-AU" w:eastAsia="en-AU" w:bidi="he-IL"/>
        </w:rPr>
      </w:pPr>
    </w:p>
    <w:p w:rsidR="0033028B" w:rsidRPr="0033028B" w:rsidRDefault="0033028B" w:rsidP="00A202F4">
      <w:pPr>
        <w:keepNext/>
        <w:widowControl w:val="0"/>
        <w:spacing w:after="0" w:line="240" w:lineRule="auto"/>
        <w:jc w:val="center"/>
        <w:rPr>
          <w:rFonts w:ascii="Century Schoolbook" w:eastAsia="Times New Roman" w:hAnsi="Century Schoolbook" w:cs="Times New Roman"/>
          <w:sz w:val="28"/>
          <w:szCs w:val="28"/>
          <w:lang w:val="en-AU" w:eastAsia="en-AU" w:bidi="he-IL"/>
        </w:rPr>
      </w:pPr>
      <w:r w:rsidRPr="0033028B">
        <w:rPr>
          <w:rFonts w:ascii="Century Schoolbook" w:eastAsia="Times New Roman" w:hAnsi="Century Schoolbook" w:cs="Times New Roman"/>
          <w:b/>
          <w:bCs/>
          <w:sz w:val="28"/>
          <w:szCs w:val="28"/>
          <w:lang w:val="en-AU" w:eastAsia="en-AU" w:bidi="he-IL"/>
        </w:rPr>
        <w:lastRenderedPageBreak/>
        <w:t>Some Questions to Ponder:</w:t>
      </w:r>
    </w:p>
    <w:p w:rsidR="0033028B" w:rsidRPr="0033028B" w:rsidRDefault="0033028B" w:rsidP="00A202F4">
      <w:pPr>
        <w:keepNext/>
        <w:widowControl w:val="0"/>
        <w:spacing w:after="0" w:line="240" w:lineRule="auto"/>
        <w:jc w:val="both"/>
        <w:rPr>
          <w:rFonts w:ascii="Times New Roman" w:eastAsia="Calibri" w:hAnsi="Times New Roman" w:cs="Times New Roman"/>
          <w:lang w:val="en-AU"/>
        </w:rPr>
      </w:pPr>
    </w:p>
    <w:p w:rsidR="0033028B" w:rsidRPr="0033028B" w:rsidRDefault="0033028B" w:rsidP="00A202F4">
      <w:pPr>
        <w:keepNext/>
        <w:widowControl w:val="0"/>
        <w:numPr>
          <w:ilvl w:val="0"/>
          <w:numId w:val="7"/>
        </w:numPr>
        <w:spacing w:after="0" w:line="240" w:lineRule="auto"/>
        <w:jc w:val="both"/>
        <w:rPr>
          <w:rFonts w:ascii="Times New Roman" w:eastAsia="Calibri" w:hAnsi="Times New Roman" w:cs="Times New Roman"/>
          <w:lang w:val="en-AU"/>
        </w:rPr>
      </w:pPr>
      <w:r w:rsidRPr="0033028B">
        <w:rPr>
          <w:rFonts w:ascii="Times New Roman" w:eastAsia="Calibri" w:hAnsi="Times New Roman" w:cs="Times New Roman"/>
          <w:lang w:val="en-AU"/>
        </w:rPr>
        <w:t>From all the readings for this Shabbat, which reading touched your heart and fired your imagination?</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22:4?</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22:5?</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22:11?</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22:18?</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22:21?</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22:22?</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22:23?</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22:30?</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22:33?</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22:34?</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23:4?</w:t>
      </w:r>
    </w:p>
    <w:p w:rsidR="0033028B" w:rsidRPr="0033028B" w:rsidRDefault="0033028B" w:rsidP="00A202F4">
      <w:pPr>
        <w:keepNext/>
        <w:widowControl w:val="0"/>
        <w:numPr>
          <w:ilvl w:val="0"/>
          <w:numId w:val="7"/>
        </w:numPr>
        <w:spacing w:after="0" w:line="240" w:lineRule="auto"/>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question/s were asked of Rashi in B’Midbar 23:8?</w:t>
      </w:r>
    </w:p>
    <w:p w:rsidR="0033028B" w:rsidRP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 xml:space="preserve">In your opinion what is the </w:t>
      </w:r>
      <w:r>
        <w:rPr>
          <w:rFonts w:ascii="Times New Roman" w:eastAsia="Calibri" w:hAnsi="Times New Roman" w:cs="Times New Roman"/>
          <w:lang w:val="en-AU"/>
        </w:rPr>
        <w:t xml:space="preserve">underlying </w:t>
      </w:r>
      <w:r w:rsidRPr="0033028B">
        <w:rPr>
          <w:rFonts w:ascii="Times New Roman" w:eastAsia="Calibri" w:hAnsi="Times New Roman" w:cs="Times New Roman"/>
          <w:lang w:val="en-AU"/>
        </w:rPr>
        <w:t>intent of Hakham Tsefet’s pericope by the hand of his scribe Mordechai (Mark) for this Shabbat?</w:t>
      </w:r>
    </w:p>
    <w:p w:rsid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do you think is the interpretation of the Master’s reply to the Sadducee’s delegation in Mark 12:24?</w:t>
      </w:r>
    </w:p>
    <w:p w:rsid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 xml:space="preserve">In your opinion what is the underlying </w:t>
      </w:r>
      <w:r>
        <w:rPr>
          <w:rFonts w:ascii="Times New Roman" w:eastAsia="Calibri" w:hAnsi="Times New Roman" w:cs="Times New Roman"/>
          <w:lang w:val="en-AU"/>
        </w:rPr>
        <w:t>intent of Hakham Shaul</w:t>
      </w:r>
      <w:r w:rsidRPr="0033028B">
        <w:rPr>
          <w:rFonts w:ascii="Times New Roman" w:eastAsia="Calibri" w:hAnsi="Times New Roman" w:cs="Times New Roman"/>
          <w:lang w:val="en-AU"/>
        </w:rPr>
        <w:t xml:space="preserve">’s pericope </w:t>
      </w:r>
      <w:r>
        <w:rPr>
          <w:rFonts w:ascii="Times New Roman" w:eastAsia="Calibri" w:hAnsi="Times New Roman" w:cs="Times New Roman"/>
          <w:lang w:val="en-AU"/>
        </w:rPr>
        <w:t xml:space="preserve">in his letter to the Romans </w:t>
      </w:r>
      <w:r w:rsidRPr="0033028B">
        <w:rPr>
          <w:rFonts w:ascii="Times New Roman" w:eastAsia="Calibri" w:hAnsi="Times New Roman" w:cs="Times New Roman"/>
          <w:lang w:val="en-AU"/>
        </w:rPr>
        <w:t>for this Shabbat?</w:t>
      </w:r>
    </w:p>
    <w:p w:rsid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part of the Torah Seder fired the heart and imagination of the Psalmist for this week?</w:t>
      </w:r>
    </w:p>
    <w:p w:rsid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What part of the Torah Seder fired the heart and the imagination of the prophets this week?</w:t>
      </w:r>
      <w:r>
        <w:rPr>
          <w:rFonts w:ascii="Times New Roman" w:eastAsia="Calibri" w:hAnsi="Times New Roman" w:cs="Times New Roman"/>
          <w:lang w:val="en-AU"/>
        </w:rPr>
        <w:t xml:space="preserve"> </w:t>
      </w:r>
    </w:p>
    <w:p w:rsid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 xml:space="preserve">What part/s of the Torah Seder, Psalm, and the prophets fired the heart and the imagination of Hakham Tsefet for this week? </w:t>
      </w:r>
    </w:p>
    <w:p w:rsidR="0033028B" w:rsidRPr="0033028B" w:rsidRDefault="0033028B" w:rsidP="00A202F4">
      <w:pPr>
        <w:keepNext/>
        <w:widowControl w:val="0"/>
        <w:numPr>
          <w:ilvl w:val="0"/>
          <w:numId w:val="7"/>
        </w:numPr>
        <w:contextualSpacing/>
        <w:jc w:val="both"/>
        <w:rPr>
          <w:rFonts w:ascii="Times New Roman" w:eastAsia="Calibri" w:hAnsi="Times New Roman" w:cs="Times New Roman"/>
          <w:lang w:val="en-AU"/>
        </w:rPr>
      </w:pPr>
      <w:r w:rsidRPr="0033028B">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33028B" w:rsidRPr="0033028B" w:rsidRDefault="0033028B" w:rsidP="00A202F4">
      <w:pPr>
        <w:keepNext/>
        <w:widowControl w:val="0"/>
        <w:pBdr>
          <w:bottom w:val="double" w:sz="6" w:space="1" w:color="auto"/>
        </w:pBdr>
        <w:contextualSpacing/>
        <w:rPr>
          <w:rFonts w:ascii="Times New Roman" w:eastAsia="Calibri" w:hAnsi="Times New Roman" w:cs="Times New Roman"/>
          <w:lang w:val="en-AU"/>
        </w:rPr>
      </w:pPr>
    </w:p>
    <w:p w:rsidR="0033028B" w:rsidRPr="0033028B" w:rsidRDefault="0033028B" w:rsidP="00A202F4">
      <w:pPr>
        <w:keepNext/>
        <w:widowControl w:val="0"/>
        <w:pBdr>
          <w:bottom w:val="double" w:sz="6" w:space="1" w:color="auto"/>
        </w:pBdr>
        <w:contextualSpacing/>
        <w:rPr>
          <w:rFonts w:ascii="Times New Roman" w:eastAsia="Calibri" w:hAnsi="Times New Roman" w:cs="Times New Roman"/>
          <w:lang w:val="en-AU"/>
        </w:rPr>
      </w:pPr>
    </w:p>
    <w:p w:rsidR="00936E67" w:rsidRDefault="00936E67" w:rsidP="00A202F4">
      <w:pPr>
        <w:keepNext/>
        <w:widowControl w:val="0"/>
        <w:spacing w:after="0" w:line="240" w:lineRule="auto"/>
        <w:jc w:val="center"/>
        <w:rPr>
          <w:rFonts w:ascii="Arial Narrow" w:eastAsia="Calibri" w:hAnsi="Arial Narrow" w:cs="Times New Roman"/>
          <w:b/>
          <w:bCs/>
          <w:sz w:val="28"/>
          <w:szCs w:val="28"/>
          <w:lang w:val="en-AU"/>
        </w:rPr>
      </w:pP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sz w:val="28"/>
          <w:szCs w:val="28"/>
          <w:lang w:val="en-AU"/>
        </w:rPr>
        <w:t>Blessing After Torah Study</w:t>
      </w:r>
    </w:p>
    <w:p w:rsidR="0033028B" w:rsidRPr="0033028B" w:rsidRDefault="0033028B" w:rsidP="00A202F4">
      <w:pPr>
        <w:keepNext/>
        <w:widowControl w:val="0"/>
        <w:spacing w:after="0" w:line="240" w:lineRule="auto"/>
        <w:rPr>
          <w:rFonts w:ascii="Times New Roman" w:eastAsia="Calibri" w:hAnsi="Times New Roman" w:cs="Times New Roman"/>
          <w:b/>
          <w:bCs/>
          <w:lang w:val="en-AU"/>
        </w:rPr>
      </w:pP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Barúch Atáh Adonai, Elohénu Meléch HaOlám,</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Ashér Natán Lánu Torát Emét, V'Chayéi Olám Natá B'Tochénu.</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Barúch Atáh Adonái, Notén HaToráh. Amen!</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Blessed is Ha-Shem our God, King of the universe,</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Who has given us a teaching of truth, implanting within us eternal life.</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Blessed is Ha-Shem, Giver of the Torah. Amen!</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 xml:space="preserve">“Now unto Him who is able to preserve you faultless, and spotless, and to establish you without a blemish, </w:t>
      </w:r>
    </w:p>
    <w:p w:rsidR="0033028B" w:rsidRPr="0033028B" w:rsidRDefault="0033028B" w:rsidP="00A202F4">
      <w:pPr>
        <w:keepNext/>
        <w:widowControl w:val="0"/>
        <w:spacing w:after="0" w:line="240" w:lineRule="auto"/>
        <w:jc w:val="center"/>
        <w:rPr>
          <w:rFonts w:ascii="Arial Narrow" w:eastAsia="Calibri" w:hAnsi="Arial Narrow" w:cs="Times New Roman"/>
          <w:b/>
          <w:bCs/>
          <w:lang w:val="en-AU"/>
        </w:rPr>
      </w:pPr>
      <w:r w:rsidRPr="0033028B">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33028B" w:rsidRPr="0033028B" w:rsidRDefault="0033028B" w:rsidP="00A202F4">
      <w:pPr>
        <w:keepNext/>
        <w:widowControl w:val="0"/>
        <w:pBdr>
          <w:bottom w:val="double" w:sz="6" w:space="1" w:color="auto"/>
        </w:pBdr>
        <w:spacing w:after="0" w:line="240" w:lineRule="auto"/>
        <w:jc w:val="both"/>
        <w:rPr>
          <w:rFonts w:ascii="Times New Roman" w:eastAsia="Calibri" w:hAnsi="Times New Roman" w:cs="Times New Roman"/>
          <w:lang w:val="en-AU"/>
        </w:rPr>
      </w:pPr>
    </w:p>
    <w:p w:rsidR="0033028B" w:rsidRPr="0033028B" w:rsidRDefault="0033028B" w:rsidP="00A202F4">
      <w:pPr>
        <w:keepNext/>
        <w:widowControl w:val="0"/>
        <w:pBdr>
          <w:bottom w:val="double" w:sz="6" w:space="1" w:color="auto"/>
        </w:pBdr>
        <w:spacing w:after="0" w:line="240" w:lineRule="auto"/>
        <w:jc w:val="both"/>
        <w:rPr>
          <w:rFonts w:ascii="Times New Roman" w:eastAsia="Calibri" w:hAnsi="Times New Roman" w:cs="Times New Roman"/>
          <w:lang w:val="en-AU"/>
        </w:rPr>
      </w:pPr>
    </w:p>
    <w:p w:rsidR="0033028B" w:rsidRPr="0033028B" w:rsidRDefault="0033028B" w:rsidP="00A202F4">
      <w:pPr>
        <w:keepNext/>
        <w:widowControl w:val="0"/>
        <w:spacing w:after="0" w:line="240" w:lineRule="auto"/>
        <w:jc w:val="both"/>
        <w:rPr>
          <w:rFonts w:ascii="Century Schoolbook" w:eastAsia="Calibri" w:hAnsi="Century Schoolbook" w:cs="Times New Roman"/>
          <w:b/>
          <w:bCs/>
          <w:lang w:val="en-AU"/>
        </w:rPr>
      </w:pPr>
      <w:r w:rsidRPr="0033028B">
        <w:rPr>
          <w:rFonts w:ascii="Century Schoolbook" w:eastAsia="Calibri" w:hAnsi="Century Schoolbook" w:cs="Times New Roman"/>
          <w:b/>
          <w:bCs/>
          <w:lang w:val="en-AU"/>
        </w:rPr>
        <w:br w:type="page"/>
      </w:r>
    </w:p>
    <w:p w:rsidR="0033028B" w:rsidRDefault="0033028B" w:rsidP="00A202F4">
      <w:pPr>
        <w:keepNext/>
        <w:widowControl w:val="0"/>
        <w:spacing w:after="0" w:line="240" w:lineRule="auto"/>
        <w:jc w:val="center"/>
        <w:rPr>
          <w:rFonts w:ascii="Times New Roman" w:eastAsia="Calibri" w:hAnsi="Times New Roman" w:cs="Times New Roman"/>
          <w:b/>
          <w:bCs/>
          <w:sz w:val="28"/>
          <w:szCs w:val="28"/>
          <w:lang w:val="en-AU"/>
        </w:rPr>
      </w:pPr>
    </w:p>
    <w:p w:rsidR="0033028B" w:rsidRPr="0033028B" w:rsidRDefault="0033028B" w:rsidP="00A202F4">
      <w:pPr>
        <w:keepNext/>
        <w:widowControl w:val="0"/>
        <w:spacing w:after="0" w:line="240" w:lineRule="auto"/>
        <w:jc w:val="center"/>
        <w:rPr>
          <w:rFonts w:ascii="Palatino Linotype" w:eastAsia="Calibri" w:hAnsi="Palatino Linotype" w:cs="Times New Roman"/>
          <w:b/>
          <w:bCs/>
          <w:sz w:val="28"/>
          <w:szCs w:val="28"/>
          <w:lang w:val="en-AU"/>
        </w:rPr>
      </w:pPr>
      <w:r w:rsidRPr="0033028B">
        <w:rPr>
          <w:rFonts w:ascii="Palatino Linotype" w:eastAsia="Calibri" w:hAnsi="Palatino Linotype" w:cs="Times New Roman"/>
          <w:b/>
          <w:bCs/>
          <w:sz w:val="28"/>
          <w:szCs w:val="28"/>
          <w:lang w:val="en-AU"/>
        </w:rPr>
        <w:t>Next Shabbat</w:t>
      </w:r>
      <w:r>
        <w:rPr>
          <w:rFonts w:ascii="Palatino Linotype" w:eastAsia="Calibri" w:hAnsi="Palatino Linotype" w:cs="Times New Roman"/>
          <w:b/>
          <w:bCs/>
          <w:sz w:val="28"/>
          <w:szCs w:val="28"/>
          <w:lang w:val="en-AU"/>
        </w:rPr>
        <w:t>:</w:t>
      </w:r>
      <w:r w:rsidRPr="0033028B">
        <w:rPr>
          <w:rFonts w:ascii="Palatino Linotype" w:eastAsia="Calibri" w:hAnsi="Palatino Linotype" w:cs="Times New Roman"/>
          <w:b/>
          <w:bCs/>
          <w:sz w:val="28"/>
          <w:szCs w:val="28"/>
          <w:lang w:val="en-AU"/>
        </w:rPr>
        <w:t xml:space="preserve"> </w:t>
      </w:r>
    </w:p>
    <w:p w:rsidR="0033028B" w:rsidRPr="0033028B" w:rsidRDefault="0033028B" w:rsidP="00A202F4">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332CE7" w:rsidRPr="00332CE7">
        <w:rPr>
          <w:rFonts w:ascii="Palatino Linotype" w:eastAsia="Calibri" w:hAnsi="Palatino Linotype" w:cs="Times New Roman"/>
          <w:b/>
          <w:bCs/>
          <w:sz w:val="28"/>
          <w:szCs w:val="28"/>
          <w:lang w:val="en-AU"/>
        </w:rPr>
        <w:t>Mi Mana A’afar</w:t>
      </w:r>
      <w:r w:rsidR="00332CE7">
        <w:rPr>
          <w:rFonts w:ascii="Palatino Linotype" w:eastAsia="Calibri" w:hAnsi="Palatino Linotype" w:cs="Times New Roman"/>
          <w:b/>
          <w:bCs/>
          <w:sz w:val="28"/>
          <w:szCs w:val="28"/>
          <w:lang w:val="en-AU"/>
        </w:rPr>
        <w:t>” – “</w:t>
      </w:r>
      <w:r w:rsidR="00332CE7" w:rsidRPr="00332CE7">
        <w:rPr>
          <w:rFonts w:ascii="Palatino Linotype" w:eastAsia="Calibri" w:hAnsi="Palatino Linotype" w:cs="Times New Roman"/>
          <w:b/>
          <w:bCs/>
          <w:sz w:val="28"/>
          <w:szCs w:val="28"/>
          <w:lang w:val="en-AU"/>
        </w:rPr>
        <w:t>Who can count the dust</w:t>
      </w:r>
      <w:r w:rsidR="00332CE7">
        <w:rPr>
          <w:rFonts w:ascii="Palatino Linotype" w:eastAsia="Calibri" w:hAnsi="Palatino Linotype" w:cs="Times New Roman"/>
          <w:b/>
          <w:bCs/>
          <w:sz w:val="28"/>
          <w:szCs w:val="28"/>
          <w:lang w:val="en-AU"/>
        </w:rPr>
        <w:t xml:space="preserve"> …?”</w:t>
      </w:r>
    </w:p>
    <w:p w:rsidR="0033028B" w:rsidRPr="0033028B" w:rsidRDefault="0033028B" w:rsidP="00A202F4">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536"/>
        <w:gridCol w:w="3189"/>
      </w:tblGrid>
      <w:tr w:rsidR="0033028B" w:rsidRPr="0033028B" w:rsidTr="003302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33028B" w:rsidRPr="0033028B" w:rsidTr="003302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2CE7" w:rsidP="00A202F4">
            <w:pPr>
              <w:keepNext/>
              <w:widowControl w:val="0"/>
              <w:bidi/>
              <w:spacing w:after="0" w:line="240" w:lineRule="auto"/>
              <w:jc w:val="center"/>
              <w:rPr>
                <w:rFonts w:ascii="David" w:eastAsia="Calibri" w:hAnsi="David" w:cs="David"/>
                <w:bCs/>
                <w:sz w:val="28"/>
                <w:szCs w:val="28"/>
                <w:lang w:val="en-AU"/>
              </w:rPr>
            </w:pPr>
            <w:r w:rsidRPr="00332CE7">
              <w:rPr>
                <w:rFonts w:ascii="David" w:eastAsia="Calibri" w:hAnsi="David" w:cs="David"/>
                <w:bCs/>
                <w:sz w:val="28"/>
                <w:szCs w:val="28"/>
                <w:rtl/>
                <w:lang w:val="en-AU" w:bidi="he-IL"/>
              </w:rPr>
              <w:t>מִי מָנָה עֲפַר</w:t>
            </w:r>
          </w:p>
        </w:tc>
        <w:tc>
          <w:tcPr>
            <w:tcW w:w="0" w:type="auto"/>
            <w:tcBorders>
              <w:top w:val="single" w:sz="4" w:space="0" w:color="auto"/>
              <w:left w:val="single" w:sz="4" w:space="0" w:color="auto"/>
              <w:bottom w:val="single" w:sz="4" w:space="0" w:color="auto"/>
              <w:right w:val="single" w:sz="4" w:space="0" w:color="auto"/>
            </w:tcBorders>
            <w:vAlign w:val="center"/>
          </w:tcPr>
          <w:p w:rsidR="0033028B" w:rsidRPr="0033028B" w:rsidRDefault="0033028B" w:rsidP="00A202F4">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3028B" w:rsidRPr="0033028B" w:rsidRDefault="003518D0" w:rsidP="00A202F4">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33028B" w:rsidRPr="0033028B" w:rsidTr="003302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t>
            </w:r>
            <w:r w:rsidR="00332CE7">
              <w:rPr>
                <w:rFonts w:ascii="Times New Roman" w:eastAsia="Times New Roman" w:hAnsi="Times New Roman" w:cs="Times New Roman"/>
                <w:b/>
                <w:sz w:val="24"/>
                <w:szCs w:val="24"/>
                <w:lang w:val="en-AU"/>
              </w:rPr>
              <w:t>Mi Mana A’afar</w:t>
            </w:r>
            <w:r w:rsidRPr="0033028B">
              <w:rPr>
                <w:rFonts w:ascii="Times New Roman" w:eastAsia="Times New Roman"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sidR="00332CE7">
              <w:rPr>
                <w:rFonts w:ascii="Times New Roman" w:eastAsia="Calibri" w:hAnsi="Times New Roman" w:cs="Times New Roman"/>
                <w:sz w:val="24"/>
                <w:szCs w:val="24"/>
                <w:lang w:val="en-AU"/>
              </w:rPr>
              <w:t>B’Midbar 23</w:t>
            </w:r>
            <w:r w:rsidRPr="0033028B">
              <w:rPr>
                <w:rFonts w:ascii="Times New Roman" w:eastAsia="Calibri" w:hAnsi="Times New Roman" w:cs="Times New Roman"/>
                <w:sz w:val="24"/>
                <w:szCs w:val="24"/>
                <w:lang w:val="en-AU"/>
              </w:rPr>
              <w:t>:</w:t>
            </w:r>
            <w:r w:rsidR="00332CE7">
              <w:rPr>
                <w:rFonts w:ascii="Times New Roman" w:eastAsia="Calibri" w:hAnsi="Times New Roman" w:cs="Times New Roman"/>
                <w:sz w:val="24"/>
                <w:szCs w:val="24"/>
                <w:lang w:val="en-AU"/>
              </w:rPr>
              <w:t>10-</w:t>
            </w:r>
            <w:r w:rsidR="00B76DA4">
              <w:rPr>
                <w:rFonts w:ascii="Times New Roman" w:eastAsia="Calibri" w:hAnsi="Times New Roman" w:cs="Times New Roman"/>
                <w:sz w:val="24"/>
                <w:szCs w:val="24"/>
                <w:lang w:val="en-A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518D0" w:rsidP="00A202F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25</w:t>
            </w:r>
            <w:r w:rsidR="0033028B" w:rsidRPr="0033028B">
              <w:rPr>
                <w:rFonts w:ascii="Times New Roman" w:eastAsia="Calibri" w:hAnsi="Times New Roman" w:cs="Times New Roman"/>
                <w:sz w:val="24"/>
                <w:szCs w:val="24"/>
                <w:lang w:val="en-AU"/>
              </w:rPr>
              <w:t>:10-12</w:t>
            </w:r>
          </w:p>
        </w:tc>
      </w:tr>
      <w:tr w:rsidR="0033028B" w:rsidRPr="0033028B" w:rsidTr="003302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jc w:val="center"/>
              <w:rPr>
                <w:rFonts w:ascii="Times New Roman" w:eastAsia="Calibri" w:hAnsi="Times New Roman" w:cs="Times New Roman"/>
                <w:b/>
                <w:sz w:val="24"/>
                <w:szCs w:val="24"/>
                <w:lang w:val="en-AU"/>
              </w:rPr>
            </w:pPr>
            <w:r w:rsidRPr="0033028B">
              <w:rPr>
                <w:rFonts w:ascii="Times New Roman" w:eastAsia="Calibri" w:hAnsi="Times New Roman" w:cs="Times New Roman"/>
                <w:b/>
                <w:sz w:val="24"/>
                <w:szCs w:val="24"/>
                <w:lang w:val="en-AU"/>
              </w:rPr>
              <w:t>“</w:t>
            </w:r>
            <w:r w:rsidR="00332CE7">
              <w:rPr>
                <w:rFonts w:ascii="Times New Roman" w:eastAsia="Calibri" w:hAnsi="Times New Roman" w:cs="Times New Roman"/>
                <w:b/>
                <w:sz w:val="24"/>
                <w:szCs w:val="24"/>
                <w:lang w:val="en-AU"/>
              </w:rPr>
              <w:t>Who can count the dust … ?</w:t>
            </w:r>
            <w:r w:rsidRPr="0033028B">
              <w:rPr>
                <w:rFonts w:ascii="Times New Roman" w:eastAsia="Calibri" w:hAnsi="Times New Roman" w:cs="Times New Roman"/>
                <w:b/>
                <w:sz w:val="24"/>
                <w:szCs w:val="24"/>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sidR="00B76DA4">
              <w:rPr>
                <w:rFonts w:ascii="Times New Roman" w:eastAsia="Calibri" w:hAnsi="Times New Roman" w:cs="Times New Roman"/>
                <w:sz w:val="24"/>
                <w:szCs w:val="24"/>
                <w:lang w:val="en-AU"/>
              </w:rPr>
              <w:t>B’Midbar 23</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18-24</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518D0" w:rsidP="00A202F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25:13-15</w:t>
            </w:r>
          </w:p>
        </w:tc>
      </w:tr>
      <w:tr w:rsidR="0033028B" w:rsidRPr="0033028B" w:rsidTr="0033028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jc w:val="center"/>
              <w:rPr>
                <w:rFonts w:ascii="Times New Roman" w:eastAsia="Calibri" w:hAnsi="Times New Roman" w:cs="Times New Roman"/>
                <w:b/>
                <w:sz w:val="24"/>
                <w:szCs w:val="24"/>
                <w:lang w:val="es-ES_tradnl"/>
              </w:rPr>
            </w:pPr>
            <w:r w:rsidRPr="0033028B">
              <w:rPr>
                <w:rFonts w:ascii="Times New Roman" w:eastAsia="Calibri" w:hAnsi="Times New Roman" w:cs="Times New Roman"/>
                <w:b/>
                <w:sz w:val="24"/>
                <w:szCs w:val="24"/>
                <w:lang w:val="es-ES_tradnl"/>
              </w:rPr>
              <w:t>“</w:t>
            </w:r>
            <w:r w:rsidR="00332CE7" w:rsidRPr="00332CE7">
              <w:rPr>
                <w:rFonts w:ascii="Times New Roman" w:eastAsia="Calibri" w:hAnsi="Times New Roman" w:cs="Times New Roman"/>
                <w:b/>
                <w:sz w:val="24"/>
                <w:szCs w:val="24"/>
              </w:rPr>
              <w:t>¿Quién contará el polvo</w:t>
            </w:r>
            <w:r w:rsidR="00332CE7">
              <w:rPr>
                <w:rFonts w:ascii="Times New Roman" w:eastAsia="Calibri" w:hAnsi="Times New Roman" w:cs="Times New Roman"/>
                <w:b/>
                <w:sz w:val="24"/>
                <w:szCs w:val="24"/>
              </w:rPr>
              <w:t xml:space="preserve"> … ?</w:t>
            </w:r>
            <w:r w:rsidRPr="0033028B">
              <w:rPr>
                <w:rFonts w:ascii="Times New Roman" w:eastAsia="Calibri" w:hAnsi="Times New Roman" w:cs="Times New Roman"/>
                <w:b/>
                <w:sz w:val="24"/>
                <w:szCs w:val="24"/>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sidR="00B76DA4">
              <w:rPr>
                <w:rFonts w:ascii="Times New Roman" w:eastAsia="Calibri" w:hAnsi="Times New Roman" w:cs="Times New Roman"/>
                <w:sz w:val="24"/>
                <w:szCs w:val="24"/>
                <w:lang w:val="en-AU"/>
              </w:rPr>
              <w:t>B’Midbar 23</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25 – 24:2</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518D0" w:rsidP="00A202F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25:10-15</w:t>
            </w:r>
          </w:p>
        </w:tc>
      </w:tr>
      <w:tr w:rsidR="0033028B" w:rsidRPr="0033028B" w:rsidTr="003302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2C16B3" w:rsidP="00A202F4">
            <w:pPr>
              <w:keepNext/>
              <w:widowControl w:val="0"/>
              <w:spacing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n-AU"/>
              </w:rPr>
              <w:t>B’Midbar (Num.) 2</w:t>
            </w:r>
            <w:r w:rsidR="003518D0">
              <w:rPr>
                <w:rFonts w:ascii="Times New Roman" w:eastAsia="Calibri" w:hAnsi="Times New Roman" w:cs="Times New Roman"/>
                <w:sz w:val="24"/>
                <w:szCs w:val="24"/>
                <w:lang w:val="en-AU"/>
              </w:rPr>
              <w:t>3:10 - 25:9</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sidR="00B76DA4">
              <w:rPr>
                <w:rFonts w:ascii="Times New Roman" w:eastAsia="Calibri" w:hAnsi="Times New Roman" w:cs="Times New Roman"/>
                <w:sz w:val="24"/>
                <w:szCs w:val="24"/>
                <w:lang w:val="en-AU"/>
              </w:rPr>
              <w:t>B’Midbar 24</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3-9</w:t>
            </w:r>
          </w:p>
        </w:tc>
        <w:tc>
          <w:tcPr>
            <w:tcW w:w="0" w:type="auto"/>
            <w:tcBorders>
              <w:top w:val="single" w:sz="4" w:space="0" w:color="auto"/>
              <w:left w:val="single" w:sz="4" w:space="0" w:color="auto"/>
              <w:bottom w:val="single" w:sz="4" w:space="0" w:color="auto"/>
              <w:right w:val="single" w:sz="4" w:space="0" w:color="auto"/>
            </w:tcBorders>
          </w:tcPr>
          <w:p w:rsidR="0033028B" w:rsidRPr="0033028B" w:rsidRDefault="0033028B" w:rsidP="00A202F4">
            <w:pPr>
              <w:keepNext/>
              <w:widowControl w:val="0"/>
              <w:snapToGrid w:val="0"/>
              <w:spacing w:after="0" w:line="240" w:lineRule="auto"/>
              <w:rPr>
                <w:rFonts w:ascii="Times New Roman" w:eastAsia="Calibri" w:hAnsi="Times New Roman" w:cs="Times New Roman"/>
                <w:sz w:val="24"/>
                <w:szCs w:val="24"/>
                <w:lang w:val="en-AU"/>
              </w:rPr>
            </w:pPr>
          </w:p>
        </w:tc>
      </w:tr>
      <w:tr w:rsidR="0033028B" w:rsidRPr="0033028B" w:rsidTr="0033028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8D0" w:rsidRDefault="003518D0" w:rsidP="00A202F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p>
          <w:p w:rsidR="003518D0" w:rsidRPr="0033028B" w:rsidRDefault="003518D0" w:rsidP="00A202F4">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Isaiah 49:23-25 + 50:4-10</w:t>
            </w:r>
          </w:p>
        </w:tc>
        <w:tc>
          <w:tcPr>
            <w:tcW w:w="0" w:type="auto"/>
            <w:tcBorders>
              <w:top w:val="single" w:sz="4" w:space="0" w:color="auto"/>
              <w:left w:val="single" w:sz="4" w:space="0" w:color="auto"/>
              <w:bottom w:val="single" w:sz="4" w:space="0" w:color="auto"/>
              <w:right w:val="single" w:sz="4" w:space="0" w:color="auto"/>
            </w:tcBorders>
            <w:vAlign w:val="center"/>
            <w:hideMark/>
          </w:tcPr>
          <w:p w:rsidR="0033028B" w:rsidRPr="0033028B" w:rsidRDefault="0033028B"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sidR="00B76DA4">
              <w:rPr>
                <w:rFonts w:ascii="Times New Roman" w:eastAsia="Calibri" w:hAnsi="Times New Roman" w:cs="Times New Roman"/>
                <w:sz w:val="24"/>
                <w:szCs w:val="24"/>
                <w:lang w:val="en-AU"/>
              </w:rPr>
              <w:t>B’Midbar 24</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10-14</w:t>
            </w:r>
          </w:p>
        </w:tc>
        <w:tc>
          <w:tcPr>
            <w:tcW w:w="0" w:type="auto"/>
            <w:tcBorders>
              <w:top w:val="single" w:sz="4" w:space="0" w:color="auto"/>
              <w:left w:val="single" w:sz="4" w:space="0" w:color="auto"/>
              <w:bottom w:val="single" w:sz="4" w:space="0" w:color="auto"/>
              <w:right w:val="single" w:sz="4" w:space="0" w:color="auto"/>
            </w:tcBorders>
          </w:tcPr>
          <w:p w:rsidR="003518D0" w:rsidRPr="003518D0" w:rsidRDefault="003518D0" w:rsidP="00A202F4">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33028B" w:rsidRPr="0033028B" w:rsidRDefault="003518D0" w:rsidP="00A202F4">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3518D0" w:rsidRPr="0033028B" w:rsidTr="003518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jc w:val="center"/>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Psalm 105:1-6</w:t>
            </w:r>
          </w:p>
        </w:tc>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sidR="00B76DA4">
              <w:rPr>
                <w:rFonts w:ascii="Times New Roman" w:eastAsia="Calibri" w:hAnsi="Times New Roman" w:cs="Times New Roman"/>
                <w:sz w:val="24"/>
                <w:szCs w:val="24"/>
                <w:lang w:val="en-AU"/>
              </w:rPr>
              <w:t>B’Midbar 24</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15-25</w:t>
            </w:r>
          </w:p>
        </w:tc>
        <w:tc>
          <w:tcPr>
            <w:tcW w:w="0" w:type="auto"/>
            <w:tcBorders>
              <w:top w:val="single" w:sz="4" w:space="0" w:color="auto"/>
              <w:left w:val="single" w:sz="4" w:space="0" w:color="auto"/>
              <w:bottom w:val="single" w:sz="4" w:space="0" w:color="auto"/>
              <w:right w:val="single" w:sz="4" w:space="0" w:color="auto"/>
            </w:tcBorders>
            <w:vAlign w:val="center"/>
          </w:tcPr>
          <w:p w:rsidR="003518D0" w:rsidRPr="0033028B" w:rsidRDefault="003518D0" w:rsidP="00A202F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25</w:t>
            </w:r>
            <w:r w:rsidRPr="0033028B">
              <w:rPr>
                <w:rFonts w:ascii="Times New Roman" w:eastAsia="Calibri" w:hAnsi="Times New Roman" w:cs="Times New Roman"/>
                <w:sz w:val="24"/>
                <w:szCs w:val="24"/>
                <w:lang w:val="en-AU"/>
              </w:rPr>
              <w:t>:10-12</w:t>
            </w:r>
          </w:p>
        </w:tc>
      </w:tr>
      <w:tr w:rsidR="003518D0" w:rsidRPr="0033028B" w:rsidTr="003518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jc w:val="center"/>
              <w:rPr>
                <w:rFonts w:ascii="Times New Roman" w:eastAsia="Calibri"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sidR="00B76DA4">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1-9</w:t>
            </w:r>
          </w:p>
        </w:tc>
        <w:tc>
          <w:tcPr>
            <w:tcW w:w="0" w:type="auto"/>
            <w:tcBorders>
              <w:top w:val="single" w:sz="4" w:space="0" w:color="auto"/>
              <w:left w:val="single" w:sz="4" w:space="0" w:color="auto"/>
              <w:bottom w:val="single" w:sz="4" w:space="0" w:color="auto"/>
              <w:right w:val="single" w:sz="4" w:space="0" w:color="auto"/>
            </w:tcBorders>
            <w:vAlign w:val="center"/>
          </w:tcPr>
          <w:p w:rsidR="003518D0" w:rsidRPr="0033028B" w:rsidRDefault="003518D0" w:rsidP="00A202F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25:13-15</w:t>
            </w:r>
          </w:p>
        </w:tc>
      </w:tr>
      <w:tr w:rsidR="003518D0" w:rsidRPr="0033028B" w:rsidTr="003518D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sidR="00B76DA4">
              <w:rPr>
                <w:rFonts w:ascii="Times New Roman" w:eastAsia="Calibri" w:hAnsi="Times New Roman" w:cs="Times New Roman"/>
                <w:sz w:val="24"/>
                <w:szCs w:val="24"/>
                <w:lang w:val="en-AU"/>
              </w:rPr>
              <w:t>B’Midbar 25</w:t>
            </w:r>
            <w:r w:rsidRPr="0033028B">
              <w:rPr>
                <w:rFonts w:ascii="Times New Roman" w:eastAsia="Calibri" w:hAnsi="Times New Roman" w:cs="Times New Roman"/>
                <w:sz w:val="24"/>
                <w:szCs w:val="24"/>
                <w:lang w:val="en-AU"/>
              </w:rPr>
              <w:t>:</w:t>
            </w:r>
            <w:r w:rsidR="00B76DA4">
              <w:rPr>
                <w:rFonts w:ascii="Times New Roman" w:eastAsia="Calibri" w:hAnsi="Times New Roman" w:cs="Times New Roman"/>
                <w:sz w:val="24"/>
                <w:szCs w:val="24"/>
                <w:lang w:val="en-AU"/>
              </w:rPr>
              <w:t>7-9</w:t>
            </w:r>
          </w:p>
        </w:tc>
        <w:tc>
          <w:tcPr>
            <w:tcW w:w="0" w:type="auto"/>
            <w:tcBorders>
              <w:top w:val="single" w:sz="4" w:space="0" w:color="auto"/>
              <w:left w:val="single" w:sz="4" w:space="0" w:color="auto"/>
              <w:bottom w:val="single" w:sz="4" w:space="0" w:color="auto"/>
              <w:right w:val="single" w:sz="4" w:space="0" w:color="auto"/>
            </w:tcBorders>
            <w:vAlign w:val="center"/>
          </w:tcPr>
          <w:p w:rsidR="003518D0" w:rsidRPr="0033028B" w:rsidRDefault="003518D0" w:rsidP="00A202F4">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25:10-15</w:t>
            </w:r>
          </w:p>
        </w:tc>
      </w:tr>
      <w:tr w:rsidR="003518D0" w:rsidRPr="0033028B" w:rsidTr="003302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8D0" w:rsidRDefault="003518D0" w:rsidP="00A202F4">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sidRPr="003518D0">
              <w:rPr>
                <w:rFonts w:ascii="Times New Roman" w:eastAsia="Calibri" w:hAnsi="Times New Roman" w:cs="Times New Roman"/>
                <w:sz w:val="24"/>
                <w:szCs w:val="24"/>
              </w:rPr>
              <w:t>Mk 12:28-34</w:t>
            </w:r>
            <w:r>
              <w:rPr>
                <w:rFonts w:ascii="Times New Roman" w:eastAsia="Calibri" w:hAnsi="Times New Roman" w:cs="Times New Roman"/>
                <w:sz w:val="24"/>
                <w:szCs w:val="24"/>
              </w:rPr>
              <w:t xml:space="preserve">; </w:t>
            </w:r>
            <w:r w:rsidRPr="003518D0">
              <w:rPr>
                <w:rFonts w:ascii="Times New Roman" w:eastAsia="Calibri" w:hAnsi="Times New Roman" w:cs="Times New Roman"/>
                <w:sz w:val="24"/>
                <w:szCs w:val="24"/>
              </w:rPr>
              <w:t>Lk 10:25-37</w:t>
            </w:r>
            <w:r>
              <w:rPr>
                <w:rFonts w:ascii="Times New Roman" w:eastAsia="Calibri" w:hAnsi="Times New Roman" w:cs="Times New Roman"/>
                <w:sz w:val="24"/>
                <w:szCs w:val="24"/>
              </w:rPr>
              <w:t>;</w:t>
            </w:r>
          </w:p>
          <w:p w:rsidR="003518D0" w:rsidRPr="0033028B" w:rsidRDefault="003518D0" w:rsidP="00A202F4">
            <w:pPr>
              <w:keepNext/>
              <w:widowControl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sz w:val="24"/>
                <w:szCs w:val="24"/>
              </w:rPr>
              <w:t>Rm 5:12-16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Isaiah </w:t>
            </w:r>
            <w:r w:rsidRPr="003518D0">
              <w:rPr>
                <w:rFonts w:ascii="Times New Roman" w:eastAsia="Calibri" w:hAnsi="Times New Roman" w:cs="Times New Roman"/>
                <w:sz w:val="24"/>
                <w:szCs w:val="24"/>
                <w:lang w:val="en-AU"/>
              </w:rPr>
              <w:t>49:23-25 + 50:4-10</w:t>
            </w:r>
          </w:p>
        </w:tc>
        <w:tc>
          <w:tcPr>
            <w:tcW w:w="0" w:type="auto"/>
            <w:tcBorders>
              <w:top w:val="single" w:sz="4" w:space="0" w:color="auto"/>
              <w:left w:val="single" w:sz="4" w:space="0" w:color="auto"/>
              <w:bottom w:val="single" w:sz="4" w:space="0" w:color="auto"/>
              <w:right w:val="single" w:sz="4" w:space="0" w:color="auto"/>
            </w:tcBorders>
            <w:vAlign w:val="center"/>
            <w:hideMark/>
          </w:tcPr>
          <w:p w:rsidR="003518D0" w:rsidRPr="0033028B" w:rsidRDefault="003518D0" w:rsidP="00A202F4">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33028B" w:rsidRPr="0033028B" w:rsidRDefault="0033028B" w:rsidP="00A202F4">
      <w:pPr>
        <w:keepNext/>
        <w:widowControl w:val="0"/>
        <w:spacing w:after="0" w:line="240" w:lineRule="auto"/>
        <w:jc w:val="center"/>
        <w:rPr>
          <w:rFonts w:ascii="Times New Roman" w:eastAsia="Calibri" w:hAnsi="Times New Roman" w:cs="Times New Roman"/>
        </w:rPr>
      </w:pPr>
    </w:p>
    <w:p w:rsidR="0033028B" w:rsidRPr="0033028B" w:rsidRDefault="0033028B" w:rsidP="00A202F4">
      <w:pPr>
        <w:keepNext/>
        <w:widowControl w:val="0"/>
        <w:spacing w:after="0"/>
        <w:jc w:val="both"/>
        <w:rPr>
          <w:rFonts w:ascii="Times New Roman" w:eastAsia="Calibri" w:hAnsi="Times New Roman" w:cs="Times New Roman"/>
        </w:rPr>
      </w:pPr>
    </w:p>
    <w:p w:rsidR="0033028B" w:rsidRPr="0033028B" w:rsidRDefault="00103713" w:rsidP="00A202F4">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Shalom Shabbat</w:t>
      </w:r>
      <w:r w:rsidR="0033028B" w:rsidRPr="0033028B">
        <w:rPr>
          <w:rFonts w:ascii="Times New Roman" w:eastAsia="Calibri" w:hAnsi="Times New Roman" w:cs="Times New Roman"/>
          <w:lang w:val="en-AU"/>
        </w:rPr>
        <w:t>!</w:t>
      </w:r>
    </w:p>
    <w:p w:rsidR="0033028B" w:rsidRPr="0033028B" w:rsidRDefault="0033028B" w:rsidP="00A202F4">
      <w:pPr>
        <w:keepNext/>
        <w:widowControl w:val="0"/>
        <w:spacing w:after="0" w:line="240" w:lineRule="auto"/>
        <w:rPr>
          <w:rFonts w:ascii="Times New Roman" w:eastAsia="Calibri" w:hAnsi="Times New Roman" w:cs="Times New Roman"/>
          <w:lang w:val="en-AU"/>
        </w:rPr>
      </w:pPr>
      <w:r w:rsidRPr="0033028B">
        <w:rPr>
          <w:rFonts w:ascii="Times New Roman" w:eastAsia="Calibri" w:hAnsi="Times New Roman" w:cs="Times New Roman"/>
          <w:lang w:val="en-AU"/>
        </w:rPr>
        <w:t> </w:t>
      </w:r>
    </w:p>
    <w:p w:rsidR="0033028B" w:rsidRPr="0033028B" w:rsidRDefault="0033028B" w:rsidP="00A202F4">
      <w:pPr>
        <w:keepNext/>
        <w:widowControl w:val="0"/>
        <w:spacing w:after="0" w:line="240" w:lineRule="auto"/>
        <w:rPr>
          <w:rFonts w:ascii="Times New Roman" w:eastAsia="Calibri" w:hAnsi="Times New Roman" w:cs="Times New Roman"/>
          <w:lang w:val="en-AU"/>
        </w:rPr>
      </w:pPr>
      <w:r w:rsidRPr="0033028B">
        <w:rPr>
          <w:rFonts w:ascii="Times New Roman" w:eastAsia="Calibri" w:hAnsi="Times New Roman" w:cs="Times New Roman"/>
          <w:lang w:val="en-AU"/>
        </w:rPr>
        <w:t>Hakham Dr. Yosef ben Haggai</w:t>
      </w:r>
    </w:p>
    <w:p w:rsidR="0033028B" w:rsidRPr="0033028B" w:rsidRDefault="0033028B" w:rsidP="00A202F4">
      <w:pPr>
        <w:keepNext/>
        <w:widowControl w:val="0"/>
        <w:spacing w:after="0" w:line="240" w:lineRule="auto"/>
        <w:rPr>
          <w:rFonts w:ascii="Times New Roman" w:eastAsia="Calibri" w:hAnsi="Times New Roman" w:cs="Times New Roman"/>
          <w:lang w:val="en-AU"/>
        </w:rPr>
      </w:pPr>
      <w:r w:rsidRPr="0033028B">
        <w:rPr>
          <w:rFonts w:ascii="Times New Roman" w:eastAsia="Calibri" w:hAnsi="Times New Roman" w:cs="Times New Roman"/>
          <w:lang w:val="en-AU"/>
        </w:rPr>
        <w:t>HH Rosh Paqid Adon Hillel ben David</w:t>
      </w:r>
    </w:p>
    <w:p w:rsidR="00B77167" w:rsidRPr="00B77167" w:rsidRDefault="0033028B" w:rsidP="00A202F4">
      <w:pPr>
        <w:keepNext/>
        <w:widowControl w:val="0"/>
        <w:spacing w:after="0" w:line="240" w:lineRule="auto"/>
        <w:jc w:val="both"/>
        <w:rPr>
          <w:rFonts w:asciiTheme="majorBidi" w:hAnsiTheme="majorBidi" w:cstheme="majorBidi"/>
          <w:lang w:val="en-AU"/>
        </w:rPr>
      </w:pPr>
      <w:r w:rsidRPr="0033028B">
        <w:rPr>
          <w:rFonts w:ascii="Times New Roman" w:eastAsia="Calibri" w:hAnsi="Times New Roman" w:cs="Times New Roman"/>
          <w:lang w:val="en-AU"/>
        </w:rPr>
        <w:t xml:space="preserve">HH </w:t>
      </w:r>
      <w:r w:rsidRPr="0033028B">
        <w:rPr>
          <w:rFonts w:ascii="Times New Roman" w:eastAsia="Calibri" w:hAnsi="Times New Roman" w:cs="Times New Roman"/>
          <w:lang w:val="es-ES"/>
        </w:rPr>
        <w:t>Paqid Dr. Adon Eliyahu ben Abraham</w:t>
      </w:r>
    </w:p>
    <w:sectPr w:rsidR="00B77167" w:rsidRPr="00B77167" w:rsidSect="00B77167">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92" w:rsidRDefault="00CF6C92" w:rsidP="00B77167">
      <w:pPr>
        <w:spacing w:after="0" w:line="240" w:lineRule="auto"/>
      </w:pPr>
      <w:r>
        <w:separator/>
      </w:r>
    </w:p>
  </w:endnote>
  <w:endnote w:type="continuationSeparator" w:id="0">
    <w:p w:rsidR="00CF6C92" w:rsidRDefault="00CF6C92" w:rsidP="00B7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5194775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5293C" w:rsidRDefault="00F5293C">
            <w:pPr>
              <w:pStyle w:val="Footer"/>
              <w:jc w:val="center"/>
              <w:rPr>
                <w:rFonts w:ascii="Arial Narrow" w:hAnsi="Arial Narrow"/>
                <w:sz w:val="18"/>
                <w:szCs w:val="18"/>
              </w:rPr>
            </w:pPr>
          </w:p>
          <w:p w:rsidR="00F5293C" w:rsidRPr="00B77167" w:rsidRDefault="00F5293C" w:rsidP="00B77167">
            <w:pPr>
              <w:pStyle w:val="Footer"/>
              <w:jc w:val="center"/>
              <w:rPr>
                <w:rFonts w:ascii="Arial Narrow" w:hAnsi="Arial Narrow"/>
                <w:sz w:val="18"/>
                <w:szCs w:val="18"/>
              </w:rPr>
            </w:pPr>
            <w:r w:rsidRPr="00B77167">
              <w:rPr>
                <w:rFonts w:ascii="Arial Narrow" w:hAnsi="Arial Narrow"/>
                <w:sz w:val="18"/>
                <w:szCs w:val="18"/>
              </w:rPr>
              <w:t xml:space="preserve">Page </w:t>
            </w:r>
            <w:r w:rsidRPr="00B77167">
              <w:rPr>
                <w:rFonts w:ascii="Arial Narrow" w:hAnsi="Arial Narrow"/>
                <w:b/>
                <w:bCs/>
                <w:sz w:val="18"/>
                <w:szCs w:val="18"/>
              </w:rPr>
              <w:fldChar w:fldCharType="begin"/>
            </w:r>
            <w:r w:rsidRPr="00B77167">
              <w:rPr>
                <w:rFonts w:ascii="Arial Narrow" w:hAnsi="Arial Narrow"/>
                <w:b/>
                <w:bCs/>
                <w:sz w:val="18"/>
                <w:szCs w:val="18"/>
              </w:rPr>
              <w:instrText xml:space="preserve"> PAGE </w:instrText>
            </w:r>
            <w:r w:rsidRPr="00B77167">
              <w:rPr>
                <w:rFonts w:ascii="Arial Narrow" w:hAnsi="Arial Narrow"/>
                <w:b/>
                <w:bCs/>
                <w:sz w:val="18"/>
                <w:szCs w:val="18"/>
              </w:rPr>
              <w:fldChar w:fldCharType="separate"/>
            </w:r>
            <w:r w:rsidR="00F66225">
              <w:rPr>
                <w:rFonts w:ascii="Arial Narrow" w:hAnsi="Arial Narrow"/>
                <w:b/>
                <w:bCs/>
                <w:noProof/>
                <w:sz w:val="18"/>
                <w:szCs w:val="18"/>
              </w:rPr>
              <w:t>2</w:t>
            </w:r>
            <w:r w:rsidRPr="00B77167">
              <w:rPr>
                <w:rFonts w:ascii="Arial Narrow" w:hAnsi="Arial Narrow"/>
                <w:b/>
                <w:bCs/>
                <w:sz w:val="18"/>
                <w:szCs w:val="18"/>
              </w:rPr>
              <w:fldChar w:fldCharType="end"/>
            </w:r>
            <w:r w:rsidRPr="00B77167">
              <w:rPr>
                <w:rFonts w:ascii="Arial Narrow" w:hAnsi="Arial Narrow"/>
                <w:sz w:val="18"/>
                <w:szCs w:val="18"/>
              </w:rPr>
              <w:t xml:space="preserve"> of </w:t>
            </w:r>
            <w:r w:rsidRPr="00B77167">
              <w:rPr>
                <w:rFonts w:ascii="Arial Narrow" w:hAnsi="Arial Narrow"/>
                <w:b/>
                <w:bCs/>
                <w:sz w:val="18"/>
                <w:szCs w:val="18"/>
              </w:rPr>
              <w:fldChar w:fldCharType="begin"/>
            </w:r>
            <w:r w:rsidRPr="00B77167">
              <w:rPr>
                <w:rFonts w:ascii="Arial Narrow" w:hAnsi="Arial Narrow"/>
                <w:b/>
                <w:bCs/>
                <w:sz w:val="18"/>
                <w:szCs w:val="18"/>
              </w:rPr>
              <w:instrText xml:space="preserve"> NUMPAGES  </w:instrText>
            </w:r>
            <w:r w:rsidRPr="00B77167">
              <w:rPr>
                <w:rFonts w:ascii="Arial Narrow" w:hAnsi="Arial Narrow"/>
                <w:b/>
                <w:bCs/>
                <w:sz w:val="18"/>
                <w:szCs w:val="18"/>
              </w:rPr>
              <w:fldChar w:fldCharType="separate"/>
            </w:r>
            <w:r w:rsidR="00F66225">
              <w:rPr>
                <w:rFonts w:ascii="Arial Narrow" w:hAnsi="Arial Narrow"/>
                <w:b/>
                <w:bCs/>
                <w:noProof/>
                <w:sz w:val="18"/>
                <w:szCs w:val="18"/>
              </w:rPr>
              <w:t>47</w:t>
            </w:r>
            <w:r w:rsidRPr="00B7716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92" w:rsidRDefault="00CF6C92" w:rsidP="00B77167">
      <w:pPr>
        <w:spacing w:after="0" w:line="240" w:lineRule="auto"/>
      </w:pPr>
      <w:r>
        <w:separator/>
      </w:r>
    </w:p>
  </w:footnote>
  <w:footnote w:type="continuationSeparator" w:id="0">
    <w:p w:rsidR="00CF6C92" w:rsidRDefault="00CF6C92" w:rsidP="00B77167">
      <w:pPr>
        <w:spacing w:after="0" w:line="240" w:lineRule="auto"/>
      </w:pPr>
      <w:r>
        <w:continuationSeparator/>
      </w:r>
    </w:p>
  </w:footnote>
  <w:footnote w:id="1">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w:t>
      </w:r>
      <w:r w:rsidRPr="00BA27E2">
        <w:rPr>
          <w:sz w:val="18"/>
          <w:szCs w:val="18"/>
          <w:lang w:val="en-AU"/>
        </w:rPr>
        <w:t>Ibn Ezra</w:t>
      </w:r>
    </w:p>
  </w:footnote>
  <w:footnote w:id="2">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w:t>
      </w:r>
      <w:r w:rsidRPr="00BA27E2">
        <w:rPr>
          <w:sz w:val="18"/>
          <w:szCs w:val="18"/>
          <w:lang w:val="en-AU"/>
        </w:rPr>
        <w:t>Shemot Rabbah 15:22</w:t>
      </w:r>
    </w:p>
  </w:footnote>
  <w:footnote w:id="3">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w:t>
      </w:r>
      <w:r w:rsidRPr="00BA27E2">
        <w:rPr>
          <w:sz w:val="18"/>
          <w:szCs w:val="18"/>
          <w:lang w:val="en-AU"/>
        </w:rPr>
        <w:t>Orach Chaim 423</w:t>
      </w:r>
    </w:p>
  </w:footnote>
  <w:footnote w:id="4">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w:t>
      </w:r>
      <w:r w:rsidRPr="00BA27E2">
        <w:rPr>
          <w:sz w:val="18"/>
          <w:szCs w:val="18"/>
          <w:lang w:val="en-AU"/>
        </w:rPr>
        <w:t>see footnote there</w:t>
      </w:r>
    </w:p>
  </w:footnote>
  <w:footnote w:id="5">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w:t>
      </w:r>
      <w:r w:rsidRPr="00BA27E2">
        <w:rPr>
          <w:sz w:val="18"/>
          <w:szCs w:val="18"/>
          <w:lang w:val="en-AU"/>
        </w:rPr>
        <w:t>Midrash HaNe’elam, Parshat Vaera</w:t>
      </w:r>
    </w:p>
  </w:footnote>
  <w:footnote w:id="6">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w:t>
      </w:r>
      <w:r w:rsidRPr="00BA27E2">
        <w:rPr>
          <w:sz w:val="18"/>
          <w:szCs w:val="18"/>
          <w:lang w:val="en-AU"/>
        </w:rPr>
        <w:t xml:space="preserve">See Taamei HaMinhagim; </w:t>
      </w:r>
      <w:r w:rsidRPr="00BA27E2">
        <w:rPr>
          <w:sz w:val="18"/>
          <w:szCs w:val="18"/>
        </w:rPr>
        <w:t xml:space="preserve">these opening remarks are excerpted, and edited, from: </w:t>
      </w:r>
      <w:r w:rsidRPr="00BA27E2">
        <w:rPr>
          <w:i/>
          <w:sz w:val="18"/>
          <w:szCs w:val="18"/>
          <w:lang w:val="en-AU"/>
        </w:rPr>
        <w:t>The ArtScroll Tanach Series, Tehillim</w:t>
      </w:r>
      <w:r w:rsidRPr="00BA27E2">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Done / Appointed - </w:t>
      </w:r>
      <w:r w:rsidRPr="00BA27E2">
        <w:rPr>
          <w:rFonts w:cs="Times New Roman" w:hint="cs"/>
          <w:sz w:val="18"/>
          <w:szCs w:val="18"/>
          <w:rtl/>
          <w:lang w:bidi="he-IL"/>
        </w:rPr>
        <w:t>עשה</w:t>
      </w:r>
      <w:r w:rsidRPr="00BA27E2">
        <w:rPr>
          <w:sz w:val="18"/>
          <w:szCs w:val="18"/>
        </w:rPr>
        <w:t>, Strong’s number 06213.</w:t>
      </w:r>
    </w:p>
  </w:footnote>
  <w:footnote w:id="8">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Pirke d'Rabbi Eliezer teaches us that the donkey which accompanied Avraham Avinu to the Akeida was none other than the son of the original donkey that was created on the Erev Shabbat of creation. This donkey later served Moshe Rabbeinu, his wife and sons, when they returned to Egypt to take part in HaShem's plan for liberating the Jews from Egypt. This is the donkey that Mashiach ben David will ride as he heralds the future Redemption. We see from here that the she-donkey that spoke with Bilaam was created on the Erev Shabbat of creation.</w:t>
      </w:r>
    </w:p>
  </w:footnote>
  <w:footnote w:id="9">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The Hebrew term </w:t>
      </w:r>
      <w:r w:rsidRPr="00BA27E2">
        <w:rPr>
          <w:i/>
          <w:iCs/>
          <w:sz w:val="18"/>
          <w:szCs w:val="18"/>
        </w:rPr>
        <w:t>Musar</w:t>
      </w:r>
      <w:r w:rsidRPr="00BA27E2">
        <w:rPr>
          <w:sz w:val="18"/>
          <w:szCs w:val="18"/>
        </w:rPr>
        <w:t> (</w:t>
      </w:r>
      <w:r w:rsidRPr="00BA27E2">
        <w:rPr>
          <w:rFonts w:cs="Times New Roman" w:hint="cs"/>
          <w:sz w:val="18"/>
          <w:szCs w:val="18"/>
          <w:rtl/>
          <w:lang w:bidi="he-IL"/>
        </w:rPr>
        <w:t>מוּסַר</w:t>
      </w:r>
      <w:r w:rsidRPr="00BA27E2">
        <w:rPr>
          <w:sz w:val="18"/>
          <w:szCs w:val="18"/>
        </w:rPr>
        <w:t>), is from the book of Mishlei (Proverbs) 1:2 meaning moral conduct, instruction or discipline. The term was used by the Musar movement to refer to efforts to further ethical and spiritual discipline.</w:t>
      </w:r>
    </w:p>
  </w:footnote>
  <w:footnote w:id="10">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Chazal teach us that Bilaam was Lavan's son, Yaaqov Avinu's first cousin and brother-in-law. The she-donkey was Yaaqov's gift to Bilaam, to ensure that Bilaam, as advisor to Pharaoh, would go easy on the Jews.</w:t>
      </w:r>
    </w:p>
  </w:footnote>
  <w:footnote w:id="11">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Our Torah portion, psalm, and Ashlamata also share the verbal tally of ‘face’: Face / Of - </w:t>
      </w:r>
      <w:r w:rsidRPr="00BA27E2">
        <w:rPr>
          <w:rFonts w:cs="Times New Roman" w:hint="cs"/>
          <w:sz w:val="18"/>
          <w:szCs w:val="18"/>
          <w:rtl/>
          <w:lang w:bidi="he-IL"/>
        </w:rPr>
        <w:t>פנים</w:t>
      </w:r>
      <w:r w:rsidRPr="00BA27E2">
        <w:rPr>
          <w:sz w:val="18"/>
          <w:szCs w:val="18"/>
        </w:rPr>
        <w:t>, Strong’s number 06440. This could be a hint to the face of the moon, the face of Israel’s tents, and the face of the Chamor when it spoke.</w:t>
      </w:r>
    </w:p>
  </w:footnote>
  <w:footnote w:id="12">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Sanhedrin 38b</w:t>
      </w:r>
    </w:p>
  </w:footnote>
  <w:footnote w:id="13">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Pri Tzadik Bereshit, Rosh Chodesh Kislev</w:t>
      </w:r>
    </w:p>
  </w:footnote>
  <w:footnote w:id="14">
    <w:p w:rsidR="00F5293C" w:rsidRPr="00BA27E2" w:rsidRDefault="00F5293C" w:rsidP="00557A41">
      <w:pPr>
        <w:pStyle w:val="FootnoteText"/>
        <w:rPr>
          <w:sz w:val="18"/>
          <w:szCs w:val="18"/>
        </w:rPr>
      </w:pPr>
      <w:r w:rsidRPr="00BA27E2">
        <w:rPr>
          <w:rStyle w:val="FootnoteReference"/>
          <w:sz w:val="18"/>
          <w:szCs w:val="18"/>
          <w:specVanish w:val="0"/>
        </w:rPr>
        <w:footnoteRef/>
      </w:r>
      <w:r w:rsidRPr="00BA27E2">
        <w:rPr>
          <w:sz w:val="18"/>
          <w:szCs w:val="18"/>
        </w:rPr>
        <w:t xml:space="preserve"> See </w:t>
      </w:r>
      <w:r w:rsidRPr="00BA27E2">
        <w:rPr>
          <w:bCs/>
          <w:iCs/>
          <w:sz w:val="18"/>
          <w:szCs w:val="18"/>
        </w:rPr>
        <w:t>I Shmuel (Samuel) 20:18-29</w:t>
      </w:r>
    </w:p>
  </w:footnote>
  <w:footnote w:id="15">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Shulchan Aruch (Orach Chayim 417).</w:t>
      </w:r>
    </w:p>
  </w:footnote>
  <w:footnote w:id="16">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Chullin 60b</w:t>
      </w:r>
    </w:p>
  </w:footnote>
  <w:footnote w:id="17">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Bamidbar (</w:t>
      </w:r>
      <w:r w:rsidRPr="008F40A6">
        <w:rPr>
          <w:iCs/>
          <w:sz w:val="18"/>
          <w:szCs w:val="18"/>
        </w:rPr>
        <w:t>Numbers) 28:11-15</w:t>
      </w:r>
    </w:p>
  </w:footnote>
  <w:footnote w:id="18">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Aliya (literally: go up) in this sense is one called to read the Torah.</w:t>
      </w:r>
    </w:p>
  </w:footnote>
  <w:footnote w:id="19">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There are two basic reasons for reciting Hallel. First, we recite Hallel on </w:t>
      </w:r>
      <w:r w:rsidRPr="008F40A6">
        <w:rPr>
          <w:bCs/>
          <w:color w:val="000000"/>
          <w:sz w:val="18"/>
          <w:szCs w:val="18"/>
        </w:rPr>
        <w:t>festival</w:t>
      </w:r>
      <w:r w:rsidRPr="008F40A6">
        <w:rPr>
          <w:sz w:val="18"/>
          <w:szCs w:val="18"/>
        </w:rPr>
        <w:t xml:space="preserve"> days in order to praise HaShem as we celebrate His </w:t>
      </w:r>
      <w:r w:rsidRPr="008F40A6">
        <w:rPr>
          <w:bCs/>
          <w:color w:val="000000"/>
          <w:sz w:val="18"/>
          <w:szCs w:val="18"/>
        </w:rPr>
        <w:t>festival</w:t>
      </w:r>
      <w:r w:rsidRPr="008F40A6">
        <w:rPr>
          <w:sz w:val="18"/>
          <w:szCs w:val="18"/>
        </w:rPr>
        <w:t xml:space="preserve"> (see </w:t>
      </w:r>
      <w:r w:rsidRPr="008F40A6">
        <w:rPr>
          <w:bCs/>
          <w:sz w:val="18"/>
          <w:szCs w:val="18"/>
        </w:rPr>
        <w:t>RAMBAN</w:t>
      </w:r>
      <w:r w:rsidRPr="008F40A6">
        <w:rPr>
          <w:sz w:val="18"/>
          <w:szCs w:val="18"/>
        </w:rPr>
        <w:t>, Shoresh 1, who understands that reciting Hallel is part of the mitzva of Simchat Yom Tov). Second, we recite Hallel in order to commemorate a miraculous salvation from danger.</w:t>
      </w:r>
    </w:p>
  </w:footnote>
  <w:footnote w:id="20">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Shulchan Aruch 418:1</w:t>
      </w:r>
    </w:p>
  </w:footnote>
  <w:footnote w:id="21">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Shulchan Aruch, Orach Chayim 419:1-2, Mishna Berurah, Orach Chayim 418:2, Ben Ish Chai, Vayikra 10, 1 Samuel 20:24</w:t>
      </w:r>
    </w:p>
  </w:footnote>
  <w:footnote w:id="22">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Bamidbar 10:10, Pesachim 77a and Shavuot 10a, Taanit 29a, Leviticus 23:4 and </w:t>
      </w:r>
      <w:r w:rsidRPr="008F40A6">
        <w:rPr>
          <w:i/>
          <w:iCs/>
          <w:sz w:val="18"/>
          <w:szCs w:val="18"/>
        </w:rPr>
        <w:t>Rashi ad loc.</w:t>
      </w:r>
    </w:p>
  </w:footnote>
  <w:footnote w:id="23">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The Tur in Hilchot Rosh Chodesh</w:t>
      </w:r>
    </w:p>
  </w:footnote>
  <w:footnote w:id="24">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An Appointed time.</w:t>
      </w:r>
    </w:p>
  </w:footnote>
  <w:footnote w:id="25">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Chullin 60b</w:t>
      </w:r>
    </w:p>
  </w:footnote>
  <w:footnote w:id="26">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1 Shmuel (Samuel) 20:18-42</w:t>
      </w:r>
    </w:p>
  </w:footnote>
  <w:footnote w:id="27">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The Jewish New Year.</w:t>
      </w:r>
    </w:p>
  </w:footnote>
  <w:footnote w:id="28">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Near relatives being disqualified from offering evidence together.</w:t>
      </w:r>
    </w:p>
  </w:footnote>
  <w:footnote w:id="29">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I.e., found by the Beth din to be unreliable.</w:t>
      </w:r>
    </w:p>
  </w:footnote>
  <w:footnote w:id="30">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Shemot (Exodus) 12:1-2.</w:t>
      </w:r>
    </w:p>
  </w:footnote>
  <w:footnote w:id="31">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Even if you are near relatives.</w:t>
      </w:r>
    </w:p>
  </w:footnote>
  <w:footnote w:id="32">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The communal leaders, to sanctify the month on the strength of it. Nothing, however, is implied about relatives.</w:t>
      </w:r>
    </w:p>
  </w:footnote>
  <w:footnote w:id="33">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Lit., ‘parts’ (sc. of one hour), 73/1080 X 60 m == 4 m 3 1/3 sec. The new moon, therefore, could not be seen on the twenty-ninth day.</w:t>
      </w:r>
    </w:p>
  </w:footnote>
  <w:footnote w:id="34">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As a funeral oration would not be delivered on New Moon, which was regarded as a holy day.</w:t>
      </w:r>
    </w:p>
  </w:footnote>
  <w:footnote w:id="35">
    <w:p w:rsidR="00F5293C" w:rsidRPr="008F40A6" w:rsidRDefault="00F5293C" w:rsidP="00557A41">
      <w:pPr>
        <w:pStyle w:val="FootnoteText"/>
        <w:rPr>
          <w:sz w:val="18"/>
          <w:szCs w:val="18"/>
        </w:rPr>
      </w:pPr>
      <w:r w:rsidRPr="008F40A6">
        <w:rPr>
          <w:rStyle w:val="FootnoteReference"/>
          <w:sz w:val="18"/>
          <w:szCs w:val="18"/>
          <w:specVanish w:val="0"/>
        </w:rPr>
        <w:footnoteRef/>
      </w:r>
      <w:r w:rsidRPr="008F40A6">
        <w:rPr>
          <w:sz w:val="18"/>
          <w:szCs w:val="18"/>
        </w:rPr>
        <w:t xml:space="preserve"> </w:t>
      </w:r>
      <w:r w:rsidRPr="008F40A6">
        <w:rPr>
          <w:i/>
          <w:sz w:val="18"/>
          <w:szCs w:val="18"/>
        </w:rPr>
        <w:t>Midrash Sod Halbbur</w:t>
      </w:r>
      <w:r w:rsidRPr="008F40A6">
        <w:rPr>
          <w:sz w:val="18"/>
          <w:szCs w:val="18"/>
        </w:rPr>
        <w:t>. On the Mystery of the New Moon.</w:t>
      </w:r>
    </w:p>
  </w:footnote>
  <w:footnote w:id="36">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Rosh HaShana 1 and 2.</w:t>
      </w:r>
    </w:p>
  </w:footnote>
  <w:footnote w:id="37">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8">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The ‘calculation’ as to which and how many months were to be intercalated. It was an established rule that no year should consist of less than four nor more than eight full months.</w:t>
      </w:r>
    </w:p>
  </w:footnote>
  <w:footnote w:id="39">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The proclamation by formal ‘sanctification’ of the new moon on the thirtieth day.</w:t>
      </w:r>
    </w:p>
  </w:footnote>
  <w:footnote w:id="40">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The thirtieth day.</w:t>
      </w:r>
    </w:p>
  </w:footnote>
  <w:footnote w:id="41">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I.e., it is patent to all that the next day is the new moon, as no month exceeds 30 days.</w:t>
      </w:r>
    </w:p>
  </w:footnote>
  <w:footnote w:id="42">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This section is an excerpt from “The Book of Our Heritage” , by Eliyahu Kitov.</w:t>
      </w:r>
    </w:p>
  </w:footnote>
  <w:footnote w:id="43">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From the Jewish Encyclopedia</w:t>
      </w:r>
    </w:p>
  </w:footnote>
  <w:footnote w:id="44">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Rabbi Samson Rafael Hirsch</w:t>
      </w:r>
    </w:p>
  </w:footnote>
  <w:footnote w:id="45">
    <w:p w:rsidR="00F5293C" w:rsidRPr="00441FF7" w:rsidRDefault="00F5293C" w:rsidP="00557A41">
      <w:pPr>
        <w:pStyle w:val="FootnoteText"/>
        <w:rPr>
          <w:sz w:val="18"/>
          <w:szCs w:val="18"/>
        </w:rPr>
      </w:pPr>
      <w:r w:rsidRPr="00441FF7">
        <w:rPr>
          <w:rStyle w:val="FootnoteReference"/>
          <w:sz w:val="18"/>
          <w:szCs w:val="18"/>
          <w:specVanish w:val="0"/>
        </w:rPr>
        <w:footnoteRef/>
      </w:r>
      <w:r w:rsidRPr="00441FF7">
        <w:rPr>
          <w:sz w:val="18"/>
          <w:szCs w:val="18"/>
        </w:rPr>
        <w:t xml:space="preserve"> Done / Appointed - </w:t>
      </w:r>
      <w:r w:rsidRPr="00441FF7">
        <w:rPr>
          <w:rFonts w:cs="Times New Roman" w:hint="cs"/>
          <w:sz w:val="18"/>
          <w:szCs w:val="18"/>
          <w:rtl/>
          <w:lang w:bidi="he-IL"/>
        </w:rPr>
        <w:t>עשה</w:t>
      </w:r>
      <w:r w:rsidRPr="00441FF7">
        <w:rPr>
          <w:sz w:val="18"/>
          <w:szCs w:val="18"/>
        </w:rPr>
        <w:t>, Strong’s number 06213.</w:t>
      </w:r>
    </w:p>
  </w:footnote>
  <w:footnote w:id="46">
    <w:p w:rsidR="00F5293C" w:rsidRPr="007A5C65" w:rsidRDefault="00F5293C" w:rsidP="007A5C65">
      <w:pPr>
        <w:pStyle w:val="FootnoteText"/>
        <w:rPr>
          <w:sz w:val="18"/>
          <w:szCs w:val="18"/>
        </w:rPr>
      </w:pPr>
      <w:r w:rsidRPr="007A5C65">
        <w:rPr>
          <w:rStyle w:val="FootnoteReference"/>
          <w:sz w:val="18"/>
          <w:szCs w:val="18"/>
          <w:specVanish w:val="0"/>
        </w:rPr>
        <w:footnoteRef/>
      </w:r>
      <w:r w:rsidRPr="007A5C65">
        <w:rPr>
          <w:sz w:val="18"/>
          <w:szCs w:val="18"/>
        </w:rPr>
        <w:t xml:space="preserve"> Being declared a “Tsaddiq” can only be the results of faithful obedience. Forgiveness is not being declared a “Tsaddiq.” Pardon and faithfulness are not the same thing. </w:t>
      </w:r>
    </w:p>
  </w:footnote>
  <w:footnote w:id="47">
    <w:p w:rsidR="00F5293C" w:rsidRPr="007A5C65" w:rsidRDefault="00F5293C" w:rsidP="007A5C65">
      <w:pPr>
        <w:pStyle w:val="FootnoteText"/>
        <w:rPr>
          <w:sz w:val="18"/>
          <w:szCs w:val="18"/>
        </w:rPr>
      </w:pPr>
      <w:r w:rsidRPr="007A5C65">
        <w:rPr>
          <w:rStyle w:val="FootnoteReference"/>
          <w:sz w:val="18"/>
          <w:szCs w:val="18"/>
          <w:specVanish w:val="0"/>
        </w:rPr>
        <w:footnoteRef/>
      </w:r>
      <w:r w:rsidRPr="007A5C65">
        <w:rPr>
          <w:sz w:val="18"/>
          <w:szCs w:val="18"/>
        </w:rPr>
        <w:t xml:space="preserve"> Peace ensues when one knows what is expected of him and he is faithful to that requirement. </w:t>
      </w:r>
    </w:p>
  </w:footnote>
  <w:footnote w:id="48">
    <w:p w:rsidR="00F5293C" w:rsidRPr="007A5C65" w:rsidRDefault="00F5293C" w:rsidP="007A5C65">
      <w:pPr>
        <w:pStyle w:val="FootnoteText"/>
        <w:rPr>
          <w:sz w:val="18"/>
          <w:szCs w:val="18"/>
        </w:rPr>
      </w:pPr>
      <w:r w:rsidRPr="007A5C65">
        <w:rPr>
          <w:rStyle w:val="FootnoteReference"/>
          <w:sz w:val="18"/>
          <w:szCs w:val="18"/>
          <w:specVanish w:val="0"/>
        </w:rPr>
        <w:footnoteRef/>
      </w:r>
      <w:r w:rsidRPr="007A5C65">
        <w:rPr>
          <w:sz w:val="18"/>
          <w:szCs w:val="18"/>
        </w:rPr>
        <w:t xml:space="preserve"> Loving-kindness (Chesed) is experienced in knowing the righteous requirement of the Torah. This is elucidated through the Torah Scholars and Hakhamim. WE find peace in their words. Being human they know our failings and weaknesses.</w:t>
      </w:r>
    </w:p>
  </w:footnote>
  <w:footnote w:id="49">
    <w:p w:rsidR="00F5293C" w:rsidRPr="007A5C65" w:rsidRDefault="00F5293C" w:rsidP="007A5C65">
      <w:pPr>
        <w:pStyle w:val="FootnoteText"/>
        <w:rPr>
          <w:sz w:val="18"/>
          <w:szCs w:val="18"/>
        </w:rPr>
      </w:pPr>
      <w:r w:rsidRPr="007A5C65">
        <w:rPr>
          <w:rStyle w:val="FootnoteReference"/>
          <w:sz w:val="18"/>
          <w:szCs w:val="18"/>
          <w:specVanish w:val="0"/>
        </w:rPr>
        <w:footnoteRef/>
      </w:r>
      <w:r w:rsidRPr="007A5C65">
        <w:rPr>
          <w:sz w:val="18"/>
          <w:szCs w:val="18"/>
        </w:rPr>
        <w:t xml:space="preserve"> The bimodal theme of Pesach resonates in the ears of the reader. The scene is that Messiah came to deliver the Jewish people by bringing the Gentiles to G-d by faithful obedience to the Mesorah of the Master. </w:t>
      </w:r>
    </w:p>
  </w:footnote>
  <w:footnote w:id="50">
    <w:p w:rsidR="00F5293C" w:rsidRDefault="00F5293C" w:rsidP="007A5C65">
      <w:pPr>
        <w:pStyle w:val="FootnoteText"/>
      </w:pPr>
      <w:r w:rsidRPr="007A5C65">
        <w:rPr>
          <w:rStyle w:val="FootnoteReference"/>
          <w:sz w:val="18"/>
          <w:szCs w:val="18"/>
          <w:specVanish w:val="0"/>
        </w:rPr>
        <w:footnoteRef/>
      </w:r>
      <w:r w:rsidRPr="007A5C65">
        <w:rPr>
          <w:sz w:val="18"/>
          <w:szCs w:val="18"/>
        </w:rPr>
        <w:t xml:space="preserve"> My translation</w:t>
      </w:r>
    </w:p>
  </w:footnote>
  <w:footnote w:id="51">
    <w:p w:rsidR="00F5293C" w:rsidRDefault="00F5293C">
      <w:pPr>
        <w:pStyle w:val="FootnoteText"/>
      </w:pPr>
      <w:r>
        <w:rPr>
          <w:rStyle w:val="FootnoteReference"/>
          <w:specVanish w:val="0"/>
        </w:rPr>
        <w:footnoteRef/>
      </w:r>
      <w:r>
        <w:t xml:space="preserve"> </w:t>
      </w:r>
      <w:r w:rsidRPr="00B307D1">
        <w:rPr>
          <w:sz w:val="18"/>
          <w:szCs w:val="18"/>
        </w:rPr>
        <w:t>Otherwise, we have no precedent for the crucifixion! However if the sacrifice of Isaac did happen then we have a clear precedent for the crucifixion of the Master. And if this be so, then we have a rationale for the morning and evening tamid offering, as well as the obligation to recite the Sh’ma twice a day – morning and evening.</w:t>
      </w:r>
    </w:p>
  </w:footnote>
  <w:footnote w:id="52">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vertAlign w:val="superscript"/>
        </w:rPr>
        <w:t xml:space="preserve"> </w:t>
      </w:r>
      <w:r w:rsidRPr="007A5C65">
        <w:rPr>
          <w:rFonts w:asciiTheme="majorBidi" w:hAnsiTheme="majorBidi" w:cstheme="majorBidi"/>
          <w:sz w:val="18"/>
          <w:szCs w:val="18"/>
        </w:rPr>
        <w:t>Cf. Mark 12:24, 27</w:t>
      </w:r>
    </w:p>
  </w:footnote>
  <w:footnote w:id="53">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vertAlign w:val="superscript"/>
        </w:rPr>
        <w:t xml:space="preserve"> </w:t>
      </w:r>
      <w:r w:rsidRPr="007A5C65">
        <w:rPr>
          <w:rFonts w:asciiTheme="majorBidi" w:hAnsiTheme="majorBidi" w:cstheme="majorBidi"/>
          <w:sz w:val="18"/>
          <w:szCs w:val="18"/>
        </w:rPr>
        <w:t xml:space="preserve">Cardozo, Nathan T. Lopes, </w:t>
      </w:r>
      <w:r w:rsidRPr="007A5C65">
        <w:rPr>
          <w:rFonts w:asciiTheme="majorBidi" w:hAnsiTheme="majorBidi" w:cstheme="majorBidi"/>
          <w:i/>
          <w:iCs/>
          <w:sz w:val="18"/>
          <w:szCs w:val="18"/>
        </w:rPr>
        <w:t>The Witten and Oral Torah</w:t>
      </w:r>
      <w:r w:rsidRPr="007A5C65">
        <w:rPr>
          <w:rFonts w:asciiTheme="majorBidi" w:hAnsiTheme="majorBidi" w:cstheme="majorBidi"/>
          <w:sz w:val="18"/>
          <w:szCs w:val="18"/>
        </w:rPr>
        <w:t>, Jason Aronson Inc. 1997 p. 123</w:t>
      </w:r>
    </w:p>
  </w:footnote>
  <w:footnote w:id="54">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Neusner, Jacob, </w:t>
      </w:r>
      <w:r w:rsidRPr="007A5C65">
        <w:rPr>
          <w:rFonts w:asciiTheme="majorBidi" w:hAnsiTheme="majorBidi" w:cstheme="majorBidi"/>
          <w:i/>
          <w:iCs/>
          <w:sz w:val="18"/>
          <w:szCs w:val="18"/>
        </w:rPr>
        <w:t>Handbook of Rabbinic Theology</w:t>
      </w:r>
      <w:r w:rsidRPr="007A5C65">
        <w:rPr>
          <w:rFonts w:asciiTheme="majorBidi" w:hAnsiTheme="majorBidi" w:cstheme="majorBidi"/>
          <w:sz w:val="18"/>
          <w:szCs w:val="18"/>
        </w:rPr>
        <w:t>, Brill Academic Publishers, Inc. 2002 Preface</w:t>
      </w:r>
    </w:p>
  </w:footnote>
  <w:footnote w:id="55">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Schiffman, Lawrence H. </w:t>
      </w:r>
      <w:r w:rsidRPr="007A5C65">
        <w:rPr>
          <w:rFonts w:asciiTheme="majorBidi" w:hAnsiTheme="majorBidi" w:cstheme="majorBidi"/>
          <w:i/>
          <w:iCs/>
          <w:sz w:val="18"/>
          <w:szCs w:val="18"/>
        </w:rPr>
        <w:t>From Text to Tradition, A History of Second Temple &amp; Rabbinic Judaism</w:t>
      </w:r>
      <w:r w:rsidRPr="007A5C65">
        <w:rPr>
          <w:rFonts w:asciiTheme="majorBidi" w:hAnsiTheme="majorBidi" w:cstheme="majorBidi"/>
          <w:sz w:val="18"/>
          <w:szCs w:val="18"/>
        </w:rPr>
        <w:t>, Ktav Publishing House, Inc., 1991 p.108</w:t>
      </w:r>
    </w:p>
  </w:footnote>
  <w:footnote w:id="56">
    <w:p w:rsidR="00F5293C" w:rsidRDefault="00F5293C" w:rsidP="007A5C65">
      <w:pPr>
        <w:pStyle w:val="FootnoteText"/>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Ibid p. 110</w:t>
      </w:r>
    </w:p>
  </w:footnote>
  <w:footnote w:id="57">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The presence and activity of Angelic beings is popular in the book of Beresheet.  How the Tz’dukim missed this literal truth, is a further example of their flawed exegesis. </w:t>
      </w:r>
    </w:p>
  </w:footnote>
  <w:footnote w:id="58">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Schiffman, Lawrence H. </w:t>
      </w:r>
      <w:r w:rsidRPr="007A5C65">
        <w:rPr>
          <w:rFonts w:asciiTheme="majorBidi" w:hAnsiTheme="majorBidi" w:cstheme="majorBidi"/>
          <w:i/>
          <w:iCs/>
          <w:sz w:val="18"/>
          <w:szCs w:val="18"/>
        </w:rPr>
        <w:t>From Text to Tradition, A History of Second Temple &amp; Rabbinic Judaism</w:t>
      </w:r>
      <w:r w:rsidRPr="007A5C65">
        <w:rPr>
          <w:rFonts w:asciiTheme="majorBidi" w:hAnsiTheme="majorBidi" w:cstheme="majorBidi"/>
          <w:sz w:val="18"/>
          <w:szCs w:val="18"/>
        </w:rPr>
        <w:t>, Ktav Publishing House, Inc., 1991</w:t>
      </w:r>
      <w:r>
        <w:rPr>
          <w:rFonts w:asciiTheme="majorBidi" w:hAnsiTheme="majorBidi" w:cstheme="majorBidi"/>
          <w:sz w:val="18"/>
          <w:szCs w:val="18"/>
        </w:rPr>
        <w:t xml:space="preserve">, </w:t>
      </w:r>
      <w:r w:rsidRPr="007A5C65">
        <w:rPr>
          <w:rFonts w:asciiTheme="majorBidi" w:hAnsiTheme="majorBidi" w:cstheme="majorBidi"/>
          <w:sz w:val="18"/>
          <w:szCs w:val="18"/>
        </w:rPr>
        <w:t>p.110</w:t>
      </w:r>
    </w:p>
  </w:footnote>
  <w:footnote w:id="59">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Cf. Mark 12:18</w:t>
      </w:r>
    </w:p>
  </w:footnote>
  <w:footnote w:id="60">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Cohen, A. </w:t>
      </w:r>
      <w:r w:rsidRPr="007A5C65">
        <w:rPr>
          <w:rFonts w:asciiTheme="majorBidi" w:hAnsiTheme="majorBidi" w:cstheme="majorBidi"/>
          <w:i/>
          <w:iCs/>
          <w:sz w:val="18"/>
          <w:szCs w:val="18"/>
        </w:rPr>
        <w:t>Everyman’s Talmud</w:t>
      </w:r>
      <w:r w:rsidRPr="007A5C65">
        <w:rPr>
          <w:rFonts w:asciiTheme="majorBidi" w:hAnsiTheme="majorBidi" w:cstheme="majorBidi"/>
          <w:sz w:val="18"/>
          <w:szCs w:val="18"/>
        </w:rPr>
        <w:t>, Schocken Books 1949 p.29</w:t>
      </w:r>
    </w:p>
  </w:footnote>
  <w:footnote w:id="61">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Neusner, Jacob,  </w:t>
      </w:r>
      <w:r w:rsidRPr="007A5C65">
        <w:rPr>
          <w:rFonts w:asciiTheme="majorBidi" w:hAnsiTheme="majorBidi" w:cstheme="majorBidi"/>
          <w:i/>
          <w:iCs/>
          <w:sz w:val="18"/>
          <w:szCs w:val="18"/>
        </w:rPr>
        <w:t>Recovering Judaism, The Universal Dimension of Judaism</w:t>
      </w:r>
      <w:r w:rsidRPr="007A5C65">
        <w:rPr>
          <w:rFonts w:asciiTheme="majorBidi" w:hAnsiTheme="majorBidi" w:cstheme="majorBidi"/>
          <w:sz w:val="18"/>
          <w:szCs w:val="18"/>
        </w:rPr>
        <w:t>, Fortress Press, 2001 p. 99</w:t>
      </w:r>
    </w:p>
  </w:footnote>
  <w:footnote w:id="62">
    <w:p w:rsidR="00F5293C" w:rsidRPr="007A5C65" w:rsidRDefault="00F5293C" w:rsidP="007A5C65">
      <w:pPr>
        <w:pStyle w:val="FootnoteText"/>
        <w:rPr>
          <w:sz w:val="18"/>
          <w:szCs w:val="18"/>
        </w:rPr>
      </w:pPr>
      <w:r w:rsidRPr="007A5C65">
        <w:rPr>
          <w:rStyle w:val="FootnoteReference"/>
          <w:sz w:val="18"/>
          <w:szCs w:val="18"/>
          <w:specVanish w:val="0"/>
        </w:rPr>
        <w:footnoteRef/>
      </w:r>
      <w:r w:rsidRPr="007A5C65">
        <w:rPr>
          <w:sz w:val="18"/>
          <w:szCs w:val="18"/>
        </w:rPr>
        <w:t xml:space="preserve"> Scholem, Gershom Gerhard. </w:t>
      </w:r>
      <w:r w:rsidRPr="007A5C65">
        <w:rPr>
          <w:i/>
          <w:iCs/>
          <w:sz w:val="18"/>
          <w:szCs w:val="18"/>
        </w:rPr>
        <w:t>Origins of the Kabbalah</w:t>
      </w:r>
      <w:r w:rsidRPr="007A5C65">
        <w:rPr>
          <w:sz w:val="18"/>
          <w:szCs w:val="18"/>
        </w:rPr>
        <w:t>. Translated by Allan Arkush. Philadelphia; Princeton: Princeton University Press, 1991. p. 138</w:t>
      </w:r>
    </w:p>
  </w:footnote>
  <w:footnote w:id="63">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Hakham Shaul is made a prisoner by the cause of Messiah. Wallace, D. B. (1996). </w:t>
      </w:r>
      <w:r w:rsidRPr="007A5C65">
        <w:rPr>
          <w:rFonts w:asciiTheme="majorBidi" w:hAnsiTheme="majorBidi" w:cstheme="majorBidi"/>
          <w:i/>
          <w:iCs/>
          <w:sz w:val="18"/>
          <w:szCs w:val="18"/>
        </w:rPr>
        <w:t>Greek Grammar, Beyond the Basics, An Exegetical Syntax of the New Testament .</w:t>
      </w:r>
      <w:r w:rsidRPr="007A5C65">
        <w:rPr>
          <w:rFonts w:asciiTheme="majorBidi" w:hAnsiTheme="majorBidi" w:cstheme="majorBidi"/>
          <w:sz w:val="18"/>
          <w:szCs w:val="18"/>
        </w:rPr>
        <w:t xml:space="preserve"> Grand Rapids: Zondervan. p. 82</w:t>
      </w:r>
    </w:p>
  </w:footnote>
  <w:footnote w:id="64">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The Greek </w:t>
      </w:r>
      <w:r w:rsidRPr="007A5C65">
        <w:rPr>
          <w:rFonts w:asciiTheme="majorBidi" w:hAnsiTheme="majorBidi" w:cstheme="majorBidi"/>
          <w:b/>
          <w:bCs/>
          <w:sz w:val="18"/>
          <w:szCs w:val="18"/>
          <w:lang w:val="el-GR"/>
        </w:rPr>
        <w:t>ἀκούω</w:t>
      </w:r>
      <w:r w:rsidRPr="007A5C65">
        <w:rPr>
          <w:rFonts w:asciiTheme="majorBidi" w:hAnsiTheme="majorBidi" w:cstheme="majorBidi"/>
          <w:sz w:val="18"/>
          <w:szCs w:val="18"/>
        </w:rPr>
        <w:t xml:space="preserve"> – </w:t>
      </w:r>
      <w:r w:rsidRPr="007A5C65">
        <w:rPr>
          <w:rFonts w:asciiTheme="majorBidi" w:hAnsiTheme="majorBidi" w:cstheme="majorBidi"/>
          <w:i/>
          <w:iCs/>
          <w:sz w:val="18"/>
          <w:szCs w:val="18"/>
        </w:rPr>
        <w:t>akouo</w:t>
      </w:r>
      <w:r w:rsidRPr="007A5C65">
        <w:rPr>
          <w:rFonts w:asciiTheme="majorBidi" w:hAnsiTheme="majorBidi" w:cstheme="majorBidi"/>
          <w:iCs/>
          <w:sz w:val="18"/>
          <w:szCs w:val="18"/>
        </w:rPr>
        <w:t xml:space="preserve"> most certainly derived from the Hebraic </w:t>
      </w:r>
      <w:r w:rsidRPr="007A5C65">
        <w:rPr>
          <w:rFonts w:asciiTheme="majorBidi" w:hAnsiTheme="majorBidi" w:cstheme="majorBidi"/>
          <w:b/>
          <w:iCs/>
          <w:sz w:val="18"/>
          <w:szCs w:val="18"/>
        </w:rPr>
        <w:t>Shama</w:t>
      </w:r>
      <w:r w:rsidRPr="007A5C65">
        <w:rPr>
          <w:rFonts w:asciiTheme="majorBidi" w:hAnsiTheme="majorBidi" w:cstheme="majorBidi"/>
          <w:iCs/>
          <w:sz w:val="18"/>
          <w:szCs w:val="18"/>
        </w:rPr>
        <w:t xml:space="preserve"> – to hear, obey or understand.</w:t>
      </w:r>
    </w:p>
  </w:footnote>
  <w:footnote w:id="65">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This compound Greek word </w:t>
      </w:r>
      <w:r w:rsidRPr="007A5C65">
        <w:rPr>
          <w:rFonts w:asciiTheme="majorBidi" w:hAnsiTheme="majorBidi" w:cstheme="majorBidi"/>
          <w:b/>
          <w:bCs/>
          <w:sz w:val="18"/>
          <w:szCs w:val="18"/>
          <w:lang w:val="el-GR"/>
        </w:rPr>
        <w:t>οἰκονομία</w:t>
      </w:r>
      <w:r w:rsidRPr="007A5C65">
        <w:rPr>
          <w:rFonts w:asciiTheme="majorBidi" w:hAnsiTheme="majorBidi" w:cstheme="majorBidi"/>
          <w:sz w:val="18"/>
          <w:szCs w:val="18"/>
        </w:rPr>
        <w:t xml:space="preserve"> – </w:t>
      </w:r>
      <w:r w:rsidRPr="007A5C65">
        <w:rPr>
          <w:rFonts w:asciiTheme="majorBidi" w:hAnsiTheme="majorBidi" w:cstheme="majorBidi"/>
          <w:i/>
          <w:iCs/>
          <w:sz w:val="18"/>
          <w:szCs w:val="18"/>
        </w:rPr>
        <w:t xml:space="preserve">oikonomia </w:t>
      </w:r>
      <w:r w:rsidRPr="007A5C65">
        <w:rPr>
          <w:rFonts w:asciiTheme="majorBidi" w:hAnsiTheme="majorBidi" w:cstheme="majorBidi"/>
          <w:sz w:val="18"/>
          <w:szCs w:val="18"/>
        </w:rPr>
        <w:t xml:space="preserve">is derived from </w:t>
      </w:r>
      <w:r w:rsidRPr="007A5C65">
        <w:rPr>
          <w:rFonts w:asciiTheme="majorBidi" w:hAnsiTheme="majorBidi" w:cstheme="majorBidi"/>
          <w:i/>
          <w:iCs/>
          <w:sz w:val="18"/>
          <w:szCs w:val="18"/>
        </w:rPr>
        <w:t>oikos</w:t>
      </w:r>
      <w:r w:rsidRPr="007A5C65">
        <w:rPr>
          <w:rFonts w:asciiTheme="majorBidi" w:hAnsiTheme="majorBidi" w:cstheme="majorBidi"/>
          <w:sz w:val="18"/>
          <w:szCs w:val="18"/>
        </w:rPr>
        <w:t xml:space="preserve"> (</w:t>
      </w:r>
      <w:r w:rsidRPr="007A5C65">
        <w:rPr>
          <w:rFonts w:asciiTheme="majorBidi" w:hAnsiTheme="majorBidi" w:cstheme="majorBidi"/>
          <w:sz w:val="18"/>
          <w:szCs w:val="18"/>
          <w:lang w:val="el-GR"/>
        </w:rPr>
        <w:t>οἰκος</w:t>
      </w:r>
      <w:r w:rsidRPr="007A5C65">
        <w:rPr>
          <w:rFonts w:asciiTheme="majorBidi" w:hAnsiTheme="majorBidi" w:cstheme="majorBidi"/>
          <w:sz w:val="18"/>
          <w:szCs w:val="18"/>
        </w:rPr>
        <w:t xml:space="preserve">), “a house” and </w:t>
      </w:r>
      <w:r w:rsidRPr="007A5C65">
        <w:rPr>
          <w:rFonts w:asciiTheme="majorBidi" w:hAnsiTheme="majorBidi" w:cstheme="majorBidi"/>
          <w:i/>
          <w:iCs/>
          <w:sz w:val="18"/>
          <w:szCs w:val="18"/>
        </w:rPr>
        <w:t>nomos</w:t>
      </w:r>
      <w:r w:rsidRPr="007A5C65">
        <w:rPr>
          <w:rFonts w:asciiTheme="majorBidi" w:hAnsiTheme="majorBidi" w:cstheme="majorBidi"/>
          <w:sz w:val="18"/>
          <w:szCs w:val="18"/>
        </w:rPr>
        <w:t xml:space="preserve"> (</w:t>
      </w:r>
      <w:r w:rsidRPr="007A5C65">
        <w:rPr>
          <w:rFonts w:asciiTheme="majorBidi" w:hAnsiTheme="majorBidi" w:cstheme="majorBidi"/>
          <w:sz w:val="18"/>
          <w:szCs w:val="18"/>
          <w:lang w:val="el-GR"/>
        </w:rPr>
        <w:t>νομος</w:t>
      </w:r>
      <w:r w:rsidRPr="007A5C65">
        <w:rPr>
          <w:rFonts w:asciiTheme="majorBidi" w:hAnsiTheme="majorBidi" w:cstheme="majorBidi"/>
          <w:sz w:val="18"/>
          <w:szCs w:val="18"/>
        </w:rPr>
        <w:t>), “law” (Torah). Therefore, it is Hakham Shaul’s duty to dispense the Oral Torah to the Gentiles.</w:t>
      </w:r>
    </w:p>
  </w:footnote>
  <w:footnote w:id="66">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67">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7A5C65">
        <w:rPr>
          <w:rFonts w:asciiTheme="majorBidi" w:hAnsiTheme="majorBidi" w:cstheme="majorBidi"/>
          <w:i/>
          <w:iCs/>
          <w:sz w:val="18"/>
          <w:szCs w:val="18"/>
        </w:rPr>
        <w:t>–</w:t>
      </w:r>
      <w:r w:rsidRPr="007A5C65">
        <w:rPr>
          <w:rFonts w:asciiTheme="majorBidi" w:hAnsiTheme="majorBidi" w:cstheme="majorBidi"/>
          <w:i/>
          <w:sz w:val="18"/>
          <w:szCs w:val="18"/>
        </w:rPr>
        <w:t>mustērion,</w:t>
      </w:r>
      <w:r w:rsidRPr="007A5C65">
        <w:rPr>
          <w:rFonts w:asciiTheme="majorBidi" w:hAnsiTheme="majorBidi" w:cstheme="majorBidi"/>
          <w:sz w:val="18"/>
          <w:szCs w:val="18"/>
        </w:rPr>
        <w:t xml:space="preserve"> from a derivative of μύω </w:t>
      </w:r>
      <w:r w:rsidRPr="007A5C65">
        <w:rPr>
          <w:rFonts w:asciiTheme="majorBidi" w:hAnsiTheme="majorBidi" w:cstheme="majorBidi"/>
          <w:i/>
          <w:sz w:val="18"/>
          <w:szCs w:val="18"/>
        </w:rPr>
        <w:t>muō</w:t>
      </w:r>
      <w:r w:rsidRPr="007A5C65">
        <w:rPr>
          <w:rFonts w:asciiTheme="majorBidi" w:hAnsiTheme="majorBidi" w:cstheme="majorBidi"/>
          <w:sz w:val="18"/>
          <w:szCs w:val="18"/>
        </w:rPr>
        <w:t xml:space="preserve"> (to shut the mouth). This is a perfect description of So’od.  So’od is not “revealed” by words. The “revelation” is in what is not said. </w:t>
      </w:r>
      <w:r w:rsidRPr="007A5C65">
        <w:rPr>
          <w:rFonts w:asciiTheme="majorBidi" w:hAnsiTheme="majorBidi" w:cstheme="majorBidi"/>
          <w:b/>
          <w:sz w:val="18"/>
          <w:szCs w:val="18"/>
        </w:rPr>
        <w:t>Abot 1:7</w:t>
      </w:r>
      <w:r w:rsidRPr="007A5C65">
        <w:rPr>
          <w:rFonts w:asciiTheme="majorBidi" w:hAnsiTheme="majorBidi" w:cstheme="majorBidi"/>
          <w:sz w:val="18"/>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7A5C65">
        <w:rPr>
          <w:rFonts w:asciiTheme="majorBidi" w:hAnsiTheme="majorBidi" w:cstheme="majorBidi"/>
          <w:i/>
          <w:iCs/>
          <w:sz w:val="18"/>
          <w:szCs w:val="18"/>
        </w:rPr>
        <w:t>The Ethics of the Talmud, Sayings of the Fathers, Perke Aboth, Text, Complete Translation and Commentaries.</w:t>
      </w:r>
      <w:r w:rsidRPr="007A5C65">
        <w:rPr>
          <w:rFonts w:asciiTheme="majorBidi" w:hAnsiTheme="majorBidi" w:cstheme="majorBidi"/>
          <w:sz w:val="18"/>
          <w:szCs w:val="18"/>
        </w:rPr>
        <w:t xml:space="preserve"> New York: Schochen Books.  </w:t>
      </w:r>
    </w:p>
  </w:footnote>
  <w:footnote w:id="68">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7A5C65">
        <w:rPr>
          <w:rFonts w:asciiTheme="majorBidi" w:hAnsiTheme="majorBidi" w:cstheme="majorBidi"/>
          <w:i/>
          <w:iCs/>
          <w:sz w:val="18"/>
          <w:szCs w:val="18"/>
        </w:rPr>
        <w:t>Ephesians, Introduction, Translation, and Commentary on Chapters 1 - 3.</w:t>
      </w:r>
      <w:r w:rsidRPr="007A5C65">
        <w:rPr>
          <w:rFonts w:asciiTheme="majorBidi" w:hAnsiTheme="majorBidi" w:cstheme="majorBidi"/>
          <w:sz w:val="18"/>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69">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70">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Messiah is the personification of the “Mystery/Secret” of G-d.</w:t>
      </w:r>
    </w:p>
  </w:footnote>
  <w:footnote w:id="71">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Lit. good words </w:t>
      </w:r>
      <w:r w:rsidRPr="007A5C65">
        <w:rPr>
          <w:rFonts w:asciiTheme="majorBidi" w:hAnsiTheme="majorBidi" w:cstheme="majorBidi"/>
          <w:sz w:val="18"/>
          <w:szCs w:val="18"/>
          <w:lang w:val="el-GR"/>
        </w:rPr>
        <w:t>εὐλογέω</w:t>
      </w:r>
      <w:r w:rsidRPr="007A5C65">
        <w:rPr>
          <w:rFonts w:asciiTheme="majorBidi" w:hAnsiTheme="majorBidi" w:cstheme="majorBidi"/>
          <w:sz w:val="18"/>
          <w:szCs w:val="18"/>
        </w:rPr>
        <w:t xml:space="preserve"> Therefore, we see that the appropriate blessings should be said. General “barakhot” (blessings) follow the format of “Blessed are you O Lord God…)</w:t>
      </w:r>
    </w:p>
  </w:footnote>
  <w:footnote w:id="72">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t>
      </w:r>
      <w:r w:rsidRPr="007A5C65">
        <w:rPr>
          <w:rFonts w:asciiTheme="majorBidi" w:hAnsiTheme="majorBidi" w:cstheme="majorBidi"/>
          <w:sz w:val="18"/>
          <w:szCs w:val="18"/>
          <w:lang w:bidi="he-IL"/>
        </w:rPr>
        <w:t>The "blessing" mentioned here is in past tense.</w:t>
      </w:r>
    </w:p>
  </w:footnote>
  <w:footnote w:id="73">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t>
      </w:r>
      <w:r w:rsidRPr="007A5C65">
        <w:rPr>
          <w:rFonts w:asciiTheme="majorBidi" w:hAnsiTheme="majorBidi" w:cstheme="majorBidi"/>
          <w:sz w:val="18"/>
          <w:szCs w:val="18"/>
          <w:lang w:val="el-GR"/>
        </w:rPr>
        <w:t>πνευματικός</w:t>
      </w:r>
      <w:r w:rsidRPr="007A5C65">
        <w:rPr>
          <w:rFonts w:asciiTheme="majorBidi" w:hAnsiTheme="majorBidi" w:cstheme="majorBidi"/>
          <w:sz w:val="18"/>
          <w:szCs w:val="18"/>
        </w:rPr>
        <w:t xml:space="preserve"> Lit. Spirituals. Here we must note that the language is identical to 1Co. 12:1, where the text of the Authorized Version reads "spiritual" </w:t>
      </w:r>
      <w:r w:rsidRPr="007A5C65">
        <w:rPr>
          <w:rFonts w:asciiTheme="majorBidi" w:hAnsiTheme="majorBidi" w:cstheme="majorBidi"/>
          <w:i/>
          <w:iCs/>
          <w:sz w:val="18"/>
          <w:szCs w:val="18"/>
        </w:rPr>
        <w:t>gifts</w:t>
      </w:r>
      <w:r w:rsidRPr="007A5C65">
        <w:rPr>
          <w:rFonts w:asciiTheme="majorBidi" w:hAnsiTheme="majorBidi" w:cstheme="majorBidi"/>
          <w:sz w:val="18"/>
          <w:szCs w:val="18"/>
        </w:rPr>
        <w:t xml:space="preserve">. </w:t>
      </w:r>
      <w:r w:rsidRPr="007A5C65">
        <w:rPr>
          <w:rFonts w:asciiTheme="majorBidi" w:hAnsiTheme="majorBidi" w:cstheme="majorBidi"/>
          <w:i/>
          <w:iCs/>
          <w:sz w:val="18"/>
          <w:szCs w:val="18"/>
        </w:rPr>
        <w:t xml:space="preserve">Gifts </w:t>
      </w:r>
      <w:r w:rsidRPr="007A5C65">
        <w:rPr>
          <w:rFonts w:asciiTheme="majorBidi" w:hAnsiTheme="majorBidi" w:cstheme="majorBidi"/>
          <w:sz w:val="18"/>
          <w:szCs w:val="18"/>
        </w:rPr>
        <w:t xml:space="preserve">is added. </w:t>
      </w:r>
      <w:r w:rsidRPr="007A5C65">
        <w:rPr>
          <w:rFonts w:asciiTheme="majorBidi" w:hAnsiTheme="majorBidi" w:cstheme="majorBidi"/>
          <w:i/>
          <w:iCs/>
          <w:sz w:val="18"/>
          <w:szCs w:val="18"/>
        </w:rPr>
        <w:t xml:space="preserve">"Gifts" </w:t>
      </w:r>
      <w:r w:rsidRPr="007A5C65">
        <w:rPr>
          <w:rFonts w:asciiTheme="majorBidi" w:hAnsiTheme="majorBidi" w:cstheme="majorBidi"/>
          <w:sz w:val="18"/>
          <w:szCs w:val="18"/>
        </w:rPr>
        <w:t xml:space="preserve">is NOT implied. Therefore we see in </w:t>
      </w:r>
      <w:r w:rsidRPr="007A5C65">
        <w:rPr>
          <w:rFonts w:asciiTheme="majorBidi" w:hAnsiTheme="majorBidi" w:cstheme="majorBidi"/>
          <w:sz w:val="18"/>
          <w:szCs w:val="18"/>
          <w:lang w:val="el-GR"/>
        </w:rPr>
        <w:t xml:space="preserve">πνευματικός </w:t>
      </w:r>
      <w:r w:rsidRPr="007A5C65">
        <w:rPr>
          <w:rFonts w:asciiTheme="majorBidi" w:hAnsiTheme="majorBidi" w:cstheme="majorBidi"/>
          <w:sz w:val="18"/>
          <w:szCs w:val="18"/>
        </w:rPr>
        <w:t xml:space="preserve">the essence of the soul Heb. </w:t>
      </w:r>
      <w:r w:rsidRPr="007A5C65">
        <w:rPr>
          <w:rFonts w:asciiTheme="majorBidi" w:hAnsiTheme="majorBidi" w:cstheme="majorBidi"/>
          <w:sz w:val="18"/>
          <w:szCs w:val="18"/>
          <w:rtl/>
          <w:lang w:bidi="he-IL"/>
        </w:rPr>
        <w:t>נפֶשׁ</w:t>
      </w:r>
      <w:r w:rsidRPr="007A5C65">
        <w:rPr>
          <w:rFonts w:asciiTheme="majorBidi" w:hAnsiTheme="majorBidi" w:cstheme="majorBidi"/>
          <w:i/>
          <w:iCs/>
          <w:sz w:val="18"/>
          <w:szCs w:val="18"/>
          <w:rtl/>
          <w:lang w:bidi="he-IL"/>
        </w:rPr>
        <w:t xml:space="preserve"> </w:t>
      </w:r>
      <w:r w:rsidRPr="007A5C65">
        <w:rPr>
          <w:rFonts w:asciiTheme="majorBidi" w:hAnsiTheme="majorBidi" w:cstheme="majorBidi"/>
          <w:i/>
          <w:iCs/>
          <w:sz w:val="18"/>
          <w:szCs w:val="18"/>
          <w:lang w:bidi="he-IL"/>
        </w:rPr>
        <w:t xml:space="preserve"> </w:t>
      </w:r>
      <w:r w:rsidRPr="007A5C65">
        <w:rPr>
          <w:rFonts w:asciiTheme="majorBidi" w:hAnsiTheme="majorBidi" w:cstheme="majorBidi"/>
          <w:i/>
          <w:iCs/>
          <w:sz w:val="18"/>
          <w:szCs w:val="18"/>
        </w:rPr>
        <w:t>a soul, living being, life, self, person, desire, passion, appetite, emotion</w:t>
      </w:r>
      <w:r w:rsidRPr="007A5C65">
        <w:rPr>
          <w:rFonts w:asciiTheme="majorBidi" w:hAnsiTheme="majorBidi" w:cstheme="majorBidi"/>
          <w:sz w:val="18"/>
          <w:szCs w:val="18"/>
        </w:rPr>
        <w:t>. Str. H5315, TWOT 659b</w:t>
      </w:r>
    </w:p>
  </w:footnote>
  <w:footnote w:id="74">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t>
      </w:r>
      <w:r w:rsidRPr="007A5C65">
        <w:rPr>
          <w:rFonts w:asciiTheme="majorBidi" w:hAnsiTheme="majorBidi" w:cstheme="majorBidi"/>
          <w:b/>
          <w:bCs/>
          <w:sz w:val="18"/>
          <w:szCs w:val="18"/>
          <w:lang w:val="el-GR"/>
        </w:rPr>
        <w:t>εὐλογίᾳ πνευματικῇ</w:t>
      </w:r>
      <w:r w:rsidRPr="007A5C65">
        <w:rPr>
          <w:rFonts w:asciiTheme="majorBidi" w:hAnsiTheme="majorBidi" w:cstheme="majorBidi"/>
          <w:sz w:val="18"/>
          <w:szCs w:val="18"/>
        </w:rPr>
        <w:t xml:space="preserve">  - good spiritual words. However, these words are the words spoken from the upper triad of the bench</w:t>
      </w:r>
      <w:r>
        <w:rPr>
          <w:szCs w:val="18"/>
        </w:rPr>
        <w:t xml:space="preserve"> of three. </w:t>
      </w:r>
      <w:r w:rsidRPr="007A5C65">
        <w:rPr>
          <w:sz w:val="18"/>
          <w:szCs w:val="18"/>
        </w:rPr>
        <w:t>Hokhmah – Binah &amp; Da’at. ChaBaD. To put this more succinctly these “words” are the judgments of the Hakhamim. We also</w:t>
      </w:r>
      <w:r>
        <w:rPr>
          <w:szCs w:val="18"/>
        </w:rPr>
        <w:t xml:space="preserve"> </w:t>
      </w:r>
      <w:r w:rsidRPr="007A5C65">
        <w:rPr>
          <w:sz w:val="18"/>
          <w:szCs w:val="18"/>
        </w:rPr>
        <w:t>see these</w:t>
      </w:r>
      <w:r>
        <w:rPr>
          <w:szCs w:val="18"/>
        </w:rPr>
        <w:t xml:space="preserve"> </w:t>
      </w:r>
      <w:r w:rsidRPr="007A5C65">
        <w:rPr>
          <w:rFonts w:asciiTheme="majorBidi" w:hAnsiTheme="majorBidi" w:cstheme="majorBidi"/>
          <w:sz w:val="18"/>
          <w:szCs w:val="18"/>
        </w:rPr>
        <w:t>words applying to the Mesorah – Oral Torah. In these “breathings”, we have good spiritual (breathed) words.</w:t>
      </w:r>
    </w:p>
  </w:footnote>
  <w:footnote w:id="75">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t>
      </w:r>
      <w:r w:rsidRPr="007A5C65">
        <w:rPr>
          <w:rFonts w:asciiTheme="majorBidi" w:hAnsiTheme="majorBidi" w:cstheme="majorBidi"/>
          <w:b/>
          <w:sz w:val="18"/>
          <w:szCs w:val="18"/>
          <w:lang w:val="el-GR"/>
        </w:rPr>
        <w:t>ἐπουράνιος</w:t>
      </w:r>
      <w:r w:rsidRPr="007A5C65">
        <w:rPr>
          <w:rFonts w:asciiTheme="majorBidi" w:hAnsiTheme="majorBidi" w:cstheme="majorBidi"/>
          <w:sz w:val="18"/>
          <w:szCs w:val="18"/>
          <w:lang w:val="el-GR"/>
        </w:rPr>
        <w:t xml:space="preserve"> </w:t>
      </w:r>
      <w:r w:rsidRPr="007A5C65">
        <w:rPr>
          <w:rFonts w:asciiTheme="majorBidi" w:hAnsiTheme="majorBidi" w:cstheme="majorBidi"/>
          <w:sz w:val="18"/>
          <w:szCs w:val="18"/>
        </w:rPr>
        <w:t xml:space="preserve">compound </w:t>
      </w:r>
      <w:r w:rsidRPr="007A5C65">
        <w:rPr>
          <w:rFonts w:asciiTheme="majorBidi" w:hAnsiTheme="majorBidi" w:cstheme="majorBidi"/>
          <w:sz w:val="18"/>
          <w:szCs w:val="18"/>
          <w:lang w:val="el-GR"/>
        </w:rPr>
        <w:t xml:space="preserve">επι </w:t>
      </w:r>
      <w:r w:rsidRPr="007A5C65">
        <w:rPr>
          <w:rFonts w:asciiTheme="majorBidi" w:hAnsiTheme="majorBidi" w:cstheme="majorBidi"/>
          <w:sz w:val="18"/>
          <w:szCs w:val="18"/>
        </w:rPr>
        <w:t xml:space="preserve">and </w:t>
      </w:r>
      <w:r w:rsidRPr="007A5C65">
        <w:rPr>
          <w:rFonts w:asciiTheme="majorBidi" w:hAnsiTheme="majorBidi" w:cstheme="majorBidi"/>
          <w:sz w:val="18"/>
          <w:szCs w:val="18"/>
          <w:lang w:val="el-GR"/>
        </w:rPr>
        <w:t xml:space="preserve">ουράνιος </w:t>
      </w:r>
      <w:r w:rsidRPr="007A5C65">
        <w:rPr>
          <w:rFonts w:asciiTheme="majorBidi" w:hAnsiTheme="majorBidi" w:cstheme="majorBidi"/>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76">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t>
      </w:r>
      <w:r w:rsidRPr="007A5C65">
        <w:rPr>
          <w:rFonts w:asciiTheme="majorBidi" w:hAnsiTheme="majorBidi" w:cstheme="majorBidi"/>
          <w:sz w:val="18"/>
          <w:szCs w:val="18"/>
          <w:lang w:val="el-GR"/>
        </w:rPr>
        <w:t xml:space="preserve">ἐκλέγω </w:t>
      </w:r>
      <w:r w:rsidRPr="007A5C65">
        <w:rPr>
          <w:rFonts w:asciiTheme="majorBidi" w:hAnsiTheme="majorBidi" w:cstheme="majorBidi"/>
          <w:sz w:val="18"/>
          <w:szCs w:val="18"/>
        </w:rPr>
        <w:t xml:space="preserve">Greek </w:t>
      </w:r>
      <w:r w:rsidRPr="007A5C65">
        <w:rPr>
          <w:rFonts w:asciiTheme="majorBidi" w:hAnsiTheme="majorBidi" w:cstheme="majorBidi"/>
          <w:sz w:val="18"/>
          <w:szCs w:val="18"/>
          <w:lang w:val="el-GR"/>
        </w:rPr>
        <w:t xml:space="preserve">ἐκλέγω </w:t>
      </w:r>
      <w:r w:rsidRPr="007A5C65">
        <w:rPr>
          <w:rFonts w:asciiTheme="majorBidi" w:hAnsiTheme="majorBidi" w:cstheme="majorBidi"/>
          <w:sz w:val="18"/>
          <w:szCs w:val="18"/>
        </w:rPr>
        <w:t xml:space="preserve">is compound. </w:t>
      </w:r>
      <w:r w:rsidRPr="007A5C65">
        <w:rPr>
          <w:rFonts w:asciiTheme="majorBidi" w:hAnsiTheme="majorBidi" w:cstheme="majorBidi"/>
          <w:sz w:val="18"/>
          <w:szCs w:val="18"/>
          <w:lang w:val="el-GR"/>
        </w:rPr>
        <w:t xml:space="preserve">εκ </w:t>
      </w:r>
      <w:r w:rsidRPr="007A5C65">
        <w:rPr>
          <w:rFonts w:asciiTheme="majorBidi" w:hAnsiTheme="majorBidi" w:cstheme="majorBidi"/>
          <w:sz w:val="18"/>
          <w:szCs w:val="18"/>
        </w:rPr>
        <w:t xml:space="preserve">meaning out of </w:t>
      </w:r>
      <w:r w:rsidRPr="007A5C65">
        <w:rPr>
          <w:rFonts w:asciiTheme="majorBidi" w:hAnsiTheme="majorBidi" w:cstheme="majorBidi"/>
          <w:sz w:val="18"/>
          <w:szCs w:val="18"/>
          <w:lang w:val="el-GR"/>
        </w:rPr>
        <w:t xml:space="preserve">λέγω </w:t>
      </w:r>
      <w:r w:rsidRPr="007A5C65">
        <w:rPr>
          <w:rFonts w:asciiTheme="majorBidi" w:hAnsiTheme="majorBidi" w:cstheme="majorBidi"/>
          <w:i/>
          <w:iCs/>
          <w:sz w:val="18"/>
          <w:szCs w:val="18"/>
        </w:rPr>
        <w:t xml:space="preserve">logos </w:t>
      </w:r>
      <w:r w:rsidRPr="007A5C65">
        <w:rPr>
          <w:rFonts w:asciiTheme="majorBidi" w:hAnsiTheme="majorBidi" w:cstheme="majorBid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7A5C65">
        <w:rPr>
          <w:rFonts w:asciiTheme="majorBidi" w:hAnsiTheme="majorBidi" w:cstheme="majorBidi"/>
          <w:i/>
          <w:iCs/>
          <w:sz w:val="18"/>
          <w:szCs w:val="18"/>
        </w:rPr>
        <w:t>spirit</w:t>
      </w:r>
      <w:r w:rsidRPr="007A5C65">
        <w:rPr>
          <w:rFonts w:asciiTheme="majorBidi" w:hAnsiTheme="majorBidi" w:cstheme="majorBidi"/>
          <w:sz w:val="18"/>
          <w:szCs w:val="18"/>
        </w:rPr>
        <w:t xml:space="preserve">. Regardless the ethereal world of God is without words. Herein we see God speaking to us the plan/mission of our lives without words.  </w:t>
      </w:r>
      <w:r>
        <w:rPr>
          <w:rFonts w:asciiTheme="majorBidi" w:hAnsiTheme="majorBidi" w:cstheme="majorBidi"/>
          <w:sz w:val="18"/>
          <w:szCs w:val="18"/>
        </w:rPr>
        <w:t xml:space="preserve">Note: </w:t>
      </w:r>
      <w:r w:rsidRPr="007A5C65">
        <w:rPr>
          <w:rFonts w:asciiTheme="majorBidi" w:hAnsiTheme="majorBidi" w:cstheme="majorBidi"/>
          <w:sz w:val="18"/>
          <w:szCs w:val="18"/>
          <w:rtl/>
          <w:lang w:bidi="he-IL"/>
        </w:rPr>
        <w:t xml:space="preserve"> בְּרֵאשִׁית </w:t>
      </w:r>
      <w:r w:rsidRPr="007A5C65">
        <w:rPr>
          <w:rFonts w:asciiTheme="majorBidi" w:hAnsiTheme="majorBidi" w:cstheme="majorBidi"/>
          <w:sz w:val="18"/>
          <w:szCs w:val="18"/>
        </w:rPr>
        <w:t xml:space="preserve">Gen. 1:1 can be translated </w:t>
      </w:r>
      <w:r w:rsidRPr="007A5C65">
        <w:rPr>
          <w:rFonts w:asciiTheme="majorBidi" w:hAnsiTheme="majorBidi" w:cstheme="majorBidi"/>
          <w:sz w:val="18"/>
          <w:szCs w:val="18"/>
          <w:rtl/>
          <w:lang w:bidi="he-IL"/>
        </w:rPr>
        <w:t xml:space="preserve">בְּ רֵאשִׁ </w:t>
      </w:r>
      <w:r w:rsidRPr="007A5C65">
        <w:rPr>
          <w:rFonts w:asciiTheme="majorBidi" w:hAnsiTheme="majorBidi" w:cstheme="majorBidi"/>
          <w:sz w:val="18"/>
          <w:szCs w:val="18"/>
        </w:rPr>
        <w:t xml:space="preserve"> In </w:t>
      </w:r>
      <w:r w:rsidRPr="007A5C65">
        <w:rPr>
          <w:rFonts w:asciiTheme="majorBidi" w:hAnsiTheme="majorBidi" w:cstheme="majorBidi"/>
          <w:i/>
          <w:iCs/>
          <w:sz w:val="18"/>
          <w:szCs w:val="18"/>
        </w:rPr>
        <w:t xml:space="preserve">the </w:t>
      </w:r>
      <w:r w:rsidRPr="007A5C65">
        <w:rPr>
          <w:rFonts w:asciiTheme="majorBidi" w:hAnsiTheme="majorBidi" w:cstheme="majorBidi"/>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77">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cf. Eze. 20:38 LXX. Kittel, G. (Ed.). (1964). </w:t>
      </w:r>
      <w:r w:rsidRPr="007A5C65">
        <w:rPr>
          <w:rFonts w:asciiTheme="majorBidi" w:hAnsiTheme="majorBidi" w:cstheme="majorBidi"/>
          <w:i/>
          <w:iCs/>
          <w:sz w:val="18"/>
          <w:szCs w:val="18"/>
        </w:rPr>
        <w:t>Theological Dictionary of the New Testament</w:t>
      </w:r>
      <w:r w:rsidRPr="007A5C65">
        <w:rPr>
          <w:rFonts w:asciiTheme="majorBidi" w:hAnsiTheme="majorBidi" w:cstheme="majorBidi"/>
          <w:sz w:val="18"/>
          <w:szCs w:val="18"/>
        </w:rPr>
        <w:t xml:space="preserve"> (Vol. 4 ). (i. Geoffrey W. Bro, Trans.) Grand Rapids , Michigan: Wm. B. Eerdmans Publishing Co.  p. 145</w:t>
      </w:r>
    </w:p>
  </w:footnote>
  <w:footnote w:id="78">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We need to now alert the reader to pay special attention to Hakham Shaul’s (Paul) “us” and “you.” Hakham Shaul’s use of we, us and you are key to determining who he is addressing. </w:t>
      </w:r>
    </w:p>
  </w:footnote>
  <w:footnote w:id="79">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see 1:11 below</w:t>
      </w:r>
    </w:p>
  </w:footnote>
  <w:footnote w:id="80">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We interpret this to mean at or before Har Sinai. The foundation of the world was G-d’s giving of the Torah. However, the Greek word </w:t>
      </w:r>
      <w:r w:rsidRPr="007A5C65">
        <w:rPr>
          <w:rFonts w:asciiTheme="majorBidi" w:hAnsiTheme="majorBidi" w:cstheme="majorBidi"/>
          <w:b/>
          <w:bCs/>
          <w:sz w:val="18"/>
          <w:szCs w:val="18"/>
          <w:lang w:val="el-GR"/>
        </w:rPr>
        <w:t>καταβολή</w:t>
      </w:r>
      <w:r w:rsidRPr="007A5C65">
        <w:rPr>
          <w:rFonts w:asciiTheme="majorBidi" w:hAnsiTheme="majorBidi" w:cstheme="majorBidi"/>
          <w:b/>
          <w:bCs/>
          <w:sz w:val="18"/>
          <w:szCs w:val="18"/>
        </w:rPr>
        <w:t xml:space="preserve"> –</w:t>
      </w:r>
      <w:r w:rsidRPr="007A5C65">
        <w:rPr>
          <w:rFonts w:asciiTheme="majorBidi" w:hAnsiTheme="majorBidi" w:cstheme="majorBidi"/>
          <w:sz w:val="18"/>
          <w:szCs w:val="18"/>
        </w:rPr>
        <w:t xml:space="preserve"> </w:t>
      </w:r>
      <w:r w:rsidRPr="007A5C65">
        <w:rPr>
          <w:rFonts w:asciiTheme="majorBidi" w:hAnsiTheme="majorBidi" w:cstheme="majorBidi"/>
          <w:i/>
          <w:iCs/>
          <w:sz w:val="18"/>
          <w:szCs w:val="18"/>
        </w:rPr>
        <w:t>katabole</w:t>
      </w:r>
      <w:r w:rsidRPr="007A5C65">
        <w:rPr>
          <w:rFonts w:asciiTheme="majorBidi" w:hAnsiTheme="majorBidi" w:cstheme="majorBidi"/>
          <w:iCs/>
          <w:sz w:val="18"/>
          <w:szCs w:val="18"/>
        </w:rPr>
        <w:t xml:space="preserve"> </w:t>
      </w:r>
      <w:r w:rsidRPr="007A5C65">
        <w:rPr>
          <w:rFonts w:asciiTheme="majorBidi" w:hAnsiTheme="majorBidi" w:cstheme="majorBidi"/>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7A5C65">
        <w:rPr>
          <w:rFonts w:asciiTheme="majorBidi" w:hAnsiTheme="majorBidi" w:cstheme="majorBidi"/>
          <w:b/>
          <w:bCs/>
          <w:sz w:val="18"/>
          <w:szCs w:val="18"/>
          <w:lang w:val="el-GR"/>
        </w:rPr>
        <w:t>καταβολή</w:t>
      </w:r>
      <w:r w:rsidRPr="007A5C65">
        <w:rPr>
          <w:rFonts w:asciiTheme="majorBidi" w:hAnsiTheme="majorBidi" w:cstheme="majorBidi"/>
          <w:b/>
          <w:bCs/>
          <w:sz w:val="18"/>
          <w:szCs w:val="18"/>
        </w:rPr>
        <w:t xml:space="preserve"> –</w:t>
      </w:r>
      <w:r w:rsidRPr="007A5C65">
        <w:rPr>
          <w:rFonts w:asciiTheme="majorBidi" w:hAnsiTheme="majorBidi" w:cstheme="majorBidi"/>
          <w:sz w:val="18"/>
          <w:szCs w:val="18"/>
        </w:rPr>
        <w:t xml:space="preserve"> </w:t>
      </w:r>
      <w:r w:rsidRPr="007A5C65">
        <w:rPr>
          <w:rFonts w:asciiTheme="majorBidi" w:hAnsiTheme="majorBidi" w:cstheme="majorBidi"/>
          <w:i/>
          <w:iCs/>
          <w:sz w:val="18"/>
          <w:szCs w:val="18"/>
        </w:rPr>
        <w:t>katabole</w:t>
      </w:r>
      <w:r w:rsidRPr="007A5C65">
        <w:rPr>
          <w:rFonts w:asciiTheme="majorBidi" w:hAnsiTheme="majorBidi" w:cstheme="majorBidi"/>
          <w:sz w:val="18"/>
          <w:szCs w:val="18"/>
        </w:rPr>
        <w:t xml:space="preserve"> is also related to the thought of injecting or depositing semen into the womb.  </w:t>
      </w:r>
    </w:p>
  </w:footnote>
  <w:footnote w:id="81">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We must make it perfectly clear that we are NOT suggesting that Yeshua is Deity! Our point is that one must “Cleave to G-d” through His agents as is forwarded by none less than the Rambam. See below.  </w:t>
      </w:r>
    </w:p>
  </w:footnote>
  <w:footnote w:id="82">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Maimonides, Moses. </w:t>
      </w:r>
      <w:r w:rsidRPr="007A5C65">
        <w:rPr>
          <w:rFonts w:asciiTheme="majorBidi" w:hAnsiTheme="majorBidi" w:cstheme="majorBidi"/>
          <w:i/>
          <w:iCs/>
          <w:sz w:val="18"/>
          <w:szCs w:val="18"/>
        </w:rPr>
        <w:t>The Commandments: The 613 Mitzvoth of the Torah Elucidated in English</w:t>
      </w:r>
      <w:r w:rsidRPr="007A5C65">
        <w:rPr>
          <w:rFonts w:asciiTheme="majorBidi" w:hAnsiTheme="majorBidi" w:cstheme="majorBidi"/>
          <w:sz w:val="18"/>
          <w:szCs w:val="18"/>
        </w:rPr>
        <w:t>. Vol. 1. 2 vols. New York: Soncino, 2003. p.9</w:t>
      </w:r>
    </w:p>
  </w:footnote>
  <w:footnote w:id="83">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Cf. 2 Cor. 12:12-4</w:t>
      </w:r>
    </w:p>
  </w:footnote>
  <w:footnote w:id="84">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w:t>
      </w:r>
      <w:r w:rsidRPr="007A5C65">
        <w:rPr>
          <w:rFonts w:asciiTheme="majorBidi" w:hAnsiTheme="majorBidi" w:cstheme="majorBidi"/>
          <w:i/>
          <w:iCs/>
          <w:sz w:val="18"/>
          <w:szCs w:val="18"/>
        </w:rPr>
        <w:t>Theological dictionary of the New Testament</w:t>
      </w:r>
      <w:r w:rsidRPr="007A5C65">
        <w:rPr>
          <w:rFonts w:asciiTheme="majorBidi" w:hAnsiTheme="majorBidi" w:cstheme="majorBidi"/>
          <w:sz w:val="18"/>
          <w:szCs w:val="18"/>
        </w:rPr>
        <w:t>. 1964-c1976. Vols. 5-9 edited by Gerhard Friedrich. Vol. 10 compiled by Ronald Pitkin. (G. Kittel, G. W. Bromiley &amp; G. Friedrich, Ed.) Grand Rapids, MI: Eerdmans. 4:817</w:t>
      </w:r>
    </w:p>
  </w:footnote>
  <w:footnote w:id="85">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No one of typical sanity ever hated his body. On the contrary, many men love their bodies and are infatuated with themselves. Here to translate </w:t>
      </w:r>
      <w:r w:rsidRPr="007A5C65">
        <w:rPr>
          <w:rFonts w:asciiTheme="majorBidi" w:hAnsiTheme="majorBidi" w:cstheme="majorBidi"/>
          <w:b/>
          <w:bCs/>
          <w:sz w:val="18"/>
          <w:szCs w:val="18"/>
          <w:lang w:val="el-GR"/>
        </w:rPr>
        <w:t>σάρξ</w:t>
      </w:r>
      <w:r w:rsidRPr="007A5C65">
        <w:rPr>
          <w:rFonts w:asciiTheme="majorBidi" w:hAnsiTheme="majorBidi" w:cstheme="majorBidi"/>
          <w:sz w:val="18"/>
          <w:szCs w:val="18"/>
        </w:rPr>
        <w:t xml:space="preserve"> – </w:t>
      </w:r>
      <w:r w:rsidRPr="007A5C65">
        <w:rPr>
          <w:rFonts w:asciiTheme="majorBidi" w:hAnsiTheme="majorBidi" w:cstheme="majorBidi"/>
          <w:i/>
          <w:iCs/>
          <w:sz w:val="18"/>
          <w:szCs w:val="18"/>
        </w:rPr>
        <w:t>sarx</w:t>
      </w:r>
      <w:r w:rsidRPr="007A5C65">
        <w:rPr>
          <w:rFonts w:asciiTheme="majorBidi" w:hAnsiTheme="majorBidi" w:cstheme="majorBidi"/>
          <w:iCs/>
          <w:sz w:val="18"/>
          <w:szCs w:val="18"/>
        </w:rPr>
        <w:t xml:space="preserve"> as “body” makes most sense here.</w:t>
      </w:r>
    </w:p>
  </w:footnote>
  <w:footnote w:id="86">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Hoehner notes that these two words are from the “nursery.” They indicate raising or nursing a child. Hoehner, H. W. (2002). </w:t>
      </w:r>
      <w:r w:rsidRPr="007A5C65">
        <w:rPr>
          <w:rFonts w:asciiTheme="majorBidi" w:hAnsiTheme="majorBidi" w:cstheme="majorBidi"/>
          <w:i/>
          <w:iCs/>
          <w:sz w:val="18"/>
          <w:szCs w:val="18"/>
        </w:rPr>
        <w:t>Ephesians, An Exegetical Commentary.</w:t>
      </w:r>
      <w:r w:rsidRPr="007A5C65">
        <w:rPr>
          <w:rFonts w:asciiTheme="majorBidi" w:hAnsiTheme="majorBidi" w:cstheme="majorBidi"/>
          <w:sz w:val="18"/>
          <w:szCs w:val="18"/>
        </w:rPr>
        <w:t xml:space="preserve"> Grand Rapids, MI: Baker Academic. pp. 766-7</w:t>
      </w:r>
    </w:p>
  </w:footnote>
  <w:footnote w:id="87">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88">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89">
    <w:p w:rsidR="00F5293C" w:rsidRPr="007A5C65" w:rsidRDefault="00F5293C" w:rsidP="007A5C65">
      <w:pPr>
        <w:pStyle w:val="FootnoteText"/>
        <w:widowControl w:val="0"/>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The </w:t>
      </w:r>
      <w:r w:rsidRPr="007A5C65">
        <w:rPr>
          <w:rFonts w:asciiTheme="majorBidi" w:hAnsiTheme="majorBidi" w:cstheme="majorBidi"/>
          <w:b/>
          <w:sz w:val="18"/>
          <w:szCs w:val="18"/>
        </w:rPr>
        <w:t xml:space="preserve">Mystery </w:t>
      </w:r>
      <w:r w:rsidRPr="007A5C65">
        <w:rPr>
          <w:rFonts w:asciiTheme="majorBidi" w:hAnsiTheme="majorBidi" w:cstheme="majorBidi"/>
          <w:sz w:val="18"/>
          <w:szCs w:val="18"/>
        </w:rPr>
        <w:t>is not something that cannot be told because it is a secret in the western sense of the word. The “mystery” is accurately described as the “mystery of his will” in Eph :9 The mystery/secret is unfolded in the mind of the reader/talmid. As such, the talmid receives (</w:t>
      </w:r>
      <w:r w:rsidRPr="007A5C65">
        <w:rPr>
          <w:rFonts w:asciiTheme="majorBidi" w:hAnsiTheme="majorBidi" w:cstheme="majorBidi"/>
          <w:i/>
          <w:sz w:val="18"/>
          <w:szCs w:val="18"/>
        </w:rPr>
        <w:t>Kibal</w:t>
      </w:r>
      <w:r w:rsidRPr="007A5C65">
        <w:rPr>
          <w:rFonts w:asciiTheme="majorBidi" w:hAnsiTheme="majorBidi" w:cstheme="majorBidi"/>
          <w:sz w:val="18"/>
          <w:szCs w:val="18"/>
        </w:rPr>
        <w:t>) the secret from his master (Rabbi) and the unfolding of the mystery is in unspeakable words. This is because the “mystery,” at this point is grasped as the invisible spermatic Word of G-d. Or as Abraham Heschel puts it…</w:t>
      </w:r>
      <w:r w:rsidRPr="007A5C65">
        <w:rPr>
          <w:rFonts w:asciiTheme="majorBidi" w:hAnsiTheme="majorBidi" w:cstheme="majorBidi"/>
          <w:i/>
          <w:iCs/>
          <w:sz w:val="18"/>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7A5C65">
        <w:rPr>
          <w:rFonts w:asciiTheme="majorBidi" w:hAnsiTheme="majorBidi" w:cstheme="majorBidi"/>
          <w:sz w:val="18"/>
          <w:szCs w:val="18"/>
        </w:rPr>
        <w:t xml:space="preserve">Heschel, Abraham Joshua, </w:t>
      </w:r>
      <w:r w:rsidRPr="00E50A9E">
        <w:rPr>
          <w:rFonts w:asciiTheme="majorBidi" w:hAnsiTheme="majorBidi" w:cstheme="majorBidi"/>
          <w:i/>
          <w:iCs/>
          <w:sz w:val="18"/>
          <w:szCs w:val="18"/>
        </w:rPr>
        <w:t>Man is not Alone</w:t>
      </w:r>
      <w:r w:rsidRPr="007A5C65">
        <w:rPr>
          <w:rFonts w:asciiTheme="majorBidi" w:hAnsiTheme="majorBidi" w:cstheme="majorBidi"/>
          <w:sz w:val="18"/>
          <w:szCs w:val="18"/>
        </w:rPr>
        <w:t xml:space="preserve"> ,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90">
    <w:p w:rsidR="00F5293C" w:rsidRPr="007A5C65" w:rsidRDefault="00F5293C" w:rsidP="00E50A9E">
      <w:pPr>
        <w:spacing w:after="0" w:line="240" w:lineRule="auto"/>
        <w:rPr>
          <w:rFonts w:asciiTheme="majorBidi" w:hAnsiTheme="majorBidi" w:cstheme="majorBidi"/>
          <w:sz w:val="18"/>
          <w:szCs w:val="18"/>
        </w:rPr>
      </w:pPr>
      <w:r w:rsidRPr="007A5C65">
        <w:rPr>
          <w:rFonts w:asciiTheme="majorBidi" w:hAnsiTheme="majorBidi" w:cstheme="majorBidi"/>
          <w:sz w:val="18"/>
          <w:szCs w:val="18"/>
          <w:vertAlign w:val="superscript"/>
        </w:rPr>
        <w:footnoteRef/>
      </w:r>
      <w:r w:rsidRPr="007A5C65">
        <w:rPr>
          <w:rFonts w:asciiTheme="majorBidi" w:hAnsiTheme="majorBidi" w:cstheme="majorBidi"/>
          <w:sz w:val="18"/>
          <w:szCs w:val="18"/>
        </w:rPr>
        <w:t xml:space="preserve"> Our interpretation and emendation of …</w:t>
      </w:r>
      <w:r>
        <w:rPr>
          <w:rFonts w:asciiTheme="majorBidi" w:hAnsiTheme="majorBidi" w:cstheme="majorBidi"/>
          <w:sz w:val="18"/>
          <w:szCs w:val="18"/>
        </w:rPr>
        <w:t xml:space="preserve"> </w:t>
      </w:r>
      <w:r w:rsidRPr="007A5C65">
        <w:rPr>
          <w:rFonts w:asciiTheme="majorBidi" w:hAnsiTheme="majorBidi" w:cstheme="majorBidi"/>
          <w:i/>
          <w:iCs/>
          <w:sz w:val="18"/>
          <w:szCs w:val="18"/>
        </w:rPr>
        <w:t>Theological dictionary of the New Testament</w:t>
      </w:r>
      <w:r w:rsidRPr="007A5C65">
        <w:rPr>
          <w:rFonts w:asciiTheme="majorBidi" w:hAnsiTheme="majorBidi" w:cstheme="majorBidi"/>
          <w:sz w:val="18"/>
          <w:szCs w:val="18"/>
        </w:rPr>
        <w:t>. 1964-c1976. Vols. 5-9 edited by Gerhard Friedrich. Vol. 10 compiled by Ronald Pitkin. (G. Kittel, G. W. Bromiley &amp; G. Friedrich, Ed.) Grand Rapids, MI: Eerdmans. 4:823</w:t>
      </w:r>
    </w:p>
  </w:footnote>
  <w:footnote w:id="91">
    <w:p w:rsidR="00F5293C" w:rsidRPr="007A5C65" w:rsidRDefault="00F5293C" w:rsidP="007A5C65">
      <w:pPr>
        <w:spacing w:after="0" w:line="240" w:lineRule="auto"/>
        <w:jc w:val="both"/>
        <w:rPr>
          <w:rFonts w:asciiTheme="majorBidi" w:hAnsiTheme="majorBidi" w:cstheme="majorBidi"/>
          <w:sz w:val="18"/>
          <w:szCs w:val="18"/>
        </w:rPr>
      </w:pPr>
      <w:r w:rsidRPr="007A5C65">
        <w:rPr>
          <w:rFonts w:asciiTheme="majorBidi" w:hAnsiTheme="majorBidi" w:cstheme="majorBidi"/>
          <w:sz w:val="18"/>
          <w:szCs w:val="18"/>
          <w:vertAlign w:val="superscript"/>
        </w:rPr>
        <w:footnoteRef/>
      </w:r>
      <w:r w:rsidRPr="007A5C65">
        <w:rPr>
          <w:rFonts w:asciiTheme="majorBidi" w:hAnsiTheme="majorBidi" w:cstheme="majorBidi"/>
          <w:sz w:val="18"/>
          <w:szCs w:val="18"/>
        </w:rPr>
        <w:t xml:space="preserve"> Ibid</w:t>
      </w:r>
    </w:p>
  </w:footnote>
  <w:footnote w:id="92">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Cf. </w:t>
      </w:r>
      <w:r w:rsidRPr="00E50A9E">
        <w:rPr>
          <w:rFonts w:asciiTheme="majorBidi" w:hAnsiTheme="majorBidi" w:cstheme="majorBidi"/>
          <w:i/>
          <w:iCs/>
          <w:sz w:val="18"/>
          <w:szCs w:val="18"/>
        </w:rPr>
        <w:t>The Guide for the Perplexed</w:t>
      </w:r>
    </w:p>
  </w:footnote>
  <w:footnote w:id="93">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Goldfajn, Tal. </w:t>
      </w:r>
      <w:r w:rsidRPr="007A5C65">
        <w:rPr>
          <w:rFonts w:asciiTheme="majorBidi" w:hAnsiTheme="majorBidi" w:cstheme="majorBidi"/>
          <w:i/>
          <w:iCs/>
          <w:sz w:val="18"/>
          <w:szCs w:val="18"/>
        </w:rPr>
        <w:t>Word Order and Time in Biblical Hebrew Narrative</w:t>
      </w:r>
      <w:r w:rsidRPr="007A5C65">
        <w:rPr>
          <w:rFonts w:asciiTheme="majorBidi" w:hAnsiTheme="majorBidi" w:cstheme="majorBidi"/>
          <w:sz w:val="18"/>
          <w:szCs w:val="18"/>
        </w:rPr>
        <w:t>. Oxford Theological Monographs. Oxford : New York: Clarendon Press ; Oxford University Press, 1998. p. 9</w:t>
      </w:r>
    </w:p>
  </w:footnote>
  <w:footnote w:id="94">
    <w:p w:rsidR="00F5293C" w:rsidRPr="007A5C65" w:rsidRDefault="00F5293C" w:rsidP="007A5C65">
      <w:pPr>
        <w:pStyle w:val="FootnoteText"/>
        <w:rPr>
          <w:rFonts w:asciiTheme="majorBidi" w:hAnsiTheme="majorBidi" w:cstheme="majorBidi"/>
          <w:sz w:val="18"/>
          <w:szCs w:val="18"/>
        </w:rPr>
      </w:pPr>
      <w:r w:rsidRPr="007A5C65">
        <w:rPr>
          <w:rStyle w:val="FootnoteReference"/>
          <w:rFonts w:asciiTheme="majorBidi" w:hAnsiTheme="majorBidi" w:cstheme="majorBidi"/>
          <w:sz w:val="18"/>
          <w:szCs w:val="18"/>
          <w:specVanish w:val="0"/>
        </w:rPr>
        <w:footnoteRef/>
      </w:r>
      <w:r w:rsidRPr="007A5C65">
        <w:rPr>
          <w:rFonts w:asciiTheme="majorBidi" w:hAnsiTheme="majorBidi" w:cstheme="majorBidi"/>
          <w:sz w:val="18"/>
          <w:szCs w:val="18"/>
        </w:rPr>
        <w:t xml:space="preserve"> Here we intimate that the idea of the “rapture” may have been a gross perversion of Kabbalat Shabbat.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3C" w:rsidRPr="00F85509" w:rsidRDefault="00F5293C" w:rsidP="00B77167">
    <w:pPr>
      <w:tabs>
        <w:tab w:val="center" w:pos="4680"/>
        <w:tab w:val="right" w:pos="9360"/>
      </w:tabs>
      <w:spacing w:after="0" w:line="240" w:lineRule="auto"/>
      <w:jc w:val="right"/>
      <w:rPr>
        <w:rFonts w:ascii="Arial Narrow" w:hAnsi="Arial Narrow" w:cs="Times New Roman"/>
        <w:sz w:val="18"/>
        <w:szCs w:val="18"/>
      </w:rPr>
    </w:pPr>
    <w:r w:rsidRPr="00F85509">
      <w:rPr>
        <w:rFonts w:ascii="Arial Narrow" w:hAnsi="Arial Narrow" w:cs="Times New Roman"/>
        <w:sz w:val="18"/>
        <w:szCs w:val="18"/>
      </w:rPr>
      <w:t>BS”D (B’Siyata D’Shamaya)</w:t>
    </w:r>
  </w:p>
  <w:p w:rsidR="00F5293C" w:rsidRPr="00F85509" w:rsidRDefault="00F5293C" w:rsidP="00B77167">
    <w:pPr>
      <w:tabs>
        <w:tab w:val="center" w:pos="4680"/>
        <w:tab w:val="right" w:pos="9360"/>
      </w:tabs>
      <w:spacing w:after="0" w:line="240" w:lineRule="auto"/>
      <w:jc w:val="right"/>
      <w:rPr>
        <w:rFonts w:ascii="Arial Narrow" w:hAnsi="Arial Narrow" w:cs="Times New Roman"/>
        <w:sz w:val="18"/>
        <w:szCs w:val="18"/>
      </w:rPr>
    </w:pPr>
    <w:r w:rsidRPr="00F85509">
      <w:rPr>
        <w:rFonts w:ascii="Arial Narrow" w:hAnsi="Arial Narrow" w:cs="Times New Roman"/>
        <w:sz w:val="18"/>
        <w:szCs w:val="18"/>
      </w:rPr>
      <w:t>Aramaic: With the help of Heaven</w:t>
    </w:r>
  </w:p>
  <w:p w:rsidR="00F5293C" w:rsidRPr="00B77167" w:rsidRDefault="00F5293C" w:rsidP="00B77167">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6B6"/>
    <w:multiLevelType w:val="hybridMultilevel"/>
    <w:tmpl w:val="7D4AE2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E40DB2"/>
    <w:multiLevelType w:val="hybridMultilevel"/>
    <w:tmpl w:val="1FFED39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2">
    <w:nsid w:val="1575505D"/>
    <w:multiLevelType w:val="hybridMultilevel"/>
    <w:tmpl w:val="78167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4">
    <w:nsid w:val="2B150E78"/>
    <w:multiLevelType w:val="hybridMultilevel"/>
    <w:tmpl w:val="7F74F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C027CB"/>
    <w:multiLevelType w:val="hybridMultilevel"/>
    <w:tmpl w:val="68C6E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7D255880"/>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67"/>
    <w:rsid w:val="00001FE0"/>
    <w:rsid w:val="00003164"/>
    <w:rsid w:val="0000356D"/>
    <w:rsid w:val="00003F5C"/>
    <w:rsid w:val="0000443C"/>
    <w:rsid w:val="00011F74"/>
    <w:rsid w:val="000131FB"/>
    <w:rsid w:val="000163EC"/>
    <w:rsid w:val="00020B68"/>
    <w:rsid w:val="000354DC"/>
    <w:rsid w:val="0003646F"/>
    <w:rsid w:val="0003667E"/>
    <w:rsid w:val="00040610"/>
    <w:rsid w:val="0004436F"/>
    <w:rsid w:val="00054D62"/>
    <w:rsid w:val="00056702"/>
    <w:rsid w:val="00062940"/>
    <w:rsid w:val="000706E2"/>
    <w:rsid w:val="000719E5"/>
    <w:rsid w:val="000729C3"/>
    <w:rsid w:val="00073360"/>
    <w:rsid w:val="00074CBB"/>
    <w:rsid w:val="00076022"/>
    <w:rsid w:val="000805B4"/>
    <w:rsid w:val="00084D2B"/>
    <w:rsid w:val="000854B4"/>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0109C"/>
    <w:rsid w:val="00103713"/>
    <w:rsid w:val="00112D30"/>
    <w:rsid w:val="00113D5B"/>
    <w:rsid w:val="00115028"/>
    <w:rsid w:val="00124EAF"/>
    <w:rsid w:val="001402AB"/>
    <w:rsid w:val="00143318"/>
    <w:rsid w:val="001441D0"/>
    <w:rsid w:val="0014624B"/>
    <w:rsid w:val="00175B66"/>
    <w:rsid w:val="00177B33"/>
    <w:rsid w:val="001818A2"/>
    <w:rsid w:val="0018708D"/>
    <w:rsid w:val="00187491"/>
    <w:rsid w:val="00191582"/>
    <w:rsid w:val="00192720"/>
    <w:rsid w:val="00194CAE"/>
    <w:rsid w:val="0019596E"/>
    <w:rsid w:val="00197D5B"/>
    <w:rsid w:val="001A10EB"/>
    <w:rsid w:val="001A5C6D"/>
    <w:rsid w:val="001B6358"/>
    <w:rsid w:val="001B6CAE"/>
    <w:rsid w:val="001C16E7"/>
    <w:rsid w:val="001C3A75"/>
    <w:rsid w:val="001C6816"/>
    <w:rsid w:val="001C77E0"/>
    <w:rsid w:val="001E0CC4"/>
    <w:rsid w:val="001E446B"/>
    <w:rsid w:val="001E510B"/>
    <w:rsid w:val="001F094E"/>
    <w:rsid w:val="001F420A"/>
    <w:rsid w:val="001F6199"/>
    <w:rsid w:val="00203481"/>
    <w:rsid w:val="00203D7D"/>
    <w:rsid w:val="00211CA4"/>
    <w:rsid w:val="00215317"/>
    <w:rsid w:val="00217532"/>
    <w:rsid w:val="00224955"/>
    <w:rsid w:val="00225366"/>
    <w:rsid w:val="0023044C"/>
    <w:rsid w:val="002344D7"/>
    <w:rsid w:val="00236BF1"/>
    <w:rsid w:val="00240554"/>
    <w:rsid w:val="00241032"/>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3557"/>
    <w:rsid w:val="002A6DEC"/>
    <w:rsid w:val="002B32DD"/>
    <w:rsid w:val="002B4C1A"/>
    <w:rsid w:val="002C16B3"/>
    <w:rsid w:val="002C1976"/>
    <w:rsid w:val="002C7B48"/>
    <w:rsid w:val="002D4596"/>
    <w:rsid w:val="002E30C8"/>
    <w:rsid w:val="002E4152"/>
    <w:rsid w:val="002E6D1D"/>
    <w:rsid w:val="002F0496"/>
    <w:rsid w:val="002F352E"/>
    <w:rsid w:val="002F3E8D"/>
    <w:rsid w:val="003107CD"/>
    <w:rsid w:val="003128C7"/>
    <w:rsid w:val="00313C03"/>
    <w:rsid w:val="0031440B"/>
    <w:rsid w:val="00314544"/>
    <w:rsid w:val="00321411"/>
    <w:rsid w:val="003230E0"/>
    <w:rsid w:val="003232E6"/>
    <w:rsid w:val="0033028B"/>
    <w:rsid w:val="00332CE7"/>
    <w:rsid w:val="00334925"/>
    <w:rsid w:val="0033613B"/>
    <w:rsid w:val="00342F1A"/>
    <w:rsid w:val="003445E7"/>
    <w:rsid w:val="003447A2"/>
    <w:rsid w:val="003518D0"/>
    <w:rsid w:val="00353DF6"/>
    <w:rsid w:val="003617BF"/>
    <w:rsid w:val="00365759"/>
    <w:rsid w:val="003838EB"/>
    <w:rsid w:val="00385DEA"/>
    <w:rsid w:val="0039514C"/>
    <w:rsid w:val="003955DC"/>
    <w:rsid w:val="003977F2"/>
    <w:rsid w:val="00397FA6"/>
    <w:rsid w:val="003A1CA6"/>
    <w:rsid w:val="003A21A3"/>
    <w:rsid w:val="003A3B06"/>
    <w:rsid w:val="003A58B5"/>
    <w:rsid w:val="003B033E"/>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1FF7"/>
    <w:rsid w:val="00443237"/>
    <w:rsid w:val="004455F1"/>
    <w:rsid w:val="00447BE0"/>
    <w:rsid w:val="00447E5E"/>
    <w:rsid w:val="00450BEB"/>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15EAD"/>
    <w:rsid w:val="00520860"/>
    <w:rsid w:val="005217D2"/>
    <w:rsid w:val="00522D36"/>
    <w:rsid w:val="00526208"/>
    <w:rsid w:val="00530D6E"/>
    <w:rsid w:val="0053150B"/>
    <w:rsid w:val="005341E0"/>
    <w:rsid w:val="00540CBF"/>
    <w:rsid w:val="00542887"/>
    <w:rsid w:val="00544981"/>
    <w:rsid w:val="0054536A"/>
    <w:rsid w:val="00545721"/>
    <w:rsid w:val="00551292"/>
    <w:rsid w:val="0055485E"/>
    <w:rsid w:val="005548E0"/>
    <w:rsid w:val="00557A41"/>
    <w:rsid w:val="005634FA"/>
    <w:rsid w:val="00564F59"/>
    <w:rsid w:val="00565979"/>
    <w:rsid w:val="00566350"/>
    <w:rsid w:val="00566745"/>
    <w:rsid w:val="00584546"/>
    <w:rsid w:val="00584736"/>
    <w:rsid w:val="005863DF"/>
    <w:rsid w:val="00591C88"/>
    <w:rsid w:val="0059492F"/>
    <w:rsid w:val="005A2256"/>
    <w:rsid w:val="005A2E65"/>
    <w:rsid w:val="005A4F48"/>
    <w:rsid w:val="005A7845"/>
    <w:rsid w:val="005B47F4"/>
    <w:rsid w:val="005B4A8B"/>
    <w:rsid w:val="005B5BC2"/>
    <w:rsid w:val="005C07D3"/>
    <w:rsid w:val="005C3F1D"/>
    <w:rsid w:val="005D1309"/>
    <w:rsid w:val="005D31F7"/>
    <w:rsid w:val="005D5FE7"/>
    <w:rsid w:val="005F0FCF"/>
    <w:rsid w:val="005F4771"/>
    <w:rsid w:val="005F49C3"/>
    <w:rsid w:val="005F74CA"/>
    <w:rsid w:val="00602BE4"/>
    <w:rsid w:val="00610A88"/>
    <w:rsid w:val="00614FAE"/>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91622"/>
    <w:rsid w:val="006939B7"/>
    <w:rsid w:val="006A38A9"/>
    <w:rsid w:val="006C19C6"/>
    <w:rsid w:val="006C5CD4"/>
    <w:rsid w:val="006D1207"/>
    <w:rsid w:val="006D353E"/>
    <w:rsid w:val="006D387A"/>
    <w:rsid w:val="006E2E6B"/>
    <w:rsid w:val="006E3711"/>
    <w:rsid w:val="006E7B8E"/>
    <w:rsid w:val="006F30B9"/>
    <w:rsid w:val="006F3A7A"/>
    <w:rsid w:val="0071119F"/>
    <w:rsid w:val="007111CE"/>
    <w:rsid w:val="007155CC"/>
    <w:rsid w:val="00716420"/>
    <w:rsid w:val="007205FD"/>
    <w:rsid w:val="0072112C"/>
    <w:rsid w:val="00721BE0"/>
    <w:rsid w:val="007314CE"/>
    <w:rsid w:val="00733E93"/>
    <w:rsid w:val="00735BEE"/>
    <w:rsid w:val="00736FCB"/>
    <w:rsid w:val="00742162"/>
    <w:rsid w:val="00743795"/>
    <w:rsid w:val="00744375"/>
    <w:rsid w:val="007531E3"/>
    <w:rsid w:val="00756D98"/>
    <w:rsid w:val="00762122"/>
    <w:rsid w:val="00766C94"/>
    <w:rsid w:val="00767616"/>
    <w:rsid w:val="0077000B"/>
    <w:rsid w:val="0077270E"/>
    <w:rsid w:val="007761D3"/>
    <w:rsid w:val="007762E9"/>
    <w:rsid w:val="00777ECC"/>
    <w:rsid w:val="00783C81"/>
    <w:rsid w:val="00784FD4"/>
    <w:rsid w:val="0079013C"/>
    <w:rsid w:val="00794BF4"/>
    <w:rsid w:val="007964BF"/>
    <w:rsid w:val="00797AA3"/>
    <w:rsid w:val="007A526B"/>
    <w:rsid w:val="007A5C65"/>
    <w:rsid w:val="007B554E"/>
    <w:rsid w:val="007B7939"/>
    <w:rsid w:val="007C7BA3"/>
    <w:rsid w:val="007E0AC1"/>
    <w:rsid w:val="007E29F1"/>
    <w:rsid w:val="007E6E6C"/>
    <w:rsid w:val="007F41A1"/>
    <w:rsid w:val="007F74F8"/>
    <w:rsid w:val="00803727"/>
    <w:rsid w:val="00805447"/>
    <w:rsid w:val="0080648B"/>
    <w:rsid w:val="0080714F"/>
    <w:rsid w:val="0081408D"/>
    <w:rsid w:val="00832789"/>
    <w:rsid w:val="00833D24"/>
    <w:rsid w:val="0084110C"/>
    <w:rsid w:val="00842F6C"/>
    <w:rsid w:val="00845B83"/>
    <w:rsid w:val="00847F23"/>
    <w:rsid w:val="00850852"/>
    <w:rsid w:val="00851270"/>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D00A0"/>
    <w:rsid w:val="008D02DD"/>
    <w:rsid w:val="008D0D45"/>
    <w:rsid w:val="008E07D5"/>
    <w:rsid w:val="008E0AB4"/>
    <w:rsid w:val="008E0BEE"/>
    <w:rsid w:val="008E5E70"/>
    <w:rsid w:val="008E6873"/>
    <w:rsid w:val="008F012C"/>
    <w:rsid w:val="008F40A6"/>
    <w:rsid w:val="0090435E"/>
    <w:rsid w:val="009048BE"/>
    <w:rsid w:val="00910B2B"/>
    <w:rsid w:val="00911F35"/>
    <w:rsid w:val="0091258C"/>
    <w:rsid w:val="0091325A"/>
    <w:rsid w:val="0091539E"/>
    <w:rsid w:val="00915773"/>
    <w:rsid w:val="00915A80"/>
    <w:rsid w:val="00917A51"/>
    <w:rsid w:val="00921A79"/>
    <w:rsid w:val="00936532"/>
    <w:rsid w:val="00936E67"/>
    <w:rsid w:val="0096010D"/>
    <w:rsid w:val="00963E5D"/>
    <w:rsid w:val="00963EF9"/>
    <w:rsid w:val="00965E44"/>
    <w:rsid w:val="00971F19"/>
    <w:rsid w:val="00973893"/>
    <w:rsid w:val="00975ABE"/>
    <w:rsid w:val="00975D33"/>
    <w:rsid w:val="00975E4D"/>
    <w:rsid w:val="00992DAB"/>
    <w:rsid w:val="009A1BFC"/>
    <w:rsid w:val="009A4800"/>
    <w:rsid w:val="009B1296"/>
    <w:rsid w:val="009B4FAE"/>
    <w:rsid w:val="009B5B27"/>
    <w:rsid w:val="009C0CE4"/>
    <w:rsid w:val="009C477B"/>
    <w:rsid w:val="009C4C3F"/>
    <w:rsid w:val="009D311B"/>
    <w:rsid w:val="009D6A34"/>
    <w:rsid w:val="009E0655"/>
    <w:rsid w:val="009E1E34"/>
    <w:rsid w:val="009E4428"/>
    <w:rsid w:val="009E4E61"/>
    <w:rsid w:val="009F2A8B"/>
    <w:rsid w:val="009F367B"/>
    <w:rsid w:val="009F4EE0"/>
    <w:rsid w:val="00A07C86"/>
    <w:rsid w:val="00A202F4"/>
    <w:rsid w:val="00A205EA"/>
    <w:rsid w:val="00A2222B"/>
    <w:rsid w:val="00A22BF9"/>
    <w:rsid w:val="00A24CAB"/>
    <w:rsid w:val="00A4071A"/>
    <w:rsid w:val="00A46CA6"/>
    <w:rsid w:val="00A4747A"/>
    <w:rsid w:val="00A52284"/>
    <w:rsid w:val="00A55A8D"/>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29A6"/>
    <w:rsid w:val="00AF2337"/>
    <w:rsid w:val="00AF2FF9"/>
    <w:rsid w:val="00AF31CE"/>
    <w:rsid w:val="00AF37CF"/>
    <w:rsid w:val="00AF43D8"/>
    <w:rsid w:val="00AF68A5"/>
    <w:rsid w:val="00AF7D78"/>
    <w:rsid w:val="00B04AE0"/>
    <w:rsid w:val="00B1224B"/>
    <w:rsid w:val="00B163A8"/>
    <w:rsid w:val="00B16AD1"/>
    <w:rsid w:val="00B16F14"/>
    <w:rsid w:val="00B22A06"/>
    <w:rsid w:val="00B23E2E"/>
    <w:rsid w:val="00B307D1"/>
    <w:rsid w:val="00B31FEB"/>
    <w:rsid w:val="00B35E1D"/>
    <w:rsid w:val="00B44883"/>
    <w:rsid w:val="00B51DA2"/>
    <w:rsid w:val="00B53CC2"/>
    <w:rsid w:val="00B54B7D"/>
    <w:rsid w:val="00B61948"/>
    <w:rsid w:val="00B76DA4"/>
    <w:rsid w:val="00B77167"/>
    <w:rsid w:val="00B80558"/>
    <w:rsid w:val="00B80773"/>
    <w:rsid w:val="00B81701"/>
    <w:rsid w:val="00B9112B"/>
    <w:rsid w:val="00B919C2"/>
    <w:rsid w:val="00B92616"/>
    <w:rsid w:val="00B9718C"/>
    <w:rsid w:val="00BA069C"/>
    <w:rsid w:val="00BA27E2"/>
    <w:rsid w:val="00BA5803"/>
    <w:rsid w:val="00BA5D59"/>
    <w:rsid w:val="00BA66F1"/>
    <w:rsid w:val="00BA69AE"/>
    <w:rsid w:val="00BB454C"/>
    <w:rsid w:val="00BB73AB"/>
    <w:rsid w:val="00BC17CE"/>
    <w:rsid w:val="00BC493F"/>
    <w:rsid w:val="00BD482A"/>
    <w:rsid w:val="00BE0712"/>
    <w:rsid w:val="00BE5F1D"/>
    <w:rsid w:val="00BE6147"/>
    <w:rsid w:val="00BF6096"/>
    <w:rsid w:val="00BF68CA"/>
    <w:rsid w:val="00C02735"/>
    <w:rsid w:val="00C10CEB"/>
    <w:rsid w:val="00C10D1B"/>
    <w:rsid w:val="00C150EC"/>
    <w:rsid w:val="00C2030F"/>
    <w:rsid w:val="00C2400B"/>
    <w:rsid w:val="00C26392"/>
    <w:rsid w:val="00C31C9F"/>
    <w:rsid w:val="00C32F9C"/>
    <w:rsid w:val="00C412FD"/>
    <w:rsid w:val="00C42830"/>
    <w:rsid w:val="00C43085"/>
    <w:rsid w:val="00C55BFB"/>
    <w:rsid w:val="00C5622E"/>
    <w:rsid w:val="00C6492F"/>
    <w:rsid w:val="00C65C97"/>
    <w:rsid w:val="00C725EC"/>
    <w:rsid w:val="00C73BF0"/>
    <w:rsid w:val="00C74E16"/>
    <w:rsid w:val="00C90FDB"/>
    <w:rsid w:val="00C93C3F"/>
    <w:rsid w:val="00C94F43"/>
    <w:rsid w:val="00CA2BA8"/>
    <w:rsid w:val="00CA748A"/>
    <w:rsid w:val="00CB1A5F"/>
    <w:rsid w:val="00CB3224"/>
    <w:rsid w:val="00CB32FC"/>
    <w:rsid w:val="00CB3E87"/>
    <w:rsid w:val="00CC6E64"/>
    <w:rsid w:val="00CC724D"/>
    <w:rsid w:val="00CC7A2E"/>
    <w:rsid w:val="00CE5969"/>
    <w:rsid w:val="00CE7D79"/>
    <w:rsid w:val="00CF13F7"/>
    <w:rsid w:val="00CF6C92"/>
    <w:rsid w:val="00CF7ED2"/>
    <w:rsid w:val="00D00959"/>
    <w:rsid w:val="00D0206C"/>
    <w:rsid w:val="00D022CE"/>
    <w:rsid w:val="00D077A4"/>
    <w:rsid w:val="00D1015B"/>
    <w:rsid w:val="00D12C98"/>
    <w:rsid w:val="00D15957"/>
    <w:rsid w:val="00D164B5"/>
    <w:rsid w:val="00D1791D"/>
    <w:rsid w:val="00D24816"/>
    <w:rsid w:val="00D35416"/>
    <w:rsid w:val="00D35596"/>
    <w:rsid w:val="00D362CA"/>
    <w:rsid w:val="00D43233"/>
    <w:rsid w:val="00D43487"/>
    <w:rsid w:val="00D45677"/>
    <w:rsid w:val="00D51FDD"/>
    <w:rsid w:val="00D71190"/>
    <w:rsid w:val="00D719E7"/>
    <w:rsid w:val="00D75E8A"/>
    <w:rsid w:val="00D804BF"/>
    <w:rsid w:val="00D8416C"/>
    <w:rsid w:val="00D8612D"/>
    <w:rsid w:val="00D86371"/>
    <w:rsid w:val="00D87F48"/>
    <w:rsid w:val="00D90987"/>
    <w:rsid w:val="00D96CB6"/>
    <w:rsid w:val="00DA4976"/>
    <w:rsid w:val="00DA6D79"/>
    <w:rsid w:val="00DB4691"/>
    <w:rsid w:val="00DC6F44"/>
    <w:rsid w:val="00DD31D6"/>
    <w:rsid w:val="00DD510E"/>
    <w:rsid w:val="00DD6902"/>
    <w:rsid w:val="00DD6F38"/>
    <w:rsid w:val="00DE23B6"/>
    <w:rsid w:val="00DE481B"/>
    <w:rsid w:val="00DE710E"/>
    <w:rsid w:val="00DF007B"/>
    <w:rsid w:val="00DF3EA2"/>
    <w:rsid w:val="00DF5480"/>
    <w:rsid w:val="00E026CC"/>
    <w:rsid w:val="00E07652"/>
    <w:rsid w:val="00E1422A"/>
    <w:rsid w:val="00E200FA"/>
    <w:rsid w:val="00E218F2"/>
    <w:rsid w:val="00E23B2A"/>
    <w:rsid w:val="00E25163"/>
    <w:rsid w:val="00E26D18"/>
    <w:rsid w:val="00E32554"/>
    <w:rsid w:val="00E32774"/>
    <w:rsid w:val="00E33129"/>
    <w:rsid w:val="00E33CC5"/>
    <w:rsid w:val="00E34C04"/>
    <w:rsid w:val="00E4501C"/>
    <w:rsid w:val="00E505C7"/>
    <w:rsid w:val="00E50A9E"/>
    <w:rsid w:val="00E52AE7"/>
    <w:rsid w:val="00E61B1B"/>
    <w:rsid w:val="00E61F42"/>
    <w:rsid w:val="00E62D18"/>
    <w:rsid w:val="00E645CC"/>
    <w:rsid w:val="00E65E77"/>
    <w:rsid w:val="00E66BD5"/>
    <w:rsid w:val="00E7271A"/>
    <w:rsid w:val="00E80ED4"/>
    <w:rsid w:val="00E87B4D"/>
    <w:rsid w:val="00E9448E"/>
    <w:rsid w:val="00E957B7"/>
    <w:rsid w:val="00E9652F"/>
    <w:rsid w:val="00E96FD9"/>
    <w:rsid w:val="00E97A12"/>
    <w:rsid w:val="00EA2966"/>
    <w:rsid w:val="00EA7A15"/>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44D4A"/>
    <w:rsid w:val="00F50A70"/>
    <w:rsid w:val="00F50C1F"/>
    <w:rsid w:val="00F5293C"/>
    <w:rsid w:val="00F55D88"/>
    <w:rsid w:val="00F5609F"/>
    <w:rsid w:val="00F62811"/>
    <w:rsid w:val="00F66225"/>
    <w:rsid w:val="00F6640C"/>
    <w:rsid w:val="00F74588"/>
    <w:rsid w:val="00F77D97"/>
    <w:rsid w:val="00F80DA6"/>
    <w:rsid w:val="00F81507"/>
    <w:rsid w:val="00F86FA4"/>
    <w:rsid w:val="00FA2E89"/>
    <w:rsid w:val="00FA3596"/>
    <w:rsid w:val="00FB15DF"/>
    <w:rsid w:val="00FB6A37"/>
    <w:rsid w:val="00FC137B"/>
    <w:rsid w:val="00FC1E20"/>
    <w:rsid w:val="00FC7B7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67"/>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67"/>
    <w:rPr>
      <w:rFonts w:ascii="Tahoma" w:hAnsi="Tahoma" w:cs="Tahoma"/>
      <w:sz w:val="16"/>
      <w:szCs w:val="16"/>
      <w:lang w:bidi="ar-SA"/>
    </w:rPr>
  </w:style>
  <w:style w:type="paragraph" w:styleId="Header">
    <w:name w:val="header"/>
    <w:basedOn w:val="Normal"/>
    <w:link w:val="HeaderChar"/>
    <w:uiPriority w:val="99"/>
    <w:unhideWhenUsed/>
    <w:rsid w:val="00B77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67"/>
    <w:rPr>
      <w:lang w:bidi="ar-SA"/>
    </w:rPr>
  </w:style>
  <w:style w:type="paragraph" w:styleId="Footer">
    <w:name w:val="footer"/>
    <w:basedOn w:val="Normal"/>
    <w:link w:val="FooterChar"/>
    <w:uiPriority w:val="99"/>
    <w:unhideWhenUsed/>
    <w:rsid w:val="00B7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67"/>
    <w:rPr>
      <w:lang w:bidi="ar-SA"/>
    </w:rPr>
  </w:style>
  <w:style w:type="paragraph" w:styleId="FootnoteText">
    <w:name w:val="footnote text"/>
    <w:basedOn w:val="Normal"/>
    <w:link w:val="FootnoteTextChar"/>
    <w:semiHidden/>
    <w:unhideWhenUsed/>
    <w:qFormat/>
    <w:rsid w:val="00557A41"/>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557A41"/>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557A4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7A5C6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67"/>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67"/>
    <w:rPr>
      <w:rFonts w:ascii="Tahoma" w:hAnsi="Tahoma" w:cs="Tahoma"/>
      <w:sz w:val="16"/>
      <w:szCs w:val="16"/>
      <w:lang w:bidi="ar-SA"/>
    </w:rPr>
  </w:style>
  <w:style w:type="paragraph" w:styleId="Header">
    <w:name w:val="header"/>
    <w:basedOn w:val="Normal"/>
    <w:link w:val="HeaderChar"/>
    <w:uiPriority w:val="99"/>
    <w:unhideWhenUsed/>
    <w:rsid w:val="00B77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67"/>
    <w:rPr>
      <w:lang w:bidi="ar-SA"/>
    </w:rPr>
  </w:style>
  <w:style w:type="paragraph" w:styleId="Footer">
    <w:name w:val="footer"/>
    <w:basedOn w:val="Normal"/>
    <w:link w:val="FooterChar"/>
    <w:uiPriority w:val="99"/>
    <w:unhideWhenUsed/>
    <w:rsid w:val="00B77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67"/>
    <w:rPr>
      <w:lang w:bidi="ar-SA"/>
    </w:rPr>
  </w:style>
  <w:style w:type="paragraph" w:styleId="FootnoteText">
    <w:name w:val="footnote text"/>
    <w:basedOn w:val="Normal"/>
    <w:link w:val="FootnoteTextChar"/>
    <w:semiHidden/>
    <w:unhideWhenUsed/>
    <w:qFormat/>
    <w:rsid w:val="00557A41"/>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557A41"/>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557A4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7A5C6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5290">
      <w:bodyDiv w:val="1"/>
      <w:marLeft w:val="0"/>
      <w:marRight w:val="0"/>
      <w:marTop w:val="0"/>
      <w:marBottom w:val="0"/>
      <w:divBdr>
        <w:top w:val="none" w:sz="0" w:space="0" w:color="auto"/>
        <w:left w:val="none" w:sz="0" w:space="0" w:color="auto"/>
        <w:bottom w:val="none" w:sz="0" w:space="0" w:color="auto"/>
        <w:right w:val="none" w:sz="0" w:space="0" w:color="auto"/>
      </w:divBdr>
    </w:div>
    <w:div w:id="64618666">
      <w:bodyDiv w:val="1"/>
      <w:marLeft w:val="0"/>
      <w:marRight w:val="0"/>
      <w:marTop w:val="0"/>
      <w:marBottom w:val="0"/>
      <w:divBdr>
        <w:top w:val="none" w:sz="0" w:space="0" w:color="auto"/>
        <w:left w:val="none" w:sz="0" w:space="0" w:color="auto"/>
        <w:bottom w:val="none" w:sz="0" w:space="0" w:color="auto"/>
        <w:right w:val="none" w:sz="0" w:space="0" w:color="auto"/>
      </w:divBdr>
    </w:div>
    <w:div w:id="252783124">
      <w:bodyDiv w:val="1"/>
      <w:marLeft w:val="0"/>
      <w:marRight w:val="0"/>
      <w:marTop w:val="0"/>
      <w:marBottom w:val="0"/>
      <w:divBdr>
        <w:top w:val="none" w:sz="0" w:space="0" w:color="auto"/>
        <w:left w:val="none" w:sz="0" w:space="0" w:color="auto"/>
        <w:bottom w:val="none" w:sz="0" w:space="0" w:color="auto"/>
        <w:right w:val="none" w:sz="0" w:space="0" w:color="auto"/>
      </w:divBdr>
    </w:div>
    <w:div w:id="373190947">
      <w:bodyDiv w:val="1"/>
      <w:marLeft w:val="0"/>
      <w:marRight w:val="0"/>
      <w:marTop w:val="0"/>
      <w:marBottom w:val="0"/>
      <w:divBdr>
        <w:top w:val="none" w:sz="0" w:space="0" w:color="auto"/>
        <w:left w:val="none" w:sz="0" w:space="0" w:color="auto"/>
        <w:bottom w:val="none" w:sz="0" w:space="0" w:color="auto"/>
        <w:right w:val="none" w:sz="0" w:space="0" w:color="auto"/>
      </w:divBdr>
    </w:div>
    <w:div w:id="480578962">
      <w:bodyDiv w:val="1"/>
      <w:marLeft w:val="0"/>
      <w:marRight w:val="0"/>
      <w:marTop w:val="0"/>
      <w:marBottom w:val="0"/>
      <w:divBdr>
        <w:top w:val="none" w:sz="0" w:space="0" w:color="auto"/>
        <w:left w:val="none" w:sz="0" w:space="0" w:color="auto"/>
        <w:bottom w:val="none" w:sz="0" w:space="0" w:color="auto"/>
        <w:right w:val="none" w:sz="0" w:space="0" w:color="auto"/>
      </w:divBdr>
    </w:div>
    <w:div w:id="495536645">
      <w:bodyDiv w:val="1"/>
      <w:marLeft w:val="0"/>
      <w:marRight w:val="0"/>
      <w:marTop w:val="0"/>
      <w:marBottom w:val="0"/>
      <w:divBdr>
        <w:top w:val="none" w:sz="0" w:space="0" w:color="auto"/>
        <w:left w:val="none" w:sz="0" w:space="0" w:color="auto"/>
        <w:bottom w:val="none" w:sz="0" w:space="0" w:color="auto"/>
        <w:right w:val="none" w:sz="0" w:space="0" w:color="auto"/>
      </w:divBdr>
    </w:div>
    <w:div w:id="629172157">
      <w:bodyDiv w:val="1"/>
      <w:marLeft w:val="0"/>
      <w:marRight w:val="0"/>
      <w:marTop w:val="0"/>
      <w:marBottom w:val="0"/>
      <w:divBdr>
        <w:top w:val="none" w:sz="0" w:space="0" w:color="auto"/>
        <w:left w:val="none" w:sz="0" w:space="0" w:color="auto"/>
        <w:bottom w:val="none" w:sz="0" w:space="0" w:color="auto"/>
        <w:right w:val="none" w:sz="0" w:space="0" w:color="auto"/>
      </w:divBdr>
    </w:div>
    <w:div w:id="1185292305">
      <w:bodyDiv w:val="1"/>
      <w:marLeft w:val="0"/>
      <w:marRight w:val="0"/>
      <w:marTop w:val="0"/>
      <w:marBottom w:val="0"/>
      <w:divBdr>
        <w:top w:val="none" w:sz="0" w:space="0" w:color="auto"/>
        <w:left w:val="none" w:sz="0" w:space="0" w:color="auto"/>
        <w:bottom w:val="none" w:sz="0" w:space="0" w:color="auto"/>
        <w:right w:val="none" w:sz="0" w:space="0" w:color="auto"/>
      </w:divBdr>
    </w:div>
    <w:div w:id="1198087053">
      <w:bodyDiv w:val="1"/>
      <w:marLeft w:val="0"/>
      <w:marRight w:val="0"/>
      <w:marTop w:val="0"/>
      <w:marBottom w:val="0"/>
      <w:divBdr>
        <w:top w:val="none" w:sz="0" w:space="0" w:color="auto"/>
        <w:left w:val="none" w:sz="0" w:space="0" w:color="auto"/>
        <w:bottom w:val="none" w:sz="0" w:space="0" w:color="auto"/>
        <w:right w:val="none" w:sz="0" w:space="0" w:color="auto"/>
      </w:divBdr>
    </w:div>
    <w:div w:id="1643806544">
      <w:bodyDiv w:val="1"/>
      <w:marLeft w:val="0"/>
      <w:marRight w:val="0"/>
      <w:marTop w:val="0"/>
      <w:marBottom w:val="0"/>
      <w:divBdr>
        <w:top w:val="none" w:sz="0" w:space="0" w:color="auto"/>
        <w:left w:val="none" w:sz="0" w:space="0" w:color="auto"/>
        <w:bottom w:val="none" w:sz="0" w:space="0" w:color="auto"/>
        <w:right w:val="none" w:sz="0" w:space="0" w:color="auto"/>
      </w:divBdr>
    </w:div>
    <w:div w:id="1835291235">
      <w:bodyDiv w:val="1"/>
      <w:marLeft w:val="0"/>
      <w:marRight w:val="0"/>
      <w:marTop w:val="0"/>
      <w:marBottom w:val="0"/>
      <w:divBdr>
        <w:top w:val="none" w:sz="0" w:space="0" w:color="auto"/>
        <w:left w:val="none" w:sz="0" w:space="0" w:color="auto"/>
        <w:bottom w:val="none" w:sz="0" w:space="0" w:color="auto"/>
        <w:right w:val="none" w:sz="0" w:space="0" w:color="auto"/>
      </w:divBdr>
    </w:div>
    <w:div w:id="1866749495">
      <w:bodyDiv w:val="1"/>
      <w:marLeft w:val="0"/>
      <w:marRight w:val="0"/>
      <w:marTop w:val="0"/>
      <w:marBottom w:val="0"/>
      <w:divBdr>
        <w:top w:val="none" w:sz="0" w:space="0" w:color="auto"/>
        <w:left w:val="none" w:sz="0" w:space="0" w:color="auto"/>
        <w:bottom w:val="none" w:sz="0" w:space="0" w:color="auto"/>
        <w:right w:val="none" w:sz="0" w:space="0" w:color="auto"/>
      </w:divBdr>
    </w:div>
    <w:div w:id="20299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3C77-A15F-4CB6-B788-85573BC2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20416</Words>
  <Characters>116372</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2014-10-30T12:58:00Z</cp:lastPrinted>
  <dcterms:created xsi:type="dcterms:W3CDTF">2014-10-31T04:00:00Z</dcterms:created>
  <dcterms:modified xsi:type="dcterms:W3CDTF">2014-10-31T04:00:00Z</dcterms:modified>
</cp:coreProperties>
</file>