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4A0" w:firstRow="1" w:lastRow="0" w:firstColumn="1" w:lastColumn="0" w:noHBand="0" w:noVBand="1"/>
      </w:tblPr>
      <w:tblGrid>
        <w:gridCol w:w="3753"/>
        <w:gridCol w:w="2926"/>
        <w:gridCol w:w="3545"/>
      </w:tblGrid>
      <w:tr w:rsidR="00982E18" w:rsidRPr="0002430B" w:rsidTr="00697390">
        <w:trPr>
          <w:jc w:val="center"/>
        </w:trPr>
        <w:tc>
          <w:tcPr>
            <w:tcW w:w="3780" w:type="dxa"/>
            <w:hideMark/>
          </w:tcPr>
          <w:p w:rsidR="00982E18" w:rsidRPr="0002430B" w:rsidRDefault="00982E18" w:rsidP="000603EF">
            <w:pPr>
              <w:tabs>
                <w:tab w:val="center" w:pos="4320"/>
                <w:tab w:val="right" w:pos="8640"/>
              </w:tabs>
              <w:spacing w:after="0" w:line="240" w:lineRule="auto"/>
              <w:jc w:val="center"/>
              <w:rPr>
                <w:rFonts w:eastAsia="Times New Roman" w:cs="Calibri"/>
                <w:b/>
                <w:kern w:val="16"/>
                <w:lang w:val="en-AU" w:eastAsia="en-AU"/>
              </w:rPr>
            </w:pPr>
            <w:r w:rsidRPr="0002430B">
              <w:rPr>
                <w:rFonts w:eastAsia="Times New Roman" w:cs="Calibri"/>
                <w:b/>
                <w:kern w:val="16"/>
                <w:sz w:val="32"/>
                <w:szCs w:val="32"/>
                <w:lang w:val="en-AU" w:eastAsia="en-AU"/>
              </w:rPr>
              <w:t>Esnoga Bet Emunah</w:t>
            </w:r>
          </w:p>
          <w:p w:rsidR="00982E18" w:rsidRPr="0002430B" w:rsidRDefault="00982E18" w:rsidP="000603EF">
            <w:pPr>
              <w:tabs>
                <w:tab w:val="center" w:pos="4320"/>
                <w:tab w:val="right" w:pos="8640"/>
              </w:tabs>
              <w:spacing w:after="0" w:line="240" w:lineRule="auto"/>
              <w:jc w:val="center"/>
              <w:rPr>
                <w:rFonts w:eastAsia="Times New Roman" w:cs="Calibri"/>
                <w:b/>
                <w:kern w:val="2"/>
                <w:lang w:val="en-AU" w:eastAsia="en-AU"/>
              </w:rPr>
            </w:pPr>
            <w:r w:rsidRPr="0002430B">
              <w:rPr>
                <w:rFonts w:eastAsia="Times New Roman" w:cs="Calibri"/>
                <w:b/>
                <w:kern w:val="2"/>
                <w:lang w:val="en-AU" w:eastAsia="en-AU"/>
              </w:rPr>
              <w:t>4544 Highline Dr. SE</w:t>
            </w:r>
          </w:p>
          <w:p w:rsidR="00982E18" w:rsidRPr="0002430B" w:rsidRDefault="00982E18" w:rsidP="000603EF">
            <w:pPr>
              <w:tabs>
                <w:tab w:val="center" w:pos="4320"/>
                <w:tab w:val="right" w:pos="8640"/>
              </w:tabs>
              <w:spacing w:after="0" w:line="240" w:lineRule="auto"/>
              <w:jc w:val="center"/>
              <w:rPr>
                <w:rFonts w:eastAsia="Times New Roman" w:cs="Calibri"/>
                <w:b/>
                <w:kern w:val="2"/>
                <w:lang w:val="en-AU" w:eastAsia="en-AU"/>
              </w:rPr>
            </w:pPr>
            <w:r w:rsidRPr="0002430B">
              <w:rPr>
                <w:rFonts w:eastAsia="Times New Roman" w:cs="Calibri"/>
                <w:b/>
                <w:kern w:val="2"/>
                <w:lang w:val="en-AU" w:eastAsia="en-AU"/>
              </w:rPr>
              <w:t>Olympia, WA 98501</w:t>
            </w:r>
          </w:p>
          <w:p w:rsidR="00982E18" w:rsidRPr="0002430B" w:rsidRDefault="00982E18" w:rsidP="000603EF">
            <w:pPr>
              <w:tabs>
                <w:tab w:val="center" w:pos="4320"/>
                <w:tab w:val="right" w:pos="8640"/>
              </w:tabs>
              <w:spacing w:after="0" w:line="240" w:lineRule="auto"/>
              <w:jc w:val="center"/>
              <w:rPr>
                <w:rFonts w:eastAsia="Times New Roman" w:cs="Calibri"/>
                <w:b/>
                <w:kern w:val="16"/>
                <w:lang w:val="en-AU" w:eastAsia="en-AU"/>
              </w:rPr>
            </w:pPr>
            <w:r w:rsidRPr="0002430B">
              <w:rPr>
                <w:rFonts w:eastAsia="Times New Roman" w:cs="Calibri"/>
                <w:b/>
                <w:kern w:val="16"/>
                <w:lang w:val="en-AU" w:eastAsia="en-AU"/>
              </w:rPr>
              <w:t>United States of America</w:t>
            </w:r>
          </w:p>
          <w:p w:rsidR="00982E18" w:rsidRPr="0002430B" w:rsidRDefault="00982E18" w:rsidP="000603EF">
            <w:pPr>
              <w:tabs>
                <w:tab w:val="center" w:pos="4320"/>
                <w:tab w:val="right" w:pos="8640"/>
              </w:tabs>
              <w:spacing w:after="0" w:line="240" w:lineRule="auto"/>
              <w:jc w:val="center"/>
              <w:rPr>
                <w:rFonts w:eastAsia="Times New Roman" w:cs="Calibri"/>
                <w:b/>
                <w:kern w:val="16"/>
                <w:lang w:val="en-AU" w:eastAsia="en-AU"/>
              </w:rPr>
            </w:pPr>
            <w:r w:rsidRPr="0002430B">
              <w:rPr>
                <w:rFonts w:eastAsia="Times New Roman" w:cs="Calibri"/>
                <w:b/>
                <w:kern w:val="16"/>
                <w:lang w:val="en-AU" w:eastAsia="en-AU"/>
              </w:rPr>
              <w:t>© 2017</w:t>
            </w:r>
          </w:p>
          <w:p w:rsidR="00982E18" w:rsidRPr="0002430B" w:rsidRDefault="00982E18" w:rsidP="000603EF">
            <w:pPr>
              <w:tabs>
                <w:tab w:val="center" w:pos="4320"/>
                <w:tab w:val="right" w:pos="8640"/>
              </w:tabs>
              <w:spacing w:after="0" w:line="240" w:lineRule="auto"/>
              <w:jc w:val="center"/>
              <w:rPr>
                <w:rFonts w:eastAsia="Times New Roman" w:cs="Calibri"/>
                <w:b/>
                <w:kern w:val="16"/>
                <w:lang w:val="en-AU" w:eastAsia="en-AU"/>
              </w:rPr>
            </w:pPr>
            <w:hyperlink r:id="rId7" w:history="1">
              <w:r w:rsidRPr="0002430B">
                <w:rPr>
                  <w:rFonts w:eastAsia="Times New Roman" w:cs="Calibri"/>
                  <w:b/>
                  <w:color w:val="0000FF"/>
                  <w:kern w:val="16"/>
                  <w:u w:val="single"/>
                  <w:lang w:val="en-AU" w:eastAsia="en-AU"/>
                </w:rPr>
                <w:t>http://www.betemunah.org/</w:t>
              </w:r>
            </w:hyperlink>
          </w:p>
          <w:p w:rsidR="00982E18" w:rsidRPr="0002430B" w:rsidRDefault="00982E18" w:rsidP="000603EF">
            <w:pPr>
              <w:tabs>
                <w:tab w:val="center" w:pos="4320"/>
                <w:tab w:val="right" w:pos="8640"/>
              </w:tabs>
              <w:spacing w:after="0" w:line="240" w:lineRule="auto"/>
              <w:jc w:val="center"/>
              <w:rPr>
                <w:rFonts w:eastAsia="Times New Roman" w:cs="Calibri"/>
                <w:b/>
                <w:kern w:val="16"/>
                <w:lang w:val="en-AU" w:eastAsia="en-AU"/>
              </w:rPr>
            </w:pPr>
            <w:r w:rsidRPr="0002430B">
              <w:rPr>
                <w:rFonts w:eastAsia="Times New Roman" w:cs="Calibri"/>
                <w:b/>
                <w:kern w:val="16"/>
                <w:lang w:eastAsia="en-AU"/>
              </w:rPr>
              <w:t xml:space="preserve">E-Mail: </w:t>
            </w:r>
            <w:hyperlink r:id="rId8" w:history="1">
              <w:r w:rsidRPr="0002430B">
                <w:rPr>
                  <w:rFonts w:eastAsia="Times New Roman" w:cs="Calibri"/>
                  <w:b/>
                  <w:color w:val="0000FF"/>
                  <w:kern w:val="16"/>
                  <w:u w:val="single"/>
                  <w:lang w:eastAsia="en-AU"/>
                </w:rPr>
                <w:t>gkilli@aol.com</w:t>
              </w:r>
            </w:hyperlink>
          </w:p>
        </w:tc>
        <w:tc>
          <w:tcPr>
            <w:tcW w:w="2970" w:type="dxa"/>
            <w:hideMark/>
          </w:tcPr>
          <w:p w:rsidR="00982E18" w:rsidRPr="0002430B" w:rsidRDefault="00E434B7" w:rsidP="000603EF">
            <w:pPr>
              <w:tabs>
                <w:tab w:val="center" w:pos="4320"/>
                <w:tab w:val="right" w:pos="8640"/>
              </w:tabs>
              <w:spacing w:after="0" w:line="240" w:lineRule="auto"/>
              <w:jc w:val="center"/>
              <w:rPr>
                <w:rFonts w:eastAsia="Times New Roman" w:cs="Calibri"/>
                <w:b/>
                <w:kern w:val="16"/>
                <w:sz w:val="32"/>
                <w:szCs w:val="32"/>
                <w:lang w:val="es-ES" w:eastAsia="en-AU"/>
              </w:rPr>
            </w:pPr>
            <w:r w:rsidRPr="00982E18">
              <w:rPr>
                <w:rFonts w:eastAsia="Times New Roman" w:cs="Calibri"/>
                <w:b/>
                <w:noProof/>
                <w:kern w:val="16"/>
                <w:sz w:val="32"/>
                <w:szCs w:val="32"/>
              </w:rPr>
              <w:drawing>
                <wp:inline distT="0" distB="0" distL="0" distR="0">
                  <wp:extent cx="868680" cy="1226820"/>
                  <wp:effectExtent l="0" t="0" r="0" b="0"/>
                  <wp:docPr id="1" name="Picture 2"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norah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8680" cy="1226820"/>
                          </a:xfrm>
                          <a:prstGeom prst="rect">
                            <a:avLst/>
                          </a:prstGeom>
                          <a:noFill/>
                          <a:ln>
                            <a:noFill/>
                          </a:ln>
                        </pic:spPr>
                      </pic:pic>
                    </a:graphicData>
                  </a:graphic>
                </wp:inline>
              </w:drawing>
            </w:r>
          </w:p>
        </w:tc>
        <w:tc>
          <w:tcPr>
            <w:tcW w:w="3582" w:type="dxa"/>
            <w:hideMark/>
          </w:tcPr>
          <w:p w:rsidR="00982E18" w:rsidRPr="0002430B" w:rsidRDefault="00982E18" w:rsidP="000603EF">
            <w:pPr>
              <w:tabs>
                <w:tab w:val="center" w:pos="4320"/>
                <w:tab w:val="right" w:pos="8640"/>
              </w:tabs>
              <w:spacing w:after="0" w:line="240" w:lineRule="auto"/>
              <w:jc w:val="center"/>
              <w:rPr>
                <w:rFonts w:eastAsia="Times New Roman" w:cs="Calibri"/>
                <w:b/>
                <w:kern w:val="16"/>
                <w:lang w:val="en-AU" w:eastAsia="en-AU"/>
              </w:rPr>
            </w:pPr>
            <w:r w:rsidRPr="0002430B">
              <w:rPr>
                <w:rFonts w:eastAsia="Times New Roman" w:cs="Calibri"/>
                <w:b/>
                <w:kern w:val="16"/>
                <w:sz w:val="32"/>
                <w:szCs w:val="32"/>
                <w:lang w:val="en-AU" w:eastAsia="en-AU"/>
              </w:rPr>
              <w:t>Esnoga Bet El</w:t>
            </w:r>
          </w:p>
          <w:p w:rsidR="00982E18" w:rsidRPr="0002430B" w:rsidRDefault="00982E18" w:rsidP="000603EF">
            <w:pPr>
              <w:tabs>
                <w:tab w:val="center" w:pos="4320"/>
                <w:tab w:val="right" w:pos="8640"/>
              </w:tabs>
              <w:spacing w:after="0" w:line="240" w:lineRule="auto"/>
              <w:jc w:val="center"/>
              <w:rPr>
                <w:rFonts w:eastAsia="Times New Roman" w:cs="Calibri"/>
                <w:b/>
                <w:bCs/>
                <w:kern w:val="16"/>
                <w:lang w:val="en-AU" w:eastAsia="en-AU"/>
              </w:rPr>
            </w:pPr>
            <w:r w:rsidRPr="0002430B">
              <w:rPr>
                <w:rFonts w:eastAsia="Times New Roman" w:cs="Calibri"/>
                <w:b/>
                <w:bCs/>
                <w:kern w:val="16"/>
                <w:lang w:val="en-AU" w:eastAsia="en-AU"/>
              </w:rPr>
              <w:t>102 Broken Arrow Dr.</w:t>
            </w:r>
          </w:p>
          <w:p w:rsidR="00982E18" w:rsidRPr="0002430B" w:rsidRDefault="00982E18" w:rsidP="000603EF">
            <w:pPr>
              <w:tabs>
                <w:tab w:val="center" w:pos="4320"/>
                <w:tab w:val="right" w:pos="8640"/>
              </w:tabs>
              <w:spacing w:after="0" w:line="240" w:lineRule="auto"/>
              <w:jc w:val="center"/>
              <w:rPr>
                <w:rFonts w:eastAsia="Times New Roman" w:cs="Calibri"/>
                <w:b/>
                <w:bCs/>
                <w:kern w:val="16"/>
                <w:lang w:val="en-AU" w:eastAsia="en-AU"/>
              </w:rPr>
            </w:pPr>
            <w:r w:rsidRPr="0002430B">
              <w:rPr>
                <w:rFonts w:eastAsia="Times New Roman" w:cs="Calibri"/>
                <w:b/>
                <w:bCs/>
                <w:kern w:val="16"/>
                <w:lang w:val="en-AU" w:eastAsia="en-AU"/>
              </w:rPr>
              <w:t>Paris TN 38242</w:t>
            </w:r>
          </w:p>
          <w:p w:rsidR="00982E18" w:rsidRPr="0002430B" w:rsidRDefault="00982E18" w:rsidP="000603EF">
            <w:pPr>
              <w:tabs>
                <w:tab w:val="center" w:pos="4320"/>
                <w:tab w:val="right" w:pos="8640"/>
              </w:tabs>
              <w:spacing w:after="0" w:line="240" w:lineRule="auto"/>
              <w:jc w:val="center"/>
              <w:rPr>
                <w:rFonts w:eastAsia="Times New Roman" w:cs="Calibri"/>
                <w:b/>
                <w:bCs/>
                <w:kern w:val="16"/>
                <w:lang w:val="en-AU" w:eastAsia="en-AU"/>
              </w:rPr>
            </w:pPr>
            <w:r w:rsidRPr="0002430B">
              <w:rPr>
                <w:rFonts w:eastAsia="Times New Roman" w:cs="Calibri"/>
                <w:b/>
                <w:bCs/>
                <w:kern w:val="16"/>
                <w:lang w:val="en-AU" w:eastAsia="en-AU"/>
              </w:rPr>
              <w:t>United States of America</w:t>
            </w:r>
          </w:p>
          <w:p w:rsidR="00982E18" w:rsidRPr="0002430B" w:rsidRDefault="00982E18" w:rsidP="000603EF">
            <w:pPr>
              <w:tabs>
                <w:tab w:val="center" w:pos="4320"/>
                <w:tab w:val="right" w:pos="8640"/>
              </w:tabs>
              <w:spacing w:after="0" w:line="240" w:lineRule="auto"/>
              <w:jc w:val="center"/>
              <w:rPr>
                <w:rFonts w:eastAsia="Times New Roman" w:cs="Calibri"/>
                <w:b/>
                <w:kern w:val="16"/>
                <w:lang w:val="en-AU" w:eastAsia="en-AU"/>
              </w:rPr>
            </w:pPr>
            <w:r w:rsidRPr="0002430B">
              <w:rPr>
                <w:rFonts w:eastAsia="Times New Roman" w:cs="Calibri"/>
                <w:b/>
                <w:bCs/>
                <w:kern w:val="16"/>
                <w:lang w:val="en-AU" w:eastAsia="en-AU"/>
              </w:rPr>
              <w:t>© 2017</w:t>
            </w:r>
          </w:p>
          <w:p w:rsidR="00982E18" w:rsidRPr="0002430B" w:rsidRDefault="00982E18" w:rsidP="000603EF">
            <w:pPr>
              <w:tabs>
                <w:tab w:val="center" w:pos="4320"/>
                <w:tab w:val="right" w:pos="8640"/>
              </w:tabs>
              <w:spacing w:after="0" w:line="240" w:lineRule="auto"/>
              <w:jc w:val="center"/>
              <w:rPr>
                <w:rFonts w:eastAsia="Times New Roman" w:cs="Calibri"/>
                <w:b/>
                <w:bCs/>
                <w:kern w:val="16"/>
                <w:lang w:val="en-AU" w:eastAsia="en-AU"/>
              </w:rPr>
            </w:pPr>
            <w:hyperlink r:id="rId10" w:history="1">
              <w:r w:rsidRPr="0002430B">
                <w:rPr>
                  <w:rFonts w:eastAsia="Times New Roman" w:cs="Calibri"/>
                  <w:b/>
                  <w:bCs/>
                  <w:color w:val="0000FF"/>
                  <w:kern w:val="16"/>
                  <w:u w:val="single"/>
                  <w:lang w:val="en-AU" w:eastAsia="en-AU"/>
                </w:rPr>
                <w:t>http://torahfocus.com/</w:t>
              </w:r>
            </w:hyperlink>
          </w:p>
          <w:p w:rsidR="00982E18" w:rsidRPr="0002430B" w:rsidRDefault="00982E18" w:rsidP="000603EF">
            <w:pPr>
              <w:tabs>
                <w:tab w:val="center" w:pos="4320"/>
                <w:tab w:val="right" w:pos="8640"/>
              </w:tabs>
              <w:spacing w:after="0" w:line="240" w:lineRule="auto"/>
              <w:jc w:val="center"/>
              <w:rPr>
                <w:rFonts w:eastAsia="Times New Roman" w:cs="Calibri"/>
                <w:b/>
                <w:kern w:val="16"/>
                <w:lang w:val="en-AU" w:eastAsia="en-AU"/>
              </w:rPr>
            </w:pPr>
            <w:r w:rsidRPr="0002430B">
              <w:rPr>
                <w:rFonts w:eastAsia="Times New Roman" w:cs="Calibri"/>
                <w:b/>
                <w:bCs/>
                <w:kern w:val="16"/>
                <w:lang w:val="en-AU" w:eastAsia="en-AU"/>
              </w:rPr>
              <w:t>E-Mail:</w:t>
            </w:r>
            <w:r w:rsidRPr="0002430B">
              <w:rPr>
                <w:rFonts w:cs="Calibri"/>
                <w:kern w:val="16"/>
                <w:lang w:val="en-AU"/>
              </w:rPr>
              <w:t xml:space="preserve"> </w:t>
            </w:r>
            <w:hyperlink r:id="rId11" w:history="1">
              <w:r w:rsidRPr="0002430B">
                <w:rPr>
                  <w:rFonts w:eastAsia="Times New Roman" w:cs="Calibri"/>
                  <w:b/>
                  <w:bCs/>
                  <w:color w:val="0000FF"/>
                  <w:kern w:val="16"/>
                  <w:u w:val="single"/>
                  <w:lang w:val="en-AU" w:eastAsia="en-AU"/>
                </w:rPr>
                <w:t>waltoakley@charter.net</w:t>
              </w:r>
            </w:hyperlink>
          </w:p>
        </w:tc>
      </w:tr>
    </w:tbl>
    <w:p w:rsidR="00982E18" w:rsidRPr="0002430B" w:rsidRDefault="00982E18" w:rsidP="000603EF">
      <w:pPr>
        <w:tabs>
          <w:tab w:val="center" w:pos="4320"/>
          <w:tab w:val="right" w:pos="8640"/>
        </w:tabs>
        <w:spacing w:after="0" w:line="240" w:lineRule="auto"/>
        <w:jc w:val="both"/>
        <w:rPr>
          <w:rFonts w:eastAsia="Times New Roman" w:cs="Calibri"/>
          <w:b/>
          <w:bCs/>
          <w:kern w:val="16"/>
          <w:lang w:eastAsia="en-AU"/>
        </w:rPr>
      </w:pPr>
    </w:p>
    <w:p w:rsidR="00982E18" w:rsidRPr="0002430B" w:rsidRDefault="00982E18" w:rsidP="000603EF">
      <w:pPr>
        <w:tabs>
          <w:tab w:val="center" w:pos="4320"/>
          <w:tab w:val="right" w:pos="8640"/>
        </w:tabs>
        <w:spacing w:after="0" w:line="240" w:lineRule="auto"/>
        <w:jc w:val="center"/>
        <w:rPr>
          <w:rFonts w:eastAsia="Times New Roman" w:cs="Calibri"/>
          <w:b/>
          <w:color w:val="CC0000"/>
          <w:kern w:val="16"/>
          <w:sz w:val="24"/>
          <w:szCs w:val="24"/>
          <w:lang w:eastAsia="en-AU"/>
        </w:rPr>
      </w:pPr>
      <w:r w:rsidRPr="0002430B">
        <w:rPr>
          <w:rFonts w:eastAsia="Times New Roman" w:cs="Calibri"/>
          <w:b/>
          <w:color w:val="CC0000"/>
          <w:kern w:val="16"/>
          <w:sz w:val="24"/>
          <w:szCs w:val="24"/>
          <w:lang w:eastAsia="en-AU"/>
        </w:rPr>
        <w:t>Triennial Cycle (Triennial Torah Cycle) / Septennial Cycle (Septennial Torah Cycle)</w:t>
      </w:r>
    </w:p>
    <w:p w:rsidR="00982E18" w:rsidRPr="0002430B" w:rsidRDefault="00982E18" w:rsidP="000603EF">
      <w:pPr>
        <w:tabs>
          <w:tab w:val="center" w:pos="4320"/>
          <w:tab w:val="right" w:pos="8640"/>
        </w:tabs>
        <w:spacing w:after="0" w:line="240" w:lineRule="auto"/>
        <w:jc w:val="both"/>
        <w:rPr>
          <w:rFonts w:eastAsia="Times New Roman" w:cs="Calibri"/>
          <w:b/>
          <w:color w:val="CC0000"/>
          <w:kern w:val="16"/>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982E18" w:rsidRPr="0002430B" w:rsidTr="00697390">
        <w:trPr>
          <w:jc w:val="center"/>
        </w:trPr>
        <w:tc>
          <w:tcPr>
            <w:tcW w:w="4627" w:type="dxa"/>
            <w:tcBorders>
              <w:top w:val="single" w:sz="4" w:space="0" w:color="auto"/>
              <w:left w:val="single" w:sz="4" w:space="0" w:color="auto"/>
              <w:bottom w:val="single" w:sz="4" w:space="0" w:color="auto"/>
              <w:right w:val="single" w:sz="4" w:space="0" w:color="auto"/>
            </w:tcBorders>
            <w:hideMark/>
          </w:tcPr>
          <w:p w:rsidR="00982E18" w:rsidRPr="0002430B" w:rsidRDefault="00982E18" w:rsidP="000603EF">
            <w:pPr>
              <w:tabs>
                <w:tab w:val="center" w:pos="4320"/>
                <w:tab w:val="right" w:pos="8640"/>
              </w:tabs>
              <w:spacing w:after="0" w:line="240" w:lineRule="auto"/>
              <w:jc w:val="center"/>
              <w:rPr>
                <w:rFonts w:eastAsia="Times New Roman" w:cs="Calibri"/>
                <w:b/>
                <w:bCs/>
                <w:kern w:val="16"/>
                <w:lang w:val="en-AU" w:eastAsia="en-AU"/>
              </w:rPr>
            </w:pPr>
            <w:r w:rsidRPr="0002430B">
              <w:rPr>
                <w:rFonts w:eastAsia="Times New Roman" w:cs="Calibri"/>
                <w:b/>
                <w:bCs/>
                <w:kern w:val="16"/>
                <w:lang w:val="en-AU" w:eastAsia="en-AU"/>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982E18" w:rsidRPr="0002430B" w:rsidRDefault="00982E18" w:rsidP="000603EF">
            <w:pPr>
              <w:spacing w:after="0" w:line="240" w:lineRule="auto"/>
              <w:jc w:val="center"/>
              <w:rPr>
                <w:rFonts w:eastAsia="Times New Roman" w:cs="Calibri"/>
                <w:b/>
                <w:kern w:val="16"/>
                <w:lang w:val="en-AU" w:eastAsia="en-AU"/>
              </w:rPr>
            </w:pPr>
            <w:r w:rsidRPr="0002430B">
              <w:rPr>
                <w:rFonts w:eastAsia="Times New Roman" w:cs="Calibri"/>
                <w:b/>
                <w:lang w:val="en-AU" w:eastAsia="en-AU"/>
              </w:rPr>
              <w:t>Second Year of the Triennial Reading Cycle</w:t>
            </w:r>
          </w:p>
        </w:tc>
      </w:tr>
      <w:tr w:rsidR="00982E18" w:rsidRPr="0002430B" w:rsidTr="00697390">
        <w:trPr>
          <w:jc w:val="center"/>
        </w:trPr>
        <w:tc>
          <w:tcPr>
            <w:tcW w:w="4627" w:type="dxa"/>
            <w:tcBorders>
              <w:top w:val="single" w:sz="4" w:space="0" w:color="auto"/>
              <w:left w:val="single" w:sz="4" w:space="0" w:color="auto"/>
              <w:bottom w:val="single" w:sz="4" w:space="0" w:color="auto"/>
              <w:right w:val="single" w:sz="4" w:space="0" w:color="auto"/>
            </w:tcBorders>
            <w:hideMark/>
          </w:tcPr>
          <w:p w:rsidR="00982E18" w:rsidRPr="0002430B" w:rsidRDefault="00982E18" w:rsidP="000603EF">
            <w:pPr>
              <w:spacing w:after="0" w:line="240" w:lineRule="auto"/>
              <w:jc w:val="center"/>
              <w:rPr>
                <w:rFonts w:eastAsia="Times New Roman" w:cs="Calibri"/>
                <w:b/>
                <w:kern w:val="16"/>
                <w:lang w:val="en-AU" w:eastAsia="en-AU"/>
              </w:rPr>
            </w:pPr>
            <w:r>
              <w:rPr>
                <w:rFonts w:eastAsia="Times New Roman" w:cs="Calibri"/>
                <w:b/>
                <w:kern w:val="16"/>
                <w:lang w:val="en-AU" w:eastAsia="en-AU"/>
              </w:rPr>
              <w:t>Iyar 17, 5777 – May 12/13</w:t>
            </w:r>
            <w:r w:rsidRPr="0002430B">
              <w:rPr>
                <w:rFonts w:eastAsia="Times New Roman" w:cs="Calibri"/>
                <w:b/>
                <w:kern w:val="16"/>
                <w:lang w:val="en-AU" w:eastAsia="en-AU"/>
              </w:rPr>
              <w:t>, 2017</w:t>
            </w:r>
          </w:p>
        </w:tc>
        <w:tc>
          <w:tcPr>
            <w:tcW w:w="4615" w:type="dxa"/>
            <w:tcBorders>
              <w:top w:val="single" w:sz="4" w:space="0" w:color="auto"/>
              <w:left w:val="single" w:sz="4" w:space="0" w:color="auto"/>
              <w:bottom w:val="single" w:sz="4" w:space="0" w:color="auto"/>
              <w:right w:val="single" w:sz="4" w:space="0" w:color="auto"/>
            </w:tcBorders>
            <w:hideMark/>
          </w:tcPr>
          <w:p w:rsidR="00982E18" w:rsidRPr="0002430B" w:rsidRDefault="00982E18" w:rsidP="000603EF">
            <w:pPr>
              <w:spacing w:after="0" w:line="240" w:lineRule="auto"/>
              <w:jc w:val="center"/>
              <w:rPr>
                <w:rFonts w:eastAsia="Times New Roman" w:cs="Calibri"/>
                <w:b/>
                <w:bCs/>
                <w:kern w:val="16"/>
                <w:lang w:val="en-AU" w:eastAsia="en-AU"/>
              </w:rPr>
            </w:pPr>
            <w:r w:rsidRPr="0002430B">
              <w:rPr>
                <w:rFonts w:eastAsia="Times New Roman" w:cs="Calibri"/>
                <w:b/>
                <w:kern w:val="16"/>
                <w:lang w:val="en-AU" w:eastAsia="en-AU"/>
              </w:rPr>
              <w:t>Second Year of the Shmita Cycle</w:t>
            </w:r>
          </w:p>
        </w:tc>
      </w:tr>
    </w:tbl>
    <w:p w:rsidR="00982E18" w:rsidRDefault="00982E18" w:rsidP="000603EF">
      <w:pPr>
        <w:spacing w:after="0" w:line="240" w:lineRule="auto"/>
        <w:jc w:val="both"/>
      </w:pPr>
    </w:p>
    <w:p w:rsidR="00982E18" w:rsidRPr="00F637BB" w:rsidRDefault="00982E18" w:rsidP="000603EF">
      <w:pPr>
        <w:spacing w:after="0" w:line="240" w:lineRule="auto"/>
        <w:jc w:val="center"/>
        <w:rPr>
          <w:rFonts w:ascii="Cambria" w:eastAsia="Times New Roman" w:hAnsi="Cambria" w:cs="Times New Roman"/>
          <w:b/>
          <w:bCs/>
          <w:kern w:val="16"/>
          <w:sz w:val="24"/>
          <w:szCs w:val="24"/>
          <w:lang w:bidi="ar-SA"/>
        </w:rPr>
      </w:pPr>
      <w:r w:rsidRPr="00F637BB">
        <w:rPr>
          <w:rFonts w:ascii="Cambria" w:eastAsia="Times New Roman" w:hAnsi="Cambria" w:cs="Times New Roman"/>
          <w:b/>
          <w:bCs/>
          <w:kern w:val="16"/>
          <w:sz w:val="24"/>
          <w:szCs w:val="24"/>
          <w:lang w:bidi="ar-SA"/>
        </w:rPr>
        <w:t>Candle Lighting and Habdalah Times:</w:t>
      </w:r>
    </w:p>
    <w:p w:rsidR="00982E18" w:rsidRPr="00F637BB" w:rsidRDefault="00982E18" w:rsidP="000603EF">
      <w:pPr>
        <w:spacing w:after="0" w:line="240" w:lineRule="auto"/>
        <w:jc w:val="both"/>
        <w:rPr>
          <w:rFonts w:ascii="Times New Roman" w:eastAsia="Times New Roman" w:hAnsi="Times New Roman" w:cs="Times New Roman"/>
          <w:b/>
          <w:bCs/>
          <w:kern w:val="16"/>
          <w:sz w:val="18"/>
          <w:szCs w:val="18"/>
          <w:lang w:bidi="ar-SA"/>
        </w:rPr>
      </w:pPr>
    </w:p>
    <w:p w:rsidR="00982E18" w:rsidRPr="00F637BB" w:rsidRDefault="00982E18" w:rsidP="000603EF">
      <w:pPr>
        <w:spacing w:after="0" w:line="240" w:lineRule="auto"/>
        <w:jc w:val="both"/>
        <w:rPr>
          <w:rFonts w:ascii="Times New Roman" w:eastAsia="Times New Roman" w:hAnsi="Times New Roman" w:cs="Times New Roman"/>
          <w:b/>
          <w:bCs/>
          <w:kern w:val="16"/>
          <w:sz w:val="24"/>
          <w:szCs w:val="24"/>
          <w:lang w:bidi="ar-SA"/>
        </w:rPr>
      </w:pPr>
      <w:r w:rsidRPr="00F637BB">
        <w:rPr>
          <w:rFonts w:ascii="Times New Roman" w:eastAsia="Times New Roman" w:hAnsi="Times New Roman" w:cs="Times New Roman"/>
          <w:b/>
          <w:bCs/>
          <w:kern w:val="16"/>
          <w:sz w:val="24"/>
          <w:szCs w:val="24"/>
          <w:lang w:bidi="ar-SA"/>
        </w:rPr>
        <w:t xml:space="preserve">Please go to the below webpage and type your city, state/province, and country to find candle lighting and Habdalah times for the place of your dwelling. </w:t>
      </w:r>
    </w:p>
    <w:p w:rsidR="00982E18" w:rsidRPr="00F637BB" w:rsidRDefault="00982E18" w:rsidP="000603EF">
      <w:pPr>
        <w:spacing w:after="0" w:line="240" w:lineRule="auto"/>
        <w:jc w:val="center"/>
        <w:rPr>
          <w:rFonts w:ascii="Times New Roman" w:eastAsia="Times New Roman" w:hAnsi="Times New Roman" w:cs="Times New Roman"/>
          <w:b/>
          <w:bCs/>
          <w:kern w:val="16"/>
          <w:sz w:val="18"/>
          <w:szCs w:val="18"/>
          <w:lang w:bidi="ar-SA"/>
        </w:rPr>
      </w:pPr>
    </w:p>
    <w:p w:rsidR="00982E18" w:rsidRPr="00F637BB" w:rsidRDefault="00982E18" w:rsidP="000603EF">
      <w:pPr>
        <w:spacing w:after="0" w:line="240" w:lineRule="auto"/>
        <w:jc w:val="center"/>
        <w:rPr>
          <w:rFonts w:ascii="Times New Roman" w:eastAsia="Times New Roman" w:hAnsi="Times New Roman" w:cs="Times New Roman"/>
          <w:kern w:val="16"/>
          <w:sz w:val="24"/>
          <w:szCs w:val="24"/>
          <w:lang w:val="en-AU" w:bidi="ar-SA"/>
        </w:rPr>
      </w:pPr>
      <w:r w:rsidRPr="00F637BB">
        <w:rPr>
          <w:rFonts w:ascii="Times New Roman" w:eastAsia="Times New Roman" w:hAnsi="Times New Roman" w:cs="Times New Roman"/>
          <w:b/>
          <w:bCs/>
          <w:kern w:val="16"/>
          <w:sz w:val="24"/>
          <w:szCs w:val="24"/>
          <w:lang w:bidi="ar-SA"/>
        </w:rPr>
        <w:t xml:space="preserve">See: </w:t>
      </w:r>
      <w:hyperlink r:id="rId12" w:history="1">
        <w:r w:rsidRPr="00F637BB">
          <w:rPr>
            <w:rFonts w:ascii="Times New Roman" w:eastAsia="Times New Roman" w:hAnsi="Times New Roman" w:cs="Times New Roman"/>
            <w:b/>
            <w:bCs/>
            <w:color w:val="0000FF"/>
            <w:kern w:val="16"/>
            <w:sz w:val="24"/>
            <w:szCs w:val="24"/>
            <w:u w:val="single"/>
            <w:lang w:bidi="ar-SA"/>
          </w:rPr>
          <w:t>http://www.chabad.org/calendar/candlelighting.htm</w:t>
        </w:r>
      </w:hyperlink>
      <w:r w:rsidRPr="00F637BB">
        <w:rPr>
          <w:rFonts w:ascii="Times New Roman" w:eastAsia="Times New Roman" w:hAnsi="Times New Roman" w:cs="Times New Roman"/>
          <w:b/>
          <w:bCs/>
          <w:kern w:val="16"/>
          <w:sz w:val="24"/>
          <w:szCs w:val="24"/>
          <w:lang w:bidi="ar-SA"/>
        </w:rPr>
        <w:t xml:space="preserve"> </w:t>
      </w:r>
      <w:bookmarkStart w:id="0" w:name="_GoBack"/>
      <w:bookmarkEnd w:id="0"/>
    </w:p>
    <w:p w:rsidR="00982E18" w:rsidRPr="00F637BB" w:rsidRDefault="00982E18" w:rsidP="000603EF">
      <w:pPr>
        <w:pBdr>
          <w:bottom w:val="double" w:sz="6" w:space="1" w:color="auto"/>
        </w:pBdr>
        <w:spacing w:after="0" w:line="240" w:lineRule="auto"/>
        <w:jc w:val="both"/>
        <w:rPr>
          <w:rFonts w:ascii="Times New Roman" w:hAnsi="Times New Roman" w:cs="Times New Roman"/>
        </w:rPr>
      </w:pPr>
    </w:p>
    <w:p w:rsidR="00982E18" w:rsidRPr="00F637BB" w:rsidRDefault="00982E18" w:rsidP="000603EF">
      <w:pPr>
        <w:spacing w:after="0" w:line="240" w:lineRule="auto"/>
        <w:jc w:val="both"/>
        <w:rPr>
          <w:rFonts w:ascii="Times New Roman" w:hAnsi="Times New Roman" w:cs="Times New Roman"/>
        </w:rPr>
      </w:pPr>
    </w:p>
    <w:p w:rsidR="00982E18" w:rsidRPr="00F637BB" w:rsidRDefault="00982E18" w:rsidP="000603EF">
      <w:pPr>
        <w:spacing w:after="0" w:line="240" w:lineRule="auto"/>
        <w:jc w:val="center"/>
        <w:rPr>
          <w:rFonts w:ascii="Cambria" w:eastAsia="Times New Roman" w:hAnsi="Cambria" w:cs="Times New Roman"/>
          <w:kern w:val="16"/>
          <w:sz w:val="24"/>
          <w:szCs w:val="24"/>
          <w:lang w:val="en-AU" w:bidi="ar-SA"/>
        </w:rPr>
      </w:pPr>
      <w:r w:rsidRPr="00F637BB">
        <w:rPr>
          <w:rFonts w:ascii="Cambria" w:eastAsia="Times New Roman" w:hAnsi="Cambria" w:cs="Times New Roman"/>
          <w:b/>
          <w:kern w:val="16"/>
          <w:sz w:val="28"/>
          <w:szCs w:val="28"/>
          <w:lang w:bidi="ar-SA"/>
        </w:rPr>
        <w:t>Roll of Honor:</w:t>
      </w:r>
    </w:p>
    <w:p w:rsidR="00982E18" w:rsidRPr="00F637BB" w:rsidRDefault="00982E18" w:rsidP="000603EF">
      <w:pPr>
        <w:spacing w:after="0" w:line="240" w:lineRule="auto"/>
        <w:jc w:val="center"/>
        <w:rPr>
          <w:rFonts w:ascii="Times New Roman" w:eastAsia="Times New Roman" w:hAnsi="Times New Roman" w:cs="Times New Roman"/>
          <w:kern w:val="16"/>
          <w:lang w:bidi="ar-SA"/>
        </w:rPr>
      </w:pPr>
    </w:p>
    <w:p w:rsidR="00982E18" w:rsidRPr="00F637BB" w:rsidRDefault="00982E18" w:rsidP="000603EF">
      <w:pPr>
        <w:spacing w:after="0" w:line="240" w:lineRule="auto"/>
        <w:jc w:val="center"/>
        <w:rPr>
          <w:rFonts w:ascii="Times New Roman" w:eastAsia="Times New Roman" w:hAnsi="Times New Roman" w:cs="Times New Roman"/>
          <w:kern w:val="16"/>
          <w:lang w:bidi="ar-SA"/>
        </w:rPr>
      </w:pPr>
      <w:r w:rsidRPr="00F637BB">
        <w:rPr>
          <w:rFonts w:ascii="Times New Roman" w:eastAsia="Times New Roman" w:hAnsi="Times New Roman" w:cs="Times New Roman"/>
          <w:kern w:val="16"/>
          <w:lang w:bidi="ar-SA"/>
        </w:rPr>
        <w:t>His Eminence Rabbi Dr. Hillel ben David and beloved wife HH Giberet Batsheva bat Sarah</w:t>
      </w:r>
    </w:p>
    <w:p w:rsidR="00982E18" w:rsidRPr="00F637BB" w:rsidRDefault="00982E18" w:rsidP="000603EF">
      <w:pPr>
        <w:spacing w:after="0" w:line="240" w:lineRule="auto"/>
        <w:jc w:val="center"/>
        <w:rPr>
          <w:rFonts w:ascii="Times New Roman" w:eastAsia="Times New Roman" w:hAnsi="Times New Roman" w:cs="Times New Roman"/>
          <w:kern w:val="16"/>
          <w:lang w:bidi="ar-SA"/>
        </w:rPr>
      </w:pPr>
      <w:r w:rsidRPr="00F637BB">
        <w:rPr>
          <w:rFonts w:ascii="Times New Roman" w:eastAsia="Times New Roman" w:hAnsi="Times New Roman" w:cs="Times New Roman"/>
          <w:kern w:val="16"/>
          <w:lang w:bidi="ar-SA"/>
        </w:rPr>
        <w:t>His Eminence Rabbi Dr. Eliyahu ben Abraham and beloved wife HH Giberet Dr. Elisheba bat Sarah</w:t>
      </w:r>
    </w:p>
    <w:p w:rsidR="00982E18" w:rsidRPr="00F637BB" w:rsidRDefault="00982E18" w:rsidP="000603EF">
      <w:pPr>
        <w:spacing w:after="0" w:line="240" w:lineRule="auto"/>
        <w:jc w:val="center"/>
        <w:rPr>
          <w:rFonts w:ascii="Times New Roman" w:eastAsia="Times New Roman" w:hAnsi="Times New Roman" w:cs="Times New Roman"/>
          <w:kern w:val="16"/>
          <w:lang w:bidi="ar-SA"/>
        </w:rPr>
      </w:pPr>
      <w:r w:rsidRPr="00F637BB">
        <w:rPr>
          <w:rFonts w:ascii="Times New Roman" w:eastAsia="Times New Roman" w:hAnsi="Times New Roman" w:cs="Times New Roman"/>
          <w:kern w:val="16"/>
          <w:lang w:bidi="ar-SA"/>
        </w:rPr>
        <w:t>His Honor Paqid Adon David ben Abraham</w:t>
      </w:r>
    </w:p>
    <w:p w:rsidR="00982E18" w:rsidRPr="00F637BB" w:rsidRDefault="00982E18" w:rsidP="000603EF">
      <w:pPr>
        <w:spacing w:after="0" w:line="240" w:lineRule="auto"/>
        <w:jc w:val="center"/>
        <w:rPr>
          <w:rFonts w:ascii="Times New Roman" w:eastAsia="Times New Roman" w:hAnsi="Times New Roman" w:cs="Times New Roman"/>
          <w:kern w:val="16"/>
          <w:lang w:bidi="ar-SA"/>
        </w:rPr>
      </w:pPr>
      <w:r w:rsidRPr="00F637BB">
        <w:rPr>
          <w:rFonts w:ascii="Times New Roman" w:eastAsia="Times New Roman" w:hAnsi="Times New Roman" w:cs="Times New Roman"/>
          <w:kern w:val="16"/>
          <w:lang w:bidi="ar-SA"/>
        </w:rPr>
        <w:t>His Honor Paqid Adon Ezra ben Abraham and beloved wife HH Giberet Karmela bat Sarah,</w:t>
      </w:r>
    </w:p>
    <w:p w:rsidR="00982E18" w:rsidRPr="00F637BB" w:rsidRDefault="00982E18" w:rsidP="000603EF">
      <w:pPr>
        <w:spacing w:after="0" w:line="240" w:lineRule="auto"/>
        <w:jc w:val="center"/>
        <w:rPr>
          <w:rFonts w:ascii="Times New Roman" w:eastAsia="Times New Roman" w:hAnsi="Times New Roman" w:cs="Times New Roman"/>
          <w:kern w:val="16"/>
          <w:lang w:bidi="ar-SA"/>
        </w:rPr>
      </w:pPr>
      <w:r w:rsidRPr="00F637BB">
        <w:rPr>
          <w:rFonts w:ascii="Times New Roman" w:eastAsia="Times New Roman" w:hAnsi="Times New Roman" w:cs="Times New Roman"/>
          <w:kern w:val="16"/>
          <w:lang w:bidi="ar-SA"/>
        </w:rPr>
        <w:t>His Honor Paqid Adon Tsuriel ben Abraham and beloved wife HH Giberet Gibora bat Sarah</w:t>
      </w:r>
    </w:p>
    <w:p w:rsidR="00982E18" w:rsidRPr="00F637BB" w:rsidRDefault="00982E18" w:rsidP="000603EF">
      <w:pPr>
        <w:spacing w:after="0" w:line="240" w:lineRule="auto"/>
        <w:jc w:val="center"/>
        <w:rPr>
          <w:rFonts w:ascii="Times New Roman" w:eastAsia="Times New Roman" w:hAnsi="Times New Roman" w:cs="Times New Roman"/>
          <w:kern w:val="16"/>
          <w:lang w:bidi="ar-SA"/>
        </w:rPr>
      </w:pPr>
      <w:r w:rsidRPr="00F637BB">
        <w:rPr>
          <w:rFonts w:ascii="Times New Roman" w:eastAsia="Times New Roman" w:hAnsi="Times New Roman" w:cs="Times New Roman"/>
          <w:kern w:val="16"/>
          <w:lang w:bidi="ar-SA"/>
        </w:rPr>
        <w:t>Her Excellency Giberet Sarai bat Sarah &amp; beloved family</w:t>
      </w:r>
    </w:p>
    <w:p w:rsidR="00982E18" w:rsidRPr="00F637BB" w:rsidRDefault="00982E18" w:rsidP="000603EF">
      <w:pPr>
        <w:spacing w:after="0" w:line="240" w:lineRule="auto"/>
        <w:jc w:val="center"/>
        <w:rPr>
          <w:rFonts w:ascii="Times New Roman" w:eastAsia="Times New Roman" w:hAnsi="Times New Roman" w:cs="Times New Roman"/>
          <w:kern w:val="16"/>
          <w:lang w:bidi="ar-SA"/>
        </w:rPr>
      </w:pPr>
      <w:r w:rsidRPr="00F637BB">
        <w:rPr>
          <w:rFonts w:ascii="Times New Roman" w:eastAsia="Times New Roman" w:hAnsi="Times New Roman" w:cs="Times New Roman"/>
          <w:kern w:val="16"/>
          <w:lang w:bidi="ar-SA"/>
        </w:rPr>
        <w:t>His Excellency Adon Barth Lindemann &amp; beloved family</w:t>
      </w:r>
    </w:p>
    <w:p w:rsidR="00982E18" w:rsidRPr="00F637BB" w:rsidRDefault="00982E18" w:rsidP="000603EF">
      <w:pPr>
        <w:spacing w:after="0" w:line="240" w:lineRule="auto"/>
        <w:jc w:val="center"/>
        <w:rPr>
          <w:rFonts w:ascii="Times New Roman" w:eastAsia="Times New Roman" w:hAnsi="Times New Roman" w:cs="Times New Roman"/>
          <w:kern w:val="16"/>
          <w:lang w:bidi="ar-SA"/>
        </w:rPr>
      </w:pPr>
      <w:r w:rsidRPr="00F637BB">
        <w:rPr>
          <w:rFonts w:ascii="Times New Roman" w:eastAsia="Times New Roman" w:hAnsi="Times New Roman" w:cs="Times New Roman"/>
          <w:kern w:val="16"/>
          <w:lang w:bidi="ar-SA"/>
        </w:rPr>
        <w:t>His Excellency Adon John Batchelor &amp; beloved wife</w:t>
      </w:r>
    </w:p>
    <w:p w:rsidR="00982E18" w:rsidRPr="00F637BB" w:rsidRDefault="00982E18" w:rsidP="000603EF">
      <w:pPr>
        <w:spacing w:after="0" w:line="240" w:lineRule="auto"/>
        <w:jc w:val="center"/>
        <w:rPr>
          <w:rFonts w:ascii="Times New Roman" w:eastAsia="Times New Roman" w:hAnsi="Times New Roman" w:cs="Times New Roman"/>
          <w:kern w:val="16"/>
          <w:lang w:bidi="ar-SA"/>
        </w:rPr>
      </w:pPr>
      <w:r w:rsidRPr="00F637BB">
        <w:rPr>
          <w:rFonts w:ascii="Times New Roman" w:eastAsia="Times New Roman" w:hAnsi="Times New Roman" w:cs="Times New Roman"/>
          <w:kern w:val="16"/>
          <w:lang w:bidi="ar-SA"/>
        </w:rPr>
        <w:t>Her Excellency Giberet Leah bat Sarah &amp; beloved mother</w:t>
      </w:r>
    </w:p>
    <w:p w:rsidR="00982E18" w:rsidRPr="00F637BB" w:rsidRDefault="00982E18" w:rsidP="000603EF">
      <w:pPr>
        <w:spacing w:after="0" w:line="240" w:lineRule="auto"/>
        <w:jc w:val="center"/>
        <w:rPr>
          <w:rFonts w:ascii="Times New Roman" w:eastAsia="Times New Roman" w:hAnsi="Times New Roman" w:cs="Times New Roman"/>
          <w:kern w:val="16"/>
          <w:lang w:bidi="ar-SA"/>
        </w:rPr>
      </w:pPr>
      <w:r w:rsidRPr="00F637BB">
        <w:rPr>
          <w:rFonts w:ascii="Times New Roman" w:eastAsia="Times New Roman" w:hAnsi="Times New Roman" w:cs="Times New Roman"/>
          <w:kern w:val="16"/>
          <w:lang w:bidi="ar-SA"/>
        </w:rPr>
        <w:t>Her Excellency Giberet Zahavah bat Sarah &amp; beloved family</w:t>
      </w:r>
    </w:p>
    <w:p w:rsidR="00982E18" w:rsidRPr="00F637BB" w:rsidRDefault="00982E18" w:rsidP="000603EF">
      <w:pPr>
        <w:spacing w:after="0" w:line="240" w:lineRule="auto"/>
        <w:jc w:val="center"/>
        <w:rPr>
          <w:rFonts w:ascii="Times New Roman" w:eastAsia="Times New Roman" w:hAnsi="Times New Roman" w:cs="Times New Roman"/>
          <w:kern w:val="16"/>
          <w:lang w:bidi="ar-SA"/>
        </w:rPr>
      </w:pPr>
      <w:r w:rsidRPr="00F637BB">
        <w:rPr>
          <w:rFonts w:ascii="Times New Roman" w:eastAsia="Times New Roman" w:hAnsi="Times New Roman" w:cs="Times New Roman"/>
          <w:kern w:val="16"/>
          <w:lang w:bidi="ar-SA"/>
        </w:rPr>
        <w:t>His Excellency Adon Gabriel ben Abraham and beloved wife HE Giberet Elisheba bat Sarah</w:t>
      </w:r>
    </w:p>
    <w:p w:rsidR="00982E18" w:rsidRPr="00F637BB" w:rsidRDefault="00982E18" w:rsidP="000603EF">
      <w:pPr>
        <w:spacing w:after="0" w:line="240" w:lineRule="auto"/>
        <w:jc w:val="center"/>
        <w:rPr>
          <w:rFonts w:ascii="Times New Roman" w:eastAsia="Times New Roman" w:hAnsi="Times New Roman" w:cs="Times New Roman"/>
          <w:kern w:val="16"/>
          <w:lang w:bidi="ar-SA"/>
        </w:rPr>
      </w:pPr>
      <w:r w:rsidRPr="00F637BB">
        <w:rPr>
          <w:rFonts w:ascii="Times New Roman" w:eastAsia="Times New Roman" w:hAnsi="Times New Roman" w:cs="Times New Roman"/>
          <w:kern w:val="16"/>
          <w:lang w:bidi="ar-SA"/>
        </w:rPr>
        <w:t>His Excellency Adon Yehoshua ben Abraham and beloved wife HE Giberet Rut bat Sarah</w:t>
      </w:r>
    </w:p>
    <w:p w:rsidR="00982E18" w:rsidRPr="00F637BB" w:rsidRDefault="00982E18" w:rsidP="000603EF">
      <w:pPr>
        <w:spacing w:after="0" w:line="240" w:lineRule="auto"/>
        <w:jc w:val="center"/>
        <w:rPr>
          <w:rFonts w:ascii="Times New Roman" w:eastAsia="Times New Roman" w:hAnsi="Times New Roman" w:cs="Times New Roman"/>
          <w:kern w:val="16"/>
          <w:lang w:bidi="ar-SA"/>
        </w:rPr>
      </w:pPr>
      <w:r w:rsidRPr="00F637BB">
        <w:rPr>
          <w:rFonts w:ascii="Times New Roman" w:eastAsia="Times New Roman" w:hAnsi="Times New Roman" w:cs="Times New Roman"/>
          <w:kern w:val="16"/>
          <w:lang w:bidi="ar-SA"/>
        </w:rPr>
        <w:t>His Excellency Adon Michael ben Yosef and beloved wife HE Giberet Sheba bat Sarah</w:t>
      </w:r>
    </w:p>
    <w:p w:rsidR="00982E18" w:rsidRPr="00F637BB" w:rsidRDefault="00982E18" w:rsidP="000603EF">
      <w:pPr>
        <w:spacing w:after="0" w:line="240" w:lineRule="auto"/>
        <w:jc w:val="center"/>
        <w:rPr>
          <w:rFonts w:ascii="Times New Roman" w:eastAsia="Times New Roman" w:hAnsi="Times New Roman" w:cs="Times New Roman"/>
          <w:kern w:val="16"/>
          <w:lang w:bidi="ar-SA"/>
        </w:rPr>
      </w:pPr>
      <w:r w:rsidRPr="00F637BB">
        <w:rPr>
          <w:rFonts w:ascii="Times New Roman" w:eastAsia="Times New Roman" w:hAnsi="Times New Roman" w:cs="Times New Roman"/>
          <w:kern w:val="16"/>
          <w:lang w:bidi="ar-SA"/>
        </w:rPr>
        <w:t>Her Excellency Giberet Prof. Dr. Emunah bat Sarah &amp; beloved family</w:t>
      </w:r>
    </w:p>
    <w:p w:rsidR="00982E18" w:rsidRPr="00F637BB" w:rsidRDefault="00982E18" w:rsidP="000603EF">
      <w:pPr>
        <w:spacing w:after="0" w:line="240" w:lineRule="auto"/>
        <w:jc w:val="center"/>
        <w:rPr>
          <w:rFonts w:ascii="Times New Roman" w:eastAsia="Times New Roman" w:hAnsi="Times New Roman" w:cs="Times New Roman"/>
          <w:kern w:val="16"/>
          <w:lang w:bidi="ar-SA"/>
        </w:rPr>
      </w:pPr>
      <w:r w:rsidRPr="00F637BB">
        <w:rPr>
          <w:rFonts w:ascii="Times New Roman" w:eastAsia="Times New Roman" w:hAnsi="Times New Roman" w:cs="Times New Roman"/>
          <w:kern w:val="16"/>
          <w:lang w:bidi="ar-SA"/>
        </w:rPr>
        <w:t>His Excellency Adon Robert Dick &amp; beloved wife HE Giberet Cobena Dick</w:t>
      </w:r>
    </w:p>
    <w:p w:rsidR="00982E18" w:rsidRPr="00F637BB" w:rsidRDefault="00982E18" w:rsidP="000603EF">
      <w:pPr>
        <w:spacing w:after="0" w:line="240" w:lineRule="auto"/>
        <w:jc w:val="center"/>
        <w:rPr>
          <w:rFonts w:ascii="Times New Roman" w:eastAsia="Times New Roman" w:hAnsi="Times New Roman" w:cs="Times New Roman"/>
          <w:kern w:val="16"/>
          <w:lang w:bidi="ar-SA"/>
        </w:rPr>
      </w:pPr>
      <w:r w:rsidRPr="00F637BB">
        <w:rPr>
          <w:rFonts w:ascii="Times New Roman" w:eastAsia="Times New Roman" w:hAnsi="Times New Roman" w:cs="Times New Roman"/>
          <w:kern w:val="16"/>
          <w:lang w:bidi="ar-SA"/>
        </w:rPr>
        <w:t>His Excellency Adon Eliezer ben Abraham and beloved wife HE Giberet Chava bat Sarah</w:t>
      </w:r>
    </w:p>
    <w:p w:rsidR="00982E18" w:rsidRPr="00F637BB" w:rsidRDefault="00982E18" w:rsidP="000603EF">
      <w:pPr>
        <w:spacing w:after="0" w:line="240" w:lineRule="auto"/>
        <w:jc w:val="center"/>
        <w:rPr>
          <w:rFonts w:ascii="Times New Roman" w:eastAsia="Times New Roman" w:hAnsi="Times New Roman" w:cs="Times New Roman"/>
          <w:kern w:val="16"/>
          <w:lang w:bidi="ar-SA"/>
        </w:rPr>
      </w:pPr>
      <w:r w:rsidRPr="00F637BB">
        <w:rPr>
          <w:rFonts w:ascii="Times New Roman" w:eastAsia="Times New Roman" w:hAnsi="Times New Roman" w:cs="Times New Roman"/>
          <w:kern w:val="16"/>
          <w:lang w:bidi="ar-SA"/>
        </w:rPr>
        <w:t>His Excellency Adon Aviner ben Abraham and beloved wife HE Giberet Chagit bat Sarah</w:t>
      </w:r>
    </w:p>
    <w:p w:rsidR="00982E18" w:rsidRPr="00F637BB" w:rsidRDefault="00982E18" w:rsidP="000603EF">
      <w:pPr>
        <w:spacing w:after="0" w:line="240" w:lineRule="auto"/>
        <w:jc w:val="center"/>
        <w:rPr>
          <w:rFonts w:ascii="Times New Roman" w:eastAsia="Times New Roman" w:hAnsi="Times New Roman" w:cs="Times New Roman"/>
          <w:kern w:val="16"/>
          <w:lang w:bidi="ar-SA"/>
        </w:rPr>
      </w:pPr>
      <w:r w:rsidRPr="00F637BB">
        <w:rPr>
          <w:rFonts w:ascii="Times New Roman" w:eastAsia="Times New Roman" w:hAnsi="Times New Roman" w:cs="Times New Roman"/>
          <w:kern w:val="16"/>
          <w:lang w:bidi="ar-SA"/>
        </w:rPr>
        <w:t>His Excellency Adon Ovadya ben Abraham and beloved wife HE Giberet Mirit bat Sarah</w:t>
      </w:r>
    </w:p>
    <w:p w:rsidR="00982E18" w:rsidRPr="00F637BB" w:rsidRDefault="00982E18" w:rsidP="000603EF">
      <w:pPr>
        <w:spacing w:after="0" w:line="240" w:lineRule="auto"/>
        <w:jc w:val="center"/>
        <w:rPr>
          <w:rFonts w:ascii="Times New Roman" w:eastAsia="Times New Roman" w:hAnsi="Times New Roman" w:cs="Times New Roman"/>
          <w:kern w:val="16"/>
          <w:lang w:bidi="ar-SA"/>
        </w:rPr>
      </w:pPr>
      <w:r w:rsidRPr="00F637BB">
        <w:rPr>
          <w:rFonts w:ascii="Times New Roman" w:eastAsia="Times New Roman" w:hAnsi="Times New Roman" w:cs="Times New Roman"/>
          <w:kern w:val="16"/>
          <w:lang w:bidi="ar-SA"/>
        </w:rPr>
        <w:t>His Excellency Adon Brad Gaskill and beloved wife Cynthia Gaskill</w:t>
      </w:r>
    </w:p>
    <w:p w:rsidR="00982E18" w:rsidRPr="00F637BB" w:rsidRDefault="00982E18" w:rsidP="000603EF">
      <w:pPr>
        <w:spacing w:after="0" w:line="240" w:lineRule="auto"/>
        <w:jc w:val="center"/>
        <w:rPr>
          <w:rFonts w:ascii="Times New Roman" w:eastAsia="Times New Roman" w:hAnsi="Times New Roman" w:cs="Times New Roman"/>
          <w:kern w:val="16"/>
          <w:lang w:bidi="ar-SA"/>
        </w:rPr>
      </w:pPr>
      <w:r w:rsidRPr="00F637BB">
        <w:rPr>
          <w:rFonts w:ascii="Times New Roman" w:eastAsia="Times New Roman" w:hAnsi="Times New Roman" w:cs="Times New Roman"/>
          <w:kern w:val="16"/>
          <w:lang w:bidi="ar-SA"/>
        </w:rPr>
        <w:t>His Excellency Adon Marvin Hyde</w:t>
      </w:r>
    </w:p>
    <w:p w:rsidR="00982E18" w:rsidRPr="00F637BB" w:rsidRDefault="00982E18" w:rsidP="000603EF">
      <w:pPr>
        <w:spacing w:after="0" w:line="240" w:lineRule="auto"/>
        <w:jc w:val="center"/>
        <w:rPr>
          <w:rFonts w:ascii="Times New Roman" w:eastAsia="Times New Roman" w:hAnsi="Times New Roman" w:cs="Times New Roman"/>
          <w:kern w:val="16"/>
          <w:lang w:bidi="ar-SA"/>
        </w:rPr>
      </w:pPr>
      <w:r w:rsidRPr="00F637BB">
        <w:rPr>
          <w:rFonts w:ascii="Times New Roman" w:eastAsia="Times New Roman" w:hAnsi="Times New Roman" w:cs="Times New Roman"/>
          <w:kern w:val="16"/>
          <w:lang w:bidi="ar-SA"/>
        </w:rPr>
        <w:t>His Excellency Adon Scott Allen</w:t>
      </w:r>
    </w:p>
    <w:p w:rsidR="00982E18" w:rsidRPr="00F637BB" w:rsidRDefault="00982E18" w:rsidP="000603EF">
      <w:pPr>
        <w:spacing w:after="0" w:line="240" w:lineRule="auto"/>
        <w:jc w:val="center"/>
        <w:rPr>
          <w:rFonts w:ascii="Times New Roman" w:eastAsia="Times New Roman" w:hAnsi="Times New Roman" w:cs="Times New Roman"/>
          <w:kern w:val="16"/>
          <w:lang w:bidi="ar-SA"/>
        </w:rPr>
      </w:pPr>
      <w:r w:rsidRPr="00F637BB">
        <w:rPr>
          <w:rFonts w:ascii="Times New Roman" w:eastAsia="Times New Roman" w:hAnsi="Times New Roman" w:cs="Times New Roman"/>
          <w:kern w:val="16"/>
          <w:lang w:bidi="ar-SA"/>
        </w:rPr>
        <w:t>Her Excellency Giberet Eliana bat Sarah and beloved husband HE Adon James Miller</w:t>
      </w:r>
    </w:p>
    <w:p w:rsidR="00982E18" w:rsidRPr="00F637BB" w:rsidRDefault="00982E18" w:rsidP="000603EF">
      <w:pPr>
        <w:spacing w:after="0" w:line="240" w:lineRule="auto"/>
        <w:jc w:val="center"/>
        <w:rPr>
          <w:rFonts w:ascii="Times New Roman" w:eastAsia="Times New Roman" w:hAnsi="Times New Roman" w:cs="Times New Roman"/>
          <w:kern w:val="16"/>
          <w:lang w:bidi="ar-SA"/>
        </w:rPr>
      </w:pPr>
    </w:p>
    <w:p w:rsidR="00982E18" w:rsidRPr="00F637BB" w:rsidRDefault="00982E18" w:rsidP="000603EF">
      <w:pPr>
        <w:spacing w:after="200" w:line="240" w:lineRule="auto"/>
        <w:jc w:val="both"/>
        <w:rPr>
          <w:rFonts w:ascii="Times New Roman" w:eastAsia="Times New Roman" w:hAnsi="Times New Roman" w:cs="Times New Roman"/>
          <w:b/>
          <w:bCs/>
          <w:kern w:val="16"/>
          <w:lang w:bidi="ar-SA"/>
        </w:rPr>
      </w:pPr>
      <w:r w:rsidRPr="00F637BB">
        <w:rPr>
          <w:rFonts w:ascii="Times New Roman" w:eastAsia="Times New Roman" w:hAnsi="Times New Roman" w:cs="Times New Roman"/>
          <w:b/>
          <w:bCs/>
          <w:kern w:val="16"/>
          <w:lang w:bidi="ar-SA"/>
        </w:rPr>
        <w:t>For their regular and sacrificial giving, providing the best oil for the lamps, we pray that GOD’s richest blessings be upon their lives and those of their loved ones, together with all Yisrael and her Torah Scholars, amen ve amen!</w:t>
      </w:r>
    </w:p>
    <w:p w:rsidR="00982E18" w:rsidRPr="00F637BB" w:rsidRDefault="00982E18" w:rsidP="000603EF">
      <w:pPr>
        <w:spacing w:after="0" w:line="240" w:lineRule="auto"/>
        <w:jc w:val="both"/>
        <w:rPr>
          <w:rFonts w:ascii="Times New Roman" w:eastAsia="Times New Roman" w:hAnsi="Times New Roman" w:cs="Times New Roman"/>
          <w:b/>
          <w:bCs/>
          <w:kern w:val="16"/>
          <w:lang w:bidi="ar-SA"/>
        </w:rPr>
      </w:pPr>
      <w:r w:rsidRPr="00F637BB">
        <w:rPr>
          <w:rFonts w:ascii="Times New Roman" w:eastAsia="Times New Roman" w:hAnsi="Times New Roman" w:cs="Times New Roman"/>
          <w:b/>
          <w:bCs/>
          <w:kern w:val="16"/>
          <w:u w:val="single"/>
          <w:lang w:bidi="ar-SA"/>
        </w:rPr>
        <w:lastRenderedPageBreak/>
        <w:t>Also a great thank you and great blessings be upon all who send comments to the list about the contents and commentary of the weekly Torah Seder and allied topics</w:t>
      </w:r>
      <w:r w:rsidRPr="00F637BB">
        <w:rPr>
          <w:rFonts w:ascii="Times New Roman" w:eastAsia="Times New Roman" w:hAnsi="Times New Roman" w:cs="Times New Roman"/>
          <w:kern w:val="16"/>
          <w:lang w:bidi="ar-SA"/>
        </w:rPr>
        <w:t xml:space="preserve">. </w:t>
      </w:r>
      <w:r w:rsidRPr="00F637BB">
        <w:rPr>
          <w:rFonts w:ascii="Times New Roman" w:eastAsia="Times New Roman" w:hAnsi="Times New Roman" w:cs="Times New Roman"/>
          <w:b/>
          <w:bCs/>
          <w:kern w:val="16"/>
          <w:lang w:bidi="ar-SA"/>
        </w:rPr>
        <w:t xml:space="preserve">If you want to subscribe to our list and ensure that you never loose any of our commentaries, or would like your friends also to receive this commentary, please do send me an E-Mail to </w:t>
      </w:r>
      <w:hyperlink r:id="rId13" w:history="1">
        <w:r w:rsidRPr="00F637BB">
          <w:rPr>
            <w:rFonts w:ascii="Times New Roman" w:eastAsia="Times New Roman" w:hAnsi="Times New Roman" w:cs="Times New Roman"/>
            <w:b/>
            <w:bCs/>
            <w:color w:val="0000FF"/>
            <w:kern w:val="16"/>
            <w:u w:val="single"/>
            <w:lang w:bidi="ar-SA"/>
          </w:rPr>
          <w:t>benhaggai@GMail.com</w:t>
        </w:r>
      </w:hyperlink>
      <w:r w:rsidRPr="00F637BB">
        <w:rPr>
          <w:rFonts w:ascii="Times New Roman" w:eastAsia="Times New Roman" w:hAnsi="Times New Roman" w:cs="Times New Roman"/>
          <w:b/>
          <w:bCs/>
          <w:kern w:val="16"/>
          <w:lang w:bidi="ar-SA"/>
        </w:rPr>
        <w:t xml:space="preserve"> with your E-Mail or the E-Mail addresses of your friends. Toda Rabba!</w:t>
      </w:r>
    </w:p>
    <w:p w:rsidR="00982E18" w:rsidRPr="00F637BB" w:rsidRDefault="00982E18" w:rsidP="000603EF">
      <w:pPr>
        <w:pBdr>
          <w:bottom w:val="double" w:sz="6" w:space="1" w:color="auto"/>
        </w:pBdr>
        <w:spacing w:after="0" w:line="240" w:lineRule="auto"/>
        <w:jc w:val="both"/>
        <w:rPr>
          <w:rFonts w:ascii="Times New Roman" w:eastAsia="Times New Roman" w:hAnsi="Times New Roman" w:cs="Times New Roman"/>
          <w:lang w:bidi="ar-SA"/>
        </w:rPr>
      </w:pPr>
    </w:p>
    <w:p w:rsidR="00982E18" w:rsidRPr="00F637BB" w:rsidRDefault="00982E18" w:rsidP="000603EF">
      <w:pPr>
        <w:spacing w:after="0" w:line="240" w:lineRule="auto"/>
        <w:rPr>
          <w:rFonts w:ascii="Times New Roman" w:hAnsi="Times New Roman" w:cs="Times New Roman"/>
          <w:lang w:bidi="ar-SA"/>
        </w:rPr>
      </w:pPr>
    </w:p>
    <w:p w:rsidR="00982E18" w:rsidRDefault="00982E18" w:rsidP="000603EF">
      <w:pPr>
        <w:spacing w:after="0" w:line="240" w:lineRule="auto"/>
        <w:jc w:val="both"/>
        <w:rPr>
          <w:rFonts w:eastAsia="Times New Roman" w:cs="Times New Roman"/>
          <w:lang w:bidi="ar-SA"/>
        </w:rPr>
      </w:pPr>
      <w:r w:rsidRPr="00F637BB">
        <w:rPr>
          <w:rFonts w:eastAsia="Times New Roman" w:cs="Times New Roman"/>
          <w:lang w:bidi="ar-SA"/>
        </w:rPr>
        <w:t>We pray for Her Excellency Giberet Kelly bat Noach (the daughter of HH Giberet Karmelah bat Sarah) who</w:t>
      </w:r>
      <w:r>
        <w:rPr>
          <w:rFonts w:eastAsia="Times New Roman" w:cs="Times New Roman"/>
          <w:lang w:bidi="ar-SA"/>
        </w:rPr>
        <w:t xml:space="preserve"> is recovering from a successful and complex operation</w:t>
      </w:r>
      <w:r w:rsidRPr="00F637BB">
        <w:rPr>
          <w:rFonts w:eastAsia="Times New Roman" w:cs="Times New Roman"/>
          <w:lang w:bidi="ar-SA"/>
        </w:rPr>
        <w:t xml:space="preserve">. </w:t>
      </w:r>
      <w:r w:rsidRPr="00F637BB">
        <w:rPr>
          <w:rFonts w:eastAsia="Times New Roman" w:cs="Times New Roman"/>
          <w:b/>
          <w:bCs/>
          <w:lang w:bidi="ar-SA"/>
        </w:rPr>
        <w:t xml:space="preserve">Mi Sheberach </w:t>
      </w:r>
      <w:r w:rsidRPr="00F637BB">
        <w:rPr>
          <w:rFonts w:eastAsia="Times New Roman" w:cs="Times New Roman"/>
          <w:lang w:bidi="ar-SA"/>
        </w:rPr>
        <w:t>– He Who blessed our holy and pure Matriarchs, Sarah, Ribkah, Rachel and Leah, bless Her Excellency Giberet Kelly bat Noach and send her a complete recovery and strengthening of body and soul. Please G-d heal her, please. Please G-d heal her, please. Please G-d heal her, please. Cure her, strengthen her, make her healthy and return her to her original strength, together with all the sick of Yisrael. And may it be so willed, and we will say, Amen ve Amen!</w:t>
      </w:r>
    </w:p>
    <w:p w:rsidR="0037442B" w:rsidRDefault="0037442B" w:rsidP="000603EF">
      <w:pPr>
        <w:spacing w:after="0" w:line="240" w:lineRule="auto"/>
        <w:jc w:val="both"/>
        <w:rPr>
          <w:rFonts w:eastAsia="Times New Roman" w:cs="Times New Roman"/>
          <w:lang w:bidi="ar-SA"/>
        </w:rPr>
      </w:pPr>
    </w:p>
    <w:p w:rsidR="0037442B" w:rsidRPr="0037442B" w:rsidRDefault="0037442B" w:rsidP="000603EF">
      <w:pPr>
        <w:spacing w:after="0" w:line="240" w:lineRule="auto"/>
        <w:jc w:val="both"/>
        <w:rPr>
          <w:rFonts w:eastAsia="Times New Roman" w:cs="Times New Roman"/>
          <w:lang w:bidi="ar-SA"/>
        </w:rPr>
      </w:pPr>
      <w:r>
        <w:rPr>
          <w:rFonts w:eastAsia="Times New Roman" w:cs="Times New Roman"/>
          <w:lang w:bidi="ar-SA"/>
        </w:rPr>
        <w:t xml:space="preserve">We pay for Her Excellency Giberet MaryBeth bat Noach who is suffering from cancer. </w:t>
      </w:r>
      <w:r w:rsidRPr="0037442B">
        <w:rPr>
          <w:rFonts w:eastAsia="Times New Roman" w:cs="Times New Roman"/>
          <w:b/>
          <w:bCs/>
          <w:lang w:bidi="ar-SA"/>
        </w:rPr>
        <w:t xml:space="preserve">Mi Sheberach </w:t>
      </w:r>
      <w:r w:rsidRPr="0037442B">
        <w:rPr>
          <w:rFonts w:eastAsia="Times New Roman" w:cs="Times New Roman"/>
          <w:lang w:bidi="ar-SA"/>
        </w:rPr>
        <w:t>– He Who blessed our holy and pure Matriarchs, Sarah, Ribkah, Rachel and Leah, bl</w:t>
      </w:r>
      <w:r>
        <w:rPr>
          <w:rFonts w:eastAsia="Times New Roman" w:cs="Times New Roman"/>
          <w:lang w:bidi="ar-SA"/>
        </w:rPr>
        <w:t>ess Her Excellency Giberet MaryBeth</w:t>
      </w:r>
      <w:r w:rsidRPr="0037442B">
        <w:rPr>
          <w:rFonts w:eastAsia="Times New Roman" w:cs="Times New Roman"/>
          <w:lang w:bidi="ar-SA"/>
        </w:rPr>
        <w:t xml:space="preserve"> bat Noach and send her a complete recovery and strengthening of body and soul. Please G-d heal her, please. Please G-d heal her, please. Please G-d heal her, please. Cure her, strengthen her, make her healthy and return her to her original strength, together with all the sick of Yisrael. And may it be so willed, and we will say, Amen ve Amen!</w:t>
      </w:r>
    </w:p>
    <w:p w:rsidR="00982E18" w:rsidRPr="00F637BB" w:rsidRDefault="00982E18" w:rsidP="000603EF">
      <w:pPr>
        <w:spacing w:after="0" w:line="240" w:lineRule="auto"/>
        <w:jc w:val="both"/>
        <w:rPr>
          <w:rFonts w:eastAsia="Times New Roman" w:cs="Times New Roman"/>
          <w:lang w:bidi="ar-SA"/>
        </w:rPr>
      </w:pPr>
    </w:p>
    <w:p w:rsidR="00982E18" w:rsidRPr="00F637BB" w:rsidRDefault="00982E18" w:rsidP="000603EF">
      <w:pPr>
        <w:spacing w:after="0" w:line="240" w:lineRule="auto"/>
        <w:jc w:val="both"/>
        <w:rPr>
          <w:rFonts w:eastAsia="Times New Roman" w:cs="Times New Roman"/>
          <w:lang w:bidi="ar-SA"/>
        </w:rPr>
      </w:pPr>
      <w:r w:rsidRPr="00F637BB">
        <w:rPr>
          <w:rFonts w:eastAsia="Times New Roman" w:cs="Times New Roman"/>
          <w:lang w:bidi="ar-SA"/>
        </w:rPr>
        <w:t xml:space="preserve">We pray for His Excellency Mr. Terry ben Noach, the uncle of HE Giberet Zahavah bat Sarah who is gravely ill. </w:t>
      </w:r>
      <w:bookmarkStart w:id="1" w:name="_Hlk482051735"/>
      <w:r w:rsidRPr="00F637BB">
        <w:rPr>
          <w:rFonts w:eastAsia="Times New Roman" w:cs="Times New Roman"/>
          <w:b/>
          <w:bCs/>
          <w:lang w:bidi="ar-SA"/>
        </w:rPr>
        <w:t xml:space="preserve">Mi Sheberach </w:t>
      </w:r>
      <w:r w:rsidRPr="00F637BB">
        <w:rPr>
          <w:rFonts w:eastAsia="Times New Roman" w:cs="Times New Roman"/>
          <w:lang w:bidi="ar-SA"/>
        </w:rPr>
        <w:t>– He who blessed our forefathers Abraham, Isaac abd Jacob, Moses and Aaron, David and Solomon, may He bless and heal the sick person HE Mr. Terry ben Noach, May the Holy One, Blessed is He, be filled with compassion for him to restore his health, to heal him, to strengthen him, and to revivify him. And may He send him speedily a complete recovery from heaven, among the other sick people of Yisrael, a recovery of the body and a recovery of the spirit, swiftly and soon, and we will say amen ve amen!</w:t>
      </w:r>
    </w:p>
    <w:bookmarkEnd w:id="1"/>
    <w:p w:rsidR="00982E18" w:rsidRPr="00F637BB" w:rsidRDefault="00982E18" w:rsidP="000603EF">
      <w:pPr>
        <w:spacing w:after="0" w:line="240" w:lineRule="auto"/>
        <w:jc w:val="both"/>
        <w:rPr>
          <w:rFonts w:eastAsia="Times New Roman" w:cs="Times New Roman"/>
          <w:lang w:bidi="ar-SA"/>
        </w:rPr>
      </w:pPr>
    </w:p>
    <w:p w:rsidR="00982E18" w:rsidRPr="00F637BB" w:rsidRDefault="00982E18" w:rsidP="000603EF">
      <w:pPr>
        <w:spacing w:after="0" w:line="240" w:lineRule="auto"/>
        <w:jc w:val="both"/>
        <w:rPr>
          <w:rFonts w:eastAsia="Times New Roman" w:cs="Times New Roman"/>
          <w:lang w:bidi="ar-SA"/>
        </w:rPr>
      </w:pPr>
      <w:r w:rsidRPr="00F637BB">
        <w:rPr>
          <w:rFonts w:eastAsia="Times New Roman" w:cs="Times New Roman"/>
          <w:lang w:bidi="ar-SA"/>
        </w:rPr>
        <w:t xml:space="preserve">We also pray for the mother of H.E. Giberet Zahavah bat Sarah, Mrs. Peggy Johnston, who is very sick. </w:t>
      </w:r>
      <w:r w:rsidRPr="00F637BB">
        <w:rPr>
          <w:rFonts w:eastAsia="Times New Roman" w:cs="Times New Roman"/>
          <w:b/>
          <w:bCs/>
          <w:lang w:bidi="ar-SA"/>
        </w:rPr>
        <w:t xml:space="preserve">Mi Sheberach </w:t>
      </w:r>
      <w:r w:rsidRPr="00F637BB">
        <w:rPr>
          <w:rFonts w:eastAsia="Times New Roman" w:cs="Times New Roman"/>
          <w:lang w:bidi="ar-SA"/>
        </w:rPr>
        <w:t>– He Who blessed our holy and pure Matriarchs, Sarah, Ribkah, Rachel and Leah, bless Her Excellency Giberet Mrs. Pearl Stroppel and send her a complete recovery and strengthening of body and soul. Please G-d heal her, please. Please G-d heal her, please. Please G-d heal her, please. Cure her, strengthen her, make her healthy and return her to her original strength, together with all the sick of Yisrael. And may it be so willed, and we will say, Amen ve Amen!</w:t>
      </w:r>
    </w:p>
    <w:p w:rsidR="00982E18" w:rsidRPr="00F637BB" w:rsidRDefault="00982E18" w:rsidP="000603EF">
      <w:pPr>
        <w:spacing w:after="0" w:line="240" w:lineRule="auto"/>
        <w:jc w:val="both"/>
        <w:rPr>
          <w:rFonts w:eastAsia="Times New Roman" w:cs="Times New Roman"/>
          <w:lang w:bidi="ar-SA"/>
        </w:rPr>
      </w:pPr>
    </w:p>
    <w:p w:rsidR="00982E18" w:rsidRDefault="00982E18" w:rsidP="000603EF">
      <w:pPr>
        <w:spacing w:after="0" w:line="240" w:lineRule="auto"/>
        <w:jc w:val="both"/>
      </w:pPr>
      <w:r w:rsidRPr="00F637BB">
        <w:t xml:space="preserve">We pray also for H.E. Giberet Rachel bat Batsheva who is afflicted with un-systemic mastocytosis. </w:t>
      </w:r>
      <w:r w:rsidRPr="00F637BB">
        <w:rPr>
          <w:b/>
          <w:bCs/>
        </w:rPr>
        <w:t>Mi Sheberach</w:t>
      </w:r>
      <w:r w:rsidRPr="00F637BB">
        <w:t xml:space="preserve"> – He Who blessed our holy and pure Matriarchs, Sarah, Ribkah, Rachel and Leah, bless Her Excellency Giberet Rachel bat Batsheva and send her a complete recovery and strengthening of body and soul. Please G-d heal her, please. Please G-d heal her, please. Please G-d heal her, please. Cure her, strengthen her, make her healthy and return her to her original strength, together with all the sick of Yisrael. And may it be so willed, and we will say, Amen ve Amen!</w:t>
      </w:r>
    </w:p>
    <w:p w:rsidR="00982E18" w:rsidRDefault="00982E18" w:rsidP="000603EF">
      <w:pPr>
        <w:spacing w:after="0" w:line="240" w:lineRule="auto"/>
        <w:jc w:val="both"/>
      </w:pPr>
    </w:p>
    <w:p w:rsidR="00982E18" w:rsidRDefault="00982E18" w:rsidP="000603EF">
      <w:pPr>
        <w:spacing w:after="0" w:line="240" w:lineRule="auto"/>
        <w:jc w:val="both"/>
      </w:pPr>
      <w:r w:rsidRPr="00F637BB">
        <w:t>We pray also for H.E. Giberet</w:t>
      </w:r>
      <w:r>
        <w:t xml:space="preserve"> Leah bat Sarah who is in a dangerous financial situation. May the Bore HaOlam, the Master of the universe who sees all things, and who is in control of all things have mercy on Her Excellency’s finances and grant her salvation from a complex situation, and may she be granted from heaven to prosper most  copiously on all things, together with all Yisrael, amen ve amen!</w:t>
      </w:r>
    </w:p>
    <w:p w:rsidR="00982E18" w:rsidRDefault="00982E18" w:rsidP="000603EF">
      <w:pPr>
        <w:spacing w:after="0" w:line="240" w:lineRule="auto"/>
        <w:jc w:val="both"/>
      </w:pPr>
    </w:p>
    <w:p w:rsidR="00982E18" w:rsidRDefault="00982E18" w:rsidP="000603EF">
      <w:pPr>
        <w:spacing w:after="0" w:line="240" w:lineRule="auto"/>
        <w:jc w:val="both"/>
      </w:pPr>
      <w:r>
        <w:t xml:space="preserve">We pray for the health of Her Excellency Giberet Paulinet bat Noach (the mother of HE Adon Abiner ben Abraham. </w:t>
      </w:r>
      <w:r w:rsidRPr="00F637BB">
        <w:rPr>
          <w:b/>
          <w:bCs/>
        </w:rPr>
        <w:t>Mi Sheberach</w:t>
      </w:r>
      <w:r w:rsidRPr="00F637BB">
        <w:t xml:space="preserve"> – He Who blessed our holy and pure Matriarchs, Sarah, Ribkah, Rachel and Leah, bless Her Excellency Giberet </w:t>
      </w:r>
      <w:r>
        <w:t>Paulinet bat Noach</w:t>
      </w:r>
      <w:r w:rsidRPr="00F637BB">
        <w:t xml:space="preserve"> and send her a complete recovery and strengthening of body and soul. Please G-d heal her, please. Please G-d heal her, please. Please G-d heal her, please. Cure her, strengthen her, make her healthy </w:t>
      </w:r>
      <w:r w:rsidRPr="00F637BB">
        <w:lastRenderedPageBreak/>
        <w:t>and return her to her original strength, together with all the sick of Yisrael. And may it be so willed, and we will say, Amen ve Amen!</w:t>
      </w:r>
    </w:p>
    <w:p w:rsidR="00982E18" w:rsidRPr="00F637BB" w:rsidRDefault="00982E18" w:rsidP="000603EF">
      <w:pPr>
        <w:pBdr>
          <w:bottom w:val="double" w:sz="6" w:space="1" w:color="auto"/>
        </w:pBdr>
        <w:spacing w:after="0" w:line="240" w:lineRule="auto"/>
        <w:jc w:val="both"/>
        <w:rPr>
          <w:rFonts w:eastAsia="Times New Roman" w:cs="Times New Roman"/>
          <w:lang w:bidi="ar-SA"/>
        </w:rPr>
      </w:pPr>
    </w:p>
    <w:p w:rsidR="00982E18" w:rsidRDefault="00982E18" w:rsidP="000603EF">
      <w:pPr>
        <w:spacing w:after="0" w:line="240" w:lineRule="auto"/>
      </w:pPr>
    </w:p>
    <w:p w:rsidR="00150365" w:rsidRDefault="00150365" w:rsidP="000603EF">
      <w:pPr>
        <w:spacing w:after="0" w:line="240" w:lineRule="auto"/>
        <w:jc w:val="both"/>
      </w:pPr>
    </w:p>
    <w:p w:rsidR="001224CE" w:rsidRPr="00AE0B2F" w:rsidRDefault="001224CE" w:rsidP="000603EF">
      <w:pPr>
        <w:spacing w:after="0" w:line="240" w:lineRule="auto"/>
        <w:jc w:val="center"/>
        <w:rPr>
          <w:rFonts w:ascii="Cambria" w:hAnsi="Cambria" w:cs="Times New Roman"/>
          <w:b/>
          <w:bCs/>
          <w:sz w:val="24"/>
          <w:szCs w:val="24"/>
          <w:lang w:val="en-AU" w:bidi="ar-SA"/>
        </w:rPr>
      </w:pPr>
      <w:bookmarkStart w:id="2" w:name="_Hlk481532697"/>
      <w:r>
        <w:rPr>
          <w:rFonts w:ascii="Cambria" w:hAnsi="Cambria" w:cs="Times New Roman"/>
          <w:b/>
          <w:bCs/>
          <w:sz w:val="24"/>
          <w:szCs w:val="24"/>
          <w:lang w:val="en-AU" w:bidi="ar-SA"/>
        </w:rPr>
        <w:t>Friday Evening May 12</w:t>
      </w:r>
      <w:r w:rsidRPr="00AE0B2F">
        <w:rPr>
          <w:rFonts w:ascii="Cambria" w:hAnsi="Cambria" w:cs="Times New Roman"/>
          <w:b/>
          <w:bCs/>
          <w:sz w:val="24"/>
          <w:szCs w:val="24"/>
          <w:lang w:val="en-AU" w:bidi="ar-SA"/>
        </w:rPr>
        <w:t>, 2017</w:t>
      </w:r>
    </w:p>
    <w:p w:rsidR="001224CE" w:rsidRPr="002E013D" w:rsidRDefault="001224CE" w:rsidP="000603EF">
      <w:pPr>
        <w:spacing w:after="0" w:line="240" w:lineRule="auto"/>
        <w:jc w:val="center"/>
        <w:rPr>
          <w:b/>
          <w:bCs/>
        </w:rPr>
      </w:pPr>
      <w:r w:rsidRPr="00AE0B2F">
        <w:rPr>
          <w:rFonts w:ascii="Cambria" w:hAnsi="Cambria" w:cs="Times New Roman"/>
          <w:b/>
          <w:bCs/>
          <w:sz w:val="24"/>
          <w:szCs w:val="24"/>
          <w:lang w:val="en-AU" w:bidi="ar-SA"/>
        </w:rPr>
        <w:t xml:space="preserve">Evening: Counting of </w:t>
      </w:r>
      <w:r>
        <w:rPr>
          <w:rFonts w:ascii="Cambria" w:hAnsi="Cambria" w:cs="Times New Roman"/>
          <w:b/>
          <w:bCs/>
          <w:sz w:val="24"/>
          <w:szCs w:val="24"/>
          <w:lang w:val="en-AU" w:bidi="ar-SA"/>
        </w:rPr>
        <w:t>the Omer Day 32</w:t>
      </w:r>
    </w:p>
    <w:bookmarkEnd w:id="2"/>
    <w:p w:rsidR="001224CE" w:rsidRPr="002E013D" w:rsidRDefault="001224CE" w:rsidP="000603EF">
      <w:pPr>
        <w:spacing w:after="0" w:line="240" w:lineRule="auto"/>
        <w:contextualSpacing/>
        <w:jc w:val="both"/>
        <w:rPr>
          <w:rFonts w:ascii="Skolar Cyrillic" w:hAnsi="Skolar Cyrillic"/>
          <w:lang w:val="en-AU" w:bidi="ar-SA"/>
        </w:rPr>
      </w:pPr>
    </w:p>
    <w:p w:rsidR="001224CE" w:rsidRPr="002E013D" w:rsidRDefault="001224CE" w:rsidP="000603EF">
      <w:pPr>
        <w:spacing w:after="0" w:line="240" w:lineRule="auto"/>
        <w:contextualSpacing/>
        <w:jc w:val="both"/>
        <w:rPr>
          <w:rFonts w:ascii="Skolar Cyrillic" w:hAnsi="Skolar Cyrillic"/>
          <w:b/>
          <w:lang w:val="en-AU" w:bidi="ar-SA"/>
        </w:rPr>
      </w:pPr>
      <w:r w:rsidRPr="002E013D">
        <w:rPr>
          <w:rFonts w:ascii="Skolar Cyrillic" w:hAnsi="Skolar Cyrillic"/>
          <w:b/>
          <w:lang w:val="en-AU" w:bidi="ar-SA"/>
        </w:rPr>
        <w:t>Eve</w:t>
      </w:r>
      <w:r>
        <w:rPr>
          <w:rFonts w:ascii="Skolar Cyrillic" w:hAnsi="Skolar Cyrillic"/>
          <w:b/>
          <w:lang w:val="en-AU" w:bidi="ar-SA"/>
        </w:rPr>
        <w:t>ning Counting of the Omer Day 32</w:t>
      </w:r>
    </w:p>
    <w:p w:rsidR="001224CE" w:rsidRPr="002E013D" w:rsidRDefault="001224CE" w:rsidP="000603EF">
      <w:pPr>
        <w:spacing w:after="0" w:line="240" w:lineRule="auto"/>
        <w:contextualSpacing/>
        <w:jc w:val="both"/>
        <w:rPr>
          <w:rFonts w:ascii="Skolar Cyrillic" w:hAnsi="Skolar Cyrillic"/>
          <w:b/>
          <w:lang w:val="en-AU" w:bidi="ar-SA"/>
        </w:rPr>
      </w:pPr>
      <w:r w:rsidRPr="002E013D">
        <w:rPr>
          <w:rFonts w:ascii="Skolar Cyrillic" w:hAnsi="Skolar Cyrillic"/>
          <w:b/>
          <w:lang w:val="en-AU" w:bidi="ar-SA"/>
        </w:rPr>
        <w:t>Then read the following:</w:t>
      </w:r>
    </w:p>
    <w:p w:rsidR="001224CE" w:rsidRDefault="001224CE" w:rsidP="000603EF">
      <w:pPr>
        <w:spacing w:after="0" w:line="240" w:lineRule="auto"/>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7"/>
        <w:gridCol w:w="1781"/>
        <w:gridCol w:w="846"/>
        <w:gridCol w:w="1170"/>
        <w:gridCol w:w="3131"/>
      </w:tblGrid>
      <w:tr w:rsidR="001224CE" w:rsidRPr="005A5893" w:rsidTr="005A5893">
        <w:trPr>
          <w:jc w:val="center"/>
        </w:trPr>
        <w:tc>
          <w:tcPr>
            <w:tcW w:w="0" w:type="auto"/>
            <w:tcBorders>
              <w:top w:val="single" w:sz="4" w:space="0" w:color="auto"/>
              <w:left w:val="single" w:sz="4" w:space="0" w:color="auto"/>
              <w:bottom w:val="single" w:sz="4" w:space="0" w:color="auto"/>
              <w:right w:val="single" w:sz="4" w:space="0" w:color="auto"/>
            </w:tcBorders>
            <w:shd w:val="clear" w:color="auto" w:fill="F79646"/>
            <w:hideMark/>
          </w:tcPr>
          <w:p w:rsidR="001224CE" w:rsidRPr="005A5893" w:rsidRDefault="001224CE" w:rsidP="000603EF">
            <w:pPr>
              <w:spacing w:after="0" w:line="240" w:lineRule="auto"/>
              <w:contextualSpacing/>
              <w:jc w:val="center"/>
              <w:rPr>
                <w:rFonts w:ascii="Skolar Cyrillic" w:eastAsia="Book Antiqua" w:hAnsi="Skolar Cyrillic" w:cs="David"/>
                <w:b/>
                <w:lang w:val="en-AU" w:bidi="ar-SA"/>
              </w:rPr>
            </w:pPr>
            <w:r w:rsidRPr="005A5893">
              <w:rPr>
                <w:rFonts w:ascii="Skolar Cyrillic" w:eastAsia="Book Antiqua" w:hAnsi="Skolar Cyrillic" w:cs="David"/>
                <w:b/>
                <w:lang w:val="en-AU" w:bidi="ar-SA"/>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F79646"/>
            <w:hideMark/>
          </w:tcPr>
          <w:p w:rsidR="001224CE" w:rsidRPr="005A5893" w:rsidRDefault="001224CE" w:rsidP="000603EF">
            <w:pPr>
              <w:spacing w:after="0" w:line="240" w:lineRule="auto"/>
              <w:contextualSpacing/>
              <w:jc w:val="center"/>
              <w:rPr>
                <w:rFonts w:ascii="Skolar Cyrillic" w:eastAsia="Book Antiqua" w:hAnsi="Skolar Cyrillic" w:cs="David"/>
                <w:b/>
                <w:lang w:val="en-AU" w:bidi="ar-SA"/>
              </w:rPr>
            </w:pPr>
            <w:r w:rsidRPr="005A5893">
              <w:rPr>
                <w:rFonts w:ascii="Skolar Cyrillic" w:eastAsia="Book Antiqua" w:hAnsi="Skolar Cyrillic" w:cs="David"/>
                <w:b/>
                <w:lang w:val="en-AU" w:bidi="ar-SA"/>
              </w:rPr>
              <w:t>Ministry</w:t>
            </w:r>
          </w:p>
        </w:tc>
        <w:tc>
          <w:tcPr>
            <w:tcW w:w="0" w:type="auto"/>
            <w:tcBorders>
              <w:top w:val="single" w:sz="4" w:space="0" w:color="auto"/>
              <w:left w:val="single" w:sz="4" w:space="0" w:color="auto"/>
              <w:bottom w:val="single" w:sz="4" w:space="0" w:color="auto"/>
              <w:right w:val="single" w:sz="4" w:space="0" w:color="auto"/>
            </w:tcBorders>
            <w:shd w:val="clear" w:color="auto" w:fill="F79646"/>
            <w:hideMark/>
          </w:tcPr>
          <w:p w:rsidR="001224CE" w:rsidRPr="005A5893" w:rsidRDefault="001224CE" w:rsidP="000603EF">
            <w:pPr>
              <w:spacing w:after="0" w:line="240" w:lineRule="auto"/>
              <w:contextualSpacing/>
              <w:jc w:val="center"/>
              <w:rPr>
                <w:rFonts w:ascii="Skolar Cyrillic" w:eastAsia="Book Antiqua" w:hAnsi="Skolar Cyrillic" w:cs="David"/>
                <w:b/>
                <w:lang w:val="en-AU" w:bidi="ar-SA"/>
              </w:rPr>
            </w:pPr>
            <w:r w:rsidRPr="005A5893">
              <w:rPr>
                <w:rFonts w:ascii="Skolar Cyrillic" w:eastAsia="Book Antiqua" w:hAnsi="Skolar Cyrillic" w:cs="David"/>
                <w:b/>
                <w:lang w:val="en-AU" w:bidi="ar-SA"/>
              </w:rPr>
              <w:t>Date</w:t>
            </w:r>
          </w:p>
        </w:tc>
        <w:tc>
          <w:tcPr>
            <w:tcW w:w="0" w:type="auto"/>
            <w:tcBorders>
              <w:top w:val="single" w:sz="4" w:space="0" w:color="auto"/>
              <w:left w:val="single" w:sz="4" w:space="0" w:color="auto"/>
              <w:bottom w:val="single" w:sz="4" w:space="0" w:color="auto"/>
              <w:right w:val="single" w:sz="4" w:space="0" w:color="auto"/>
            </w:tcBorders>
            <w:shd w:val="clear" w:color="auto" w:fill="F79646"/>
            <w:hideMark/>
          </w:tcPr>
          <w:p w:rsidR="001224CE" w:rsidRPr="005A5893" w:rsidRDefault="001224CE" w:rsidP="000603EF">
            <w:pPr>
              <w:spacing w:after="0" w:line="240" w:lineRule="auto"/>
              <w:contextualSpacing/>
              <w:jc w:val="center"/>
              <w:rPr>
                <w:rFonts w:ascii="Skolar Cyrillic" w:eastAsia="Book Antiqua" w:hAnsi="Skolar Cyrillic" w:cs="David"/>
                <w:b/>
                <w:lang w:val="en-AU" w:bidi="ar-SA"/>
              </w:rPr>
            </w:pPr>
            <w:r w:rsidRPr="005A5893">
              <w:rPr>
                <w:rFonts w:ascii="Skolar Cyrillic" w:eastAsia="Book Antiqua" w:hAnsi="Skolar Cyrillic" w:cs="David"/>
                <w:b/>
                <w:lang w:val="en-AU" w:bidi="ar-SA"/>
              </w:rPr>
              <w:t>Ephesians</w:t>
            </w:r>
          </w:p>
        </w:tc>
        <w:tc>
          <w:tcPr>
            <w:tcW w:w="0" w:type="auto"/>
            <w:tcBorders>
              <w:top w:val="single" w:sz="4" w:space="0" w:color="auto"/>
              <w:left w:val="single" w:sz="4" w:space="0" w:color="auto"/>
              <w:bottom w:val="single" w:sz="4" w:space="0" w:color="auto"/>
              <w:right w:val="single" w:sz="4" w:space="0" w:color="auto"/>
            </w:tcBorders>
            <w:shd w:val="clear" w:color="auto" w:fill="F79646"/>
            <w:hideMark/>
          </w:tcPr>
          <w:p w:rsidR="001224CE" w:rsidRPr="005A5893" w:rsidRDefault="001224CE" w:rsidP="000603EF">
            <w:pPr>
              <w:spacing w:after="0" w:line="240" w:lineRule="auto"/>
              <w:contextualSpacing/>
              <w:jc w:val="center"/>
              <w:rPr>
                <w:rFonts w:ascii="Skolar Cyrillic" w:eastAsia="Book Antiqua" w:hAnsi="Skolar Cyrillic" w:cs="David"/>
                <w:b/>
                <w:bCs/>
                <w:lang w:val="en-AU" w:bidi="ar-SA"/>
              </w:rPr>
            </w:pPr>
            <w:r w:rsidRPr="005A5893">
              <w:rPr>
                <w:rFonts w:ascii="Skolar Cyrillic" w:eastAsia="Book Antiqua" w:hAnsi="Skolar Cyrillic" w:cs="David"/>
                <w:b/>
                <w:bCs/>
                <w:lang w:val="en-AU" w:bidi="ar-SA"/>
              </w:rPr>
              <w:t>Attributes</w:t>
            </w:r>
          </w:p>
        </w:tc>
      </w:tr>
      <w:tr w:rsidR="001224CE" w:rsidRPr="005A5893" w:rsidTr="005A5893">
        <w:trPr>
          <w:jc w:val="center"/>
        </w:trPr>
        <w:tc>
          <w:tcPr>
            <w:tcW w:w="0" w:type="auto"/>
            <w:tcBorders>
              <w:top w:val="single" w:sz="4" w:space="0" w:color="auto"/>
              <w:left w:val="single" w:sz="4" w:space="0" w:color="auto"/>
              <w:bottom w:val="single" w:sz="4" w:space="0" w:color="auto"/>
              <w:right w:val="single" w:sz="4" w:space="0" w:color="auto"/>
            </w:tcBorders>
            <w:shd w:val="clear" w:color="auto" w:fill="F79646"/>
            <w:hideMark/>
          </w:tcPr>
          <w:p w:rsidR="001224CE" w:rsidRPr="005A5893" w:rsidRDefault="001224CE" w:rsidP="000603EF">
            <w:pPr>
              <w:spacing w:after="0" w:line="240" w:lineRule="auto"/>
              <w:contextualSpacing/>
              <w:jc w:val="center"/>
              <w:rPr>
                <w:rFonts w:ascii="Skolar Cyrillic" w:eastAsia="Book Antiqua" w:hAnsi="Skolar Cyrillic" w:cs="David"/>
                <w:iCs/>
                <w:lang w:bidi="ar-SA"/>
              </w:rPr>
            </w:pPr>
            <w:r w:rsidRPr="005A5893">
              <w:rPr>
                <w:rFonts w:ascii="Skolar Cyrillic" w:eastAsia="Book Antiqua" w:hAnsi="Skolar Cyrillic" w:cs="David"/>
                <w:iCs/>
                <w:lang w:bidi="ar-SA"/>
              </w:rPr>
              <w:t>32</w:t>
            </w:r>
          </w:p>
        </w:tc>
        <w:tc>
          <w:tcPr>
            <w:tcW w:w="0" w:type="auto"/>
            <w:tcBorders>
              <w:top w:val="single" w:sz="4" w:space="0" w:color="auto"/>
              <w:left w:val="single" w:sz="4" w:space="0" w:color="auto"/>
              <w:bottom w:val="single" w:sz="4" w:space="0" w:color="auto"/>
              <w:right w:val="single" w:sz="4" w:space="0" w:color="auto"/>
            </w:tcBorders>
            <w:shd w:val="clear" w:color="auto" w:fill="F79646"/>
            <w:hideMark/>
          </w:tcPr>
          <w:p w:rsidR="001224CE" w:rsidRPr="005A5893" w:rsidRDefault="001224CE" w:rsidP="000603EF">
            <w:pPr>
              <w:spacing w:after="0" w:line="240" w:lineRule="auto"/>
              <w:contextualSpacing/>
              <w:jc w:val="center"/>
              <w:rPr>
                <w:rFonts w:ascii="Skolar Cyrillic" w:eastAsia="Book Antiqua" w:hAnsi="Skolar Cyrillic" w:cs="David"/>
                <w:iCs/>
                <w:lang w:bidi="ar-SA"/>
              </w:rPr>
            </w:pPr>
            <w:r w:rsidRPr="005A5893">
              <w:rPr>
                <w:rFonts w:ascii="Skolar Cyrillic" w:eastAsia="Book Antiqua" w:hAnsi="Skolar Cyrillic" w:cs="David"/>
                <w:iCs/>
                <w:lang w:bidi="ar-SA"/>
              </w:rPr>
              <w:t>Parnas 2/Parnas 1</w:t>
            </w:r>
          </w:p>
        </w:tc>
        <w:tc>
          <w:tcPr>
            <w:tcW w:w="0" w:type="auto"/>
            <w:tcBorders>
              <w:top w:val="single" w:sz="4" w:space="0" w:color="auto"/>
              <w:left w:val="single" w:sz="4" w:space="0" w:color="auto"/>
              <w:bottom w:val="single" w:sz="4" w:space="0" w:color="auto"/>
              <w:right w:val="single" w:sz="4" w:space="0" w:color="auto"/>
            </w:tcBorders>
            <w:shd w:val="clear" w:color="auto" w:fill="F79646"/>
            <w:hideMark/>
          </w:tcPr>
          <w:p w:rsidR="001224CE" w:rsidRPr="005A5893" w:rsidRDefault="001224CE" w:rsidP="000603EF">
            <w:pPr>
              <w:spacing w:after="0" w:line="240" w:lineRule="auto"/>
              <w:contextualSpacing/>
              <w:jc w:val="center"/>
              <w:rPr>
                <w:rFonts w:ascii="Skolar Cyrillic" w:eastAsia="Book Antiqua" w:hAnsi="Skolar Cyrillic" w:cs="David"/>
                <w:iCs/>
                <w:lang w:bidi="ar-SA"/>
              </w:rPr>
            </w:pPr>
            <w:r w:rsidRPr="005A5893">
              <w:rPr>
                <w:rFonts w:ascii="Skolar Cyrillic" w:eastAsia="Book Antiqua" w:hAnsi="Skolar Cyrillic" w:cs="David"/>
                <w:iCs/>
                <w:lang w:bidi="ar-SA"/>
              </w:rPr>
              <w:t>Iyar 17</w:t>
            </w:r>
          </w:p>
        </w:tc>
        <w:tc>
          <w:tcPr>
            <w:tcW w:w="0" w:type="auto"/>
            <w:tcBorders>
              <w:top w:val="single" w:sz="4" w:space="0" w:color="auto"/>
              <w:left w:val="single" w:sz="4" w:space="0" w:color="auto"/>
              <w:bottom w:val="single" w:sz="4" w:space="0" w:color="auto"/>
              <w:right w:val="single" w:sz="4" w:space="0" w:color="auto"/>
            </w:tcBorders>
            <w:shd w:val="clear" w:color="auto" w:fill="F79646"/>
            <w:hideMark/>
          </w:tcPr>
          <w:p w:rsidR="001224CE" w:rsidRPr="005A5893" w:rsidRDefault="001224CE" w:rsidP="000603EF">
            <w:pPr>
              <w:spacing w:after="0" w:line="240" w:lineRule="auto"/>
              <w:contextualSpacing/>
              <w:jc w:val="center"/>
              <w:rPr>
                <w:rFonts w:ascii="Skolar Cyrillic" w:eastAsia="Book Antiqua" w:hAnsi="Skolar Cyrillic" w:cs="David"/>
                <w:iCs/>
                <w:lang w:bidi="ar-SA"/>
              </w:rPr>
            </w:pPr>
            <w:r w:rsidRPr="005A5893">
              <w:rPr>
                <w:rFonts w:ascii="Skolar Cyrillic" w:eastAsia="Book Antiqua" w:hAnsi="Skolar Cyrillic" w:cs="David"/>
                <w:iCs/>
                <w:lang w:bidi="ar-SA"/>
              </w:rPr>
              <w:t>5:3-5</w:t>
            </w:r>
          </w:p>
        </w:tc>
        <w:tc>
          <w:tcPr>
            <w:tcW w:w="0" w:type="auto"/>
            <w:tcBorders>
              <w:top w:val="single" w:sz="4" w:space="0" w:color="auto"/>
              <w:left w:val="single" w:sz="4" w:space="0" w:color="auto"/>
              <w:bottom w:val="single" w:sz="4" w:space="0" w:color="auto"/>
              <w:right w:val="single" w:sz="4" w:space="0" w:color="auto"/>
            </w:tcBorders>
            <w:shd w:val="clear" w:color="auto" w:fill="F79646"/>
            <w:hideMark/>
          </w:tcPr>
          <w:p w:rsidR="001224CE" w:rsidRPr="005A5893" w:rsidRDefault="001224CE" w:rsidP="000603EF">
            <w:pPr>
              <w:spacing w:after="0" w:line="240" w:lineRule="auto"/>
              <w:contextualSpacing/>
              <w:jc w:val="center"/>
              <w:rPr>
                <w:rFonts w:ascii="Skolar Cyrillic" w:eastAsia="Book Antiqua" w:hAnsi="Skolar Cyrillic" w:cs="David"/>
                <w:iCs/>
                <w:lang w:bidi="ar-SA"/>
              </w:rPr>
            </w:pPr>
            <w:r w:rsidRPr="005A5893">
              <w:rPr>
                <w:rFonts w:ascii="Skolar Cyrillic" w:eastAsia="Book Antiqua" w:hAnsi="Skolar Cyrillic" w:cs="David"/>
                <w:iCs/>
                <w:lang w:bidi="ar-SA"/>
              </w:rPr>
              <w:t>Sincerity united with Confidence</w:t>
            </w:r>
          </w:p>
        </w:tc>
      </w:tr>
    </w:tbl>
    <w:p w:rsidR="001224CE" w:rsidRPr="001224CE" w:rsidRDefault="001224CE" w:rsidP="000603EF">
      <w:pPr>
        <w:spacing w:after="0" w:line="240" w:lineRule="auto"/>
        <w:contextualSpacing/>
        <w:jc w:val="both"/>
        <w:rPr>
          <w:rFonts w:ascii="Skolar Cyrillic" w:hAnsi="Skolar Cyrillic"/>
          <w:vertAlign w:val="superscript"/>
          <w:lang w:bidi="ar-SA"/>
        </w:rPr>
      </w:pPr>
    </w:p>
    <w:p w:rsidR="001224CE" w:rsidRPr="001224CE" w:rsidRDefault="001224CE" w:rsidP="000603EF">
      <w:pPr>
        <w:spacing w:after="0" w:line="240" w:lineRule="auto"/>
        <w:contextualSpacing/>
        <w:jc w:val="both"/>
        <w:rPr>
          <w:rFonts w:ascii="Skolar Cyrillic" w:hAnsi="Skolar Cyrillic"/>
          <w:b/>
          <w:vertAlign w:val="superscript"/>
          <w:lang w:bidi="ar-SA"/>
        </w:rPr>
      </w:pPr>
      <w:r w:rsidRPr="001224CE">
        <w:rPr>
          <w:rFonts w:ascii="Skolar Cyrillic" w:hAnsi="Skolar Cyrillic"/>
          <w:b/>
          <w:u w:val="single"/>
          <w:lang w:bidi="ar-SA"/>
        </w:rPr>
        <w:t>Ephesians 5:3-5</w:t>
      </w:r>
      <w:r w:rsidRPr="001224CE">
        <w:rPr>
          <w:rFonts w:ascii="Skolar Cyrillic" w:hAnsi="Skolar Cyrillic"/>
          <w:b/>
          <w:lang w:bidi="ar-SA"/>
        </w:rPr>
        <w:t xml:space="preserve"> For let not fornication</w:t>
      </w:r>
      <w:r w:rsidRPr="001224CE">
        <w:rPr>
          <w:rFonts w:ascii="Skolar Cyrillic" w:hAnsi="Skolar Cyrillic"/>
          <w:b/>
          <w:vertAlign w:val="superscript"/>
          <w:lang w:bidi="ar-SA"/>
        </w:rPr>
        <w:footnoteReference w:id="1"/>
      </w:r>
      <w:r w:rsidRPr="001224CE">
        <w:rPr>
          <w:rFonts w:ascii="Skolar Cyrillic" w:hAnsi="Skolar Cyrillic"/>
          <w:b/>
          <w:lang w:bidi="ar-SA"/>
        </w:rPr>
        <w:t xml:space="preserve"> and any uncleanness</w:t>
      </w:r>
      <w:r w:rsidRPr="001224CE">
        <w:rPr>
          <w:rFonts w:ascii="Skolar Cyrillic" w:hAnsi="Skolar Cyrillic"/>
          <w:b/>
          <w:vertAlign w:val="superscript"/>
          <w:lang w:bidi="ar-SA"/>
        </w:rPr>
        <w:footnoteReference w:id="2"/>
      </w:r>
      <w:r w:rsidRPr="001224CE">
        <w:rPr>
          <w:rFonts w:ascii="Skolar Cyrillic" w:hAnsi="Skolar Cyrillic"/>
          <w:b/>
          <w:lang w:bidi="ar-SA"/>
        </w:rPr>
        <w:t xml:space="preserve"> or any kind of greed be once named among you, as </w:t>
      </w:r>
      <w:r w:rsidRPr="001224CE">
        <w:rPr>
          <w:rFonts w:ascii="Skolar Cyrillic" w:hAnsi="Skolar Cyrillic"/>
          <w:lang w:bidi="ar-SA"/>
        </w:rPr>
        <w:t>these things are not</w:t>
      </w:r>
      <w:r w:rsidRPr="001224CE">
        <w:rPr>
          <w:rFonts w:ascii="Skolar Cyrillic" w:hAnsi="Skolar Cyrillic"/>
          <w:b/>
          <w:lang w:bidi="ar-SA"/>
        </w:rPr>
        <w:t xml:space="preserve"> proper for </w:t>
      </w:r>
      <w:r w:rsidRPr="001224CE">
        <w:rPr>
          <w:rFonts w:ascii="Skolar Cyrillic" w:hAnsi="Skolar Cyrillic"/>
          <w:b/>
          <w:lang w:val="en-AU" w:bidi="ar-SA"/>
        </w:rPr>
        <w:t>Tsadiqim,</w:t>
      </w:r>
      <w:r w:rsidRPr="001224CE">
        <w:rPr>
          <w:rFonts w:ascii="Skolar Cyrillic" w:hAnsi="Skolar Cyrillic"/>
          <w:b/>
          <w:vertAlign w:val="superscript"/>
          <w:lang w:val="en-AU" w:bidi="ar-SA"/>
        </w:rPr>
        <w:footnoteReference w:id="3"/>
      </w:r>
      <w:r w:rsidRPr="001224CE">
        <w:rPr>
          <w:rFonts w:ascii="Skolar Cyrillic" w:hAnsi="Skolar Cyrillic"/>
          <w:b/>
          <w:lang w:val="en-AU" w:bidi="ar-SA"/>
        </w:rPr>
        <w:t xml:space="preserve"> </w:t>
      </w:r>
      <w:r w:rsidRPr="001224CE">
        <w:rPr>
          <w:rFonts w:ascii="Skolar Cyrillic" w:hAnsi="Skolar Cyrillic"/>
          <w:b/>
          <w:lang w:bidi="ar-SA"/>
        </w:rPr>
        <w:t>neither what is shameful,</w:t>
      </w:r>
      <w:r w:rsidRPr="001224CE">
        <w:rPr>
          <w:rFonts w:ascii="Skolar Cyrillic" w:hAnsi="Skolar Cyrillic"/>
          <w:b/>
          <w:vertAlign w:val="superscript"/>
          <w:lang w:bidi="ar-SA"/>
        </w:rPr>
        <w:footnoteReference w:id="4"/>
      </w:r>
      <w:r w:rsidRPr="001224CE">
        <w:rPr>
          <w:rFonts w:ascii="Skolar Cyrillic" w:hAnsi="Skolar Cyrillic"/>
          <w:b/>
          <w:lang w:bidi="ar-SA"/>
        </w:rPr>
        <w:t xml:space="preserve"> foolish talking,</w:t>
      </w:r>
      <w:r w:rsidRPr="001224CE">
        <w:rPr>
          <w:rFonts w:ascii="Skolar Cyrillic" w:hAnsi="Skolar Cyrillic"/>
          <w:b/>
          <w:vertAlign w:val="superscript"/>
          <w:lang w:bidi="ar-SA"/>
        </w:rPr>
        <w:footnoteReference w:id="5"/>
      </w:r>
      <w:r w:rsidRPr="001224CE">
        <w:rPr>
          <w:rFonts w:ascii="Skolar Cyrillic" w:hAnsi="Skolar Cyrillic"/>
          <w:b/>
          <w:lang w:bidi="ar-SA"/>
        </w:rPr>
        <w:t xml:space="preserve"> course jesting, which are not becoming, but rather giving of </w:t>
      </w:r>
      <w:r w:rsidRPr="001224CE">
        <w:rPr>
          <w:rFonts w:ascii="Skolar Cyrillic" w:hAnsi="Skolar Cyrillic"/>
          <w:lang w:bidi="ar-SA"/>
        </w:rPr>
        <w:t>prayerful</w:t>
      </w:r>
      <w:r w:rsidRPr="001224CE">
        <w:rPr>
          <w:rFonts w:ascii="Skolar Cyrillic" w:hAnsi="Skolar Cyrillic"/>
          <w:b/>
          <w:lang w:bidi="ar-SA"/>
        </w:rPr>
        <w:t xml:space="preserve"> thanks.</w:t>
      </w:r>
      <w:r w:rsidRPr="001224CE">
        <w:rPr>
          <w:rFonts w:ascii="Skolar Cyrillic" w:hAnsi="Skolar Cyrillic"/>
          <w:b/>
          <w:vertAlign w:val="superscript"/>
          <w:lang w:bidi="ar-SA"/>
        </w:rPr>
        <w:footnoteReference w:id="6"/>
      </w:r>
      <w:r w:rsidRPr="001224CE">
        <w:rPr>
          <w:rFonts w:ascii="Skolar Cyrillic" w:hAnsi="Skolar Cyrillic"/>
          <w:b/>
          <w:lang w:bidi="ar-SA"/>
        </w:rPr>
        <w:t xml:space="preserve"> For you </w:t>
      </w:r>
      <w:r w:rsidRPr="001224CE">
        <w:rPr>
          <w:rFonts w:ascii="Skolar Cyrillic" w:hAnsi="Skolar Cyrillic"/>
          <w:lang w:bidi="ar-SA"/>
        </w:rPr>
        <w:t>already</w:t>
      </w:r>
      <w:r w:rsidRPr="001224CE">
        <w:rPr>
          <w:rFonts w:ascii="Skolar Cyrillic" w:hAnsi="Skolar Cyrillic"/>
          <w:b/>
          <w:lang w:bidi="ar-SA"/>
        </w:rPr>
        <w:t xml:space="preserve"> know this, that no fornicator, or unclean person, or greedy one </w:t>
      </w:r>
      <w:r w:rsidRPr="001224CE">
        <w:rPr>
          <w:rFonts w:ascii="Skolar Cyrillic" w:hAnsi="Skolar Cyrillic"/>
          <w:lang w:bidi="ar-SA"/>
        </w:rPr>
        <w:t>(who is an idolater</w:t>
      </w:r>
      <w:r w:rsidRPr="001224CE">
        <w:rPr>
          <w:rFonts w:ascii="Skolar Cyrillic" w:hAnsi="Skolar Cyrillic"/>
          <w:b/>
          <w:lang w:bidi="ar-SA"/>
        </w:rPr>
        <w:t>), has any inheritance in the Kingdom/Governance of Messiah and of God</w:t>
      </w:r>
      <w:r w:rsidRPr="001224CE">
        <w:rPr>
          <w:rFonts w:ascii="Skolar Cyrillic" w:hAnsi="Skolar Cyrillic"/>
          <w:lang w:val="en-AU" w:bidi="ar-SA"/>
        </w:rPr>
        <w:t xml:space="preserve"> (through the Hakhamim and Bate Din as opposed to human kings)</w:t>
      </w:r>
      <w:r w:rsidRPr="001224CE">
        <w:rPr>
          <w:rFonts w:ascii="Skolar Cyrillic" w:hAnsi="Skolar Cyrillic"/>
          <w:b/>
          <w:lang w:bidi="ar-SA"/>
        </w:rPr>
        <w:t>.</w:t>
      </w:r>
      <w:r w:rsidRPr="001224CE">
        <w:rPr>
          <w:rFonts w:ascii="Skolar Cyrillic" w:hAnsi="Skolar Cyrillic"/>
          <w:b/>
          <w:vertAlign w:val="superscript"/>
          <w:lang w:bidi="ar-SA"/>
        </w:rPr>
        <w:footnoteReference w:id="7"/>
      </w:r>
    </w:p>
    <w:p w:rsidR="001224CE" w:rsidRPr="001224CE" w:rsidRDefault="001224CE" w:rsidP="000603EF">
      <w:pPr>
        <w:pBdr>
          <w:bottom w:val="double" w:sz="6" w:space="1" w:color="auto"/>
        </w:pBdr>
        <w:spacing w:after="0" w:line="240" w:lineRule="auto"/>
        <w:contextualSpacing/>
        <w:jc w:val="both"/>
        <w:rPr>
          <w:rFonts w:ascii="Skolar Cyrillic" w:hAnsi="Skolar Cyrillic" w:cs="Times New Roman"/>
          <w:b/>
          <w:bCs/>
          <w:lang w:val="en-AU" w:bidi="ar-SA"/>
        </w:rPr>
      </w:pPr>
    </w:p>
    <w:p w:rsidR="001224CE" w:rsidRPr="001224CE" w:rsidRDefault="001224CE" w:rsidP="000603EF">
      <w:pPr>
        <w:spacing w:after="0" w:line="240" w:lineRule="auto"/>
        <w:contextualSpacing/>
        <w:jc w:val="both"/>
        <w:rPr>
          <w:rFonts w:ascii="Skolar Cyrillic" w:hAnsi="Skolar Cyrillic"/>
          <w:lang w:val="en-AU" w:bidi="ar-SA"/>
        </w:rPr>
      </w:pPr>
    </w:p>
    <w:p w:rsidR="00AE0B46" w:rsidRPr="00886D4A" w:rsidRDefault="002D068A" w:rsidP="000603EF">
      <w:pPr>
        <w:spacing w:after="0" w:line="240" w:lineRule="auto"/>
        <w:jc w:val="center"/>
        <w:rPr>
          <w:rFonts w:ascii="Cambria" w:hAnsi="Cambria" w:cs="Times New Roman"/>
          <w:b/>
          <w:bCs/>
          <w:sz w:val="28"/>
          <w:szCs w:val="28"/>
        </w:rPr>
      </w:pPr>
      <w:r>
        <w:rPr>
          <w:rFonts w:ascii="Cambria" w:hAnsi="Cambria"/>
          <w:b/>
          <w:bCs/>
          <w:color w:val="000000"/>
          <w:sz w:val="28"/>
          <w:szCs w:val="28"/>
        </w:rPr>
        <w:br w:type="page"/>
      </w:r>
      <w:r w:rsidR="00AE0B46" w:rsidRPr="00BF7B51">
        <w:rPr>
          <w:rFonts w:ascii="Cambria" w:hAnsi="Cambria"/>
          <w:b/>
          <w:bCs/>
          <w:color w:val="000000"/>
          <w:sz w:val="28"/>
          <w:szCs w:val="28"/>
        </w:rPr>
        <w:lastRenderedPageBreak/>
        <w:t>Shabbat: “</w:t>
      </w:r>
      <w:r w:rsidR="00AE0B46" w:rsidRPr="00964FCC">
        <w:rPr>
          <w:rFonts w:ascii="Cambria" w:hAnsi="Cambria"/>
          <w:b/>
          <w:bCs/>
          <w:color w:val="000000"/>
          <w:sz w:val="28"/>
          <w:szCs w:val="28"/>
        </w:rPr>
        <w:t>Vayavi’u Et-HaMishkan</w:t>
      </w:r>
      <w:r w:rsidR="00AE0B46" w:rsidRPr="00BF7B51">
        <w:rPr>
          <w:rFonts w:ascii="Cambria" w:hAnsi="Cambria" w:cs="Times New Roman"/>
          <w:b/>
          <w:bCs/>
          <w:sz w:val="28"/>
          <w:szCs w:val="28"/>
        </w:rPr>
        <w:t>” – “</w:t>
      </w:r>
      <w:r w:rsidR="00AE0B46" w:rsidRPr="00964FCC">
        <w:rPr>
          <w:rFonts w:ascii="Cambria" w:hAnsi="Cambria" w:cs="Times New Roman"/>
          <w:b/>
          <w:bCs/>
          <w:sz w:val="28"/>
          <w:szCs w:val="28"/>
        </w:rPr>
        <w:t>And they brought the Tabernacle</w:t>
      </w:r>
      <w:r w:rsidR="00AE0B46">
        <w:rPr>
          <w:rFonts w:ascii="Cambria" w:hAnsi="Cambria" w:cs="Times New Roman"/>
          <w:b/>
          <w:bCs/>
          <w:sz w:val="28"/>
          <w:szCs w:val="28"/>
        </w:rPr>
        <w:t>”</w:t>
      </w:r>
    </w:p>
    <w:p w:rsidR="00AE0B46" w:rsidRPr="00BF7B51" w:rsidRDefault="00AE0B46" w:rsidP="000603EF">
      <w:pPr>
        <w:spacing w:after="0" w:line="240" w:lineRule="auto"/>
        <w:jc w:val="center"/>
        <w:rPr>
          <w:rFonts w:cs="Calibri"/>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0"/>
        <w:gridCol w:w="2773"/>
        <w:gridCol w:w="2712"/>
      </w:tblGrid>
      <w:tr w:rsidR="00AE0B46" w:rsidRPr="00BF7B51" w:rsidTr="0069739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E0B46" w:rsidRPr="00BF7B51" w:rsidRDefault="00AE0B46" w:rsidP="000603EF">
            <w:pPr>
              <w:spacing w:after="0" w:line="240" w:lineRule="auto"/>
              <w:jc w:val="center"/>
              <w:rPr>
                <w:rFonts w:eastAsia="Times New Roman" w:cs="Calibri"/>
                <w:b/>
                <w:sz w:val="24"/>
                <w:szCs w:val="24"/>
                <w:lang w:val="en-AU" w:bidi="ar-SA"/>
              </w:rPr>
            </w:pPr>
            <w:r w:rsidRPr="00BF7B51">
              <w:rPr>
                <w:rFonts w:eastAsia="Times New Roman" w:cs="Calibri"/>
                <w:b/>
                <w:sz w:val="24"/>
                <w:szCs w:val="24"/>
                <w:lang w:val="en-AU" w:bidi="ar-SA"/>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AE0B46" w:rsidRPr="00BF7B51" w:rsidRDefault="00AE0B46" w:rsidP="000603EF">
            <w:pPr>
              <w:spacing w:after="0" w:line="240" w:lineRule="auto"/>
              <w:jc w:val="center"/>
              <w:rPr>
                <w:rFonts w:eastAsia="Times New Roman" w:cs="Calibri"/>
                <w:b/>
                <w:sz w:val="24"/>
                <w:szCs w:val="24"/>
                <w:lang w:val="en-AU" w:bidi="ar-SA"/>
              </w:rPr>
            </w:pPr>
            <w:r w:rsidRPr="00BF7B51">
              <w:rPr>
                <w:rFonts w:eastAsia="Times New Roman" w:cs="Calibri"/>
                <w:b/>
                <w:sz w:val="24"/>
                <w:szCs w:val="24"/>
                <w:lang w:val="en-AU" w:bidi="ar-SA"/>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AE0B46" w:rsidRPr="00BF7B51" w:rsidRDefault="00AE0B46" w:rsidP="000603EF">
            <w:pPr>
              <w:spacing w:after="0" w:line="240" w:lineRule="auto"/>
              <w:jc w:val="center"/>
              <w:rPr>
                <w:rFonts w:eastAsia="Times New Roman" w:cs="Calibri"/>
                <w:b/>
                <w:sz w:val="24"/>
                <w:szCs w:val="24"/>
                <w:lang w:val="en-AU" w:bidi="ar-SA"/>
              </w:rPr>
            </w:pPr>
            <w:r w:rsidRPr="00BF7B51">
              <w:rPr>
                <w:rFonts w:eastAsia="Times New Roman" w:cs="Calibri"/>
                <w:b/>
                <w:sz w:val="24"/>
                <w:szCs w:val="24"/>
                <w:lang w:val="en-AU" w:bidi="ar-SA"/>
              </w:rPr>
              <w:t>Weekday Torah Reading:</w:t>
            </w:r>
          </w:p>
        </w:tc>
      </w:tr>
      <w:tr w:rsidR="00AE0B46" w:rsidRPr="00BF7B51" w:rsidTr="00697390">
        <w:trPr>
          <w:trHeight w:val="432"/>
          <w:jc w:val="center"/>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AE0B46" w:rsidRPr="00BF7B51" w:rsidRDefault="00AE0B46" w:rsidP="000603EF">
            <w:pPr>
              <w:spacing w:after="0" w:line="240" w:lineRule="auto"/>
              <w:jc w:val="center"/>
              <w:rPr>
                <w:rFonts w:ascii="David" w:hAnsi="David" w:cs="David"/>
                <w:b/>
                <w:bCs/>
                <w:sz w:val="28"/>
                <w:szCs w:val="28"/>
                <w:lang w:eastAsia="en-AU"/>
              </w:rPr>
            </w:pPr>
            <w:r w:rsidRPr="00BC7DEA">
              <w:rPr>
                <w:rFonts w:ascii="Skolar Cyrillic" w:hAnsi="Skolar Cyrillic" w:cs="David"/>
                <w:b/>
                <w:bCs/>
                <w:color w:val="000000"/>
                <w:sz w:val="28"/>
                <w:szCs w:val="28"/>
                <w:shd w:val="clear" w:color="auto" w:fill="D6E3BC"/>
                <w:rtl/>
              </w:rPr>
              <w:t>וַיָּבִיאוּ אֶת-הַמִּשְׁכָּן</w:t>
            </w:r>
          </w:p>
        </w:tc>
        <w:tc>
          <w:tcPr>
            <w:tcW w:w="0" w:type="auto"/>
            <w:tcBorders>
              <w:top w:val="single" w:sz="4" w:space="0" w:color="auto"/>
              <w:left w:val="single" w:sz="4" w:space="0" w:color="auto"/>
              <w:bottom w:val="single" w:sz="4" w:space="0" w:color="auto"/>
              <w:right w:val="single" w:sz="4" w:space="0" w:color="auto"/>
            </w:tcBorders>
            <w:vAlign w:val="center"/>
          </w:tcPr>
          <w:p w:rsidR="00AE0B46" w:rsidRPr="00BF7B51" w:rsidRDefault="00AE0B46" w:rsidP="000603EF">
            <w:pPr>
              <w:spacing w:after="0" w:line="240" w:lineRule="auto"/>
              <w:rPr>
                <w:rFonts w:ascii="Times New Roman" w:eastAsia="Times New Roman" w:hAnsi="Times New Roman" w:cs="Times New Roman"/>
                <w:sz w:val="24"/>
                <w:szCs w:val="24"/>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E0B46" w:rsidRPr="00BF7B51" w:rsidRDefault="00AE0B46" w:rsidP="000603EF">
            <w:pPr>
              <w:spacing w:after="0" w:line="240" w:lineRule="auto"/>
              <w:jc w:val="center"/>
              <w:rPr>
                <w:rFonts w:eastAsia="Times New Roman" w:cs="Calibri"/>
                <w:b/>
                <w:bCs/>
                <w:lang w:val="en-AU" w:bidi="ar-SA"/>
              </w:rPr>
            </w:pPr>
            <w:r w:rsidRPr="00BF7B51">
              <w:rPr>
                <w:rFonts w:eastAsia="Times New Roman" w:cs="Calibri"/>
                <w:b/>
                <w:bCs/>
                <w:lang w:val="en-AU" w:bidi="ar-SA"/>
              </w:rPr>
              <w:t>Saturday Afternoon</w:t>
            </w:r>
          </w:p>
        </w:tc>
      </w:tr>
      <w:tr w:rsidR="00AE0B46" w:rsidRPr="00BF7B51" w:rsidTr="00697390">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E0B46" w:rsidRPr="00BF7B51" w:rsidRDefault="00AE0B46" w:rsidP="000603EF">
            <w:pPr>
              <w:spacing w:after="0" w:line="240" w:lineRule="auto"/>
              <w:jc w:val="center"/>
              <w:rPr>
                <w:rFonts w:eastAsia="Times New Roman" w:cs="Calibri"/>
                <w:b/>
                <w:lang w:eastAsia="en-AU"/>
              </w:rPr>
            </w:pPr>
            <w:r w:rsidRPr="00BF7B51">
              <w:rPr>
                <w:rFonts w:eastAsia="Times New Roman" w:cs="Calibri"/>
                <w:b/>
                <w:lang w:eastAsia="en-AU"/>
              </w:rPr>
              <w:t>“</w:t>
            </w:r>
            <w:bookmarkStart w:id="3" w:name="_Hlk481533375"/>
            <w:r>
              <w:rPr>
                <w:rFonts w:eastAsia="Times New Roman" w:cs="Calibri"/>
                <w:b/>
                <w:lang w:eastAsia="en-AU"/>
              </w:rPr>
              <w:t>Vayavi’u Et-HaMishkan</w:t>
            </w:r>
            <w:bookmarkEnd w:id="3"/>
            <w:r w:rsidRPr="00BF7B51">
              <w:rPr>
                <w:rFonts w:eastAsia="Times New Roman" w:cs="Calibri"/>
                <w:b/>
                <w:lang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AE0B46" w:rsidRPr="00BF7B51" w:rsidRDefault="00AE0B46" w:rsidP="000603EF">
            <w:pPr>
              <w:spacing w:after="0" w:line="240" w:lineRule="auto"/>
              <w:rPr>
                <w:rFonts w:eastAsia="Times New Roman" w:cs="Calibri"/>
                <w:lang w:eastAsia="en-AU"/>
              </w:rPr>
            </w:pPr>
            <w:r w:rsidRPr="00BF7B51">
              <w:rPr>
                <w:rFonts w:eastAsia="Times New Roman" w:cs="Calibri"/>
                <w:lang w:eastAsia="en-AU"/>
              </w:rPr>
              <w:t xml:space="preserve">Reader 1 – </w:t>
            </w:r>
            <w:r w:rsidRPr="00BF7B51">
              <w:rPr>
                <w:rFonts w:cs="Calibri"/>
                <w:lang w:bidi="ar-SA"/>
              </w:rPr>
              <w:t xml:space="preserve">Shemot </w:t>
            </w:r>
            <w:r>
              <w:rPr>
                <w:rFonts w:cs="Calibri"/>
                <w:lang w:bidi="ar-SA"/>
              </w:rPr>
              <w:t>39:33-43</w:t>
            </w:r>
          </w:p>
        </w:tc>
        <w:tc>
          <w:tcPr>
            <w:tcW w:w="0" w:type="auto"/>
            <w:vAlign w:val="center"/>
          </w:tcPr>
          <w:p w:rsidR="00AE0B46" w:rsidRPr="00BF7B51" w:rsidRDefault="00AE0B46" w:rsidP="000603EF">
            <w:pPr>
              <w:spacing w:after="0" w:line="240" w:lineRule="auto"/>
              <w:jc w:val="both"/>
              <w:rPr>
                <w:rFonts w:cs="Calibri"/>
              </w:rPr>
            </w:pPr>
            <w:r w:rsidRPr="00BF7B51">
              <w:rPr>
                <w:rFonts w:cs="Calibri"/>
              </w:rPr>
              <w:t xml:space="preserve">Reader 1 – </w:t>
            </w:r>
            <w:r>
              <w:rPr>
                <w:rFonts w:cs="Calibri"/>
              </w:rPr>
              <w:t>Vayiqra 1:1-3</w:t>
            </w:r>
          </w:p>
        </w:tc>
      </w:tr>
      <w:tr w:rsidR="00AE0B46" w:rsidRPr="00BF7B51" w:rsidTr="00697390">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E0B46" w:rsidRPr="00BF7B51" w:rsidRDefault="00AE0B46" w:rsidP="000603EF">
            <w:pPr>
              <w:spacing w:after="0" w:line="240" w:lineRule="auto"/>
              <w:jc w:val="center"/>
              <w:rPr>
                <w:rFonts w:cs="Calibri"/>
                <w:b/>
                <w:lang w:eastAsia="en-AU"/>
              </w:rPr>
            </w:pPr>
            <w:r w:rsidRPr="00BF7B51">
              <w:rPr>
                <w:rFonts w:cs="Calibri"/>
                <w:b/>
                <w:lang w:eastAsia="en-AU"/>
              </w:rPr>
              <w:t>“</w:t>
            </w:r>
            <w:bookmarkStart w:id="4" w:name="_Hlk481533516"/>
            <w:r>
              <w:rPr>
                <w:rFonts w:cs="Calibri"/>
                <w:b/>
                <w:lang w:eastAsia="en-AU"/>
              </w:rPr>
              <w:t>And they brought the Tabernacle</w:t>
            </w:r>
            <w:bookmarkEnd w:id="4"/>
            <w:r w:rsidRPr="00BF7B51">
              <w:rPr>
                <w:rFonts w:cs="Calibri"/>
                <w:b/>
                <w:lang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AE0B46" w:rsidRPr="00BF7B51" w:rsidRDefault="00AE0B46" w:rsidP="000603EF">
            <w:pPr>
              <w:spacing w:after="0" w:line="240" w:lineRule="auto"/>
              <w:rPr>
                <w:rFonts w:eastAsia="Times New Roman" w:cs="Calibri"/>
                <w:lang w:eastAsia="en-AU"/>
              </w:rPr>
            </w:pPr>
            <w:r w:rsidRPr="00BF7B51">
              <w:rPr>
                <w:rFonts w:eastAsia="Times New Roman" w:cs="Calibri"/>
                <w:lang w:eastAsia="en-AU"/>
              </w:rPr>
              <w:t xml:space="preserve">Reader 2 – </w:t>
            </w:r>
            <w:r w:rsidRPr="00BF7B51">
              <w:rPr>
                <w:rFonts w:cs="Calibri"/>
                <w:lang w:bidi="ar-SA"/>
              </w:rPr>
              <w:t xml:space="preserve">Shemot </w:t>
            </w:r>
            <w:r>
              <w:rPr>
                <w:rFonts w:cs="Calibri"/>
                <w:lang w:bidi="ar-SA"/>
              </w:rPr>
              <w:t>40:1-16</w:t>
            </w:r>
          </w:p>
        </w:tc>
        <w:tc>
          <w:tcPr>
            <w:tcW w:w="0" w:type="auto"/>
            <w:vAlign w:val="center"/>
          </w:tcPr>
          <w:p w:rsidR="00AE0B46" w:rsidRPr="00BF7B51" w:rsidRDefault="00AE0B46" w:rsidP="000603EF">
            <w:pPr>
              <w:spacing w:after="0" w:line="240" w:lineRule="auto"/>
              <w:jc w:val="both"/>
              <w:rPr>
                <w:rFonts w:cs="Calibri"/>
              </w:rPr>
            </w:pPr>
            <w:r w:rsidRPr="00BF7B51">
              <w:rPr>
                <w:rFonts w:cs="Calibri"/>
              </w:rPr>
              <w:t xml:space="preserve">Reader 2 – </w:t>
            </w:r>
            <w:r>
              <w:rPr>
                <w:rFonts w:cs="Calibri"/>
              </w:rPr>
              <w:t>Vayiqra 1:4-6</w:t>
            </w:r>
          </w:p>
        </w:tc>
      </w:tr>
      <w:tr w:rsidR="00AE0B46" w:rsidRPr="00BF7B51" w:rsidTr="00697390">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E0B46" w:rsidRPr="00BF7B51" w:rsidRDefault="00AE0B46" w:rsidP="000603EF">
            <w:pPr>
              <w:spacing w:after="0" w:line="240" w:lineRule="auto"/>
              <w:jc w:val="center"/>
              <w:rPr>
                <w:rFonts w:cs="Calibri"/>
                <w:b/>
                <w:lang w:val="x-none" w:eastAsia="en-AU"/>
              </w:rPr>
            </w:pPr>
            <w:r w:rsidRPr="00BF7B51">
              <w:rPr>
                <w:rFonts w:cs="Calibri"/>
                <w:b/>
                <w:lang w:val="es-ES_tradnl" w:eastAsia="en-AU"/>
              </w:rPr>
              <w:t>“</w:t>
            </w:r>
            <w:r>
              <w:rPr>
                <w:rFonts w:cs="Calibri"/>
                <w:b/>
                <w:lang w:val="x-none" w:eastAsia="en-AU"/>
              </w:rPr>
              <w:t xml:space="preserve">Y trajeron el </w:t>
            </w:r>
            <w:r>
              <w:rPr>
                <w:rFonts w:cs="Calibri"/>
                <w:b/>
                <w:lang w:eastAsia="en-AU"/>
              </w:rPr>
              <w:t>T</w:t>
            </w:r>
            <w:r w:rsidRPr="00964FCC">
              <w:rPr>
                <w:rFonts w:cs="Calibri"/>
                <w:b/>
                <w:lang w:val="x-none" w:eastAsia="en-AU"/>
              </w:rPr>
              <w:t>abernáculo</w:t>
            </w:r>
            <w:r w:rsidRPr="00BF7B51">
              <w:rPr>
                <w:rFonts w:cs="Calibri"/>
                <w:b/>
                <w:lang w:val="es-ES_tradnl"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AE0B46" w:rsidRPr="00BF7B51" w:rsidRDefault="00AE0B46" w:rsidP="000603EF">
            <w:pPr>
              <w:spacing w:after="0" w:line="240" w:lineRule="auto"/>
              <w:rPr>
                <w:rFonts w:eastAsia="Times New Roman" w:cs="Calibri"/>
                <w:lang w:eastAsia="en-AU"/>
              </w:rPr>
            </w:pPr>
            <w:r w:rsidRPr="00BF7B51">
              <w:rPr>
                <w:rFonts w:eastAsia="Times New Roman" w:cs="Calibri"/>
                <w:lang w:eastAsia="en-AU"/>
              </w:rPr>
              <w:t xml:space="preserve">Reader 3 – </w:t>
            </w:r>
            <w:r w:rsidRPr="00BF7B51">
              <w:rPr>
                <w:rFonts w:cs="Calibri"/>
                <w:lang w:bidi="ar-SA"/>
              </w:rPr>
              <w:t xml:space="preserve">Shemot </w:t>
            </w:r>
            <w:r>
              <w:rPr>
                <w:rFonts w:cs="Calibri"/>
                <w:lang w:bidi="ar-SA"/>
              </w:rPr>
              <w:t>40:17-19</w:t>
            </w:r>
          </w:p>
        </w:tc>
        <w:tc>
          <w:tcPr>
            <w:tcW w:w="0" w:type="auto"/>
            <w:vAlign w:val="center"/>
          </w:tcPr>
          <w:p w:rsidR="00AE0B46" w:rsidRPr="00BF7B51" w:rsidRDefault="00AE0B46" w:rsidP="000603EF">
            <w:pPr>
              <w:spacing w:after="0" w:line="240" w:lineRule="auto"/>
              <w:jc w:val="both"/>
              <w:rPr>
                <w:rFonts w:cs="Calibri"/>
              </w:rPr>
            </w:pPr>
            <w:r w:rsidRPr="00BF7B51">
              <w:rPr>
                <w:rFonts w:cs="Calibri"/>
              </w:rPr>
              <w:t xml:space="preserve">Reader 3 – </w:t>
            </w:r>
            <w:r>
              <w:rPr>
                <w:rFonts w:cs="Calibri"/>
              </w:rPr>
              <w:t>Vayiqra 1:7-9</w:t>
            </w:r>
          </w:p>
        </w:tc>
      </w:tr>
      <w:tr w:rsidR="00AE0B46" w:rsidRPr="00BF7B51" w:rsidTr="0069739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E0B46" w:rsidRPr="00BF7B51" w:rsidRDefault="00AE0B46" w:rsidP="000603EF">
            <w:pPr>
              <w:spacing w:after="0" w:line="240" w:lineRule="auto"/>
              <w:jc w:val="center"/>
              <w:rPr>
                <w:rFonts w:cs="Calibri"/>
                <w:lang w:eastAsia="en-AU"/>
              </w:rPr>
            </w:pPr>
            <w:r w:rsidRPr="00BF7B51">
              <w:rPr>
                <w:rFonts w:cs="Calibri"/>
                <w:lang w:eastAsia="en-AU"/>
              </w:rPr>
              <w:t xml:space="preserve">Shemot (Exodus) </w:t>
            </w:r>
            <w:r w:rsidRPr="00964FCC">
              <w:rPr>
                <w:rFonts w:cs="Calibri"/>
                <w:lang w:val="es-ES" w:eastAsia="en-AU"/>
              </w:rPr>
              <w:t>39:33 – 40:38</w:t>
            </w:r>
          </w:p>
        </w:tc>
        <w:tc>
          <w:tcPr>
            <w:tcW w:w="0" w:type="auto"/>
            <w:tcBorders>
              <w:top w:val="single" w:sz="4" w:space="0" w:color="auto"/>
              <w:left w:val="single" w:sz="4" w:space="0" w:color="auto"/>
              <w:bottom w:val="single" w:sz="4" w:space="0" w:color="auto"/>
              <w:right w:val="single" w:sz="4" w:space="0" w:color="auto"/>
            </w:tcBorders>
            <w:vAlign w:val="center"/>
            <w:hideMark/>
          </w:tcPr>
          <w:p w:rsidR="00AE0B46" w:rsidRPr="00BF7B51" w:rsidRDefault="00AE0B46" w:rsidP="000603EF">
            <w:pPr>
              <w:spacing w:after="0" w:line="240" w:lineRule="auto"/>
              <w:rPr>
                <w:rFonts w:eastAsia="Times New Roman" w:cs="Calibri"/>
                <w:lang w:eastAsia="en-AU"/>
              </w:rPr>
            </w:pPr>
            <w:r w:rsidRPr="00BF7B51">
              <w:rPr>
                <w:rFonts w:eastAsia="Times New Roman" w:cs="Calibri"/>
                <w:lang w:eastAsia="en-AU"/>
              </w:rPr>
              <w:t xml:space="preserve">Reader 4 – </w:t>
            </w:r>
            <w:r w:rsidRPr="00BF7B51">
              <w:rPr>
                <w:rFonts w:cs="Calibri"/>
                <w:lang w:bidi="ar-SA"/>
              </w:rPr>
              <w:t xml:space="preserve">Shemot </w:t>
            </w:r>
            <w:r>
              <w:rPr>
                <w:rFonts w:cs="Calibri"/>
                <w:lang w:bidi="ar-SA"/>
              </w:rPr>
              <w:t>40:20-24</w:t>
            </w:r>
          </w:p>
        </w:tc>
        <w:tc>
          <w:tcPr>
            <w:tcW w:w="0" w:type="auto"/>
            <w:tcBorders>
              <w:top w:val="single" w:sz="4" w:space="0" w:color="auto"/>
              <w:left w:val="single" w:sz="4" w:space="0" w:color="auto"/>
              <w:bottom w:val="single" w:sz="4" w:space="0" w:color="auto"/>
              <w:right w:val="single" w:sz="4" w:space="0" w:color="auto"/>
            </w:tcBorders>
          </w:tcPr>
          <w:p w:rsidR="00AE0B46" w:rsidRPr="00BF7B51" w:rsidRDefault="00AE0B46" w:rsidP="000603EF">
            <w:pPr>
              <w:snapToGrid w:val="0"/>
              <w:spacing w:after="0" w:line="240" w:lineRule="auto"/>
              <w:rPr>
                <w:rFonts w:cs="Calibri"/>
                <w:lang w:val="en-AU" w:bidi="ar-SA"/>
              </w:rPr>
            </w:pPr>
          </w:p>
        </w:tc>
      </w:tr>
      <w:tr w:rsidR="00AE0B46" w:rsidRPr="00BF7B51" w:rsidTr="0069739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E0B46" w:rsidRPr="00BF7B51" w:rsidRDefault="00AE0B46" w:rsidP="000603EF">
            <w:pPr>
              <w:spacing w:after="0" w:line="240" w:lineRule="auto"/>
              <w:jc w:val="center"/>
              <w:rPr>
                <w:rFonts w:cs="Calibri"/>
                <w:lang w:eastAsia="en-AU"/>
              </w:rPr>
            </w:pPr>
            <w:r w:rsidRPr="00BF7B51">
              <w:rPr>
                <w:rFonts w:cs="Calibri"/>
                <w:lang w:eastAsia="en-AU"/>
              </w:rPr>
              <w:t>Ashlamatah:</w:t>
            </w:r>
            <w:r w:rsidRPr="00BF7B51">
              <w:rPr>
                <w:rFonts w:cs="Calibri"/>
                <w:lang w:bidi="ar-SA"/>
              </w:rPr>
              <w:t xml:space="preserve"> </w:t>
            </w:r>
            <w:r w:rsidRPr="00BC7DEA">
              <w:rPr>
                <w:rFonts w:cs="Calibri"/>
                <w:lang w:val="es-ES" w:bidi="ar-SA"/>
              </w:rPr>
              <w:t xml:space="preserve">Is </w:t>
            </w:r>
            <w:bookmarkStart w:id="5" w:name="_Hlk481673573"/>
            <w:r w:rsidRPr="00BC7DEA">
              <w:rPr>
                <w:rFonts w:cs="Calibri"/>
                <w:lang w:val="es-ES" w:bidi="ar-SA"/>
              </w:rPr>
              <w:t>60:13-21 + 61:9</w:t>
            </w:r>
            <w:bookmarkEnd w:id="5"/>
          </w:p>
        </w:tc>
        <w:tc>
          <w:tcPr>
            <w:tcW w:w="0" w:type="auto"/>
            <w:tcBorders>
              <w:top w:val="single" w:sz="4" w:space="0" w:color="auto"/>
              <w:left w:val="single" w:sz="4" w:space="0" w:color="auto"/>
              <w:bottom w:val="single" w:sz="4" w:space="0" w:color="auto"/>
              <w:right w:val="single" w:sz="4" w:space="0" w:color="auto"/>
            </w:tcBorders>
            <w:vAlign w:val="center"/>
            <w:hideMark/>
          </w:tcPr>
          <w:p w:rsidR="00AE0B46" w:rsidRPr="00BF7B51" w:rsidRDefault="00AE0B46" w:rsidP="000603EF">
            <w:pPr>
              <w:spacing w:after="0" w:line="240" w:lineRule="auto"/>
              <w:rPr>
                <w:rFonts w:eastAsia="Times New Roman" w:cs="Calibri"/>
                <w:lang w:eastAsia="en-AU"/>
              </w:rPr>
            </w:pPr>
            <w:r w:rsidRPr="00BF7B51">
              <w:rPr>
                <w:rFonts w:eastAsia="Times New Roman" w:cs="Calibri"/>
                <w:lang w:eastAsia="en-AU"/>
              </w:rPr>
              <w:t xml:space="preserve">Reader 5 – </w:t>
            </w:r>
            <w:r w:rsidRPr="00BF7B51">
              <w:rPr>
                <w:rFonts w:cs="Calibri"/>
                <w:lang w:bidi="ar-SA"/>
              </w:rPr>
              <w:t xml:space="preserve">Shemot </w:t>
            </w:r>
            <w:r>
              <w:rPr>
                <w:rFonts w:cs="Calibri"/>
                <w:lang w:bidi="ar-SA"/>
              </w:rPr>
              <w:t>40:25-27</w:t>
            </w:r>
          </w:p>
        </w:tc>
        <w:tc>
          <w:tcPr>
            <w:tcW w:w="0" w:type="auto"/>
            <w:tcBorders>
              <w:top w:val="single" w:sz="4" w:space="0" w:color="auto"/>
              <w:left w:val="single" w:sz="4" w:space="0" w:color="auto"/>
              <w:bottom w:val="single" w:sz="4" w:space="0" w:color="auto"/>
              <w:right w:val="single" w:sz="4" w:space="0" w:color="auto"/>
            </w:tcBorders>
            <w:hideMark/>
          </w:tcPr>
          <w:p w:rsidR="00AE0B46" w:rsidRPr="00BF7B51" w:rsidRDefault="00AE0B46" w:rsidP="000603EF">
            <w:pPr>
              <w:snapToGrid w:val="0"/>
              <w:spacing w:after="0" w:line="240" w:lineRule="auto"/>
              <w:jc w:val="center"/>
              <w:rPr>
                <w:rFonts w:cs="Calibri"/>
                <w:b/>
                <w:lang w:val="en-AU" w:bidi="ar-SA"/>
              </w:rPr>
            </w:pPr>
            <w:r w:rsidRPr="00BF7B51">
              <w:rPr>
                <w:rFonts w:cs="Calibri"/>
                <w:b/>
                <w:lang w:val="en-AU" w:bidi="ar-SA"/>
              </w:rPr>
              <w:t>Monday &amp; Thursday</w:t>
            </w:r>
          </w:p>
          <w:p w:rsidR="00AE0B46" w:rsidRPr="00BF7B51" w:rsidRDefault="00AE0B46" w:rsidP="000603EF">
            <w:pPr>
              <w:snapToGrid w:val="0"/>
              <w:spacing w:after="0" w:line="240" w:lineRule="auto"/>
              <w:jc w:val="center"/>
              <w:rPr>
                <w:rFonts w:cs="Calibri"/>
                <w:lang w:val="en-AU" w:bidi="ar-SA"/>
              </w:rPr>
            </w:pPr>
            <w:r w:rsidRPr="00BF7B51">
              <w:rPr>
                <w:rFonts w:cs="Calibri"/>
                <w:b/>
                <w:lang w:val="en-AU" w:bidi="ar-SA"/>
              </w:rPr>
              <w:t>Mornings</w:t>
            </w:r>
          </w:p>
        </w:tc>
      </w:tr>
      <w:tr w:rsidR="00AE0B46" w:rsidRPr="00BF7B51" w:rsidTr="0069739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E0B46" w:rsidRPr="00BF7B51" w:rsidRDefault="00AE0B46" w:rsidP="000603EF">
            <w:pPr>
              <w:spacing w:after="0" w:line="240" w:lineRule="auto"/>
              <w:jc w:val="center"/>
              <w:rPr>
                <w:rFonts w:eastAsia="Times New Roman" w:cs="Calibri"/>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E0B46" w:rsidRPr="00BF7B51" w:rsidRDefault="00AE0B46" w:rsidP="000603EF">
            <w:pPr>
              <w:spacing w:after="0" w:line="240" w:lineRule="auto"/>
              <w:rPr>
                <w:rFonts w:eastAsia="Times New Roman" w:cs="Calibri"/>
                <w:lang w:eastAsia="en-AU"/>
              </w:rPr>
            </w:pPr>
            <w:r w:rsidRPr="00BF7B51">
              <w:rPr>
                <w:rFonts w:eastAsia="Times New Roman" w:cs="Calibri"/>
                <w:lang w:eastAsia="en-AU"/>
              </w:rPr>
              <w:t xml:space="preserve">Reader 6 – </w:t>
            </w:r>
            <w:r w:rsidRPr="00BF7B51">
              <w:rPr>
                <w:rFonts w:cs="Calibri"/>
                <w:lang w:bidi="ar-SA"/>
              </w:rPr>
              <w:t xml:space="preserve">Shemot </w:t>
            </w:r>
            <w:r>
              <w:rPr>
                <w:rFonts w:cs="Calibri"/>
                <w:lang w:bidi="ar-SA"/>
              </w:rPr>
              <w:t>40:28-33</w:t>
            </w:r>
          </w:p>
        </w:tc>
        <w:tc>
          <w:tcPr>
            <w:tcW w:w="0" w:type="auto"/>
            <w:vAlign w:val="center"/>
          </w:tcPr>
          <w:p w:rsidR="00AE0B46" w:rsidRPr="00BF7B51" w:rsidRDefault="00AE0B46" w:rsidP="000603EF">
            <w:pPr>
              <w:spacing w:after="0" w:line="240" w:lineRule="auto"/>
              <w:jc w:val="both"/>
              <w:rPr>
                <w:rFonts w:cs="Calibri"/>
              </w:rPr>
            </w:pPr>
            <w:r w:rsidRPr="00BF7B51">
              <w:rPr>
                <w:rFonts w:cs="Calibri"/>
              </w:rPr>
              <w:t xml:space="preserve">Reader 1 – </w:t>
            </w:r>
            <w:r>
              <w:rPr>
                <w:rFonts w:cs="Calibri"/>
              </w:rPr>
              <w:t>Vayiqra 1:1-3</w:t>
            </w:r>
          </w:p>
        </w:tc>
      </w:tr>
      <w:tr w:rsidR="00AE0B46" w:rsidRPr="00BF7B51" w:rsidTr="0069739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E0B46" w:rsidRPr="00BF7B51" w:rsidRDefault="00AE0B46" w:rsidP="000603EF">
            <w:pPr>
              <w:spacing w:after="0" w:line="240" w:lineRule="auto"/>
              <w:jc w:val="center"/>
              <w:rPr>
                <w:rFonts w:cs="Calibri"/>
                <w:lang w:eastAsia="en-AU"/>
              </w:rPr>
            </w:pPr>
            <w:r w:rsidRPr="00BF7B51">
              <w:rPr>
                <w:rFonts w:cs="Calibri"/>
                <w:lang w:eastAsia="en-AU"/>
              </w:rPr>
              <w:t xml:space="preserve">Psalms </w:t>
            </w:r>
            <w:r>
              <w:rPr>
                <w:rFonts w:cs="Calibri"/>
                <w:lang w:val="es-ES"/>
              </w:rPr>
              <w:t>72:1-20</w:t>
            </w:r>
          </w:p>
        </w:tc>
        <w:tc>
          <w:tcPr>
            <w:tcW w:w="0" w:type="auto"/>
            <w:tcBorders>
              <w:top w:val="single" w:sz="4" w:space="0" w:color="auto"/>
              <w:left w:val="single" w:sz="4" w:space="0" w:color="auto"/>
              <w:bottom w:val="single" w:sz="4" w:space="0" w:color="auto"/>
              <w:right w:val="single" w:sz="4" w:space="0" w:color="auto"/>
            </w:tcBorders>
            <w:vAlign w:val="center"/>
            <w:hideMark/>
          </w:tcPr>
          <w:p w:rsidR="00AE0B46" w:rsidRPr="00BF7B51" w:rsidRDefault="00AE0B46" w:rsidP="000603EF">
            <w:pPr>
              <w:spacing w:after="0" w:line="240" w:lineRule="auto"/>
              <w:rPr>
                <w:rFonts w:eastAsia="Times New Roman" w:cs="Calibri"/>
                <w:lang w:eastAsia="en-AU"/>
              </w:rPr>
            </w:pPr>
            <w:r w:rsidRPr="00BF7B51">
              <w:rPr>
                <w:rFonts w:eastAsia="Times New Roman" w:cs="Calibri"/>
                <w:lang w:eastAsia="en-AU"/>
              </w:rPr>
              <w:t xml:space="preserve">Reader 7 – </w:t>
            </w:r>
            <w:r w:rsidRPr="00BF7B51">
              <w:rPr>
                <w:rFonts w:cs="Calibri"/>
                <w:lang w:bidi="ar-SA"/>
              </w:rPr>
              <w:t xml:space="preserve">Shemot </w:t>
            </w:r>
            <w:r>
              <w:rPr>
                <w:rFonts w:cs="Calibri"/>
                <w:lang w:bidi="ar-SA"/>
              </w:rPr>
              <w:t>40:34-38</w:t>
            </w:r>
          </w:p>
        </w:tc>
        <w:tc>
          <w:tcPr>
            <w:tcW w:w="0" w:type="auto"/>
            <w:vAlign w:val="center"/>
          </w:tcPr>
          <w:p w:rsidR="00AE0B46" w:rsidRPr="00BF7B51" w:rsidRDefault="00AE0B46" w:rsidP="000603EF">
            <w:pPr>
              <w:spacing w:after="0" w:line="240" w:lineRule="auto"/>
              <w:jc w:val="both"/>
              <w:rPr>
                <w:rFonts w:cs="Calibri"/>
              </w:rPr>
            </w:pPr>
            <w:r w:rsidRPr="00BF7B51">
              <w:rPr>
                <w:rFonts w:cs="Calibri"/>
              </w:rPr>
              <w:t xml:space="preserve">Reader 2 – </w:t>
            </w:r>
            <w:r>
              <w:rPr>
                <w:rFonts w:cs="Calibri"/>
              </w:rPr>
              <w:t>Vayiqra 1:4-6</w:t>
            </w:r>
          </w:p>
        </w:tc>
      </w:tr>
      <w:tr w:rsidR="00AE0B46" w:rsidRPr="00BF7B51" w:rsidTr="0069739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AE0B46" w:rsidRPr="00BF7B51" w:rsidRDefault="00AE0B46" w:rsidP="000603EF">
            <w:pPr>
              <w:spacing w:after="0" w:line="240" w:lineRule="auto"/>
              <w:jc w:val="center"/>
              <w:rPr>
                <w:rFonts w:eastAsia="Times New Roman" w:cs="Calibri"/>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E0B46" w:rsidRPr="00BF7B51" w:rsidRDefault="00AE0B46" w:rsidP="000603EF">
            <w:pPr>
              <w:spacing w:after="0" w:line="240" w:lineRule="auto"/>
              <w:rPr>
                <w:rFonts w:eastAsia="Times New Roman" w:cs="Calibri"/>
                <w:lang w:eastAsia="en-AU"/>
              </w:rPr>
            </w:pPr>
            <w:r w:rsidRPr="00BF7B51">
              <w:rPr>
                <w:rFonts w:eastAsia="Times New Roman" w:cs="Calibri"/>
                <w:lang w:eastAsia="en-AU"/>
              </w:rPr>
              <w:t xml:space="preserve">    Maftir – Shemot </w:t>
            </w:r>
            <w:r>
              <w:rPr>
                <w:rFonts w:eastAsia="Times New Roman" w:cs="Calibri"/>
                <w:lang w:eastAsia="en-AU"/>
              </w:rPr>
              <w:t>40:34-38</w:t>
            </w:r>
          </w:p>
        </w:tc>
        <w:tc>
          <w:tcPr>
            <w:tcW w:w="0" w:type="auto"/>
            <w:vAlign w:val="center"/>
          </w:tcPr>
          <w:p w:rsidR="00AE0B46" w:rsidRPr="00BF7B51" w:rsidRDefault="00AE0B46" w:rsidP="000603EF">
            <w:pPr>
              <w:spacing w:after="0" w:line="240" w:lineRule="auto"/>
              <w:jc w:val="both"/>
              <w:rPr>
                <w:rFonts w:cs="Calibri"/>
              </w:rPr>
            </w:pPr>
            <w:r w:rsidRPr="00BF7B51">
              <w:rPr>
                <w:rFonts w:cs="Calibri"/>
              </w:rPr>
              <w:t xml:space="preserve">Reader 3 – </w:t>
            </w:r>
            <w:r>
              <w:rPr>
                <w:rFonts w:cs="Calibri"/>
              </w:rPr>
              <w:t>Vayiqra 1:7-9</w:t>
            </w:r>
          </w:p>
        </w:tc>
      </w:tr>
      <w:tr w:rsidR="00AE0B46" w:rsidRPr="00BF7B51" w:rsidTr="00697390">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E0B46" w:rsidRPr="00BF7B51" w:rsidRDefault="00AE0B46" w:rsidP="000603EF">
            <w:pPr>
              <w:spacing w:after="0" w:line="240" w:lineRule="auto"/>
              <w:jc w:val="center"/>
              <w:rPr>
                <w:rFonts w:cs="Calibri"/>
                <w:lang w:eastAsia="en-AU"/>
              </w:rPr>
            </w:pPr>
            <w:r w:rsidRPr="00BF7B51">
              <w:rPr>
                <w:rFonts w:cs="Calibri"/>
                <w:lang w:eastAsia="en-AU"/>
              </w:rPr>
              <w:t xml:space="preserve">N.C.: Mk </w:t>
            </w:r>
            <w:r>
              <w:rPr>
                <w:rFonts w:cs="Calibri"/>
                <w:bCs/>
              </w:rPr>
              <w:t>9:33-40</w:t>
            </w:r>
            <w:r w:rsidRPr="00BF7B51">
              <w:rPr>
                <w:rFonts w:cs="Calibri"/>
                <w:lang w:eastAsia="en-AU"/>
              </w:rPr>
              <w:t xml:space="preserve">; </w:t>
            </w:r>
            <w:r>
              <w:rPr>
                <w:rFonts w:cs="Calibri"/>
                <w:bCs/>
                <w:lang w:eastAsia="en-AU"/>
              </w:rPr>
              <w:t>Lk 9:46-48;</w:t>
            </w:r>
          </w:p>
          <w:p w:rsidR="00AE0B46" w:rsidRPr="00BF7B51" w:rsidRDefault="00AE0B46" w:rsidP="000603EF">
            <w:pPr>
              <w:spacing w:after="0" w:line="240" w:lineRule="auto"/>
              <w:jc w:val="center"/>
              <w:rPr>
                <w:rFonts w:cs="Calibri"/>
                <w:lang w:eastAsia="en-AU"/>
              </w:rPr>
            </w:pPr>
            <w:r>
              <w:rPr>
                <w:rFonts w:cs="Calibri"/>
                <w:lang w:eastAsia="en-AU"/>
              </w:rPr>
              <w:t>Acts 24:22-27</w:t>
            </w:r>
          </w:p>
        </w:tc>
        <w:tc>
          <w:tcPr>
            <w:tcW w:w="0" w:type="auto"/>
            <w:tcBorders>
              <w:top w:val="single" w:sz="4" w:space="0" w:color="auto"/>
              <w:left w:val="single" w:sz="4" w:space="0" w:color="auto"/>
              <w:bottom w:val="single" w:sz="4" w:space="0" w:color="auto"/>
              <w:right w:val="single" w:sz="4" w:space="0" w:color="auto"/>
            </w:tcBorders>
            <w:vAlign w:val="center"/>
            <w:hideMark/>
          </w:tcPr>
          <w:p w:rsidR="00AE0B46" w:rsidRPr="00BF7B51" w:rsidRDefault="00AE0B46" w:rsidP="000603EF">
            <w:pPr>
              <w:spacing w:after="0" w:line="20" w:lineRule="atLeast"/>
              <w:rPr>
                <w:rFonts w:eastAsia="Times New Roman" w:cs="Calibri"/>
                <w:lang w:eastAsia="en-AU"/>
              </w:rPr>
            </w:pPr>
            <w:r>
              <w:rPr>
                <w:rFonts w:eastAsia="Times New Roman" w:cs="Calibri"/>
                <w:lang w:eastAsia="en-AU"/>
              </w:rPr>
              <w:t xml:space="preserve">   Yeshayahu</w:t>
            </w:r>
            <w:r w:rsidRPr="00BC7DEA">
              <w:rPr>
                <w:rFonts w:eastAsia="Times New Roman" w:cs="Calibri"/>
                <w:lang w:val="es-ES" w:eastAsia="en-AU"/>
              </w:rPr>
              <w:t xml:space="preserve"> 60:13-21 + 61:9</w:t>
            </w:r>
          </w:p>
        </w:tc>
        <w:tc>
          <w:tcPr>
            <w:tcW w:w="0" w:type="auto"/>
            <w:tcBorders>
              <w:top w:val="single" w:sz="4" w:space="0" w:color="auto"/>
              <w:left w:val="single" w:sz="4" w:space="0" w:color="auto"/>
              <w:bottom w:val="single" w:sz="4" w:space="0" w:color="auto"/>
              <w:right w:val="single" w:sz="4" w:space="0" w:color="auto"/>
            </w:tcBorders>
            <w:vAlign w:val="center"/>
            <w:hideMark/>
          </w:tcPr>
          <w:p w:rsidR="00AE0B46" w:rsidRPr="00BF7B51" w:rsidRDefault="00AE0B46" w:rsidP="000603EF">
            <w:pPr>
              <w:spacing w:after="0" w:line="240" w:lineRule="auto"/>
              <w:rPr>
                <w:rFonts w:eastAsia="Times New Roman" w:cs="Calibri"/>
                <w:sz w:val="24"/>
                <w:szCs w:val="24"/>
                <w:lang w:val="en-AU" w:bidi="ar-SA"/>
              </w:rPr>
            </w:pPr>
            <w:r w:rsidRPr="00BF7B51">
              <w:rPr>
                <w:rFonts w:eastAsia="Times New Roman" w:cs="Calibri"/>
                <w:sz w:val="24"/>
                <w:szCs w:val="24"/>
                <w:lang w:val="en-AU" w:bidi="ar-SA"/>
              </w:rPr>
              <w:t xml:space="preserve"> </w:t>
            </w:r>
          </w:p>
        </w:tc>
      </w:tr>
    </w:tbl>
    <w:p w:rsidR="001224CE" w:rsidRDefault="001224CE" w:rsidP="000603EF">
      <w:pPr>
        <w:spacing w:after="0" w:line="240" w:lineRule="auto"/>
        <w:jc w:val="both"/>
        <w:rPr>
          <w:lang w:val="en-AU"/>
        </w:rPr>
      </w:pPr>
    </w:p>
    <w:p w:rsidR="00AE0B46" w:rsidRDefault="00AE0B46" w:rsidP="000603EF">
      <w:pPr>
        <w:spacing w:after="0" w:line="240" w:lineRule="auto"/>
        <w:jc w:val="both"/>
        <w:rPr>
          <w:lang w:val="en-AU"/>
        </w:rPr>
      </w:pPr>
    </w:p>
    <w:p w:rsidR="00AE0B46" w:rsidRPr="006416CD" w:rsidRDefault="00AE0B46" w:rsidP="000603EF">
      <w:pPr>
        <w:spacing w:after="0" w:line="240" w:lineRule="auto"/>
        <w:jc w:val="center"/>
        <w:rPr>
          <w:rFonts w:ascii="Cambria" w:hAnsi="Cambria" w:cs="Times New Roman"/>
          <w:b/>
          <w:bCs/>
          <w:w w:val="90"/>
          <w:kern w:val="16"/>
          <w:sz w:val="28"/>
          <w:szCs w:val="28"/>
        </w:rPr>
      </w:pPr>
      <w:r w:rsidRPr="006416CD">
        <w:rPr>
          <w:rFonts w:ascii="Cambria" w:hAnsi="Cambria" w:cs="Times New Roman"/>
          <w:b/>
          <w:bCs/>
          <w:w w:val="90"/>
          <w:kern w:val="16"/>
          <w:sz w:val="28"/>
          <w:szCs w:val="28"/>
        </w:rPr>
        <w:t>Blessings Before Torah Study</w:t>
      </w:r>
    </w:p>
    <w:p w:rsidR="00AE0B46" w:rsidRPr="006416CD" w:rsidRDefault="00AE0B46" w:rsidP="000603EF">
      <w:pPr>
        <w:spacing w:after="0" w:line="240" w:lineRule="auto"/>
        <w:jc w:val="both"/>
        <w:rPr>
          <w:rFonts w:ascii="Cambria" w:hAnsi="Cambria" w:cs="Times New Roman"/>
          <w:w w:val="90"/>
          <w:kern w:val="16"/>
        </w:rPr>
      </w:pPr>
    </w:p>
    <w:p w:rsidR="00AE0B46" w:rsidRPr="006416CD" w:rsidRDefault="00AE0B46" w:rsidP="000603EF">
      <w:pPr>
        <w:spacing w:after="0" w:line="240" w:lineRule="auto"/>
        <w:jc w:val="both"/>
        <w:rPr>
          <w:rFonts w:cs="Calibri"/>
          <w:b/>
          <w:bCs/>
          <w:kern w:val="16"/>
        </w:rPr>
      </w:pPr>
      <w:r w:rsidRPr="006416CD">
        <w:rPr>
          <w:rFonts w:cs="Calibri"/>
          <w:b/>
          <w:bCs/>
          <w:kern w:val="16"/>
        </w:rPr>
        <w:t>Blessed are You, Ha-Shem our GOD, King of the universe, Who has sanctified us through Your commandments, and commanded us to actively study Torah. Amen!</w:t>
      </w:r>
    </w:p>
    <w:p w:rsidR="00AE0B46" w:rsidRPr="006416CD" w:rsidRDefault="00AE0B46" w:rsidP="000603EF">
      <w:pPr>
        <w:spacing w:after="0" w:line="240" w:lineRule="auto"/>
        <w:jc w:val="both"/>
        <w:rPr>
          <w:rFonts w:cs="Calibri"/>
          <w:b/>
          <w:bCs/>
          <w:kern w:val="16"/>
        </w:rPr>
      </w:pPr>
    </w:p>
    <w:p w:rsidR="00AE0B46" w:rsidRPr="006416CD" w:rsidRDefault="00AE0B46" w:rsidP="000603EF">
      <w:pPr>
        <w:spacing w:after="0" w:line="240" w:lineRule="auto"/>
        <w:jc w:val="both"/>
        <w:rPr>
          <w:rFonts w:cs="Calibri"/>
          <w:b/>
          <w:bCs/>
          <w:kern w:val="16"/>
        </w:rPr>
      </w:pPr>
      <w:r w:rsidRPr="006416CD">
        <w:rPr>
          <w:rFonts w:cs="Calibri"/>
          <w:b/>
          <w:bCs/>
          <w:kern w:val="16"/>
        </w:rPr>
        <w:t xml:space="preserve">Please Ha-Shem, our GOD, sweeten the words of Your Torah in our mouths and in the mouths of all Your people Israel. May we and our offspring, and our offspring's offspring, and all the offspring of Your people, the House of Israel, </w:t>
      </w:r>
      <w:r w:rsidRPr="006416CD">
        <w:rPr>
          <w:rFonts w:cs="Calibri"/>
          <w:b/>
          <w:bCs/>
          <w:kern w:val="16"/>
          <w:u w:val="single"/>
        </w:rPr>
        <w:t xml:space="preserve">may we all, together, know Your Name and study Your Torah for the sake of fulfilling Your </w:t>
      </w:r>
      <w:r w:rsidRPr="006416CD">
        <w:rPr>
          <w:rFonts w:cs="Calibri"/>
          <w:b/>
          <w:bCs/>
          <w:kern w:val="16"/>
          <w:highlight w:val="yellow"/>
          <w:u w:val="single"/>
        </w:rPr>
        <w:t>delight</w:t>
      </w:r>
      <w:r w:rsidRPr="006416CD">
        <w:rPr>
          <w:rFonts w:cs="Calibri"/>
          <w:b/>
          <w:bCs/>
          <w:kern w:val="16"/>
        </w:rPr>
        <w:t>. Blessed are You, Ha-Shem, Who teaches Torah to His people Israel. Amen!</w:t>
      </w:r>
    </w:p>
    <w:p w:rsidR="00AE0B46" w:rsidRPr="006416CD" w:rsidRDefault="00AE0B46" w:rsidP="000603EF">
      <w:pPr>
        <w:spacing w:after="0" w:line="240" w:lineRule="auto"/>
        <w:jc w:val="both"/>
        <w:rPr>
          <w:rFonts w:cs="Calibri"/>
          <w:b/>
          <w:bCs/>
          <w:kern w:val="16"/>
        </w:rPr>
      </w:pPr>
    </w:p>
    <w:p w:rsidR="00AE0B46" w:rsidRPr="006416CD" w:rsidRDefault="00AE0B46" w:rsidP="000603EF">
      <w:pPr>
        <w:spacing w:after="0" w:line="240" w:lineRule="auto"/>
        <w:jc w:val="both"/>
        <w:rPr>
          <w:rFonts w:cs="Calibri"/>
          <w:b/>
          <w:bCs/>
          <w:kern w:val="16"/>
        </w:rPr>
      </w:pPr>
      <w:r w:rsidRPr="006416CD">
        <w:rPr>
          <w:rFonts w:cs="Calibri"/>
          <w:b/>
          <w:bCs/>
          <w:kern w:val="16"/>
        </w:rPr>
        <w:t>Blessed are You, Ha-Shem our GOD, King of the universe, Who chose us from all the nations, and gave us the Torah. Blessed are You, Ha-Shem, Giver of the Torah. Amen!</w:t>
      </w:r>
    </w:p>
    <w:p w:rsidR="00AE0B46" w:rsidRPr="006416CD" w:rsidRDefault="00AE0B46" w:rsidP="000603EF">
      <w:pPr>
        <w:spacing w:after="0" w:line="240" w:lineRule="auto"/>
        <w:jc w:val="both"/>
        <w:rPr>
          <w:rFonts w:cs="Calibri"/>
          <w:b/>
          <w:bCs/>
          <w:kern w:val="16"/>
        </w:rPr>
      </w:pPr>
    </w:p>
    <w:p w:rsidR="00AE0B46" w:rsidRPr="006416CD" w:rsidRDefault="00AE0B46" w:rsidP="000603EF">
      <w:pPr>
        <w:spacing w:after="0" w:line="240" w:lineRule="auto"/>
        <w:jc w:val="both"/>
        <w:rPr>
          <w:rFonts w:cs="Calibri"/>
          <w:b/>
          <w:bCs/>
          <w:kern w:val="16"/>
        </w:rPr>
      </w:pPr>
      <w:r w:rsidRPr="006416CD">
        <w:rPr>
          <w:rFonts w:cs="Calibri"/>
          <w:b/>
          <w:bCs/>
          <w:kern w:val="16"/>
        </w:rPr>
        <w:t>Ha-Shem spoke to Moses, explaining a Commandment. "Speak to Aaron and his sons, and teach them the following Commandment: This is how you should bless the Children of Israel. Say to the Children of Israel:</w:t>
      </w:r>
    </w:p>
    <w:p w:rsidR="00AE0B46" w:rsidRPr="006416CD" w:rsidRDefault="00AE0B46" w:rsidP="000603EF">
      <w:pPr>
        <w:spacing w:after="0" w:line="240" w:lineRule="auto"/>
        <w:jc w:val="both"/>
        <w:rPr>
          <w:rFonts w:cs="Calibri"/>
          <w:b/>
          <w:bCs/>
          <w:kern w:val="16"/>
        </w:rPr>
      </w:pPr>
    </w:p>
    <w:p w:rsidR="00AE0B46" w:rsidRPr="006416CD" w:rsidRDefault="00AE0B46" w:rsidP="000603EF">
      <w:pPr>
        <w:spacing w:after="0" w:line="240" w:lineRule="auto"/>
        <w:ind w:left="1440"/>
        <w:jc w:val="both"/>
        <w:rPr>
          <w:rFonts w:cs="Calibri"/>
          <w:b/>
          <w:bCs/>
          <w:kern w:val="16"/>
        </w:rPr>
      </w:pPr>
      <w:r w:rsidRPr="006416CD">
        <w:rPr>
          <w:rFonts w:cs="Calibri"/>
          <w:b/>
          <w:bCs/>
          <w:kern w:val="16"/>
        </w:rPr>
        <w:t>May Ha-Shem bless you and keep watch over you; - Amen!</w:t>
      </w:r>
    </w:p>
    <w:p w:rsidR="00AE0B46" w:rsidRPr="006416CD" w:rsidRDefault="00AE0B46" w:rsidP="000603EF">
      <w:pPr>
        <w:spacing w:after="0" w:line="240" w:lineRule="auto"/>
        <w:ind w:left="1440"/>
        <w:jc w:val="both"/>
        <w:rPr>
          <w:rFonts w:cs="Calibri"/>
          <w:b/>
          <w:bCs/>
          <w:kern w:val="16"/>
        </w:rPr>
      </w:pPr>
      <w:r w:rsidRPr="006416CD">
        <w:rPr>
          <w:rFonts w:cs="Calibri"/>
          <w:b/>
          <w:bCs/>
          <w:kern w:val="16"/>
        </w:rPr>
        <w:t>May Ha-Shem make His Presence enlighten you, and may He be kind to you; - Amen!</w:t>
      </w:r>
    </w:p>
    <w:p w:rsidR="00AE0B46" w:rsidRPr="006416CD" w:rsidRDefault="00AE0B46" w:rsidP="000603EF">
      <w:pPr>
        <w:spacing w:after="0" w:line="240" w:lineRule="auto"/>
        <w:ind w:left="1440"/>
        <w:jc w:val="both"/>
        <w:rPr>
          <w:rFonts w:cs="Calibri"/>
          <w:b/>
          <w:bCs/>
          <w:kern w:val="16"/>
        </w:rPr>
      </w:pPr>
      <w:r w:rsidRPr="006416CD">
        <w:rPr>
          <w:rFonts w:cs="Calibri"/>
          <w:b/>
          <w:bCs/>
          <w:kern w:val="16"/>
        </w:rPr>
        <w:t>May Ha-Shem bestow favor on you, and grant you peace. – Amen!</w:t>
      </w:r>
    </w:p>
    <w:p w:rsidR="00AE0B46" w:rsidRPr="006416CD" w:rsidRDefault="00AE0B46" w:rsidP="000603EF">
      <w:pPr>
        <w:spacing w:after="0" w:line="240" w:lineRule="auto"/>
        <w:jc w:val="both"/>
        <w:rPr>
          <w:rFonts w:cs="Calibri"/>
          <w:b/>
          <w:bCs/>
          <w:kern w:val="16"/>
        </w:rPr>
      </w:pPr>
    </w:p>
    <w:p w:rsidR="00AE0B46" w:rsidRPr="006416CD" w:rsidRDefault="00AE0B46" w:rsidP="000603EF">
      <w:pPr>
        <w:spacing w:after="0" w:line="240" w:lineRule="auto"/>
        <w:jc w:val="both"/>
        <w:rPr>
          <w:rFonts w:cs="Calibri"/>
          <w:b/>
          <w:bCs/>
          <w:kern w:val="16"/>
        </w:rPr>
      </w:pPr>
      <w:r w:rsidRPr="006416CD">
        <w:rPr>
          <w:rFonts w:cs="Calibri"/>
          <w:b/>
          <w:bCs/>
          <w:kern w:val="16"/>
        </w:rPr>
        <w:t>This way, the priests will link My Name with the Israelites, and I will bless them."</w:t>
      </w:r>
    </w:p>
    <w:p w:rsidR="00AE0B46" w:rsidRPr="006416CD" w:rsidRDefault="00AE0B46" w:rsidP="000603EF">
      <w:pPr>
        <w:spacing w:after="0" w:line="240" w:lineRule="auto"/>
        <w:jc w:val="both"/>
        <w:rPr>
          <w:rFonts w:cs="Calibri"/>
          <w:b/>
          <w:bCs/>
          <w:kern w:val="16"/>
        </w:rPr>
      </w:pPr>
    </w:p>
    <w:p w:rsidR="00AE0B46" w:rsidRPr="006416CD" w:rsidRDefault="00AE0B46" w:rsidP="000603EF">
      <w:pPr>
        <w:spacing w:after="0" w:line="240" w:lineRule="auto"/>
        <w:jc w:val="both"/>
        <w:rPr>
          <w:rFonts w:cs="Calibri"/>
          <w:b/>
          <w:bCs/>
          <w:kern w:val="16"/>
        </w:rPr>
      </w:pPr>
      <w:r w:rsidRPr="006416CD">
        <w:rPr>
          <w:rFonts w:cs="Calibri"/>
          <w:b/>
          <w:bCs/>
          <w:kern w:val="16"/>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performing acts of kindness; and there is no maximum amount of Torah that a person must study.</w:t>
      </w:r>
    </w:p>
    <w:p w:rsidR="00AE0B46" w:rsidRPr="006416CD" w:rsidRDefault="00AE0B46" w:rsidP="000603EF">
      <w:pPr>
        <w:spacing w:after="0" w:line="240" w:lineRule="auto"/>
        <w:jc w:val="both"/>
        <w:rPr>
          <w:rFonts w:cs="Calibri"/>
          <w:b/>
          <w:bCs/>
          <w:kern w:val="16"/>
        </w:rPr>
      </w:pPr>
    </w:p>
    <w:p w:rsidR="00AE0B46" w:rsidRPr="006416CD" w:rsidRDefault="00AE0B46" w:rsidP="000603EF">
      <w:pPr>
        <w:spacing w:after="0" w:line="240" w:lineRule="auto"/>
        <w:jc w:val="both"/>
        <w:rPr>
          <w:rFonts w:cs="Calibri"/>
          <w:b/>
          <w:bCs/>
          <w:kern w:val="16"/>
        </w:rPr>
      </w:pPr>
      <w:r w:rsidRPr="006416CD">
        <w:rPr>
          <w:rFonts w:cs="Calibri"/>
          <w:b/>
          <w:bCs/>
          <w:kern w:val="16"/>
        </w:rPr>
        <w:t xml:space="preserve">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w:t>
      </w:r>
      <w:r w:rsidRPr="006416CD">
        <w:rPr>
          <w:rFonts w:cs="Calibri"/>
          <w:b/>
          <w:bCs/>
          <w:kern w:val="16"/>
        </w:rPr>
        <w:lastRenderedPageBreak/>
        <w:t>financial needs of a bride; escorting the dead; being very engrossed in prayer; bringing peace between two people, and between husband and wife; but the study of Torah is as great as all of them together. Amen!</w:t>
      </w:r>
    </w:p>
    <w:p w:rsidR="00AE0B46" w:rsidRPr="006416CD" w:rsidRDefault="00AE0B46" w:rsidP="000603EF">
      <w:pPr>
        <w:pBdr>
          <w:bottom w:val="double" w:sz="6" w:space="1" w:color="auto"/>
        </w:pBdr>
        <w:spacing w:after="0" w:line="240" w:lineRule="auto"/>
        <w:jc w:val="both"/>
        <w:rPr>
          <w:rFonts w:cs="Calibri"/>
        </w:rPr>
      </w:pPr>
    </w:p>
    <w:p w:rsidR="00AE0B46" w:rsidRPr="006416CD" w:rsidRDefault="00AE0B46" w:rsidP="000603EF">
      <w:pPr>
        <w:spacing w:after="0" w:line="240" w:lineRule="auto"/>
        <w:jc w:val="both"/>
        <w:rPr>
          <w:rFonts w:ascii="Times New Roman" w:hAnsi="Times New Roman" w:cs="Times New Roman"/>
        </w:rPr>
      </w:pPr>
    </w:p>
    <w:p w:rsidR="00AE0B46" w:rsidRPr="006416CD" w:rsidRDefault="00AE0B46" w:rsidP="000603EF">
      <w:pPr>
        <w:spacing w:after="0" w:line="240" w:lineRule="auto"/>
        <w:jc w:val="center"/>
        <w:rPr>
          <w:rFonts w:ascii="Cambria" w:hAnsi="Cambria" w:cs="Times New Roman"/>
          <w:kern w:val="16"/>
          <w:sz w:val="28"/>
          <w:szCs w:val="28"/>
        </w:rPr>
      </w:pPr>
      <w:r w:rsidRPr="006416CD">
        <w:rPr>
          <w:rFonts w:ascii="Cambria" w:hAnsi="Cambria" w:cs="Times New Roman"/>
          <w:b/>
          <w:bCs/>
          <w:kern w:val="16"/>
          <w:sz w:val="28"/>
          <w:szCs w:val="28"/>
        </w:rPr>
        <w:t>Contents of the Torah Seder</w:t>
      </w:r>
    </w:p>
    <w:p w:rsidR="00AE0B46" w:rsidRDefault="00AE0B46" w:rsidP="000603EF">
      <w:pPr>
        <w:spacing w:after="0" w:line="240" w:lineRule="auto"/>
        <w:jc w:val="both"/>
        <w:rPr>
          <w:lang w:val="en-AU"/>
        </w:rPr>
      </w:pPr>
    </w:p>
    <w:p w:rsidR="00AE0B46" w:rsidRPr="005A5893" w:rsidRDefault="00AE0B46" w:rsidP="000603EF">
      <w:pPr>
        <w:spacing w:after="0" w:line="240" w:lineRule="auto"/>
        <w:ind w:left="2520" w:hanging="360"/>
        <w:rPr>
          <w:rFonts w:eastAsia="Times New Roman" w:cs="Calibri"/>
          <w:color w:val="000000"/>
        </w:rPr>
      </w:pPr>
      <w:r w:rsidRPr="005A5893">
        <w:rPr>
          <w:rFonts w:eastAsia="Times New Roman" w:cs="Calibri"/>
          <w:color w:val="000000"/>
          <w:lang w:val="en-AU"/>
        </w:rPr>
        <w:t>·</w:t>
      </w:r>
      <w:r w:rsidRPr="005A5893">
        <w:rPr>
          <w:rFonts w:eastAsia="Times New Roman" w:cs="Calibri"/>
          <w:color w:val="000000"/>
          <w:sz w:val="14"/>
          <w:szCs w:val="14"/>
          <w:lang w:val="en-AU"/>
        </w:rPr>
        <w:t>        </w:t>
      </w:r>
      <w:r w:rsidRPr="005A5893">
        <w:rPr>
          <w:rFonts w:eastAsia="Times New Roman" w:cs="Calibri"/>
          <w:color w:val="000000"/>
          <w:lang w:val="en-AU"/>
        </w:rPr>
        <w:t>Summary of the Work of the Tabernacle – Exodus 39:33-43</w:t>
      </w:r>
    </w:p>
    <w:p w:rsidR="00AE0B46" w:rsidRPr="005A5893" w:rsidRDefault="00AE0B46" w:rsidP="000603EF">
      <w:pPr>
        <w:spacing w:after="0" w:line="240" w:lineRule="auto"/>
        <w:ind w:left="2520" w:hanging="360"/>
        <w:rPr>
          <w:rFonts w:eastAsia="Times New Roman" w:cs="Calibri"/>
          <w:color w:val="000000"/>
        </w:rPr>
      </w:pPr>
      <w:r w:rsidRPr="005A5893">
        <w:rPr>
          <w:rFonts w:eastAsia="Times New Roman" w:cs="Calibri"/>
          <w:color w:val="000000"/>
          <w:lang w:val="en-AU"/>
        </w:rPr>
        <w:t>·</w:t>
      </w:r>
      <w:r w:rsidRPr="005A5893">
        <w:rPr>
          <w:rFonts w:eastAsia="Times New Roman" w:cs="Calibri"/>
          <w:color w:val="000000"/>
          <w:sz w:val="14"/>
          <w:szCs w:val="14"/>
          <w:lang w:val="en-AU"/>
        </w:rPr>
        <w:t>        </w:t>
      </w:r>
      <w:r w:rsidRPr="005A5893">
        <w:rPr>
          <w:rFonts w:eastAsia="Times New Roman" w:cs="Calibri"/>
          <w:color w:val="000000"/>
          <w:lang w:val="en-AU"/>
        </w:rPr>
        <w:t>The Setting up of the Tabernacle – Exodus 40:1-33</w:t>
      </w:r>
    </w:p>
    <w:p w:rsidR="00AE0B46" w:rsidRPr="005A5893" w:rsidRDefault="00AE0B46" w:rsidP="000603EF">
      <w:pPr>
        <w:spacing w:after="0" w:line="240" w:lineRule="auto"/>
        <w:ind w:left="2520" w:hanging="360"/>
        <w:rPr>
          <w:rFonts w:eastAsia="Times New Roman" w:cs="Calibri"/>
          <w:color w:val="000000"/>
        </w:rPr>
      </w:pPr>
      <w:r w:rsidRPr="005A5893">
        <w:rPr>
          <w:rFonts w:eastAsia="Times New Roman" w:cs="Calibri"/>
          <w:color w:val="000000"/>
          <w:lang w:val="en-AU"/>
        </w:rPr>
        <w:t>·</w:t>
      </w:r>
      <w:r w:rsidRPr="005A5893">
        <w:rPr>
          <w:rFonts w:eastAsia="Times New Roman" w:cs="Calibri"/>
          <w:color w:val="000000"/>
          <w:sz w:val="14"/>
          <w:szCs w:val="14"/>
          <w:lang w:val="en-AU"/>
        </w:rPr>
        <w:t>        </w:t>
      </w:r>
      <w:r w:rsidRPr="005A5893">
        <w:rPr>
          <w:rFonts w:eastAsia="Times New Roman" w:cs="Calibri"/>
          <w:color w:val="000000"/>
          <w:lang w:val="en-AU"/>
        </w:rPr>
        <w:t>The Cloud Upon the Tent of Meeting – Exodus 40:34-38</w:t>
      </w:r>
    </w:p>
    <w:p w:rsidR="00AE0B46" w:rsidRPr="00AE0B46" w:rsidRDefault="00AE0B46" w:rsidP="000603EF">
      <w:pPr>
        <w:pBdr>
          <w:bottom w:val="double" w:sz="6" w:space="1" w:color="auto"/>
        </w:pBdr>
        <w:spacing w:after="0" w:line="240" w:lineRule="auto"/>
        <w:jc w:val="both"/>
        <w:rPr>
          <w:rFonts w:eastAsia="Times New Roman" w:cs="Calibri"/>
          <w:color w:val="000000"/>
        </w:rPr>
      </w:pPr>
      <w:r w:rsidRPr="00AE0B46">
        <w:rPr>
          <w:rFonts w:ascii="Times New Roman" w:eastAsia="Times New Roman" w:hAnsi="Times New Roman" w:cs="Times New Roman"/>
          <w:color w:val="000000"/>
          <w:lang w:val="en-AU"/>
        </w:rPr>
        <w:t> </w:t>
      </w:r>
    </w:p>
    <w:p w:rsidR="00AE0B46" w:rsidRPr="00AE0B46" w:rsidRDefault="00AE0B46" w:rsidP="000603EF">
      <w:pPr>
        <w:spacing w:after="0" w:line="240" w:lineRule="auto"/>
        <w:jc w:val="both"/>
        <w:rPr>
          <w:rFonts w:eastAsia="Times New Roman" w:cs="Calibri"/>
          <w:color w:val="000000"/>
        </w:rPr>
      </w:pPr>
    </w:p>
    <w:p w:rsidR="00AE0B46" w:rsidRPr="00AE0B46" w:rsidRDefault="00AE0B46" w:rsidP="000603EF">
      <w:pPr>
        <w:spacing w:after="0" w:line="240" w:lineRule="auto"/>
        <w:jc w:val="center"/>
        <w:rPr>
          <w:rFonts w:ascii="Cambria" w:eastAsia="Times New Roman" w:hAnsi="Cambria" w:cs="Calibri"/>
          <w:color w:val="000000"/>
          <w:sz w:val="28"/>
          <w:szCs w:val="28"/>
        </w:rPr>
      </w:pPr>
      <w:r w:rsidRPr="00AE0B46">
        <w:rPr>
          <w:rFonts w:ascii="Cambria" w:eastAsia="Times New Roman" w:hAnsi="Cambria" w:cs="Calibri"/>
          <w:b/>
          <w:bCs/>
          <w:color w:val="000000"/>
          <w:sz w:val="28"/>
          <w:szCs w:val="28"/>
          <w:lang w:val="en-AU"/>
        </w:rPr>
        <w:t>Reading Assignment:</w:t>
      </w:r>
    </w:p>
    <w:p w:rsidR="00AE0B46" w:rsidRPr="00AE0B46" w:rsidRDefault="00AE0B46" w:rsidP="000603EF">
      <w:pPr>
        <w:spacing w:after="0" w:line="240" w:lineRule="auto"/>
        <w:jc w:val="both"/>
        <w:rPr>
          <w:rFonts w:eastAsia="Times New Roman" w:cs="Calibri"/>
          <w:color w:val="000000"/>
        </w:rPr>
      </w:pPr>
      <w:r w:rsidRPr="00AE0B46">
        <w:rPr>
          <w:rFonts w:ascii="Times New Roman" w:eastAsia="Times New Roman" w:hAnsi="Times New Roman" w:cs="Times New Roman"/>
          <w:color w:val="000000"/>
          <w:lang w:val="en-AU"/>
        </w:rPr>
        <w:t> </w:t>
      </w:r>
    </w:p>
    <w:p w:rsidR="00AE0B46" w:rsidRPr="005A5893" w:rsidRDefault="00AE0B46" w:rsidP="000603EF">
      <w:pPr>
        <w:spacing w:after="0" w:line="240" w:lineRule="auto"/>
        <w:jc w:val="center"/>
        <w:rPr>
          <w:rFonts w:eastAsia="Times New Roman" w:cs="Calibri"/>
          <w:color w:val="000000"/>
        </w:rPr>
      </w:pPr>
      <w:r w:rsidRPr="005A5893">
        <w:rPr>
          <w:rFonts w:eastAsia="Times New Roman" w:cs="Calibri"/>
          <w:b/>
          <w:bCs/>
          <w:color w:val="000000"/>
          <w:u w:val="single"/>
          <w:lang w:val="en-AU"/>
        </w:rPr>
        <w:t>The Torah Anthology: Yalkut Me’Am Lo’Ez - Vol. X: Sin and Reconciliation</w:t>
      </w:r>
    </w:p>
    <w:p w:rsidR="00AE0B46" w:rsidRPr="005A5893" w:rsidRDefault="00AE0B46" w:rsidP="000603EF">
      <w:pPr>
        <w:spacing w:after="0" w:line="240" w:lineRule="auto"/>
        <w:jc w:val="center"/>
        <w:rPr>
          <w:rFonts w:eastAsia="Times New Roman" w:cs="Calibri"/>
          <w:color w:val="000000"/>
        </w:rPr>
      </w:pPr>
      <w:r w:rsidRPr="005A5893">
        <w:rPr>
          <w:rFonts w:eastAsia="Times New Roman" w:cs="Calibri"/>
          <w:color w:val="000000"/>
          <w:lang w:val="en-AU"/>
        </w:rPr>
        <w:t>By: Rabbi Yaaqov Culi &amp; Rabbi Yitschaq Magriso, Translated by: Rabbi Aryeh Kaplan</w:t>
      </w:r>
    </w:p>
    <w:p w:rsidR="00AE0B46" w:rsidRPr="005A5893" w:rsidRDefault="00AE0B46" w:rsidP="000603EF">
      <w:pPr>
        <w:spacing w:after="0" w:line="240" w:lineRule="auto"/>
        <w:jc w:val="center"/>
        <w:rPr>
          <w:rFonts w:eastAsia="Times New Roman" w:cs="Calibri"/>
          <w:color w:val="000000"/>
        </w:rPr>
      </w:pPr>
      <w:r w:rsidRPr="005A5893">
        <w:rPr>
          <w:rFonts w:eastAsia="Times New Roman" w:cs="Calibri"/>
          <w:color w:val="000000"/>
          <w:lang w:val="en-AU"/>
        </w:rPr>
        <w:t>Published by: Moznaim Publishing Corp. (New York, 1990)</w:t>
      </w:r>
    </w:p>
    <w:p w:rsidR="00AE0B46" w:rsidRPr="005A5893" w:rsidRDefault="00AE0B46" w:rsidP="000603EF">
      <w:pPr>
        <w:spacing w:after="0" w:line="240" w:lineRule="auto"/>
        <w:jc w:val="center"/>
        <w:rPr>
          <w:rFonts w:eastAsia="Times New Roman" w:cs="Calibri"/>
          <w:color w:val="000000"/>
        </w:rPr>
      </w:pPr>
      <w:r w:rsidRPr="005A5893">
        <w:rPr>
          <w:rFonts w:eastAsia="Times New Roman" w:cs="Calibri"/>
          <w:color w:val="000000"/>
          <w:lang w:val="en-AU"/>
        </w:rPr>
        <w:t>Vol. 10 – “</w:t>
      </w:r>
      <w:r w:rsidRPr="005A5893">
        <w:rPr>
          <w:rFonts w:eastAsia="Times New Roman" w:cs="Calibri"/>
          <w:color w:val="000000"/>
          <w:u w:val="single"/>
          <w:lang w:val="en-AU"/>
        </w:rPr>
        <w:t>Sin and Reconciliation</w:t>
      </w:r>
      <w:r w:rsidRPr="005A5893">
        <w:rPr>
          <w:rFonts w:eastAsia="Times New Roman" w:cs="Calibri"/>
          <w:color w:val="000000"/>
          <w:lang w:val="en-AU"/>
        </w:rPr>
        <w:t>,” pp. 282-321</w:t>
      </w:r>
    </w:p>
    <w:p w:rsidR="00AE0B46" w:rsidRPr="00AE0B46" w:rsidRDefault="00AE0B46" w:rsidP="000603EF">
      <w:pPr>
        <w:pBdr>
          <w:bottom w:val="double" w:sz="6" w:space="1" w:color="auto"/>
        </w:pBdr>
        <w:spacing w:after="0" w:line="240" w:lineRule="auto"/>
        <w:jc w:val="center"/>
        <w:rPr>
          <w:rFonts w:eastAsia="Times New Roman" w:cs="Calibri"/>
          <w:color w:val="000000"/>
        </w:rPr>
      </w:pPr>
      <w:r w:rsidRPr="00AE0B46">
        <w:rPr>
          <w:rFonts w:ascii="Times New Roman" w:eastAsia="Times New Roman" w:hAnsi="Times New Roman" w:cs="Times New Roman"/>
          <w:color w:val="000000"/>
          <w:lang w:val="en-AU"/>
        </w:rPr>
        <w:t> </w:t>
      </w:r>
    </w:p>
    <w:p w:rsidR="00AE0B46" w:rsidRPr="00AE0B46" w:rsidRDefault="00AE0B46" w:rsidP="000603EF">
      <w:pPr>
        <w:spacing w:after="0" w:line="240" w:lineRule="auto"/>
        <w:jc w:val="both"/>
        <w:rPr>
          <w:rFonts w:eastAsia="Times New Roman" w:cs="Calibri"/>
          <w:color w:val="000000"/>
        </w:rPr>
      </w:pPr>
    </w:p>
    <w:p w:rsidR="00AE0B46" w:rsidRPr="00AE0B46" w:rsidRDefault="00AE0B46" w:rsidP="000603EF">
      <w:pPr>
        <w:spacing w:after="0" w:line="240" w:lineRule="auto"/>
        <w:rPr>
          <w:rFonts w:ascii="Cambria" w:eastAsia="Times New Roman" w:hAnsi="Cambria" w:cs="Calibri"/>
          <w:color w:val="000000"/>
        </w:rPr>
      </w:pPr>
      <w:r w:rsidRPr="00AE0B46">
        <w:rPr>
          <w:rFonts w:ascii="Cambria" w:eastAsia="Times New Roman" w:hAnsi="Cambria" w:cs="Calibri"/>
          <w:b/>
          <w:bCs/>
          <w:color w:val="000000"/>
          <w:sz w:val="28"/>
          <w:szCs w:val="28"/>
          <w:lang w:val="en-AU"/>
        </w:rPr>
        <w:t>Rashi &amp; Targum Pseudo Jonathan</w:t>
      </w:r>
    </w:p>
    <w:p w:rsidR="00AE0B46" w:rsidRPr="00AE0B46" w:rsidRDefault="00AE0B46" w:rsidP="000603EF">
      <w:pPr>
        <w:spacing w:after="0" w:line="240" w:lineRule="auto"/>
        <w:rPr>
          <w:rFonts w:ascii="Cambria" w:eastAsia="Times New Roman" w:hAnsi="Cambria" w:cs="Calibri"/>
          <w:color w:val="000000"/>
        </w:rPr>
      </w:pPr>
      <w:r w:rsidRPr="00AE0B46">
        <w:rPr>
          <w:rFonts w:ascii="Cambria" w:eastAsia="Times New Roman" w:hAnsi="Cambria" w:cs="Calibri"/>
          <w:b/>
          <w:bCs/>
          <w:color w:val="000000"/>
          <w:sz w:val="28"/>
          <w:szCs w:val="28"/>
          <w:lang w:val="en-AU"/>
        </w:rPr>
        <w:t>for: Shemot (Exodus) 39:33 – 40:38</w:t>
      </w:r>
    </w:p>
    <w:p w:rsidR="00AE0B46" w:rsidRPr="00AE0B46" w:rsidRDefault="00AE0B46" w:rsidP="000603EF">
      <w:pPr>
        <w:spacing w:after="0" w:line="240" w:lineRule="auto"/>
        <w:jc w:val="both"/>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107"/>
      </w:tblGrid>
      <w:tr w:rsidR="00F8256F" w:rsidRPr="00F8256F" w:rsidTr="00F8256F">
        <w:trPr>
          <w:tblHeader/>
          <w:jc w:val="center"/>
        </w:trPr>
        <w:tc>
          <w:tcPr>
            <w:tcW w:w="2500" w:type="pct"/>
            <w:tcMar>
              <w:top w:w="0" w:type="dxa"/>
              <w:left w:w="115" w:type="dxa"/>
              <w:bottom w:w="0" w:type="dxa"/>
              <w:right w:w="115" w:type="dxa"/>
            </w:tcMar>
            <w:hideMark/>
          </w:tcPr>
          <w:p w:rsidR="00F8256F" w:rsidRPr="005A5893" w:rsidRDefault="00F8256F" w:rsidP="000603EF">
            <w:pPr>
              <w:spacing w:after="0" w:line="240" w:lineRule="auto"/>
              <w:jc w:val="center"/>
              <w:rPr>
                <w:rFonts w:eastAsia="Times New Roman" w:cs="Calibri"/>
              </w:rPr>
            </w:pPr>
            <w:r w:rsidRPr="005A5893">
              <w:rPr>
                <w:rFonts w:eastAsia="Times New Roman" w:cs="Calibri"/>
                <w:b/>
                <w:bCs/>
                <w:lang w:val="en-AU"/>
              </w:rPr>
              <w:t>RASHI</w:t>
            </w:r>
          </w:p>
        </w:tc>
        <w:tc>
          <w:tcPr>
            <w:tcW w:w="2500" w:type="pct"/>
            <w:tcMar>
              <w:top w:w="0" w:type="dxa"/>
              <w:left w:w="115" w:type="dxa"/>
              <w:bottom w:w="0" w:type="dxa"/>
              <w:right w:w="115" w:type="dxa"/>
            </w:tcMar>
            <w:hideMark/>
          </w:tcPr>
          <w:p w:rsidR="00F8256F" w:rsidRPr="005A5893" w:rsidRDefault="00F8256F" w:rsidP="000603EF">
            <w:pPr>
              <w:spacing w:after="0" w:line="240" w:lineRule="auto"/>
              <w:jc w:val="center"/>
              <w:rPr>
                <w:rFonts w:eastAsia="Times New Roman" w:cs="Calibri"/>
              </w:rPr>
            </w:pPr>
            <w:r w:rsidRPr="005A5893">
              <w:rPr>
                <w:rFonts w:eastAsia="Times New Roman" w:cs="Calibri"/>
                <w:b/>
                <w:bCs/>
                <w:lang w:val="en-AU"/>
              </w:rPr>
              <w:t>TARGUM PSEUDO JONATHAN</w:t>
            </w:r>
          </w:p>
        </w:tc>
      </w:tr>
      <w:tr w:rsidR="00F8256F" w:rsidRPr="00F8256F" w:rsidTr="00F8256F">
        <w:trPr>
          <w:jc w:val="center"/>
        </w:trPr>
        <w:tc>
          <w:tcPr>
            <w:tcW w:w="2500" w:type="pct"/>
            <w:tcMar>
              <w:top w:w="0" w:type="dxa"/>
              <w:left w:w="115" w:type="dxa"/>
              <w:bottom w:w="0" w:type="dxa"/>
              <w:right w:w="115" w:type="dxa"/>
            </w:tcMar>
            <w:hideMark/>
          </w:tcPr>
          <w:p w:rsidR="00F8256F" w:rsidRPr="005A5893" w:rsidRDefault="00F8256F" w:rsidP="000603EF">
            <w:pPr>
              <w:spacing w:after="0" w:line="240" w:lineRule="auto"/>
              <w:jc w:val="both"/>
              <w:rPr>
                <w:rFonts w:eastAsia="Times New Roman" w:cs="Calibri"/>
              </w:rPr>
            </w:pPr>
            <w:r w:rsidRPr="005A5893">
              <w:rPr>
                <w:rFonts w:eastAsia="Times New Roman" w:cs="Calibri"/>
              </w:rPr>
              <w:t xml:space="preserve">33. </w:t>
            </w:r>
            <w:r w:rsidRPr="005A5893">
              <w:rPr>
                <w:rFonts w:eastAsia="Times New Roman" w:cs="Calibri"/>
                <w:b/>
                <w:bCs/>
                <w:highlight w:val="yellow"/>
              </w:rPr>
              <w:t>Now they brought the Mishkan</w:t>
            </w:r>
            <w:r w:rsidRPr="005A5893">
              <w:rPr>
                <w:rFonts w:eastAsia="Times New Roman" w:cs="Calibri"/>
              </w:rPr>
              <w:t xml:space="preserve"> to Moses, the tent and all its furnishings its clasps, its planks, its bars, its pillars and its sockets,</w:t>
            </w:r>
          </w:p>
        </w:tc>
        <w:tc>
          <w:tcPr>
            <w:tcW w:w="2500" w:type="pct"/>
            <w:tcMar>
              <w:top w:w="0" w:type="dxa"/>
              <w:left w:w="115" w:type="dxa"/>
              <w:bottom w:w="0" w:type="dxa"/>
              <w:right w:w="115" w:type="dxa"/>
            </w:tcMar>
            <w:hideMark/>
          </w:tcPr>
          <w:p w:rsidR="00F8256F" w:rsidRPr="005A5893" w:rsidRDefault="00F8256F" w:rsidP="000603EF">
            <w:pPr>
              <w:spacing w:after="0" w:line="240" w:lineRule="auto"/>
              <w:jc w:val="both"/>
              <w:rPr>
                <w:rFonts w:eastAsia="Times New Roman" w:cs="Calibri"/>
              </w:rPr>
            </w:pPr>
            <w:r w:rsidRPr="005A5893">
              <w:rPr>
                <w:rFonts w:eastAsia="Times New Roman" w:cs="Calibri"/>
              </w:rPr>
              <w:t xml:space="preserve">33. </w:t>
            </w:r>
            <w:r w:rsidRPr="005A5893">
              <w:rPr>
                <w:rFonts w:eastAsia="Times New Roman" w:cs="Calibri"/>
                <w:b/>
                <w:bCs/>
                <w:highlight w:val="yellow"/>
              </w:rPr>
              <w:t>And they brought the tabernacle</w:t>
            </w:r>
            <w:r w:rsidRPr="005A5893">
              <w:rPr>
                <w:rFonts w:eastAsia="Times New Roman" w:cs="Calibri"/>
              </w:rPr>
              <w:t xml:space="preserve"> to Mosheh at his house of instruction, (beth Midrash,) where sat Mosheh and his sons, where he gave direction to them concerning the order of the priesthood; and there, and Aharon, (also) sat the elders of Israel. And they brought to him the tabernacle and all its vessels: its taches, its boards, its bars, its pillars, and its bases;</w:t>
            </w:r>
          </w:p>
        </w:tc>
      </w:tr>
      <w:tr w:rsidR="00F8256F" w:rsidRPr="00F8256F" w:rsidTr="00F8256F">
        <w:trPr>
          <w:jc w:val="center"/>
        </w:trPr>
        <w:tc>
          <w:tcPr>
            <w:tcW w:w="2500" w:type="pct"/>
            <w:tcMar>
              <w:top w:w="0" w:type="dxa"/>
              <w:left w:w="115" w:type="dxa"/>
              <w:bottom w:w="0" w:type="dxa"/>
              <w:right w:w="115" w:type="dxa"/>
            </w:tcMar>
            <w:hideMark/>
          </w:tcPr>
          <w:p w:rsidR="00F8256F" w:rsidRPr="005A5893" w:rsidRDefault="00F8256F" w:rsidP="000603EF">
            <w:pPr>
              <w:spacing w:after="0" w:line="240" w:lineRule="auto"/>
              <w:jc w:val="both"/>
              <w:rPr>
                <w:rFonts w:eastAsia="Times New Roman" w:cs="Calibri"/>
              </w:rPr>
            </w:pPr>
            <w:r w:rsidRPr="005A5893">
              <w:rPr>
                <w:rFonts w:eastAsia="Times New Roman" w:cs="Calibri"/>
                <w:lang w:val="en-AU"/>
              </w:rPr>
              <w:t>34. </w:t>
            </w:r>
            <w:r w:rsidRPr="005A5893">
              <w:rPr>
                <w:rFonts w:eastAsia="Times New Roman" w:cs="Calibri"/>
              </w:rPr>
              <w:t>the covering of rams' skins dyed red, the covering of tachash skins, and the screening dividing curtain,</w:t>
            </w:r>
          </w:p>
        </w:tc>
        <w:tc>
          <w:tcPr>
            <w:tcW w:w="2500" w:type="pct"/>
            <w:tcMar>
              <w:top w:w="0" w:type="dxa"/>
              <w:left w:w="115" w:type="dxa"/>
              <w:bottom w:w="0" w:type="dxa"/>
              <w:right w:w="115" w:type="dxa"/>
            </w:tcMar>
            <w:hideMark/>
          </w:tcPr>
          <w:p w:rsidR="00F8256F" w:rsidRPr="005A5893" w:rsidRDefault="00F8256F" w:rsidP="000603EF">
            <w:pPr>
              <w:spacing w:after="0" w:line="240" w:lineRule="auto"/>
              <w:jc w:val="both"/>
              <w:rPr>
                <w:rFonts w:eastAsia="Times New Roman" w:cs="Calibri"/>
              </w:rPr>
            </w:pPr>
            <w:r w:rsidRPr="005A5893">
              <w:rPr>
                <w:rFonts w:eastAsia="Times New Roman" w:cs="Calibri"/>
                <w:lang w:val="en-AU"/>
              </w:rPr>
              <w:t>34. </w:t>
            </w:r>
            <w:r w:rsidRPr="005A5893">
              <w:rPr>
                <w:rFonts w:eastAsia="Times New Roman" w:cs="Calibri"/>
              </w:rPr>
              <w:t>and the covering of reddened rams' skins, and the covering of purple skins, and the veil that was to be spread;</w:t>
            </w:r>
          </w:p>
        </w:tc>
      </w:tr>
      <w:tr w:rsidR="00F8256F" w:rsidRPr="00F8256F" w:rsidTr="00F8256F">
        <w:trPr>
          <w:jc w:val="center"/>
        </w:trPr>
        <w:tc>
          <w:tcPr>
            <w:tcW w:w="2500" w:type="pct"/>
            <w:tcMar>
              <w:top w:w="0" w:type="dxa"/>
              <w:left w:w="115" w:type="dxa"/>
              <w:bottom w:w="0" w:type="dxa"/>
              <w:right w:w="115" w:type="dxa"/>
            </w:tcMar>
            <w:hideMark/>
          </w:tcPr>
          <w:p w:rsidR="00F8256F" w:rsidRPr="005A5893" w:rsidRDefault="00F8256F" w:rsidP="000603EF">
            <w:pPr>
              <w:spacing w:after="0" w:line="240" w:lineRule="auto"/>
              <w:jc w:val="both"/>
              <w:rPr>
                <w:rFonts w:eastAsia="Times New Roman" w:cs="Calibri"/>
              </w:rPr>
            </w:pPr>
            <w:r w:rsidRPr="005A5893">
              <w:rPr>
                <w:rFonts w:eastAsia="Times New Roman" w:cs="Calibri"/>
                <w:lang w:val="en-AU"/>
              </w:rPr>
              <w:t>35. </w:t>
            </w:r>
            <w:r w:rsidRPr="005A5893">
              <w:rPr>
                <w:rFonts w:eastAsia="Times New Roman" w:cs="Calibri"/>
              </w:rPr>
              <w:t>the Ark of the Testimony and its poles and the ark cover,</w:t>
            </w:r>
          </w:p>
        </w:tc>
        <w:tc>
          <w:tcPr>
            <w:tcW w:w="2500" w:type="pct"/>
            <w:tcMar>
              <w:top w:w="0" w:type="dxa"/>
              <w:left w:w="115" w:type="dxa"/>
              <w:bottom w:w="0" w:type="dxa"/>
              <w:right w:w="115" w:type="dxa"/>
            </w:tcMar>
            <w:hideMark/>
          </w:tcPr>
          <w:p w:rsidR="00F8256F" w:rsidRPr="005A5893" w:rsidRDefault="00F8256F" w:rsidP="000603EF">
            <w:pPr>
              <w:spacing w:after="0" w:line="240" w:lineRule="auto"/>
              <w:jc w:val="both"/>
              <w:rPr>
                <w:rFonts w:eastAsia="Times New Roman" w:cs="Calibri"/>
              </w:rPr>
            </w:pPr>
            <w:r w:rsidRPr="005A5893">
              <w:rPr>
                <w:rFonts w:eastAsia="Times New Roman" w:cs="Calibri"/>
                <w:lang w:val="en-AU"/>
              </w:rPr>
              <w:t>35. </w:t>
            </w:r>
            <w:r w:rsidRPr="005A5893">
              <w:rPr>
                <w:rFonts w:eastAsia="Times New Roman" w:cs="Calibri"/>
              </w:rPr>
              <w:t>and the ark of the testimony, and its staves, and the mercy-seat, and the kerubim produced of beaten work of the same, the one here, and the other there;</w:t>
            </w:r>
          </w:p>
        </w:tc>
      </w:tr>
      <w:tr w:rsidR="00F8256F" w:rsidRPr="00F8256F" w:rsidTr="00F8256F">
        <w:trPr>
          <w:jc w:val="center"/>
        </w:trPr>
        <w:tc>
          <w:tcPr>
            <w:tcW w:w="2500" w:type="pct"/>
            <w:tcMar>
              <w:top w:w="0" w:type="dxa"/>
              <w:left w:w="115" w:type="dxa"/>
              <w:bottom w:w="0" w:type="dxa"/>
              <w:right w:w="115" w:type="dxa"/>
            </w:tcMar>
            <w:hideMark/>
          </w:tcPr>
          <w:p w:rsidR="00F8256F" w:rsidRPr="005A5893" w:rsidRDefault="00F8256F" w:rsidP="000603EF">
            <w:pPr>
              <w:spacing w:after="0" w:line="240" w:lineRule="auto"/>
              <w:jc w:val="both"/>
              <w:rPr>
                <w:rFonts w:eastAsia="Times New Roman" w:cs="Calibri"/>
              </w:rPr>
            </w:pPr>
            <w:r w:rsidRPr="005A5893">
              <w:rPr>
                <w:rFonts w:eastAsia="Times New Roman" w:cs="Calibri"/>
                <w:lang w:val="en-AU"/>
              </w:rPr>
              <w:t>36. </w:t>
            </w:r>
            <w:r w:rsidRPr="005A5893">
              <w:rPr>
                <w:rFonts w:eastAsia="Times New Roman" w:cs="Calibri"/>
              </w:rPr>
              <w:t>the table, all its implements and the showbread,</w:t>
            </w:r>
          </w:p>
        </w:tc>
        <w:tc>
          <w:tcPr>
            <w:tcW w:w="2500" w:type="pct"/>
            <w:tcMar>
              <w:top w:w="0" w:type="dxa"/>
              <w:left w:w="115" w:type="dxa"/>
              <w:bottom w:w="0" w:type="dxa"/>
              <w:right w:w="115" w:type="dxa"/>
            </w:tcMar>
            <w:hideMark/>
          </w:tcPr>
          <w:p w:rsidR="00F8256F" w:rsidRPr="005A5893" w:rsidRDefault="00F8256F" w:rsidP="000603EF">
            <w:pPr>
              <w:spacing w:after="0" w:line="240" w:lineRule="auto"/>
              <w:jc w:val="both"/>
              <w:rPr>
                <w:rFonts w:eastAsia="Times New Roman" w:cs="Calibri"/>
              </w:rPr>
            </w:pPr>
            <w:r w:rsidRPr="005A5893">
              <w:rPr>
                <w:rFonts w:eastAsia="Times New Roman" w:cs="Calibri"/>
                <w:lang w:val="en-AU"/>
              </w:rPr>
              <w:t>36. </w:t>
            </w:r>
            <w:r w:rsidRPr="005A5893">
              <w:rPr>
                <w:rFonts w:eastAsia="Times New Roman" w:cs="Calibri"/>
              </w:rPr>
              <w:t>and the table, and all its vessels, and the bread of faces;</w:t>
            </w:r>
          </w:p>
        </w:tc>
      </w:tr>
      <w:tr w:rsidR="00F8256F" w:rsidRPr="00F8256F" w:rsidTr="00F8256F">
        <w:trPr>
          <w:jc w:val="center"/>
        </w:trPr>
        <w:tc>
          <w:tcPr>
            <w:tcW w:w="2500" w:type="pct"/>
            <w:tcMar>
              <w:top w:w="0" w:type="dxa"/>
              <w:left w:w="115" w:type="dxa"/>
              <w:bottom w:w="0" w:type="dxa"/>
              <w:right w:w="115" w:type="dxa"/>
            </w:tcMar>
            <w:hideMark/>
          </w:tcPr>
          <w:p w:rsidR="00F8256F" w:rsidRPr="005A5893" w:rsidRDefault="00F8256F" w:rsidP="000603EF">
            <w:pPr>
              <w:spacing w:after="0" w:line="240" w:lineRule="auto"/>
              <w:jc w:val="both"/>
              <w:rPr>
                <w:rFonts w:eastAsia="Times New Roman" w:cs="Calibri"/>
              </w:rPr>
            </w:pPr>
            <w:r w:rsidRPr="005A5893">
              <w:rPr>
                <w:rFonts w:eastAsia="Times New Roman" w:cs="Calibri"/>
                <w:lang w:val="en-AU"/>
              </w:rPr>
              <w:t>37. </w:t>
            </w:r>
            <w:r w:rsidRPr="005A5893">
              <w:rPr>
                <w:rFonts w:eastAsia="Times New Roman" w:cs="Calibri"/>
              </w:rPr>
              <w:t>the pure menorah, its lamps, the lamps to be set in order and all its implements, and the oil for the lighting,</w:t>
            </w:r>
          </w:p>
        </w:tc>
        <w:tc>
          <w:tcPr>
            <w:tcW w:w="2500" w:type="pct"/>
            <w:tcMar>
              <w:top w:w="0" w:type="dxa"/>
              <w:left w:w="115" w:type="dxa"/>
              <w:bottom w:w="0" w:type="dxa"/>
              <w:right w:w="115" w:type="dxa"/>
            </w:tcMar>
            <w:hideMark/>
          </w:tcPr>
          <w:p w:rsidR="00F8256F" w:rsidRPr="005A5893" w:rsidRDefault="00F8256F" w:rsidP="000603EF">
            <w:pPr>
              <w:spacing w:after="0" w:line="240" w:lineRule="auto"/>
              <w:jc w:val="both"/>
              <w:rPr>
                <w:rFonts w:eastAsia="Times New Roman" w:cs="Calibri"/>
              </w:rPr>
            </w:pPr>
            <w:r w:rsidRPr="005A5893">
              <w:rPr>
                <w:rFonts w:eastAsia="Times New Roman" w:cs="Calibri"/>
                <w:lang w:val="en-AU"/>
              </w:rPr>
              <w:t>37. </w:t>
            </w:r>
            <w:r w:rsidRPr="005A5893">
              <w:rPr>
                <w:rFonts w:eastAsia="Times New Roman" w:cs="Calibri"/>
              </w:rPr>
              <w:t>and the candelabrum, and its lamps, the lamps of order, which were ordained to correspond to the seven stars, that rule in their prescribed places in the firmament by day and by night; and the oil for the lights,</w:t>
            </w:r>
          </w:p>
        </w:tc>
      </w:tr>
      <w:tr w:rsidR="00F8256F" w:rsidRPr="00F8256F" w:rsidTr="00F8256F">
        <w:trPr>
          <w:jc w:val="center"/>
        </w:trPr>
        <w:tc>
          <w:tcPr>
            <w:tcW w:w="2500" w:type="pct"/>
            <w:tcMar>
              <w:top w:w="0" w:type="dxa"/>
              <w:left w:w="115" w:type="dxa"/>
              <w:bottom w:w="0" w:type="dxa"/>
              <w:right w:w="115" w:type="dxa"/>
            </w:tcMar>
            <w:hideMark/>
          </w:tcPr>
          <w:p w:rsidR="00F8256F" w:rsidRPr="005A5893" w:rsidRDefault="00F8256F" w:rsidP="000603EF">
            <w:pPr>
              <w:spacing w:after="0" w:line="240" w:lineRule="auto"/>
              <w:jc w:val="both"/>
              <w:rPr>
                <w:rFonts w:eastAsia="Times New Roman" w:cs="Calibri"/>
              </w:rPr>
            </w:pPr>
            <w:r w:rsidRPr="005A5893">
              <w:rPr>
                <w:rFonts w:eastAsia="Times New Roman" w:cs="Calibri"/>
                <w:lang w:val="en-AU"/>
              </w:rPr>
              <w:t>38. </w:t>
            </w:r>
            <w:r w:rsidRPr="005A5893">
              <w:rPr>
                <w:rFonts w:eastAsia="Times New Roman" w:cs="Calibri"/>
              </w:rPr>
              <w:t>the golden altar, the anointing oil and the incense, and the screen of the entrance to the tent,</w:t>
            </w:r>
          </w:p>
        </w:tc>
        <w:tc>
          <w:tcPr>
            <w:tcW w:w="2500" w:type="pct"/>
            <w:tcMar>
              <w:top w:w="0" w:type="dxa"/>
              <w:left w:w="115" w:type="dxa"/>
              <w:bottom w:w="0" w:type="dxa"/>
              <w:right w:w="115" w:type="dxa"/>
            </w:tcMar>
            <w:hideMark/>
          </w:tcPr>
          <w:p w:rsidR="00F8256F" w:rsidRPr="005A5893" w:rsidRDefault="00F8256F" w:rsidP="000603EF">
            <w:pPr>
              <w:spacing w:after="0" w:line="240" w:lineRule="auto"/>
              <w:jc w:val="both"/>
              <w:rPr>
                <w:rFonts w:eastAsia="Times New Roman" w:cs="Calibri"/>
              </w:rPr>
            </w:pPr>
            <w:r w:rsidRPr="005A5893">
              <w:rPr>
                <w:rFonts w:eastAsia="Times New Roman" w:cs="Calibri"/>
                <w:lang w:val="en-AU"/>
              </w:rPr>
              <w:t>38. </w:t>
            </w:r>
            <w:r w:rsidRPr="005A5893">
              <w:rPr>
                <w:rFonts w:eastAsia="Times New Roman" w:cs="Calibri"/>
              </w:rPr>
              <w:t>and the golden altar, and the consecration oil, and the sweet incense, and the hanging for the door of the tabernacle;</w:t>
            </w:r>
          </w:p>
        </w:tc>
      </w:tr>
      <w:tr w:rsidR="00F8256F" w:rsidRPr="00F8256F" w:rsidTr="00F8256F">
        <w:trPr>
          <w:jc w:val="center"/>
        </w:trPr>
        <w:tc>
          <w:tcPr>
            <w:tcW w:w="2500" w:type="pct"/>
            <w:tcMar>
              <w:top w:w="0" w:type="dxa"/>
              <w:left w:w="115" w:type="dxa"/>
              <w:bottom w:w="0" w:type="dxa"/>
              <w:right w:w="115" w:type="dxa"/>
            </w:tcMar>
            <w:hideMark/>
          </w:tcPr>
          <w:p w:rsidR="00F8256F" w:rsidRPr="005A5893" w:rsidRDefault="00F8256F" w:rsidP="000603EF">
            <w:pPr>
              <w:spacing w:after="0" w:line="240" w:lineRule="auto"/>
              <w:jc w:val="both"/>
              <w:rPr>
                <w:rFonts w:eastAsia="Times New Roman" w:cs="Calibri"/>
              </w:rPr>
            </w:pPr>
            <w:r w:rsidRPr="005A5893">
              <w:rPr>
                <w:rFonts w:eastAsia="Times New Roman" w:cs="Calibri"/>
                <w:lang w:val="en-AU"/>
              </w:rPr>
              <w:lastRenderedPageBreak/>
              <w:t>39. </w:t>
            </w:r>
            <w:r w:rsidRPr="005A5893">
              <w:rPr>
                <w:rFonts w:eastAsia="Times New Roman" w:cs="Calibri"/>
              </w:rPr>
              <w:t>the copper altar and its copper grating, its poles and all its implements, the washstand and its base,</w:t>
            </w:r>
          </w:p>
        </w:tc>
        <w:tc>
          <w:tcPr>
            <w:tcW w:w="2500" w:type="pct"/>
            <w:tcMar>
              <w:top w:w="0" w:type="dxa"/>
              <w:left w:w="115" w:type="dxa"/>
              <w:bottom w:w="0" w:type="dxa"/>
              <w:right w:w="115" w:type="dxa"/>
            </w:tcMar>
            <w:hideMark/>
          </w:tcPr>
          <w:p w:rsidR="00F8256F" w:rsidRPr="005A5893" w:rsidRDefault="00F8256F" w:rsidP="000603EF">
            <w:pPr>
              <w:spacing w:after="0" w:line="240" w:lineRule="auto"/>
              <w:jc w:val="both"/>
              <w:rPr>
                <w:rFonts w:eastAsia="Times New Roman" w:cs="Calibri"/>
              </w:rPr>
            </w:pPr>
            <w:r w:rsidRPr="005A5893">
              <w:rPr>
                <w:rFonts w:eastAsia="Times New Roman" w:cs="Calibri"/>
                <w:lang w:val="en-AU"/>
              </w:rPr>
              <w:t>39. </w:t>
            </w:r>
            <w:r w:rsidRPr="005A5893">
              <w:rPr>
                <w:rFonts w:eastAsia="Times New Roman" w:cs="Calibri"/>
              </w:rPr>
              <w:t>and the brazen altar, and its brazen grate, and its staves, and all its utensils; and the laver, and its base;</w:t>
            </w:r>
          </w:p>
        </w:tc>
      </w:tr>
      <w:tr w:rsidR="00F8256F" w:rsidRPr="00F8256F" w:rsidTr="00F8256F">
        <w:trPr>
          <w:jc w:val="center"/>
        </w:trPr>
        <w:tc>
          <w:tcPr>
            <w:tcW w:w="2500" w:type="pct"/>
            <w:tcMar>
              <w:top w:w="0" w:type="dxa"/>
              <w:left w:w="115" w:type="dxa"/>
              <w:bottom w:w="0" w:type="dxa"/>
              <w:right w:w="115" w:type="dxa"/>
            </w:tcMar>
            <w:hideMark/>
          </w:tcPr>
          <w:p w:rsidR="00F8256F" w:rsidRPr="005A5893" w:rsidRDefault="00F8256F" w:rsidP="000603EF">
            <w:pPr>
              <w:spacing w:after="0" w:line="240" w:lineRule="auto"/>
              <w:jc w:val="both"/>
              <w:rPr>
                <w:rFonts w:eastAsia="Times New Roman" w:cs="Calibri"/>
              </w:rPr>
            </w:pPr>
            <w:r w:rsidRPr="005A5893">
              <w:rPr>
                <w:rFonts w:eastAsia="Times New Roman" w:cs="Calibri"/>
              </w:rPr>
              <w:t>40. the hangings of the courtyard, its pillars and its sockets, and the screen for the gate of the courtyard, its ropes and its pegs, and all the implements for the service of the Mishkan, of the Tent of Meeting,</w:t>
            </w:r>
          </w:p>
        </w:tc>
        <w:tc>
          <w:tcPr>
            <w:tcW w:w="2500" w:type="pct"/>
            <w:tcMar>
              <w:top w:w="0" w:type="dxa"/>
              <w:left w:w="115" w:type="dxa"/>
              <w:bottom w:w="0" w:type="dxa"/>
              <w:right w:w="115" w:type="dxa"/>
            </w:tcMar>
            <w:hideMark/>
          </w:tcPr>
          <w:p w:rsidR="00F8256F" w:rsidRPr="005A5893" w:rsidRDefault="00F8256F" w:rsidP="000603EF">
            <w:pPr>
              <w:spacing w:after="0" w:line="240" w:lineRule="auto"/>
              <w:jc w:val="both"/>
              <w:rPr>
                <w:rFonts w:eastAsia="Times New Roman" w:cs="Calibri"/>
              </w:rPr>
            </w:pPr>
            <w:r w:rsidRPr="005A5893">
              <w:rPr>
                <w:rFonts w:eastAsia="Times New Roman" w:cs="Calibri"/>
              </w:rPr>
              <w:t>40. the curtain-work of the court, and its pillars, and the bases and the veil of the gate of the court, its cords, and pins, and all the vessels for the service of the tabernacle, even the tabernacle of ordinance;</w:t>
            </w:r>
          </w:p>
        </w:tc>
      </w:tr>
      <w:tr w:rsidR="00F8256F" w:rsidRPr="00F8256F" w:rsidTr="00F8256F">
        <w:trPr>
          <w:jc w:val="center"/>
        </w:trPr>
        <w:tc>
          <w:tcPr>
            <w:tcW w:w="2500" w:type="pct"/>
            <w:tcMar>
              <w:top w:w="0" w:type="dxa"/>
              <w:left w:w="115" w:type="dxa"/>
              <w:bottom w:w="0" w:type="dxa"/>
              <w:right w:w="115" w:type="dxa"/>
            </w:tcMar>
            <w:hideMark/>
          </w:tcPr>
          <w:p w:rsidR="00F8256F" w:rsidRPr="005A5893" w:rsidRDefault="00F8256F" w:rsidP="000603EF">
            <w:pPr>
              <w:spacing w:after="0" w:line="240" w:lineRule="auto"/>
              <w:jc w:val="both"/>
              <w:rPr>
                <w:rFonts w:eastAsia="Times New Roman" w:cs="Calibri"/>
              </w:rPr>
            </w:pPr>
            <w:r w:rsidRPr="005A5893">
              <w:rPr>
                <w:rFonts w:eastAsia="Times New Roman" w:cs="Calibri"/>
                <w:lang w:val="en-AU"/>
              </w:rPr>
              <w:t>41. </w:t>
            </w:r>
            <w:r w:rsidRPr="005A5893">
              <w:rPr>
                <w:rFonts w:eastAsia="Times New Roman" w:cs="Calibri"/>
              </w:rPr>
              <w:t>the meshwork garments for the service in the Holy, the holy garments for Aaron the Kohen [Gadol] and his sons' garments for serving [as kohanim].</w:t>
            </w:r>
          </w:p>
        </w:tc>
        <w:tc>
          <w:tcPr>
            <w:tcW w:w="2500" w:type="pct"/>
            <w:tcMar>
              <w:top w:w="0" w:type="dxa"/>
              <w:left w:w="115" w:type="dxa"/>
              <w:bottom w:w="0" w:type="dxa"/>
              <w:right w:w="115" w:type="dxa"/>
            </w:tcMar>
            <w:hideMark/>
          </w:tcPr>
          <w:p w:rsidR="00F8256F" w:rsidRPr="005A5893" w:rsidRDefault="00F8256F" w:rsidP="000603EF">
            <w:pPr>
              <w:spacing w:after="0" w:line="240" w:lineRule="auto"/>
              <w:jc w:val="both"/>
              <w:rPr>
                <w:rFonts w:eastAsia="Times New Roman" w:cs="Calibri"/>
              </w:rPr>
            </w:pPr>
            <w:r w:rsidRPr="005A5893">
              <w:rPr>
                <w:rFonts w:eastAsia="Times New Roman" w:cs="Calibri"/>
                <w:lang w:val="en-AU"/>
              </w:rPr>
              <w:t>41. </w:t>
            </w:r>
            <w:r w:rsidRPr="005A5893">
              <w:rPr>
                <w:rFonts w:eastAsia="Times New Roman" w:cs="Calibri"/>
              </w:rPr>
              <w:t>and the vestments of ministration for ministering in the sanctuary, the holy vestments of Aharon the priest, and the vestments of his sons, to minister.</w:t>
            </w:r>
          </w:p>
        </w:tc>
      </w:tr>
      <w:tr w:rsidR="00F8256F" w:rsidRPr="00F8256F" w:rsidTr="00F8256F">
        <w:trPr>
          <w:jc w:val="center"/>
        </w:trPr>
        <w:tc>
          <w:tcPr>
            <w:tcW w:w="2500" w:type="pct"/>
            <w:tcMar>
              <w:top w:w="0" w:type="dxa"/>
              <w:left w:w="115" w:type="dxa"/>
              <w:bottom w:w="0" w:type="dxa"/>
              <w:right w:w="115" w:type="dxa"/>
            </w:tcMar>
            <w:hideMark/>
          </w:tcPr>
          <w:p w:rsidR="00F8256F" w:rsidRPr="005A5893" w:rsidRDefault="00F8256F" w:rsidP="000603EF">
            <w:pPr>
              <w:spacing w:after="0" w:line="240" w:lineRule="auto"/>
              <w:jc w:val="both"/>
              <w:rPr>
                <w:rFonts w:eastAsia="Times New Roman" w:cs="Calibri"/>
              </w:rPr>
            </w:pPr>
            <w:r w:rsidRPr="005A5893">
              <w:rPr>
                <w:rFonts w:eastAsia="Times New Roman" w:cs="Calibri"/>
                <w:lang w:val="en-AU"/>
              </w:rPr>
              <w:t>42. </w:t>
            </w:r>
            <w:r w:rsidRPr="005A5893">
              <w:rPr>
                <w:rFonts w:eastAsia="Times New Roman" w:cs="Calibri"/>
                <w:b/>
                <w:bCs/>
                <w:shd w:val="clear" w:color="auto" w:fill="FFFF00"/>
              </w:rPr>
              <w:t>In accordance with all that the Lord had commanded Moses, so did the children of Israel do all the work.</w:t>
            </w:r>
          </w:p>
        </w:tc>
        <w:tc>
          <w:tcPr>
            <w:tcW w:w="2500" w:type="pct"/>
            <w:tcMar>
              <w:top w:w="0" w:type="dxa"/>
              <w:left w:w="115" w:type="dxa"/>
              <w:bottom w:w="0" w:type="dxa"/>
              <w:right w:w="115" w:type="dxa"/>
            </w:tcMar>
            <w:hideMark/>
          </w:tcPr>
          <w:p w:rsidR="00F8256F" w:rsidRPr="005A5893" w:rsidRDefault="00F8256F" w:rsidP="000603EF">
            <w:pPr>
              <w:spacing w:after="0" w:line="240" w:lineRule="auto"/>
              <w:jc w:val="both"/>
              <w:rPr>
                <w:rFonts w:eastAsia="Times New Roman" w:cs="Calibri"/>
              </w:rPr>
            </w:pPr>
            <w:r w:rsidRPr="005A5893">
              <w:rPr>
                <w:rFonts w:eastAsia="Times New Roman" w:cs="Calibri"/>
                <w:lang w:val="en-AU"/>
              </w:rPr>
              <w:t>42. </w:t>
            </w:r>
            <w:r w:rsidRPr="005A5893">
              <w:rPr>
                <w:rFonts w:eastAsia="Times New Roman" w:cs="Calibri"/>
                <w:b/>
                <w:bCs/>
                <w:shd w:val="clear" w:color="auto" w:fill="FFFF00"/>
              </w:rPr>
              <w:t>According to all that the LORD had commanded Mosheh, so had the sons of Israel made all the service,</w:t>
            </w:r>
          </w:p>
        </w:tc>
      </w:tr>
      <w:tr w:rsidR="00F8256F" w:rsidRPr="00F8256F" w:rsidTr="00F8256F">
        <w:trPr>
          <w:jc w:val="center"/>
        </w:trPr>
        <w:tc>
          <w:tcPr>
            <w:tcW w:w="2500" w:type="pct"/>
            <w:tcMar>
              <w:top w:w="0" w:type="dxa"/>
              <w:left w:w="115" w:type="dxa"/>
              <w:bottom w:w="0" w:type="dxa"/>
              <w:right w:w="115" w:type="dxa"/>
            </w:tcMar>
            <w:hideMark/>
          </w:tcPr>
          <w:p w:rsidR="00F8256F" w:rsidRPr="005A5893" w:rsidRDefault="00F8256F" w:rsidP="000603EF">
            <w:pPr>
              <w:spacing w:after="0" w:line="240" w:lineRule="auto"/>
              <w:jc w:val="both"/>
              <w:rPr>
                <w:rFonts w:eastAsia="Times New Roman" w:cs="Calibri"/>
              </w:rPr>
            </w:pPr>
            <w:r w:rsidRPr="005A5893">
              <w:rPr>
                <w:rFonts w:eastAsia="Times New Roman" w:cs="Calibri"/>
                <w:lang w:val="en-AU"/>
              </w:rPr>
              <w:t>43. </w:t>
            </w:r>
            <w:r w:rsidRPr="005A5893">
              <w:rPr>
                <w:rFonts w:eastAsia="Times New Roman" w:cs="Calibri"/>
                <w:b/>
                <w:bCs/>
                <w:shd w:val="clear" w:color="auto" w:fill="FFFF00"/>
                <w:lang w:val="en-AU"/>
              </w:rPr>
              <w:t>Moses saw the entire work, and lo! they had done it-as the Lord had commanded, so had they done. So Moses blessed them.</w:t>
            </w:r>
          </w:p>
        </w:tc>
        <w:tc>
          <w:tcPr>
            <w:tcW w:w="2500" w:type="pct"/>
            <w:tcMar>
              <w:top w:w="0" w:type="dxa"/>
              <w:left w:w="115" w:type="dxa"/>
              <w:bottom w:w="0" w:type="dxa"/>
              <w:right w:w="115" w:type="dxa"/>
            </w:tcMar>
            <w:hideMark/>
          </w:tcPr>
          <w:p w:rsidR="00F8256F" w:rsidRPr="005A5893" w:rsidRDefault="00F8256F" w:rsidP="000603EF">
            <w:pPr>
              <w:spacing w:after="0" w:line="240" w:lineRule="auto"/>
              <w:jc w:val="both"/>
              <w:rPr>
                <w:rFonts w:eastAsia="Times New Roman" w:cs="Calibri"/>
              </w:rPr>
            </w:pPr>
            <w:r w:rsidRPr="005A5893">
              <w:rPr>
                <w:rFonts w:eastAsia="Times New Roman" w:cs="Calibri"/>
                <w:lang w:val="en-AU"/>
              </w:rPr>
              <w:t>43. </w:t>
            </w:r>
            <w:r w:rsidRPr="005A5893">
              <w:rPr>
                <w:rFonts w:eastAsia="Times New Roman" w:cs="Calibri"/>
                <w:b/>
                <w:bCs/>
                <w:shd w:val="clear" w:color="auto" w:fill="FFFF00"/>
              </w:rPr>
              <w:t>And Moshe surveyed all the service, and, behold, they had made it as the LORD had commanded, so had they made it. And Mosheh blessed them, and said, May the Shekinah of the LORD dwell within the work of your hands!</w:t>
            </w:r>
          </w:p>
        </w:tc>
      </w:tr>
      <w:tr w:rsidR="00F8256F" w:rsidRPr="00F8256F" w:rsidTr="00F8256F">
        <w:trPr>
          <w:jc w:val="center"/>
        </w:trPr>
        <w:tc>
          <w:tcPr>
            <w:tcW w:w="2500" w:type="pct"/>
            <w:tcMar>
              <w:top w:w="0" w:type="dxa"/>
              <w:left w:w="115" w:type="dxa"/>
              <w:bottom w:w="0" w:type="dxa"/>
              <w:right w:w="115" w:type="dxa"/>
            </w:tcMar>
            <w:hideMark/>
          </w:tcPr>
          <w:p w:rsidR="00F8256F" w:rsidRPr="005A5893" w:rsidRDefault="00F8256F" w:rsidP="000603EF">
            <w:pPr>
              <w:spacing w:after="0" w:line="240" w:lineRule="auto"/>
              <w:jc w:val="both"/>
              <w:rPr>
                <w:rFonts w:eastAsia="Times New Roman" w:cs="Calibri"/>
              </w:rPr>
            </w:pPr>
            <w:r w:rsidRPr="005A5893">
              <w:rPr>
                <w:rFonts w:eastAsia="Times New Roman" w:cs="Calibri"/>
                <w:lang w:val="en-AU"/>
              </w:rPr>
              <w:t> </w:t>
            </w:r>
          </w:p>
        </w:tc>
        <w:tc>
          <w:tcPr>
            <w:tcW w:w="2500" w:type="pct"/>
            <w:tcMar>
              <w:top w:w="0" w:type="dxa"/>
              <w:left w:w="115" w:type="dxa"/>
              <w:bottom w:w="0" w:type="dxa"/>
              <w:right w:w="115" w:type="dxa"/>
            </w:tcMar>
            <w:hideMark/>
          </w:tcPr>
          <w:p w:rsidR="00F8256F" w:rsidRPr="005A5893" w:rsidRDefault="00F8256F" w:rsidP="000603EF">
            <w:pPr>
              <w:spacing w:after="0" w:line="240" w:lineRule="auto"/>
              <w:jc w:val="both"/>
              <w:rPr>
                <w:rFonts w:eastAsia="Times New Roman" w:cs="Calibri"/>
              </w:rPr>
            </w:pPr>
            <w:r w:rsidRPr="005A5893">
              <w:rPr>
                <w:rFonts w:eastAsia="Times New Roman" w:cs="Calibri"/>
                <w:lang w:val="en-AU"/>
              </w:rPr>
              <w:t> </w:t>
            </w:r>
          </w:p>
        </w:tc>
      </w:tr>
      <w:tr w:rsidR="00F8256F" w:rsidRPr="00F8256F" w:rsidTr="00F8256F">
        <w:trPr>
          <w:jc w:val="center"/>
        </w:trPr>
        <w:tc>
          <w:tcPr>
            <w:tcW w:w="2500" w:type="pct"/>
            <w:tcMar>
              <w:top w:w="0" w:type="dxa"/>
              <w:left w:w="115" w:type="dxa"/>
              <w:bottom w:w="0" w:type="dxa"/>
              <w:right w:w="115" w:type="dxa"/>
            </w:tcMar>
            <w:hideMark/>
          </w:tcPr>
          <w:p w:rsidR="00F8256F" w:rsidRPr="005A5893" w:rsidRDefault="00F8256F" w:rsidP="000603EF">
            <w:pPr>
              <w:spacing w:after="0" w:line="240" w:lineRule="auto"/>
              <w:jc w:val="both"/>
              <w:rPr>
                <w:rFonts w:eastAsia="Times New Roman" w:cs="Calibri"/>
              </w:rPr>
            </w:pPr>
            <w:r w:rsidRPr="005A5893">
              <w:rPr>
                <w:rFonts w:eastAsia="Times New Roman" w:cs="Calibri"/>
              </w:rPr>
              <w:t>1. The Lord spoke to Moses, saying:</w:t>
            </w:r>
          </w:p>
        </w:tc>
        <w:tc>
          <w:tcPr>
            <w:tcW w:w="2500" w:type="pct"/>
            <w:tcMar>
              <w:top w:w="0" w:type="dxa"/>
              <w:left w:w="115" w:type="dxa"/>
              <w:bottom w:w="0" w:type="dxa"/>
              <w:right w:w="115" w:type="dxa"/>
            </w:tcMar>
            <w:hideMark/>
          </w:tcPr>
          <w:p w:rsidR="00F8256F" w:rsidRPr="005A5893" w:rsidRDefault="00F8256F" w:rsidP="000603EF">
            <w:pPr>
              <w:spacing w:after="0" w:line="240" w:lineRule="auto"/>
              <w:jc w:val="both"/>
              <w:rPr>
                <w:rFonts w:eastAsia="Times New Roman" w:cs="Calibri"/>
              </w:rPr>
            </w:pPr>
            <w:r w:rsidRPr="005A5893">
              <w:rPr>
                <w:rFonts w:eastAsia="Times New Roman" w:cs="Calibri"/>
              </w:rPr>
              <w:t>1. ¶ And the Lord spoke with Mosheh, saying,</w:t>
            </w:r>
          </w:p>
        </w:tc>
      </w:tr>
      <w:tr w:rsidR="00F8256F" w:rsidRPr="00F8256F" w:rsidTr="00F8256F">
        <w:trPr>
          <w:jc w:val="center"/>
        </w:trPr>
        <w:tc>
          <w:tcPr>
            <w:tcW w:w="2500" w:type="pct"/>
            <w:tcMar>
              <w:top w:w="0" w:type="dxa"/>
              <w:left w:w="115" w:type="dxa"/>
              <w:bottom w:w="0" w:type="dxa"/>
              <w:right w:w="115" w:type="dxa"/>
            </w:tcMar>
            <w:hideMark/>
          </w:tcPr>
          <w:p w:rsidR="00F8256F" w:rsidRPr="005A5893" w:rsidRDefault="00F8256F" w:rsidP="000603EF">
            <w:pPr>
              <w:spacing w:after="0" w:line="240" w:lineRule="auto"/>
              <w:jc w:val="both"/>
              <w:rPr>
                <w:rFonts w:eastAsia="Times New Roman" w:cs="Calibri"/>
              </w:rPr>
            </w:pPr>
            <w:r w:rsidRPr="005A5893">
              <w:rPr>
                <w:rFonts w:eastAsia="Times New Roman" w:cs="Calibri"/>
                <w:lang w:val="en-AU"/>
              </w:rPr>
              <w:t>2. </w:t>
            </w:r>
            <w:r w:rsidRPr="005A5893">
              <w:rPr>
                <w:rFonts w:eastAsia="Times New Roman" w:cs="Calibri"/>
                <w:b/>
                <w:bCs/>
                <w:shd w:val="clear" w:color="auto" w:fill="FFFF00"/>
              </w:rPr>
              <w:t>"On the day of the first month, on the first of the month, you shall set up the Mishkan of the Tent of Meeting.</w:t>
            </w:r>
          </w:p>
        </w:tc>
        <w:tc>
          <w:tcPr>
            <w:tcW w:w="2500" w:type="pct"/>
            <w:tcMar>
              <w:top w:w="0" w:type="dxa"/>
              <w:left w:w="115" w:type="dxa"/>
              <w:bottom w:w="0" w:type="dxa"/>
              <w:right w:w="115" w:type="dxa"/>
            </w:tcMar>
            <w:hideMark/>
          </w:tcPr>
          <w:p w:rsidR="00F8256F" w:rsidRPr="005A5893" w:rsidRDefault="00F8256F" w:rsidP="000603EF">
            <w:pPr>
              <w:spacing w:after="0" w:line="240" w:lineRule="auto"/>
              <w:jc w:val="both"/>
              <w:rPr>
                <w:rFonts w:eastAsia="Times New Roman" w:cs="Calibri"/>
              </w:rPr>
            </w:pPr>
            <w:r w:rsidRPr="005A5893">
              <w:rPr>
                <w:rFonts w:eastAsia="Times New Roman" w:cs="Calibri"/>
                <w:lang w:val="en-AU"/>
              </w:rPr>
              <w:t>2. </w:t>
            </w:r>
            <w:r w:rsidRPr="005A5893">
              <w:rPr>
                <w:rFonts w:eastAsia="Times New Roman" w:cs="Calibri"/>
                <w:b/>
                <w:bCs/>
                <w:shd w:val="clear" w:color="auto" w:fill="FFFF00"/>
              </w:rPr>
              <w:t>On the day of the first month, that is the month of Nisan, on the first of the month, you will rear up the tabernacle, the tabernacle of ordinance.</w:t>
            </w:r>
          </w:p>
        </w:tc>
      </w:tr>
      <w:tr w:rsidR="00F8256F" w:rsidRPr="00F8256F" w:rsidTr="00F8256F">
        <w:trPr>
          <w:jc w:val="center"/>
        </w:trPr>
        <w:tc>
          <w:tcPr>
            <w:tcW w:w="2500" w:type="pct"/>
            <w:tcMar>
              <w:top w:w="0" w:type="dxa"/>
              <w:left w:w="115" w:type="dxa"/>
              <w:bottom w:w="0" w:type="dxa"/>
              <w:right w:w="115" w:type="dxa"/>
            </w:tcMar>
            <w:hideMark/>
          </w:tcPr>
          <w:p w:rsidR="00F8256F" w:rsidRPr="005A5893" w:rsidRDefault="00F8256F" w:rsidP="000603EF">
            <w:pPr>
              <w:spacing w:after="0" w:line="240" w:lineRule="auto"/>
              <w:jc w:val="both"/>
              <w:rPr>
                <w:rFonts w:eastAsia="Times New Roman" w:cs="Calibri"/>
              </w:rPr>
            </w:pPr>
            <w:r w:rsidRPr="005A5893">
              <w:rPr>
                <w:rFonts w:eastAsia="Times New Roman" w:cs="Calibri"/>
                <w:lang w:val="en-AU"/>
              </w:rPr>
              <w:t>3. </w:t>
            </w:r>
            <w:r w:rsidRPr="005A5893">
              <w:rPr>
                <w:rFonts w:eastAsia="Times New Roman" w:cs="Calibri"/>
              </w:rPr>
              <w:t>There you shall place the Ark of the Testimony, and you shall spread the dividing curtain toward the ark.</w:t>
            </w:r>
          </w:p>
        </w:tc>
        <w:tc>
          <w:tcPr>
            <w:tcW w:w="2500" w:type="pct"/>
            <w:tcMar>
              <w:top w:w="0" w:type="dxa"/>
              <w:left w:w="115" w:type="dxa"/>
              <w:bottom w:w="0" w:type="dxa"/>
              <w:right w:w="115" w:type="dxa"/>
            </w:tcMar>
            <w:hideMark/>
          </w:tcPr>
          <w:p w:rsidR="00F8256F" w:rsidRPr="005A5893" w:rsidRDefault="00F8256F" w:rsidP="000603EF">
            <w:pPr>
              <w:spacing w:after="0" w:line="240" w:lineRule="auto"/>
              <w:jc w:val="both"/>
              <w:rPr>
                <w:rFonts w:eastAsia="Times New Roman" w:cs="Calibri"/>
              </w:rPr>
            </w:pPr>
            <w:r w:rsidRPr="005A5893">
              <w:rPr>
                <w:rFonts w:eastAsia="Times New Roman" w:cs="Calibri"/>
                <w:lang w:val="en-AU"/>
              </w:rPr>
              <w:t>3. </w:t>
            </w:r>
            <w:r w:rsidRPr="005A5893">
              <w:rPr>
                <w:rFonts w:eastAsia="Times New Roman" w:cs="Calibri"/>
              </w:rPr>
              <w:t>And you will set there the ark of the testimony, and overlay the ark with the mercy seat.</w:t>
            </w:r>
          </w:p>
        </w:tc>
      </w:tr>
      <w:tr w:rsidR="00F8256F" w:rsidRPr="00F8256F" w:rsidTr="00F8256F">
        <w:trPr>
          <w:jc w:val="center"/>
        </w:trPr>
        <w:tc>
          <w:tcPr>
            <w:tcW w:w="2500" w:type="pct"/>
            <w:tcMar>
              <w:top w:w="0" w:type="dxa"/>
              <w:left w:w="115" w:type="dxa"/>
              <w:bottom w:w="0" w:type="dxa"/>
              <w:right w:w="115" w:type="dxa"/>
            </w:tcMar>
            <w:hideMark/>
          </w:tcPr>
          <w:p w:rsidR="00F8256F" w:rsidRPr="005A5893" w:rsidRDefault="00F8256F" w:rsidP="000603EF">
            <w:pPr>
              <w:spacing w:after="0" w:line="240" w:lineRule="auto"/>
              <w:jc w:val="both"/>
              <w:rPr>
                <w:rFonts w:eastAsia="Times New Roman" w:cs="Calibri"/>
              </w:rPr>
            </w:pPr>
            <w:r w:rsidRPr="005A5893">
              <w:rPr>
                <w:rFonts w:eastAsia="Times New Roman" w:cs="Calibri"/>
                <w:lang w:val="en-AU"/>
              </w:rPr>
              <w:t>4. </w:t>
            </w:r>
            <w:r w:rsidRPr="005A5893">
              <w:rPr>
                <w:rFonts w:eastAsia="Times New Roman" w:cs="Calibri"/>
              </w:rPr>
              <w:t>You shall bring in the table and set its arrangement; you shall bring in the menorah and kindle its lamps.</w:t>
            </w:r>
          </w:p>
        </w:tc>
        <w:tc>
          <w:tcPr>
            <w:tcW w:w="2500" w:type="pct"/>
            <w:tcMar>
              <w:top w:w="0" w:type="dxa"/>
              <w:left w:w="115" w:type="dxa"/>
              <w:bottom w:w="0" w:type="dxa"/>
              <w:right w:w="115" w:type="dxa"/>
            </w:tcMar>
            <w:hideMark/>
          </w:tcPr>
          <w:p w:rsidR="00F8256F" w:rsidRPr="005A5893" w:rsidRDefault="00F8256F" w:rsidP="000603EF">
            <w:pPr>
              <w:spacing w:after="0" w:line="240" w:lineRule="auto"/>
              <w:jc w:val="both"/>
              <w:rPr>
                <w:rFonts w:eastAsia="Times New Roman" w:cs="Calibri"/>
              </w:rPr>
            </w:pPr>
            <w:r w:rsidRPr="005A5893">
              <w:rPr>
                <w:rFonts w:eastAsia="Times New Roman" w:cs="Calibri"/>
                <w:lang w:val="en-AU"/>
              </w:rPr>
              <w:t>4. </w:t>
            </w:r>
            <w:r w:rsidRPr="005A5893">
              <w:rPr>
                <w:rFonts w:eastAsia="Times New Roman" w:cs="Calibri"/>
              </w:rPr>
              <w:t>And you will bring in the table on the north side, because, from thence are given riches; for from thence distil the drops of the latter rain upon the herbs, for the food of the inhabitants of the world; and you will arrange its orders, two rows of bread, comprising six cakes in a row, answering to the tribes of Ya’aqob. And you will bring in the candelabrum, on the south side, because there are the paths of the sun and of the moon, and the pathways of the luminaries; and thence are the treasures of the wisdom which resemble the light. And you will kindle the seven lamps, corresponding to the seven stars which resemble the just/generous, who shine unto eternity in their righteousness/generosity.</w:t>
            </w:r>
          </w:p>
        </w:tc>
      </w:tr>
      <w:tr w:rsidR="00F8256F" w:rsidRPr="00F8256F" w:rsidTr="00F8256F">
        <w:trPr>
          <w:jc w:val="center"/>
        </w:trPr>
        <w:tc>
          <w:tcPr>
            <w:tcW w:w="2500" w:type="pct"/>
            <w:tcMar>
              <w:top w:w="0" w:type="dxa"/>
              <w:left w:w="115" w:type="dxa"/>
              <w:bottom w:w="0" w:type="dxa"/>
              <w:right w:w="115" w:type="dxa"/>
            </w:tcMar>
            <w:hideMark/>
          </w:tcPr>
          <w:p w:rsidR="00F8256F" w:rsidRPr="005A5893" w:rsidRDefault="00F8256F" w:rsidP="000603EF">
            <w:pPr>
              <w:spacing w:after="0" w:line="240" w:lineRule="auto"/>
              <w:jc w:val="both"/>
              <w:rPr>
                <w:rFonts w:eastAsia="Times New Roman" w:cs="Calibri"/>
              </w:rPr>
            </w:pPr>
            <w:r w:rsidRPr="005A5893">
              <w:rPr>
                <w:rFonts w:eastAsia="Times New Roman" w:cs="Calibri"/>
                <w:lang w:val="en-AU"/>
              </w:rPr>
              <w:t>5. </w:t>
            </w:r>
            <w:r w:rsidRPr="005A5893">
              <w:rPr>
                <w:rFonts w:eastAsia="Times New Roman" w:cs="Calibri"/>
              </w:rPr>
              <w:t>You shall place the golden altar for incense before the Ark of the Testimony, and you shall place the screen of the entrance to the Mishkan.</w:t>
            </w:r>
          </w:p>
        </w:tc>
        <w:tc>
          <w:tcPr>
            <w:tcW w:w="2500" w:type="pct"/>
            <w:tcMar>
              <w:top w:w="0" w:type="dxa"/>
              <w:left w:w="115" w:type="dxa"/>
              <w:bottom w:w="0" w:type="dxa"/>
              <w:right w:w="115" w:type="dxa"/>
            </w:tcMar>
            <w:hideMark/>
          </w:tcPr>
          <w:p w:rsidR="00F8256F" w:rsidRPr="005A5893" w:rsidRDefault="00F8256F" w:rsidP="000603EF">
            <w:pPr>
              <w:spacing w:after="0" w:line="240" w:lineRule="auto"/>
              <w:jc w:val="both"/>
              <w:rPr>
                <w:rFonts w:eastAsia="Times New Roman" w:cs="Calibri"/>
              </w:rPr>
            </w:pPr>
            <w:r w:rsidRPr="005A5893">
              <w:rPr>
                <w:rFonts w:eastAsia="Times New Roman" w:cs="Calibri"/>
                <w:lang w:val="en-AU"/>
              </w:rPr>
              <w:t>5. </w:t>
            </w:r>
            <w:r w:rsidRPr="005A5893">
              <w:rPr>
                <w:rFonts w:eastAsia="Times New Roman" w:cs="Calibri"/>
              </w:rPr>
              <w:t>And you will place the golden altar for sweet incense before the ark of the testimony; because the wise who are diligent in the Law have a perfume fragrant as the sweet incense. And you will set the veil at the gate of the tabernacle; because the righteous/generous so cover with their righteousness/generosity the people of the house of Israel.</w:t>
            </w:r>
          </w:p>
        </w:tc>
      </w:tr>
      <w:tr w:rsidR="00F8256F" w:rsidRPr="00F8256F" w:rsidTr="00F8256F">
        <w:trPr>
          <w:jc w:val="center"/>
        </w:trPr>
        <w:tc>
          <w:tcPr>
            <w:tcW w:w="2500" w:type="pct"/>
            <w:tcMar>
              <w:top w:w="0" w:type="dxa"/>
              <w:left w:w="115" w:type="dxa"/>
              <w:bottom w:w="0" w:type="dxa"/>
              <w:right w:w="115" w:type="dxa"/>
            </w:tcMar>
            <w:hideMark/>
          </w:tcPr>
          <w:p w:rsidR="00F8256F" w:rsidRPr="005A5893" w:rsidRDefault="00F8256F" w:rsidP="000603EF">
            <w:pPr>
              <w:spacing w:after="0" w:line="240" w:lineRule="auto"/>
              <w:jc w:val="both"/>
              <w:rPr>
                <w:rFonts w:eastAsia="Times New Roman" w:cs="Calibri"/>
              </w:rPr>
            </w:pPr>
            <w:r w:rsidRPr="005A5893">
              <w:rPr>
                <w:rFonts w:eastAsia="Times New Roman" w:cs="Calibri"/>
                <w:lang w:val="en-AU"/>
              </w:rPr>
              <w:t>6. </w:t>
            </w:r>
            <w:r w:rsidRPr="005A5893">
              <w:rPr>
                <w:rFonts w:eastAsia="Times New Roman" w:cs="Calibri"/>
              </w:rPr>
              <w:t>You shall place the altar of the burnt offering in front of the entrance of the Mishkan of the Tent of Meeting.</w:t>
            </w:r>
          </w:p>
        </w:tc>
        <w:tc>
          <w:tcPr>
            <w:tcW w:w="2500" w:type="pct"/>
            <w:tcMar>
              <w:top w:w="0" w:type="dxa"/>
              <w:left w:w="115" w:type="dxa"/>
              <w:bottom w:w="0" w:type="dxa"/>
              <w:right w:w="115" w:type="dxa"/>
            </w:tcMar>
            <w:hideMark/>
          </w:tcPr>
          <w:p w:rsidR="00F8256F" w:rsidRPr="005A5893" w:rsidRDefault="00F8256F" w:rsidP="000603EF">
            <w:pPr>
              <w:spacing w:after="0" w:line="240" w:lineRule="auto"/>
              <w:jc w:val="both"/>
              <w:rPr>
                <w:rFonts w:eastAsia="Times New Roman" w:cs="Calibri"/>
              </w:rPr>
            </w:pPr>
            <w:r w:rsidRPr="005A5893">
              <w:rPr>
                <w:rFonts w:eastAsia="Times New Roman" w:cs="Calibri"/>
                <w:lang w:val="en-AU"/>
              </w:rPr>
              <w:t>6. </w:t>
            </w:r>
            <w:r w:rsidRPr="005A5893">
              <w:rPr>
                <w:rFonts w:eastAsia="Times New Roman" w:cs="Calibri"/>
              </w:rPr>
              <w:t xml:space="preserve">And you will place the altar of burnt offering before the door of the tabernacle of ordinance; because the rich, who spread the table before their doors and feed </w:t>
            </w:r>
            <w:r w:rsidRPr="005A5893">
              <w:rPr>
                <w:rFonts w:eastAsia="Times New Roman" w:cs="Calibri"/>
              </w:rPr>
              <w:lastRenderedPageBreak/>
              <w:t>the poor (scholars), will have their sins forgiven what time they make the offering upon the altar.</w:t>
            </w:r>
          </w:p>
        </w:tc>
      </w:tr>
      <w:tr w:rsidR="00F8256F" w:rsidRPr="00F8256F" w:rsidTr="00F8256F">
        <w:trPr>
          <w:jc w:val="center"/>
        </w:trPr>
        <w:tc>
          <w:tcPr>
            <w:tcW w:w="2500" w:type="pct"/>
            <w:tcMar>
              <w:top w:w="0" w:type="dxa"/>
              <w:left w:w="115" w:type="dxa"/>
              <w:bottom w:w="0" w:type="dxa"/>
              <w:right w:w="115" w:type="dxa"/>
            </w:tcMar>
            <w:hideMark/>
          </w:tcPr>
          <w:p w:rsidR="00F8256F" w:rsidRPr="005A5893" w:rsidRDefault="00F8256F" w:rsidP="000603EF">
            <w:pPr>
              <w:spacing w:after="0" w:line="240" w:lineRule="auto"/>
              <w:jc w:val="both"/>
              <w:rPr>
                <w:rFonts w:eastAsia="Times New Roman" w:cs="Calibri"/>
              </w:rPr>
            </w:pPr>
            <w:r w:rsidRPr="005A5893">
              <w:rPr>
                <w:rFonts w:eastAsia="Times New Roman" w:cs="Calibri"/>
                <w:lang w:val="en-AU"/>
              </w:rPr>
              <w:lastRenderedPageBreak/>
              <w:t>7. You shall place the washstand between the Tent of Meeting and the altar, and there you shall put water.</w:t>
            </w:r>
          </w:p>
        </w:tc>
        <w:tc>
          <w:tcPr>
            <w:tcW w:w="2500" w:type="pct"/>
            <w:tcMar>
              <w:top w:w="0" w:type="dxa"/>
              <w:left w:w="115" w:type="dxa"/>
              <w:bottom w:w="0" w:type="dxa"/>
              <w:right w:w="115" w:type="dxa"/>
            </w:tcMar>
            <w:hideMark/>
          </w:tcPr>
          <w:p w:rsidR="00F8256F" w:rsidRPr="005A5893" w:rsidRDefault="00F8256F" w:rsidP="000603EF">
            <w:pPr>
              <w:spacing w:after="0" w:line="240" w:lineRule="auto"/>
              <w:jc w:val="both"/>
              <w:rPr>
                <w:rFonts w:eastAsia="Times New Roman" w:cs="Calibri"/>
              </w:rPr>
            </w:pPr>
            <w:r w:rsidRPr="005A5893">
              <w:rPr>
                <w:rFonts w:eastAsia="Times New Roman" w:cs="Calibri"/>
                <w:lang w:val="en-AU"/>
              </w:rPr>
              <w:t>7. </w:t>
            </w:r>
            <w:r w:rsidRPr="005A5893">
              <w:rPr>
                <w:rFonts w:eastAsia="Times New Roman" w:cs="Calibri"/>
              </w:rPr>
              <w:t>And you will place the laver between the tabernacle of ordinance and the altar, and put water therein for the sins of such as convert by repentance, and pour off their perversity like water.</w:t>
            </w:r>
          </w:p>
        </w:tc>
      </w:tr>
      <w:tr w:rsidR="00F8256F" w:rsidRPr="00F8256F" w:rsidTr="00F8256F">
        <w:trPr>
          <w:jc w:val="center"/>
        </w:trPr>
        <w:tc>
          <w:tcPr>
            <w:tcW w:w="2500" w:type="pct"/>
            <w:tcMar>
              <w:top w:w="0" w:type="dxa"/>
              <w:left w:w="115" w:type="dxa"/>
              <w:bottom w:w="0" w:type="dxa"/>
              <w:right w:w="115" w:type="dxa"/>
            </w:tcMar>
            <w:hideMark/>
          </w:tcPr>
          <w:p w:rsidR="00F8256F" w:rsidRPr="005A5893" w:rsidRDefault="00F8256F" w:rsidP="000603EF">
            <w:pPr>
              <w:spacing w:after="0" w:line="240" w:lineRule="auto"/>
              <w:jc w:val="both"/>
              <w:rPr>
                <w:rFonts w:eastAsia="Times New Roman" w:cs="Calibri"/>
              </w:rPr>
            </w:pPr>
            <w:r w:rsidRPr="005A5893">
              <w:rPr>
                <w:rFonts w:eastAsia="Times New Roman" w:cs="Calibri"/>
                <w:lang w:val="en-AU"/>
              </w:rPr>
              <w:t>8. </w:t>
            </w:r>
            <w:r w:rsidRPr="005A5893">
              <w:rPr>
                <w:rFonts w:eastAsia="Times New Roman" w:cs="Calibri"/>
              </w:rPr>
              <w:t>And you shall set up the courtyard all around, and you shall put up the screen for the gate to the courtyard.</w:t>
            </w:r>
          </w:p>
        </w:tc>
        <w:tc>
          <w:tcPr>
            <w:tcW w:w="2500" w:type="pct"/>
            <w:tcMar>
              <w:top w:w="0" w:type="dxa"/>
              <w:left w:w="115" w:type="dxa"/>
              <w:bottom w:w="0" w:type="dxa"/>
              <w:right w:w="115" w:type="dxa"/>
            </w:tcMar>
            <w:hideMark/>
          </w:tcPr>
          <w:p w:rsidR="00F8256F" w:rsidRPr="005A5893" w:rsidRDefault="00F8256F" w:rsidP="000603EF">
            <w:pPr>
              <w:spacing w:after="0" w:line="240" w:lineRule="auto"/>
              <w:jc w:val="both"/>
              <w:rPr>
                <w:rFonts w:eastAsia="Times New Roman" w:cs="Calibri"/>
              </w:rPr>
            </w:pPr>
            <w:r w:rsidRPr="005A5893">
              <w:rPr>
                <w:rFonts w:eastAsia="Times New Roman" w:cs="Calibri"/>
                <w:lang w:val="en-AU"/>
              </w:rPr>
              <w:t>8. </w:t>
            </w:r>
            <w:r w:rsidRPr="005A5893">
              <w:rPr>
                <w:rFonts w:eastAsia="Times New Roman" w:cs="Calibri"/>
              </w:rPr>
              <w:t>And you will place the court round about, because of the merit of the fathers of the world, which encompass the people of the house of Israel round about. And you will set the hanging of the gate of the court on account of the merit of the mothers of the world, which spread at the gate of Gehinnam, that none may enter there of the souls of the children of the people of Israel.</w:t>
            </w:r>
          </w:p>
        </w:tc>
      </w:tr>
      <w:tr w:rsidR="00F8256F" w:rsidRPr="00F8256F" w:rsidTr="00F8256F">
        <w:trPr>
          <w:jc w:val="center"/>
        </w:trPr>
        <w:tc>
          <w:tcPr>
            <w:tcW w:w="2500" w:type="pct"/>
            <w:tcMar>
              <w:top w:w="0" w:type="dxa"/>
              <w:left w:w="115" w:type="dxa"/>
              <w:bottom w:w="0" w:type="dxa"/>
              <w:right w:w="115" w:type="dxa"/>
            </w:tcMar>
            <w:hideMark/>
          </w:tcPr>
          <w:p w:rsidR="00F8256F" w:rsidRPr="005A5893" w:rsidRDefault="00F8256F" w:rsidP="000603EF">
            <w:pPr>
              <w:spacing w:after="0" w:line="240" w:lineRule="auto"/>
              <w:jc w:val="both"/>
              <w:rPr>
                <w:rFonts w:eastAsia="Times New Roman" w:cs="Calibri"/>
              </w:rPr>
            </w:pPr>
            <w:r w:rsidRPr="005A5893">
              <w:rPr>
                <w:rFonts w:eastAsia="Times New Roman" w:cs="Calibri"/>
                <w:lang w:val="en-AU"/>
              </w:rPr>
              <w:t>9. </w:t>
            </w:r>
            <w:r w:rsidRPr="005A5893">
              <w:rPr>
                <w:rFonts w:eastAsia="Times New Roman" w:cs="Calibri"/>
                <w:b/>
                <w:bCs/>
                <w:shd w:val="clear" w:color="auto" w:fill="FFFF00"/>
              </w:rPr>
              <w:t>You shall take the anointing oil and anoint the Mishkan and everything within it, and you shall sanctify it and all its furnishings; thus it will become a holy thing.</w:t>
            </w:r>
          </w:p>
        </w:tc>
        <w:tc>
          <w:tcPr>
            <w:tcW w:w="2500" w:type="pct"/>
            <w:tcMar>
              <w:top w:w="0" w:type="dxa"/>
              <w:left w:w="115" w:type="dxa"/>
              <w:bottom w:w="0" w:type="dxa"/>
              <w:right w:w="115" w:type="dxa"/>
            </w:tcMar>
            <w:hideMark/>
          </w:tcPr>
          <w:p w:rsidR="00F8256F" w:rsidRPr="005A5893" w:rsidRDefault="00F8256F" w:rsidP="000603EF">
            <w:pPr>
              <w:spacing w:after="0" w:line="240" w:lineRule="auto"/>
              <w:jc w:val="both"/>
              <w:rPr>
                <w:rFonts w:eastAsia="Times New Roman" w:cs="Calibri"/>
              </w:rPr>
            </w:pPr>
            <w:r w:rsidRPr="005A5893">
              <w:rPr>
                <w:rFonts w:eastAsia="Times New Roman" w:cs="Calibri"/>
                <w:lang w:val="en-AU"/>
              </w:rPr>
              <w:t>9. </w:t>
            </w:r>
            <w:r w:rsidRPr="005A5893">
              <w:rPr>
                <w:rFonts w:eastAsia="Times New Roman" w:cs="Calibri"/>
                <w:b/>
                <w:bCs/>
                <w:shd w:val="clear" w:color="auto" w:fill="FFFF00"/>
              </w:rPr>
              <w:t>And you will take the consecration-oil, and anoint the tabernacle, and all that is therein, and will sanctify it, on account of the crown of the kingdom of the house of Jehudah, and of the King Messiah, who is to redeem Israel at the end of the days.</w:t>
            </w:r>
          </w:p>
        </w:tc>
      </w:tr>
      <w:tr w:rsidR="00F8256F" w:rsidRPr="00F8256F" w:rsidTr="00F8256F">
        <w:trPr>
          <w:jc w:val="center"/>
        </w:trPr>
        <w:tc>
          <w:tcPr>
            <w:tcW w:w="2500" w:type="pct"/>
            <w:tcMar>
              <w:top w:w="0" w:type="dxa"/>
              <w:left w:w="115" w:type="dxa"/>
              <w:bottom w:w="0" w:type="dxa"/>
              <w:right w:w="115" w:type="dxa"/>
            </w:tcMar>
            <w:hideMark/>
          </w:tcPr>
          <w:p w:rsidR="00F8256F" w:rsidRPr="005A5893" w:rsidRDefault="00F8256F" w:rsidP="000603EF">
            <w:pPr>
              <w:spacing w:after="0" w:line="240" w:lineRule="auto"/>
              <w:jc w:val="both"/>
              <w:rPr>
                <w:rFonts w:eastAsia="Times New Roman" w:cs="Calibri"/>
              </w:rPr>
            </w:pPr>
            <w:r w:rsidRPr="005A5893">
              <w:rPr>
                <w:rFonts w:eastAsia="Times New Roman" w:cs="Calibri"/>
                <w:lang w:val="en-AU"/>
              </w:rPr>
              <w:t>10. </w:t>
            </w:r>
            <w:r w:rsidRPr="005A5893">
              <w:rPr>
                <w:rFonts w:eastAsia="Times New Roman" w:cs="Calibri"/>
              </w:rPr>
              <w:t>You shall anoint the altar for the burnt offering and all its implements; you shall sanctify the altar; thus the altar will become a holy of holies.</w:t>
            </w:r>
          </w:p>
        </w:tc>
        <w:tc>
          <w:tcPr>
            <w:tcW w:w="2500" w:type="pct"/>
            <w:tcMar>
              <w:top w:w="0" w:type="dxa"/>
              <w:left w:w="115" w:type="dxa"/>
              <w:bottom w:w="0" w:type="dxa"/>
              <w:right w:w="115" w:type="dxa"/>
            </w:tcMar>
            <w:hideMark/>
          </w:tcPr>
          <w:p w:rsidR="00F8256F" w:rsidRPr="005A5893" w:rsidRDefault="00F8256F" w:rsidP="000603EF">
            <w:pPr>
              <w:spacing w:after="0" w:line="240" w:lineRule="auto"/>
              <w:jc w:val="both"/>
              <w:rPr>
                <w:rFonts w:eastAsia="Times New Roman" w:cs="Calibri"/>
              </w:rPr>
            </w:pPr>
            <w:r w:rsidRPr="005A5893">
              <w:rPr>
                <w:rFonts w:eastAsia="Times New Roman" w:cs="Calibri"/>
                <w:lang w:val="en-AU"/>
              </w:rPr>
              <w:t>10. </w:t>
            </w:r>
            <w:r w:rsidRPr="005A5893">
              <w:rPr>
                <w:rFonts w:eastAsia="Times New Roman" w:cs="Calibri"/>
              </w:rPr>
              <w:t>And you will anoint the altar of burnt offering, and all its vessels, and consecrate the altar, that it may be an altar most holy, on account of the crown of the priesthood of Aharon, and his sons, and of Elijah, the great Priest who is to be sent at the end of the captivity.</w:t>
            </w:r>
          </w:p>
        </w:tc>
      </w:tr>
      <w:tr w:rsidR="00F8256F" w:rsidRPr="00F8256F" w:rsidTr="00F8256F">
        <w:trPr>
          <w:jc w:val="center"/>
        </w:trPr>
        <w:tc>
          <w:tcPr>
            <w:tcW w:w="2500" w:type="pct"/>
            <w:tcMar>
              <w:top w:w="0" w:type="dxa"/>
              <w:left w:w="115" w:type="dxa"/>
              <w:bottom w:w="0" w:type="dxa"/>
              <w:right w:w="115" w:type="dxa"/>
            </w:tcMar>
            <w:hideMark/>
          </w:tcPr>
          <w:p w:rsidR="00F8256F" w:rsidRPr="005A5893" w:rsidRDefault="00F8256F" w:rsidP="000603EF">
            <w:pPr>
              <w:spacing w:after="0" w:line="240" w:lineRule="auto"/>
              <w:jc w:val="both"/>
              <w:rPr>
                <w:rFonts w:eastAsia="Times New Roman" w:cs="Calibri"/>
              </w:rPr>
            </w:pPr>
            <w:r w:rsidRPr="005A5893">
              <w:rPr>
                <w:rFonts w:eastAsia="Times New Roman" w:cs="Calibri"/>
                <w:lang w:val="en-AU"/>
              </w:rPr>
              <w:t>11. </w:t>
            </w:r>
            <w:r w:rsidRPr="005A5893">
              <w:rPr>
                <w:rFonts w:eastAsia="Times New Roman" w:cs="Calibri"/>
              </w:rPr>
              <w:t>You shall anoint the washstand and its base and sanctify it.</w:t>
            </w:r>
          </w:p>
        </w:tc>
        <w:tc>
          <w:tcPr>
            <w:tcW w:w="2500" w:type="pct"/>
            <w:tcMar>
              <w:top w:w="0" w:type="dxa"/>
              <w:left w:w="115" w:type="dxa"/>
              <w:bottom w:w="0" w:type="dxa"/>
              <w:right w:w="115" w:type="dxa"/>
            </w:tcMar>
            <w:hideMark/>
          </w:tcPr>
          <w:p w:rsidR="00F8256F" w:rsidRPr="005A5893" w:rsidRDefault="00F8256F" w:rsidP="000603EF">
            <w:pPr>
              <w:spacing w:after="0" w:line="240" w:lineRule="auto"/>
              <w:jc w:val="both"/>
              <w:rPr>
                <w:rFonts w:eastAsia="Times New Roman" w:cs="Calibri"/>
              </w:rPr>
            </w:pPr>
            <w:r w:rsidRPr="005A5893">
              <w:rPr>
                <w:rFonts w:eastAsia="Times New Roman" w:cs="Calibri"/>
                <w:lang w:val="en-AU"/>
              </w:rPr>
              <w:t>11. </w:t>
            </w:r>
            <w:r w:rsidRPr="005A5893">
              <w:rPr>
                <w:rFonts w:eastAsia="Times New Roman" w:cs="Calibri"/>
              </w:rPr>
              <w:t>And you will anoint the laver, and its base, and consecrate it, on account of Jehoshua your minister, chief of the Sanhedrin of his people; by whose hand the land of Israel is to be partitioned: and of Mesiah bar Ephraim, who will spring from him, by whose hand the house of Israel is to vanquish Gog and his confederates at the end of the days.</w:t>
            </w:r>
          </w:p>
        </w:tc>
      </w:tr>
      <w:tr w:rsidR="00F8256F" w:rsidRPr="00F8256F" w:rsidTr="00F8256F">
        <w:trPr>
          <w:jc w:val="center"/>
        </w:trPr>
        <w:tc>
          <w:tcPr>
            <w:tcW w:w="2500" w:type="pct"/>
            <w:tcMar>
              <w:top w:w="0" w:type="dxa"/>
              <w:left w:w="115" w:type="dxa"/>
              <w:bottom w:w="0" w:type="dxa"/>
              <w:right w:w="115" w:type="dxa"/>
            </w:tcMar>
            <w:hideMark/>
          </w:tcPr>
          <w:p w:rsidR="00F8256F" w:rsidRPr="005A5893" w:rsidRDefault="00F8256F" w:rsidP="000603EF">
            <w:pPr>
              <w:spacing w:after="0" w:line="240" w:lineRule="auto"/>
              <w:jc w:val="both"/>
              <w:rPr>
                <w:rFonts w:eastAsia="Times New Roman" w:cs="Calibri"/>
              </w:rPr>
            </w:pPr>
            <w:r w:rsidRPr="005A5893">
              <w:rPr>
                <w:rFonts w:eastAsia="Times New Roman" w:cs="Calibri"/>
                <w:lang w:val="en-AU"/>
              </w:rPr>
              <w:t>12. </w:t>
            </w:r>
            <w:r w:rsidRPr="005A5893">
              <w:rPr>
                <w:rFonts w:eastAsia="Times New Roman" w:cs="Calibri"/>
              </w:rPr>
              <w:t>And you shall bring Aaron and his sons near the entrance of the Tent of Meeting, and you shall bathe them in water.</w:t>
            </w:r>
          </w:p>
        </w:tc>
        <w:tc>
          <w:tcPr>
            <w:tcW w:w="2500" w:type="pct"/>
            <w:tcMar>
              <w:top w:w="0" w:type="dxa"/>
              <w:left w:w="115" w:type="dxa"/>
              <w:bottom w:w="0" w:type="dxa"/>
              <w:right w:w="115" w:type="dxa"/>
            </w:tcMar>
            <w:hideMark/>
          </w:tcPr>
          <w:p w:rsidR="00F8256F" w:rsidRPr="005A5893" w:rsidRDefault="00F8256F" w:rsidP="000603EF">
            <w:pPr>
              <w:spacing w:after="0" w:line="240" w:lineRule="auto"/>
              <w:jc w:val="both"/>
              <w:rPr>
                <w:rFonts w:eastAsia="Times New Roman" w:cs="Calibri"/>
              </w:rPr>
            </w:pPr>
            <w:r w:rsidRPr="005A5893">
              <w:rPr>
                <w:rFonts w:eastAsia="Times New Roman" w:cs="Calibri"/>
                <w:lang w:val="en-AU"/>
              </w:rPr>
              <w:t>12. </w:t>
            </w:r>
            <w:r w:rsidRPr="005A5893">
              <w:rPr>
                <w:rFonts w:eastAsia="Times New Roman" w:cs="Calibri"/>
              </w:rPr>
              <w:t>And you will bring Aharon and his sons to the door of the tabernacle of ordinance, and wash them with water,</w:t>
            </w:r>
          </w:p>
        </w:tc>
      </w:tr>
      <w:tr w:rsidR="00F8256F" w:rsidRPr="00F8256F" w:rsidTr="00F8256F">
        <w:trPr>
          <w:jc w:val="center"/>
        </w:trPr>
        <w:tc>
          <w:tcPr>
            <w:tcW w:w="2500" w:type="pct"/>
            <w:tcMar>
              <w:top w:w="0" w:type="dxa"/>
              <w:left w:w="115" w:type="dxa"/>
              <w:bottom w:w="0" w:type="dxa"/>
              <w:right w:w="115" w:type="dxa"/>
            </w:tcMar>
            <w:hideMark/>
          </w:tcPr>
          <w:p w:rsidR="00F8256F" w:rsidRPr="005A5893" w:rsidRDefault="00F8256F" w:rsidP="000603EF">
            <w:pPr>
              <w:spacing w:after="0" w:line="240" w:lineRule="auto"/>
              <w:jc w:val="both"/>
              <w:rPr>
                <w:rFonts w:eastAsia="Times New Roman" w:cs="Calibri"/>
              </w:rPr>
            </w:pPr>
            <w:r w:rsidRPr="005A5893">
              <w:rPr>
                <w:rFonts w:eastAsia="Times New Roman" w:cs="Calibri"/>
                <w:lang w:val="en-AU"/>
              </w:rPr>
              <w:t>13. </w:t>
            </w:r>
            <w:r w:rsidRPr="005A5893">
              <w:rPr>
                <w:rFonts w:eastAsia="Times New Roman" w:cs="Calibri"/>
              </w:rPr>
              <w:t>And you shall clothe Aaron with the holy garments, and you shall anoint him and sanctify him so that he may serve Me [as a kohen].</w:t>
            </w:r>
          </w:p>
        </w:tc>
        <w:tc>
          <w:tcPr>
            <w:tcW w:w="2500" w:type="pct"/>
            <w:tcMar>
              <w:top w:w="0" w:type="dxa"/>
              <w:left w:w="115" w:type="dxa"/>
              <w:bottom w:w="0" w:type="dxa"/>
              <w:right w:w="115" w:type="dxa"/>
            </w:tcMar>
            <w:hideMark/>
          </w:tcPr>
          <w:p w:rsidR="00F8256F" w:rsidRPr="005A5893" w:rsidRDefault="00F8256F" w:rsidP="000603EF">
            <w:pPr>
              <w:spacing w:after="0" w:line="240" w:lineRule="auto"/>
              <w:jc w:val="both"/>
              <w:rPr>
                <w:rFonts w:eastAsia="Times New Roman" w:cs="Calibri"/>
              </w:rPr>
            </w:pPr>
            <w:r w:rsidRPr="005A5893">
              <w:rPr>
                <w:rFonts w:eastAsia="Times New Roman" w:cs="Calibri"/>
                <w:lang w:val="en-AU"/>
              </w:rPr>
              <w:t>13. </w:t>
            </w:r>
            <w:r w:rsidRPr="005A5893">
              <w:rPr>
                <w:rFonts w:eastAsia="Times New Roman" w:cs="Calibri"/>
              </w:rPr>
              <w:t>and clothe Aharon with the holy vestments, and anoint him, and consecrate him; that he may minister before Me.</w:t>
            </w:r>
          </w:p>
        </w:tc>
      </w:tr>
      <w:tr w:rsidR="00F8256F" w:rsidRPr="00F8256F" w:rsidTr="00F8256F">
        <w:trPr>
          <w:jc w:val="center"/>
        </w:trPr>
        <w:tc>
          <w:tcPr>
            <w:tcW w:w="2500" w:type="pct"/>
            <w:tcMar>
              <w:top w:w="0" w:type="dxa"/>
              <w:left w:w="115" w:type="dxa"/>
              <w:bottom w:w="0" w:type="dxa"/>
              <w:right w:w="115" w:type="dxa"/>
            </w:tcMar>
            <w:hideMark/>
          </w:tcPr>
          <w:p w:rsidR="00F8256F" w:rsidRPr="005A5893" w:rsidRDefault="00F8256F" w:rsidP="000603EF">
            <w:pPr>
              <w:spacing w:after="0" w:line="240" w:lineRule="auto"/>
              <w:jc w:val="both"/>
              <w:rPr>
                <w:rFonts w:eastAsia="Times New Roman" w:cs="Calibri"/>
              </w:rPr>
            </w:pPr>
            <w:r w:rsidRPr="005A5893">
              <w:rPr>
                <w:rFonts w:eastAsia="Times New Roman" w:cs="Calibri"/>
                <w:lang w:val="en-AU"/>
              </w:rPr>
              <w:t>14. </w:t>
            </w:r>
            <w:r w:rsidRPr="005A5893">
              <w:rPr>
                <w:rFonts w:eastAsia="Times New Roman" w:cs="Calibri"/>
              </w:rPr>
              <w:t>And you shall bring his sons near and clothe them with tunics.</w:t>
            </w:r>
          </w:p>
        </w:tc>
        <w:tc>
          <w:tcPr>
            <w:tcW w:w="2500" w:type="pct"/>
            <w:tcMar>
              <w:top w:w="0" w:type="dxa"/>
              <w:left w:w="115" w:type="dxa"/>
              <w:bottom w:w="0" w:type="dxa"/>
              <w:right w:w="115" w:type="dxa"/>
            </w:tcMar>
            <w:hideMark/>
          </w:tcPr>
          <w:p w:rsidR="00F8256F" w:rsidRPr="005A5893" w:rsidRDefault="00F8256F" w:rsidP="000603EF">
            <w:pPr>
              <w:spacing w:after="0" w:line="240" w:lineRule="auto"/>
              <w:jc w:val="both"/>
              <w:rPr>
                <w:rFonts w:eastAsia="Times New Roman" w:cs="Calibri"/>
              </w:rPr>
            </w:pPr>
            <w:r w:rsidRPr="005A5893">
              <w:rPr>
                <w:rFonts w:eastAsia="Times New Roman" w:cs="Calibri"/>
                <w:lang w:val="en-AU"/>
              </w:rPr>
              <w:t>14. </w:t>
            </w:r>
            <w:r w:rsidRPr="005A5893">
              <w:rPr>
                <w:rFonts w:eastAsia="Times New Roman" w:cs="Calibri"/>
              </w:rPr>
              <w:t>And his sons you will bring near, and dress them with tunics,</w:t>
            </w:r>
          </w:p>
        </w:tc>
      </w:tr>
      <w:tr w:rsidR="00F8256F" w:rsidRPr="00F8256F" w:rsidTr="00F8256F">
        <w:trPr>
          <w:jc w:val="center"/>
        </w:trPr>
        <w:tc>
          <w:tcPr>
            <w:tcW w:w="2500" w:type="pct"/>
            <w:tcMar>
              <w:top w:w="0" w:type="dxa"/>
              <w:left w:w="115" w:type="dxa"/>
              <w:bottom w:w="0" w:type="dxa"/>
              <w:right w:w="115" w:type="dxa"/>
            </w:tcMar>
            <w:hideMark/>
          </w:tcPr>
          <w:p w:rsidR="00F8256F" w:rsidRPr="005A5893" w:rsidRDefault="00F8256F" w:rsidP="000603EF">
            <w:pPr>
              <w:spacing w:after="0" w:line="240" w:lineRule="auto"/>
              <w:jc w:val="both"/>
              <w:rPr>
                <w:rFonts w:eastAsia="Times New Roman" w:cs="Calibri"/>
              </w:rPr>
            </w:pPr>
            <w:r w:rsidRPr="005A5893">
              <w:rPr>
                <w:rFonts w:eastAsia="Times New Roman" w:cs="Calibri"/>
                <w:lang w:val="en-AU"/>
              </w:rPr>
              <w:t>15. </w:t>
            </w:r>
            <w:r w:rsidRPr="005A5893">
              <w:rPr>
                <w:rFonts w:eastAsia="Times New Roman" w:cs="Calibri"/>
              </w:rPr>
              <w:t>And you shall anoint them, as you have anointed their father, so that they may serve Me [as kohanim]. And this shall be so that their anointment shall remain for them an everlasting kehunah throughout their generations."</w:t>
            </w:r>
          </w:p>
        </w:tc>
        <w:tc>
          <w:tcPr>
            <w:tcW w:w="2500" w:type="pct"/>
            <w:tcMar>
              <w:top w:w="0" w:type="dxa"/>
              <w:left w:w="115" w:type="dxa"/>
              <w:bottom w:w="0" w:type="dxa"/>
              <w:right w:w="115" w:type="dxa"/>
            </w:tcMar>
            <w:hideMark/>
          </w:tcPr>
          <w:p w:rsidR="00F8256F" w:rsidRPr="005A5893" w:rsidRDefault="00F8256F" w:rsidP="000603EF">
            <w:pPr>
              <w:spacing w:after="0" w:line="240" w:lineRule="auto"/>
              <w:jc w:val="both"/>
              <w:rPr>
                <w:rFonts w:eastAsia="Times New Roman" w:cs="Calibri"/>
              </w:rPr>
            </w:pPr>
            <w:r w:rsidRPr="005A5893">
              <w:rPr>
                <w:rFonts w:eastAsia="Times New Roman" w:cs="Calibri"/>
                <w:lang w:val="en-AU"/>
              </w:rPr>
              <w:t>15. </w:t>
            </w:r>
            <w:r w:rsidRPr="005A5893">
              <w:rPr>
                <w:rFonts w:eastAsia="Times New Roman" w:cs="Calibri"/>
              </w:rPr>
              <w:t>and anoint them, as you did anoint their father, that they may minister before Me; and their consecration will be for a perpetual priesthood in their generations.</w:t>
            </w:r>
          </w:p>
        </w:tc>
      </w:tr>
      <w:tr w:rsidR="00F8256F" w:rsidRPr="00F8256F" w:rsidTr="00F8256F">
        <w:trPr>
          <w:jc w:val="center"/>
        </w:trPr>
        <w:tc>
          <w:tcPr>
            <w:tcW w:w="2500" w:type="pct"/>
            <w:tcMar>
              <w:top w:w="0" w:type="dxa"/>
              <w:left w:w="115" w:type="dxa"/>
              <w:bottom w:w="0" w:type="dxa"/>
              <w:right w:w="115" w:type="dxa"/>
            </w:tcMar>
            <w:hideMark/>
          </w:tcPr>
          <w:p w:rsidR="00F8256F" w:rsidRPr="005A5893" w:rsidRDefault="00F8256F" w:rsidP="000603EF">
            <w:pPr>
              <w:spacing w:after="0" w:line="240" w:lineRule="auto"/>
              <w:jc w:val="both"/>
              <w:rPr>
                <w:rFonts w:eastAsia="Times New Roman" w:cs="Calibri"/>
              </w:rPr>
            </w:pPr>
            <w:r w:rsidRPr="005A5893">
              <w:rPr>
                <w:rFonts w:eastAsia="Times New Roman" w:cs="Calibri"/>
                <w:lang w:val="en-AU"/>
              </w:rPr>
              <w:t>16. </w:t>
            </w:r>
            <w:r w:rsidRPr="005A5893">
              <w:rPr>
                <w:rFonts w:eastAsia="Times New Roman" w:cs="Calibri"/>
                <w:b/>
                <w:bCs/>
                <w:shd w:val="clear" w:color="auto" w:fill="FFFF00"/>
              </w:rPr>
              <w:t>Thus Moses did; according to all that the Lord had commanded him, so he did.</w:t>
            </w:r>
          </w:p>
        </w:tc>
        <w:tc>
          <w:tcPr>
            <w:tcW w:w="2500" w:type="pct"/>
            <w:tcMar>
              <w:top w:w="0" w:type="dxa"/>
              <w:left w:w="115" w:type="dxa"/>
              <w:bottom w:w="0" w:type="dxa"/>
              <w:right w:w="115" w:type="dxa"/>
            </w:tcMar>
            <w:hideMark/>
          </w:tcPr>
          <w:p w:rsidR="00F8256F" w:rsidRPr="005A5893" w:rsidRDefault="00F8256F" w:rsidP="000603EF">
            <w:pPr>
              <w:spacing w:after="0" w:line="240" w:lineRule="auto"/>
              <w:jc w:val="both"/>
              <w:rPr>
                <w:rFonts w:eastAsia="Times New Roman" w:cs="Calibri"/>
              </w:rPr>
            </w:pPr>
            <w:r w:rsidRPr="005A5893">
              <w:rPr>
                <w:rFonts w:eastAsia="Times New Roman" w:cs="Calibri"/>
                <w:lang w:val="en-AU"/>
              </w:rPr>
              <w:t>16. </w:t>
            </w:r>
            <w:r w:rsidRPr="005A5893">
              <w:rPr>
                <w:rFonts w:eastAsia="Times New Roman" w:cs="Calibri"/>
              </w:rPr>
              <w:t>¶ </w:t>
            </w:r>
            <w:r w:rsidRPr="005A5893">
              <w:rPr>
                <w:rFonts w:eastAsia="Times New Roman" w:cs="Calibri"/>
                <w:b/>
                <w:bCs/>
                <w:shd w:val="clear" w:color="auto" w:fill="FFFF00"/>
              </w:rPr>
              <w:t>And Mosheh did all that the LORD commanded, so did he.</w:t>
            </w:r>
          </w:p>
        </w:tc>
      </w:tr>
      <w:tr w:rsidR="00F8256F" w:rsidRPr="00F8256F" w:rsidTr="00F8256F">
        <w:trPr>
          <w:jc w:val="center"/>
        </w:trPr>
        <w:tc>
          <w:tcPr>
            <w:tcW w:w="2500" w:type="pct"/>
            <w:tcMar>
              <w:top w:w="0" w:type="dxa"/>
              <w:left w:w="115" w:type="dxa"/>
              <w:bottom w:w="0" w:type="dxa"/>
              <w:right w:w="115" w:type="dxa"/>
            </w:tcMar>
            <w:hideMark/>
          </w:tcPr>
          <w:p w:rsidR="00F8256F" w:rsidRPr="005A5893" w:rsidRDefault="00F8256F" w:rsidP="000603EF">
            <w:pPr>
              <w:spacing w:after="0" w:line="240" w:lineRule="auto"/>
              <w:jc w:val="both"/>
              <w:rPr>
                <w:rFonts w:eastAsia="Times New Roman" w:cs="Calibri"/>
              </w:rPr>
            </w:pPr>
            <w:r w:rsidRPr="005A5893">
              <w:rPr>
                <w:rFonts w:eastAsia="Times New Roman" w:cs="Calibri"/>
                <w:lang w:val="en-AU"/>
              </w:rPr>
              <w:t>17. </w:t>
            </w:r>
            <w:r w:rsidRPr="005A5893">
              <w:rPr>
                <w:rFonts w:eastAsia="Times New Roman" w:cs="Calibri"/>
                <w:b/>
                <w:bCs/>
                <w:shd w:val="clear" w:color="auto" w:fill="FFFF00"/>
              </w:rPr>
              <w:t>It came to pass in the first month, in the second year, on the first day of the month, that the Mishkan was set up.</w:t>
            </w:r>
          </w:p>
        </w:tc>
        <w:tc>
          <w:tcPr>
            <w:tcW w:w="2500" w:type="pct"/>
            <w:tcMar>
              <w:top w:w="0" w:type="dxa"/>
              <w:left w:w="115" w:type="dxa"/>
              <w:bottom w:w="0" w:type="dxa"/>
              <w:right w:w="115" w:type="dxa"/>
            </w:tcMar>
            <w:hideMark/>
          </w:tcPr>
          <w:p w:rsidR="00F8256F" w:rsidRPr="005A5893" w:rsidRDefault="00F8256F" w:rsidP="000603EF">
            <w:pPr>
              <w:spacing w:after="0" w:line="240" w:lineRule="auto"/>
              <w:jc w:val="both"/>
              <w:rPr>
                <w:rFonts w:eastAsia="Times New Roman" w:cs="Calibri"/>
              </w:rPr>
            </w:pPr>
            <w:r w:rsidRPr="005A5893">
              <w:rPr>
                <w:rFonts w:eastAsia="Times New Roman" w:cs="Calibri"/>
                <w:lang w:val="en-AU"/>
              </w:rPr>
              <w:t>17. </w:t>
            </w:r>
            <w:r w:rsidRPr="005A5893">
              <w:rPr>
                <w:rFonts w:eastAsia="Times New Roman" w:cs="Calibri"/>
                <w:b/>
                <w:bCs/>
                <w:shd w:val="clear" w:color="auto" w:fill="FFFF00"/>
              </w:rPr>
              <w:t>And it was in the first month, that is, the month Nisan, in the second year, in the first of the month, that he reared up the tabernacle.</w:t>
            </w:r>
          </w:p>
        </w:tc>
      </w:tr>
      <w:tr w:rsidR="00F8256F" w:rsidRPr="00F8256F" w:rsidTr="00F8256F">
        <w:trPr>
          <w:jc w:val="center"/>
        </w:trPr>
        <w:tc>
          <w:tcPr>
            <w:tcW w:w="2500" w:type="pct"/>
            <w:tcMar>
              <w:top w:w="0" w:type="dxa"/>
              <w:left w:w="115" w:type="dxa"/>
              <w:bottom w:w="0" w:type="dxa"/>
              <w:right w:w="115" w:type="dxa"/>
            </w:tcMar>
            <w:hideMark/>
          </w:tcPr>
          <w:p w:rsidR="00F8256F" w:rsidRPr="005A5893" w:rsidRDefault="00F8256F" w:rsidP="000603EF">
            <w:pPr>
              <w:spacing w:after="0" w:line="240" w:lineRule="auto"/>
              <w:jc w:val="both"/>
              <w:rPr>
                <w:rFonts w:eastAsia="Times New Roman" w:cs="Calibri"/>
              </w:rPr>
            </w:pPr>
            <w:r w:rsidRPr="005A5893">
              <w:rPr>
                <w:rFonts w:eastAsia="Times New Roman" w:cs="Calibri"/>
              </w:rPr>
              <w:lastRenderedPageBreak/>
              <w:t>18. Moses set up the Mishkan, placed its sockets, put up its planks, put in its bars, and set up its pillars.</w:t>
            </w:r>
          </w:p>
        </w:tc>
        <w:tc>
          <w:tcPr>
            <w:tcW w:w="2500" w:type="pct"/>
            <w:tcMar>
              <w:top w:w="0" w:type="dxa"/>
              <w:left w:w="115" w:type="dxa"/>
              <w:bottom w:w="0" w:type="dxa"/>
              <w:right w:w="115" w:type="dxa"/>
            </w:tcMar>
            <w:hideMark/>
          </w:tcPr>
          <w:p w:rsidR="00F8256F" w:rsidRPr="005A5893" w:rsidRDefault="00F8256F" w:rsidP="000603EF">
            <w:pPr>
              <w:spacing w:after="0" w:line="240" w:lineRule="auto"/>
              <w:jc w:val="both"/>
              <w:rPr>
                <w:rFonts w:eastAsia="Times New Roman" w:cs="Calibri"/>
              </w:rPr>
            </w:pPr>
            <w:r w:rsidRPr="005A5893">
              <w:rPr>
                <w:rFonts w:eastAsia="Times New Roman" w:cs="Calibri"/>
              </w:rPr>
              <w:t>18. And Mosheh reared the tabernacle, and placed its bases, and set its boards, and placed its bars, and reared its pillars.</w:t>
            </w:r>
          </w:p>
        </w:tc>
      </w:tr>
      <w:tr w:rsidR="00F8256F" w:rsidRPr="00F8256F" w:rsidTr="00F8256F">
        <w:trPr>
          <w:jc w:val="center"/>
        </w:trPr>
        <w:tc>
          <w:tcPr>
            <w:tcW w:w="2500" w:type="pct"/>
            <w:tcMar>
              <w:top w:w="0" w:type="dxa"/>
              <w:left w:w="115" w:type="dxa"/>
              <w:bottom w:w="0" w:type="dxa"/>
              <w:right w:w="115" w:type="dxa"/>
            </w:tcMar>
            <w:hideMark/>
          </w:tcPr>
          <w:p w:rsidR="00F8256F" w:rsidRPr="005A5893" w:rsidRDefault="00F8256F" w:rsidP="000603EF">
            <w:pPr>
              <w:spacing w:after="0" w:line="240" w:lineRule="auto"/>
              <w:jc w:val="both"/>
              <w:rPr>
                <w:rFonts w:eastAsia="Times New Roman" w:cs="Calibri"/>
              </w:rPr>
            </w:pPr>
            <w:r w:rsidRPr="005A5893">
              <w:rPr>
                <w:rFonts w:eastAsia="Times New Roman" w:cs="Calibri"/>
              </w:rPr>
              <w:t>19. He spread the tent over the Mishkan, and he placed the cover of the tent over it from above, </w:t>
            </w:r>
            <w:r w:rsidRPr="005A5893">
              <w:rPr>
                <w:rFonts w:eastAsia="Times New Roman" w:cs="Calibri"/>
                <w:b/>
                <w:bCs/>
                <w:shd w:val="clear" w:color="auto" w:fill="FFFF00"/>
              </w:rPr>
              <w:t>as the Lord had commanded Moses.</w:t>
            </w:r>
          </w:p>
        </w:tc>
        <w:tc>
          <w:tcPr>
            <w:tcW w:w="2500" w:type="pct"/>
            <w:tcMar>
              <w:top w:w="0" w:type="dxa"/>
              <w:left w:w="115" w:type="dxa"/>
              <w:bottom w:w="0" w:type="dxa"/>
              <w:right w:w="115" w:type="dxa"/>
            </w:tcMar>
            <w:hideMark/>
          </w:tcPr>
          <w:p w:rsidR="00F8256F" w:rsidRPr="005A5893" w:rsidRDefault="00F8256F" w:rsidP="000603EF">
            <w:pPr>
              <w:spacing w:after="0" w:line="240" w:lineRule="auto"/>
              <w:jc w:val="both"/>
              <w:rPr>
                <w:rFonts w:eastAsia="Times New Roman" w:cs="Calibri"/>
              </w:rPr>
            </w:pPr>
            <w:r w:rsidRPr="005A5893">
              <w:rPr>
                <w:rFonts w:eastAsia="Times New Roman" w:cs="Calibri"/>
              </w:rPr>
              <w:t>19. And he spread the tent over the tabernacle, and placed the covering of the tabernacle upon it above, </w:t>
            </w:r>
            <w:r w:rsidRPr="005A5893">
              <w:rPr>
                <w:rFonts w:eastAsia="Times New Roman" w:cs="Calibri"/>
                <w:b/>
                <w:bCs/>
                <w:shd w:val="clear" w:color="auto" w:fill="FFFF00"/>
              </w:rPr>
              <w:t>as the LORD commanded Mosheh.</w:t>
            </w:r>
          </w:p>
        </w:tc>
      </w:tr>
      <w:tr w:rsidR="00F8256F" w:rsidRPr="00F8256F" w:rsidTr="00F8256F">
        <w:trPr>
          <w:jc w:val="center"/>
        </w:trPr>
        <w:tc>
          <w:tcPr>
            <w:tcW w:w="2500" w:type="pct"/>
            <w:tcMar>
              <w:top w:w="0" w:type="dxa"/>
              <w:left w:w="115" w:type="dxa"/>
              <w:bottom w:w="0" w:type="dxa"/>
              <w:right w:w="115" w:type="dxa"/>
            </w:tcMar>
            <w:hideMark/>
          </w:tcPr>
          <w:p w:rsidR="00F8256F" w:rsidRPr="005A5893" w:rsidRDefault="00F8256F" w:rsidP="000603EF">
            <w:pPr>
              <w:spacing w:after="0" w:line="240" w:lineRule="auto"/>
              <w:jc w:val="both"/>
              <w:rPr>
                <w:rFonts w:eastAsia="Times New Roman" w:cs="Calibri"/>
              </w:rPr>
            </w:pPr>
            <w:r w:rsidRPr="005A5893">
              <w:rPr>
                <w:rFonts w:eastAsia="Times New Roman" w:cs="Calibri"/>
                <w:lang w:val="en-AU"/>
              </w:rPr>
              <w:t>20. </w:t>
            </w:r>
            <w:r w:rsidRPr="005A5893">
              <w:rPr>
                <w:rFonts w:eastAsia="Times New Roman" w:cs="Calibri"/>
              </w:rPr>
              <w:t>He took and placed the testimony into the ark, put the poles upon the ark, and placed the ark cover on the ark from above.</w:t>
            </w:r>
          </w:p>
        </w:tc>
        <w:tc>
          <w:tcPr>
            <w:tcW w:w="2500" w:type="pct"/>
            <w:tcMar>
              <w:top w:w="0" w:type="dxa"/>
              <w:left w:w="115" w:type="dxa"/>
              <w:bottom w:w="0" w:type="dxa"/>
              <w:right w:w="115" w:type="dxa"/>
            </w:tcMar>
            <w:hideMark/>
          </w:tcPr>
          <w:p w:rsidR="00F8256F" w:rsidRPr="005A5893" w:rsidRDefault="00F8256F" w:rsidP="000603EF">
            <w:pPr>
              <w:spacing w:after="0" w:line="240" w:lineRule="auto"/>
              <w:jc w:val="both"/>
              <w:rPr>
                <w:rFonts w:eastAsia="Times New Roman" w:cs="Calibri"/>
              </w:rPr>
            </w:pPr>
            <w:r w:rsidRPr="005A5893">
              <w:rPr>
                <w:rFonts w:eastAsia="Times New Roman" w:cs="Calibri"/>
                <w:lang w:val="en-AU"/>
              </w:rPr>
              <w:t>20. </w:t>
            </w:r>
            <w:r w:rsidRPr="005A5893">
              <w:rPr>
                <w:rFonts w:eastAsia="Times New Roman" w:cs="Calibri"/>
              </w:rPr>
              <w:t>And he took the two tables of stone, the tables of the covenant which were given to him in Horeb, and set them up for a sign in the House of Instruction: they are the tables of the testimony. And the broken tables (he deposited) in the ark. And he set the staves in the ark, and placed the mercy seat, with the kerubim that were produced for it of beaten work, upon the ark above.</w:t>
            </w:r>
          </w:p>
        </w:tc>
      </w:tr>
      <w:tr w:rsidR="00F8256F" w:rsidRPr="00F8256F" w:rsidTr="00F8256F">
        <w:trPr>
          <w:jc w:val="center"/>
        </w:trPr>
        <w:tc>
          <w:tcPr>
            <w:tcW w:w="2500" w:type="pct"/>
            <w:tcMar>
              <w:top w:w="0" w:type="dxa"/>
              <w:left w:w="115" w:type="dxa"/>
              <w:bottom w:w="0" w:type="dxa"/>
              <w:right w:w="115" w:type="dxa"/>
            </w:tcMar>
            <w:hideMark/>
          </w:tcPr>
          <w:p w:rsidR="00F8256F" w:rsidRPr="005A5893" w:rsidRDefault="00F8256F" w:rsidP="000603EF">
            <w:pPr>
              <w:spacing w:after="0" w:line="240" w:lineRule="auto"/>
              <w:jc w:val="both"/>
              <w:rPr>
                <w:rFonts w:eastAsia="Times New Roman" w:cs="Calibri"/>
              </w:rPr>
            </w:pPr>
            <w:r w:rsidRPr="005A5893">
              <w:rPr>
                <w:rFonts w:eastAsia="Times New Roman" w:cs="Calibri"/>
                <w:lang w:val="en-AU"/>
              </w:rPr>
              <w:t>21. </w:t>
            </w:r>
            <w:r w:rsidRPr="005A5893">
              <w:rPr>
                <w:rFonts w:eastAsia="Times New Roman" w:cs="Calibri"/>
              </w:rPr>
              <w:t>He brought the ark into the Mishkan and placed the screening dividing curtain so that it formed a protective covering before the Ark of the Testimony </w:t>
            </w:r>
            <w:r w:rsidRPr="005A5893">
              <w:rPr>
                <w:rFonts w:eastAsia="Times New Roman" w:cs="Calibri"/>
                <w:b/>
                <w:bCs/>
                <w:shd w:val="clear" w:color="auto" w:fill="FFFF00"/>
              </w:rPr>
              <w:t>as the Lord had commanded Moses.</w:t>
            </w:r>
          </w:p>
        </w:tc>
        <w:tc>
          <w:tcPr>
            <w:tcW w:w="2500" w:type="pct"/>
            <w:tcMar>
              <w:top w:w="0" w:type="dxa"/>
              <w:left w:w="115" w:type="dxa"/>
              <w:bottom w:w="0" w:type="dxa"/>
              <w:right w:w="115" w:type="dxa"/>
            </w:tcMar>
            <w:hideMark/>
          </w:tcPr>
          <w:p w:rsidR="00F8256F" w:rsidRPr="005A5893" w:rsidRDefault="00F8256F" w:rsidP="000603EF">
            <w:pPr>
              <w:spacing w:after="0" w:line="240" w:lineRule="auto"/>
              <w:jc w:val="both"/>
              <w:rPr>
                <w:rFonts w:eastAsia="Times New Roman" w:cs="Calibri"/>
              </w:rPr>
            </w:pPr>
            <w:r w:rsidRPr="005A5893">
              <w:rPr>
                <w:rFonts w:eastAsia="Times New Roman" w:cs="Calibri"/>
                <w:lang w:val="en-AU"/>
              </w:rPr>
              <w:t>21. </w:t>
            </w:r>
            <w:r w:rsidRPr="005A5893">
              <w:rPr>
                <w:rFonts w:eastAsia="Times New Roman" w:cs="Calibri"/>
              </w:rPr>
              <w:t>And he brought the ark into the tabernacle and set the veil of the covering and shadowed there with the ark of the testimony, </w:t>
            </w:r>
            <w:r w:rsidRPr="005A5893">
              <w:rPr>
                <w:rFonts w:eastAsia="Times New Roman" w:cs="Calibri"/>
                <w:b/>
                <w:bCs/>
                <w:shd w:val="clear" w:color="auto" w:fill="FFFF00"/>
              </w:rPr>
              <w:t>as the LORD commanded Mosheh.</w:t>
            </w:r>
          </w:p>
        </w:tc>
      </w:tr>
      <w:tr w:rsidR="00F8256F" w:rsidRPr="00F8256F" w:rsidTr="00F8256F">
        <w:trPr>
          <w:jc w:val="center"/>
        </w:trPr>
        <w:tc>
          <w:tcPr>
            <w:tcW w:w="2500" w:type="pct"/>
            <w:tcMar>
              <w:top w:w="0" w:type="dxa"/>
              <w:left w:w="115" w:type="dxa"/>
              <w:bottom w:w="0" w:type="dxa"/>
              <w:right w:w="115" w:type="dxa"/>
            </w:tcMar>
            <w:hideMark/>
          </w:tcPr>
          <w:p w:rsidR="00F8256F" w:rsidRPr="005A5893" w:rsidRDefault="00F8256F" w:rsidP="000603EF">
            <w:pPr>
              <w:spacing w:after="0" w:line="240" w:lineRule="auto"/>
              <w:jc w:val="both"/>
              <w:rPr>
                <w:rFonts w:eastAsia="Times New Roman" w:cs="Calibri"/>
              </w:rPr>
            </w:pPr>
            <w:r w:rsidRPr="005A5893">
              <w:rPr>
                <w:rFonts w:eastAsia="Times New Roman" w:cs="Calibri"/>
              </w:rPr>
              <w:t>22. He placed the table in the Tent of Meeting on the northern side of the Mishkan, outside the dividing curtain.</w:t>
            </w:r>
          </w:p>
        </w:tc>
        <w:tc>
          <w:tcPr>
            <w:tcW w:w="2500" w:type="pct"/>
            <w:tcMar>
              <w:top w:w="0" w:type="dxa"/>
              <w:left w:w="115" w:type="dxa"/>
              <w:bottom w:w="0" w:type="dxa"/>
              <w:right w:w="115" w:type="dxa"/>
            </w:tcMar>
            <w:hideMark/>
          </w:tcPr>
          <w:p w:rsidR="00F8256F" w:rsidRPr="005A5893" w:rsidRDefault="00F8256F" w:rsidP="000603EF">
            <w:pPr>
              <w:spacing w:after="0" w:line="240" w:lineRule="auto"/>
              <w:jc w:val="both"/>
              <w:rPr>
                <w:rFonts w:eastAsia="Times New Roman" w:cs="Calibri"/>
              </w:rPr>
            </w:pPr>
            <w:r w:rsidRPr="005A5893">
              <w:rPr>
                <w:rFonts w:eastAsia="Times New Roman" w:cs="Calibri"/>
              </w:rPr>
              <w:t>22. And he placed the table in the tabernacle of ordinance, at the side of the tabernacle northward without the veil,</w:t>
            </w:r>
          </w:p>
        </w:tc>
      </w:tr>
      <w:tr w:rsidR="00F8256F" w:rsidRPr="00F8256F" w:rsidTr="00F8256F">
        <w:trPr>
          <w:jc w:val="center"/>
        </w:trPr>
        <w:tc>
          <w:tcPr>
            <w:tcW w:w="2500" w:type="pct"/>
            <w:tcMar>
              <w:top w:w="0" w:type="dxa"/>
              <w:left w:w="115" w:type="dxa"/>
              <w:bottom w:w="0" w:type="dxa"/>
              <w:right w:w="115" w:type="dxa"/>
            </w:tcMar>
            <w:hideMark/>
          </w:tcPr>
          <w:p w:rsidR="00F8256F" w:rsidRPr="005A5893" w:rsidRDefault="00F8256F" w:rsidP="000603EF">
            <w:pPr>
              <w:spacing w:after="0" w:line="240" w:lineRule="auto"/>
              <w:jc w:val="both"/>
              <w:rPr>
                <w:rFonts w:eastAsia="Times New Roman" w:cs="Calibri"/>
              </w:rPr>
            </w:pPr>
            <w:r w:rsidRPr="005A5893">
              <w:rPr>
                <w:rFonts w:eastAsia="Times New Roman" w:cs="Calibri"/>
                <w:lang w:val="en-AU"/>
              </w:rPr>
              <w:t>23. </w:t>
            </w:r>
            <w:r w:rsidRPr="005A5893">
              <w:rPr>
                <w:rFonts w:eastAsia="Times New Roman" w:cs="Calibri"/>
              </w:rPr>
              <w:t>He set upon it an arrangement of bread before the Lord </w:t>
            </w:r>
            <w:r w:rsidRPr="005A5893">
              <w:rPr>
                <w:rFonts w:eastAsia="Times New Roman" w:cs="Calibri"/>
                <w:b/>
                <w:bCs/>
                <w:shd w:val="clear" w:color="auto" w:fill="FFFF00"/>
              </w:rPr>
              <w:t>as the Lord had commanded Moses.</w:t>
            </w:r>
          </w:p>
        </w:tc>
        <w:tc>
          <w:tcPr>
            <w:tcW w:w="2500" w:type="pct"/>
            <w:tcMar>
              <w:top w:w="0" w:type="dxa"/>
              <w:left w:w="115" w:type="dxa"/>
              <w:bottom w:w="0" w:type="dxa"/>
              <w:right w:w="115" w:type="dxa"/>
            </w:tcMar>
            <w:hideMark/>
          </w:tcPr>
          <w:p w:rsidR="00F8256F" w:rsidRPr="005A5893" w:rsidRDefault="00F8256F" w:rsidP="000603EF">
            <w:pPr>
              <w:spacing w:after="0" w:line="240" w:lineRule="auto"/>
              <w:jc w:val="both"/>
              <w:rPr>
                <w:rFonts w:eastAsia="Times New Roman" w:cs="Calibri"/>
              </w:rPr>
            </w:pPr>
            <w:r w:rsidRPr="005A5893">
              <w:rPr>
                <w:rFonts w:eastAsia="Times New Roman" w:cs="Calibri"/>
                <w:lang w:val="en-AU"/>
              </w:rPr>
              <w:t>23. </w:t>
            </w:r>
            <w:r w:rsidRPr="005A5893">
              <w:rPr>
                <w:rFonts w:eastAsia="Times New Roman" w:cs="Calibri"/>
              </w:rPr>
              <w:t>and set in order upon it the rows of bread before the LORD, </w:t>
            </w:r>
            <w:r w:rsidRPr="005A5893">
              <w:rPr>
                <w:rFonts w:eastAsia="Times New Roman" w:cs="Calibri"/>
                <w:b/>
                <w:bCs/>
                <w:shd w:val="clear" w:color="auto" w:fill="FFFF00"/>
              </w:rPr>
              <w:t>as the LORD commanded Mosheh.</w:t>
            </w:r>
          </w:p>
          <w:p w:rsidR="00F8256F" w:rsidRPr="005A5893" w:rsidRDefault="00F8256F" w:rsidP="000603EF">
            <w:pPr>
              <w:spacing w:after="0" w:line="240" w:lineRule="auto"/>
              <w:jc w:val="both"/>
              <w:rPr>
                <w:rFonts w:eastAsia="Times New Roman" w:cs="Calibri"/>
              </w:rPr>
            </w:pPr>
            <w:r w:rsidRPr="005A5893">
              <w:rPr>
                <w:rFonts w:eastAsia="Times New Roman" w:cs="Calibri"/>
              </w:rPr>
              <w:t>Jerusalem: And he set in order upon it the order of the bread of faces before the LORD.</w:t>
            </w:r>
          </w:p>
        </w:tc>
      </w:tr>
      <w:tr w:rsidR="00F8256F" w:rsidRPr="00F8256F" w:rsidTr="00F8256F">
        <w:trPr>
          <w:jc w:val="center"/>
        </w:trPr>
        <w:tc>
          <w:tcPr>
            <w:tcW w:w="2500" w:type="pct"/>
            <w:tcMar>
              <w:top w:w="0" w:type="dxa"/>
              <w:left w:w="115" w:type="dxa"/>
              <w:bottom w:w="0" w:type="dxa"/>
              <w:right w:w="115" w:type="dxa"/>
            </w:tcMar>
            <w:hideMark/>
          </w:tcPr>
          <w:p w:rsidR="00F8256F" w:rsidRPr="005A5893" w:rsidRDefault="00F8256F" w:rsidP="000603EF">
            <w:pPr>
              <w:spacing w:after="0" w:line="240" w:lineRule="auto"/>
              <w:jc w:val="both"/>
              <w:rPr>
                <w:rFonts w:eastAsia="Times New Roman" w:cs="Calibri"/>
              </w:rPr>
            </w:pPr>
            <w:r w:rsidRPr="005A5893">
              <w:rPr>
                <w:rFonts w:eastAsia="Times New Roman" w:cs="Calibri"/>
                <w:lang w:val="en-AU"/>
              </w:rPr>
              <w:t>24. </w:t>
            </w:r>
            <w:r w:rsidRPr="005A5893">
              <w:rPr>
                <w:rFonts w:eastAsia="Times New Roman" w:cs="Calibri"/>
              </w:rPr>
              <w:t>He placed the menorah in the Tent of Meeting, opposite the table, on the southern side of the Mishkan.</w:t>
            </w:r>
          </w:p>
        </w:tc>
        <w:tc>
          <w:tcPr>
            <w:tcW w:w="2500" w:type="pct"/>
            <w:tcMar>
              <w:top w:w="0" w:type="dxa"/>
              <w:left w:w="115" w:type="dxa"/>
              <w:bottom w:w="0" w:type="dxa"/>
              <w:right w:w="115" w:type="dxa"/>
            </w:tcMar>
            <w:hideMark/>
          </w:tcPr>
          <w:p w:rsidR="00F8256F" w:rsidRPr="005A5893" w:rsidRDefault="00F8256F" w:rsidP="000603EF">
            <w:pPr>
              <w:spacing w:after="0" w:line="240" w:lineRule="auto"/>
              <w:jc w:val="both"/>
              <w:rPr>
                <w:rFonts w:eastAsia="Times New Roman" w:cs="Calibri"/>
              </w:rPr>
            </w:pPr>
            <w:r w:rsidRPr="005A5893">
              <w:rPr>
                <w:rFonts w:eastAsia="Times New Roman" w:cs="Calibri"/>
                <w:lang w:val="en-AU"/>
              </w:rPr>
              <w:t>24. </w:t>
            </w:r>
            <w:r w:rsidRPr="005A5893">
              <w:rPr>
                <w:rFonts w:eastAsia="Times New Roman" w:cs="Calibri"/>
              </w:rPr>
              <w:t>And he placed the candelabrum in the tabernacle of ordinance, over against the table upon the side of the tabernacle southward,</w:t>
            </w:r>
          </w:p>
        </w:tc>
      </w:tr>
      <w:tr w:rsidR="00F8256F" w:rsidRPr="00F8256F" w:rsidTr="00F8256F">
        <w:trPr>
          <w:jc w:val="center"/>
        </w:trPr>
        <w:tc>
          <w:tcPr>
            <w:tcW w:w="2500" w:type="pct"/>
            <w:tcMar>
              <w:top w:w="0" w:type="dxa"/>
              <w:left w:w="115" w:type="dxa"/>
              <w:bottom w:w="0" w:type="dxa"/>
              <w:right w:w="115" w:type="dxa"/>
            </w:tcMar>
            <w:hideMark/>
          </w:tcPr>
          <w:p w:rsidR="00F8256F" w:rsidRPr="005A5893" w:rsidRDefault="00F8256F" w:rsidP="000603EF">
            <w:pPr>
              <w:spacing w:after="0" w:line="240" w:lineRule="auto"/>
              <w:jc w:val="both"/>
              <w:rPr>
                <w:rFonts w:eastAsia="Times New Roman" w:cs="Calibri"/>
              </w:rPr>
            </w:pPr>
            <w:r w:rsidRPr="005A5893">
              <w:rPr>
                <w:rFonts w:eastAsia="Times New Roman" w:cs="Calibri"/>
                <w:lang w:val="en-AU"/>
              </w:rPr>
              <w:t>25. </w:t>
            </w:r>
            <w:r w:rsidRPr="005A5893">
              <w:rPr>
                <w:rFonts w:eastAsia="Times New Roman" w:cs="Calibri"/>
              </w:rPr>
              <w:t>He kindled the lamps before the Lord </w:t>
            </w:r>
            <w:r w:rsidRPr="005A5893">
              <w:rPr>
                <w:rFonts w:eastAsia="Times New Roman" w:cs="Calibri"/>
                <w:b/>
                <w:bCs/>
                <w:shd w:val="clear" w:color="auto" w:fill="FFFF00"/>
              </w:rPr>
              <w:t>as the Lord had commanded Moses.</w:t>
            </w:r>
          </w:p>
        </w:tc>
        <w:tc>
          <w:tcPr>
            <w:tcW w:w="2500" w:type="pct"/>
            <w:tcMar>
              <w:top w:w="0" w:type="dxa"/>
              <w:left w:w="115" w:type="dxa"/>
              <w:bottom w:w="0" w:type="dxa"/>
              <w:right w:w="115" w:type="dxa"/>
            </w:tcMar>
            <w:hideMark/>
          </w:tcPr>
          <w:p w:rsidR="00F8256F" w:rsidRPr="005A5893" w:rsidRDefault="00F8256F" w:rsidP="000603EF">
            <w:pPr>
              <w:spacing w:after="0" w:line="240" w:lineRule="auto"/>
              <w:jc w:val="both"/>
              <w:rPr>
                <w:rFonts w:eastAsia="Times New Roman" w:cs="Calibri"/>
              </w:rPr>
            </w:pPr>
            <w:r w:rsidRPr="005A5893">
              <w:rPr>
                <w:rFonts w:eastAsia="Times New Roman" w:cs="Calibri"/>
                <w:lang w:val="en-AU"/>
              </w:rPr>
              <w:t>25. </w:t>
            </w:r>
            <w:r w:rsidRPr="005A5893">
              <w:rPr>
                <w:rFonts w:eastAsia="Times New Roman" w:cs="Calibri"/>
              </w:rPr>
              <w:t>and kindled the lamps before the LORD, </w:t>
            </w:r>
            <w:r w:rsidRPr="005A5893">
              <w:rPr>
                <w:rFonts w:eastAsia="Times New Roman" w:cs="Calibri"/>
                <w:b/>
                <w:bCs/>
                <w:shd w:val="clear" w:color="auto" w:fill="FFFF00"/>
              </w:rPr>
              <w:t>as the LORD commanded Mosheh.</w:t>
            </w:r>
          </w:p>
        </w:tc>
      </w:tr>
      <w:tr w:rsidR="00F8256F" w:rsidRPr="00F8256F" w:rsidTr="00F8256F">
        <w:trPr>
          <w:jc w:val="center"/>
        </w:trPr>
        <w:tc>
          <w:tcPr>
            <w:tcW w:w="2500" w:type="pct"/>
            <w:tcMar>
              <w:top w:w="0" w:type="dxa"/>
              <w:left w:w="115" w:type="dxa"/>
              <w:bottom w:w="0" w:type="dxa"/>
              <w:right w:w="115" w:type="dxa"/>
            </w:tcMar>
            <w:hideMark/>
          </w:tcPr>
          <w:p w:rsidR="00F8256F" w:rsidRPr="005A5893" w:rsidRDefault="00F8256F" w:rsidP="000603EF">
            <w:pPr>
              <w:spacing w:after="0" w:line="240" w:lineRule="auto"/>
              <w:jc w:val="both"/>
              <w:rPr>
                <w:rFonts w:eastAsia="Times New Roman" w:cs="Calibri"/>
              </w:rPr>
            </w:pPr>
            <w:r w:rsidRPr="005A5893">
              <w:rPr>
                <w:rFonts w:eastAsia="Times New Roman" w:cs="Calibri"/>
                <w:lang w:val="en-AU"/>
              </w:rPr>
              <w:t>26. </w:t>
            </w:r>
            <w:r w:rsidRPr="005A5893">
              <w:rPr>
                <w:rFonts w:eastAsia="Times New Roman" w:cs="Calibri"/>
              </w:rPr>
              <w:t>He placed the golden altar in the Tent of Meeting in front of the dividing curtain.</w:t>
            </w:r>
          </w:p>
        </w:tc>
        <w:tc>
          <w:tcPr>
            <w:tcW w:w="2500" w:type="pct"/>
            <w:tcMar>
              <w:top w:w="0" w:type="dxa"/>
              <w:left w:w="115" w:type="dxa"/>
              <w:bottom w:w="0" w:type="dxa"/>
              <w:right w:w="115" w:type="dxa"/>
            </w:tcMar>
            <w:hideMark/>
          </w:tcPr>
          <w:p w:rsidR="00F8256F" w:rsidRPr="005A5893" w:rsidRDefault="00F8256F" w:rsidP="000603EF">
            <w:pPr>
              <w:spacing w:after="0" w:line="240" w:lineRule="auto"/>
              <w:jc w:val="both"/>
              <w:rPr>
                <w:rFonts w:eastAsia="Times New Roman" w:cs="Calibri"/>
              </w:rPr>
            </w:pPr>
            <w:r w:rsidRPr="005A5893">
              <w:rPr>
                <w:rFonts w:eastAsia="Times New Roman" w:cs="Calibri"/>
                <w:lang w:val="en-AU"/>
              </w:rPr>
              <w:t>26. </w:t>
            </w:r>
            <w:r w:rsidRPr="005A5893">
              <w:rPr>
                <w:rFonts w:eastAsia="Times New Roman" w:cs="Calibri"/>
              </w:rPr>
              <w:t>And he set the golden altar in the tabernacle of ordinance before the veil,</w:t>
            </w:r>
          </w:p>
        </w:tc>
      </w:tr>
      <w:tr w:rsidR="00F8256F" w:rsidRPr="00F8256F" w:rsidTr="00F8256F">
        <w:trPr>
          <w:jc w:val="center"/>
        </w:trPr>
        <w:tc>
          <w:tcPr>
            <w:tcW w:w="2500" w:type="pct"/>
            <w:tcMar>
              <w:top w:w="0" w:type="dxa"/>
              <w:left w:w="115" w:type="dxa"/>
              <w:bottom w:w="0" w:type="dxa"/>
              <w:right w:w="115" w:type="dxa"/>
            </w:tcMar>
            <w:hideMark/>
          </w:tcPr>
          <w:p w:rsidR="00F8256F" w:rsidRPr="005A5893" w:rsidRDefault="00F8256F" w:rsidP="000603EF">
            <w:pPr>
              <w:spacing w:after="0" w:line="240" w:lineRule="auto"/>
              <w:jc w:val="both"/>
              <w:rPr>
                <w:rFonts w:eastAsia="Times New Roman" w:cs="Calibri"/>
              </w:rPr>
            </w:pPr>
            <w:r w:rsidRPr="005A5893">
              <w:rPr>
                <w:rFonts w:eastAsia="Times New Roman" w:cs="Calibri"/>
                <w:lang w:val="en-AU"/>
              </w:rPr>
              <w:t>27. </w:t>
            </w:r>
            <w:r w:rsidRPr="005A5893">
              <w:rPr>
                <w:rFonts w:eastAsia="Times New Roman" w:cs="Calibri"/>
              </w:rPr>
              <w:t>He made the incense go up in smoke upon it </w:t>
            </w:r>
            <w:r w:rsidRPr="005A5893">
              <w:rPr>
                <w:rFonts w:eastAsia="Times New Roman" w:cs="Calibri"/>
                <w:b/>
                <w:bCs/>
                <w:shd w:val="clear" w:color="auto" w:fill="FFFF00"/>
              </w:rPr>
              <w:t>as the Lord had commanded Moses.</w:t>
            </w:r>
          </w:p>
        </w:tc>
        <w:tc>
          <w:tcPr>
            <w:tcW w:w="2500" w:type="pct"/>
            <w:tcMar>
              <w:top w:w="0" w:type="dxa"/>
              <w:left w:w="115" w:type="dxa"/>
              <w:bottom w:w="0" w:type="dxa"/>
              <w:right w:w="115" w:type="dxa"/>
            </w:tcMar>
            <w:hideMark/>
          </w:tcPr>
          <w:p w:rsidR="00F8256F" w:rsidRPr="005A5893" w:rsidRDefault="00F8256F" w:rsidP="000603EF">
            <w:pPr>
              <w:spacing w:after="0" w:line="240" w:lineRule="auto"/>
              <w:jc w:val="both"/>
              <w:rPr>
                <w:rFonts w:eastAsia="Times New Roman" w:cs="Calibri"/>
              </w:rPr>
            </w:pPr>
            <w:r w:rsidRPr="005A5893">
              <w:rPr>
                <w:rFonts w:eastAsia="Times New Roman" w:cs="Calibri"/>
                <w:lang w:val="en-AU"/>
              </w:rPr>
              <w:t>27. </w:t>
            </w:r>
            <w:r w:rsidRPr="005A5893">
              <w:rPr>
                <w:rFonts w:eastAsia="Times New Roman" w:cs="Calibri"/>
              </w:rPr>
              <w:t>and burned sweet incense upon it, </w:t>
            </w:r>
            <w:r w:rsidRPr="005A5893">
              <w:rPr>
                <w:rFonts w:eastAsia="Times New Roman" w:cs="Calibri"/>
                <w:b/>
                <w:bCs/>
                <w:shd w:val="clear" w:color="auto" w:fill="FFFF00"/>
              </w:rPr>
              <w:t>as the LORD commanded Mosheh.</w:t>
            </w:r>
          </w:p>
        </w:tc>
      </w:tr>
      <w:tr w:rsidR="00F8256F" w:rsidRPr="00F8256F" w:rsidTr="00F8256F">
        <w:trPr>
          <w:jc w:val="center"/>
        </w:trPr>
        <w:tc>
          <w:tcPr>
            <w:tcW w:w="2500" w:type="pct"/>
            <w:tcMar>
              <w:top w:w="0" w:type="dxa"/>
              <w:left w:w="115" w:type="dxa"/>
              <w:bottom w:w="0" w:type="dxa"/>
              <w:right w:w="115" w:type="dxa"/>
            </w:tcMar>
            <w:hideMark/>
          </w:tcPr>
          <w:p w:rsidR="00F8256F" w:rsidRPr="005A5893" w:rsidRDefault="00F8256F" w:rsidP="000603EF">
            <w:pPr>
              <w:spacing w:after="0" w:line="240" w:lineRule="auto"/>
              <w:jc w:val="both"/>
              <w:rPr>
                <w:rFonts w:eastAsia="Times New Roman" w:cs="Calibri"/>
              </w:rPr>
            </w:pPr>
            <w:r w:rsidRPr="005A5893">
              <w:rPr>
                <w:rFonts w:eastAsia="Times New Roman" w:cs="Calibri"/>
                <w:lang w:val="en-AU"/>
              </w:rPr>
              <w:t>28. </w:t>
            </w:r>
            <w:r w:rsidRPr="005A5893">
              <w:rPr>
                <w:rFonts w:eastAsia="Times New Roman" w:cs="Calibri"/>
              </w:rPr>
              <w:t>He placed the screen for the entrance of the Mishkan.</w:t>
            </w:r>
          </w:p>
        </w:tc>
        <w:tc>
          <w:tcPr>
            <w:tcW w:w="2500" w:type="pct"/>
            <w:tcMar>
              <w:top w:w="0" w:type="dxa"/>
              <w:left w:w="115" w:type="dxa"/>
              <w:bottom w:w="0" w:type="dxa"/>
              <w:right w:w="115" w:type="dxa"/>
            </w:tcMar>
            <w:hideMark/>
          </w:tcPr>
          <w:p w:rsidR="00F8256F" w:rsidRPr="005A5893" w:rsidRDefault="00F8256F" w:rsidP="000603EF">
            <w:pPr>
              <w:spacing w:after="0" w:line="240" w:lineRule="auto"/>
              <w:jc w:val="both"/>
              <w:rPr>
                <w:rFonts w:eastAsia="Times New Roman" w:cs="Calibri"/>
              </w:rPr>
            </w:pPr>
            <w:r w:rsidRPr="005A5893">
              <w:rPr>
                <w:rFonts w:eastAsia="Times New Roman" w:cs="Calibri"/>
                <w:lang w:val="en-AU"/>
              </w:rPr>
              <w:t>28. </w:t>
            </w:r>
            <w:r w:rsidRPr="005A5893">
              <w:rPr>
                <w:rFonts w:eastAsia="Times New Roman" w:cs="Calibri"/>
              </w:rPr>
              <w:t>And he set the hanging at the gate of the tabernacle.</w:t>
            </w:r>
          </w:p>
        </w:tc>
      </w:tr>
      <w:tr w:rsidR="00F8256F" w:rsidRPr="00F8256F" w:rsidTr="00F8256F">
        <w:trPr>
          <w:jc w:val="center"/>
        </w:trPr>
        <w:tc>
          <w:tcPr>
            <w:tcW w:w="2500" w:type="pct"/>
            <w:tcMar>
              <w:top w:w="0" w:type="dxa"/>
              <w:left w:w="115" w:type="dxa"/>
              <w:bottom w:w="0" w:type="dxa"/>
              <w:right w:w="115" w:type="dxa"/>
            </w:tcMar>
            <w:hideMark/>
          </w:tcPr>
          <w:p w:rsidR="00F8256F" w:rsidRPr="005A5893" w:rsidRDefault="00F8256F" w:rsidP="000603EF">
            <w:pPr>
              <w:spacing w:after="0" w:line="240" w:lineRule="auto"/>
              <w:jc w:val="both"/>
              <w:rPr>
                <w:rFonts w:eastAsia="Times New Roman" w:cs="Calibri"/>
              </w:rPr>
            </w:pPr>
            <w:r w:rsidRPr="005A5893">
              <w:rPr>
                <w:rFonts w:eastAsia="Times New Roman" w:cs="Calibri"/>
                <w:lang w:val="en-AU"/>
              </w:rPr>
              <w:t>29. </w:t>
            </w:r>
            <w:r w:rsidRPr="005A5893">
              <w:rPr>
                <w:rFonts w:eastAsia="Times New Roman" w:cs="Calibri"/>
              </w:rPr>
              <w:t>The altar of the burnt offering he placed in front of the entrance of the Mishkan of the Tent of Meeting, and he offered up the burnt offering and the meal offering upon it </w:t>
            </w:r>
            <w:r w:rsidRPr="005A5893">
              <w:rPr>
                <w:rFonts w:eastAsia="Times New Roman" w:cs="Calibri"/>
                <w:b/>
                <w:bCs/>
                <w:shd w:val="clear" w:color="auto" w:fill="FFFF00"/>
              </w:rPr>
              <w:t>as the Lord had commanded Moses.</w:t>
            </w:r>
          </w:p>
        </w:tc>
        <w:tc>
          <w:tcPr>
            <w:tcW w:w="2500" w:type="pct"/>
            <w:tcMar>
              <w:top w:w="0" w:type="dxa"/>
              <w:left w:w="115" w:type="dxa"/>
              <w:bottom w:w="0" w:type="dxa"/>
              <w:right w:w="115" w:type="dxa"/>
            </w:tcMar>
            <w:hideMark/>
          </w:tcPr>
          <w:p w:rsidR="00F8256F" w:rsidRPr="005A5893" w:rsidRDefault="00F8256F" w:rsidP="000603EF">
            <w:pPr>
              <w:spacing w:after="0" w:line="240" w:lineRule="auto"/>
              <w:jc w:val="both"/>
              <w:rPr>
                <w:rFonts w:eastAsia="Times New Roman" w:cs="Calibri"/>
              </w:rPr>
            </w:pPr>
            <w:r w:rsidRPr="005A5893">
              <w:rPr>
                <w:rFonts w:eastAsia="Times New Roman" w:cs="Calibri"/>
                <w:lang w:val="en-AU"/>
              </w:rPr>
              <w:t>29. </w:t>
            </w:r>
            <w:r w:rsidRPr="005A5893">
              <w:rPr>
                <w:rFonts w:eastAsia="Times New Roman" w:cs="Calibri"/>
              </w:rPr>
              <w:t>And the altar of burnt offering he placed at the gate of the tabernacle, and offered thereon the burnt offering and the oblation, </w:t>
            </w:r>
            <w:r w:rsidRPr="005A5893">
              <w:rPr>
                <w:rFonts w:eastAsia="Times New Roman" w:cs="Calibri"/>
                <w:b/>
                <w:bCs/>
                <w:shd w:val="clear" w:color="auto" w:fill="FFFF00"/>
              </w:rPr>
              <w:t>as the LORD commanded Mosheh.</w:t>
            </w:r>
          </w:p>
        </w:tc>
      </w:tr>
      <w:tr w:rsidR="00F8256F" w:rsidRPr="00F8256F" w:rsidTr="00F8256F">
        <w:trPr>
          <w:jc w:val="center"/>
        </w:trPr>
        <w:tc>
          <w:tcPr>
            <w:tcW w:w="2500" w:type="pct"/>
            <w:tcMar>
              <w:top w:w="0" w:type="dxa"/>
              <w:left w:w="115" w:type="dxa"/>
              <w:bottom w:w="0" w:type="dxa"/>
              <w:right w:w="115" w:type="dxa"/>
            </w:tcMar>
            <w:hideMark/>
          </w:tcPr>
          <w:p w:rsidR="00F8256F" w:rsidRPr="005A5893" w:rsidRDefault="00F8256F" w:rsidP="000603EF">
            <w:pPr>
              <w:spacing w:after="0" w:line="240" w:lineRule="auto"/>
              <w:jc w:val="both"/>
              <w:rPr>
                <w:rFonts w:eastAsia="Times New Roman" w:cs="Calibri"/>
              </w:rPr>
            </w:pPr>
            <w:r w:rsidRPr="005A5893">
              <w:rPr>
                <w:rFonts w:eastAsia="Times New Roman" w:cs="Calibri"/>
                <w:lang w:val="en-AU"/>
              </w:rPr>
              <w:t>30. </w:t>
            </w:r>
            <w:r w:rsidRPr="005A5893">
              <w:rPr>
                <w:rFonts w:eastAsia="Times New Roman" w:cs="Calibri"/>
              </w:rPr>
              <w:t>He placed the washstand between the Tent of Meeting and the altar, and there he put water for washing,</w:t>
            </w:r>
          </w:p>
        </w:tc>
        <w:tc>
          <w:tcPr>
            <w:tcW w:w="2500" w:type="pct"/>
            <w:tcMar>
              <w:top w:w="0" w:type="dxa"/>
              <w:left w:w="115" w:type="dxa"/>
              <w:bottom w:w="0" w:type="dxa"/>
              <w:right w:w="115" w:type="dxa"/>
            </w:tcMar>
            <w:hideMark/>
          </w:tcPr>
          <w:p w:rsidR="00F8256F" w:rsidRPr="005A5893" w:rsidRDefault="00F8256F" w:rsidP="000603EF">
            <w:pPr>
              <w:spacing w:after="0" w:line="240" w:lineRule="auto"/>
              <w:jc w:val="both"/>
              <w:rPr>
                <w:rFonts w:eastAsia="Times New Roman" w:cs="Calibri"/>
              </w:rPr>
            </w:pPr>
            <w:r w:rsidRPr="005A5893">
              <w:rPr>
                <w:rFonts w:eastAsia="Times New Roman" w:cs="Calibri"/>
                <w:lang w:val="en-AU"/>
              </w:rPr>
              <w:t>30. </w:t>
            </w:r>
            <w:r w:rsidRPr="005A5893">
              <w:rPr>
                <w:rFonts w:eastAsia="Times New Roman" w:cs="Calibri"/>
              </w:rPr>
              <w:t>And he set the laver upon its foundation between the tabernacle of ordinance and the altar, and put living water therein for purification, that it may not fail, nor become corrupt all the days.</w:t>
            </w:r>
          </w:p>
        </w:tc>
      </w:tr>
      <w:tr w:rsidR="00F8256F" w:rsidRPr="00F8256F" w:rsidTr="00F8256F">
        <w:trPr>
          <w:jc w:val="center"/>
        </w:trPr>
        <w:tc>
          <w:tcPr>
            <w:tcW w:w="2500" w:type="pct"/>
            <w:tcMar>
              <w:top w:w="0" w:type="dxa"/>
              <w:left w:w="115" w:type="dxa"/>
              <w:bottom w:w="0" w:type="dxa"/>
              <w:right w:w="115" w:type="dxa"/>
            </w:tcMar>
            <w:hideMark/>
          </w:tcPr>
          <w:p w:rsidR="00F8256F" w:rsidRPr="005A5893" w:rsidRDefault="00F8256F" w:rsidP="000603EF">
            <w:pPr>
              <w:spacing w:after="0" w:line="240" w:lineRule="auto"/>
              <w:jc w:val="both"/>
              <w:rPr>
                <w:rFonts w:eastAsia="Times New Roman" w:cs="Calibri"/>
              </w:rPr>
            </w:pPr>
            <w:r w:rsidRPr="005A5893">
              <w:rPr>
                <w:rFonts w:eastAsia="Times New Roman" w:cs="Calibri"/>
              </w:rPr>
              <w:t>31. and Moses, Aaron, and his sons would wash their hands and their feet from it.</w:t>
            </w:r>
          </w:p>
        </w:tc>
        <w:tc>
          <w:tcPr>
            <w:tcW w:w="2500" w:type="pct"/>
            <w:tcMar>
              <w:top w:w="0" w:type="dxa"/>
              <w:left w:w="115" w:type="dxa"/>
              <w:bottom w:w="0" w:type="dxa"/>
              <w:right w:w="115" w:type="dxa"/>
            </w:tcMar>
            <w:hideMark/>
          </w:tcPr>
          <w:p w:rsidR="00F8256F" w:rsidRPr="005A5893" w:rsidRDefault="00F8256F" w:rsidP="000603EF">
            <w:pPr>
              <w:spacing w:after="0" w:line="240" w:lineRule="auto"/>
              <w:jc w:val="both"/>
              <w:rPr>
                <w:rFonts w:eastAsia="Times New Roman" w:cs="Calibri"/>
              </w:rPr>
            </w:pPr>
            <w:r w:rsidRPr="005A5893">
              <w:rPr>
                <w:rFonts w:eastAsia="Times New Roman" w:cs="Calibri"/>
              </w:rPr>
              <w:t>31. And Mosheh, and Aharon, and his sons, took from it for their ablutions, and sanctified therewith their hands and their feet;</w:t>
            </w:r>
          </w:p>
        </w:tc>
      </w:tr>
      <w:tr w:rsidR="00F8256F" w:rsidRPr="00F8256F" w:rsidTr="00F8256F">
        <w:trPr>
          <w:jc w:val="center"/>
        </w:trPr>
        <w:tc>
          <w:tcPr>
            <w:tcW w:w="2500" w:type="pct"/>
            <w:tcMar>
              <w:top w:w="0" w:type="dxa"/>
              <w:left w:w="115" w:type="dxa"/>
              <w:bottom w:w="0" w:type="dxa"/>
              <w:right w:w="115" w:type="dxa"/>
            </w:tcMar>
            <w:hideMark/>
          </w:tcPr>
          <w:p w:rsidR="00F8256F" w:rsidRPr="005A5893" w:rsidRDefault="00F8256F" w:rsidP="000603EF">
            <w:pPr>
              <w:spacing w:after="0" w:line="240" w:lineRule="auto"/>
              <w:jc w:val="both"/>
              <w:rPr>
                <w:rFonts w:eastAsia="Times New Roman" w:cs="Calibri"/>
              </w:rPr>
            </w:pPr>
            <w:r w:rsidRPr="005A5893">
              <w:rPr>
                <w:rFonts w:eastAsia="Times New Roman" w:cs="Calibri"/>
                <w:lang w:val="en-AU"/>
              </w:rPr>
              <w:lastRenderedPageBreak/>
              <w:t>32. </w:t>
            </w:r>
            <w:r w:rsidRPr="005A5893">
              <w:rPr>
                <w:rFonts w:eastAsia="Times New Roman" w:cs="Calibri"/>
              </w:rPr>
              <w:t>When they entered the Tent of Meeting and when they approached the altar they would wash </w:t>
            </w:r>
            <w:r w:rsidRPr="005A5893">
              <w:rPr>
                <w:rFonts w:eastAsia="Times New Roman" w:cs="Calibri"/>
                <w:b/>
                <w:bCs/>
                <w:shd w:val="clear" w:color="auto" w:fill="FFFF00"/>
              </w:rPr>
              <w:t>as the Lord had commanded Moses.</w:t>
            </w:r>
          </w:p>
        </w:tc>
        <w:tc>
          <w:tcPr>
            <w:tcW w:w="2500" w:type="pct"/>
            <w:tcMar>
              <w:top w:w="0" w:type="dxa"/>
              <w:left w:w="115" w:type="dxa"/>
              <w:bottom w:w="0" w:type="dxa"/>
              <w:right w:w="115" w:type="dxa"/>
            </w:tcMar>
            <w:hideMark/>
          </w:tcPr>
          <w:p w:rsidR="00F8256F" w:rsidRPr="005A5893" w:rsidRDefault="00F8256F" w:rsidP="000603EF">
            <w:pPr>
              <w:spacing w:after="0" w:line="240" w:lineRule="auto"/>
              <w:jc w:val="both"/>
              <w:rPr>
                <w:rFonts w:eastAsia="Times New Roman" w:cs="Calibri"/>
              </w:rPr>
            </w:pPr>
            <w:r w:rsidRPr="005A5893">
              <w:rPr>
                <w:rFonts w:eastAsia="Times New Roman" w:cs="Calibri"/>
                <w:lang w:val="en-AU"/>
              </w:rPr>
              <w:t>32. </w:t>
            </w:r>
            <w:r w:rsidRPr="005A5893">
              <w:rPr>
                <w:rFonts w:eastAsia="Times New Roman" w:cs="Calibri"/>
              </w:rPr>
              <w:t>at the time they entered into the tabernacle of ordinance, or approached unto the altar, they purified themselves, </w:t>
            </w:r>
            <w:r w:rsidRPr="005A5893">
              <w:rPr>
                <w:rFonts w:eastAsia="Times New Roman" w:cs="Calibri"/>
                <w:b/>
                <w:bCs/>
                <w:shd w:val="clear" w:color="auto" w:fill="FFFF00"/>
              </w:rPr>
              <w:t>as the LORD commanded Mosheh.</w:t>
            </w:r>
          </w:p>
        </w:tc>
      </w:tr>
      <w:tr w:rsidR="00F8256F" w:rsidRPr="00F8256F" w:rsidTr="00F8256F">
        <w:trPr>
          <w:jc w:val="center"/>
        </w:trPr>
        <w:tc>
          <w:tcPr>
            <w:tcW w:w="2500" w:type="pct"/>
            <w:tcMar>
              <w:top w:w="0" w:type="dxa"/>
              <w:left w:w="115" w:type="dxa"/>
              <w:bottom w:w="0" w:type="dxa"/>
              <w:right w:w="115" w:type="dxa"/>
            </w:tcMar>
            <w:hideMark/>
          </w:tcPr>
          <w:p w:rsidR="00F8256F" w:rsidRPr="005A5893" w:rsidRDefault="00F8256F" w:rsidP="000603EF">
            <w:pPr>
              <w:spacing w:after="0" w:line="240" w:lineRule="auto"/>
              <w:jc w:val="both"/>
              <w:rPr>
                <w:rFonts w:eastAsia="Times New Roman" w:cs="Calibri"/>
              </w:rPr>
            </w:pPr>
            <w:r w:rsidRPr="005A5893">
              <w:rPr>
                <w:rFonts w:eastAsia="Times New Roman" w:cs="Calibri"/>
                <w:lang w:val="en-AU"/>
              </w:rPr>
              <w:t>33. </w:t>
            </w:r>
            <w:r w:rsidRPr="005A5893">
              <w:rPr>
                <w:rFonts w:eastAsia="Times New Roman" w:cs="Calibri"/>
              </w:rPr>
              <w:t>He set up the courtyard all around the Mishkan and the altar, and he put up the screen at the entrance to the courtyard; and Moses completed the work.</w:t>
            </w:r>
          </w:p>
        </w:tc>
        <w:tc>
          <w:tcPr>
            <w:tcW w:w="2500" w:type="pct"/>
            <w:tcMar>
              <w:top w:w="0" w:type="dxa"/>
              <w:left w:w="115" w:type="dxa"/>
              <w:bottom w:w="0" w:type="dxa"/>
              <w:right w:w="115" w:type="dxa"/>
            </w:tcMar>
            <w:hideMark/>
          </w:tcPr>
          <w:p w:rsidR="00F8256F" w:rsidRPr="005A5893" w:rsidRDefault="00F8256F" w:rsidP="000603EF">
            <w:pPr>
              <w:spacing w:after="0" w:line="240" w:lineRule="auto"/>
              <w:jc w:val="both"/>
              <w:rPr>
                <w:rFonts w:eastAsia="Times New Roman" w:cs="Calibri"/>
              </w:rPr>
            </w:pPr>
            <w:r w:rsidRPr="005A5893">
              <w:rPr>
                <w:rFonts w:eastAsia="Times New Roman" w:cs="Calibri"/>
                <w:lang w:val="en-AU"/>
              </w:rPr>
              <w:t>33. </w:t>
            </w:r>
            <w:r w:rsidRPr="005A5893">
              <w:rPr>
                <w:rFonts w:eastAsia="Times New Roman" w:cs="Calibri"/>
              </w:rPr>
              <w:t>And he reared up the court round about the tabernacle and the altar, and placed the hanging which was for the gate of the tabernacle. And Mosheh completed the work.</w:t>
            </w:r>
          </w:p>
        </w:tc>
      </w:tr>
      <w:tr w:rsidR="00F8256F" w:rsidRPr="00F8256F" w:rsidTr="00F8256F">
        <w:trPr>
          <w:jc w:val="center"/>
        </w:trPr>
        <w:tc>
          <w:tcPr>
            <w:tcW w:w="2500" w:type="pct"/>
            <w:tcMar>
              <w:top w:w="0" w:type="dxa"/>
              <w:left w:w="115" w:type="dxa"/>
              <w:bottom w:w="0" w:type="dxa"/>
              <w:right w:w="115" w:type="dxa"/>
            </w:tcMar>
            <w:hideMark/>
          </w:tcPr>
          <w:p w:rsidR="00F8256F" w:rsidRPr="005A5893" w:rsidRDefault="00F8256F" w:rsidP="000603EF">
            <w:pPr>
              <w:spacing w:after="0" w:line="240" w:lineRule="auto"/>
              <w:jc w:val="both"/>
              <w:rPr>
                <w:rFonts w:eastAsia="Times New Roman" w:cs="Calibri"/>
              </w:rPr>
            </w:pPr>
            <w:r w:rsidRPr="005A5893">
              <w:rPr>
                <w:rFonts w:eastAsia="Times New Roman" w:cs="Calibri"/>
                <w:lang w:val="en-AU"/>
              </w:rPr>
              <w:t>34. </w:t>
            </w:r>
            <w:r w:rsidRPr="005A5893">
              <w:rPr>
                <w:rFonts w:eastAsia="Times New Roman" w:cs="Calibri"/>
              </w:rPr>
              <w:t>And the cloud covered the Tent of Meeting, and the glory of the Lord filled the Mishkan.</w:t>
            </w:r>
          </w:p>
        </w:tc>
        <w:tc>
          <w:tcPr>
            <w:tcW w:w="2500" w:type="pct"/>
            <w:tcMar>
              <w:top w:w="0" w:type="dxa"/>
              <w:left w:w="115" w:type="dxa"/>
              <w:bottom w:w="0" w:type="dxa"/>
              <w:right w:w="115" w:type="dxa"/>
            </w:tcMar>
            <w:hideMark/>
          </w:tcPr>
          <w:p w:rsidR="00F8256F" w:rsidRPr="005A5893" w:rsidRDefault="00F8256F" w:rsidP="000603EF">
            <w:pPr>
              <w:spacing w:after="0" w:line="240" w:lineRule="auto"/>
              <w:jc w:val="both"/>
              <w:rPr>
                <w:rFonts w:eastAsia="Times New Roman" w:cs="Calibri"/>
              </w:rPr>
            </w:pPr>
            <w:r w:rsidRPr="005A5893">
              <w:rPr>
                <w:rFonts w:eastAsia="Times New Roman" w:cs="Calibri"/>
                <w:lang w:val="en-AU"/>
              </w:rPr>
              <w:t>34. </w:t>
            </w:r>
            <w:r w:rsidRPr="005A5893">
              <w:rPr>
                <w:rFonts w:eastAsia="Times New Roman" w:cs="Calibri"/>
              </w:rPr>
              <w:t>¶ Then the Cloud of Glory overspread the tabernacle of ordinance, and the glory of the Shekinah of the LORD filled the tabernacle.</w:t>
            </w:r>
          </w:p>
        </w:tc>
      </w:tr>
      <w:tr w:rsidR="00F8256F" w:rsidRPr="00F8256F" w:rsidTr="00F8256F">
        <w:trPr>
          <w:jc w:val="center"/>
        </w:trPr>
        <w:tc>
          <w:tcPr>
            <w:tcW w:w="2500" w:type="pct"/>
            <w:tcMar>
              <w:top w:w="0" w:type="dxa"/>
              <w:left w:w="115" w:type="dxa"/>
              <w:bottom w:w="0" w:type="dxa"/>
              <w:right w:w="115" w:type="dxa"/>
            </w:tcMar>
            <w:hideMark/>
          </w:tcPr>
          <w:p w:rsidR="00F8256F" w:rsidRPr="005A5893" w:rsidRDefault="00F8256F" w:rsidP="000603EF">
            <w:pPr>
              <w:spacing w:after="0" w:line="240" w:lineRule="auto"/>
              <w:jc w:val="both"/>
              <w:rPr>
                <w:rFonts w:eastAsia="Times New Roman" w:cs="Calibri"/>
              </w:rPr>
            </w:pPr>
            <w:r w:rsidRPr="005A5893">
              <w:rPr>
                <w:rFonts w:eastAsia="Times New Roman" w:cs="Calibri"/>
                <w:lang w:val="en-AU"/>
              </w:rPr>
              <w:t>35. </w:t>
            </w:r>
            <w:r w:rsidRPr="005A5893">
              <w:rPr>
                <w:rFonts w:eastAsia="Times New Roman" w:cs="Calibri"/>
              </w:rPr>
              <w:t>Moses could not enter the Tent of Meeting because the cloud rested upon it and the glory of the Lord filled the Mishkan.</w:t>
            </w:r>
          </w:p>
        </w:tc>
        <w:tc>
          <w:tcPr>
            <w:tcW w:w="2500" w:type="pct"/>
            <w:tcMar>
              <w:top w:w="0" w:type="dxa"/>
              <w:left w:w="115" w:type="dxa"/>
              <w:bottom w:w="0" w:type="dxa"/>
              <w:right w:w="115" w:type="dxa"/>
            </w:tcMar>
            <w:hideMark/>
          </w:tcPr>
          <w:p w:rsidR="00F8256F" w:rsidRPr="005A5893" w:rsidRDefault="00F8256F" w:rsidP="000603EF">
            <w:pPr>
              <w:spacing w:after="0" w:line="240" w:lineRule="auto"/>
              <w:jc w:val="both"/>
              <w:rPr>
                <w:rFonts w:eastAsia="Times New Roman" w:cs="Calibri"/>
              </w:rPr>
            </w:pPr>
            <w:r w:rsidRPr="005A5893">
              <w:rPr>
                <w:rFonts w:eastAsia="Times New Roman" w:cs="Calibri"/>
                <w:lang w:val="en-AU"/>
              </w:rPr>
              <w:t>35. </w:t>
            </w:r>
            <w:r w:rsidRPr="005A5893">
              <w:rPr>
                <w:rFonts w:eastAsia="Times New Roman" w:cs="Calibri"/>
              </w:rPr>
              <w:t>And Mosheh was not able to enter the tabernacle of ordinance, because the Cloud of Glory rested upon it, and the glory of the LORD's Shekinah filled the tabernacle.</w:t>
            </w:r>
          </w:p>
        </w:tc>
      </w:tr>
      <w:tr w:rsidR="00F8256F" w:rsidRPr="00F8256F" w:rsidTr="00F8256F">
        <w:trPr>
          <w:jc w:val="center"/>
        </w:trPr>
        <w:tc>
          <w:tcPr>
            <w:tcW w:w="2500" w:type="pct"/>
            <w:tcMar>
              <w:top w:w="0" w:type="dxa"/>
              <w:left w:w="115" w:type="dxa"/>
              <w:bottom w:w="0" w:type="dxa"/>
              <w:right w:w="115" w:type="dxa"/>
            </w:tcMar>
            <w:hideMark/>
          </w:tcPr>
          <w:p w:rsidR="00F8256F" w:rsidRPr="005A5893" w:rsidRDefault="00F8256F" w:rsidP="000603EF">
            <w:pPr>
              <w:spacing w:after="0" w:line="240" w:lineRule="auto"/>
              <w:jc w:val="both"/>
              <w:rPr>
                <w:rFonts w:eastAsia="Times New Roman" w:cs="Calibri"/>
              </w:rPr>
            </w:pPr>
            <w:r w:rsidRPr="005A5893">
              <w:rPr>
                <w:rFonts w:eastAsia="Times New Roman" w:cs="Calibri"/>
                <w:lang w:val="en-AU"/>
              </w:rPr>
              <w:t>36. </w:t>
            </w:r>
            <w:r w:rsidRPr="005A5893">
              <w:rPr>
                <w:rFonts w:eastAsia="Times New Roman" w:cs="Calibri"/>
              </w:rPr>
              <w:t>When the cloud rose up from over the Mishkan, the children of Israel set out in all their journeys.</w:t>
            </w:r>
          </w:p>
        </w:tc>
        <w:tc>
          <w:tcPr>
            <w:tcW w:w="2500" w:type="pct"/>
            <w:tcMar>
              <w:top w:w="0" w:type="dxa"/>
              <w:left w:w="115" w:type="dxa"/>
              <w:bottom w:w="0" w:type="dxa"/>
              <w:right w:w="115" w:type="dxa"/>
            </w:tcMar>
            <w:hideMark/>
          </w:tcPr>
          <w:p w:rsidR="00F8256F" w:rsidRPr="005A5893" w:rsidRDefault="00F8256F" w:rsidP="000603EF">
            <w:pPr>
              <w:spacing w:after="0" w:line="240" w:lineRule="auto"/>
              <w:jc w:val="both"/>
              <w:rPr>
                <w:rFonts w:eastAsia="Times New Roman" w:cs="Calibri"/>
              </w:rPr>
            </w:pPr>
            <w:r w:rsidRPr="005A5893">
              <w:rPr>
                <w:rFonts w:eastAsia="Times New Roman" w:cs="Calibri"/>
                <w:lang w:val="en-AU"/>
              </w:rPr>
              <w:t>36. </w:t>
            </w:r>
            <w:r w:rsidRPr="005A5893">
              <w:rPr>
                <w:rFonts w:eastAsia="Times New Roman" w:cs="Calibri"/>
              </w:rPr>
              <w:t>At the time when the Cloud of Glory ascended from the tabernacle, the sons of Israel went forward in all their journeys;</w:t>
            </w:r>
          </w:p>
        </w:tc>
      </w:tr>
      <w:tr w:rsidR="00F8256F" w:rsidRPr="00F8256F" w:rsidTr="00F8256F">
        <w:trPr>
          <w:jc w:val="center"/>
        </w:trPr>
        <w:tc>
          <w:tcPr>
            <w:tcW w:w="2500" w:type="pct"/>
            <w:tcMar>
              <w:top w:w="0" w:type="dxa"/>
              <w:left w:w="115" w:type="dxa"/>
              <w:bottom w:w="0" w:type="dxa"/>
              <w:right w:w="115" w:type="dxa"/>
            </w:tcMar>
            <w:hideMark/>
          </w:tcPr>
          <w:p w:rsidR="00F8256F" w:rsidRPr="005A5893" w:rsidRDefault="00F8256F" w:rsidP="000603EF">
            <w:pPr>
              <w:spacing w:after="0" w:line="240" w:lineRule="auto"/>
              <w:jc w:val="both"/>
              <w:rPr>
                <w:rFonts w:eastAsia="Times New Roman" w:cs="Calibri"/>
              </w:rPr>
            </w:pPr>
            <w:r w:rsidRPr="005A5893">
              <w:rPr>
                <w:rFonts w:eastAsia="Times New Roman" w:cs="Calibri"/>
                <w:lang w:val="en-AU"/>
              </w:rPr>
              <w:t>37. </w:t>
            </w:r>
            <w:r w:rsidRPr="005A5893">
              <w:rPr>
                <w:rFonts w:eastAsia="Times New Roman" w:cs="Calibri"/>
              </w:rPr>
              <w:t>But if the cloud did not rise up, they did not set out until the day that it rose.</w:t>
            </w:r>
          </w:p>
        </w:tc>
        <w:tc>
          <w:tcPr>
            <w:tcW w:w="2500" w:type="pct"/>
            <w:tcMar>
              <w:top w:w="0" w:type="dxa"/>
              <w:left w:w="115" w:type="dxa"/>
              <w:bottom w:w="0" w:type="dxa"/>
              <w:right w:w="115" w:type="dxa"/>
            </w:tcMar>
            <w:hideMark/>
          </w:tcPr>
          <w:p w:rsidR="00F8256F" w:rsidRPr="005A5893" w:rsidRDefault="00F8256F" w:rsidP="000603EF">
            <w:pPr>
              <w:spacing w:after="0" w:line="240" w:lineRule="auto"/>
              <w:jc w:val="both"/>
              <w:rPr>
                <w:rFonts w:eastAsia="Times New Roman" w:cs="Calibri"/>
              </w:rPr>
            </w:pPr>
            <w:r w:rsidRPr="005A5893">
              <w:rPr>
                <w:rFonts w:eastAsia="Times New Roman" w:cs="Calibri"/>
                <w:lang w:val="en-AU"/>
              </w:rPr>
              <w:t>37. </w:t>
            </w:r>
            <w:r w:rsidRPr="005A5893">
              <w:rPr>
                <w:rFonts w:eastAsia="Times New Roman" w:cs="Calibri"/>
              </w:rPr>
              <w:t>but if the Cloud of Glory went not up, they did not go forward until the day when it ascended.</w:t>
            </w:r>
          </w:p>
        </w:tc>
      </w:tr>
      <w:tr w:rsidR="00F8256F" w:rsidRPr="00F8256F" w:rsidTr="00F8256F">
        <w:trPr>
          <w:jc w:val="center"/>
        </w:trPr>
        <w:tc>
          <w:tcPr>
            <w:tcW w:w="2500" w:type="pct"/>
            <w:tcMar>
              <w:top w:w="0" w:type="dxa"/>
              <w:left w:w="115" w:type="dxa"/>
              <w:bottom w:w="0" w:type="dxa"/>
              <w:right w:w="115" w:type="dxa"/>
            </w:tcMar>
            <w:hideMark/>
          </w:tcPr>
          <w:p w:rsidR="00F8256F" w:rsidRPr="005A5893" w:rsidRDefault="00F8256F" w:rsidP="000603EF">
            <w:pPr>
              <w:spacing w:after="0" w:line="240" w:lineRule="auto"/>
              <w:jc w:val="both"/>
              <w:rPr>
                <w:rFonts w:eastAsia="Times New Roman" w:cs="Calibri"/>
              </w:rPr>
            </w:pPr>
            <w:r w:rsidRPr="005A5893">
              <w:rPr>
                <w:rFonts w:eastAsia="Times New Roman" w:cs="Calibri"/>
                <w:lang w:val="en-AU"/>
              </w:rPr>
              <w:t>38. </w:t>
            </w:r>
            <w:r w:rsidRPr="005A5893">
              <w:rPr>
                <w:rFonts w:eastAsia="Times New Roman" w:cs="Calibri"/>
              </w:rPr>
              <w:t>For the cloud of the Lord was upon the Mishkan by day, and there was fire within it at night, before the eyes of the entire house of Israel in all their journeys. the Lord had commanded Moses, so did the children of Israel do all the work.</w:t>
            </w:r>
          </w:p>
        </w:tc>
        <w:tc>
          <w:tcPr>
            <w:tcW w:w="2500" w:type="pct"/>
            <w:tcMar>
              <w:top w:w="0" w:type="dxa"/>
              <w:left w:w="115" w:type="dxa"/>
              <w:bottom w:w="0" w:type="dxa"/>
              <w:right w:w="115" w:type="dxa"/>
            </w:tcMar>
            <w:hideMark/>
          </w:tcPr>
          <w:p w:rsidR="00F8256F" w:rsidRPr="005A5893" w:rsidRDefault="00F8256F" w:rsidP="000603EF">
            <w:pPr>
              <w:spacing w:after="0" w:line="240" w:lineRule="auto"/>
              <w:jc w:val="both"/>
              <w:rPr>
                <w:rFonts w:eastAsia="Times New Roman" w:cs="Calibri"/>
              </w:rPr>
            </w:pPr>
            <w:r w:rsidRPr="005A5893">
              <w:rPr>
                <w:rFonts w:eastAsia="Times New Roman" w:cs="Calibri"/>
                <w:lang w:val="en-AU"/>
              </w:rPr>
              <w:t>38. </w:t>
            </w:r>
            <w:r w:rsidRPr="005A5893">
              <w:rPr>
                <w:rFonts w:eastAsia="Times New Roman" w:cs="Calibri"/>
              </w:rPr>
              <w:t>For the Cloud of the Glory of the LORD overspread the tabernacle by day, and (as) a column of fire it gave light in the night, that all the sons of Israel might see in all their journeys.</w:t>
            </w:r>
          </w:p>
        </w:tc>
      </w:tr>
      <w:tr w:rsidR="00F8256F" w:rsidRPr="00F8256F" w:rsidTr="00F8256F">
        <w:trPr>
          <w:jc w:val="center"/>
        </w:trPr>
        <w:tc>
          <w:tcPr>
            <w:tcW w:w="2500" w:type="pct"/>
            <w:tcMar>
              <w:top w:w="0" w:type="dxa"/>
              <w:left w:w="115" w:type="dxa"/>
              <w:bottom w:w="0" w:type="dxa"/>
              <w:right w:w="115" w:type="dxa"/>
            </w:tcMar>
            <w:hideMark/>
          </w:tcPr>
          <w:p w:rsidR="00F8256F" w:rsidRPr="00F8256F" w:rsidRDefault="00F8256F" w:rsidP="000603EF">
            <w:pPr>
              <w:spacing w:after="0" w:line="240" w:lineRule="auto"/>
              <w:jc w:val="both"/>
              <w:rPr>
                <w:rFonts w:eastAsia="Times New Roman" w:cs="Calibri"/>
              </w:rPr>
            </w:pPr>
            <w:r w:rsidRPr="00F8256F">
              <w:rPr>
                <w:rFonts w:ascii="Times New Roman" w:eastAsia="Times New Roman" w:hAnsi="Times New Roman" w:cs="Times New Roman"/>
                <w:lang w:val="en-AU"/>
              </w:rPr>
              <w:t> </w:t>
            </w:r>
          </w:p>
        </w:tc>
        <w:tc>
          <w:tcPr>
            <w:tcW w:w="2500" w:type="pct"/>
            <w:tcMar>
              <w:top w:w="0" w:type="dxa"/>
              <w:left w:w="115" w:type="dxa"/>
              <w:bottom w:w="0" w:type="dxa"/>
              <w:right w:w="115" w:type="dxa"/>
            </w:tcMar>
            <w:hideMark/>
          </w:tcPr>
          <w:p w:rsidR="00F8256F" w:rsidRPr="00F8256F" w:rsidRDefault="00F8256F" w:rsidP="000603EF">
            <w:pPr>
              <w:spacing w:after="0" w:line="240" w:lineRule="auto"/>
              <w:jc w:val="both"/>
              <w:rPr>
                <w:rFonts w:eastAsia="Times New Roman" w:cs="Calibri"/>
              </w:rPr>
            </w:pPr>
            <w:r w:rsidRPr="00F8256F">
              <w:rPr>
                <w:rFonts w:ascii="Times New Roman" w:eastAsia="Times New Roman" w:hAnsi="Times New Roman" w:cs="Times New Roman"/>
                <w:lang w:val="en-AU"/>
              </w:rPr>
              <w:t> </w:t>
            </w:r>
          </w:p>
        </w:tc>
      </w:tr>
      <w:tr w:rsidR="006D7947" w:rsidRPr="00F8256F" w:rsidTr="006D7947">
        <w:trPr>
          <w:jc w:val="center"/>
        </w:trPr>
        <w:tc>
          <w:tcPr>
            <w:tcW w:w="5000" w:type="pct"/>
            <w:gridSpan w:val="2"/>
            <w:tcMar>
              <w:top w:w="0" w:type="dxa"/>
              <w:left w:w="115" w:type="dxa"/>
              <w:bottom w:w="0" w:type="dxa"/>
              <w:right w:w="115" w:type="dxa"/>
            </w:tcMar>
          </w:tcPr>
          <w:p w:rsidR="006D7947" w:rsidRPr="006D7947" w:rsidRDefault="006D7947" w:rsidP="000603EF">
            <w:pPr>
              <w:spacing w:after="0" w:line="240" w:lineRule="auto"/>
              <w:jc w:val="center"/>
              <w:rPr>
                <w:rFonts w:ascii="Cambria" w:eastAsia="Times New Roman" w:hAnsi="Cambria" w:cs="Calibri"/>
                <w:b/>
                <w:bCs/>
                <w:color w:val="000000"/>
                <w:sz w:val="28"/>
                <w:szCs w:val="28"/>
              </w:rPr>
            </w:pPr>
            <w:r w:rsidRPr="006D7947">
              <w:rPr>
                <w:rFonts w:ascii="Cambria" w:eastAsia="Times New Roman" w:hAnsi="Cambria" w:cs="Times New Roman"/>
                <w:b/>
                <w:bCs/>
                <w:color w:val="000000"/>
                <w:sz w:val="28"/>
                <w:szCs w:val="28"/>
                <w:lang w:val="en-AU"/>
              </w:rPr>
              <w:t>"Chazak! Chazak! Venitchazek!"</w:t>
            </w:r>
          </w:p>
          <w:p w:rsidR="006D7947" w:rsidRPr="006D7947" w:rsidRDefault="006D7947" w:rsidP="000603EF">
            <w:pPr>
              <w:spacing w:after="0" w:line="240" w:lineRule="auto"/>
              <w:jc w:val="center"/>
              <w:rPr>
                <w:rFonts w:ascii="Cambria" w:eastAsia="Times New Roman" w:hAnsi="Cambria" w:cs="Calibri"/>
                <w:b/>
                <w:bCs/>
                <w:color w:val="000000"/>
                <w:sz w:val="28"/>
                <w:szCs w:val="28"/>
              </w:rPr>
            </w:pPr>
            <w:r w:rsidRPr="006D7947">
              <w:rPr>
                <w:rFonts w:ascii="Cambria" w:eastAsia="Times New Roman" w:hAnsi="Cambria" w:cs="Times New Roman"/>
                <w:b/>
                <w:bCs/>
                <w:color w:val="000000"/>
                <w:sz w:val="28"/>
                <w:szCs w:val="28"/>
                <w:lang w:val="en-AU"/>
              </w:rPr>
              <w:t>("Be strong! Be strong! And may we be strengthened!")</w:t>
            </w:r>
          </w:p>
        </w:tc>
      </w:tr>
      <w:tr w:rsidR="006D7947" w:rsidRPr="00F8256F" w:rsidTr="00F8256F">
        <w:trPr>
          <w:jc w:val="center"/>
        </w:trPr>
        <w:tc>
          <w:tcPr>
            <w:tcW w:w="2500" w:type="pct"/>
            <w:tcMar>
              <w:top w:w="0" w:type="dxa"/>
              <w:left w:w="115" w:type="dxa"/>
              <w:bottom w:w="0" w:type="dxa"/>
              <w:right w:w="115" w:type="dxa"/>
            </w:tcMar>
          </w:tcPr>
          <w:p w:rsidR="006D7947" w:rsidRPr="00F8256F" w:rsidRDefault="006D7947" w:rsidP="000603EF">
            <w:pPr>
              <w:spacing w:after="0" w:line="240" w:lineRule="auto"/>
              <w:jc w:val="both"/>
              <w:rPr>
                <w:rFonts w:ascii="Times New Roman" w:eastAsia="Times New Roman" w:hAnsi="Times New Roman" w:cs="Times New Roman"/>
                <w:lang w:val="en-AU"/>
              </w:rPr>
            </w:pPr>
          </w:p>
        </w:tc>
        <w:tc>
          <w:tcPr>
            <w:tcW w:w="2500" w:type="pct"/>
            <w:tcMar>
              <w:top w:w="0" w:type="dxa"/>
              <w:left w:w="115" w:type="dxa"/>
              <w:bottom w:w="0" w:type="dxa"/>
              <w:right w:w="115" w:type="dxa"/>
            </w:tcMar>
          </w:tcPr>
          <w:p w:rsidR="006D7947" w:rsidRPr="00F8256F" w:rsidRDefault="006D7947" w:rsidP="000603EF">
            <w:pPr>
              <w:spacing w:after="0" w:line="240" w:lineRule="auto"/>
              <w:jc w:val="both"/>
              <w:rPr>
                <w:rFonts w:ascii="Times New Roman" w:eastAsia="Times New Roman" w:hAnsi="Times New Roman" w:cs="Times New Roman"/>
                <w:lang w:val="en-AU"/>
              </w:rPr>
            </w:pPr>
          </w:p>
        </w:tc>
      </w:tr>
    </w:tbl>
    <w:p w:rsidR="00F8256F" w:rsidRPr="005A5893" w:rsidRDefault="00F8256F" w:rsidP="000603EF">
      <w:pPr>
        <w:spacing w:after="0" w:line="240" w:lineRule="auto"/>
        <w:jc w:val="both"/>
        <w:rPr>
          <w:rFonts w:eastAsia="Times New Roman" w:cs="Calibri"/>
          <w:b/>
          <w:bCs/>
          <w:color w:val="000000"/>
        </w:rPr>
      </w:pPr>
    </w:p>
    <w:p w:rsidR="00F8256F" w:rsidRPr="005A5893" w:rsidRDefault="00F8256F" w:rsidP="000603EF">
      <w:pPr>
        <w:spacing w:after="0" w:line="240" w:lineRule="auto"/>
        <w:jc w:val="both"/>
        <w:rPr>
          <w:rFonts w:eastAsia="Times New Roman" w:cs="Calibri"/>
          <w:b/>
          <w:bCs/>
          <w:color w:val="000000"/>
        </w:rPr>
      </w:pPr>
    </w:p>
    <w:p w:rsidR="00697390" w:rsidRPr="00697390" w:rsidRDefault="00697390" w:rsidP="000603EF">
      <w:pPr>
        <w:spacing w:after="0" w:line="240" w:lineRule="auto"/>
        <w:jc w:val="center"/>
        <w:rPr>
          <w:rFonts w:eastAsia="Times New Roman" w:cs="Calibri"/>
          <w:color w:val="000000"/>
        </w:rPr>
      </w:pPr>
      <w:r w:rsidRPr="00697390">
        <w:rPr>
          <w:rFonts w:ascii="Century Schoolbook" w:eastAsia="Times New Roman" w:hAnsi="Century Schoolbook" w:cs="Calibri"/>
          <w:b/>
          <w:bCs/>
          <w:color w:val="000000"/>
          <w:sz w:val="28"/>
          <w:szCs w:val="28"/>
          <w:lang w:val="en-AU"/>
        </w:rPr>
        <w:t>Welcome to the World of P’shat Exegesis</w:t>
      </w:r>
    </w:p>
    <w:p w:rsidR="00697390" w:rsidRPr="00697390" w:rsidRDefault="00697390" w:rsidP="000603EF">
      <w:pPr>
        <w:spacing w:after="0" w:line="240" w:lineRule="auto"/>
        <w:jc w:val="both"/>
        <w:rPr>
          <w:rFonts w:eastAsia="Times New Roman" w:cs="Calibri"/>
          <w:color w:val="000000"/>
        </w:rPr>
      </w:pPr>
      <w:r w:rsidRPr="00697390">
        <w:rPr>
          <w:rFonts w:ascii="Times New Roman" w:eastAsia="Times New Roman" w:hAnsi="Times New Roman" w:cs="Times New Roman"/>
          <w:color w:val="000000"/>
          <w:lang w:val="en-AU"/>
        </w:rPr>
        <w:t> </w:t>
      </w:r>
    </w:p>
    <w:p w:rsidR="00697390" w:rsidRPr="00697390" w:rsidRDefault="00697390" w:rsidP="000603EF">
      <w:pPr>
        <w:spacing w:after="0" w:line="240" w:lineRule="auto"/>
        <w:jc w:val="both"/>
        <w:rPr>
          <w:rFonts w:eastAsia="Times New Roman" w:cs="Calibri"/>
          <w:color w:val="000000"/>
        </w:rPr>
      </w:pPr>
      <w:r w:rsidRPr="00697390">
        <w:rPr>
          <w:rFonts w:ascii="Times New Roman" w:eastAsia="Times New Roman" w:hAnsi="Times New Roman" w:cs="Times New Roman"/>
          <w:color w:val="000000"/>
          <w:lang w:val="en-AU"/>
        </w:rPr>
        <w:t>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w:t>
      </w:r>
    </w:p>
    <w:p w:rsidR="00697390" w:rsidRPr="00697390" w:rsidRDefault="00697390" w:rsidP="000603EF">
      <w:pPr>
        <w:spacing w:after="0" w:line="240" w:lineRule="auto"/>
        <w:jc w:val="both"/>
        <w:rPr>
          <w:rFonts w:eastAsia="Times New Roman" w:cs="Calibri"/>
          <w:color w:val="000000"/>
        </w:rPr>
      </w:pPr>
      <w:r w:rsidRPr="00697390">
        <w:rPr>
          <w:rFonts w:ascii="Times New Roman" w:eastAsia="Times New Roman" w:hAnsi="Times New Roman" w:cs="Times New Roman"/>
          <w:color w:val="000000"/>
          <w:lang w:val="en-AU"/>
        </w:rPr>
        <w:t> </w:t>
      </w:r>
    </w:p>
    <w:p w:rsidR="00697390" w:rsidRPr="00697390" w:rsidRDefault="00697390" w:rsidP="000603EF">
      <w:pPr>
        <w:spacing w:after="0" w:line="240" w:lineRule="auto"/>
        <w:jc w:val="both"/>
        <w:rPr>
          <w:rFonts w:eastAsia="Times New Roman" w:cs="Calibri"/>
          <w:color w:val="000000"/>
        </w:rPr>
      </w:pPr>
      <w:r w:rsidRPr="00697390">
        <w:rPr>
          <w:rFonts w:ascii="Times New Roman" w:eastAsia="Times New Roman" w:hAnsi="Times New Roman" w:cs="Times New Roman"/>
          <w:color w:val="000000"/>
          <w:lang w:val="en-AU"/>
        </w:rPr>
        <w:t>The Seven Hermeneutic Laws of R. Hillel are as follows</w:t>
      </w:r>
    </w:p>
    <w:p w:rsidR="00697390" w:rsidRPr="00697390" w:rsidRDefault="00697390" w:rsidP="000603EF">
      <w:pPr>
        <w:spacing w:after="0" w:line="240" w:lineRule="auto"/>
        <w:jc w:val="both"/>
        <w:rPr>
          <w:rFonts w:eastAsia="Times New Roman" w:cs="Calibri"/>
          <w:color w:val="000000"/>
        </w:rPr>
      </w:pPr>
      <w:r w:rsidRPr="00697390">
        <w:rPr>
          <w:rFonts w:ascii="Times New Roman" w:eastAsia="Times New Roman" w:hAnsi="Times New Roman" w:cs="Times New Roman"/>
          <w:color w:val="000000"/>
          <w:lang w:val="en-AU"/>
        </w:rPr>
        <w:t>[cf. </w:t>
      </w:r>
      <w:hyperlink r:id="rId14" w:history="1">
        <w:r w:rsidRPr="00697390">
          <w:rPr>
            <w:rFonts w:ascii="Times New Roman" w:eastAsia="Times New Roman" w:hAnsi="Times New Roman" w:cs="Times New Roman"/>
            <w:color w:val="800080"/>
            <w:u w:val="single"/>
            <w:lang w:val="en-AU"/>
          </w:rPr>
          <w:t>http://www.jewishencyclopedia.com/view.jsp?artid=472&amp;letter=R</w:t>
        </w:r>
      </w:hyperlink>
      <w:r w:rsidRPr="00697390">
        <w:rPr>
          <w:rFonts w:ascii="Times New Roman" w:eastAsia="Times New Roman" w:hAnsi="Times New Roman" w:cs="Times New Roman"/>
          <w:color w:val="000000"/>
          <w:lang w:val="en-AU"/>
        </w:rPr>
        <w:t>]:</w:t>
      </w:r>
    </w:p>
    <w:p w:rsidR="00697390" w:rsidRPr="00697390" w:rsidRDefault="00697390" w:rsidP="000603EF">
      <w:pPr>
        <w:spacing w:after="0" w:line="240" w:lineRule="auto"/>
        <w:jc w:val="both"/>
        <w:rPr>
          <w:rFonts w:eastAsia="Times New Roman" w:cs="Calibri"/>
          <w:color w:val="000000"/>
        </w:rPr>
      </w:pPr>
      <w:r w:rsidRPr="00697390">
        <w:rPr>
          <w:rFonts w:ascii="Times New Roman" w:eastAsia="Times New Roman" w:hAnsi="Times New Roman" w:cs="Times New Roman"/>
          <w:color w:val="000000"/>
          <w:lang w:val="en-AU"/>
        </w:rPr>
        <w:t> </w:t>
      </w:r>
    </w:p>
    <w:p w:rsidR="00697390" w:rsidRPr="00697390" w:rsidRDefault="00697390" w:rsidP="000603EF">
      <w:pPr>
        <w:spacing w:after="0" w:line="240" w:lineRule="auto"/>
        <w:jc w:val="both"/>
        <w:rPr>
          <w:rFonts w:eastAsia="Times New Roman" w:cs="Calibri"/>
          <w:color w:val="000000"/>
        </w:rPr>
      </w:pPr>
      <w:r w:rsidRPr="00697390">
        <w:rPr>
          <w:rFonts w:ascii="Times New Roman" w:eastAsia="Times New Roman" w:hAnsi="Times New Roman" w:cs="Times New Roman"/>
          <w:b/>
          <w:bCs/>
          <w:color w:val="000000"/>
          <w:lang w:val="en-AU"/>
        </w:rPr>
        <w:t>1. Ḳal va-ḥomer:</w:t>
      </w:r>
      <w:r w:rsidRPr="00697390">
        <w:rPr>
          <w:rFonts w:ascii="Times New Roman" w:eastAsia="Times New Roman" w:hAnsi="Times New Roman" w:cs="Times New Roman"/>
          <w:color w:val="000000"/>
          <w:lang w:val="en-AU"/>
        </w:rPr>
        <w:t> "Argumentum a minori ad majus" or "a majori ad minus"; corresponding to the scholastic proof a fortiori.</w:t>
      </w:r>
    </w:p>
    <w:p w:rsidR="00697390" w:rsidRPr="00697390" w:rsidRDefault="00697390" w:rsidP="000603EF">
      <w:pPr>
        <w:spacing w:after="0" w:line="240" w:lineRule="auto"/>
        <w:jc w:val="both"/>
        <w:rPr>
          <w:rFonts w:eastAsia="Times New Roman" w:cs="Calibri"/>
          <w:color w:val="000000"/>
        </w:rPr>
      </w:pPr>
      <w:r w:rsidRPr="00697390">
        <w:rPr>
          <w:rFonts w:ascii="Times New Roman" w:eastAsia="Times New Roman" w:hAnsi="Times New Roman" w:cs="Times New Roman"/>
          <w:b/>
          <w:bCs/>
          <w:color w:val="000000"/>
          <w:lang w:val="en-AU"/>
        </w:rPr>
        <w:t>2. Gezerah shavah:</w:t>
      </w:r>
      <w:r w:rsidRPr="00697390">
        <w:rPr>
          <w:rFonts w:ascii="Times New Roman" w:eastAsia="Times New Roman" w:hAnsi="Times New Roman" w:cs="Times New Roman"/>
          <w:color w:val="000000"/>
          <w:lang w:val="en-AU"/>
        </w:rPr>
        <w:t> Argument from analogy. Biblical passages containing synonyms or homonyms are subject, however much they differ in other respects, to identical definitions and applications.</w:t>
      </w:r>
    </w:p>
    <w:p w:rsidR="00697390" w:rsidRPr="00697390" w:rsidRDefault="00697390" w:rsidP="000603EF">
      <w:pPr>
        <w:spacing w:after="0" w:line="240" w:lineRule="auto"/>
        <w:jc w:val="both"/>
        <w:rPr>
          <w:rFonts w:eastAsia="Times New Roman" w:cs="Calibri"/>
          <w:color w:val="000000"/>
        </w:rPr>
      </w:pPr>
      <w:r w:rsidRPr="00697390">
        <w:rPr>
          <w:rFonts w:ascii="Times New Roman" w:eastAsia="Times New Roman" w:hAnsi="Times New Roman" w:cs="Times New Roman"/>
          <w:b/>
          <w:bCs/>
          <w:color w:val="000000"/>
          <w:lang w:val="en-AU"/>
        </w:rPr>
        <w:t>3. Binyan ab mi-katub eḥad:</w:t>
      </w:r>
      <w:r w:rsidRPr="00697390">
        <w:rPr>
          <w:rFonts w:ascii="Times New Roman" w:eastAsia="Times New Roman" w:hAnsi="Times New Roman" w:cs="Times New Roman"/>
          <w:color w:val="000000"/>
          <w:lang w:val="en-AU"/>
        </w:rPr>
        <w:t> Application of a provision found in one passage only to passages which are related to the first in content but do not contain the provision in question.</w:t>
      </w:r>
    </w:p>
    <w:p w:rsidR="00697390" w:rsidRPr="00697390" w:rsidRDefault="00697390" w:rsidP="000603EF">
      <w:pPr>
        <w:spacing w:after="0" w:line="240" w:lineRule="auto"/>
        <w:jc w:val="both"/>
        <w:rPr>
          <w:rFonts w:eastAsia="Times New Roman" w:cs="Calibri"/>
          <w:color w:val="000000"/>
        </w:rPr>
      </w:pPr>
      <w:r w:rsidRPr="00697390">
        <w:rPr>
          <w:rFonts w:ascii="Times New Roman" w:eastAsia="Times New Roman" w:hAnsi="Times New Roman" w:cs="Times New Roman"/>
          <w:b/>
          <w:bCs/>
          <w:color w:val="000000"/>
          <w:lang w:val="en-AU"/>
        </w:rPr>
        <w:t>4. Binyan ab mi-shene ketubim:</w:t>
      </w:r>
      <w:r w:rsidRPr="00697390">
        <w:rPr>
          <w:rFonts w:ascii="Times New Roman" w:eastAsia="Times New Roman" w:hAnsi="Times New Roman" w:cs="Times New Roman"/>
          <w:color w:val="000000"/>
          <w:lang w:val="en-AU"/>
        </w:rPr>
        <w:t> The same as the preceding, except that the provision is generalized from two Biblical passages.</w:t>
      </w:r>
    </w:p>
    <w:p w:rsidR="00697390" w:rsidRPr="00697390" w:rsidRDefault="00697390" w:rsidP="000603EF">
      <w:pPr>
        <w:spacing w:after="0" w:line="240" w:lineRule="auto"/>
        <w:jc w:val="both"/>
        <w:rPr>
          <w:rFonts w:eastAsia="Times New Roman" w:cs="Calibri"/>
          <w:color w:val="000000"/>
        </w:rPr>
      </w:pPr>
      <w:r w:rsidRPr="00697390">
        <w:rPr>
          <w:rFonts w:ascii="Times New Roman" w:eastAsia="Times New Roman" w:hAnsi="Times New Roman" w:cs="Times New Roman"/>
          <w:b/>
          <w:bCs/>
          <w:color w:val="000000"/>
          <w:lang w:val="en-AU"/>
        </w:rPr>
        <w:lastRenderedPageBreak/>
        <w:t>5. Kelal u-Peraṭ and Peraṭ u-kelal:</w:t>
      </w:r>
      <w:r w:rsidRPr="00697390">
        <w:rPr>
          <w:rFonts w:ascii="Times New Roman" w:eastAsia="Times New Roman" w:hAnsi="Times New Roman" w:cs="Times New Roman"/>
          <w:color w:val="000000"/>
          <w:lang w:val="en-AU"/>
        </w:rPr>
        <w:t> Definition of the general by the particular, and of the particular by the general.</w:t>
      </w:r>
    </w:p>
    <w:p w:rsidR="00697390" w:rsidRPr="00697390" w:rsidRDefault="00697390" w:rsidP="000603EF">
      <w:pPr>
        <w:spacing w:after="0" w:line="240" w:lineRule="auto"/>
        <w:jc w:val="both"/>
        <w:rPr>
          <w:rFonts w:eastAsia="Times New Roman" w:cs="Calibri"/>
          <w:color w:val="000000"/>
        </w:rPr>
      </w:pPr>
      <w:r w:rsidRPr="00697390">
        <w:rPr>
          <w:rFonts w:ascii="Times New Roman" w:eastAsia="Times New Roman" w:hAnsi="Times New Roman" w:cs="Times New Roman"/>
          <w:b/>
          <w:bCs/>
          <w:color w:val="000000"/>
          <w:lang w:val="en-AU"/>
        </w:rPr>
        <w:t>6. Ka-yoẓe bo mi-maḳom aḥer:</w:t>
      </w:r>
      <w:r w:rsidRPr="00697390">
        <w:rPr>
          <w:rFonts w:ascii="Times New Roman" w:eastAsia="Times New Roman" w:hAnsi="Times New Roman" w:cs="Times New Roman"/>
          <w:color w:val="000000"/>
          <w:lang w:val="en-AU"/>
        </w:rPr>
        <w:t> Similarity in content to another Scriptural passage.</w:t>
      </w:r>
    </w:p>
    <w:p w:rsidR="00697390" w:rsidRPr="00697390" w:rsidRDefault="00697390" w:rsidP="000603EF">
      <w:pPr>
        <w:spacing w:after="0" w:line="240" w:lineRule="auto"/>
        <w:jc w:val="both"/>
        <w:rPr>
          <w:rFonts w:eastAsia="Times New Roman" w:cs="Calibri"/>
          <w:color w:val="000000"/>
        </w:rPr>
      </w:pPr>
      <w:r w:rsidRPr="00697390">
        <w:rPr>
          <w:rFonts w:ascii="Times New Roman" w:eastAsia="Times New Roman" w:hAnsi="Times New Roman" w:cs="Times New Roman"/>
          <w:b/>
          <w:bCs/>
          <w:color w:val="000000"/>
          <w:lang w:val="en-AU"/>
        </w:rPr>
        <w:t>7. Dabar ha-lamed me-'inyano:</w:t>
      </w:r>
      <w:r w:rsidRPr="00697390">
        <w:rPr>
          <w:rFonts w:ascii="Times New Roman" w:eastAsia="Times New Roman" w:hAnsi="Times New Roman" w:cs="Times New Roman"/>
          <w:color w:val="000000"/>
          <w:lang w:val="en-AU"/>
        </w:rPr>
        <w:t> Interpretation deduced from the context.</w:t>
      </w:r>
    </w:p>
    <w:p w:rsidR="00697390" w:rsidRPr="00697390" w:rsidRDefault="00697390" w:rsidP="000603EF">
      <w:pPr>
        <w:spacing w:after="0" w:line="240" w:lineRule="auto"/>
        <w:rPr>
          <w:rFonts w:eastAsia="Times New Roman" w:cs="Calibri"/>
          <w:color w:val="000000"/>
        </w:rPr>
      </w:pPr>
      <w:r w:rsidRPr="00697390">
        <w:rPr>
          <w:rFonts w:ascii="Times New Roman" w:eastAsia="Times New Roman" w:hAnsi="Times New Roman" w:cs="Times New Roman"/>
          <w:color w:val="000000"/>
        </w:rPr>
        <w:t> </w:t>
      </w:r>
    </w:p>
    <w:p w:rsidR="00697390" w:rsidRPr="00697390" w:rsidRDefault="00697390" w:rsidP="000603EF">
      <w:pPr>
        <w:spacing w:after="0" w:line="240" w:lineRule="auto"/>
        <w:jc w:val="both"/>
        <w:rPr>
          <w:rFonts w:eastAsia="Times New Roman" w:cs="Calibri"/>
          <w:color w:val="000000"/>
        </w:rPr>
      </w:pPr>
      <w:r w:rsidRPr="00697390">
        <w:rPr>
          <w:rFonts w:ascii="Times New Roman" w:eastAsia="Times New Roman" w:hAnsi="Times New Roman" w:cs="Times New Roman"/>
          <w:b/>
          <w:bCs/>
          <w:color w:val="000000"/>
        </w:rPr>
        <w:t> </w:t>
      </w:r>
    </w:p>
    <w:p w:rsidR="00697390" w:rsidRPr="00697390" w:rsidRDefault="00697390" w:rsidP="000603EF">
      <w:pPr>
        <w:spacing w:after="0" w:line="240" w:lineRule="auto"/>
        <w:jc w:val="both"/>
        <w:rPr>
          <w:rFonts w:eastAsia="Times New Roman" w:cs="Calibri"/>
          <w:color w:val="000000"/>
        </w:rPr>
      </w:pPr>
      <w:r w:rsidRPr="00697390">
        <w:rPr>
          <w:rFonts w:ascii="Times New Roman" w:eastAsia="Times New Roman" w:hAnsi="Times New Roman" w:cs="Times New Roman"/>
          <w:b/>
          <w:bCs/>
          <w:color w:val="000000"/>
          <w:sz w:val="28"/>
          <w:szCs w:val="28"/>
        </w:rPr>
        <w:t>Rashi’s Commentary for: Shemot (Exodus) 39:33 – 40:38</w:t>
      </w:r>
    </w:p>
    <w:p w:rsidR="00697390" w:rsidRPr="00697390" w:rsidRDefault="00697390" w:rsidP="000603EF">
      <w:pPr>
        <w:spacing w:after="0" w:line="240" w:lineRule="auto"/>
        <w:rPr>
          <w:rFonts w:eastAsia="Times New Roman" w:cs="Calibri"/>
          <w:color w:val="000000"/>
        </w:rPr>
      </w:pPr>
      <w:r w:rsidRPr="00697390">
        <w:rPr>
          <w:rFonts w:ascii="Times New Roman" w:eastAsia="Times New Roman" w:hAnsi="Times New Roman" w:cs="Times New Roman"/>
          <w:color w:val="000000"/>
        </w:rPr>
        <w:t> </w:t>
      </w:r>
    </w:p>
    <w:p w:rsidR="00697390" w:rsidRPr="00697390" w:rsidRDefault="00697390" w:rsidP="000603EF">
      <w:pPr>
        <w:spacing w:after="0" w:line="240" w:lineRule="auto"/>
        <w:jc w:val="both"/>
        <w:rPr>
          <w:rFonts w:eastAsia="Times New Roman" w:cs="Calibri"/>
          <w:color w:val="000000"/>
        </w:rPr>
      </w:pPr>
      <w:r w:rsidRPr="00697390">
        <w:rPr>
          <w:rFonts w:ascii="Times New Roman" w:eastAsia="Times New Roman" w:hAnsi="Times New Roman" w:cs="Times New Roman"/>
          <w:b/>
          <w:bCs/>
          <w:color w:val="000000"/>
        </w:rPr>
        <w:t>33</w:t>
      </w:r>
      <w:r w:rsidRPr="00697390">
        <w:rPr>
          <w:rFonts w:ascii="Times New Roman" w:eastAsia="Times New Roman" w:hAnsi="Times New Roman" w:cs="Times New Roman"/>
          <w:color w:val="000000"/>
        </w:rPr>
        <w:t> </w:t>
      </w:r>
      <w:r w:rsidRPr="00697390">
        <w:rPr>
          <w:rFonts w:ascii="Times New Roman" w:eastAsia="Times New Roman" w:hAnsi="Times New Roman" w:cs="Times New Roman"/>
          <w:b/>
          <w:bCs/>
          <w:color w:val="000000"/>
        </w:rPr>
        <w:t>Now they brought the Mishkan to Moses, etc.</w:t>
      </w:r>
      <w:r w:rsidRPr="00697390">
        <w:rPr>
          <w:rFonts w:ascii="Times New Roman" w:eastAsia="Times New Roman" w:hAnsi="Times New Roman" w:cs="Times New Roman"/>
          <w:color w:val="000000"/>
        </w:rPr>
        <w:t> Because they could not erect it. Since Moses had done no work in the Mishkan, the Holy One, blessed is He, left for him the task of erecting it [the Mishkan], since no human being could erect it [by himself] because of the heaviness of the planks; and no human was strong enough to put them up, but Moses [was able to] put it up. Moses said before the Holy One, blessed is He, “How is it possible for a human being to erect it [the Mishkan]?” He [God] replied, “You work with your hand.” He [Moses] appeared to be erecting it, and it arose by itself. This is [the meaning of] what it says: “the Mishkan was set up” (Exod. 40:17). It was set up by itself. [This is found in] the midrash of Rabbi Tanchuma. -[from Midrash Tanchuma 11]</w:t>
      </w:r>
    </w:p>
    <w:p w:rsidR="00697390" w:rsidRPr="00697390" w:rsidRDefault="00697390" w:rsidP="000603EF">
      <w:pPr>
        <w:spacing w:after="0" w:line="240" w:lineRule="auto"/>
        <w:jc w:val="both"/>
        <w:rPr>
          <w:rFonts w:eastAsia="Times New Roman" w:cs="Calibri"/>
          <w:color w:val="000000"/>
        </w:rPr>
      </w:pPr>
      <w:r w:rsidRPr="00697390">
        <w:rPr>
          <w:rFonts w:ascii="Times New Roman" w:eastAsia="Times New Roman" w:hAnsi="Times New Roman" w:cs="Times New Roman"/>
          <w:color w:val="000000"/>
        </w:rPr>
        <w:t> </w:t>
      </w:r>
    </w:p>
    <w:p w:rsidR="00697390" w:rsidRPr="00697390" w:rsidRDefault="00697390" w:rsidP="000603EF">
      <w:pPr>
        <w:spacing w:after="0" w:line="240" w:lineRule="auto"/>
        <w:jc w:val="both"/>
        <w:rPr>
          <w:rFonts w:eastAsia="Times New Roman" w:cs="Calibri"/>
          <w:color w:val="000000"/>
        </w:rPr>
      </w:pPr>
      <w:r w:rsidRPr="00697390">
        <w:rPr>
          <w:rFonts w:ascii="Times New Roman" w:eastAsia="Times New Roman" w:hAnsi="Times New Roman" w:cs="Times New Roman"/>
          <w:b/>
          <w:bCs/>
          <w:color w:val="000000"/>
        </w:rPr>
        <w:t>43</w:t>
      </w:r>
      <w:r w:rsidRPr="00697390">
        <w:rPr>
          <w:rFonts w:ascii="Times New Roman" w:eastAsia="Times New Roman" w:hAnsi="Times New Roman" w:cs="Times New Roman"/>
          <w:color w:val="000000"/>
        </w:rPr>
        <w:t> </w:t>
      </w:r>
      <w:r w:rsidRPr="00697390">
        <w:rPr>
          <w:rFonts w:ascii="Times New Roman" w:eastAsia="Times New Roman" w:hAnsi="Times New Roman" w:cs="Times New Roman"/>
          <w:b/>
          <w:bCs/>
          <w:color w:val="000000"/>
        </w:rPr>
        <w:t>So Moses blessed them</w:t>
      </w:r>
      <w:r w:rsidRPr="00697390">
        <w:rPr>
          <w:rFonts w:ascii="Times New Roman" w:eastAsia="Times New Roman" w:hAnsi="Times New Roman" w:cs="Times New Roman"/>
          <w:color w:val="000000"/>
        </w:rPr>
        <w:t> He said to them, “May it be His will that the Shechinah should rest in the work of your hands. And may the pleasantness of the Lord our God be upon us…” (Ps. 90:17), and this is one of the eleven psalms in “A prayer of Moses” (Ps. 90:1). -[from Num. Rabbah 12:9]</w:t>
      </w:r>
    </w:p>
    <w:p w:rsidR="00697390" w:rsidRPr="00697390" w:rsidRDefault="00697390" w:rsidP="000603EF">
      <w:pPr>
        <w:spacing w:after="0" w:line="240" w:lineRule="auto"/>
        <w:jc w:val="both"/>
        <w:rPr>
          <w:rFonts w:eastAsia="Times New Roman" w:cs="Calibri"/>
          <w:color w:val="000000"/>
        </w:rPr>
      </w:pPr>
      <w:r w:rsidRPr="00697390">
        <w:rPr>
          <w:rFonts w:ascii="Times New Roman" w:eastAsia="Times New Roman" w:hAnsi="Times New Roman" w:cs="Times New Roman"/>
          <w:color w:val="000000"/>
        </w:rPr>
        <w:t> </w:t>
      </w:r>
    </w:p>
    <w:p w:rsidR="00697390" w:rsidRPr="00697390" w:rsidRDefault="00697390" w:rsidP="000603EF">
      <w:pPr>
        <w:spacing w:after="0" w:line="240" w:lineRule="auto"/>
        <w:jc w:val="both"/>
        <w:rPr>
          <w:rFonts w:eastAsia="Times New Roman" w:cs="Calibri"/>
          <w:color w:val="000000"/>
        </w:rPr>
      </w:pPr>
      <w:r w:rsidRPr="00697390">
        <w:rPr>
          <w:rFonts w:ascii="Times New Roman" w:eastAsia="Times New Roman" w:hAnsi="Times New Roman" w:cs="Times New Roman"/>
          <w:b/>
          <w:bCs/>
          <w:color w:val="000000"/>
        </w:rPr>
        <w:t>Chapter 40</w:t>
      </w:r>
    </w:p>
    <w:p w:rsidR="00697390" w:rsidRPr="00697390" w:rsidRDefault="00697390" w:rsidP="000603EF">
      <w:pPr>
        <w:spacing w:after="0" w:line="240" w:lineRule="auto"/>
        <w:jc w:val="both"/>
        <w:rPr>
          <w:rFonts w:eastAsia="Times New Roman" w:cs="Calibri"/>
          <w:color w:val="000000"/>
        </w:rPr>
      </w:pPr>
      <w:r w:rsidRPr="00697390">
        <w:rPr>
          <w:rFonts w:ascii="Times New Roman" w:eastAsia="Times New Roman" w:hAnsi="Times New Roman" w:cs="Times New Roman"/>
          <w:color w:val="000000"/>
        </w:rPr>
        <w:t> </w:t>
      </w:r>
    </w:p>
    <w:p w:rsidR="00697390" w:rsidRPr="00697390" w:rsidRDefault="00697390" w:rsidP="000603EF">
      <w:pPr>
        <w:spacing w:after="0" w:line="240" w:lineRule="auto"/>
        <w:jc w:val="both"/>
        <w:rPr>
          <w:rFonts w:eastAsia="Times New Roman" w:cs="Calibri"/>
          <w:color w:val="000000"/>
        </w:rPr>
      </w:pPr>
      <w:r w:rsidRPr="00697390">
        <w:rPr>
          <w:rFonts w:ascii="Times New Roman" w:eastAsia="Times New Roman" w:hAnsi="Times New Roman" w:cs="Times New Roman"/>
          <w:b/>
          <w:bCs/>
          <w:color w:val="000000"/>
        </w:rPr>
        <w:t>3</w:t>
      </w:r>
      <w:r w:rsidRPr="00697390">
        <w:rPr>
          <w:rFonts w:ascii="Times New Roman" w:eastAsia="Times New Roman" w:hAnsi="Times New Roman" w:cs="Times New Roman"/>
          <w:color w:val="000000"/>
        </w:rPr>
        <w:t> </w:t>
      </w:r>
      <w:r w:rsidRPr="00697390">
        <w:rPr>
          <w:rFonts w:ascii="Times New Roman" w:eastAsia="Times New Roman" w:hAnsi="Times New Roman" w:cs="Times New Roman"/>
          <w:b/>
          <w:bCs/>
          <w:color w:val="000000"/>
        </w:rPr>
        <w:t>and you shall spread… toward the ark</w:t>
      </w:r>
      <w:r w:rsidRPr="00697390">
        <w:rPr>
          <w:rFonts w:ascii="Times New Roman" w:eastAsia="Times New Roman" w:hAnsi="Times New Roman" w:cs="Times New Roman"/>
          <w:color w:val="000000"/>
        </w:rPr>
        <w:t> Heb. </w:t>
      </w:r>
      <w:r w:rsidRPr="00697390">
        <w:rPr>
          <w:rFonts w:ascii="Times New Roman" w:eastAsia="Times New Roman" w:hAnsi="Times New Roman" w:cs="Times New Roman"/>
          <w:color w:val="000000"/>
          <w:rtl/>
        </w:rPr>
        <w:t>וְסַכּֽתָ</w:t>
      </w:r>
      <w:r w:rsidRPr="00697390">
        <w:rPr>
          <w:rFonts w:ascii="Times New Roman" w:eastAsia="Times New Roman" w:hAnsi="Times New Roman" w:cs="Times New Roman"/>
          <w:color w:val="000000"/>
        </w:rPr>
        <w:t>, an expression denoting protection, for this [dividing curtain] was a partition [not a covering].</w:t>
      </w:r>
    </w:p>
    <w:p w:rsidR="00697390" w:rsidRPr="00697390" w:rsidRDefault="00697390" w:rsidP="000603EF">
      <w:pPr>
        <w:spacing w:after="0" w:line="240" w:lineRule="auto"/>
        <w:jc w:val="both"/>
        <w:rPr>
          <w:rFonts w:eastAsia="Times New Roman" w:cs="Calibri"/>
          <w:color w:val="000000"/>
        </w:rPr>
      </w:pPr>
      <w:r w:rsidRPr="00697390">
        <w:rPr>
          <w:rFonts w:ascii="Times New Roman" w:eastAsia="Times New Roman" w:hAnsi="Times New Roman" w:cs="Times New Roman"/>
          <w:color w:val="000000"/>
        </w:rPr>
        <w:t> </w:t>
      </w:r>
    </w:p>
    <w:p w:rsidR="00697390" w:rsidRPr="00697390" w:rsidRDefault="00697390" w:rsidP="000603EF">
      <w:pPr>
        <w:spacing w:after="0" w:line="240" w:lineRule="auto"/>
        <w:jc w:val="both"/>
        <w:rPr>
          <w:rFonts w:eastAsia="Times New Roman" w:cs="Calibri"/>
          <w:color w:val="000000"/>
        </w:rPr>
      </w:pPr>
      <w:r w:rsidRPr="00697390">
        <w:rPr>
          <w:rFonts w:ascii="Times New Roman" w:eastAsia="Times New Roman" w:hAnsi="Times New Roman" w:cs="Times New Roman"/>
          <w:b/>
          <w:bCs/>
          <w:color w:val="000000"/>
        </w:rPr>
        <w:t>4</w:t>
      </w:r>
      <w:r w:rsidRPr="00697390">
        <w:rPr>
          <w:rFonts w:ascii="Times New Roman" w:eastAsia="Times New Roman" w:hAnsi="Times New Roman" w:cs="Times New Roman"/>
          <w:color w:val="000000"/>
        </w:rPr>
        <w:t> </w:t>
      </w:r>
      <w:r w:rsidRPr="00697390">
        <w:rPr>
          <w:rFonts w:ascii="Times New Roman" w:eastAsia="Times New Roman" w:hAnsi="Times New Roman" w:cs="Times New Roman"/>
          <w:b/>
          <w:bCs/>
          <w:color w:val="000000"/>
        </w:rPr>
        <w:t>and set its arrangement</w:t>
      </w:r>
      <w:r w:rsidRPr="00697390">
        <w:rPr>
          <w:rFonts w:ascii="Times New Roman" w:eastAsia="Times New Roman" w:hAnsi="Times New Roman" w:cs="Times New Roman"/>
          <w:color w:val="000000"/>
        </w:rPr>
        <w:t> [I.e., arrange] the two stacks of the [loaves of] showbread (Lev. 24:6).</w:t>
      </w:r>
    </w:p>
    <w:p w:rsidR="00697390" w:rsidRPr="00697390" w:rsidRDefault="00697390" w:rsidP="000603EF">
      <w:pPr>
        <w:spacing w:after="0" w:line="240" w:lineRule="auto"/>
        <w:jc w:val="both"/>
        <w:rPr>
          <w:rFonts w:eastAsia="Times New Roman" w:cs="Calibri"/>
          <w:color w:val="000000"/>
        </w:rPr>
      </w:pPr>
      <w:r w:rsidRPr="00697390">
        <w:rPr>
          <w:rFonts w:ascii="Times New Roman" w:eastAsia="Times New Roman" w:hAnsi="Times New Roman" w:cs="Times New Roman"/>
          <w:color w:val="000000"/>
        </w:rPr>
        <w:t> </w:t>
      </w:r>
    </w:p>
    <w:p w:rsidR="00697390" w:rsidRPr="00697390" w:rsidRDefault="00697390" w:rsidP="000603EF">
      <w:pPr>
        <w:spacing w:after="0" w:line="240" w:lineRule="auto"/>
        <w:jc w:val="both"/>
        <w:rPr>
          <w:rFonts w:eastAsia="Times New Roman" w:cs="Calibri"/>
          <w:color w:val="000000"/>
        </w:rPr>
      </w:pPr>
      <w:r w:rsidRPr="00697390">
        <w:rPr>
          <w:rFonts w:ascii="Times New Roman" w:eastAsia="Times New Roman" w:hAnsi="Times New Roman" w:cs="Times New Roman"/>
          <w:b/>
          <w:bCs/>
          <w:color w:val="000000"/>
        </w:rPr>
        <w:t>19</w:t>
      </w:r>
      <w:r w:rsidRPr="00697390">
        <w:rPr>
          <w:rFonts w:ascii="Times New Roman" w:eastAsia="Times New Roman" w:hAnsi="Times New Roman" w:cs="Times New Roman"/>
          <w:color w:val="000000"/>
        </w:rPr>
        <w:t> </w:t>
      </w:r>
      <w:r w:rsidRPr="00697390">
        <w:rPr>
          <w:rFonts w:ascii="Times New Roman" w:eastAsia="Times New Roman" w:hAnsi="Times New Roman" w:cs="Times New Roman"/>
          <w:b/>
          <w:bCs/>
          <w:color w:val="000000"/>
        </w:rPr>
        <w:t>He spread the tent</w:t>
      </w:r>
      <w:r w:rsidRPr="00697390">
        <w:rPr>
          <w:rFonts w:ascii="Times New Roman" w:eastAsia="Times New Roman" w:hAnsi="Times New Roman" w:cs="Times New Roman"/>
          <w:color w:val="000000"/>
        </w:rPr>
        <w:t> They are the curtains of goat hair (Exod. 26:7, 36:14).</w:t>
      </w:r>
    </w:p>
    <w:p w:rsidR="00697390" w:rsidRPr="00697390" w:rsidRDefault="00697390" w:rsidP="000603EF">
      <w:pPr>
        <w:spacing w:after="0" w:line="240" w:lineRule="auto"/>
        <w:jc w:val="both"/>
        <w:rPr>
          <w:rFonts w:eastAsia="Times New Roman" w:cs="Calibri"/>
          <w:color w:val="000000"/>
        </w:rPr>
      </w:pPr>
      <w:r w:rsidRPr="00697390">
        <w:rPr>
          <w:rFonts w:ascii="Times New Roman" w:eastAsia="Times New Roman" w:hAnsi="Times New Roman" w:cs="Times New Roman"/>
          <w:color w:val="000000"/>
        </w:rPr>
        <w:t> </w:t>
      </w:r>
    </w:p>
    <w:p w:rsidR="00697390" w:rsidRPr="00697390" w:rsidRDefault="00697390" w:rsidP="000603EF">
      <w:pPr>
        <w:spacing w:after="0" w:line="240" w:lineRule="auto"/>
        <w:jc w:val="both"/>
        <w:rPr>
          <w:rFonts w:eastAsia="Times New Roman" w:cs="Calibri"/>
          <w:color w:val="000000"/>
        </w:rPr>
      </w:pPr>
      <w:r w:rsidRPr="00697390">
        <w:rPr>
          <w:rFonts w:ascii="Times New Roman" w:eastAsia="Times New Roman" w:hAnsi="Times New Roman" w:cs="Times New Roman"/>
          <w:b/>
          <w:bCs/>
          <w:color w:val="000000"/>
        </w:rPr>
        <w:t>20</w:t>
      </w:r>
      <w:r w:rsidRPr="00697390">
        <w:rPr>
          <w:rFonts w:ascii="Times New Roman" w:eastAsia="Times New Roman" w:hAnsi="Times New Roman" w:cs="Times New Roman"/>
          <w:color w:val="000000"/>
        </w:rPr>
        <w:t> </w:t>
      </w:r>
      <w:r w:rsidRPr="00697390">
        <w:rPr>
          <w:rFonts w:ascii="Times New Roman" w:eastAsia="Times New Roman" w:hAnsi="Times New Roman" w:cs="Times New Roman"/>
          <w:b/>
          <w:bCs/>
          <w:color w:val="000000"/>
        </w:rPr>
        <w:t>the testimony</w:t>
      </w:r>
      <w:r w:rsidRPr="00697390">
        <w:rPr>
          <w:rFonts w:ascii="Times New Roman" w:eastAsia="Times New Roman" w:hAnsi="Times New Roman" w:cs="Times New Roman"/>
          <w:color w:val="000000"/>
        </w:rPr>
        <w:t> [I.e.,] the tablets [of the testimony].</w:t>
      </w:r>
    </w:p>
    <w:p w:rsidR="00697390" w:rsidRPr="00697390" w:rsidRDefault="00697390" w:rsidP="000603EF">
      <w:pPr>
        <w:spacing w:after="0" w:line="240" w:lineRule="auto"/>
        <w:jc w:val="both"/>
        <w:rPr>
          <w:rFonts w:eastAsia="Times New Roman" w:cs="Calibri"/>
          <w:color w:val="000000"/>
        </w:rPr>
      </w:pPr>
      <w:r w:rsidRPr="00697390">
        <w:rPr>
          <w:rFonts w:ascii="Times New Roman" w:eastAsia="Times New Roman" w:hAnsi="Times New Roman" w:cs="Times New Roman"/>
          <w:color w:val="000000"/>
        </w:rPr>
        <w:t> </w:t>
      </w:r>
    </w:p>
    <w:p w:rsidR="00697390" w:rsidRPr="00697390" w:rsidRDefault="00697390" w:rsidP="000603EF">
      <w:pPr>
        <w:spacing w:after="0" w:line="240" w:lineRule="auto"/>
        <w:jc w:val="both"/>
        <w:rPr>
          <w:rFonts w:eastAsia="Times New Roman" w:cs="Calibri"/>
          <w:color w:val="000000"/>
        </w:rPr>
      </w:pPr>
      <w:r w:rsidRPr="00697390">
        <w:rPr>
          <w:rFonts w:ascii="Times New Roman" w:eastAsia="Times New Roman" w:hAnsi="Times New Roman" w:cs="Times New Roman"/>
          <w:b/>
          <w:bCs/>
          <w:color w:val="000000"/>
        </w:rPr>
        <w:t>22</w:t>
      </w:r>
      <w:r w:rsidRPr="00697390">
        <w:rPr>
          <w:rFonts w:ascii="Times New Roman" w:eastAsia="Times New Roman" w:hAnsi="Times New Roman" w:cs="Times New Roman"/>
          <w:color w:val="000000"/>
        </w:rPr>
        <w:t> </w:t>
      </w:r>
      <w:r w:rsidRPr="00697390">
        <w:rPr>
          <w:rFonts w:ascii="Times New Roman" w:eastAsia="Times New Roman" w:hAnsi="Times New Roman" w:cs="Times New Roman"/>
          <w:b/>
          <w:bCs/>
          <w:color w:val="000000"/>
        </w:rPr>
        <w:t>on the northern side of the Mishkan</w:t>
      </w:r>
      <w:r w:rsidRPr="00697390">
        <w:rPr>
          <w:rFonts w:ascii="Times New Roman" w:eastAsia="Times New Roman" w:hAnsi="Times New Roman" w:cs="Times New Roman"/>
          <w:color w:val="000000"/>
        </w:rPr>
        <w:t> In the northern half of the width of the Temple [i.e., the Mishkan]. -[from Yoma 33b]</w:t>
      </w:r>
    </w:p>
    <w:p w:rsidR="00697390" w:rsidRPr="00697390" w:rsidRDefault="00697390" w:rsidP="000603EF">
      <w:pPr>
        <w:spacing w:after="0" w:line="240" w:lineRule="auto"/>
        <w:jc w:val="both"/>
        <w:rPr>
          <w:rFonts w:eastAsia="Times New Roman" w:cs="Calibri"/>
          <w:color w:val="000000"/>
        </w:rPr>
      </w:pPr>
      <w:r w:rsidRPr="00697390">
        <w:rPr>
          <w:rFonts w:ascii="Times New Roman" w:eastAsia="Times New Roman" w:hAnsi="Times New Roman" w:cs="Times New Roman"/>
          <w:color w:val="000000"/>
        </w:rPr>
        <w:t> </w:t>
      </w:r>
    </w:p>
    <w:p w:rsidR="00697390" w:rsidRPr="00697390" w:rsidRDefault="00697390" w:rsidP="000603EF">
      <w:pPr>
        <w:spacing w:after="0" w:line="240" w:lineRule="auto"/>
        <w:jc w:val="both"/>
        <w:rPr>
          <w:rFonts w:eastAsia="Times New Roman" w:cs="Calibri"/>
          <w:color w:val="000000"/>
        </w:rPr>
      </w:pPr>
      <w:r w:rsidRPr="00697390">
        <w:rPr>
          <w:rFonts w:ascii="Times New Roman" w:eastAsia="Times New Roman" w:hAnsi="Times New Roman" w:cs="Times New Roman"/>
          <w:b/>
          <w:bCs/>
          <w:color w:val="000000"/>
        </w:rPr>
        <w:t>side</w:t>
      </w:r>
      <w:r w:rsidRPr="00697390">
        <w:rPr>
          <w:rFonts w:ascii="Times New Roman" w:eastAsia="Times New Roman" w:hAnsi="Times New Roman" w:cs="Times New Roman"/>
          <w:color w:val="000000"/>
        </w:rPr>
        <w:t> Heb. </w:t>
      </w:r>
      <w:r w:rsidRPr="00697390">
        <w:rPr>
          <w:rFonts w:ascii="Times New Roman" w:eastAsia="Times New Roman" w:hAnsi="Times New Roman" w:cs="Times New Roman"/>
          <w:color w:val="000000"/>
          <w:rtl/>
        </w:rPr>
        <w:t>יֶרֶךְ</w:t>
      </w:r>
      <w:r w:rsidRPr="00697390">
        <w:rPr>
          <w:rFonts w:ascii="Times New Roman" w:eastAsia="Times New Roman" w:hAnsi="Times New Roman" w:cs="Times New Roman"/>
          <w:color w:val="000000"/>
        </w:rPr>
        <w:t>, lit., thigh, as the Targum [Onkelos renders it]: </w:t>
      </w:r>
      <w:r w:rsidRPr="00697390">
        <w:rPr>
          <w:rFonts w:ascii="Times New Roman" w:eastAsia="Times New Roman" w:hAnsi="Times New Roman" w:cs="Times New Roman"/>
          <w:color w:val="000000"/>
          <w:rtl/>
        </w:rPr>
        <w:t>צִדָּא</w:t>
      </w:r>
      <w:r w:rsidRPr="00697390">
        <w:rPr>
          <w:rFonts w:ascii="Times New Roman" w:eastAsia="Times New Roman" w:hAnsi="Times New Roman" w:cs="Times New Roman"/>
          <w:color w:val="000000"/>
        </w:rPr>
        <w:t>, the side, like the thigh that is on a person’s side.</w:t>
      </w:r>
    </w:p>
    <w:p w:rsidR="00697390" w:rsidRPr="00697390" w:rsidRDefault="00697390" w:rsidP="000603EF">
      <w:pPr>
        <w:spacing w:after="0" w:line="240" w:lineRule="auto"/>
        <w:jc w:val="both"/>
        <w:rPr>
          <w:rFonts w:eastAsia="Times New Roman" w:cs="Calibri"/>
          <w:color w:val="000000"/>
        </w:rPr>
      </w:pPr>
      <w:r w:rsidRPr="00697390">
        <w:rPr>
          <w:rFonts w:ascii="Times New Roman" w:eastAsia="Times New Roman" w:hAnsi="Times New Roman" w:cs="Times New Roman"/>
          <w:color w:val="000000"/>
        </w:rPr>
        <w:t> </w:t>
      </w:r>
    </w:p>
    <w:p w:rsidR="00697390" w:rsidRPr="00697390" w:rsidRDefault="00697390" w:rsidP="000603EF">
      <w:pPr>
        <w:spacing w:after="0" w:line="240" w:lineRule="auto"/>
        <w:jc w:val="both"/>
        <w:rPr>
          <w:rFonts w:eastAsia="Times New Roman" w:cs="Calibri"/>
          <w:color w:val="000000"/>
        </w:rPr>
      </w:pPr>
      <w:r w:rsidRPr="00697390">
        <w:rPr>
          <w:rFonts w:ascii="Times New Roman" w:eastAsia="Times New Roman" w:hAnsi="Times New Roman" w:cs="Times New Roman"/>
          <w:b/>
          <w:bCs/>
          <w:color w:val="000000"/>
        </w:rPr>
        <w:t>27</w:t>
      </w:r>
      <w:r w:rsidRPr="00697390">
        <w:rPr>
          <w:rFonts w:ascii="Times New Roman" w:eastAsia="Times New Roman" w:hAnsi="Times New Roman" w:cs="Times New Roman"/>
          <w:color w:val="000000"/>
        </w:rPr>
        <w:t> </w:t>
      </w:r>
      <w:r w:rsidRPr="00697390">
        <w:rPr>
          <w:rFonts w:ascii="Times New Roman" w:eastAsia="Times New Roman" w:hAnsi="Times New Roman" w:cs="Times New Roman"/>
          <w:b/>
          <w:bCs/>
          <w:color w:val="000000"/>
        </w:rPr>
        <w:t>He made the incense go up in smoke upon it</w:t>
      </w:r>
      <w:r w:rsidRPr="00697390">
        <w:rPr>
          <w:rFonts w:ascii="Times New Roman" w:eastAsia="Times New Roman" w:hAnsi="Times New Roman" w:cs="Times New Roman"/>
          <w:color w:val="000000"/>
        </w:rPr>
        <w:t> in the morning and in the evening, as it is said: “every morning when he sets the lamps in order [he shall make it go up in smoke]” (Exod. 30:7).</w:t>
      </w:r>
    </w:p>
    <w:p w:rsidR="00697390" w:rsidRPr="00697390" w:rsidRDefault="00697390" w:rsidP="000603EF">
      <w:pPr>
        <w:spacing w:after="0" w:line="240" w:lineRule="auto"/>
        <w:jc w:val="both"/>
        <w:rPr>
          <w:rFonts w:eastAsia="Times New Roman" w:cs="Calibri"/>
          <w:color w:val="000000"/>
        </w:rPr>
      </w:pPr>
      <w:r w:rsidRPr="00697390">
        <w:rPr>
          <w:rFonts w:ascii="Times New Roman" w:eastAsia="Times New Roman" w:hAnsi="Times New Roman" w:cs="Times New Roman"/>
          <w:color w:val="000000"/>
        </w:rPr>
        <w:t> </w:t>
      </w:r>
    </w:p>
    <w:p w:rsidR="00697390" w:rsidRPr="00697390" w:rsidRDefault="00697390" w:rsidP="000603EF">
      <w:pPr>
        <w:spacing w:after="0" w:line="240" w:lineRule="auto"/>
        <w:jc w:val="both"/>
        <w:rPr>
          <w:rFonts w:eastAsia="Times New Roman" w:cs="Calibri"/>
          <w:color w:val="000000"/>
        </w:rPr>
      </w:pPr>
      <w:r w:rsidRPr="00697390">
        <w:rPr>
          <w:rFonts w:ascii="Times New Roman" w:eastAsia="Times New Roman" w:hAnsi="Times New Roman" w:cs="Times New Roman"/>
          <w:b/>
          <w:bCs/>
          <w:color w:val="000000"/>
        </w:rPr>
        <w:t>29</w:t>
      </w:r>
      <w:r w:rsidRPr="00697390">
        <w:rPr>
          <w:rFonts w:ascii="Times New Roman" w:eastAsia="Times New Roman" w:hAnsi="Times New Roman" w:cs="Times New Roman"/>
          <w:color w:val="000000"/>
        </w:rPr>
        <w:t> </w:t>
      </w:r>
      <w:r w:rsidRPr="00697390">
        <w:rPr>
          <w:rFonts w:ascii="Times New Roman" w:eastAsia="Times New Roman" w:hAnsi="Times New Roman" w:cs="Times New Roman"/>
          <w:b/>
          <w:bCs/>
          <w:color w:val="000000"/>
        </w:rPr>
        <w:t>and he offered up the burnt offering and the meal offering upon it</w:t>
      </w:r>
      <w:r w:rsidRPr="00697390">
        <w:rPr>
          <w:rFonts w:ascii="Times New Roman" w:eastAsia="Times New Roman" w:hAnsi="Times New Roman" w:cs="Times New Roman"/>
          <w:color w:val="000000"/>
        </w:rPr>
        <w:t> Even on the eighth day of the investitures—which was the day of the setting up of the Mishkan—Moses officiated and offered up the communal sacrifices, with the exception of those that Aaron was commanded [to offer up] on that day, as it is said: “Approach the altar” (Lev. 9:7).</w:t>
      </w:r>
    </w:p>
    <w:p w:rsidR="00697390" w:rsidRPr="00697390" w:rsidRDefault="00697390" w:rsidP="000603EF">
      <w:pPr>
        <w:spacing w:after="0" w:line="240" w:lineRule="auto"/>
        <w:jc w:val="both"/>
        <w:rPr>
          <w:rFonts w:eastAsia="Times New Roman" w:cs="Calibri"/>
          <w:color w:val="000000"/>
        </w:rPr>
      </w:pPr>
      <w:r w:rsidRPr="00697390">
        <w:rPr>
          <w:rFonts w:ascii="Times New Roman" w:eastAsia="Times New Roman" w:hAnsi="Times New Roman" w:cs="Times New Roman"/>
          <w:color w:val="000000"/>
        </w:rPr>
        <w:t> </w:t>
      </w:r>
    </w:p>
    <w:p w:rsidR="00697390" w:rsidRPr="00697390" w:rsidRDefault="00697390" w:rsidP="000603EF">
      <w:pPr>
        <w:spacing w:after="0" w:line="240" w:lineRule="auto"/>
        <w:jc w:val="both"/>
        <w:rPr>
          <w:rFonts w:eastAsia="Times New Roman" w:cs="Calibri"/>
          <w:color w:val="000000"/>
        </w:rPr>
      </w:pPr>
      <w:r w:rsidRPr="00697390">
        <w:rPr>
          <w:rFonts w:ascii="Times New Roman" w:eastAsia="Times New Roman" w:hAnsi="Times New Roman" w:cs="Times New Roman"/>
          <w:b/>
          <w:bCs/>
          <w:color w:val="000000"/>
        </w:rPr>
        <w:t>the burnt offering</w:t>
      </w:r>
      <w:r w:rsidRPr="00697390">
        <w:rPr>
          <w:rFonts w:ascii="Times New Roman" w:eastAsia="Times New Roman" w:hAnsi="Times New Roman" w:cs="Times New Roman"/>
          <w:color w:val="000000"/>
        </w:rPr>
        <w:t> The daily burnt offering.</w:t>
      </w:r>
    </w:p>
    <w:p w:rsidR="00697390" w:rsidRPr="00697390" w:rsidRDefault="00697390" w:rsidP="000603EF">
      <w:pPr>
        <w:spacing w:after="0" w:line="240" w:lineRule="auto"/>
        <w:jc w:val="both"/>
        <w:rPr>
          <w:rFonts w:eastAsia="Times New Roman" w:cs="Calibri"/>
          <w:color w:val="000000"/>
        </w:rPr>
      </w:pPr>
      <w:r w:rsidRPr="00697390">
        <w:rPr>
          <w:rFonts w:ascii="Times New Roman" w:eastAsia="Times New Roman" w:hAnsi="Times New Roman" w:cs="Times New Roman"/>
          <w:color w:val="000000"/>
        </w:rPr>
        <w:t> </w:t>
      </w:r>
    </w:p>
    <w:p w:rsidR="00697390" w:rsidRPr="00697390" w:rsidRDefault="00697390" w:rsidP="000603EF">
      <w:pPr>
        <w:spacing w:after="0" w:line="240" w:lineRule="auto"/>
        <w:jc w:val="both"/>
        <w:rPr>
          <w:rFonts w:eastAsia="Times New Roman" w:cs="Calibri"/>
          <w:color w:val="000000"/>
        </w:rPr>
      </w:pPr>
      <w:r w:rsidRPr="00697390">
        <w:rPr>
          <w:rFonts w:ascii="Times New Roman" w:eastAsia="Times New Roman" w:hAnsi="Times New Roman" w:cs="Times New Roman"/>
          <w:b/>
          <w:bCs/>
          <w:color w:val="000000"/>
        </w:rPr>
        <w:t>and the meal offering</w:t>
      </w:r>
      <w:r w:rsidRPr="00697390">
        <w:rPr>
          <w:rFonts w:ascii="Times New Roman" w:eastAsia="Times New Roman" w:hAnsi="Times New Roman" w:cs="Times New Roman"/>
          <w:color w:val="000000"/>
        </w:rPr>
        <w:t> [This refers to] the meal offering of the libations of the daily burnt offering, as it is said: “And one-tenth of fine flour, thoroughly mixed with… oil” (Exod. 29:40).</w:t>
      </w:r>
    </w:p>
    <w:p w:rsidR="00697390" w:rsidRPr="00697390" w:rsidRDefault="00697390" w:rsidP="000603EF">
      <w:pPr>
        <w:spacing w:after="0" w:line="240" w:lineRule="auto"/>
        <w:jc w:val="both"/>
        <w:rPr>
          <w:rFonts w:eastAsia="Times New Roman" w:cs="Calibri"/>
          <w:color w:val="000000"/>
        </w:rPr>
      </w:pPr>
      <w:r w:rsidRPr="00697390">
        <w:rPr>
          <w:rFonts w:ascii="Times New Roman" w:eastAsia="Times New Roman" w:hAnsi="Times New Roman" w:cs="Times New Roman"/>
          <w:color w:val="000000"/>
        </w:rPr>
        <w:t> </w:t>
      </w:r>
    </w:p>
    <w:p w:rsidR="00697390" w:rsidRPr="00697390" w:rsidRDefault="00697390" w:rsidP="000603EF">
      <w:pPr>
        <w:spacing w:after="0" w:line="240" w:lineRule="auto"/>
        <w:jc w:val="both"/>
        <w:rPr>
          <w:rFonts w:eastAsia="Times New Roman" w:cs="Calibri"/>
          <w:color w:val="000000"/>
        </w:rPr>
      </w:pPr>
      <w:r w:rsidRPr="00697390">
        <w:rPr>
          <w:rFonts w:ascii="Times New Roman" w:eastAsia="Times New Roman" w:hAnsi="Times New Roman" w:cs="Times New Roman"/>
          <w:b/>
          <w:bCs/>
          <w:color w:val="000000"/>
        </w:rPr>
        <w:t>31</w:t>
      </w:r>
      <w:r w:rsidRPr="00697390">
        <w:rPr>
          <w:rFonts w:ascii="Times New Roman" w:eastAsia="Times New Roman" w:hAnsi="Times New Roman" w:cs="Times New Roman"/>
          <w:color w:val="000000"/>
        </w:rPr>
        <w:t> </w:t>
      </w:r>
      <w:r w:rsidRPr="00697390">
        <w:rPr>
          <w:rFonts w:ascii="Times New Roman" w:eastAsia="Times New Roman" w:hAnsi="Times New Roman" w:cs="Times New Roman"/>
          <w:b/>
          <w:bCs/>
          <w:color w:val="000000"/>
        </w:rPr>
        <w:t>and Moses, Aaron, and his sons would wash</w:t>
      </w:r>
      <w:r w:rsidRPr="00697390">
        <w:rPr>
          <w:rFonts w:ascii="Times New Roman" w:eastAsia="Times New Roman" w:hAnsi="Times New Roman" w:cs="Times New Roman"/>
          <w:color w:val="000000"/>
        </w:rPr>
        <w:t> On the eighth day, they were all equal in respect to the kehunah. Its [Aramaic] translation is </w:t>
      </w:r>
      <w:r w:rsidRPr="00697390">
        <w:rPr>
          <w:rFonts w:ascii="Times New Roman" w:eastAsia="Times New Roman" w:hAnsi="Times New Roman" w:cs="Times New Roman"/>
          <w:color w:val="000000"/>
          <w:rtl/>
        </w:rPr>
        <w:t>וִיקַדְּשׁוּן מִנֵּיהּ</w:t>
      </w:r>
      <w:r w:rsidRPr="00697390">
        <w:rPr>
          <w:rFonts w:ascii="Times New Roman" w:eastAsia="Times New Roman" w:hAnsi="Times New Roman" w:cs="Times New Roman"/>
          <w:color w:val="000000"/>
        </w:rPr>
        <w:t>, and shall wash from it, for on that day Moses washed with them.</w:t>
      </w:r>
    </w:p>
    <w:p w:rsidR="00697390" w:rsidRPr="00697390" w:rsidRDefault="00697390" w:rsidP="000603EF">
      <w:pPr>
        <w:spacing w:after="0" w:line="240" w:lineRule="auto"/>
        <w:jc w:val="both"/>
        <w:rPr>
          <w:rFonts w:eastAsia="Times New Roman" w:cs="Calibri"/>
          <w:color w:val="000000"/>
        </w:rPr>
      </w:pPr>
      <w:r w:rsidRPr="00697390">
        <w:rPr>
          <w:rFonts w:ascii="Times New Roman" w:eastAsia="Times New Roman" w:hAnsi="Times New Roman" w:cs="Times New Roman"/>
          <w:color w:val="000000"/>
        </w:rPr>
        <w:t> </w:t>
      </w:r>
    </w:p>
    <w:p w:rsidR="00697390" w:rsidRPr="00697390" w:rsidRDefault="00697390" w:rsidP="000603EF">
      <w:pPr>
        <w:spacing w:after="0" w:line="240" w:lineRule="auto"/>
        <w:jc w:val="both"/>
        <w:rPr>
          <w:rFonts w:eastAsia="Times New Roman" w:cs="Calibri"/>
          <w:color w:val="000000"/>
        </w:rPr>
      </w:pPr>
      <w:r w:rsidRPr="00697390">
        <w:rPr>
          <w:rFonts w:ascii="Times New Roman" w:eastAsia="Times New Roman" w:hAnsi="Times New Roman" w:cs="Times New Roman"/>
          <w:b/>
          <w:bCs/>
          <w:color w:val="000000"/>
        </w:rPr>
        <w:t>32</w:t>
      </w:r>
      <w:r w:rsidRPr="00697390">
        <w:rPr>
          <w:rFonts w:ascii="Times New Roman" w:eastAsia="Times New Roman" w:hAnsi="Times New Roman" w:cs="Times New Roman"/>
          <w:color w:val="000000"/>
        </w:rPr>
        <w:t> </w:t>
      </w:r>
      <w:r w:rsidRPr="00697390">
        <w:rPr>
          <w:rFonts w:ascii="Times New Roman" w:eastAsia="Times New Roman" w:hAnsi="Times New Roman" w:cs="Times New Roman"/>
          <w:b/>
          <w:bCs/>
          <w:color w:val="000000"/>
        </w:rPr>
        <w:t>and when they approached</w:t>
      </w:r>
      <w:r w:rsidRPr="00697390">
        <w:rPr>
          <w:rFonts w:ascii="Times New Roman" w:eastAsia="Times New Roman" w:hAnsi="Times New Roman" w:cs="Times New Roman"/>
          <w:color w:val="000000"/>
        </w:rPr>
        <w:t> Heb. </w:t>
      </w:r>
      <w:r w:rsidRPr="00697390">
        <w:rPr>
          <w:rFonts w:ascii="Times New Roman" w:eastAsia="Times New Roman" w:hAnsi="Times New Roman" w:cs="Times New Roman"/>
          <w:color w:val="000000"/>
          <w:rtl/>
        </w:rPr>
        <w:t>וּבְקָרְבָתָם</w:t>
      </w:r>
      <w:r w:rsidRPr="00697390">
        <w:rPr>
          <w:rFonts w:ascii="Times New Roman" w:eastAsia="Times New Roman" w:hAnsi="Times New Roman" w:cs="Times New Roman"/>
          <w:color w:val="000000"/>
        </w:rPr>
        <w:t>, like </w:t>
      </w:r>
      <w:r w:rsidRPr="00697390">
        <w:rPr>
          <w:rFonts w:ascii="Times New Roman" w:eastAsia="Times New Roman" w:hAnsi="Times New Roman" w:cs="Times New Roman"/>
          <w:color w:val="000000"/>
          <w:rtl/>
        </w:rPr>
        <w:t>וּבְקָרְבָם</w:t>
      </w:r>
      <w:r w:rsidRPr="00697390">
        <w:rPr>
          <w:rFonts w:ascii="Times New Roman" w:eastAsia="Times New Roman" w:hAnsi="Times New Roman" w:cs="Times New Roman"/>
          <w:color w:val="000000"/>
        </w:rPr>
        <w:t>, when they will approach (sic).</w:t>
      </w:r>
    </w:p>
    <w:p w:rsidR="00697390" w:rsidRPr="00697390" w:rsidRDefault="00697390" w:rsidP="000603EF">
      <w:pPr>
        <w:spacing w:after="0" w:line="240" w:lineRule="auto"/>
        <w:jc w:val="both"/>
        <w:rPr>
          <w:rFonts w:eastAsia="Times New Roman" w:cs="Calibri"/>
          <w:color w:val="000000"/>
        </w:rPr>
      </w:pPr>
      <w:r w:rsidRPr="00697390">
        <w:rPr>
          <w:rFonts w:ascii="Times New Roman" w:eastAsia="Times New Roman" w:hAnsi="Times New Roman" w:cs="Times New Roman"/>
          <w:color w:val="000000"/>
        </w:rPr>
        <w:lastRenderedPageBreak/>
        <w:t> </w:t>
      </w:r>
    </w:p>
    <w:p w:rsidR="00697390" w:rsidRPr="00697390" w:rsidRDefault="00697390" w:rsidP="000603EF">
      <w:pPr>
        <w:spacing w:after="0" w:line="240" w:lineRule="auto"/>
        <w:jc w:val="both"/>
        <w:rPr>
          <w:rFonts w:eastAsia="Times New Roman" w:cs="Calibri"/>
          <w:color w:val="000000"/>
        </w:rPr>
      </w:pPr>
      <w:r w:rsidRPr="00697390">
        <w:rPr>
          <w:rFonts w:ascii="Times New Roman" w:eastAsia="Times New Roman" w:hAnsi="Times New Roman" w:cs="Times New Roman"/>
          <w:b/>
          <w:bCs/>
          <w:color w:val="000000"/>
        </w:rPr>
        <w:t>35</w:t>
      </w:r>
      <w:r w:rsidRPr="00697390">
        <w:rPr>
          <w:rFonts w:ascii="Times New Roman" w:eastAsia="Times New Roman" w:hAnsi="Times New Roman" w:cs="Times New Roman"/>
          <w:color w:val="000000"/>
        </w:rPr>
        <w:t> </w:t>
      </w:r>
      <w:r w:rsidRPr="00697390">
        <w:rPr>
          <w:rFonts w:ascii="Times New Roman" w:eastAsia="Times New Roman" w:hAnsi="Times New Roman" w:cs="Times New Roman"/>
          <w:b/>
          <w:bCs/>
          <w:color w:val="000000"/>
        </w:rPr>
        <w:t>Moses could not enter the Tent of Meeting</w:t>
      </w:r>
      <w:r w:rsidRPr="00697390">
        <w:rPr>
          <w:rFonts w:ascii="Times New Roman" w:eastAsia="Times New Roman" w:hAnsi="Times New Roman" w:cs="Times New Roman"/>
          <w:color w:val="000000"/>
        </w:rPr>
        <w:t> But one [other] passage says: “And when Moses would enter the Tent of Meeting” (Num. 7:89), [which is an apparent contradiction]. The third passage [verse 35] came and reconciled them: “because the cloud rested upon it.” You may henceforth say that as long as the cloud was upon it, he could not enter, [but when] the cloud withdrew, he would enter and [God] would speak with him. -[from Torath Kohanim, Shalosh Esrei Middoth, Thirteen methods, §. 8]</w:t>
      </w:r>
    </w:p>
    <w:p w:rsidR="00697390" w:rsidRPr="00697390" w:rsidRDefault="00697390" w:rsidP="000603EF">
      <w:pPr>
        <w:spacing w:after="0" w:line="240" w:lineRule="auto"/>
        <w:jc w:val="both"/>
        <w:rPr>
          <w:rFonts w:eastAsia="Times New Roman" w:cs="Calibri"/>
          <w:color w:val="000000"/>
        </w:rPr>
      </w:pPr>
      <w:r w:rsidRPr="00697390">
        <w:rPr>
          <w:rFonts w:ascii="Times New Roman" w:eastAsia="Times New Roman" w:hAnsi="Times New Roman" w:cs="Times New Roman"/>
          <w:color w:val="000000"/>
        </w:rPr>
        <w:t> </w:t>
      </w:r>
    </w:p>
    <w:p w:rsidR="00697390" w:rsidRPr="00697390" w:rsidRDefault="00697390" w:rsidP="000603EF">
      <w:pPr>
        <w:spacing w:after="0" w:line="240" w:lineRule="auto"/>
        <w:jc w:val="both"/>
        <w:rPr>
          <w:rFonts w:eastAsia="Times New Roman" w:cs="Calibri"/>
          <w:color w:val="000000"/>
        </w:rPr>
      </w:pPr>
      <w:r w:rsidRPr="00697390">
        <w:rPr>
          <w:rFonts w:ascii="Times New Roman" w:eastAsia="Times New Roman" w:hAnsi="Times New Roman" w:cs="Times New Roman"/>
          <w:b/>
          <w:bCs/>
          <w:color w:val="000000"/>
        </w:rPr>
        <w:t>38</w:t>
      </w:r>
      <w:r w:rsidRPr="00697390">
        <w:rPr>
          <w:rFonts w:ascii="Times New Roman" w:eastAsia="Times New Roman" w:hAnsi="Times New Roman" w:cs="Times New Roman"/>
          <w:color w:val="000000"/>
        </w:rPr>
        <w:t> </w:t>
      </w:r>
      <w:r w:rsidRPr="00697390">
        <w:rPr>
          <w:rFonts w:ascii="Times New Roman" w:eastAsia="Times New Roman" w:hAnsi="Times New Roman" w:cs="Times New Roman"/>
          <w:b/>
          <w:bCs/>
          <w:color w:val="000000"/>
        </w:rPr>
        <w:t>before the eyes of the entire house of Israel in all their journeys</w:t>
      </w:r>
      <w:r w:rsidRPr="00697390">
        <w:rPr>
          <w:rFonts w:ascii="Times New Roman" w:eastAsia="Times New Roman" w:hAnsi="Times New Roman" w:cs="Times New Roman"/>
          <w:color w:val="000000"/>
        </w:rPr>
        <w:t> On every journey </w:t>
      </w:r>
      <w:r w:rsidRPr="00697390">
        <w:rPr>
          <w:rFonts w:ascii="Times New Roman" w:eastAsia="Times New Roman" w:hAnsi="Times New Roman" w:cs="Times New Roman"/>
          <w:color w:val="000000"/>
          <w:rtl/>
        </w:rPr>
        <w:t>(מַסָּע) </w:t>
      </w:r>
      <w:r w:rsidRPr="00697390">
        <w:rPr>
          <w:rFonts w:ascii="Times New Roman" w:eastAsia="Times New Roman" w:hAnsi="Times New Roman" w:cs="Times New Roman"/>
          <w:color w:val="000000"/>
        </w:rPr>
        <w:t>that they were traveling, the cloud would rest in that place where they encamped. The place of their encampment is also called a journey </w:t>
      </w:r>
      <w:r w:rsidRPr="00697390">
        <w:rPr>
          <w:rFonts w:ascii="Times New Roman" w:eastAsia="Times New Roman" w:hAnsi="Times New Roman" w:cs="Times New Roman"/>
          <w:color w:val="000000"/>
          <w:rtl/>
        </w:rPr>
        <w:t>(מַסָּע)</w:t>
      </w:r>
      <w:r w:rsidRPr="00697390">
        <w:rPr>
          <w:rFonts w:ascii="Times New Roman" w:eastAsia="Times New Roman" w:hAnsi="Times New Roman" w:cs="Times New Roman"/>
          <w:color w:val="000000"/>
        </w:rPr>
        <w:t>. Likewise, “And he went to his stations </w:t>
      </w:r>
      <w:r w:rsidRPr="00697390">
        <w:rPr>
          <w:rFonts w:ascii="Times New Roman" w:eastAsia="Times New Roman" w:hAnsi="Times New Roman" w:cs="Times New Roman"/>
          <w:color w:val="000000"/>
          <w:rtl/>
        </w:rPr>
        <w:t>(לְמַסָּעָיו) </w:t>
      </w:r>
      <w:r w:rsidRPr="00697390">
        <w:rPr>
          <w:rFonts w:ascii="Times New Roman" w:eastAsia="Times New Roman" w:hAnsi="Times New Roman" w:cs="Times New Roman"/>
          <w:color w:val="000000"/>
        </w:rPr>
        <w:t>” (Gen. 13:3) [i.e., to the stops along his journey], and likewise, “These are the journeys </w:t>
      </w:r>
      <w:r w:rsidRPr="00697390">
        <w:rPr>
          <w:rFonts w:ascii="Times New Roman" w:eastAsia="Times New Roman" w:hAnsi="Times New Roman" w:cs="Times New Roman"/>
          <w:color w:val="000000"/>
          <w:rtl/>
        </w:rPr>
        <w:t>(מַסְעֵי) </w:t>
      </w:r>
      <w:r w:rsidRPr="00697390">
        <w:rPr>
          <w:rFonts w:ascii="Times New Roman" w:eastAsia="Times New Roman" w:hAnsi="Times New Roman" w:cs="Times New Roman"/>
          <w:color w:val="000000"/>
        </w:rPr>
        <w:t>” (Num. 33:1). Since from the place of their encampment they resumed their journeys, they are all called “journeys” </w:t>
      </w:r>
      <w:r w:rsidRPr="00697390">
        <w:rPr>
          <w:rFonts w:ascii="Times New Roman" w:eastAsia="Times New Roman" w:hAnsi="Times New Roman" w:cs="Times New Roman"/>
          <w:color w:val="000000"/>
          <w:rtl/>
        </w:rPr>
        <w:t>(מַסָעוֹת)</w:t>
      </w:r>
      <w:r w:rsidRPr="00697390">
        <w:rPr>
          <w:rFonts w:ascii="Times New Roman" w:eastAsia="Times New Roman" w:hAnsi="Times New Roman" w:cs="Times New Roman"/>
          <w:color w:val="000000"/>
        </w:rPr>
        <w:t>.</w:t>
      </w:r>
    </w:p>
    <w:p w:rsidR="00697390" w:rsidRDefault="00697390" w:rsidP="000603EF">
      <w:pPr>
        <w:pBdr>
          <w:bottom w:val="double" w:sz="6" w:space="1" w:color="auto"/>
        </w:pBdr>
        <w:spacing w:after="0" w:line="240" w:lineRule="auto"/>
        <w:rPr>
          <w:rFonts w:ascii="Times New Roman" w:eastAsia="Times New Roman" w:hAnsi="Times New Roman" w:cs="Times New Roman"/>
          <w:color w:val="000000"/>
        </w:rPr>
      </w:pPr>
    </w:p>
    <w:p w:rsidR="00697390" w:rsidRDefault="00697390" w:rsidP="000603EF">
      <w:pPr>
        <w:spacing w:after="0" w:line="240" w:lineRule="auto"/>
        <w:jc w:val="center"/>
        <w:rPr>
          <w:rFonts w:ascii="Times New Roman" w:eastAsia="Times New Roman" w:hAnsi="Times New Roman" w:cs="Times New Roman"/>
          <w:b/>
          <w:bCs/>
          <w:color w:val="000000"/>
        </w:rPr>
      </w:pPr>
    </w:p>
    <w:p w:rsidR="00697390" w:rsidRPr="005A5893" w:rsidRDefault="00697390" w:rsidP="000603EF">
      <w:pPr>
        <w:spacing w:after="0" w:line="240" w:lineRule="auto"/>
        <w:jc w:val="center"/>
        <w:rPr>
          <w:rFonts w:eastAsia="Times New Roman" w:cs="Calibri"/>
          <w:color w:val="000000"/>
        </w:rPr>
      </w:pPr>
      <w:r w:rsidRPr="005A5893">
        <w:rPr>
          <w:rFonts w:eastAsia="Times New Roman" w:cs="Calibri"/>
          <w:b/>
          <w:bCs/>
          <w:color w:val="000000"/>
        </w:rPr>
        <w:t>Thus is completed the Book of Redemption,</w:t>
      </w:r>
    </w:p>
    <w:p w:rsidR="00697390" w:rsidRPr="005A5893" w:rsidRDefault="00697390" w:rsidP="000603EF">
      <w:pPr>
        <w:spacing w:after="0" w:line="240" w:lineRule="auto"/>
        <w:jc w:val="center"/>
        <w:rPr>
          <w:rFonts w:eastAsia="Times New Roman" w:cs="Calibri"/>
          <w:color w:val="000000"/>
        </w:rPr>
      </w:pPr>
      <w:r w:rsidRPr="005A5893">
        <w:rPr>
          <w:rFonts w:eastAsia="Times New Roman" w:cs="Calibri"/>
          <w:b/>
          <w:bCs/>
          <w:color w:val="000000"/>
        </w:rPr>
        <w:t>In which </w:t>
      </w:r>
      <w:r w:rsidRPr="005A5893">
        <w:rPr>
          <w:rFonts w:eastAsia="Times New Roman" w:cs="Calibri"/>
          <w:b/>
          <w:bCs/>
          <w:i/>
          <w:iCs/>
          <w:color w:val="000000"/>
        </w:rPr>
        <w:t>the Eternal, the G-d of Israel, has entered</w:t>
      </w:r>
    </w:p>
    <w:p w:rsidR="00697390" w:rsidRPr="005A5893" w:rsidRDefault="00697390" w:rsidP="000603EF">
      <w:pPr>
        <w:spacing w:after="0" w:line="240" w:lineRule="auto"/>
        <w:jc w:val="center"/>
        <w:rPr>
          <w:rFonts w:eastAsia="Times New Roman" w:cs="Calibri"/>
          <w:color w:val="000000"/>
        </w:rPr>
      </w:pPr>
      <w:r w:rsidRPr="005A5893">
        <w:rPr>
          <w:rFonts w:eastAsia="Times New Roman" w:cs="Calibri"/>
          <w:b/>
          <w:bCs/>
          <w:i/>
          <w:iCs/>
          <w:color w:val="000000"/>
        </w:rPr>
        <w:t>Even for the children of Israel, a people near unto Him.</w:t>
      </w:r>
      <w:r w:rsidRPr="005A5893">
        <w:rPr>
          <w:rFonts w:eastAsia="Times New Roman" w:cs="Calibri"/>
          <w:color w:val="000000"/>
        </w:rPr>
        <w:t xml:space="preserve"> </w:t>
      </w:r>
    </w:p>
    <w:p w:rsidR="00697390" w:rsidRPr="005A5893" w:rsidRDefault="00697390" w:rsidP="000603EF">
      <w:pPr>
        <w:spacing w:after="0" w:line="240" w:lineRule="auto"/>
        <w:jc w:val="center"/>
        <w:rPr>
          <w:rFonts w:eastAsia="Times New Roman" w:cs="Calibri"/>
          <w:color w:val="000000"/>
        </w:rPr>
      </w:pPr>
      <w:r w:rsidRPr="005A5893">
        <w:rPr>
          <w:rFonts w:eastAsia="Times New Roman" w:cs="Calibri"/>
          <w:b/>
          <w:bCs/>
          <w:color w:val="000000"/>
        </w:rPr>
        <w:t>He saved him from the hand of him that hated him,</w:t>
      </w:r>
    </w:p>
    <w:p w:rsidR="00697390" w:rsidRPr="005A5893" w:rsidRDefault="00697390" w:rsidP="000603EF">
      <w:pPr>
        <w:spacing w:after="0" w:line="240" w:lineRule="auto"/>
        <w:jc w:val="center"/>
        <w:rPr>
          <w:rFonts w:eastAsia="Times New Roman" w:cs="Calibri"/>
          <w:color w:val="000000"/>
        </w:rPr>
      </w:pPr>
      <w:r w:rsidRPr="005A5893">
        <w:rPr>
          <w:rFonts w:eastAsia="Times New Roman" w:cs="Calibri"/>
          <w:b/>
          <w:bCs/>
          <w:color w:val="000000"/>
        </w:rPr>
        <w:t>And redeemed him from the hand of his enemy.</w:t>
      </w:r>
      <w:r w:rsidRPr="005A5893">
        <w:rPr>
          <w:rFonts w:eastAsia="Times New Roman" w:cs="Calibri"/>
          <w:color w:val="000000"/>
        </w:rPr>
        <w:t xml:space="preserve"> </w:t>
      </w:r>
    </w:p>
    <w:p w:rsidR="00697390" w:rsidRPr="005A5893" w:rsidRDefault="00697390" w:rsidP="000603EF">
      <w:pPr>
        <w:spacing w:after="0" w:line="240" w:lineRule="auto"/>
        <w:jc w:val="center"/>
        <w:rPr>
          <w:rFonts w:eastAsia="Times New Roman" w:cs="Calibri"/>
          <w:color w:val="000000"/>
        </w:rPr>
      </w:pPr>
      <w:r w:rsidRPr="005A5893">
        <w:rPr>
          <w:rFonts w:eastAsia="Times New Roman" w:cs="Calibri"/>
          <w:b/>
          <w:bCs/>
          <w:color w:val="000000"/>
        </w:rPr>
        <w:t>And   blessed be G-d </w:t>
      </w:r>
      <w:r w:rsidRPr="005A5893">
        <w:rPr>
          <w:rFonts w:eastAsia="Times New Roman" w:cs="Calibri"/>
          <w:b/>
          <w:bCs/>
          <w:i/>
          <w:iCs/>
          <w:color w:val="000000"/>
        </w:rPr>
        <w:t>Who delighted in the peace of His servant,</w:t>
      </w:r>
      <w:r w:rsidRPr="005A5893">
        <w:rPr>
          <w:rFonts w:eastAsia="Times New Roman" w:cs="Calibri"/>
          <w:color w:val="000000"/>
        </w:rPr>
        <w:t xml:space="preserve"> </w:t>
      </w:r>
    </w:p>
    <w:p w:rsidR="00697390" w:rsidRPr="005A5893" w:rsidRDefault="00697390" w:rsidP="000603EF">
      <w:pPr>
        <w:spacing w:after="0" w:line="240" w:lineRule="auto"/>
        <w:jc w:val="center"/>
        <w:rPr>
          <w:rFonts w:eastAsia="Times New Roman" w:cs="Calibri"/>
          <w:color w:val="000000"/>
        </w:rPr>
      </w:pPr>
      <w:r w:rsidRPr="005A5893">
        <w:rPr>
          <w:rFonts w:eastAsia="Times New Roman" w:cs="Calibri"/>
          <w:b/>
          <w:bCs/>
          <w:color w:val="000000"/>
        </w:rPr>
        <w:t>Who has helped him to come thus far,</w:t>
      </w:r>
      <w:r w:rsidRPr="005A5893">
        <w:rPr>
          <w:rFonts w:eastAsia="Times New Roman" w:cs="Calibri"/>
          <w:color w:val="000000"/>
        </w:rPr>
        <w:t xml:space="preserve"> </w:t>
      </w:r>
    </w:p>
    <w:p w:rsidR="00697390" w:rsidRPr="005A5893" w:rsidRDefault="00697390" w:rsidP="000603EF">
      <w:pPr>
        <w:spacing w:after="0" w:line="240" w:lineRule="auto"/>
        <w:jc w:val="center"/>
        <w:rPr>
          <w:rFonts w:eastAsia="Times New Roman" w:cs="Calibri"/>
          <w:color w:val="000000"/>
        </w:rPr>
      </w:pPr>
      <w:r w:rsidRPr="005A5893">
        <w:rPr>
          <w:rFonts w:eastAsia="Times New Roman" w:cs="Calibri"/>
          <w:b/>
          <w:bCs/>
          <w:color w:val="000000"/>
        </w:rPr>
        <w:t>Who renews his youth in his old age,</w:t>
      </w:r>
    </w:p>
    <w:p w:rsidR="00697390" w:rsidRPr="005A5893" w:rsidRDefault="00697390" w:rsidP="000603EF">
      <w:pPr>
        <w:spacing w:after="0" w:line="240" w:lineRule="auto"/>
        <w:jc w:val="center"/>
        <w:rPr>
          <w:rFonts w:eastAsia="Times New Roman" w:cs="Calibri"/>
          <w:color w:val="000000"/>
        </w:rPr>
      </w:pPr>
      <w:r w:rsidRPr="005A5893">
        <w:rPr>
          <w:rFonts w:eastAsia="Times New Roman" w:cs="Calibri"/>
          <w:b/>
          <w:bCs/>
          <w:color w:val="000000"/>
        </w:rPr>
        <w:t>Who satisfies his hunger with His Torah,</w:t>
      </w:r>
    </w:p>
    <w:p w:rsidR="00697390" w:rsidRPr="005A5893" w:rsidRDefault="00697390" w:rsidP="000603EF">
      <w:pPr>
        <w:spacing w:after="0" w:line="240" w:lineRule="auto"/>
        <w:jc w:val="center"/>
        <w:rPr>
          <w:rFonts w:eastAsia="Times New Roman" w:cs="Calibri"/>
          <w:color w:val="000000"/>
        </w:rPr>
      </w:pPr>
      <w:r w:rsidRPr="005A5893">
        <w:rPr>
          <w:rFonts w:eastAsia="Times New Roman" w:cs="Calibri"/>
          <w:b/>
          <w:bCs/>
          <w:i/>
          <w:iCs/>
          <w:color w:val="000000"/>
        </w:rPr>
        <w:t>And He made him to suck honey</w:t>
      </w:r>
      <w:r w:rsidRPr="005A5893">
        <w:rPr>
          <w:rFonts w:eastAsia="Times New Roman" w:cs="Calibri"/>
          <w:b/>
          <w:bCs/>
          <w:color w:val="000000"/>
        </w:rPr>
        <w:t> and the fat thereof.</w:t>
      </w:r>
    </w:p>
    <w:p w:rsidR="00697390" w:rsidRPr="005A5893" w:rsidRDefault="00697390" w:rsidP="000603EF">
      <w:pPr>
        <w:spacing w:after="0" w:line="240" w:lineRule="auto"/>
        <w:jc w:val="center"/>
        <w:rPr>
          <w:rFonts w:eastAsia="Times New Roman" w:cs="Calibri"/>
          <w:color w:val="000000"/>
        </w:rPr>
      </w:pPr>
      <w:r w:rsidRPr="005A5893">
        <w:rPr>
          <w:rFonts w:eastAsia="Times New Roman" w:cs="Calibri"/>
          <w:b/>
          <w:bCs/>
          <w:color w:val="000000"/>
        </w:rPr>
        <w:t>For he set his whole heart [to seek G-d],</w:t>
      </w:r>
      <w:r w:rsidRPr="005A5893">
        <w:rPr>
          <w:rFonts w:eastAsia="Times New Roman" w:cs="Calibri"/>
          <w:color w:val="000000"/>
        </w:rPr>
        <w:t xml:space="preserve"> </w:t>
      </w:r>
    </w:p>
    <w:p w:rsidR="00697390" w:rsidRPr="005A5893" w:rsidRDefault="00697390" w:rsidP="000603EF">
      <w:pPr>
        <w:spacing w:after="0" w:line="240" w:lineRule="auto"/>
        <w:jc w:val="center"/>
        <w:rPr>
          <w:rFonts w:eastAsia="Times New Roman" w:cs="Calibri"/>
          <w:color w:val="000000"/>
        </w:rPr>
      </w:pPr>
      <w:r w:rsidRPr="005A5893">
        <w:rPr>
          <w:rFonts w:eastAsia="Times New Roman" w:cs="Calibri"/>
          <w:b/>
          <w:bCs/>
          <w:color w:val="000000"/>
        </w:rPr>
        <w:t>And to His Name he offers blessings morning and evening.</w:t>
      </w:r>
    </w:p>
    <w:p w:rsidR="00697390" w:rsidRPr="005A5893" w:rsidRDefault="00697390" w:rsidP="000603EF">
      <w:pPr>
        <w:spacing w:after="0" w:line="240" w:lineRule="auto"/>
        <w:jc w:val="center"/>
        <w:rPr>
          <w:rFonts w:eastAsia="Times New Roman" w:cs="Calibri"/>
          <w:color w:val="000000"/>
        </w:rPr>
      </w:pPr>
      <w:r w:rsidRPr="005A5893">
        <w:rPr>
          <w:rFonts w:eastAsia="Times New Roman" w:cs="Calibri"/>
          <w:b/>
          <w:bCs/>
          <w:color w:val="000000"/>
        </w:rPr>
        <w:t>Blessed be He of Whose bounty we have partaken,</w:t>
      </w:r>
    </w:p>
    <w:p w:rsidR="00697390" w:rsidRPr="005A5893" w:rsidRDefault="00697390" w:rsidP="000603EF">
      <w:pPr>
        <w:spacing w:after="0" w:line="240" w:lineRule="auto"/>
        <w:jc w:val="center"/>
        <w:rPr>
          <w:rFonts w:eastAsia="Times New Roman" w:cs="Calibri"/>
          <w:color w:val="000000"/>
        </w:rPr>
      </w:pPr>
      <w:r w:rsidRPr="005A5893">
        <w:rPr>
          <w:rFonts w:eastAsia="Times New Roman" w:cs="Calibri"/>
          <w:b/>
          <w:bCs/>
          <w:color w:val="000000"/>
        </w:rPr>
        <w:t>And through Whose goodness we live.</w:t>
      </w:r>
    </w:p>
    <w:p w:rsidR="00697390" w:rsidRPr="00697390" w:rsidRDefault="00697390" w:rsidP="000603EF">
      <w:pPr>
        <w:pBdr>
          <w:bottom w:val="double" w:sz="6" w:space="1" w:color="auto"/>
        </w:pBdr>
        <w:spacing w:after="0" w:line="240" w:lineRule="auto"/>
        <w:rPr>
          <w:rFonts w:eastAsia="Times New Roman" w:cs="Calibri"/>
          <w:color w:val="000000"/>
        </w:rPr>
      </w:pPr>
    </w:p>
    <w:p w:rsidR="00697390" w:rsidRPr="005A5893" w:rsidRDefault="00697390" w:rsidP="000603EF">
      <w:pPr>
        <w:spacing w:after="0" w:line="240" w:lineRule="auto"/>
        <w:jc w:val="both"/>
        <w:rPr>
          <w:rFonts w:eastAsia="Times New Roman" w:cs="Calibri"/>
          <w:b/>
          <w:bCs/>
          <w:color w:val="000000"/>
        </w:rPr>
      </w:pPr>
    </w:p>
    <w:p w:rsidR="00697390" w:rsidRPr="00697390" w:rsidRDefault="00697390" w:rsidP="000603EF">
      <w:pPr>
        <w:spacing w:after="0" w:line="240" w:lineRule="auto"/>
        <w:jc w:val="both"/>
        <w:rPr>
          <w:rFonts w:ascii="Cambria" w:eastAsia="Times New Roman" w:hAnsi="Cambria" w:cs="Calibri"/>
          <w:color w:val="000000"/>
        </w:rPr>
      </w:pPr>
      <w:r w:rsidRPr="00697390">
        <w:rPr>
          <w:rFonts w:ascii="Cambria" w:eastAsia="Times New Roman" w:hAnsi="Cambria" w:cs="Calibri"/>
          <w:b/>
          <w:bCs/>
          <w:color w:val="000000"/>
          <w:spacing w:val="-20"/>
          <w:sz w:val="28"/>
          <w:szCs w:val="28"/>
        </w:rPr>
        <w:t>Ketubim: </w:t>
      </w:r>
      <w:r w:rsidRPr="00697390">
        <w:rPr>
          <w:rFonts w:ascii="Cambria" w:eastAsia="Times New Roman" w:hAnsi="Cambria" w:cs="Calibri"/>
          <w:b/>
          <w:bCs/>
          <w:color w:val="000000"/>
          <w:sz w:val="28"/>
          <w:szCs w:val="28"/>
        </w:rPr>
        <w:t>Tehillim (Psalms) 72:1-20</w:t>
      </w:r>
    </w:p>
    <w:p w:rsidR="00697390" w:rsidRPr="00697390" w:rsidRDefault="00697390" w:rsidP="000603EF">
      <w:pPr>
        <w:spacing w:after="0" w:line="240" w:lineRule="auto"/>
        <w:jc w:val="both"/>
        <w:rPr>
          <w:rFonts w:eastAsia="Times New Roman" w:cs="Calibri"/>
          <w:color w:val="000000"/>
        </w:rPr>
      </w:pPr>
      <w:r w:rsidRPr="00697390">
        <w:rPr>
          <w:rFonts w:ascii="Times New Roman" w:eastAsia="Times New Roman" w:hAnsi="Times New Roman" w:cs="Times New Roman"/>
          <w:color w:val="000000"/>
        </w:rPr>
        <w:t> </w:t>
      </w:r>
    </w:p>
    <w:tbl>
      <w:tblPr>
        <w:tblW w:w="0" w:type="auto"/>
        <w:tblCellMar>
          <w:left w:w="0" w:type="dxa"/>
          <w:right w:w="0" w:type="dxa"/>
        </w:tblCellMar>
        <w:tblLook w:val="04A0" w:firstRow="1" w:lastRow="0" w:firstColumn="1" w:lastColumn="0" w:noHBand="0" w:noVBand="1"/>
      </w:tblPr>
      <w:tblGrid>
        <w:gridCol w:w="5094"/>
        <w:gridCol w:w="5110"/>
      </w:tblGrid>
      <w:tr w:rsidR="00697390" w:rsidRPr="00697390" w:rsidTr="00697390">
        <w:trPr>
          <w:tblHeader/>
        </w:trPr>
        <w:tc>
          <w:tcPr>
            <w:tcW w:w="51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97390" w:rsidRPr="005A5893" w:rsidRDefault="00697390" w:rsidP="000603EF">
            <w:pPr>
              <w:spacing w:after="0" w:line="240" w:lineRule="auto"/>
              <w:jc w:val="center"/>
              <w:rPr>
                <w:rFonts w:eastAsia="Times New Roman" w:cs="Calibri"/>
              </w:rPr>
            </w:pPr>
            <w:r w:rsidRPr="005A5893">
              <w:rPr>
                <w:rFonts w:eastAsia="Times New Roman" w:cs="Calibri"/>
                <w:b/>
                <w:bCs/>
                <w:lang w:val="en-AU"/>
              </w:rPr>
              <w:t>Rashi</w:t>
            </w:r>
          </w:p>
        </w:tc>
        <w:tc>
          <w:tcPr>
            <w:tcW w:w="514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97390" w:rsidRPr="005A5893" w:rsidRDefault="00697390" w:rsidP="000603EF">
            <w:pPr>
              <w:spacing w:after="0" w:line="240" w:lineRule="auto"/>
              <w:jc w:val="center"/>
              <w:rPr>
                <w:rFonts w:eastAsia="Times New Roman" w:cs="Calibri"/>
              </w:rPr>
            </w:pPr>
            <w:r w:rsidRPr="005A5893">
              <w:rPr>
                <w:rFonts w:eastAsia="Times New Roman" w:cs="Calibri"/>
                <w:b/>
                <w:bCs/>
                <w:lang w:val="en-AU"/>
              </w:rPr>
              <w:t>Targum</w:t>
            </w:r>
          </w:p>
        </w:tc>
      </w:tr>
      <w:tr w:rsidR="00697390" w:rsidRPr="00697390" w:rsidTr="00697390">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7390" w:rsidRPr="005A5893" w:rsidRDefault="00697390" w:rsidP="000603EF">
            <w:pPr>
              <w:spacing w:after="0" w:line="240" w:lineRule="auto"/>
              <w:jc w:val="both"/>
              <w:rPr>
                <w:rFonts w:eastAsia="Times New Roman" w:cs="Calibri"/>
              </w:rPr>
            </w:pPr>
            <w:r w:rsidRPr="005A5893">
              <w:rPr>
                <w:rFonts w:eastAsia="Times New Roman" w:cs="Calibri"/>
                <w:lang w:val="en-AU"/>
              </w:rPr>
              <w:t>1. </w:t>
            </w:r>
            <w:r w:rsidRPr="005A5893">
              <w:rPr>
                <w:rFonts w:eastAsia="Times New Roman" w:cs="Calibri"/>
                <w:b/>
                <w:bCs/>
                <w:shd w:val="clear" w:color="auto" w:fill="FFFF00"/>
              </w:rPr>
              <w:t>Concerning Solomon. O God, give Your judgments to a king and Your righteousness to a king's son.</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rsidR="00697390" w:rsidRPr="005A5893" w:rsidRDefault="00697390" w:rsidP="000603EF">
            <w:pPr>
              <w:spacing w:after="0" w:line="240" w:lineRule="auto"/>
              <w:jc w:val="both"/>
              <w:rPr>
                <w:rFonts w:eastAsia="Times New Roman" w:cs="Calibri"/>
              </w:rPr>
            </w:pPr>
            <w:r w:rsidRPr="005A5893">
              <w:rPr>
                <w:rFonts w:eastAsia="Times New Roman" w:cs="Calibri"/>
                <w:lang w:val="en-AU"/>
              </w:rPr>
              <w:t>1. </w:t>
            </w:r>
            <w:r w:rsidRPr="005A5893">
              <w:rPr>
                <w:rFonts w:eastAsia="Times New Roman" w:cs="Calibri"/>
                <w:b/>
                <w:bCs/>
                <w:shd w:val="clear" w:color="auto" w:fill="FFFF00"/>
                <w:lang w:val="en-AU"/>
              </w:rPr>
              <w:t>Composed by Solomon, uttered in prophecy. O God, give Your just rulings to the King Messiah, and Your righteousness/generosity to the son of King David.</w:t>
            </w:r>
          </w:p>
        </w:tc>
      </w:tr>
      <w:tr w:rsidR="00697390" w:rsidRPr="00697390" w:rsidTr="00697390">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7390" w:rsidRPr="005A5893" w:rsidRDefault="00697390" w:rsidP="000603EF">
            <w:pPr>
              <w:spacing w:after="0" w:line="240" w:lineRule="auto"/>
              <w:jc w:val="both"/>
              <w:rPr>
                <w:rFonts w:eastAsia="Times New Roman" w:cs="Calibri"/>
              </w:rPr>
            </w:pPr>
            <w:r w:rsidRPr="005A5893">
              <w:rPr>
                <w:rFonts w:eastAsia="Times New Roman" w:cs="Calibri"/>
                <w:lang w:val="en-AU"/>
              </w:rPr>
              <w:t>2. </w:t>
            </w:r>
            <w:r w:rsidRPr="005A5893">
              <w:rPr>
                <w:rFonts w:eastAsia="Times New Roman" w:cs="Calibri"/>
              </w:rPr>
              <w:t>May he judge Your people justly, and Your poor people with justice.</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rsidR="00697390" w:rsidRPr="005A5893" w:rsidRDefault="00697390" w:rsidP="000603EF">
            <w:pPr>
              <w:spacing w:after="0" w:line="240" w:lineRule="auto"/>
              <w:jc w:val="both"/>
              <w:rPr>
                <w:rFonts w:eastAsia="Times New Roman" w:cs="Calibri"/>
              </w:rPr>
            </w:pPr>
            <w:r w:rsidRPr="005A5893">
              <w:rPr>
                <w:rFonts w:eastAsia="Times New Roman" w:cs="Calibri"/>
                <w:lang w:val="en-AU"/>
              </w:rPr>
              <w:t>2. </w:t>
            </w:r>
            <w:r w:rsidRPr="005A5893">
              <w:rPr>
                <w:rFonts w:eastAsia="Times New Roman" w:cs="Calibri"/>
              </w:rPr>
              <w:t>Let him judge Your people in righteousness/ generosity, and your poor with just rulings.</w:t>
            </w:r>
          </w:p>
        </w:tc>
      </w:tr>
      <w:tr w:rsidR="00697390" w:rsidRPr="00697390" w:rsidTr="00697390">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7390" w:rsidRPr="005A5893" w:rsidRDefault="00697390" w:rsidP="000603EF">
            <w:pPr>
              <w:spacing w:after="0" w:line="240" w:lineRule="auto"/>
              <w:jc w:val="both"/>
              <w:rPr>
                <w:rFonts w:eastAsia="Times New Roman" w:cs="Calibri"/>
              </w:rPr>
            </w:pPr>
            <w:r w:rsidRPr="005A5893">
              <w:rPr>
                <w:rFonts w:eastAsia="Times New Roman" w:cs="Calibri"/>
                <w:lang w:val="en-AU"/>
              </w:rPr>
              <w:t>3. </w:t>
            </w:r>
            <w:r w:rsidRPr="005A5893">
              <w:rPr>
                <w:rFonts w:eastAsia="Times New Roman" w:cs="Calibri"/>
              </w:rPr>
              <w:t>May the mountains bear peace for the people, and the hills-through righteousness.</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rsidR="00697390" w:rsidRPr="005A5893" w:rsidRDefault="00697390" w:rsidP="000603EF">
            <w:pPr>
              <w:spacing w:after="0" w:line="240" w:lineRule="auto"/>
              <w:jc w:val="both"/>
              <w:rPr>
                <w:rFonts w:eastAsia="Times New Roman" w:cs="Calibri"/>
              </w:rPr>
            </w:pPr>
            <w:r w:rsidRPr="005A5893">
              <w:rPr>
                <w:rFonts w:eastAsia="Times New Roman" w:cs="Calibri"/>
                <w:lang w:val="en-AU"/>
              </w:rPr>
              <w:t>3. </w:t>
            </w:r>
            <w:r w:rsidRPr="005A5893">
              <w:rPr>
                <w:rFonts w:eastAsia="Times New Roman" w:cs="Calibri"/>
              </w:rPr>
              <w:t>The inhabitants of the mountains will lift up peace for the house of Israel, and the hills in purity.</w:t>
            </w:r>
          </w:p>
        </w:tc>
      </w:tr>
      <w:tr w:rsidR="00697390" w:rsidRPr="00697390" w:rsidTr="00697390">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7390" w:rsidRPr="005A5893" w:rsidRDefault="00697390" w:rsidP="000603EF">
            <w:pPr>
              <w:spacing w:after="0" w:line="240" w:lineRule="auto"/>
              <w:jc w:val="both"/>
              <w:rPr>
                <w:rFonts w:eastAsia="Times New Roman" w:cs="Calibri"/>
              </w:rPr>
            </w:pPr>
            <w:r w:rsidRPr="005A5893">
              <w:rPr>
                <w:rFonts w:eastAsia="Times New Roman" w:cs="Calibri"/>
                <w:lang w:val="en-AU"/>
              </w:rPr>
              <w:t>4. </w:t>
            </w:r>
            <w:r w:rsidRPr="005A5893">
              <w:rPr>
                <w:rFonts w:eastAsia="Times New Roman" w:cs="Calibri"/>
              </w:rPr>
              <w:t>May he judge the poor of the people; may he save the children of the needy and crush the oppressor.</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rsidR="00697390" w:rsidRPr="005A5893" w:rsidRDefault="00697390" w:rsidP="000603EF">
            <w:pPr>
              <w:spacing w:after="0" w:line="240" w:lineRule="auto"/>
              <w:jc w:val="both"/>
              <w:rPr>
                <w:rFonts w:eastAsia="Times New Roman" w:cs="Calibri"/>
              </w:rPr>
            </w:pPr>
            <w:r w:rsidRPr="005A5893">
              <w:rPr>
                <w:rFonts w:eastAsia="Times New Roman" w:cs="Calibri"/>
                <w:lang w:val="en-AU"/>
              </w:rPr>
              <w:t>4. </w:t>
            </w:r>
            <w:r w:rsidRPr="005A5893">
              <w:rPr>
                <w:rFonts w:eastAsia="Times New Roman" w:cs="Calibri"/>
              </w:rPr>
              <w:t>He will judge the poor of the people, he will redeem the sons of the lowly, and he will purge away the oppressor.</w:t>
            </w:r>
          </w:p>
        </w:tc>
      </w:tr>
      <w:tr w:rsidR="00697390" w:rsidRPr="00697390" w:rsidTr="00697390">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7390" w:rsidRPr="005A5893" w:rsidRDefault="00697390" w:rsidP="000603EF">
            <w:pPr>
              <w:spacing w:after="0" w:line="240" w:lineRule="auto"/>
              <w:jc w:val="both"/>
              <w:rPr>
                <w:rFonts w:eastAsia="Times New Roman" w:cs="Calibri"/>
              </w:rPr>
            </w:pPr>
            <w:r w:rsidRPr="005A5893">
              <w:rPr>
                <w:rFonts w:eastAsia="Times New Roman" w:cs="Calibri"/>
                <w:lang w:val="en-AU"/>
              </w:rPr>
              <w:t>5. </w:t>
            </w:r>
            <w:r w:rsidRPr="005A5893">
              <w:rPr>
                <w:rFonts w:eastAsia="Times New Roman" w:cs="Calibri"/>
              </w:rPr>
              <w:t>May they fear You in the presence of the sun and before the moon for generations upon generations.</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rsidR="00697390" w:rsidRPr="005A5893" w:rsidRDefault="00697390" w:rsidP="000603EF">
            <w:pPr>
              <w:spacing w:after="0" w:line="240" w:lineRule="auto"/>
              <w:jc w:val="both"/>
              <w:rPr>
                <w:rFonts w:eastAsia="Times New Roman" w:cs="Calibri"/>
              </w:rPr>
            </w:pPr>
            <w:r w:rsidRPr="005A5893">
              <w:rPr>
                <w:rFonts w:eastAsia="Times New Roman" w:cs="Calibri"/>
                <w:lang w:val="en-AU"/>
              </w:rPr>
              <w:t>5. </w:t>
            </w:r>
            <w:r w:rsidRPr="005A5893">
              <w:rPr>
                <w:rFonts w:eastAsia="Times New Roman" w:cs="Calibri"/>
              </w:rPr>
              <w:t>They will fear You at the rising of the sun, and they will pray in Your presence before the light of the moon for all generations.</w:t>
            </w:r>
          </w:p>
        </w:tc>
      </w:tr>
      <w:tr w:rsidR="00697390" w:rsidRPr="00697390" w:rsidTr="00697390">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7390" w:rsidRPr="005A5893" w:rsidRDefault="00697390" w:rsidP="000603EF">
            <w:pPr>
              <w:spacing w:after="0" w:line="240" w:lineRule="auto"/>
              <w:jc w:val="both"/>
              <w:rPr>
                <w:rFonts w:eastAsia="Times New Roman" w:cs="Calibri"/>
              </w:rPr>
            </w:pPr>
            <w:r w:rsidRPr="005A5893">
              <w:rPr>
                <w:rFonts w:eastAsia="Times New Roman" w:cs="Calibri"/>
                <w:lang w:val="en-AU"/>
              </w:rPr>
              <w:t>6. </w:t>
            </w:r>
            <w:r w:rsidRPr="005A5893">
              <w:rPr>
                <w:rFonts w:eastAsia="Times New Roman" w:cs="Calibri"/>
              </w:rPr>
              <w:t>May it descend as rain upon cut vegetation, as raindrops that drip upon the earth.</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rsidR="00697390" w:rsidRPr="005A5893" w:rsidRDefault="00697390" w:rsidP="000603EF">
            <w:pPr>
              <w:spacing w:after="0" w:line="240" w:lineRule="auto"/>
              <w:jc w:val="both"/>
              <w:rPr>
                <w:rFonts w:eastAsia="Times New Roman" w:cs="Calibri"/>
              </w:rPr>
            </w:pPr>
            <w:r w:rsidRPr="005A5893">
              <w:rPr>
                <w:rFonts w:eastAsia="Times New Roman" w:cs="Calibri"/>
                <w:lang w:val="en-AU"/>
              </w:rPr>
              <w:t>6. </w:t>
            </w:r>
            <w:r w:rsidRPr="005A5893">
              <w:rPr>
                <w:rFonts w:eastAsia="Times New Roman" w:cs="Calibri"/>
              </w:rPr>
              <w:t>He will descend like the favorable rain on the grass that is cut because of locusts, like the drops of late rain that drip on the grass of the earth.</w:t>
            </w:r>
          </w:p>
        </w:tc>
      </w:tr>
      <w:tr w:rsidR="00697390" w:rsidRPr="00697390" w:rsidTr="00697390">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7390" w:rsidRPr="005A5893" w:rsidRDefault="00697390" w:rsidP="000603EF">
            <w:pPr>
              <w:spacing w:after="0" w:line="240" w:lineRule="auto"/>
              <w:jc w:val="both"/>
              <w:rPr>
                <w:rFonts w:eastAsia="Times New Roman" w:cs="Calibri"/>
              </w:rPr>
            </w:pPr>
            <w:r w:rsidRPr="005A5893">
              <w:rPr>
                <w:rFonts w:eastAsia="Times New Roman" w:cs="Calibri"/>
                <w:lang w:val="en-AU"/>
              </w:rPr>
              <w:lastRenderedPageBreak/>
              <w:t>7. </w:t>
            </w:r>
            <w:r w:rsidRPr="005A5893">
              <w:rPr>
                <w:rFonts w:eastAsia="Times New Roman" w:cs="Calibri"/>
              </w:rPr>
              <w:t>May the righteous flourish in his days, and much peace until there is no moon.</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rsidR="00697390" w:rsidRPr="005A5893" w:rsidRDefault="00697390" w:rsidP="000603EF">
            <w:pPr>
              <w:spacing w:after="0" w:line="240" w:lineRule="auto"/>
              <w:jc w:val="both"/>
              <w:rPr>
                <w:rFonts w:eastAsia="Times New Roman" w:cs="Calibri"/>
              </w:rPr>
            </w:pPr>
            <w:r w:rsidRPr="005A5893">
              <w:rPr>
                <w:rFonts w:eastAsia="Times New Roman" w:cs="Calibri"/>
                <w:lang w:val="en-AU"/>
              </w:rPr>
              <w:t>7. </w:t>
            </w:r>
            <w:r w:rsidRPr="005A5893">
              <w:rPr>
                <w:rFonts w:eastAsia="Times New Roman" w:cs="Calibri"/>
              </w:rPr>
              <w:t>The righteous/generous will increase in his days, and peace abound, until those who worship the moon are destroyed.</w:t>
            </w:r>
          </w:p>
        </w:tc>
      </w:tr>
      <w:tr w:rsidR="00697390" w:rsidRPr="00697390" w:rsidTr="00697390">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7390" w:rsidRPr="005A5893" w:rsidRDefault="00697390" w:rsidP="000603EF">
            <w:pPr>
              <w:spacing w:after="0" w:line="240" w:lineRule="auto"/>
              <w:jc w:val="both"/>
              <w:rPr>
                <w:rFonts w:eastAsia="Times New Roman" w:cs="Calibri"/>
              </w:rPr>
            </w:pPr>
            <w:r w:rsidRPr="005A5893">
              <w:rPr>
                <w:rFonts w:eastAsia="Times New Roman" w:cs="Calibri"/>
                <w:lang w:val="en-AU"/>
              </w:rPr>
              <w:t>8. </w:t>
            </w:r>
            <w:r w:rsidRPr="005A5893">
              <w:rPr>
                <w:rFonts w:eastAsia="Times New Roman" w:cs="Calibri"/>
              </w:rPr>
              <w:t>And may he reign from sea to sea, and from the river to the ends of the land.</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rsidR="00697390" w:rsidRPr="005A5893" w:rsidRDefault="00697390" w:rsidP="000603EF">
            <w:pPr>
              <w:spacing w:after="0" w:line="240" w:lineRule="auto"/>
              <w:jc w:val="both"/>
              <w:rPr>
                <w:rFonts w:eastAsia="Times New Roman" w:cs="Calibri"/>
              </w:rPr>
            </w:pPr>
            <w:r w:rsidRPr="005A5893">
              <w:rPr>
                <w:rFonts w:eastAsia="Times New Roman" w:cs="Calibri"/>
                <w:lang w:val="en-AU"/>
              </w:rPr>
              <w:t>8. </w:t>
            </w:r>
            <w:r w:rsidRPr="005A5893">
              <w:rPr>
                <w:rFonts w:eastAsia="Times New Roman" w:cs="Calibri"/>
              </w:rPr>
              <w:t>And he will rule from the bank of the Great Sea to the bank of the Great Sea, and from the Euphrates to the ends of the earth.</w:t>
            </w:r>
          </w:p>
        </w:tc>
      </w:tr>
      <w:tr w:rsidR="00697390" w:rsidRPr="00697390" w:rsidTr="00697390">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7390" w:rsidRPr="005A5893" w:rsidRDefault="00697390" w:rsidP="000603EF">
            <w:pPr>
              <w:spacing w:after="0" w:line="240" w:lineRule="auto"/>
              <w:jc w:val="both"/>
              <w:rPr>
                <w:rFonts w:eastAsia="Times New Roman" w:cs="Calibri"/>
              </w:rPr>
            </w:pPr>
            <w:r w:rsidRPr="005A5893">
              <w:rPr>
                <w:rFonts w:eastAsia="Times New Roman" w:cs="Calibri"/>
                <w:lang w:val="en-AU"/>
              </w:rPr>
              <w:t>9. </w:t>
            </w:r>
            <w:r w:rsidRPr="005A5893">
              <w:rPr>
                <w:rFonts w:eastAsia="Times New Roman" w:cs="Calibri"/>
              </w:rPr>
              <w:t>May nobles kneel before him, and may his enemies lick the dust.</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rsidR="00697390" w:rsidRPr="005A5893" w:rsidRDefault="00697390" w:rsidP="000603EF">
            <w:pPr>
              <w:spacing w:after="0" w:line="240" w:lineRule="auto"/>
              <w:jc w:val="both"/>
              <w:rPr>
                <w:rFonts w:eastAsia="Times New Roman" w:cs="Calibri"/>
              </w:rPr>
            </w:pPr>
            <w:r w:rsidRPr="005A5893">
              <w:rPr>
                <w:rFonts w:eastAsia="Times New Roman" w:cs="Calibri"/>
                <w:lang w:val="en-AU"/>
              </w:rPr>
              <w:t>9. </w:t>
            </w:r>
            <w:r w:rsidRPr="005A5893">
              <w:rPr>
                <w:rFonts w:eastAsia="Times New Roman" w:cs="Calibri"/>
              </w:rPr>
              <w:t>The governors will bow down before him, and his enemies will lick the dust.</w:t>
            </w:r>
          </w:p>
        </w:tc>
      </w:tr>
      <w:tr w:rsidR="00697390" w:rsidRPr="00697390" w:rsidTr="00697390">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7390" w:rsidRPr="005A5893" w:rsidRDefault="00697390" w:rsidP="000603EF">
            <w:pPr>
              <w:spacing w:after="0" w:line="240" w:lineRule="auto"/>
              <w:jc w:val="both"/>
              <w:rPr>
                <w:rFonts w:eastAsia="Times New Roman" w:cs="Calibri"/>
              </w:rPr>
            </w:pPr>
            <w:r w:rsidRPr="005A5893">
              <w:rPr>
                <w:rFonts w:eastAsia="Times New Roman" w:cs="Calibri"/>
                <w:lang w:val="en-AU"/>
              </w:rPr>
              <w:t>10. </w:t>
            </w:r>
            <w:r w:rsidRPr="005A5893">
              <w:rPr>
                <w:rFonts w:eastAsia="Times New Roman" w:cs="Calibri"/>
              </w:rPr>
              <w:t>May the kings of Tarshish and the isles return tribute; may the kings of Sheba and Seba approach with a gift.</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rsidR="00697390" w:rsidRPr="005A5893" w:rsidRDefault="00697390" w:rsidP="000603EF">
            <w:pPr>
              <w:spacing w:after="0" w:line="240" w:lineRule="auto"/>
              <w:jc w:val="both"/>
              <w:rPr>
                <w:rFonts w:eastAsia="Times New Roman" w:cs="Calibri"/>
              </w:rPr>
            </w:pPr>
            <w:r w:rsidRPr="005A5893">
              <w:rPr>
                <w:rFonts w:eastAsia="Times New Roman" w:cs="Calibri"/>
                <w:lang w:val="en-AU"/>
              </w:rPr>
              <w:t>10. </w:t>
            </w:r>
            <w:r w:rsidRPr="005A5893">
              <w:rPr>
                <w:rFonts w:eastAsia="Times New Roman" w:cs="Calibri"/>
              </w:rPr>
              <w:t>The kings of Tarsus and the islands of the ocean sea will bring back tribute; the kings of Sheba and Seba will offer gifts.</w:t>
            </w:r>
          </w:p>
        </w:tc>
      </w:tr>
      <w:tr w:rsidR="00697390" w:rsidRPr="00697390" w:rsidTr="00697390">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7390" w:rsidRPr="005A5893" w:rsidRDefault="00697390" w:rsidP="000603EF">
            <w:pPr>
              <w:spacing w:after="0" w:line="240" w:lineRule="auto"/>
              <w:jc w:val="both"/>
              <w:rPr>
                <w:rFonts w:eastAsia="Times New Roman" w:cs="Calibri"/>
              </w:rPr>
            </w:pPr>
            <w:r w:rsidRPr="005A5893">
              <w:rPr>
                <w:rFonts w:eastAsia="Times New Roman" w:cs="Calibri"/>
                <w:lang w:val="en-AU"/>
              </w:rPr>
              <w:t>11. </w:t>
            </w:r>
            <w:r w:rsidRPr="005A5893">
              <w:rPr>
                <w:rFonts w:eastAsia="Times New Roman" w:cs="Calibri"/>
              </w:rPr>
              <w:t>And all kings will prostrate themselves to him; </w:t>
            </w:r>
            <w:r w:rsidRPr="005A5893">
              <w:rPr>
                <w:rFonts w:eastAsia="Times New Roman" w:cs="Calibri"/>
                <w:b/>
                <w:bCs/>
                <w:shd w:val="clear" w:color="auto" w:fill="FFFF00"/>
              </w:rPr>
              <w:t>may all nations serve him.</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rsidR="00697390" w:rsidRPr="005A5893" w:rsidRDefault="00697390" w:rsidP="000603EF">
            <w:pPr>
              <w:spacing w:after="0" w:line="240" w:lineRule="auto"/>
              <w:jc w:val="both"/>
              <w:rPr>
                <w:rFonts w:eastAsia="Times New Roman" w:cs="Calibri"/>
              </w:rPr>
            </w:pPr>
            <w:r w:rsidRPr="005A5893">
              <w:rPr>
                <w:rFonts w:eastAsia="Times New Roman" w:cs="Calibri"/>
                <w:lang w:val="en-AU"/>
              </w:rPr>
              <w:t>11. </w:t>
            </w:r>
            <w:r w:rsidRPr="005A5893">
              <w:rPr>
                <w:rFonts w:eastAsia="Times New Roman" w:cs="Calibri"/>
              </w:rPr>
              <w:t>And all kings will do homage to him; </w:t>
            </w:r>
            <w:r w:rsidRPr="005A5893">
              <w:rPr>
                <w:rFonts w:eastAsia="Times New Roman" w:cs="Calibri"/>
                <w:b/>
                <w:bCs/>
                <w:shd w:val="clear" w:color="auto" w:fill="FFFF00"/>
              </w:rPr>
              <w:t>all the Gentiles will submit to him (Messiah).</w:t>
            </w:r>
          </w:p>
        </w:tc>
      </w:tr>
      <w:tr w:rsidR="00697390" w:rsidRPr="00697390" w:rsidTr="00697390">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7390" w:rsidRPr="005A5893" w:rsidRDefault="00697390" w:rsidP="000603EF">
            <w:pPr>
              <w:spacing w:after="0" w:line="240" w:lineRule="auto"/>
              <w:jc w:val="both"/>
              <w:rPr>
                <w:rFonts w:eastAsia="Times New Roman" w:cs="Calibri"/>
              </w:rPr>
            </w:pPr>
            <w:r w:rsidRPr="005A5893">
              <w:rPr>
                <w:rFonts w:eastAsia="Times New Roman" w:cs="Calibri"/>
                <w:lang w:val="en-AU"/>
              </w:rPr>
              <w:t>12. </w:t>
            </w:r>
            <w:r w:rsidRPr="005A5893">
              <w:rPr>
                <w:rFonts w:eastAsia="Times New Roman" w:cs="Calibri"/>
              </w:rPr>
              <w:t>For he will save a needy one who cries out, and a poor one who has no helper.</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rsidR="00697390" w:rsidRPr="005A5893" w:rsidRDefault="00697390" w:rsidP="000603EF">
            <w:pPr>
              <w:spacing w:after="0" w:line="240" w:lineRule="auto"/>
              <w:jc w:val="both"/>
              <w:rPr>
                <w:rFonts w:eastAsia="Times New Roman" w:cs="Calibri"/>
              </w:rPr>
            </w:pPr>
            <w:r w:rsidRPr="005A5893">
              <w:rPr>
                <w:rFonts w:eastAsia="Times New Roman" w:cs="Calibri"/>
                <w:lang w:val="en-AU"/>
              </w:rPr>
              <w:t>12. </w:t>
            </w:r>
            <w:r w:rsidRPr="005A5893">
              <w:rPr>
                <w:rFonts w:eastAsia="Times New Roman" w:cs="Calibri"/>
              </w:rPr>
              <w:t>For he will deliver the lowly who seeks favor, and the poor who have no helper.</w:t>
            </w:r>
          </w:p>
        </w:tc>
      </w:tr>
      <w:tr w:rsidR="00697390" w:rsidRPr="00697390" w:rsidTr="00697390">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7390" w:rsidRPr="005A5893" w:rsidRDefault="00697390" w:rsidP="000603EF">
            <w:pPr>
              <w:spacing w:after="0" w:line="240" w:lineRule="auto"/>
              <w:jc w:val="both"/>
              <w:rPr>
                <w:rFonts w:eastAsia="Times New Roman" w:cs="Calibri"/>
              </w:rPr>
            </w:pPr>
            <w:r w:rsidRPr="005A5893">
              <w:rPr>
                <w:rFonts w:eastAsia="Times New Roman" w:cs="Calibri"/>
                <w:lang w:val="en-AU"/>
              </w:rPr>
              <w:t>13. </w:t>
            </w:r>
            <w:r w:rsidRPr="005A5893">
              <w:rPr>
                <w:rFonts w:eastAsia="Times New Roman" w:cs="Calibri"/>
              </w:rPr>
              <w:t>He will have pity on the poor and needy, and he will save the souls of the needy.</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rsidR="00697390" w:rsidRPr="005A5893" w:rsidRDefault="00697390" w:rsidP="000603EF">
            <w:pPr>
              <w:spacing w:after="0" w:line="240" w:lineRule="auto"/>
              <w:jc w:val="both"/>
              <w:rPr>
                <w:rFonts w:eastAsia="Times New Roman" w:cs="Calibri"/>
              </w:rPr>
            </w:pPr>
            <w:r w:rsidRPr="005A5893">
              <w:rPr>
                <w:rFonts w:eastAsia="Times New Roman" w:cs="Calibri"/>
                <w:lang w:val="en-AU"/>
              </w:rPr>
              <w:t>13. </w:t>
            </w:r>
            <w:r w:rsidRPr="005A5893">
              <w:rPr>
                <w:rFonts w:eastAsia="Times New Roman" w:cs="Calibri"/>
              </w:rPr>
              <w:t>He will pity the indigent and lowly, and he will redeem the souls of the lowly.</w:t>
            </w:r>
          </w:p>
        </w:tc>
      </w:tr>
      <w:tr w:rsidR="00697390" w:rsidRPr="00697390" w:rsidTr="00697390">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7390" w:rsidRPr="005A5893" w:rsidRDefault="00697390" w:rsidP="000603EF">
            <w:pPr>
              <w:spacing w:after="0" w:line="240" w:lineRule="auto"/>
              <w:jc w:val="both"/>
              <w:rPr>
                <w:rFonts w:eastAsia="Times New Roman" w:cs="Calibri"/>
              </w:rPr>
            </w:pPr>
            <w:r w:rsidRPr="005A5893">
              <w:rPr>
                <w:rFonts w:eastAsia="Times New Roman" w:cs="Calibri"/>
                <w:lang w:val="en-AU"/>
              </w:rPr>
              <w:t>14. </w:t>
            </w:r>
            <w:r w:rsidRPr="005A5893">
              <w:rPr>
                <w:rFonts w:eastAsia="Times New Roman" w:cs="Calibri"/>
              </w:rPr>
              <w:t>From blows and from robbery he will redeem their soul, and their blood will be dear in his eyes.</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rsidR="00697390" w:rsidRPr="005A5893" w:rsidRDefault="00697390" w:rsidP="000603EF">
            <w:pPr>
              <w:spacing w:after="0" w:line="240" w:lineRule="auto"/>
              <w:jc w:val="both"/>
              <w:rPr>
                <w:rFonts w:eastAsia="Times New Roman" w:cs="Calibri"/>
              </w:rPr>
            </w:pPr>
            <w:r w:rsidRPr="005A5893">
              <w:rPr>
                <w:rFonts w:eastAsia="Times New Roman" w:cs="Calibri"/>
                <w:lang w:val="en-AU"/>
              </w:rPr>
              <w:t>14. </w:t>
            </w:r>
            <w:r w:rsidRPr="005A5893">
              <w:rPr>
                <w:rFonts w:eastAsia="Times New Roman" w:cs="Calibri"/>
              </w:rPr>
              <w:t>From duress and from extortion he will redeem their souls, and their blood will be precious in his presence.</w:t>
            </w:r>
          </w:p>
        </w:tc>
      </w:tr>
      <w:tr w:rsidR="00697390" w:rsidRPr="00697390" w:rsidTr="00697390">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7390" w:rsidRPr="005A5893" w:rsidRDefault="00697390" w:rsidP="000603EF">
            <w:pPr>
              <w:spacing w:after="0" w:line="240" w:lineRule="auto"/>
              <w:jc w:val="both"/>
              <w:rPr>
                <w:rFonts w:eastAsia="Times New Roman" w:cs="Calibri"/>
              </w:rPr>
            </w:pPr>
            <w:r w:rsidRPr="005A5893">
              <w:rPr>
                <w:rFonts w:eastAsia="Times New Roman" w:cs="Calibri"/>
                <w:lang w:val="en-AU"/>
              </w:rPr>
              <w:t>15. </w:t>
            </w:r>
            <w:r w:rsidRPr="005A5893">
              <w:rPr>
                <w:rFonts w:eastAsia="Times New Roman" w:cs="Calibri"/>
              </w:rPr>
              <w:t>And may he live, and He will give him of the gold of Sheba, and may He pray for him constantly; all the days may He bless him.</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rsidR="00697390" w:rsidRPr="005A5893" w:rsidRDefault="00697390" w:rsidP="000603EF">
            <w:pPr>
              <w:spacing w:after="0" w:line="240" w:lineRule="auto"/>
              <w:jc w:val="both"/>
              <w:rPr>
                <w:rFonts w:eastAsia="Times New Roman" w:cs="Calibri"/>
              </w:rPr>
            </w:pPr>
            <w:r w:rsidRPr="005A5893">
              <w:rPr>
                <w:rFonts w:eastAsia="Times New Roman" w:cs="Calibri"/>
                <w:lang w:val="en-AU"/>
              </w:rPr>
              <w:t>15. </w:t>
            </w:r>
            <w:r w:rsidRPr="005A5893">
              <w:rPr>
                <w:rFonts w:eastAsia="Times New Roman" w:cs="Calibri"/>
              </w:rPr>
              <w:t>And he will live and give to him some of the gold that they brought to him from Sheba, and he will pray for him always; every day he will bless him.</w:t>
            </w:r>
          </w:p>
        </w:tc>
      </w:tr>
      <w:tr w:rsidR="00697390" w:rsidRPr="00697390" w:rsidTr="00697390">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7390" w:rsidRPr="005A5893" w:rsidRDefault="00697390" w:rsidP="000603EF">
            <w:pPr>
              <w:spacing w:after="0" w:line="240" w:lineRule="auto"/>
              <w:jc w:val="both"/>
              <w:rPr>
                <w:rFonts w:eastAsia="Times New Roman" w:cs="Calibri"/>
              </w:rPr>
            </w:pPr>
            <w:r w:rsidRPr="005A5893">
              <w:rPr>
                <w:rFonts w:eastAsia="Times New Roman" w:cs="Calibri"/>
                <w:lang w:val="en-AU"/>
              </w:rPr>
              <w:t>16. </w:t>
            </w:r>
            <w:r w:rsidRPr="005A5893">
              <w:rPr>
                <w:rFonts w:eastAsia="Times New Roman" w:cs="Calibri"/>
              </w:rPr>
              <w:t>May there be an abundance of grain in the land, on the mountain peaks; may its fruit rustle like Lebanon, and they will blossom forth from the city like the grass of the earth.</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rsidR="00697390" w:rsidRPr="005A5893" w:rsidRDefault="00697390" w:rsidP="000603EF">
            <w:pPr>
              <w:spacing w:after="0" w:line="240" w:lineRule="auto"/>
              <w:jc w:val="both"/>
              <w:rPr>
                <w:rFonts w:eastAsia="Times New Roman" w:cs="Calibri"/>
              </w:rPr>
            </w:pPr>
            <w:r w:rsidRPr="005A5893">
              <w:rPr>
                <w:rFonts w:eastAsia="Times New Roman" w:cs="Calibri"/>
                <w:lang w:val="en-AU"/>
              </w:rPr>
              <w:t>16. </w:t>
            </w:r>
            <w:r w:rsidRPr="005A5893">
              <w:rPr>
                <w:rFonts w:eastAsia="Times New Roman" w:cs="Calibri"/>
              </w:rPr>
              <w:t>Let there be the support of bread in the land on the top of the mountains; its fruit will quiver like Lebanon, and they will blossom from the city of Jerusalem like the grass of the earth.</w:t>
            </w:r>
          </w:p>
        </w:tc>
      </w:tr>
      <w:tr w:rsidR="00697390" w:rsidRPr="00697390" w:rsidTr="00697390">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7390" w:rsidRPr="005A5893" w:rsidRDefault="00697390" w:rsidP="000603EF">
            <w:pPr>
              <w:spacing w:after="0" w:line="240" w:lineRule="auto"/>
              <w:jc w:val="both"/>
              <w:rPr>
                <w:rFonts w:eastAsia="Times New Roman" w:cs="Calibri"/>
              </w:rPr>
            </w:pPr>
            <w:r w:rsidRPr="005A5893">
              <w:rPr>
                <w:rFonts w:eastAsia="Times New Roman" w:cs="Calibri"/>
                <w:lang w:val="en-AU"/>
              </w:rPr>
              <w:t>17. </w:t>
            </w:r>
            <w:r w:rsidRPr="005A5893">
              <w:rPr>
                <w:rFonts w:eastAsia="Times New Roman" w:cs="Calibri"/>
              </w:rPr>
              <w:t>May his name be forever; before the sun, his name will be magnified, and [people] will bless themselves with him; all nations will praise him.</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rsidR="00697390" w:rsidRPr="005A5893" w:rsidRDefault="00697390" w:rsidP="000603EF">
            <w:pPr>
              <w:spacing w:after="0" w:line="240" w:lineRule="auto"/>
              <w:jc w:val="both"/>
              <w:rPr>
                <w:rFonts w:eastAsia="Times New Roman" w:cs="Calibri"/>
              </w:rPr>
            </w:pPr>
            <w:r w:rsidRPr="005A5893">
              <w:rPr>
                <w:rFonts w:eastAsia="Times New Roman" w:cs="Calibri"/>
                <w:lang w:val="en-AU"/>
              </w:rPr>
              <w:t>17. </w:t>
            </w:r>
            <w:r w:rsidRPr="005A5893">
              <w:rPr>
                <w:rFonts w:eastAsia="Times New Roman" w:cs="Calibri"/>
              </w:rPr>
              <w:t>May his name be invoked forever; and before the sun came to be his name was determined; so all the peoples will be blessed by his merit, and they will speak well of him.</w:t>
            </w:r>
          </w:p>
        </w:tc>
      </w:tr>
      <w:tr w:rsidR="00697390" w:rsidRPr="00697390" w:rsidTr="00697390">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7390" w:rsidRPr="005A5893" w:rsidRDefault="00697390" w:rsidP="000603EF">
            <w:pPr>
              <w:spacing w:after="0" w:line="240" w:lineRule="auto"/>
              <w:jc w:val="both"/>
              <w:rPr>
                <w:rFonts w:eastAsia="Times New Roman" w:cs="Calibri"/>
              </w:rPr>
            </w:pPr>
            <w:r w:rsidRPr="005A5893">
              <w:rPr>
                <w:rFonts w:eastAsia="Times New Roman" w:cs="Calibri"/>
                <w:lang w:val="en-AU"/>
              </w:rPr>
              <w:t>18. </w:t>
            </w:r>
            <w:r w:rsidRPr="005A5893">
              <w:rPr>
                <w:rFonts w:eastAsia="Times New Roman" w:cs="Calibri"/>
              </w:rPr>
              <w:t>Blessed is the Lord God, the God of Israel, Who performs wonders alone.</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rsidR="00697390" w:rsidRPr="005A5893" w:rsidRDefault="00697390" w:rsidP="000603EF">
            <w:pPr>
              <w:spacing w:after="0" w:line="240" w:lineRule="auto"/>
              <w:jc w:val="both"/>
              <w:rPr>
                <w:rFonts w:eastAsia="Times New Roman" w:cs="Calibri"/>
              </w:rPr>
            </w:pPr>
            <w:r w:rsidRPr="005A5893">
              <w:rPr>
                <w:rFonts w:eastAsia="Times New Roman" w:cs="Calibri"/>
                <w:lang w:val="en-AU"/>
              </w:rPr>
              <w:t>18. </w:t>
            </w:r>
            <w:r w:rsidRPr="005A5893">
              <w:rPr>
                <w:rFonts w:eastAsia="Times New Roman" w:cs="Calibri"/>
              </w:rPr>
              <w:t>Blessed is the LORD God, God of Israel, who works great wonders by Himself.</w:t>
            </w:r>
          </w:p>
        </w:tc>
      </w:tr>
      <w:tr w:rsidR="00697390" w:rsidRPr="00697390" w:rsidTr="00697390">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7390" w:rsidRPr="005A5893" w:rsidRDefault="00697390" w:rsidP="000603EF">
            <w:pPr>
              <w:spacing w:after="0" w:line="240" w:lineRule="auto"/>
              <w:jc w:val="both"/>
              <w:rPr>
                <w:rFonts w:eastAsia="Times New Roman" w:cs="Calibri"/>
              </w:rPr>
            </w:pPr>
            <w:r w:rsidRPr="005A5893">
              <w:rPr>
                <w:rFonts w:eastAsia="Times New Roman" w:cs="Calibri"/>
                <w:lang w:val="en-AU"/>
              </w:rPr>
              <w:t>19. </w:t>
            </w:r>
            <w:r w:rsidRPr="005A5893">
              <w:rPr>
                <w:rFonts w:eastAsia="Times New Roman" w:cs="Calibri"/>
              </w:rPr>
              <w:t>And blessed is His glorious name forever, and His glory will fill the entire earth. Amen and amen.</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rsidR="00697390" w:rsidRPr="005A5893" w:rsidRDefault="00697390" w:rsidP="000603EF">
            <w:pPr>
              <w:spacing w:after="0" w:line="240" w:lineRule="auto"/>
              <w:jc w:val="both"/>
              <w:rPr>
                <w:rFonts w:eastAsia="Times New Roman" w:cs="Calibri"/>
              </w:rPr>
            </w:pPr>
            <w:r w:rsidRPr="005A5893">
              <w:rPr>
                <w:rFonts w:eastAsia="Times New Roman" w:cs="Calibri"/>
                <w:lang w:val="en-AU"/>
              </w:rPr>
              <w:t>19. </w:t>
            </w:r>
            <w:r w:rsidRPr="005A5893">
              <w:rPr>
                <w:rFonts w:eastAsia="Times New Roman" w:cs="Calibri"/>
              </w:rPr>
              <w:t>And blessed is His glorious name forever, and let the whole earth be filled with His glorious splendor. Amen and amen.</w:t>
            </w:r>
          </w:p>
        </w:tc>
      </w:tr>
      <w:tr w:rsidR="00697390" w:rsidRPr="00697390" w:rsidTr="00697390">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7390" w:rsidRPr="005A5893" w:rsidRDefault="00697390" w:rsidP="000603EF">
            <w:pPr>
              <w:spacing w:after="0" w:line="240" w:lineRule="auto"/>
              <w:jc w:val="both"/>
              <w:rPr>
                <w:rFonts w:eastAsia="Times New Roman" w:cs="Calibri"/>
              </w:rPr>
            </w:pPr>
            <w:r w:rsidRPr="005A5893">
              <w:rPr>
                <w:rFonts w:eastAsia="Times New Roman" w:cs="Calibri"/>
                <w:lang w:val="en-AU"/>
              </w:rPr>
              <w:t>20. The prayers of David the son of Jesse are completed.</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rsidR="00697390" w:rsidRPr="005A5893" w:rsidRDefault="00697390" w:rsidP="000603EF">
            <w:pPr>
              <w:spacing w:after="0" w:line="240" w:lineRule="auto"/>
              <w:jc w:val="both"/>
              <w:rPr>
                <w:rFonts w:eastAsia="Times New Roman" w:cs="Calibri"/>
              </w:rPr>
            </w:pPr>
            <w:r w:rsidRPr="005A5893">
              <w:rPr>
                <w:rFonts w:eastAsia="Times New Roman" w:cs="Calibri"/>
                <w:lang w:val="en-AU"/>
              </w:rPr>
              <w:t>20. </w:t>
            </w:r>
            <w:r w:rsidRPr="005A5893">
              <w:rPr>
                <w:rFonts w:eastAsia="Times New Roman" w:cs="Calibri"/>
              </w:rPr>
              <w:t>The prayers of David son of Jesse are complete.</w:t>
            </w:r>
          </w:p>
        </w:tc>
      </w:tr>
      <w:tr w:rsidR="00697390" w:rsidRPr="00697390" w:rsidTr="00697390">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7390" w:rsidRPr="005A5893" w:rsidRDefault="00697390" w:rsidP="000603EF">
            <w:pPr>
              <w:spacing w:after="0" w:line="240" w:lineRule="auto"/>
              <w:jc w:val="both"/>
              <w:rPr>
                <w:rFonts w:eastAsia="Times New Roman" w:cs="Calibri"/>
              </w:rPr>
            </w:pPr>
            <w:r w:rsidRPr="005A5893">
              <w:rPr>
                <w:rFonts w:eastAsia="Times New Roman" w:cs="Calibri"/>
                <w:lang w:val="en-AU"/>
              </w:rPr>
              <w:t> </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rsidR="00697390" w:rsidRPr="005A5893" w:rsidRDefault="00697390" w:rsidP="000603EF">
            <w:pPr>
              <w:spacing w:after="0" w:line="240" w:lineRule="auto"/>
              <w:jc w:val="both"/>
              <w:rPr>
                <w:rFonts w:eastAsia="Times New Roman" w:cs="Calibri"/>
              </w:rPr>
            </w:pPr>
            <w:r w:rsidRPr="005A5893">
              <w:rPr>
                <w:rFonts w:eastAsia="Times New Roman" w:cs="Calibri"/>
                <w:lang w:val="en-AU"/>
              </w:rPr>
              <w:t> </w:t>
            </w:r>
          </w:p>
        </w:tc>
      </w:tr>
    </w:tbl>
    <w:p w:rsidR="00697390" w:rsidRPr="00697390" w:rsidRDefault="00697390" w:rsidP="000603EF">
      <w:pPr>
        <w:spacing w:after="0" w:line="240" w:lineRule="auto"/>
        <w:jc w:val="both"/>
        <w:rPr>
          <w:rFonts w:eastAsia="Times New Roman" w:cs="Calibri"/>
          <w:color w:val="000000"/>
        </w:rPr>
      </w:pPr>
      <w:r w:rsidRPr="00697390">
        <w:rPr>
          <w:rFonts w:ascii="Times New Roman" w:eastAsia="Times New Roman" w:hAnsi="Times New Roman" w:cs="Times New Roman"/>
          <w:color w:val="000000"/>
        </w:rPr>
        <w:t> </w:t>
      </w:r>
    </w:p>
    <w:p w:rsidR="00697390" w:rsidRPr="00697390" w:rsidRDefault="00697390" w:rsidP="000603EF">
      <w:pPr>
        <w:spacing w:after="0" w:line="240" w:lineRule="auto"/>
        <w:jc w:val="both"/>
        <w:rPr>
          <w:rFonts w:ascii="Cambria" w:eastAsia="Times New Roman" w:hAnsi="Cambria" w:cs="Calibri"/>
          <w:color w:val="000000"/>
        </w:rPr>
      </w:pPr>
      <w:r w:rsidRPr="00697390">
        <w:rPr>
          <w:rFonts w:ascii="Cambria" w:eastAsia="Times New Roman" w:hAnsi="Cambria" w:cs="Calibri"/>
          <w:b/>
          <w:bCs/>
          <w:color w:val="000000"/>
          <w:sz w:val="28"/>
          <w:szCs w:val="28"/>
        </w:rPr>
        <w:t>Rashi’s Commentary for: Psalms 72:1-20</w:t>
      </w:r>
    </w:p>
    <w:p w:rsidR="00697390" w:rsidRPr="00697390" w:rsidRDefault="00697390" w:rsidP="000603EF">
      <w:pPr>
        <w:spacing w:after="0" w:line="240" w:lineRule="auto"/>
        <w:rPr>
          <w:rFonts w:eastAsia="Times New Roman" w:cs="Calibri"/>
          <w:color w:val="000000"/>
        </w:rPr>
      </w:pPr>
      <w:r w:rsidRPr="00697390">
        <w:rPr>
          <w:rFonts w:ascii="Times New Roman" w:eastAsia="Times New Roman" w:hAnsi="Times New Roman" w:cs="Times New Roman"/>
          <w:color w:val="000000"/>
        </w:rPr>
        <w:t> </w:t>
      </w:r>
    </w:p>
    <w:p w:rsidR="00697390" w:rsidRPr="005A5893" w:rsidRDefault="00697390" w:rsidP="000603EF">
      <w:pPr>
        <w:spacing w:after="0" w:line="240" w:lineRule="auto"/>
        <w:jc w:val="both"/>
        <w:rPr>
          <w:rFonts w:eastAsia="Times New Roman" w:cs="Calibri"/>
          <w:color w:val="000000"/>
        </w:rPr>
      </w:pPr>
      <w:r w:rsidRPr="005A5893">
        <w:rPr>
          <w:rFonts w:eastAsia="Times New Roman" w:cs="Calibri"/>
          <w:b/>
          <w:bCs/>
          <w:color w:val="000000"/>
        </w:rPr>
        <w:t>1</w:t>
      </w:r>
      <w:r w:rsidRPr="005A5893">
        <w:rPr>
          <w:rFonts w:eastAsia="Times New Roman" w:cs="Calibri"/>
          <w:color w:val="000000"/>
        </w:rPr>
        <w:t> </w:t>
      </w:r>
      <w:r w:rsidRPr="005A5893">
        <w:rPr>
          <w:rFonts w:eastAsia="Times New Roman" w:cs="Calibri"/>
          <w:b/>
          <w:bCs/>
          <w:color w:val="000000"/>
        </w:rPr>
        <w:t>Concerning Solomon</w:t>
      </w:r>
      <w:r w:rsidRPr="005A5893">
        <w:rPr>
          <w:rFonts w:eastAsia="Times New Roman" w:cs="Calibri"/>
          <w:color w:val="000000"/>
        </w:rPr>
        <w:t> He prayed this prayer on behalf of his son Solomon, for he foresaw with the holy spirit that he [Solomon] was destined to request of the Holy One, blessed be He, “a heart to understand, to hear judgment.”</w:t>
      </w:r>
    </w:p>
    <w:p w:rsidR="00697390" w:rsidRPr="005A5893" w:rsidRDefault="00697390" w:rsidP="000603EF">
      <w:pPr>
        <w:spacing w:after="0" w:line="240" w:lineRule="auto"/>
        <w:jc w:val="both"/>
        <w:rPr>
          <w:rFonts w:eastAsia="Times New Roman" w:cs="Calibri"/>
          <w:color w:val="000000"/>
        </w:rPr>
      </w:pPr>
      <w:r w:rsidRPr="005A5893">
        <w:rPr>
          <w:rFonts w:eastAsia="Times New Roman" w:cs="Calibri"/>
          <w:color w:val="000000"/>
        </w:rPr>
        <w:t> </w:t>
      </w:r>
    </w:p>
    <w:p w:rsidR="00697390" w:rsidRPr="005A5893" w:rsidRDefault="00697390" w:rsidP="000603EF">
      <w:pPr>
        <w:spacing w:after="0" w:line="240" w:lineRule="auto"/>
        <w:jc w:val="both"/>
        <w:rPr>
          <w:rFonts w:eastAsia="Times New Roman" w:cs="Calibri"/>
          <w:color w:val="000000"/>
        </w:rPr>
      </w:pPr>
      <w:r w:rsidRPr="005A5893">
        <w:rPr>
          <w:rFonts w:eastAsia="Times New Roman" w:cs="Calibri"/>
          <w:b/>
          <w:bCs/>
          <w:color w:val="000000"/>
        </w:rPr>
        <w:t>Your judgments</w:t>
      </w:r>
      <w:r w:rsidRPr="005A5893">
        <w:rPr>
          <w:rFonts w:eastAsia="Times New Roman" w:cs="Calibri"/>
          <w:color w:val="000000"/>
        </w:rPr>
        <w:t> the wisdom of Your laws, which You commanded in the Torah.</w:t>
      </w:r>
    </w:p>
    <w:p w:rsidR="00697390" w:rsidRPr="005A5893" w:rsidRDefault="00697390" w:rsidP="000603EF">
      <w:pPr>
        <w:spacing w:after="0" w:line="240" w:lineRule="auto"/>
        <w:jc w:val="both"/>
        <w:rPr>
          <w:rFonts w:eastAsia="Times New Roman" w:cs="Calibri"/>
          <w:color w:val="000000"/>
        </w:rPr>
      </w:pPr>
      <w:r w:rsidRPr="005A5893">
        <w:rPr>
          <w:rFonts w:eastAsia="Times New Roman" w:cs="Calibri"/>
          <w:color w:val="000000"/>
        </w:rPr>
        <w:t> </w:t>
      </w:r>
    </w:p>
    <w:p w:rsidR="00697390" w:rsidRPr="005A5893" w:rsidRDefault="00697390" w:rsidP="000603EF">
      <w:pPr>
        <w:spacing w:after="0" w:line="240" w:lineRule="auto"/>
        <w:jc w:val="both"/>
        <w:rPr>
          <w:rFonts w:eastAsia="Times New Roman" w:cs="Calibri"/>
          <w:color w:val="000000"/>
        </w:rPr>
      </w:pPr>
      <w:r w:rsidRPr="005A5893">
        <w:rPr>
          <w:rFonts w:eastAsia="Times New Roman" w:cs="Calibri"/>
          <w:b/>
          <w:bCs/>
          <w:color w:val="000000"/>
        </w:rPr>
        <w:lastRenderedPageBreak/>
        <w:t>and Your righteousness</w:t>
      </w:r>
      <w:r w:rsidRPr="005A5893">
        <w:rPr>
          <w:rFonts w:eastAsia="Times New Roman" w:cs="Calibri"/>
          <w:color w:val="000000"/>
        </w:rPr>
        <w:t> to judge justly.</w:t>
      </w:r>
    </w:p>
    <w:p w:rsidR="00697390" w:rsidRPr="005A5893" w:rsidRDefault="00697390" w:rsidP="000603EF">
      <w:pPr>
        <w:spacing w:after="0" w:line="240" w:lineRule="auto"/>
        <w:jc w:val="both"/>
        <w:rPr>
          <w:rFonts w:eastAsia="Times New Roman" w:cs="Calibri"/>
          <w:color w:val="000000"/>
        </w:rPr>
      </w:pPr>
      <w:r w:rsidRPr="005A5893">
        <w:rPr>
          <w:rFonts w:eastAsia="Times New Roman" w:cs="Calibri"/>
          <w:color w:val="000000"/>
        </w:rPr>
        <w:t> </w:t>
      </w:r>
    </w:p>
    <w:p w:rsidR="00697390" w:rsidRPr="005A5893" w:rsidRDefault="00697390" w:rsidP="000603EF">
      <w:pPr>
        <w:spacing w:after="0" w:line="240" w:lineRule="auto"/>
        <w:jc w:val="both"/>
        <w:rPr>
          <w:rFonts w:eastAsia="Times New Roman" w:cs="Calibri"/>
          <w:color w:val="000000"/>
        </w:rPr>
      </w:pPr>
      <w:r w:rsidRPr="005A5893">
        <w:rPr>
          <w:rFonts w:eastAsia="Times New Roman" w:cs="Calibri"/>
          <w:b/>
          <w:bCs/>
          <w:color w:val="000000"/>
        </w:rPr>
        <w:t>to a king, etc., to a king’s son</w:t>
      </w:r>
      <w:r w:rsidRPr="005A5893">
        <w:rPr>
          <w:rFonts w:eastAsia="Times New Roman" w:cs="Calibri"/>
          <w:color w:val="000000"/>
        </w:rPr>
        <w:t> Both refer to Solomon. Another explanation:</w:t>
      </w:r>
    </w:p>
    <w:p w:rsidR="00697390" w:rsidRPr="005A5893" w:rsidRDefault="00697390" w:rsidP="000603EF">
      <w:pPr>
        <w:spacing w:after="0" w:line="240" w:lineRule="auto"/>
        <w:jc w:val="both"/>
        <w:rPr>
          <w:rFonts w:eastAsia="Times New Roman" w:cs="Calibri"/>
          <w:color w:val="000000"/>
        </w:rPr>
      </w:pPr>
      <w:r w:rsidRPr="005A5893">
        <w:rPr>
          <w:rFonts w:eastAsia="Times New Roman" w:cs="Calibri"/>
          <w:color w:val="000000"/>
        </w:rPr>
        <w:t> </w:t>
      </w:r>
    </w:p>
    <w:p w:rsidR="00697390" w:rsidRPr="005A5893" w:rsidRDefault="00697390" w:rsidP="000603EF">
      <w:pPr>
        <w:spacing w:after="0" w:line="240" w:lineRule="auto"/>
        <w:jc w:val="both"/>
        <w:rPr>
          <w:rFonts w:eastAsia="Times New Roman" w:cs="Calibri"/>
          <w:color w:val="000000"/>
        </w:rPr>
      </w:pPr>
      <w:r w:rsidRPr="005A5893">
        <w:rPr>
          <w:rFonts w:eastAsia="Times New Roman" w:cs="Calibri"/>
          <w:b/>
          <w:bCs/>
          <w:color w:val="000000"/>
        </w:rPr>
        <w:t>Give Your judgments to a king</w:t>
      </w:r>
      <w:r w:rsidRPr="005A5893">
        <w:rPr>
          <w:rFonts w:eastAsia="Times New Roman" w:cs="Calibri"/>
          <w:color w:val="000000"/>
        </w:rPr>
        <w:t> The chastisements should end with me, and the charity You should bestow upon my son; viz. that there be peace in his days.</w:t>
      </w:r>
    </w:p>
    <w:p w:rsidR="00697390" w:rsidRPr="005A5893" w:rsidRDefault="00697390" w:rsidP="000603EF">
      <w:pPr>
        <w:spacing w:after="0" w:line="240" w:lineRule="auto"/>
        <w:jc w:val="both"/>
        <w:rPr>
          <w:rFonts w:eastAsia="Times New Roman" w:cs="Calibri"/>
          <w:color w:val="000000"/>
        </w:rPr>
      </w:pPr>
      <w:r w:rsidRPr="005A5893">
        <w:rPr>
          <w:rFonts w:eastAsia="Times New Roman" w:cs="Calibri"/>
          <w:color w:val="000000"/>
        </w:rPr>
        <w:t> </w:t>
      </w:r>
    </w:p>
    <w:p w:rsidR="00697390" w:rsidRPr="005A5893" w:rsidRDefault="00697390" w:rsidP="000603EF">
      <w:pPr>
        <w:spacing w:after="0" w:line="240" w:lineRule="auto"/>
        <w:jc w:val="both"/>
        <w:rPr>
          <w:rFonts w:eastAsia="Times New Roman" w:cs="Calibri"/>
          <w:color w:val="000000"/>
        </w:rPr>
      </w:pPr>
      <w:r w:rsidRPr="005A5893">
        <w:rPr>
          <w:rFonts w:eastAsia="Times New Roman" w:cs="Calibri"/>
          <w:b/>
          <w:bCs/>
          <w:color w:val="000000"/>
        </w:rPr>
        <w:t>3</w:t>
      </w:r>
      <w:r w:rsidRPr="005A5893">
        <w:rPr>
          <w:rFonts w:eastAsia="Times New Roman" w:cs="Calibri"/>
          <w:color w:val="000000"/>
        </w:rPr>
        <w:t> </w:t>
      </w:r>
      <w:r w:rsidRPr="005A5893">
        <w:rPr>
          <w:rFonts w:eastAsia="Times New Roman" w:cs="Calibri"/>
          <w:b/>
          <w:bCs/>
          <w:color w:val="000000"/>
        </w:rPr>
        <w:t>May the mountains bear</w:t>
      </w:r>
      <w:r w:rsidRPr="005A5893">
        <w:rPr>
          <w:rFonts w:eastAsia="Times New Roman" w:cs="Calibri"/>
          <w:color w:val="000000"/>
        </w:rPr>
        <w:t> peace for the people in his days. Now what is the peace that the mountains bear? When they produce fruit, people will not be jealous, and “each man will call his neighbor [to come] under [his] vine and under [his] fig tree.”</w:t>
      </w:r>
    </w:p>
    <w:p w:rsidR="00697390" w:rsidRPr="005A5893" w:rsidRDefault="00697390" w:rsidP="000603EF">
      <w:pPr>
        <w:spacing w:after="0" w:line="240" w:lineRule="auto"/>
        <w:jc w:val="both"/>
        <w:rPr>
          <w:rFonts w:eastAsia="Times New Roman" w:cs="Calibri"/>
          <w:color w:val="000000"/>
        </w:rPr>
      </w:pPr>
      <w:r w:rsidRPr="005A5893">
        <w:rPr>
          <w:rFonts w:eastAsia="Times New Roman" w:cs="Calibri"/>
          <w:color w:val="000000"/>
        </w:rPr>
        <w:t> </w:t>
      </w:r>
    </w:p>
    <w:p w:rsidR="00697390" w:rsidRPr="005A5893" w:rsidRDefault="00697390" w:rsidP="000603EF">
      <w:pPr>
        <w:spacing w:after="0" w:line="240" w:lineRule="auto"/>
        <w:jc w:val="both"/>
        <w:rPr>
          <w:rFonts w:eastAsia="Times New Roman" w:cs="Calibri"/>
          <w:color w:val="000000"/>
        </w:rPr>
      </w:pPr>
      <w:r w:rsidRPr="005A5893">
        <w:rPr>
          <w:rFonts w:eastAsia="Times New Roman" w:cs="Calibri"/>
          <w:b/>
          <w:bCs/>
          <w:color w:val="000000"/>
        </w:rPr>
        <w:t>and the hillsthrough righteousness</w:t>
      </w:r>
      <w:r w:rsidRPr="005A5893">
        <w:rPr>
          <w:rFonts w:eastAsia="Times New Roman" w:cs="Calibri"/>
          <w:color w:val="000000"/>
        </w:rPr>
        <w:t> And the hills will bear peace for them through the righteousness that they will perform.</w:t>
      </w:r>
    </w:p>
    <w:p w:rsidR="00697390" w:rsidRPr="005A5893" w:rsidRDefault="00697390" w:rsidP="000603EF">
      <w:pPr>
        <w:spacing w:after="0" w:line="240" w:lineRule="auto"/>
        <w:jc w:val="both"/>
        <w:rPr>
          <w:rFonts w:eastAsia="Times New Roman" w:cs="Calibri"/>
          <w:color w:val="000000"/>
        </w:rPr>
      </w:pPr>
      <w:r w:rsidRPr="005A5893">
        <w:rPr>
          <w:rFonts w:eastAsia="Times New Roman" w:cs="Calibri"/>
          <w:color w:val="000000"/>
        </w:rPr>
        <w:t> </w:t>
      </w:r>
    </w:p>
    <w:p w:rsidR="00697390" w:rsidRPr="005A5893" w:rsidRDefault="00697390" w:rsidP="000603EF">
      <w:pPr>
        <w:spacing w:after="0" w:line="240" w:lineRule="auto"/>
        <w:jc w:val="both"/>
        <w:rPr>
          <w:rFonts w:eastAsia="Times New Roman" w:cs="Calibri"/>
          <w:color w:val="000000"/>
        </w:rPr>
      </w:pPr>
      <w:r w:rsidRPr="005A5893">
        <w:rPr>
          <w:rFonts w:eastAsia="Times New Roman" w:cs="Calibri"/>
          <w:b/>
          <w:bCs/>
          <w:color w:val="000000"/>
        </w:rPr>
        <w:t>5</w:t>
      </w:r>
      <w:r w:rsidRPr="005A5893">
        <w:rPr>
          <w:rFonts w:eastAsia="Times New Roman" w:cs="Calibri"/>
          <w:color w:val="000000"/>
        </w:rPr>
        <w:t> </w:t>
      </w:r>
      <w:r w:rsidRPr="005A5893">
        <w:rPr>
          <w:rFonts w:eastAsia="Times New Roman" w:cs="Calibri"/>
          <w:b/>
          <w:bCs/>
          <w:color w:val="000000"/>
        </w:rPr>
        <w:t>May they fear You in the presence of the sun</w:t>
      </w:r>
      <w:r w:rsidRPr="005A5893">
        <w:rPr>
          <w:rFonts w:eastAsia="Times New Roman" w:cs="Calibri"/>
          <w:color w:val="000000"/>
        </w:rPr>
        <w:t> All Israel will learn from him to fear You all the days of the sun and moon, generations upon generations.</w:t>
      </w:r>
    </w:p>
    <w:p w:rsidR="00697390" w:rsidRPr="005A5893" w:rsidRDefault="00697390" w:rsidP="000603EF">
      <w:pPr>
        <w:spacing w:after="0" w:line="240" w:lineRule="auto"/>
        <w:jc w:val="both"/>
        <w:rPr>
          <w:rFonts w:eastAsia="Times New Roman" w:cs="Calibri"/>
          <w:color w:val="000000"/>
        </w:rPr>
      </w:pPr>
      <w:r w:rsidRPr="005A5893">
        <w:rPr>
          <w:rFonts w:eastAsia="Times New Roman" w:cs="Calibri"/>
          <w:color w:val="000000"/>
        </w:rPr>
        <w:t> </w:t>
      </w:r>
    </w:p>
    <w:p w:rsidR="00697390" w:rsidRPr="005A5893" w:rsidRDefault="00697390" w:rsidP="000603EF">
      <w:pPr>
        <w:spacing w:after="0" w:line="240" w:lineRule="auto"/>
        <w:jc w:val="both"/>
        <w:rPr>
          <w:rFonts w:eastAsia="Times New Roman" w:cs="Calibri"/>
          <w:color w:val="000000"/>
        </w:rPr>
      </w:pPr>
      <w:r w:rsidRPr="005A5893">
        <w:rPr>
          <w:rFonts w:eastAsia="Times New Roman" w:cs="Calibri"/>
          <w:b/>
          <w:bCs/>
          <w:color w:val="000000"/>
        </w:rPr>
        <w:t>and before the moon</w:t>
      </w:r>
      <w:r w:rsidRPr="005A5893">
        <w:rPr>
          <w:rFonts w:eastAsia="Times New Roman" w:cs="Calibri"/>
          <w:color w:val="000000"/>
        </w:rPr>
        <w:t> As long as the moon exists for generations, when they are before it [i.e., during its existence]. There are many such expressions in the language of the Mishnah. Before the Temple and not before the Temple [i.e., when the Temple existed and when it no longer exists].</w:t>
      </w:r>
    </w:p>
    <w:p w:rsidR="00697390" w:rsidRPr="005A5893" w:rsidRDefault="00697390" w:rsidP="000603EF">
      <w:pPr>
        <w:spacing w:after="0" w:line="240" w:lineRule="auto"/>
        <w:jc w:val="both"/>
        <w:rPr>
          <w:rFonts w:eastAsia="Times New Roman" w:cs="Calibri"/>
          <w:color w:val="000000"/>
        </w:rPr>
      </w:pPr>
      <w:r w:rsidRPr="005A5893">
        <w:rPr>
          <w:rFonts w:eastAsia="Times New Roman" w:cs="Calibri"/>
          <w:color w:val="000000"/>
        </w:rPr>
        <w:t> </w:t>
      </w:r>
    </w:p>
    <w:p w:rsidR="00697390" w:rsidRPr="005A5893" w:rsidRDefault="00697390" w:rsidP="000603EF">
      <w:pPr>
        <w:spacing w:after="0" w:line="240" w:lineRule="auto"/>
        <w:jc w:val="both"/>
        <w:rPr>
          <w:rFonts w:eastAsia="Times New Roman" w:cs="Calibri"/>
          <w:color w:val="000000"/>
        </w:rPr>
      </w:pPr>
      <w:r w:rsidRPr="005A5893">
        <w:rPr>
          <w:rFonts w:eastAsia="Times New Roman" w:cs="Calibri"/>
          <w:b/>
          <w:bCs/>
          <w:color w:val="000000"/>
        </w:rPr>
        <w:t>6</w:t>
      </w:r>
      <w:r w:rsidRPr="005A5893">
        <w:rPr>
          <w:rFonts w:eastAsia="Times New Roman" w:cs="Calibri"/>
          <w:color w:val="000000"/>
        </w:rPr>
        <w:t> </w:t>
      </w:r>
      <w:r w:rsidRPr="005A5893">
        <w:rPr>
          <w:rFonts w:eastAsia="Times New Roman" w:cs="Calibri"/>
          <w:b/>
          <w:bCs/>
          <w:color w:val="000000"/>
        </w:rPr>
        <w:t>May it descend as rain upon cut vegetation</w:t>
      </w:r>
      <w:r w:rsidRPr="005A5893">
        <w:rPr>
          <w:rFonts w:eastAsia="Times New Roman" w:cs="Calibri"/>
          <w:color w:val="000000"/>
        </w:rPr>
        <w:t> May his word descend into the midst of Your people and into their heart as the rain that falls on the cut vegetation, which requires rain after being cut. As the matter is stated (Amos 7:1): “and behold the latter growth after the king’s mowings.”</w:t>
      </w:r>
    </w:p>
    <w:p w:rsidR="00697390" w:rsidRPr="005A5893" w:rsidRDefault="00697390" w:rsidP="000603EF">
      <w:pPr>
        <w:spacing w:after="0" w:line="240" w:lineRule="auto"/>
        <w:jc w:val="both"/>
        <w:rPr>
          <w:rFonts w:eastAsia="Times New Roman" w:cs="Calibri"/>
          <w:color w:val="000000"/>
        </w:rPr>
      </w:pPr>
      <w:r w:rsidRPr="005A5893">
        <w:rPr>
          <w:rFonts w:eastAsia="Times New Roman" w:cs="Calibri"/>
          <w:color w:val="000000"/>
        </w:rPr>
        <w:t> </w:t>
      </w:r>
    </w:p>
    <w:p w:rsidR="00697390" w:rsidRPr="005A5893" w:rsidRDefault="00697390" w:rsidP="000603EF">
      <w:pPr>
        <w:spacing w:after="0" w:line="240" w:lineRule="auto"/>
        <w:jc w:val="both"/>
        <w:rPr>
          <w:rFonts w:eastAsia="Times New Roman" w:cs="Calibri"/>
          <w:color w:val="000000"/>
        </w:rPr>
      </w:pPr>
      <w:r w:rsidRPr="005A5893">
        <w:rPr>
          <w:rFonts w:eastAsia="Times New Roman" w:cs="Calibri"/>
          <w:b/>
          <w:bCs/>
          <w:color w:val="000000"/>
        </w:rPr>
        <w:t>that drip upon the earth</w:t>
      </w:r>
      <w:r w:rsidRPr="005A5893">
        <w:rPr>
          <w:rFonts w:eastAsia="Times New Roman" w:cs="Calibri"/>
          <w:color w:val="000000"/>
        </w:rPr>
        <w:t> Heb. </w:t>
      </w:r>
      <w:r w:rsidRPr="005A5893">
        <w:rPr>
          <w:rFonts w:eastAsia="Times New Roman" w:cs="Calibri"/>
          <w:color w:val="000000"/>
          <w:rtl/>
        </w:rPr>
        <w:t>זרזיף</w:t>
      </w:r>
      <w:r w:rsidRPr="005A5893">
        <w:rPr>
          <w:rFonts w:eastAsia="Times New Roman" w:cs="Calibri"/>
          <w:color w:val="000000"/>
        </w:rPr>
        <w:t>, an expression of drops. In Aramaic, in Tractate Yoma (87a): “Drops </w:t>
      </w:r>
      <w:r w:rsidRPr="005A5893">
        <w:rPr>
          <w:rFonts w:eastAsia="Times New Roman" w:cs="Calibri"/>
          <w:color w:val="000000"/>
          <w:rtl/>
        </w:rPr>
        <w:t>(זרזיפי) </w:t>
      </w:r>
      <w:r w:rsidRPr="005A5893">
        <w:rPr>
          <w:rFonts w:eastAsia="Times New Roman" w:cs="Calibri"/>
          <w:color w:val="000000"/>
        </w:rPr>
        <w:t>of water hit him.” </w:t>
      </w:r>
      <w:r w:rsidRPr="005A5893">
        <w:rPr>
          <w:rFonts w:eastAsia="Times New Roman" w:cs="Calibri"/>
          <w:b/>
          <w:bCs/>
          <w:color w:val="000000"/>
        </w:rPr>
        <w:t>7</w:t>
      </w:r>
    </w:p>
    <w:p w:rsidR="00697390" w:rsidRPr="005A5893" w:rsidRDefault="00697390" w:rsidP="000603EF">
      <w:pPr>
        <w:spacing w:after="0" w:line="240" w:lineRule="auto"/>
        <w:jc w:val="both"/>
        <w:rPr>
          <w:rFonts w:eastAsia="Times New Roman" w:cs="Calibri"/>
          <w:color w:val="000000"/>
        </w:rPr>
      </w:pPr>
      <w:r w:rsidRPr="005A5893">
        <w:rPr>
          <w:rFonts w:eastAsia="Times New Roman" w:cs="Calibri"/>
          <w:color w:val="000000"/>
        </w:rPr>
        <w:t> </w:t>
      </w:r>
    </w:p>
    <w:p w:rsidR="00697390" w:rsidRPr="005A5893" w:rsidRDefault="00697390" w:rsidP="000603EF">
      <w:pPr>
        <w:spacing w:after="0" w:line="240" w:lineRule="auto"/>
        <w:jc w:val="both"/>
        <w:rPr>
          <w:rFonts w:eastAsia="Times New Roman" w:cs="Calibri"/>
          <w:color w:val="000000"/>
        </w:rPr>
      </w:pPr>
      <w:r w:rsidRPr="005A5893">
        <w:rPr>
          <w:rFonts w:eastAsia="Times New Roman" w:cs="Calibri"/>
          <w:b/>
          <w:bCs/>
          <w:color w:val="000000"/>
        </w:rPr>
        <w:t>May the righteous flourish in his days</w:t>
      </w:r>
      <w:r w:rsidRPr="005A5893">
        <w:rPr>
          <w:rFonts w:eastAsia="Times New Roman" w:cs="Calibri"/>
          <w:color w:val="000000"/>
        </w:rPr>
        <w:t> Israel.</w:t>
      </w:r>
    </w:p>
    <w:p w:rsidR="00697390" w:rsidRPr="005A5893" w:rsidRDefault="00697390" w:rsidP="000603EF">
      <w:pPr>
        <w:spacing w:after="0" w:line="240" w:lineRule="auto"/>
        <w:jc w:val="both"/>
        <w:rPr>
          <w:rFonts w:eastAsia="Times New Roman" w:cs="Calibri"/>
          <w:color w:val="000000"/>
        </w:rPr>
      </w:pPr>
      <w:r w:rsidRPr="005A5893">
        <w:rPr>
          <w:rFonts w:eastAsia="Times New Roman" w:cs="Calibri"/>
          <w:color w:val="000000"/>
        </w:rPr>
        <w:t> </w:t>
      </w:r>
    </w:p>
    <w:p w:rsidR="00697390" w:rsidRPr="005A5893" w:rsidRDefault="00697390" w:rsidP="000603EF">
      <w:pPr>
        <w:spacing w:after="0" w:line="240" w:lineRule="auto"/>
        <w:jc w:val="both"/>
        <w:rPr>
          <w:rFonts w:eastAsia="Times New Roman" w:cs="Calibri"/>
          <w:color w:val="000000"/>
        </w:rPr>
      </w:pPr>
      <w:r w:rsidRPr="005A5893">
        <w:rPr>
          <w:rFonts w:eastAsia="Times New Roman" w:cs="Calibri"/>
          <w:b/>
          <w:bCs/>
          <w:color w:val="000000"/>
        </w:rPr>
        <w:t>and much peace</w:t>
      </w:r>
      <w:r w:rsidRPr="005A5893">
        <w:rPr>
          <w:rFonts w:eastAsia="Times New Roman" w:cs="Calibri"/>
          <w:color w:val="000000"/>
        </w:rPr>
        <w:t> will flourish in his days, and this peace will last forever. Now all this prayer was fulfilled except this thing, because Solomon sinned. Therefore his kingdom did not endure, for the kingship was given to David on this condition (I Kings 2:4): “If your children take heed to their way,” but Israel sinned in his days. As it is said (ibid. 4:20): “Judah and Israel [were] many, as the sand, etc.” And Israel flourished in his days, as it is said...And there was much peace, as it is said (ibid. 5:5): “And Judah and Israel dwelt safely, every man under his vine and under his fig tree, etc., all the days of Solomon.”</w:t>
      </w:r>
    </w:p>
    <w:p w:rsidR="00697390" w:rsidRPr="005A5893" w:rsidRDefault="00697390" w:rsidP="000603EF">
      <w:pPr>
        <w:spacing w:after="0" w:line="240" w:lineRule="auto"/>
        <w:jc w:val="both"/>
        <w:rPr>
          <w:rFonts w:eastAsia="Times New Roman" w:cs="Calibri"/>
          <w:color w:val="000000"/>
        </w:rPr>
      </w:pPr>
      <w:r w:rsidRPr="005A5893">
        <w:rPr>
          <w:rFonts w:eastAsia="Times New Roman" w:cs="Calibri"/>
          <w:color w:val="000000"/>
        </w:rPr>
        <w:t> </w:t>
      </w:r>
    </w:p>
    <w:p w:rsidR="00697390" w:rsidRPr="005A5893" w:rsidRDefault="00697390" w:rsidP="000603EF">
      <w:pPr>
        <w:spacing w:after="0" w:line="240" w:lineRule="auto"/>
        <w:jc w:val="both"/>
        <w:rPr>
          <w:rFonts w:eastAsia="Times New Roman" w:cs="Calibri"/>
          <w:color w:val="000000"/>
        </w:rPr>
      </w:pPr>
      <w:r w:rsidRPr="005A5893">
        <w:rPr>
          <w:rFonts w:eastAsia="Times New Roman" w:cs="Calibri"/>
          <w:b/>
          <w:bCs/>
          <w:color w:val="000000"/>
        </w:rPr>
        <w:t>8</w:t>
      </w:r>
      <w:r w:rsidRPr="005A5893">
        <w:rPr>
          <w:rFonts w:eastAsia="Times New Roman" w:cs="Calibri"/>
          <w:color w:val="000000"/>
        </w:rPr>
        <w:t> </w:t>
      </w:r>
      <w:r w:rsidRPr="005A5893">
        <w:rPr>
          <w:rFonts w:eastAsia="Times New Roman" w:cs="Calibri"/>
          <w:b/>
          <w:bCs/>
          <w:color w:val="000000"/>
        </w:rPr>
        <w:t>And may he reign from sea to sea</w:t>
      </w:r>
      <w:r w:rsidRPr="005A5893">
        <w:rPr>
          <w:rFonts w:eastAsia="Times New Roman" w:cs="Calibri"/>
          <w:color w:val="000000"/>
        </w:rPr>
        <w:t> All of the land of Israel is from the Sea of Reeds to the Sea of the Philistines [the Mediterranean].</w:t>
      </w:r>
    </w:p>
    <w:p w:rsidR="00697390" w:rsidRPr="005A5893" w:rsidRDefault="00697390" w:rsidP="000603EF">
      <w:pPr>
        <w:spacing w:after="0" w:line="240" w:lineRule="auto"/>
        <w:jc w:val="both"/>
        <w:rPr>
          <w:rFonts w:eastAsia="Times New Roman" w:cs="Calibri"/>
          <w:color w:val="000000"/>
        </w:rPr>
      </w:pPr>
      <w:r w:rsidRPr="005A5893">
        <w:rPr>
          <w:rFonts w:eastAsia="Times New Roman" w:cs="Calibri"/>
          <w:color w:val="000000"/>
        </w:rPr>
        <w:t> </w:t>
      </w:r>
    </w:p>
    <w:p w:rsidR="00697390" w:rsidRPr="005A5893" w:rsidRDefault="00697390" w:rsidP="000603EF">
      <w:pPr>
        <w:spacing w:after="0" w:line="240" w:lineRule="auto"/>
        <w:jc w:val="both"/>
        <w:rPr>
          <w:rFonts w:eastAsia="Times New Roman" w:cs="Calibri"/>
          <w:color w:val="000000"/>
        </w:rPr>
      </w:pPr>
      <w:r w:rsidRPr="005A5893">
        <w:rPr>
          <w:rFonts w:eastAsia="Times New Roman" w:cs="Calibri"/>
          <w:b/>
          <w:bCs/>
          <w:color w:val="000000"/>
        </w:rPr>
        <w:t>and from the river to the ends of the land</w:t>
      </w:r>
      <w:r w:rsidRPr="005A5893">
        <w:rPr>
          <w:rFonts w:eastAsia="Times New Roman" w:cs="Calibri"/>
          <w:color w:val="000000"/>
        </w:rPr>
        <w:t> (I Kings 5:4): “For he had dominion over all [the inhabitants of] this side of the river, etc.”</w:t>
      </w:r>
    </w:p>
    <w:p w:rsidR="00697390" w:rsidRPr="005A5893" w:rsidRDefault="00697390" w:rsidP="000603EF">
      <w:pPr>
        <w:spacing w:after="0" w:line="240" w:lineRule="auto"/>
        <w:jc w:val="both"/>
        <w:rPr>
          <w:rFonts w:eastAsia="Times New Roman" w:cs="Calibri"/>
          <w:color w:val="000000"/>
        </w:rPr>
      </w:pPr>
      <w:r w:rsidRPr="005A5893">
        <w:rPr>
          <w:rFonts w:eastAsia="Times New Roman" w:cs="Calibri"/>
          <w:color w:val="000000"/>
        </w:rPr>
        <w:t> </w:t>
      </w:r>
    </w:p>
    <w:p w:rsidR="00697390" w:rsidRPr="005A5893" w:rsidRDefault="00697390" w:rsidP="000603EF">
      <w:pPr>
        <w:spacing w:after="0" w:line="240" w:lineRule="auto"/>
        <w:jc w:val="both"/>
        <w:rPr>
          <w:rFonts w:eastAsia="Times New Roman" w:cs="Calibri"/>
          <w:color w:val="000000"/>
        </w:rPr>
      </w:pPr>
      <w:r w:rsidRPr="005A5893">
        <w:rPr>
          <w:rFonts w:eastAsia="Times New Roman" w:cs="Calibri"/>
          <w:b/>
          <w:bCs/>
          <w:color w:val="000000"/>
        </w:rPr>
        <w:t>9</w:t>
      </w:r>
      <w:r w:rsidRPr="005A5893">
        <w:rPr>
          <w:rFonts w:eastAsia="Times New Roman" w:cs="Calibri"/>
          <w:color w:val="000000"/>
        </w:rPr>
        <w:t> </w:t>
      </w:r>
      <w:r w:rsidRPr="005A5893">
        <w:rPr>
          <w:rFonts w:eastAsia="Times New Roman" w:cs="Calibri"/>
          <w:b/>
          <w:bCs/>
          <w:color w:val="000000"/>
        </w:rPr>
        <w:t>nobles</w:t>
      </w:r>
      <w:r w:rsidRPr="005A5893">
        <w:rPr>
          <w:rFonts w:eastAsia="Times New Roman" w:cs="Calibri"/>
          <w:color w:val="000000"/>
        </w:rPr>
        <w:t> Heb. </w:t>
      </w:r>
      <w:r w:rsidRPr="005A5893">
        <w:rPr>
          <w:rFonts w:eastAsia="Times New Roman" w:cs="Calibri"/>
          <w:color w:val="000000"/>
          <w:rtl/>
        </w:rPr>
        <w:t>ציים</w:t>
      </w:r>
      <w:r w:rsidRPr="005A5893">
        <w:rPr>
          <w:rFonts w:eastAsia="Times New Roman" w:cs="Calibri"/>
          <w:color w:val="000000"/>
        </w:rPr>
        <w:t>, companies of nobles, as (Num. 24:24): “and nobles </w:t>
      </w:r>
      <w:r w:rsidRPr="005A5893">
        <w:rPr>
          <w:rFonts w:eastAsia="Times New Roman" w:cs="Calibri"/>
          <w:color w:val="000000"/>
          <w:rtl/>
        </w:rPr>
        <w:t>(וצים) </w:t>
      </w:r>
      <w:r w:rsidRPr="005A5893">
        <w:rPr>
          <w:rFonts w:eastAsia="Times New Roman" w:cs="Calibri"/>
          <w:color w:val="000000"/>
        </w:rPr>
        <w:t>from the Kittites,” which the Targum renders: And companies will come around from the Romans.</w:t>
      </w:r>
    </w:p>
    <w:p w:rsidR="00697390" w:rsidRPr="005A5893" w:rsidRDefault="00697390" w:rsidP="000603EF">
      <w:pPr>
        <w:spacing w:after="0" w:line="240" w:lineRule="auto"/>
        <w:jc w:val="both"/>
        <w:rPr>
          <w:rFonts w:eastAsia="Times New Roman" w:cs="Calibri"/>
          <w:color w:val="000000"/>
        </w:rPr>
      </w:pPr>
      <w:r w:rsidRPr="005A5893">
        <w:rPr>
          <w:rFonts w:eastAsia="Times New Roman" w:cs="Calibri"/>
          <w:color w:val="000000"/>
        </w:rPr>
        <w:t> </w:t>
      </w:r>
    </w:p>
    <w:p w:rsidR="00697390" w:rsidRPr="005A5893" w:rsidRDefault="00697390" w:rsidP="000603EF">
      <w:pPr>
        <w:spacing w:after="0" w:line="240" w:lineRule="auto"/>
        <w:jc w:val="both"/>
        <w:rPr>
          <w:rFonts w:eastAsia="Times New Roman" w:cs="Calibri"/>
          <w:color w:val="000000"/>
        </w:rPr>
      </w:pPr>
      <w:r w:rsidRPr="005A5893">
        <w:rPr>
          <w:rFonts w:eastAsia="Times New Roman" w:cs="Calibri"/>
          <w:b/>
          <w:bCs/>
          <w:color w:val="000000"/>
        </w:rPr>
        <w:t>10</w:t>
      </w:r>
      <w:r w:rsidRPr="005A5893">
        <w:rPr>
          <w:rFonts w:eastAsia="Times New Roman" w:cs="Calibri"/>
          <w:color w:val="000000"/>
        </w:rPr>
        <w:t> </w:t>
      </w:r>
      <w:r w:rsidRPr="005A5893">
        <w:rPr>
          <w:rFonts w:eastAsia="Times New Roman" w:cs="Calibri"/>
          <w:b/>
          <w:bCs/>
          <w:color w:val="000000"/>
        </w:rPr>
        <w:t>May the kings of Tarshish and the isles return tribute</w:t>
      </w:r>
      <w:r w:rsidRPr="005A5893">
        <w:rPr>
          <w:rFonts w:eastAsia="Times New Roman" w:cs="Calibri"/>
          <w:color w:val="000000"/>
        </w:rPr>
        <w:t> (I Kings 10:23): “For the king had at sea, ships of Tarshish with Aliram’s ships; once every three years the ships of Tarshish would come, etc.”</w:t>
      </w:r>
    </w:p>
    <w:p w:rsidR="00697390" w:rsidRPr="005A5893" w:rsidRDefault="00697390" w:rsidP="000603EF">
      <w:pPr>
        <w:spacing w:after="0" w:line="240" w:lineRule="auto"/>
        <w:jc w:val="both"/>
        <w:rPr>
          <w:rFonts w:eastAsia="Times New Roman" w:cs="Calibri"/>
          <w:color w:val="000000"/>
        </w:rPr>
      </w:pPr>
      <w:r w:rsidRPr="005A5893">
        <w:rPr>
          <w:rFonts w:eastAsia="Times New Roman" w:cs="Calibri"/>
          <w:color w:val="000000"/>
        </w:rPr>
        <w:t> </w:t>
      </w:r>
    </w:p>
    <w:p w:rsidR="00697390" w:rsidRPr="005A5893" w:rsidRDefault="00697390" w:rsidP="000603EF">
      <w:pPr>
        <w:spacing w:after="0" w:line="240" w:lineRule="auto"/>
        <w:jc w:val="both"/>
        <w:rPr>
          <w:rFonts w:eastAsia="Times New Roman" w:cs="Calibri"/>
          <w:color w:val="000000"/>
        </w:rPr>
      </w:pPr>
      <w:r w:rsidRPr="005A5893">
        <w:rPr>
          <w:rFonts w:eastAsia="Times New Roman" w:cs="Calibri"/>
          <w:b/>
          <w:bCs/>
          <w:color w:val="000000"/>
        </w:rPr>
        <w:lastRenderedPageBreak/>
        <w:t>the kings of Sheba</w:t>
      </w:r>
      <w:r w:rsidRPr="005A5893">
        <w:rPr>
          <w:rFonts w:eastAsia="Times New Roman" w:cs="Calibri"/>
          <w:color w:val="000000"/>
        </w:rPr>
        <w:t> The queen of Sheba.</w:t>
      </w:r>
    </w:p>
    <w:p w:rsidR="00697390" w:rsidRPr="005A5893" w:rsidRDefault="00697390" w:rsidP="000603EF">
      <w:pPr>
        <w:spacing w:after="0" w:line="240" w:lineRule="auto"/>
        <w:jc w:val="both"/>
        <w:rPr>
          <w:rFonts w:eastAsia="Times New Roman" w:cs="Calibri"/>
          <w:color w:val="000000"/>
        </w:rPr>
      </w:pPr>
      <w:r w:rsidRPr="005A5893">
        <w:rPr>
          <w:rFonts w:eastAsia="Times New Roman" w:cs="Calibri"/>
          <w:color w:val="000000"/>
        </w:rPr>
        <w:t> </w:t>
      </w:r>
    </w:p>
    <w:p w:rsidR="00697390" w:rsidRPr="005A5893" w:rsidRDefault="00697390" w:rsidP="000603EF">
      <w:pPr>
        <w:spacing w:after="0" w:line="240" w:lineRule="auto"/>
        <w:jc w:val="both"/>
        <w:rPr>
          <w:rFonts w:eastAsia="Times New Roman" w:cs="Calibri"/>
          <w:color w:val="000000"/>
        </w:rPr>
      </w:pPr>
      <w:r w:rsidRPr="005A5893">
        <w:rPr>
          <w:rFonts w:eastAsia="Times New Roman" w:cs="Calibri"/>
          <w:b/>
          <w:bCs/>
          <w:color w:val="000000"/>
        </w:rPr>
        <w:t>a gift</w:t>
      </w:r>
      <w:r w:rsidRPr="005A5893">
        <w:rPr>
          <w:rFonts w:eastAsia="Times New Roman" w:cs="Calibri"/>
          <w:color w:val="000000"/>
        </w:rPr>
        <w:t> Heb. </w:t>
      </w:r>
      <w:r w:rsidRPr="005A5893">
        <w:rPr>
          <w:rFonts w:eastAsia="Times New Roman" w:cs="Calibri"/>
          <w:color w:val="000000"/>
          <w:rtl/>
        </w:rPr>
        <w:t>אֶשְׁכָּר</w:t>
      </w:r>
      <w:r w:rsidRPr="005A5893">
        <w:rPr>
          <w:rFonts w:eastAsia="Times New Roman" w:cs="Calibri"/>
          <w:color w:val="000000"/>
        </w:rPr>
        <w:t>, a gift.</w:t>
      </w:r>
    </w:p>
    <w:p w:rsidR="00697390" w:rsidRPr="005A5893" w:rsidRDefault="00697390" w:rsidP="000603EF">
      <w:pPr>
        <w:spacing w:after="0" w:line="240" w:lineRule="auto"/>
        <w:jc w:val="both"/>
        <w:rPr>
          <w:rFonts w:eastAsia="Times New Roman" w:cs="Calibri"/>
          <w:color w:val="000000"/>
        </w:rPr>
      </w:pPr>
      <w:r w:rsidRPr="005A5893">
        <w:rPr>
          <w:rFonts w:eastAsia="Times New Roman" w:cs="Calibri"/>
          <w:color w:val="000000"/>
        </w:rPr>
        <w:t> </w:t>
      </w:r>
    </w:p>
    <w:p w:rsidR="00697390" w:rsidRPr="005A5893" w:rsidRDefault="00697390" w:rsidP="000603EF">
      <w:pPr>
        <w:spacing w:after="0" w:line="240" w:lineRule="auto"/>
        <w:jc w:val="both"/>
        <w:rPr>
          <w:rFonts w:eastAsia="Times New Roman" w:cs="Calibri"/>
          <w:color w:val="000000"/>
        </w:rPr>
      </w:pPr>
      <w:r w:rsidRPr="005A5893">
        <w:rPr>
          <w:rFonts w:eastAsia="Times New Roman" w:cs="Calibri"/>
          <w:b/>
          <w:bCs/>
          <w:color w:val="000000"/>
        </w:rPr>
        <w:t>11</w:t>
      </w:r>
      <w:r w:rsidRPr="005A5893">
        <w:rPr>
          <w:rFonts w:eastAsia="Times New Roman" w:cs="Calibri"/>
          <w:color w:val="000000"/>
        </w:rPr>
        <w:t> </w:t>
      </w:r>
      <w:r w:rsidRPr="005A5893">
        <w:rPr>
          <w:rFonts w:eastAsia="Times New Roman" w:cs="Calibri"/>
          <w:b/>
          <w:bCs/>
          <w:color w:val="000000"/>
        </w:rPr>
        <w:t>may all nations serve him</w:t>
      </w:r>
      <w:r w:rsidRPr="005A5893">
        <w:rPr>
          <w:rFonts w:eastAsia="Times New Roman" w:cs="Calibri"/>
          <w:color w:val="000000"/>
        </w:rPr>
        <w:t> (I Kings 10:24f.): “And all the [inhabitants of] the earth sought Solomon’s presence etc. And each one would bring his gift.”</w:t>
      </w:r>
    </w:p>
    <w:p w:rsidR="00697390" w:rsidRPr="005A5893" w:rsidRDefault="00697390" w:rsidP="000603EF">
      <w:pPr>
        <w:spacing w:after="0" w:line="240" w:lineRule="auto"/>
        <w:jc w:val="both"/>
        <w:rPr>
          <w:rFonts w:eastAsia="Times New Roman" w:cs="Calibri"/>
          <w:color w:val="000000"/>
        </w:rPr>
      </w:pPr>
      <w:r w:rsidRPr="005A5893">
        <w:rPr>
          <w:rFonts w:eastAsia="Times New Roman" w:cs="Calibri"/>
          <w:color w:val="000000"/>
        </w:rPr>
        <w:t> </w:t>
      </w:r>
    </w:p>
    <w:p w:rsidR="00697390" w:rsidRPr="005A5893" w:rsidRDefault="00697390" w:rsidP="000603EF">
      <w:pPr>
        <w:spacing w:after="0" w:line="240" w:lineRule="auto"/>
        <w:jc w:val="both"/>
        <w:rPr>
          <w:rFonts w:eastAsia="Times New Roman" w:cs="Calibri"/>
          <w:color w:val="000000"/>
        </w:rPr>
      </w:pPr>
      <w:r w:rsidRPr="005A5893">
        <w:rPr>
          <w:rFonts w:eastAsia="Times New Roman" w:cs="Calibri"/>
          <w:b/>
          <w:bCs/>
          <w:color w:val="000000"/>
        </w:rPr>
        <w:t>14</w:t>
      </w:r>
      <w:r w:rsidRPr="005A5893">
        <w:rPr>
          <w:rFonts w:eastAsia="Times New Roman" w:cs="Calibri"/>
          <w:color w:val="000000"/>
        </w:rPr>
        <w:t> </w:t>
      </w:r>
      <w:r w:rsidRPr="005A5893">
        <w:rPr>
          <w:rFonts w:eastAsia="Times New Roman" w:cs="Calibri"/>
          <w:b/>
          <w:bCs/>
          <w:color w:val="000000"/>
        </w:rPr>
        <w:t>From blows and from robbery</w:t>
      </w:r>
      <w:r w:rsidRPr="005A5893">
        <w:rPr>
          <w:rFonts w:eastAsia="Times New Roman" w:cs="Calibri"/>
          <w:color w:val="000000"/>
        </w:rPr>
        <w:t> Heb. </w:t>
      </w:r>
      <w:r w:rsidRPr="005A5893">
        <w:rPr>
          <w:rFonts w:eastAsia="Times New Roman" w:cs="Calibri"/>
          <w:color w:val="000000"/>
          <w:rtl/>
        </w:rPr>
        <w:t>מתוך ומחמס</w:t>
      </w:r>
      <w:r w:rsidRPr="005A5893">
        <w:rPr>
          <w:rFonts w:eastAsia="Times New Roman" w:cs="Calibri"/>
          <w:color w:val="000000"/>
        </w:rPr>
        <w:t>, from blows and from robbery. I found [the following]: </w:t>
      </w:r>
      <w:r w:rsidRPr="005A5893">
        <w:rPr>
          <w:rFonts w:eastAsia="Times New Roman" w:cs="Calibri"/>
          <w:color w:val="000000"/>
          <w:rtl/>
        </w:rPr>
        <w:t>מִתּוֹךְ </w:t>
      </w:r>
      <w:r w:rsidRPr="005A5893">
        <w:rPr>
          <w:rFonts w:eastAsia="Times New Roman" w:cs="Calibri"/>
          <w:color w:val="000000"/>
        </w:rPr>
        <w:t>is an expression of “his innermost midst </w:t>
      </w:r>
      <w:r w:rsidRPr="005A5893">
        <w:rPr>
          <w:rFonts w:eastAsia="Times New Roman" w:cs="Calibri"/>
          <w:color w:val="000000"/>
          <w:rtl/>
        </w:rPr>
        <w:t>(תּוֹךְ)</w:t>
      </w:r>
      <w:r w:rsidRPr="005A5893">
        <w:rPr>
          <w:rFonts w:eastAsia="Times New Roman" w:cs="Calibri"/>
          <w:color w:val="000000"/>
        </w:rPr>
        <w:t>,” men of plots, who plot iniquity, as (Prov. 29:13): “a man of deep thoughts </w:t>
      </w:r>
      <w:r w:rsidRPr="005A5893">
        <w:rPr>
          <w:rFonts w:eastAsia="Times New Roman" w:cs="Calibri"/>
          <w:color w:val="000000"/>
          <w:rtl/>
        </w:rPr>
        <w:t>(תככים)</w:t>
      </w:r>
      <w:r w:rsidRPr="005A5893">
        <w:rPr>
          <w:rFonts w:eastAsia="Times New Roman" w:cs="Calibri"/>
          <w:color w:val="000000"/>
        </w:rPr>
        <w:t>.”</w:t>
      </w:r>
    </w:p>
    <w:p w:rsidR="00697390" w:rsidRPr="005A5893" w:rsidRDefault="00697390" w:rsidP="000603EF">
      <w:pPr>
        <w:spacing w:after="0" w:line="240" w:lineRule="auto"/>
        <w:jc w:val="both"/>
        <w:rPr>
          <w:rFonts w:eastAsia="Times New Roman" w:cs="Calibri"/>
          <w:color w:val="000000"/>
        </w:rPr>
      </w:pPr>
      <w:r w:rsidRPr="005A5893">
        <w:rPr>
          <w:rFonts w:eastAsia="Times New Roman" w:cs="Calibri"/>
          <w:color w:val="000000"/>
        </w:rPr>
        <w:t> </w:t>
      </w:r>
    </w:p>
    <w:p w:rsidR="00697390" w:rsidRPr="005A5893" w:rsidRDefault="00697390" w:rsidP="000603EF">
      <w:pPr>
        <w:spacing w:after="0" w:line="240" w:lineRule="auto"/>
        <w:jc w:val="both"/>
        <w:rPr>
          <w:rFonts w:eastAsia="Times New Roman" w:cs="Calibri"/>
          <w:color w:val="000000"/>
        </w:rPr>
      </w:pPr>
      <w:r w:rsidRPr="005A5893">
        <w:rPr>
          <w:rFonts w:eastAsia="Times New Roman" w:cs="Calibri"/>
          <w:b/>
          <w:bCs/>
          <w:color w:val="000000"/>
        </w:rPr>
        <w:t>he will redeem their soul</w:t>
      </w:r>
      <w:r w:rsidRPr="005A5893">
        <w:rPr>
          <w:rFonts w:eastAsia="Times New Roman" w:cs="Calibri"/>
          <w:color w:val="000000"/>
        </w:rPr>
        <w:t> through the justice and righteousness that he will perform for them.</w:t>
      </w:r>
    </w:p>
    <w:p w:rsidR="00697390" w:rsidRPr="005A5893" w:rsidRDefault="00697390" w:rsidP="000603EF">
      <w:pPr>
        <w:spacing w:after="0" w:line="240" w:lineRule="auto"/>
        <w:jc w:val="both"/>
        <w:rPr>
          <w:rFonts w:eastAsia="Times New Roman" w:cs="Calibri"/>
          <w:color w:val="000000"/>
        </w:rPr>
      </w:pPr>
      <w:r w:rsidRPr="005A5893">
        <w:rPr>
          <w:rFonts w:eastAsia="Times New Roman" w:cs="Calibri"/>
          <w:color w:val="000000"/>
        </w:rPr>
        <w:t> </w:t>
      </w:r>
    </w:p>
    <w:p w:rsidR="00697390" w:rsidRPr="005A5893" w:rsidRDefault="00697390" w:rsidP="000603EF">
      <w:pPr>
        <w:spacing w:after="0" w:line="240" w:lineRule="auto"/>
        <w:jc w:val="both"/>
        <w:rPr>
          <w:rFonts w:eastAsia="Times New Roman" w:cs="Calibri"/>
          <w:color w:val="000000"/>
        </w:rPr>
      </w:pPr>
      <w:r w:rsidRPr="005A5893">
        <w:rPr>
          <w:rFonts w:eastAsia="Times New Roman" w:cs="Calibri"/>
          <w:b/>
          <w:bCs/>
          <w:color w:val="000000"/>
        </w:rPr>
        <w:t>15</w:t>
      </w:r>
      <w:r w:rsidRPr="005A5893">
        <w:rPr>
          <w:rFonts w:eastAsia="Times New Roman" w:cs="Calibri"/>
          <w:color w:val="000000"/>
        </w:rPr>
        <w:t> </w:t>
      </w:r>
      <w:r w:rsidRPr="005A5893">
        <w:rPr>
          <w:rFonts w:eastAsia="Times New Roman" w:cs="Calibri"/>
          <w:b/>
          <w:bCs/>
          <w:color w:val="000000"/>
        </w:rPr>
        <w:t>And may he live</w:t>
      </w:r>
      <w:r w:rsidRPr="005A5893">
        <w:rPr>
          <w:rFonts w:eastAsia="Times New Roman" w:cs="Calibri"/>
          <w:color w:val="000000"/>
        </w:rPr>
        <w:t> Solomon.</w:t>
      </w:r>
    </w:p>
    <w:p w:rsidR="00697390" w:rsidRPr="005A5893" w:rsidRDefault="00697390" w:rsidP="000603EF">
      <w:pPr>
        <w:spacing w:after="0" w:line="240" w:lineRule="auto"/>
        <w:jc w:val="both"/>
        <w:rPr>
          <w:rFonts w:eastAsia="Times New Roman" w:cs="Calibri"/>
          <w:color w:val="000000"/>
        </w:rPr>
      </w:pPr>
      <w:r w:rsidRPr="005A5893">
        <w:rPr>
          <w:rFonts w:eastAsia="Times New Roman" w:cs="Calibri"/>
          <w:color w:val="000000"/>
        </w:rPr>
        <w:t> </w:t>
      </w:r>
    </w:p>
    <w:p w:rsidR="00697390" w:rsidRPr="005A5893" w:rsidRDefault="00697390" w:rsidP="000603EF">
      <w:pPr>
        <w:spacing w:after="0" w:line="240" w:lineRule="auto"/>
        <w:jc w:val="both"/>
        <w:rPr>
          <w:rFonts w:eastAsia="Times New Roman" w:cs="Calibri"/>
          <w:color w:val="000000"/>
        </w:rPr>
      </w:pPr>
      <w:r w:rsidRPr="005A5893">
        <w:rPr>
          <w:rFonts w:eastAsia="Times New Roman" w:cs="Calibri"/>
          <w:b/>
          <w:bCs/>
          <w:color w:val="000000"/>
        </w:rPr>
        <w:t>and He will give him</w:t>
      </w:r>
      <w:r w:rsidRPr="005A5893">
        <w:rPr>
          <w:rFonts w:eastAsia="Times New Roman" w:cs="Calibri"/>
          <w:color w:val="000000"/>
        </w:rPr>
        <w:t> The Holy One, blessed be He.</w:t>
      </w:r>
    </w:p>
    <w:p w:rsidR="00697390" w:rsidRPr="005A5893" w:rsidRDefault="00697390" w:rsidP="000603EF">
      <w:pPr>
        <w:spacing w:after="0" w:line="240" w:lineRule="auto"/>
        <w:jc w:val="both"/>
        <w:rPr>
          <w:rFonts w:eastAsia="Times New Roman" w:cs="Calibri"/>
          <w:color w:val="000000"/>
        </w:rPr>
      </w:pPr>
      <w:r w:rsidRPr="005A5893">
        <w:rPr>
          <w:rFonts w:eastAsia="Times New Roman" w:cs="Calibri"/>
          <w:color w:val="000000"/>
        </w:rPr>
        <w:t> </w:t>
      </w:r>
    </w:p>
    <w:p w:rsidR="00697390" w:rsidRPr="005A5893" w:rsidRDefault="00697390" w:rsidP="000603EF">
      <w:pPr>
        <w:spacing w:after="0" w:line="240" w:lineRule="auto"/>
        <w:jc w:val="both"/>
        <w:rPr>
          <w:rFonts w:eastAsia="Times New Roman" w:cs="Calibri"/>
          <w:color w:val="000000"/>
        </w:rPr>
      </w:pPr>
      <w:r w:rsidRPr="005A5893">
        <w:rPr>
          <w:rFonts w:eastAsia="Times New Roman" w:cs="Calibri"/>
          <w:b/>
          <w:bCs/>
          <w:color w:val="000000"/>
        </w:rPr>
        <w:t>of the gold of Sheba</w:t>
      </w:r>
      <w:r w:rsidRPr="005A5893">
        <w:rPr>
          <w:rFonts w:eastAsia="Times New Roman" w:cs="Calibri"/>
          <w:color w:val="000000"/>
        </w:rPr>
        <w:t> And so it was (I Kings 3:13): “both riches and honor, so that there shall not be any among the kings like you.”</w:t>
      </w:r>
    </w:p>
    <w:p w:rsidR="00697390" w:rsidRPr="005A5893" w:rsidRDefault="00697390" w:rsidP="000603EF">
      <w:pPr>
        <w:spacing w:after="0" w:line="240" w:lineRule="auto"/>
        <w:jc w:val="both"/>
        <w:rPr>
          <w:rFonts w:eastAsia="Times New Roman" w:cs="Calibri"/>
          <w:color w:val="000000"/>
        </w:rPr>
      </w:pPr>
      <w:r w:rsidRPr="005A5893">
        <w:rPr>
          <w:rFonts w:eastAsia="Times New Roman" w:cs="Calibri"/>
          <w:color w:val="000000"/>
        </w:rPr>
        <w:t> </w:t>
      </w:r>
    </w:p>
    <w:p w:rsidR="00697390" w:rsidRPr="005A5893" w:rsidRDefault="00697390" w:rsidP="000603EF">
      <w:pPr>
        <w:spacing w:after="0" w:line="240" w:lineRule="auto"/>
        <w:jc w:val="both"/>
        <w:rPr>
          <w:rFonts w:eastAsia="Times New Roman" w:cs="Calibri"/>
          <w:color w:val="000000"/>
        </w:rPr>
      </w:pPr>
      <w:r w:rsidRPr="005A5893">
        <w:rPr>
          <w:rFonts w:eastAsia="Times New Roman" w:cs="Calibri"/>
          <w:b/>
          <w:bCs/>
          <w:color w:val="000000"/>
        </w:rPr>
        <w:t>and may He pray for him constantly, etc.</w:t>
      </w:r>
      <w:r w:rsidRPr="005A5893">
        <w:rPr>
          <w:rFonts w:eastAsia="Times New Roman" w:cs="Calibri"/>
          <w:color w:val="000000"/>
        </w:rPr>
        <w:t> The prayer and the blessing are identical. When the Holy One, blessed be He, says to a man, “You shall be blessed,” it is an expression of prayer.</w:t>
      </w:r>
    </w:p>
    <w:p w:rsidR="00697390" w:rsidRPr="005A5893" w:rsidRDefault="00697390" w:rsidP="000603EF">
      <w:pPr>
        <w:spacing w:after="0" w:line="240" w:lineRule="auto"/>
        <w:jc w:val="both"/>
        <w:rPr>
          <w:rFonts w:eastAsia="Times New Roman" w:cs="Calibri"/>
          <w:color w:val="000000"/>
        </w:rPr>
      </w:pPr>
      <w:r w:rsidRPr="005A5893">
        <w:rPr>
          <w:rFonts w:eastAsia="Times New Roman" w:cs="Calibri"/>
          <w:color w:val="000000"/>
        </w:rPr>
        <w:t> </w:t>
      </w:r>
    </w:p>
    <w:p w:rsidR="00697390" w:rsidRPr="005A5893" w:rsidRDefault="00697390" w:rsidP="000603EF">
      <w:pPr>
        <w:spacing w:after="0" w:line="240" w:lineRule="auto"/>
        <w:jc w:val="both"/>
        <w:rPr>
          <w:rFonts w:eastAsia="Times New Roman" w:cs="Calibri"/>
          <w:color w:val="000000"/>
        </w:rPr>
      </w:pPr>
      <w:r w:rsidRPr="005A5893">
        <w:rPr>
          <w:rFonts w:eastAsia="Times New Roman" w:cs="Calibri"/>
          <w:b/>
          <w:bCs/>
          <w:color w:val="000000"/>
        </w:rPr>
        <w:t>16</w:t>
      </w:r>
      <w:r w:rsidRPr="005A5893">
        <w:rPr>
          <w:rFonts w:eastAsia="Times New Roman" w:cs="Calibri"/>
          <w:color w:val="000000"/>
        </w:rPr>
        <w:t> </w:t>
      </w:r>
      <w:r w:rsidRPr="005A5893">
        <w:rPr>
          <w:rFonts w:eastAsia="Times New Roman" w:cs="Calibri"/>
          <w:b/>
          <w:bCs/>
          <w:color w:val="000000"/>
        </w:rPr>
        <w:t>May there be an abundance of grain</w:t>
      </w:r>
      <w:r w:rsidRPr="005A5893">
        <w:rPr>
          <w:rFonts w:eastAsia="Times New Roman" w:cs="Calibri"/>
          <w:color w:val="000000"/>
        </w:rPr>
        <w:t> Heb. </w:t>
      </w:r>
      <w:r w:rsidRPr="005A5893">
        <w:rPr>
          <w:rFonts w:eastAsia="Times New Roman" w:cs="Calibri"/>
          <w:color w:val="000000"/>
          <w:rtl/>
        </w:rPr>
        <w:t>פסת</w:t>
      </w:r>
      <w:r w:rsidRPr="005A5893">
        <w:rPr>
          <w:rFonts w:eastAsia="Times New Roman" w:cs="Calibri"/>
          <w:color w:val="000000"/>
        </w:rPr>
        <w:t>, an expression of spreading </w:t>
      </w:r>
      <w:r w:rsidRPr="005A5893">
        <w:rPr>
          <w:rFonts w:eastAsia="Times New Roman" w:cs="Calibri"/>
          <w:color w:val="000000"/>
          <w:rtl/>
        </w:rPr>
        <w:t>(פסיון)</w:t>
      </w:r>
      <w:r w:rsidRPr="005A5893">
        <w:rPr>
          <w:rFonts w:eastAsia="Times New Roman" w:cs="Calibri"/>
          <w:color w:val="000000"/>
        </w:rPr>
        <w:t>, increase and abundance. Our Sages, however, explained this as an expression of loaves of white bread during the messianic era (Keth. 111b, Shab. 30b), and the entire psalm as referring to the messianic era. Another explanation: </w:t>
      </w:r>
      <w:r w:rsidRPr="005A5893">
        <w:rPr>
          <w:rFonts w:eastAsia="Times New Roman" w:cs="Calibri"/>
          <w:color w:val="000000"/>
          <w:rtl/>
        </w:rPr>
        <w:t>פִּסַת </w:t>
      </w:r>
      <w:r w:rsidRPr="005A5893">
        <w:rPr>
          <w:rFonts w:eastAsia="Times New Roman" w:cs="Calibri"/>
          <w:color w:val="000000"/>
        </w:rPr>
        <w:t>is an expression of good will, like </w:t>
      </w:r>
      <w:r w:rsidRPr="005A5893">
        <w:rPr>
          <w:rFonts w:eastAsia="Times New Roman" w:cs="Calibri"/>
          <w:color w:val="000000"/>
          <w:rtl/>
        </w:rPr>
        <w:t>פִּיוּס</w:t>
      </w:r>
      <w:r w:rsidRPr="005A5893">
        <w:rPr>
          <w:rFonts w:eastAsia="Times New Roman" w:cs="Calibri"/>
          <w:color w:val="000000"/>
        </w:rPr>
        <w:t>, placating; the people are appeased and accepted by the Holy One, blessed be He, when He gives plenty in the world.</w:t>
      </w:r>
    </w:p>
    <w:p w:rsidR="00697390" w:rsidRPr="005A5893" w:rsidRDefault="00697390" w:rsidP="000603EF">
      <w:pPr>
        <w:spacing w:after="0" w:line="240" w:lineRule="auto"/>
        <w:jc w:val="both"/>
        <w:rPr>
          <w:rFonts w:eastAsia="Times New Roman" w:cs="Calibri"/>
          <w:color w:val="000000"/>
        </w:rPr>
      </w:pPr>
      <w:r w:rsidRPr="005A5893">
        <w:rPr>
          <w:rFonts w:eastAsia="Times New Roman" w:cs="Calibri"/>
          <w:color w:val="000000"/>
        </w:rPr>
        <w:t> </w:t>
      </w:r>
    </w:p>
    <w:p w:rsidR="00697390" w:rsidRPr="005A5893" w:rsidRDefault="00697390" w:rsidP="000603EF">
      <w:pPr>
        <w:spacing w:after="0" w:line="240" w:lineRule="auto"/>
        <w:jc w:val="both"/>
        <w:rPr>
          <w:rFonts w:eastAsia="Times New Roman" w:cs="Calibri"/>
          <w:color w:val="000000"/>
        </w:rPr>
      </w:pPr>
      <w:r w:rsidRPr="005A5893">
        <w:rPr>
          <w:rFonts w:eastAsia="Times New Roman" w:cs="Calibri"/>
          <w:b/>
          <w:bCs/>
          <w:color w:val="000000"/>
        </w:rPr>
        <w:t>may its fruit rustle like Lebanon</w:t>
      </w:r>
      <w:r w:rsidRPr="005A5893">
        <w:rPr>
          <w:rFonts w:eastAsia="Times New Roman" w:cs="Calibri"/>
          <w:color w:val="000000"/>
        </w:rPr>
        <w:t> May the wheat kernels be as thick as the kidneys of a large ox, as happened in the days of Shimon ben Shatach.</w:t>
      </w:r>
    </w:p>
    <w:p w:rsidR="00697390" w:rsidRPr="005A5893" w:rsidRDefault="00697390" w:rsidP="000603EF">
      <w:pPr>
        <w:spacing w:after="0" w:line="240" w:lineRule="auto"/>
        <w:jc w:val="both"/>
        <w:rPr>
          <w:rFonts w:eastAsia="Times New Roman" w:cs="Calibri"/>
          <w:color w:val="000000"/>
        </w:rPr>
      </w:pPr>
      <w:r w:rsidRPr="005A5893">
        <w:rPr>
          <w:rFonts w:eastAsia="Times New Roman" w:cs="Calibri"/>
          <w:color w:val="000000"/>
        </w:rPr>
        <w:t> </w:t>
      </w:r>
    </w:p>
    <w:p w:rsidR="00697390" w:rsidRPr="005A5893" w:rsidRDefault="00697390" w:rsidP="000603EF">
      <w:pPr>
        <w:spacing w:after="0" w:line="240" w:lineRule="auto"/>
        <w:jc w:val="both"/>
        <w:rPr>
          <w:rFonts w:eastAsia="Times New Roman" w:cs="Calibri"/>
          <w:color w:val="000000"/>
        </w:rPr>
      </w:pPr>
      <w:r w:rsidRPr="005A5893">
        <w:rPr>
          <w:rFonts w:eastAsia="Times New Roman" w:cs="Calibri"/>
          <w:b/>
          <w:bCs/>
          <w:color w:val="000000"/>
        </w:rPr>
        <w:t>and they will blossom forth</w:t>
      </w:r>
      <w:r w:rsidRPr="005A5893">
        <w:rPr>
          <w:rFonts w:eastAsia="Times New Roman" w:cs="Calibri"/>
          <w:color w:val="000000"/>
        </w:rPr>
        <w:t> Israel.</w:t>
      </w:r>
    </w:p>
    <w:p w:rsidR="00697390" w:rsidRPr="005A5893" w:rsidRDefault="00697390" w:rsidP="000603EF">
      <w:pPr>
        <w:spacing w:after="0" w:line="240" w:lineRule="auto"/>
        <w:jc w:val="both"/>
        <w:rPr>
          <w:rFonts w:eastAsia="Times New Roman" w:cs="Calibri"/>
          <w:color w:val="000000"/>
        </w:rPr>
      </w:pPr>
      <w:r w:rsidRPr="005A5893">
        <w:rPr>
          <w:rFonts w:eastAsia="Times New Roman" w:cs="Calibri"/>
          <w:color w:val="000000"/>
        </w:rPr>
        <w:t> </w:t>
      </w:r>
    </w:p>
    <w:p w:rsidR="00697390" w:rsidRPr="005A5893" w:rsidRDefault="00697390" w:rsidP="000603EF">
      <w:pPr>
        <w:spacing w:after="0" w:line="240" w:lineRule="auto"/>
        <w:jc w:val="both"/>
        <w:rPr>
          <w:rFonts w:eastAsia="Times New Roman" w:cs="Calibri"/>
          <w:color w:val="000000"/>
        </w:rPr>
      </w:pPr>
      <w:r w:rsidRPr="005A5893">
        <w:rPr>
          <w:rFonts w:eastAsia="Times New Roman" w:cs="Calibri"/>
          <w:b/>
          <w:bCs/>
          <w:color w:val="000000"/>
        </w:rPr>
        <w:t>from the city</w:t>
      </w:r>
      <w:r w:rsidRPr="005A5893">
        <w:rPr>
          <w:rFonts w:eastAsia="Times New Roman" w:cs="Calibri"/>
          <w:color w:val="000000"/>
        </w:rPr>
        <w:t> From the midst of Jerusalem like the grass of the earth.</w:t>
      </w:r>
    </w:p>
    <w:p w:rsidR="00697390" w:rsidRPr="005A5893" w:rsidRDefault="00697390" w:rsidP="000603EF">
      <w:pPr>
        <w:spacing w:after="0" w:line="240" w:lineRule="auto"/>
        <w:jc w:val="both"/>
        <w:rPr>
          <w:rFonts w:eastAsia="Times New Roman" w:cs="Calibri"/>
          <w:color w:val="000000"/>
        </w:rPr>
      </w:pPr>
      <w:r w:rsidRPr="005A5893">
        <w:rPr>
          <w:rFonts w:eastAsia="Times New Roman" w:cs="Calibri"/>
          <w:color w:val="000000"/>
        </w:rPr>
        <w:t> </w:t>
      </w:r>
    </w:p>
    <w:p w:rsidR="00697390" w:rsidRPr="005A5893" w:rsidRDefault="00697390" w:rsidP="000603EF">
      <w:pPr>
        <w:spacing w:after="0" w:line="240" w:lineRule="auto"/>
        <w:jc w:val="both"/>
        <w:rPr>
          <w:rFonts w:eastAsia="Times New Roman" w:cs="Calibri"/>
          <w:color w:val="000000"/>
        </w:rPr>
      </w:pPr>
      <w:r w:rsidRPr="005A5893">
        <w:rPr>
          <w:rFonts w:eastAsia="Times New Roman" w:cs="Calibri"/>
          <w:b/>
          <w:bCs/>
          <w:color w:val="000000"/>
        </w:rPr>
        <w:t>17</w:t>
      </w:r>
      <w:r w:rsidRPr="005A5893">
        <w:rPr>
          <w:rFonts w:eastAsia="Times New Roman" w:cs="Calibri"/>
          <w:color w:val="000000"/>
        </w:rPr>
        <w:t> </w:t>
      </w:r>
      <w:r w:rsidRPr="005A5893">
        <w:rPr>
          <w:rFonts w:eastAsia="Times New Roman" w:cs="Calibri"/>
          <w:b/>
          <w:bCs/>
          <w:color w:val="000000"/>
        </w:rPr>
        <w:t>May his name</w:t>
      </w:r>
      <w:r w:rsidRPr="005A5893">
        <w:rPr>
          <w:rFonts w:eastAsia="Times New Roman" w:cs="Calibri"/>
          <w:color w:val="000000"/>
        </w:rPr>
        <w:t> [May] Solomon’s name be remembered forever for his riches and his wisdom.</w:t>
      </w:r>
    </w:p>
    <w:p w:rsidR="00697390" w:rsidRPr="005A5893" w:rsidRDefault="00697390" w:rsidP="000603EF">
      <w:pPr>
        <w:spacing w:after="0" w:line="240" w:lineRule="auto"/>
        <w:jc w:val="both"/>
        <w:rPr>
          <w:rFonts w:eastAsia="Times New Roman" w:cs="Calibri"/>
          <w:color w:val="000000"/>
        </w:rPr>
      </w:pPr>
      <w:r w:rsidRPr="005A5893">
        <w:rPr>
          <w:rFonts w:eastAsia="Times New Roman" w:cs="Calibri"/>
          <w:color w:val="000000"/>
        </w:rPr>
        <w:t> </w:t>
      </w:r>
    </w:p>
    <w:p w:rsidR="00697390" w:rsidRPr="005A5893" w:rsidRDefault="00697390" w:rsidP="000603EF">
      <w:pPr>
        <w:spacing w:after="0" w:line="240" w:lineRule="auto"/>
        <w:jc w:val="both"/>
        <w:rPr>
          <w:rFonts w:eastAsia="Times New Roman" w:cs="Calibri"/>
          <w:color w:val="000000"/>
        </w:rPr>
      </w:pPr>
      <w:r w:rsidRPr="005A5893">
        <w:rPr>
          <w:rFonts w:eastAsia="Times New Roman" w:cs="Calibri"/>
          <w:b/>
          <w:bCs/>
          <w:color w:val="000000"/>
        </w:rPr>
        <w:t>before the sun, his name will be magnified</w:t>
      </w:r>
      <w:r w:rsidRPr="005A5893">
        <w:rPr>
          <w:rFonts w:eastAsia="Times New Roman" w:cs="Calibri"/>
          <w:color w:val="000000"/>
        </w:rPr>
        <w:t> All the days of the sun, his name will be magnified.</w:t>
      </w:r>
    </w:p>
    <w:p w:rsidR="00697390" w:rsidRPr="005A5893" w:rsidRDefault="00697390" w:rsidP="000603EF">
      <w:pPr>
        <w:spacing w:after="0" w:line="240" w:lineRule="auto"/>
        <w:jc w:val="both"/>
        <w:rPr>
          <w:rFonts w:eastAsia="Times New Roman" w:cs="Calibri"/>
          <w:color w:val="000000"/>
        </w:rPr>
      </w:pPr>
      <w:r w:rsidRPr="005A5893">
        <w:rPr>
          <w:rFonts w:eastAsia="Times New Roman" w:cs="Calibri"/>
          <w:color w:val="000000"/>
        </w:rPr>
        <w:t> </w:t>
      </w:r>
    </w:p>
    <w:p w:rsidR="00697390" w:rsidRPr="005A5893" w:rsidRDefault="00697390" w:rsidP="000603EF">
      <w:pPr>
        <w:spacing w:after="0" w:line="240" w:lineRule="auto"/>
        <w:jc w:val="both"/>
        <w:rPr>
          <w:rFonts w:eastAsia="Times New Roman" w:cs="Calibri"/>
          <w:color w:val="000000"/>
        </w:rPr>
      </w:pPr>
      <w:r w:rsidRPr="005A5893">
        <w:rPr>
          <w:rFonts w:eastAsia="Times New Roman" w:cs="Calibri"/>
          <w:b/>
          <w:bCs/>
          <w:color w:val="000000"/>
        </w:rPr>
        <w:t>will be magnified</w:t>
      </w:r>
      <w:r w:rsidRPr="005A5893">
        <w:rPr>
          <w:rFonts w:eastAsia="Times New Roman" w:cs="Calibri"/>
          <w:color w:val="000000"/>
        </w:rPr>
        <w:t> Heb. </w:t>
      </w:r>
      <w:r w:rsidRPr="005A5893">
        <w:rPr>
          <w:rFonts w:eastAsia="Times New Roman" w:cs="Calibri"/>
          <w:color w:val="000000"/>
          <w:rtl/>
        </w:rPr>
        <w:t>ינון</w:t>
      </w:r>
      <w:r w:rsidRPr="005A5893">
        <w:rPr>
          <w:rFonts w:eastAsia="Times New Roman" w:cs="Calibri"/>
          <w:color w:val="000000"/>
        </w:rPr>
        <w:t>, an expression of kingdom and dominion, as (Prov. 29:21): “he will ultimately be a ruler </w:t>
      </w:r>
      <w:r w:rsidRPr="005A5893">
        <w:rPr>
          <w:rFonts w:eastAsia="Times New Roman" w:cs="Calibri"/>
          <w:color w:val="000000"/>
          <w:rtl/>
        </w:rPr>
        <w:t>(מנון) </w:t>
      </w:r>
      <w:r w:rsidRPr="005A5893">
        <w:rPr>
          <w:rFonts w:eastAsia="Times New Roman" w:cs="Calibri"/>
          <w:color w:val="000000"/>
        </w:rPr>
        <w:t>; (Gen. 21:23), “and to my son </w:t>
      </w:r>
      <w:r w:rsidRPr="005A5893">
        <w:rPr>
          <w:rFonts w:eastAsia="Times New Roman" w:cs="Calibri"/>
          <w:color w:val="000000"/>
          <w:rtl/>
        </w:rPr>
        <w:t>(ולניני)</w:t>
      </w:r>
      <w:r w:rsidRPr="005A5893">
        <w:rPr>
          <w:rFonts w:eastAsia="Times New Roman" w:cs="Calibri"/>
          <w:color w:val="000000"/>
        </w:rPr>
        <w:t>,” who rules over my property after me; (below 74:8), “They said in their heart, their rulers </w:t>
      </w:r>
      <w:r w:rsidRPr="005A5893">
        <w:rPr>
          <w:rFonts w:eastAsia="Times New Roman" w:cs="Calibri"/>
          <w:color w:val="000000"/>
          <w:rtl/>
        </w:rPr>
        <w:t>(נינם) </w:t>
      </w:r>
      <w:r w:rsidRPr="005A5893">
        <w:rPr>
          <w:rFonts w:eastAsia="Times New Roman" w:cs="Calibri"/>
          <w:color w:val="000000"/>
        </w:rPr>
        <w:t>together”; their kings together.</w:t>
      </w:r>
    </w:p>
    <w:p w:rsidR="00697390" w:rsidRPr="005A5893" w:rsidRDefault="00697390" w:rsidP="000603EF">
      <w:pPr>
        <w:spacing w:after="0" w:line="240" w:lineRule="auto"/>
        <w:jc w:val="both"/>
        <w:rPr>
          <w:rFonts w:eastAsia="Times New Roman" w:cs="Calibri"/>
          <w:color w:val="000000"/>
        </w:rPr>
      </w:pPr>
      <w:r w:rsidRPr="005A5893">
        <w:rPr>
          <w:rFonts w:eastAsia="Times New Roman" w:cs="Calibri"/>
          <w:color w:val="000000"/>
        </w:rPr>
        <w:t> </w:t>
      </w:r>
    </w:p>
    <w:p w:rsidR="00697390" w:rsidRPr="005A5893" w:rsidRDefault="00697390" w:rsidP="000603EF">
      <w:pPr>
        <w:spacing w:after="0" w:line="240" w:lineRule="auto"/>
        <w:jc w:val="both"/>
        <w:rPr>
          <w:rFonts w:eastAsia="Times New Roman" w:cs="Calibri"/>
          <w:color w:val="000000"/>
        </w:rPr>
      </w:pPr>
      <w:r w:rsidRPr="005A5893">
        <w:rPr>
          <w:rFonts w:eastAsia="Times New Roman" w:cs="Calibri"/>
          <w:b/>
          <w:bCs/>
          <w:color w:val="000000"/>
        </w:rPr>
        <w:t>will bless themselves with him</w:t>
      </w:r>
      <w:r w:rsidRPr="005A5893">
        <w:rPr>
          <w:rFonts w:eastAsia="Times New Roman" w:cs="Calibri"/>
          <w:color w:val="000000"/>
        </w:rPr>
        <w:t> A person will say to his son, “May you be wise and rich like Solomon.”</w:t>
      </w:r>
    </w:p>
    <w:p w:rsidR="00697390" w:rsidRPr="005A5893" w:rsidRDefault="00697390" w:rsidP="000603EF">
      <w:pPr>
        <w:spacing w:after="0" w:line="240" w:lineRule="auto"/>
        <w:jc w:val="both"/>
        <w:rPr>
          <w:rFonts w:eastAsia="Times New Roman" w:cs="Calibri"/>
          <w:color w:val="000000"/>
        </w:rPr>
      </w:pPr>
      <w:r w:rsidRPr="005A5893">
        <w:rPr>
          <w:rFonts w:eastAsia="Times New Roman" w:cs="Calibri"/>
          <w:color w:val="000000"/>
        </w:rPr>
        <w:t> </w:t>
      </w:r>
    </w:p>
    <w:p w:rsidR="00697390" w:rsidRPr="005A5893" w:rsidRDefault="00697390" w:rsidP="000603EF">
      <w:pPr>
        <w:spacing w:after="0" w:line="240" w:lineRule="auto"/>
        <w:jc w:val="both"/>
        <w:rPr>
          <w:rFonts w:eastAsia="Times New Roman" w:cs="Calibri"/>
          <w:color w:val="000000"/>
        </w:rPr>
      </w:pPr>
      <w:r w:rsidRPr="005A5893">
        <w:rPr>
          <w:rFonts w:eastAsia="Times New Roman" w:cs="Calibri"/>
          <w:b/>
          <w:bCs/>
          <w:color w:val="000000"/>
        </w:rPr>
        <w:t>18</w:t>
      </w:r>
      <w:r w:rsidRPr="005A5893">
        <w:rPr>
          <w:rFonts w:eastAsia="Times New Roman" w:cs="Calibri"/>
          <w:color w:val="000000"/>
        </w:rPr>
        <w:t> </w:t>
      </w:r>
      <w:r w:rsidRPr="005A5893">
        <w:rPr>
          <w:rFonts w:eastAsia="Times New Roman" w:cs="Calibri"/>
          <w:b/>
          <w:bCs/>
          <w:color w:val="000000"/>
        </w:rPr>
        <w:t>Blessed is the Lord, etc., Who performs wonders alone</w:t>
      </w:r>
      <w:r w:rsidRPr="005A5893">
        <w:rPr>
          <w:rFonts w:eastAsia="Times New Roman" w:cs="Calibri"/>
          <w:color w:val="000000"/>
        </w:rPr>
        <w:t> When the fire descended from the heavens through Solomon, his son.</w:t>
      </w:r>
    </w:p>
    <w:p w:rsidR="00697390" w:rsidRPr="005A5893" w:rsidRDefault="00697390" w:rsidP="000603EF">
      <w:pPr>
        <w:spacing w:after="0" w:line="240" w:lineRule="auto"/>
        <w:jc w:val="both"/>
        <w:rPr>
          <w:rFonts w:eastAsia="Times New Roman" w:cs="Calibri"/>
          <w:color w:val="000000"/>
        </w:rPr>
      </w:pPr>
      <w:r w:rsidRPr="005A5893">
        <w:rPr>
          <w:rFonts w:eastAsia="Times New Roman" w:cs="Calibri"/>
          <w:color w:val="000000"/>
        </w:rPr>
        <w:t> </w:t>
      </w:r>
    </w:p>
    <w:p w:rsidR="00697390" w:rsidRPr="005A5893" w:rsidRDefault="00697390" w:rsidP="000603EF">
      <w:pPr>
        <w:spacing w:after="0" w:line="240" w:lineRule="auto"/>
        <w:jc w:val="both"/>
        <w:rPr>
          <w:rFonts w:eastAsia="Times New Roman" w:cs="Calibri"/>
          <w:color w:val="000000"/>
        </w:rPr>
      </w:pPr>
      <w:r w:rsidRPr="005A5893">
        <w:rPr>
          <w:rFonts w:eastAsia="Times New Roman" w:cs="Calibri"/>
          <w:b/>
          <w:bCs/>
          <w:color w:val="000000"/>
        </w:rPr>
        <w:lastRenderedPageBreak/>
        <w:t>20</w:t>
      </w:r>
      <w:r w:rsidRPr="005A5893">
        <w:rPr>
          <w:rFonts w:eastAsia="Times New Roman" w:cs="Calibri"/>
          <w:color w:val="000000"/>
        </w:rPr>
        <w:t> </w:t>
      </w:r>
      <w:r w:rsidRPr="005A5893">
        <w:rPr>
          <w:rFonts w:eastAsia="Times New Roman" w:cs="Calibri"/>
          <w:b/>
          <w:bCs/>
          <w:color w:val="000000"/>
        </w:rPr>
        <w:t>The prayers of David...are completed</w:t>
      </w:r>
      <w:r w:rsidRPr="005A5893">
        <w:rPr>
          <w:rFonts w:eastAsia="Times New Roman" w:cs="Calibri"/>
          <w:color w:val="000000"/>
        </w:rPr>
        <w:t> Heb. </w:t>
      </w:r>
      <w:r w:rsidRPr="005A5893">
        <w:rPr>
          <w:rFonts w:eastAsia="Times New Roman" w:cs="Calibri"/>
          <w:color w:val="000000"/>
          <w:rtl/>
        </w:rPr>
        <w:t>כלו</w:t>
      </w:r>
      <w:r w:rsidRPr="005A5893">
        <w:rPr>
          <w:rFonts w:eastAsia="Times New Roman" w:cs="Calibri"/>
          <w:color w:val="000000"/>
        </w:rPr>
        <w:t>. Our sages expounded on </w:t>
      </w:r>
      <w:r w:rsidRPr="005A5893">
        <w:rPr>
          <w:rFonts w:eastAsia="Times New Roman" w:cs="Calibri"/>
          <w:color w:val="000000"/>
          <w:rtl/>
        </w:rPr>
        <w:t>כָּלוּ </w:t>
      </w:r>
      <w:r w:rsidRPr="005A5893">
        <w:rPr>
          <w:rFonts w:eastAsia="Times New Roman" w:cs="Calibri"/>
          <w:color w:val="000000"/>
        </w:rPr>
        <w:t>to mean </w:t>
      </w:r>
      <w:r w:rsidRPr="005A5893">
        <w:rPr>
          <w:rFonts w:eastAsia="Times New Roman" w:cs="Calibri"/>
          <w:color w:val="000000"/>
          <w:rtl/>
        </w:rPr>
        <w:t>כָּל אֵלוּ</w:t>
      </w:r>
      <w:r w:rsidRPr="005A5893">
        <w:rPr>
          <w:rFonts w:eastAsia="Times New Roman" w:cs="Calibri"/>
          <w:color w:val="000000"/>
        </w:rPr>
        <w:t>, all these are the prayers of David son of Jesse, to include the entire Book on David’s nameeven what the sons of Korah and the ten elders said because he was known as (II Sam. 23:1) “the sweet singer of Israel.” </w:t>
      </w:r>
      <w:r w:rsidRPr="005A5893">
        <w:rPr>
          <w:rFonts w:eastAsia="Times New Roman" w:cs="Calibri"/>
          <w:color w:val="000000"/>
          <w:rtl/>
        </w:rPr>
        <w:t>כָּלוּ</w:t>
      </w:r>
      <w:r w:rsidRPr="005A5893">
        <w:rPr>
          <w:rFonts w:eastAsia="Times New Roman" w:cs="Calibri"/>
          <w:color w:val="000000"/>
        </w:rPr>
        <w:t>may also be interpreted as “were completed.” The construction of </w:t>
      </w:r>
      <w:r w:rsidRPr="005A5893">
        <w:rPr>
          <w:rFonts w:eastAsia="Times New Roman" w:cs="Calibri"/>
          <w:color w:val="000000"/>
          <w:rtl/>
        </w:rPr>
        <w:t>כָּלוּ </w:t>
      </w:r>
      <w:r w:rsidRPr="005A5893">
        <w:rPr>
          <w:rFonts w:eastAsia="Times New Roman" w:cs="Calibri"/>
          <w:color w:val="000000"/>
        </w:rPr>
        <w:t>is like (Job 24: 24): “They are taken away </w:t>
      </w:r>
      <w:r w:rsidRPr="005A5893">
        <w:rPr>
          <w:rFonts w:eastAsia="Times New Roman" w:cs="Calibri"/>
          <w:color w:val="000000"/>
          <w:rtl/>
        </w:rPr>
        <w:t>(רֽמוּ) </w:t>
      </w:r>
      <w:r w:rsidRPr="005A5893">
        <w:rPr>
          <w:rFonts w:eastAsia="Times New Roman" w:cs="Calibri"/>
          <w:color w:val="000000"/>
        </w:rPr>
        <w:t>in a second”; (Jer. 2:12), “O heavens, be astonished </w:t>
      </w:r>
      <w:r w:rsidRPr="005A5893">
        <w:rPr>
          <w:rFonts w:eastAsia="Times New Roman" w:cs="Calibri"/>
          <w:color w:val="000000"/>
          <w:rtl/>
        </w:rPr>
        <w:t>(שֽׁמוּ)</w:t>
      </w:r>
      <w:r w:rsidRPr="005A5893">
        <w:rPr>
          <w:rFonts w:eastAsia="Times New Roman" w:cs="Calibri"/>
          <w:color w:val="000000"/>
        </w:rPr>
        <w:t>.” If this is so, this psalm was not written in its place, and there is no chronological order in the Book. The [subject] matter indicates that he said this in his old age, when he enthroned Solomon.</w:t>
      </w:r>
    </w:p>
    <w:p w:rsidR="00697390" w:rsidRDefault="00697390" w:rsidP="000603EF">
      <w:pPr>
        <w:pBdr>
          <w:bottom w:val="double" w:sz="6" w:space="1" w:color="auto"/>
        </w:pBdr>
        <w:spacing w:after="0" w:line="240" w:lineRule="auto"/>
        <w:rPr>
          <w:rFonts w:ascii="Times New Roman" w:eastAsia="Times New Roman" w:hAnsi="Times New Roman" w:cs="Times New Roman"/>
          <w:color w:val="000000"/>
        </w:rPr>
      </w:pPr>
    </w:p>
    <w:p w:rsidR="00D831C8" w:rsidRDefault="00D831C8" w:rsidP="000603EF">
      <w:pPr>
        <w:spacing w:after="0" w:line="240" w:lineRule="auto"/>
        <w:rPr>
          <w:rFonts w:ascii="Cambria" w:eastAsia="Times New Roman" w:hAnsi="Cambria" w:cs="Calibri"/>
          <w:b/>
          <w:bCs/>
          <w:color w:val="000000"/>
          <w:sz w:val="28"/>
          <w:szCs w:val="28"/>
          <w:lang w:val="en-AU"/>
        </w:rPr>
      </w:pPr>
    </w:p>
    <w:p w:rsidR="00697390" w:rsidRPr="00697390" w:rsidRDefault="00697390" w:rsidP="000603EF">
      <w:pPr>
        <w:spacing w:after="0" w:line="240" w:lineRule="auto"/>
        <w:jc w:val="center"/>
        <w:rPr>
          <w:rFonts w:ascii="Cambria" w:eastAsia="Times New Roman" w:hAnsi="Cambria" w:cs="Calibri"/>
          <w:color w:val="000000"/>
        </w:rPr>
      </w:pPr>
      <w:r w:rsidRPr="00697390">
        <w:rPr>
          <w:rFonts w:ascii="Cambria" w:eastAsia="Times New Roman" w:hAnsi="Cambria" w:cs="Calibri"/>
          <w:b/>
          <w:bCs/>
          <w:color w:val="000000"/>
          <w:sz w:val="28"/>
          <w:szCs w:val="28"/>
          <w:lang w:val="en-AU"/>
        </w:rPr>
        <w:t>Meditation from the Psalms</w:t>
      </w:r>
    </w:p>
    <w:p w:rsidR="00697390" w:rsidRPr="00697390" w:rsidRDefault="00697390" w:rsidP="000603EF">
      <w:pPr>
        <w:spacing w:after="0" w:line="240" w:lineRule="auto"/>
        <w:jc w:val="center"/>
        <w:rPr>
          <w:rFonts w:ascii="Cambria" w:eastAsia="Times New Roman" w:hAnsi="Cambria" w:cs="Calibri"/>
          <w:color w:val="000000"/>
        </w:rPr>
      </w:pPr>
      <w:r w:rsidRPr="00697390">
        <w:rPr>
          <w:rFonts w:ascii="Cambria" w:eastAsia="Times New Roman" w:hAnsi="Cambria" w:cs="Calibri"/>
          <w:b/>
          <w:bCs/>
          <w:color w:val="000000"/>
          <w:sz w:val="28"/>
          <w:szCs w:val="28"/>
          <w:lang w:val="en-AU"/>
        </w:rPr>
        <w:t>Psalms </w:t>
      </w:r>
      <w:r w:rsidRPr="00697390">
        <w:rPr>
          <w:rFonts w:ascii="Cambria" w:eastAsia="Times New Roman" w:hAnsi="Cambria"/>
          <w:b/>
          <w:bCs/>
          <w:color w:val="000000"/>
          <w:sz w:val="28"/>
          <w:szCs w:val="28"/>
          <w:cs/>
          <w:lang w:bidi="ar-SA"/>
        </w:rPr>
        <w:t>‎‎</w:t>
      </w:r>
      <w:r w:rsidRPr="00697390">
        <w:rPr>
          <w:rFonts w:ascii="Cambria" w:eastAsia="Times New Roman" w:hAnsi="Cambria" w:cs="Calibri"/>
          <w:b/>
          <w:bCs/>
          <w:color w:val="000000"/>
          <w:sz w:val="28"/>
          <w:szCs w:val="28"/>
        </w:rPr>
        <w:t>72</w:t>
      </w:r>
      <w:r w:rsidRPr="00697390">
        <w:rPr>
          <w:rFonts w:ascii="Cambria" w:eastAsia="Times New Roman" w:hAnsi="Cambria" w:cs="Calibri"/>
          <w:b/>
          <w:bCs/>
          <w:color w:val="000000"/>
          <w:sz w:val="28"/>
          <w:szCs w:val="28"/>
          <w:lang w:val="en-AU"/>
        </w:rPr>
        <w:t>:1-</w:t>
      </w:r>
      <w:r w:rsidRPr="00697390">
        <w:rPr>
          <w:rFonts w:ascii="Cambria" w:eastAsia="Times New Roman" w:hAnsi="Cambria" w:cs="Calibri"/>
          <w:b/>
          <w:bCs/>
          <w:color w:val="000000"/>
          <w:sz w:val="28"/>
          <w:szCs w:val="28"/>
        </w:rPr>
        <w:t>20</w:t>
      </w:r>
    </w:p>
    <w:p w:rsidR="00697390" w:rsidRPr="00697390" w:rsidRDefault="00697390" w:rsidP="000603EF">
      <w:pPr>
        <w:spacing w:after="0" w:line="240" w:lineRule="auto"/>
        <w:jc w:val="center"/>
        <w:rPr>
          <w:rFonts w:ascii="Cambria" w:eastAsia="Times New Roman" w:hAnsi="Cambria" w:cs="Calibri"/>
          <w:color w:val="000000"/>
        </w:rPr>
      </w:pPr>
      <w:r w:rsidRPr="00697390">
        <w:rPr>
          <w:rFonts w:ascii="Cambria" w:eastAsia="Times New Roman" w:hAnsi="Cambria" w:cs="Calibri"/>
          <w:b/>
          <w:bCs/>
          <w:color w:val="000000"/>
          <w:lang w:val="en-AU"/>
        </w:rPr>
        <w:t>By: H.Em. Rabbi Dr. Hillel ben David</w:t>
      </w:r>
    </w:p>
    <w:p w:rsidR="00697390" w:rsidRPr="005A5893" w:rsidRDefault="00697390" w:rsidP="000603EF">
      <w:pPr>
        <w:spacing w:after="0" w:line="240" w:lineRule="auto"/>
        <w:jc w:val="both"/>
        <w:rPr>
          <w:rFonts w:eastAsia="Times New Roman" w:cs="Calibri"/>
          <w:b/>
          <w:bCs/>
          <w:color w:val="000000"/>
        </w:rPr>
      </w:pPr>
    </w:p>
    <w:p w:rsidR="00D831C8" w:rsidRPr="005A5893" w:rsidRDefault="00D831C8" w:rsidP="000603EF">
      <w:pPr>
        <w:spacing w:after="0" w:line="240" w:lineRule="auto"/>
        <w:jc w:val="both"/>
        <w:rPr>
          <w:rFonts w:cs="Calibri"/>
          <w:iCs/>
          <w:sz w:val="24"/>
          <w:szCs w:val="24"/>
          <w:lang w:bidi="ar-SA"/>
        </w:rPr>
      </w:pPr>
      <w:r w:rsidRPr="005A5893">
        <w:rPr>
          <w:rFonts w:cs="Calibri"/>
          <w:iCs/>
          <w:sz w:val="24"/>
          <w:szCs w:val="24"/>
          <w:lang w:bidi="ar-SA"/>
        </w:rPr>
        <w:t xml:space="preserve">Psalms chapter 72 concludes the second Book of </w:t>
      </w:r>
      <w:r w:rsidRPr="005A5893">
        <w:rPr>
          <w:rFonts w:cs="Calibri"/>
          <w:sz w:val="24"/>
          <w:szCs w:val="24"/>
          <w:lang w:bidi="ar-SA"/>
        </w:rPr>
        <w:t xml:space="preserve">Tehillim, just as we conclude the reading of the book of Shemot (Exodus). </w:t>
      </w:r>
      <w:r w:rsidRPr="005A5893">
        <w:rPr>
          <w:rFonts w:cs="Calibri"/>
          <w:iCs/>
          <w:sz w:val="24"/>
          <w:szCs w:val="24"/>
          <w:lang w:bidi="ar-SA"/>
        </w:rPr>
        <w:t>It is also the final psalm dedicated to specific events in David’s lifetime.</w:t>
      </w:r>
    </w:p>
    <w:p w:rsidR="00D831C8" w:rsidRPr="005A5893" w:rsidRDefault="00D831C8" w:rsidP="000603EF">
      <w:pPr>
        <w:spacing w:after="0" w:line="240" w:lineRule="auto"/>
        <w:jc w:val="both"/>
        <w:rPr>
          <w:rFonts w:cs="Calibri"/>
          <w:iCs/>
          <w:sz w:val="24"/>
          <w:szCs w:val="24"/>
          <w:lang w:bidi="ar-SA"/>
        </w:rPr>
      </w:pPr>
    </w:p>
    <w:p w:rsidR="00D831C8" w:rsidRPr="005A5893" w:rsidRDefault="00D831C8" w:rsidP="000603EF">
      <w:pPr>
        <w:spacing w:after="0" w:line="240" w:lineRule="auto"/>
        <w:ind w:left="288" w:right="288"/>
        <w:jc w:val="both"/>
        <w:rPr>
          <w:rFonts w:cs="Calibri"/>
          <w:i/>
          <w:iCs/>
          <w:sz w:val="24"/>
          <w:szCs w:val="24"/>
          <w:lang w:bidi="ar-SA"/>
        </w:rPr>
      </w:pPr>
      <w:r w:rsidRPr="005A5893">
        <w:rPr>
          <w:rFonts w:cs="Calibri"/>
          <w:b/>
          <w:i/>
          <w:iCs/>
          <w:sz w:val="24"/>
          <w:szCs w:val="24"/>
          <w:lang w:bidi="ar-SA"/>
        </w:rPr>
        <w:t>Tehillim (Psalms) 72:</w:t>
      </w:r>
      <w:r w:rsidRPr="005A5893">
        <w:rPr>
          <w:rFonts w:cs="Calibri"/>
          <w:b/>
          <w:bCs/>
          <w:i/>
          <w:iCs/>
          <w:sz w:val="24"/>
          <w:szCs w:val="24"/>
          <w:lang w:bidi="ar-SA"/>
        </w:rPr>
        <w:t>20</w:t>
      </w:r>
      <w:r w:rsidRPr="005A5893">
        <w:rPr>
          <w:rFonts w:cs="Calibri"/>
          <w:i/>
          <w:iCs/>
          <w:sz w:val="24"/>
          <w:szCs w:val="24"/>
          <w:lang w:bidi="ar-SA"/>
        </w:rPr>
        <w:t> The prayers of David the son of Jesse are ended.</w:t>
      </w:r>
    </w:p>
    <w:p w:rsidR="00D831C8" w:rsidRPr="005A5893" w:rsidRDefault="00D831C8" w:rsidP="000603EF">
      <w:pPr>
        <w:spacing w:after="0" w:line="240" w:lineRule="auto"/>
        <w:jc w:val="both"/>
        <w:rPr>
          <w:rFonts w:cs="Calibri"/>
          <w:iCs/>
          <w:sz w:val="24"/>
          <w:lang w:bidi="ar-SA"/>
        </w:rPr>
      </w:pPr>
    </w:p>
    <w:p w:rsidR="00D831C8" w:rsidRPr="005A5893" w:rsidRDefault="00D831C8" w:rsidP="000603EF">
      <w:pPr>
        <w:spacing w:after="0" w:line="240" w:lineRule="auto"/>
        <w:jc w:val="both"/>
        <w:rPr>
          <w:rFonts w:cs="Calibri"/>
          <w:iCs/>
          <w:sz w:val="24"/>
          <w:lang w:bidi="ar-SA"/>
        </w:rPr>
      </w:pPr>
      <w:r w:rsidRPr="005A5893">
        <w:rPr>
          <w:rFonts w:cs="Calibri"/>
          <w:sz w:val="24"/>
          <w:lang w:bidi="ar-SA"/>
        </w:rPr>
        <w:t>Radak</w:t>
      </w:r>
      <w:r w:rsidRPr="005A5893">
        <w:rPr>
          <w:rFonts w:cs="Calibri"/>
          <w:color w:val="000000"/>
          <w:sz w:val="20"/>
          <w:vertAlign w:val="superscript"/>
          <w:lang w:bidi="ar-SA"/>
        </w:rPr>
        <w:footnoteReference w:id="8"/>
      </w:r>
      <w:r w:rsidRPr="005A5893">
        <w:rPr>
          <w:rFonts w:cs="Calibri"/>
          <w:sz w:val="24"/>
          <w:lang w:bidi="ar-SA"/>
        </w:rPr>
        <w:t xml:space="preserve"> </w:t>
      </w:r>
      <w:r w:rsidRPr="005A5893">
        <w:rPr>
          <w:rFonts w:cs="Calibri"/>
          <w:iCs/>
          <w:sz w:val="24"/>
          <w:lang w:bidi="ar-SA"/>
        </w:rPr>
        <w:t xml:space="preserve">states that David was near death when he composed this psalm. It was the most triumphant day of his career, the day on which he crowned his beloved son, Solomon, as his successor to the royal throne. This magnificent event represented the realization of David’s primary goal, the culmination of all his prayers. That glorious day brought unprecedented celebration. David’s loyal followers blessed him, </w:t>
      </w:r>
    </w:p>
    <w:p w:rsidR="00D831C8" w:rsidRPr="005A5893" w:rsidRDefault="00D831C8" w:rsidP="000603EF">
      <w:pPr>
        <w:spacing w:after="0" w:line="240" w:lineRule="auto"/>
        <w:jc w:val="both"/>
        <w:rPr>
          <w:rFonts w:cs="Calibri"/>
          <w:iCs/>
          <w:sz w:val="24"/>
          <w:lang w:bidi="ar-SA"/>
        </w:rPr>
      </w:pPr>
    </w:p>
    <w:p w:rsidR="00D831C8" w:rsidRPr="005A5893" w:rsidRDefault="00D831C8" w:rsidP="000603EF">
      <w:pPr>
        <w:spacing w:after="0" w:line="240" w:lineRule="auto"/>
        <w:ind w:left="288" w:right="288"/>
        <w:jc w:val="both"/>
        <w:rPr>
          <w:rFonts w:cs="Calibri"/>
          <w:i/>
          <w:sz w:val="24"/>
          <w:lang w:bidi="ar-SA"/>
        </w:rPr>
      </w:pPr>
      <w:r w:rsidRPr="005A5893">
        <w:rPr>
          <w:rFonts w:cs="Calibri"/>
          <w:b/>
          <w:i/>
          <w:sz w:val="24"/>
          <w:lang w:bidi="ar-SA"/>
        </w:rPr>
        <w:t xml:space="preserve">I Kings </w:t>
      </w:r>
      <w:r w:rsidRPr="005A5893">
        <w:rPr>
          <w:rFonts w:cs="Calibri"/>
          <w:b/>
          <w:i/>
          <w:iCs/>
          <w:sz w:val="24"/>
          <w:lang w:bidi="ar-SA"/>
        </w:rPr>
        <w:t xml:space="preserve">1:37 </w:t>
      </w:r>
      <w:r w:rsidRPr="005A5893">
        <w:rPr>
          <w:rFonts w:cs="Calibri"/>
          <w:i/>
          <w:iCs/>
          <w:sz w:val="24"/>
          <w:lang w:bidi="ar-SA"/>
        </w:rPr>
        <w:t xml:space="preserve">As </w:t>
      </w:r>
      <w:r w:rsidRPr="005A5893">
        <w:rPr>
          <w:rFonts w:cs="Calibri"/>
          <w:bCs/>
          <w:i/>
          <w:sz w:val="24"/>
          <w:lang w:bidi="ar-SA"/>
        </w:rPr>
        <w:t xml:space="preserve">HaShem </w:t>
      </w:r>
      <w:r w:rsidRPr="005A5893">
        <w:rPr>
          <w:rFonts w:cs="Calibri"/>
          <w:i/>
          <w:sz w:val="24"/>
          <w:lang w:bidi="ar-SA"/>
        </w:rPr>
        <w:t>has been with my master, the king, so shall He be with Solomon, and may He make his throne even greater than the throne of my master the king, David.</w:t>
      </w:r>
    </w:p>
    <w:p w:rsidR="00D831C8" w:rsidRPr="005A5893" w:rsidRDefault="00D831C8" w:rsidP="000603EF">
      <w:pPr>
        <w:spacing w:after="0" w:line="240" w:lineRule="auto"/>
        <w:jc w:val="both"/>
        <w:rPr>
          <w:rFonts w:cs="Calibri"/>
          <w:sz w:val="24"/>
          <w:lang w:bidi="ar-SA"/>
        </w:rPr>
      </w:pPr>
    </w:p>
    <w:p w:rsidR="00D831C8" w:rsidRPr="005A5893" w:rsidRDefault="00D831C8" w:rsidP="000603EF">
      <w:pPr>
        <w:spacing w:after="0" w:line="240" w:lineRule="auto"/>
        <w:ind w:left="288" w:right="288"/>
        <w:jc w:val="both"/>
        <w:rPr>
          <w:rFonts w:cs="Calibri"/>
          <w:i/>
          <w:sz w:val="24"/>
          <w:lang w:bidi="ar-SA"/>
        </w:rPr>
      </w:pPr>
      <w:r w:rsidRPr="005A5893">
        <w:rPr>
          <w:rFonts w:cs="Calibri"/>
          <w:b/>
          <w:i/>
          <w:sz w:val="24"/>
          <w:lang w:bidi="ar-SA"/>
        </w:rPr>
        <w:t>I Kings 1:39-40</w:t>
      </w:r>
      <w:r w:rsidRPr="005A5893">
        <w:rPr>
          <w:rFonts w:cs="Calibri"/>
          <w:i/>
          <w:sz w:val="24"/>
          <w:lang w:bidi="ar-SA"/>
        </w:rPr>
        <w:t xml:space="preserve"> And they blew the shofar, and all the people said, ‘Long live King Solomon!’ ... And the people played the flutes and rejoiced with great joy, so that the very earth was shattered by their voices.</w:t>
      </w:r>
    </w:p>
    <w:p w:rsidR="00D831C8" w:rsidRPr="005A5893" w:rsidRDefault="00D831C8" w:rsidP="000603EF">
      <w:pPr>
        <w:spacing w:after="0" w:line="240" w:lineRule="auto"/>
        <w:jc w:val="both"/>
        <w:rPr>
          <w:rFonts w:cs="Calibri"/>
          <w:sz w:val="24"/>
          <w:lang w:bidi="ar-SA"/>
        </w:rPr>
      </w:pPr>
    </w:p>
    <w:p w:rsidR="00D831C8" w:rsidRPr="005A5893" w:rsidRDefault="00D831C8" w:rsidP="000603EF">
      <w:pPr>
        <w:spacing w:after="0" w:line="240" w:lineRule="auto"/>
        <w:jc w:val="both"/>
        <w:rPr>
          <w:rFonts w:cs="Calibri"/>
          <w:i/>
          <w:iCs/>
          <w:sz w:val="24"/>
          <w:lang w:bidi="ar-SA"/>
        </w:rPr>
      </w:pPr>
      <w:r w:rsidRPr="005A5893">
        <w:rPr>
          <w:rFonts w:cs="Calibri"/>
          <w:sz w:val="24"/>
          <w:lang w:bidi="ar-SA"/>
        </w:rPr>
        <w:t xml:space="preserve">... And also, thus said the king: </w:t>
      </w:r>
      <w:r w:rsidRPr="005A5893">
        <w:rPr>
          <w:rFonts w:cs="Calibri"/>
          <w:b/>
          <w:i/>
          <w:sz w:val="24"/>
          <w:lang w:bidi="ar-SA"/>
        </w:rPr>
        <w:t>I Kings 1:</w:t>
      </w:r>
      <w:r w:rsidRPr="005A5893">
        <w:rPr>
          <w:rFonts w:cs="Calibri"/>
          <w:b/>
          <w:i/>
          <w:iCs/>
          <w:sz w:val="24"/>
          <w:lang w:bidi="ar-SA"/>
        </w:rPr>
        <w:t>48</w:t>
      </w:r>
      <w:r w:rsidRPr="005A5893">
        <w:rPr>
          <w:rFonts w:cs="Calibri"/>
          <w:i/>
          <w:iCs/>
          <w:sz w:val="24"/>
          <w:lang w:bidi="ar-SA"/>
        </w:rPr>
        <w:t xml:space="preserve"> </w:t>
      </w:r>
      <w:r w:rsidRPr="005A5893">
        <w:rPr>
          <w:rFonts w:cs="Calibri"/>
          <w:i/>
          <w:sz w:val="24"/>
          <w:lang w:bidi="ar-SA"/>
        </w:rPr>
        <w:t xml:space="preserve">Blessed be </w:t>
      </w:r>
      <w:r w:rsidRPr="005A5893">
        <w:rPr>
          <w:rFonts w:cs="Calibri"/>
          <w:bCs/>
          <w:i/>
          <w:sz w:val="24"/>
          <w:lang w:bidi="ar-SA"/>
        </w:rPr>
        <w:t xml:space="preserve">HaShem, </w:t>
      </w:r>
      <w:r w:rsidRPr="005A5893">
        <w:rPr>
          <w:rFonts w:cs="Calibri"/>
          <w:i/>
          <w:sz w:val="24"/>
          <w:lang w:bidi="ar-SA"/>
        </w:rPr>
        <w:t>the God of Israel, Who has today provided a successor to sit on my throne, and my own eyes see it</w:t>
      </w:r>
      <w:r w:rsidRPr="005A5893">
        <w:rPr>
          <w:rFonts w:cs="Calibri"/>
          <w:i/>
          <w:iCs/>
          <w:sz w:val="24"/>
          <w:lang w:bidi="ar-SA"/>
        </w:rPr>
        <w:t>.</w:t>
      </w:r>
    </w:p>
    <w:p w:rsidR="00D831C8" w:rsidRPr="005A5893" w:rsidRDefault="00D831C8" w:rsidP="000603EF">
      <w:pPr>
        <w:spacing w:after="0" w:line="240" w:lineRule="auto"/>
        <w:jc w:val="both"/>
        <w:rPr>
          <w:rFonts w:cs="Calibri"/>
          <w:iCs/>
          <w:sz w:val="24"/>
          <w:lang w:bidi="ar-SA"/>
        </w:rPr>
      </w:pPr>
    </w:p>
    <w:p w:rsidR="00D831C8" w:rsidRPr="005A5893" w:rsidRDefault="00D831C8" w:rsidP="000603EF">
      <w:pPr>
        <w:spacing w:after="0" w:line="240" w:lineRule="auto"/>
        <w:jc w:val="both"/>
        <w:rPr>
          <w:rFonts w:cs="Calibri"/>
          <w:iCs/>
          <w:sz w:val="24"/>
          <w:lang w:bidi="ar-SA"/>
        </w:rPr>
      </w:pPr>
      <w:r w:rsidRPr="005A5893">
        <w:rPr>
          <w:rFonts w:cs="Calibri"/>
          <w:iCs/>
          <w:sz w:val="24"/>
          <w:lang w:bidi="ar-SA"/>
        </w:rPr>
        <w:t>David entertained great hopes for his son. As his death approached, David reviewed the events of his life and realized that many of his cherished plans for creating a perfect society based on the laws of the Torah remained unfulfilled. With his last breath, David charged his temporal and spiritual heir, Solomon, with the task of creating a Utopian world order predicated on Divine righteousness and justice.</w:t>
      </w:r>
    </w:p>
    <w:p w:rsidR="00D831C8" w:rsidRPr="005A5893" w:rsidRDefault="00D831C8" w:rsidP="000603EF">
      <w:pPr>
        <w:spacing w:after="0" w:line="240" w:lineRule="auto"/>
        <w:jc w:val="both"/>
        <w:rPr>
          <w:rFonts w:cs="Calibri"/>
          <w:iCs/>
          <w:sz w:val="24"/>
          <w:lang w:bidi="ar-SA"/>
        </w:rPr>
      </w:pPr>
    </w:p>
    <w:p w:rsidR="00D831C8" w:rsidRPr="005A5893" w:rsidRDefault="00D831C8" w:rsidP="000603EF">
      <w:pPr>
        <w:spacing w:after="0" w:line="240" w:lineRule="auto"/>
        <w:jc w:val="both"/>
        <w:rPr>
          <w:rFonts w:cs="Calibri"/>
          <w:iCs/>
          <w:sz w:val="24"/>
          <w:lang w:bidi="ar-SA"/>
        </w:rPr>
      </w:pPr>
      <w:r w:rsidRPr="005A5893">
        <w:rPr>
          <w:rFonts w:cs="Calibri"/>
          <w:iCs/>
          <w:sz w:val="24"/>
          <w:lang w:bidi="ar-SA"/>
        </w:rPr>
        <w:t xml:space="preserve">Solomon came very close to realizing his father’s great ambition, and to the extent to which he succeeded, his rule resembled the future reign of Messiah. Thus, </w:t>
      </w:r>
      <w:r w:rsidRPr="005A5893">
        <w:rPr>
          <w:rFonts w:cs="Calibri"/>
          <w:sz w:val="24"/>
          <w:lang w:bidi="ar-SA"/>
        </w:rPr>
        <w:t xml:space="preserve">Sforno </w:t>
      </w:r>
      <w:r w:rsidRPr="005A5893">
        <w:rPr>
          <w:rFonts w:cs="Calibri"/>
          <w:iCs/>
          <w:sz w:val="24"/>
          <w:lang w:bidi="ar-SA"/>
        </w:rPr>
        <w:t xml:space="preserve">and </w:t>
      </w:r>
      <w:r w:rsidRPr="005A5893">
        <w:rPr>
          <w:rFonts w:cs="Calibri"/>
          <w:sz w:val="24"/>
          <w:lang w:bidi="ar-SA"/>
        </w:rPr>
        <w:t xml:space="preserve">Radak </w:t>
      </w:r>
      <w:r w:rsidRPr="005A5893">
        <w:rPr>
          <w:rFonts w:cs="Calibri"/>
          <w:iCs/>
          <w:sz w:val="24"/>
          <w:lang w:bidi="ar-SA"/>
        </w:rPr>
        <w:t xml:space="preserve">note, </w:t>
      </w:r>
      <w:r w:rsidRPr="005A5893">
        <w:rPr>
          <w:rFonts w:cs="Calibri"/>
          <w:b/>
          <w:iCs/>
          <w:sz w:val="24"/>
          <w:lang w:bidi="ar-SA"/>
        </w:rPr>
        <w:t xml:space="preserve">the verses of this psalm apply both to Solomon </w:t>
      </w:r>
      <w:r w:rsidRPr="005A5893">
        <w:rPr>
          <w:rFonts w:cs="Calibri"/>
          <w:b/>
          <w:iCs/>
          <w:sz w:val="24"/>
          <w:u w:val="single"/>
          <w:lang w:bidi="ar-SA"/>
        </w:rPr>
        <w:t>and to his descendant</w:t>
      </w:r>
      <w:r w:rsidRPr="005A5893">
        <w:rPr>
          <w:rFonts w:cs="Calibri"/>
          <w:b/>
          <w:iCs/>
          <w:sz w:val="24"/>
          <w:lang w:bidi="ar-SA"/>
        </w:rPr>
        <w:t>, the long-awaited Messiah</w:t>
      </w:r>
      <w:r w:rsidRPr="005A5893">
        <w:rPr>
          <w:rFonts w:cs="Calibri"/>
          <w:iCs/>
          <w:sz w:val="24"/>
          <w:lang w:bidi="ar-SA"/>
        </w:rPr>
        <w:t>.</w:t>
      </w:r>
      <w:r w:rsidRPr="005A5893">
        <w:rPr>
          <w:rFonts w:cs="Calibri"/>
          <w:iCs/>
          <w:color w:val="000000"/>
          <w:sz w:val="20"/>
          <w:vertAlign w:val="superscript"/>
          <w:lang w:bidi="ar-SA"/>
        </w:rPr>
        <w:footnoteReference w:id="9"/>
      </w:r>
    </w:p>
    <w:p w:rsidR="00D831C8" w:rsidRPr="005A5893" w:rsidRDefault="00D831C8" w:rsidP="000603EF">
      <w:pPr>
        <w:spacing w:after="0" w:line="240" w:lineRule="auto"/>
        <w:jc w:val="both"/>
        <w:rPr>
          <w:rFonts w:cs="Calibri"/>
          <w:sz w:val="24"/>
          <w:lang w:bidi="ar-SA"/>
        </w:rPr>
      </w:pPr>
    </w:p>
    <w:p w:rsidR="00D831C8" w:rsidRPr="005A5893" w:rsidRDefault="00D831C8" w:rsidP="000603EF">
      <w:pPr>
        <w:spacing w:after="0" w:line="240" w:lineRule="auto"/>
        <w:jc w:val="both"/>
        <w:rPr>
          <w:rFonts w:cs="Calibri"/>
          <w:sz w:val="24"/>
          <w:lang w:bidi="ar-SA"/>
        </w:rPr>
      </w:pPr>
      <w:r w:rsidRPr="005A5893">
        <w:rPr>
          <w:rFonts w:cs="Calibri"/>
          <w:bCs/>
          <w:iCs/>
          <w:sz w:val="24"/>
          <w:lang w:bidi="ar-SA"/>
        </w:rPr>
        <w:t>Rashi</w:t>
      </w:r>
      <w:r w:rsidRPr="005A5893">
        <w:rPr>
          <w:rFonts w:cs="Calibri"/>
          <w:bCs/>
          <w:iCs/>
          <w:color w:val="000000"/>
          <w:sz w:val="20"/>
          <w:vertAlign w:val="superscript"/>
          <w:lang w:bidi="ar-SA"/>
        </w:rPr>
        <w:footnoteReference w:id="10"/>
      </w:r>
      <w:r w:rsidRPr="005A5893">
        <w:rPr>
          <w:rFonts w:cs="Calibri"/>
          <w:b/>
          <w:bCs/>
          <w:i/>
          <w:iCs/>
          <w:sz w:val="24"/>
          <w:lang w:bidi="ar-SA"/>
        </w:rPr>
        <w:t xml:space="preserve"> </w:t>
      </w:r>
      <w:r w:rsidRPr="005A5893">
        <w:rPr>
          <w:rFonts w:cs="Calibri"/>
          <w:sz w:val="24"/>
          <w:lang w:bidi="ar-SA"/>
        </w:rPr>
        <w:t>explains that David composed this psalm when he foresaw that extraordinary wisdom would be granted to his son.</w:t>
      </w:r>
      <w:r w:rsidRPr="005A5893">
        <w:rPr>
          <w:rFonts w:cs="Calibri"/>
          <w:color w:val="000000"/>
          <w:sz w:val="20"/>
          <w:vertAlign w:val="superscript"/>
          <w:lang w:bidi="ar-SA"/>
        </w:rPr>
        <w:footnoteReference w:id="11"/>
      </w:r>
    </w:p>
    <w:p w:rsidR="00D831C8" w:rsidRPr="005A5893" w:rsidRDefault="00D831C8" w:rsidP="000603EF">
      <w:pPr>
        <w:spacing w:after="0" w:line="240" w:lineRule="auto"/>
        <w:jc w:val="both"/>
        <w:rPr>
          <w:rFonts w:cs="Calibri"/>
          <w:sz w:val="24"/>
          <w:lang w:bidi="ar-SA"/>
        </w:rPr>
      </w:pPr>
    </w:p>
    <w:p w:rsidR="00D831C8" w:rsidRPr="005A5893" w:rsidRDefault="00D831C8" w:rsidP="000603EF">
      <w:pPr>
        <w:spacing w:after="0" w:line="240" w:lineRule="auto"/>
        <w:jc w:val="both"/>
        <w:rPr>
          <w:rFonts w:cs="Calibri"/>
          <w:sz w:val="24"/>
          <w:lang w:bidi="ar-SA"/>
        </w:rPr>
      </w:pPr>
      <w:r w:rsidRPr="005A5893">
        <w:rPr>
          <w:rFonts w:cs="Calibri"/>
          <w:bCs/>
          <w:iCs/>
          <w:sz w:val="24"/>
          <w:lang w:bidi="ar-SA"/>
        </w:rPr>
        <w:t>The Targum, in v.1,</w:t>
      </w:r>
      <w:r w:rsidRPr="005A5893">
        <w:rPr>
          <w:rFonts w:cs="Calibri"/>
          <w:b/>
          <w:bCs/>
          <w:i/>
          <w:iCs/>
          <w:sz w:val="24"/>
          <w:lang w:bidi="ar-SA"/>
        </w:rPr>
        <w:t xml:space="preserve"> </w:t>
      </w:r>
      <w:r w:rsidRPr="005A5893">
        <w:rPr>
          <w:rFonts w:cs="Calibri"/>
          <w:sz w:val="24"/>
          <w:lang w:bidi="ar-SA"/>
        </w:rPr>
        <w:t xml:space="preserve">renders </w:t>
      </w:r>
      <w:r w:rsidRPr="005A5893">
        <w:rPr>
          <w:rFonts w:cs="Calibri"/>
          <w:sz w:val="24"/>
          <w:szCs w:val="24"/>
          <w:rtl/>
        </w:rPr>
        <w:t>לִשְׁלֹמֹה</w:t>
      </w:r>
      <w:r w:rsidRPr="005A5893">
        <w:rPr>
          <w:rFonts w:cs="Calibri"/>
          <w:b/>
          <w:bCs/>
          <w:i/>
          <w:iCs/>
          <w:sz w:val="24"/>
          <w:lang w:bidi="ar-SA"/>
        </w:rPr>
        <w:t xml:space="preserve">, by Solomon, </w:t>
      </w:r>
      <w:r w:rsidRPr="005A5893">
        <w:rPr>
          <w:rFonts w:cs="Calibri"/>
          <w:sz w:val="24"/>
          <w:lang w:bidi="ar-SA"/>
        </w:rPr>
        <w:t>maintaining that this psalm is a prophetic hymn composed by Solomon, dedicated to the future Messiah.</w:t>
      </w:r>
    </w:p>
    <w:p w:rsidR="00D831C8" w:rsidRPr="005A5893" w:rsidRDefault="00D831C8" w:rsidP="000603EF">
      <w:pPr>
        <w:spacing w:after="0" w:line="240" w:lineRule="auto"/>
        <w:jc w:val="both"/>
        <w:rPr>
          <w:rFonts w:cs="Calibri"/>
          <w:sz w:val="24"/>
          <w:lang w:bidi="ar-SA"/>
        </w:rPr>
      </w:pPr>
    </w:p>
    <w:p w:rsidR="00D831C8" w:rsidRPr="005A5893" w:rsidRDefault="00D831C8" w:rsidP="000603EF">
      <w:pPr>
        <w:spacing w:after="0" w:line="240" w:lineRule="auto"/>
        <w:jc w:val="both"/>
        <w:rPr>
          <w:rFonts w:cs="Calibri"/>
          <w:i/>
          <w:sz w:val="24"/>
          <w:szCs w:val="24"/>
          <w:lang w:bidi="ar-SA"/>
        </w:rPr>
      </w:pPr>
      <w:r w:rsidRPr="005A5893">
        <w:rPr>
          <w:rFonts w:cs="Calibri"/>
          <w:sz w:val="24"/>
          <w:lang w:bidi="ar-SA"/>
        </w:rPr>
        <w:t>In v.17 we have a kri</w:t>
      </w:r>
      <w:r w:rsidRPr="005A5893">
        <w:rPr>
          <w:rFonts w:cs="Calibri"/>
          <w:color w:val="000000"/>
          <w:sz w:val="20"/>
          <w:vertAlign w:val="superscript"/>
          <w:lang w:bidi="ar-SA"/>
        </w:rPr>
        <w:footnoteReference w:id="12"/>
      </w:r>
      <w:r w:rsidRPr="005A5893">
        <w:rPr>
          <w:rFonts w:cs="Calibri"/>
          <w:sz w:val="24"/>
          <w:lang w:bidi="ar-SA"/>
        </w:rPr>
        <w:t xml:space="preserve"> and ktiv</w:t>
      </w:r>
      <w:r w:rsidRPr="005A5893">
        <w:rPr>
          <w:rFonts w:cs="Calibri"/>
          <w:color w:val="000000"/>
          <w:sz w:val="20"/>
          <w:vertAlign w:val="superscript"/>
          <w:lang w:bidi="ar-SA"/>
        </w:rPr>
        <w:footnoteReference w:id="13"/>
      </w:r>
      <w:r w:rsidRPr="005A5893">
        <w:rPr>
          <w:rFonts w:cs="Calibri"/>
          <w:sz w:val="24"/>
          <w:lang w:bidi="ar-SA"/>
        </w:rPr>
        <w:t xml:space="preserve">. The verse is normally translated as: </w:t>
      </w:r>
      <w:r w:rsidRPr="005A5893">
        <w:rPr>
          <w:rFonts w:cs="Calibri"/>
          <w:b/>
          <w:bCs/>
          <w:i/>
          <w:color w:val="000000"/>
          <w:sz w:val="24"/>
          <w:szCs w:val="24"/>
          <w:shd w:val="clear" w:color="auto" w:fill="FFFFFF"/>
          <w:lang w:bidi="ar-SA"/>
        </w:rPr>
        <w:t>Tehillim (Psalms) 72:17</w:t>
      </w:r>
      <w:r w:rsidRPr="005A5893">
        <w:rPr>
          <w:rFonts w:cs="Calibri"/>
          <w:i/>
          <w:color w:val="000000"/>
          <w:sz w:val="24"/>
          <w:szCs w:val="24"/>
          <w:shd w:val="clear" w:color="auto" w:fill="FFFFFF"/>
          <w:lang w:bidi="ar-SA"/>
        </w:rPr>
        <w:t xml:space="preserve"> May his name endure for ever; may his name </w:t>
      </w:r>
      <w:r w:rsidRPr="005A5893">
        <w:rPr>
          <w:rFonts w:cs="Calibri"/>
          <w:i/>
          <w:color w:val="000000"/>
          <w:sz w:val="24"/>
          <w:szCs w:val="24"/>
          <w:u w:val="single"/>
          <w:shd w:val="clear" w:color="auto" w:fill="FFFFFF"/>
          <w:lang w:bidi="ar-SA"/>
        </w:rPr>
        <w:t>be continued</w:t>
      </w:r>
      <w:r w:rsidRPr="005A5893">
        <w:rPr>
          <w:rFonts w:cs="Calibri"/>
          <w:i/>
          <w:color w:val="000000"/>
          <w:sz w:val="24"/>
          <w:szCs w:val="24"/>
          <w:shd w:val="clear" w:color="auto" w:fill="FFFFFF"/>
          <w:lang w:bidi="ar-SA"/>
        </w:rPr>
        <w:t xml:space="preserve"> as long as the sun;</w:t>
      </w:r>
      <w:r w:rsidRPr="005A5893">
        <w:rPr>
          <w:rFonts w:cs="Calibri"/>
          <w:b/>
          <w:bCs/>
          <w:i/>
          <w:color w:val="000000"/>
          <w:sz w:val="24"/>
          <w:szCs w:val="24"/>
          <w:shd w:val="clear" w:color="auto" w:fill="FFFFFF"/>
          <w:lang w:bidi="ar-SA"/>
        </w:rPr>
        <w:t xml:space="preserve"> </w:t>
      </w:r>
      <w:r w:rsidRPr="005A5893">
        <w:rPr>
          <w:rFonts w:cs="Calibri"/>
          <w:i/>
          <w:color w:val="000000"/>
          <w:sz w:val="24"/>
          <w:szCs w:val="24"/>
          <w:shd w:val="clear" w:color="auto" w:fill="FFFFFF"/>
          <w:lang w:bidi="ar-SA"/>
        </w:rPr>
        <w:t>may men also bless themselves by him; may all nations call him happy.</w:t>
      </w:r>
    </w:p>
    <w:p w:rsidR="00D831C8" w:rsidRPr="005A5893" w:rsidRDefault="00D831C8" w:rsidP="000603EF">
      <w:pPr>
        <w:spacing w:after="0" w:line="240" w:lineRule="auto"/>
        <w:jc w:val="both"/>
        <w:rPr>
          <w:rFonts w:cs="Calibri"/>
          <w:sz w:val="24"/>
          <w:lang w:bidi="ar-SA"/>
        </w:rPr>
      </w:pPr>
    </w:p>
    <w:p w:rsidR="00D831C8" w:rsidRPr="005A5893" w:rsidRDefault="00D831C8" w:rsidP="000603EF">
      <w:pPr>
        <w:spacing w:after="0" w:line="240" w:lineRule="auto"/>
        <w:jc w:val="center"/>
        <w:rPr>
          <w:rFonts w:eastAsia="Times New Roman" w:cs="Calibri"/>
          <w:color w:val="C00000"/>
          <w:sz w:val="24"/>
          <w:szCs w:val="24"/>
        </w:rPr>
      </w:pPr>
      <w:r w:rsidRPr="005A5893">
        <w:rPr>
          <w:rFonts w:eastAsia="Times New Roman" w:cs="Calibri"/>
          <w:color w:val="C00000"/>
          <w:sz w:val="24"/>
          <w:szCs w:val="24"/>
        </w:rPr>
        <w:t>Tehillim (Psalms) 72:17</w:t>
      </w:r>
    </w:p>
    <w:p w:rsidR="00D831C8" w:rsidRPr="005A5893" w:rsidRDefault="00D831C8" w:rsidP="000603EF">
      <w:pPr>
        <w:spacing w:after="0" w:line="240" w:lineRule="auto"/>
        <w:jc w:val="center"/>
        <w:rPr>
          <w:rFonts w:eastAsia="Times New Roman" w:cs="Calibri"/>
          <w:color w:val="C00000"/>
          <w:sz w:val="24"/>
          <w:szCs w:val="24"/>
        </w:rPr>
      </w:pPr>
    </w:p>
    <w:tbl>
      <w:tblPr>
        <w:tblW w:w="106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10"/>
        <w:gridCol w:w="5310"/>
      </w:tblGrid>
      <w:tr w:rsidR="00D831C8" w:rsidRPr="005A5893" w:rsidTr="005A5893">
        <w:trPr>
          <w:jc w:val="center"/>
        </w:trPr>
        <w:tc>
          <w:tcPr>
            <w:tcW w:w="5310" w:type="dxa"/>
          </w:tcPr>
          <w:p w:rsidR="00D831C8" w:rsidRPr="005A5893" w:rsidRDefault="00D831C8" w:rsidP="000603EF">
            <w:pPr>
              <w:spacing w:after="0" w:line="240" w:lineRule="auto"/>
              <w:jc w:val="center"/>
              <w:rPr>
                <w:rFonts w:eastAsia="Times New Roman" w:cs="Calibri"/>
                <w:sz w:val="24"/>
                <w:szCs w:val="24"/>
                <w:lang w:bidi="ar-SA"/>
              </w:rPr>
            </w:pPr>
            <w:r w:rsidRPr="005A5893">
              <w:rPr>
                <w:rFonts w:eastAsia="Times New Roman" w:cs="Calibri"/>
                <w:b/>
                <w:bCs/>
                <w:color w:val="000000"/>
                <w:sz w:val="24"/>
                <w:szCs w:val="24"/>
                <w:lang w:bidi="ar-SA"/>
              </w:rPr>
              <w:t xml:space="preserve">kri - </w:t>
            </w:r>
            <w:r w:rsidRPr="005A5893">
              <w:rPr>
                <w:rFonts w:eastAsia="Times New Roman" w:cs="Calibri"/>
                <w:sz w:val="24"/>
                <w:szCs w:val="24"/>
                <w:rtl/>
                <w:lang w:val="ru-RU"/>
              </w:rPr>
              <w:t>קרי</w:t>
            </w:r>
          </w:p>
        </w:tc>
        <w:tc>
          <w:tcPr>
            <w:tcW w:w="5310" w:type="dxa"/>
          </w:tcPr>
          <w:p w:rsidR="00D831C8" w:rsidRPr="005A5893" w:rsidRDefault="00D831C8" w:rsidP="000603EF">
            <w:pPr>
              <w:spacing w:after="0" w:line="240" w:lineRule="auto"/>
              <w:jc w:val="center"/>
              <w:rPr>
                <w:rFonts w:eastAsia="Times New Roman" w:cs="Calibri"/>
                <w:sz w:val="24"/>
                <w:szCs w:val="24"/>
                <w:lang w:bidi="ar-SA"/>
              </w:rPr>
            </w:pPr>
            <w:r w:rsidRPr="005A5893">
              <w:rPr>
                <w:rFonts w:eastAsia="Times New Roman" w:cs="Calibri"/>
                <w:b/>
                <w:bCs/>
                <w:color w:val="000000"/>
                <w:sz w:val="24"/>
                <w:szCs w:val="24"/>
                <w:lang w:bidi="ar-SA"/>
              </w:rPr>
              <w:t xml:space="preserve">ktiv - </w:t>
            </w:r>
            <w:r w:rsidRPr="005A5893">
              <w:rPr>
                <w:rFonts w:eastAsia="Times New Roman" w:cs="Calibri"/>
                <w:sz w:val="24"/>
                <w:szCs w:val="24"/>
                <w:rtl/>
                <w:lang w:val="ru-RU"/>
              </w:rPr>
              <w:t>כתיב</w:t>
            </w:r>
          </w:p>
        </w:tc>
      </w:tr>
      <w:tr w:rsidR="00D831C8" w:rsidRPr="005A5893" w:rsidTr="005A5893">
        <w:trPr>
          <w:jc w:val="center"/>
        </w:trPr>
        <w:tc>
          <w:tcPr>
            <w:tcW w:w="5310" w:type="dxa"/>
          </w:tcPr>
          <w:p w:rsidR="00D831C8" w:rsidRPr="005A5893" w:rsidRDefault="00D831C8" w:rsidP="000603EF">
            <w:pPr>
              <w:spacing w:after="0" w:line="240" w:lineRule="auto"/>
              <w:jc w:val="center"/>
              <w:rPr>
                <w:rFonts w:eastAsia="Times New Roman" w:cs="Calibri"/>
                <w:sz w:val="24"/>
                <w:szCs w:val="24"/>
                <w:lang w:bidi="ar-SA"/>
              </w:rPr>
            </w:pPr>
            <w:r w:rsidRPr="005A5893">
              <w:rPr>
                <w:rFonts w:eastAsia="Times New Roman" w:cs="Calibri"/>
                <w:sz w:val="24"/>
                <w:szCs w:val="24"/>
                <w:rtl/>
              </w:rPr>
              <w:t>יִנּוֹן</w:t>
            </w:r>
          </w:p>
        </w:tc>
        <w:tc>
          <w:tcPr>
            <w:tcW w:w="5310" w:type="dxa"/>
          </w:tcPr>
          <w:p w:rsidR="00D831C8" w:rsidRPr="005A5893" w:rsidRDefault="00D831C8" w:rsidP="000603EF">
            <w:pPr>
              <w:spacing w:after="0" w:line="240" w:lineRule="auto"/>
              <w:jc w:val="center"/>
              <w:rPr>
                <w:rFonts w:eastAsia="Times New Roman" w:cs="Calibri"/>
                <w:sz w:val="24"/>
                <w:szCs w:val="24"/>
                <w:lang w:bidi="ar-SA"/>
              </w:rPr>
            </w:pPr>
            <w:r w:rsidRPr="005A5893">
              <w:rPr>
                <w:rFonts w:eastAsia="Times New Roman" w:cs="Calibri"/>
                <w:sz w:val="24"/>
                <w:szCs w:val="24"/>
                <w:rtl/>
              </w:rPr>
              <w:t>ינין</w:t>
            </w:r>
          </w:p>
        </w:tc>
      </w:tr>
      <w:tr w:rsidR="00D831C8" w:rsidRPr="005A5893" w:rsidTr="005A5893">
        <w:trPr>
          <w:jc w:val="center"/>
        </w:trPr>
        <w:tc>
          <w:tcPr>
            <w:tcW w:w="5310" w:type="dxa"/>
          </w:tcPr>
          <w:p w:rsidR="00D831C8" w:rsidRPr="005A5893" w:rsidRDefault="00D831C8" w:rsidP="000603EF">
            <w:pPr>
              <w:spacing w:after="0" w:line="240" w:lineRule="auto"/>
              <w:rPr>
                <w:rFonts w:eastAsia="Times New Roman" w:cs="Calibri"/>
                <w:sz w:val="24"/>
                <w:szCs w:val="24"/>
                <w:lang w:bidi="ar-SA"/>
              </w:rPr>
            </w:pPr>
            <w:r w:rsidRPr="005A5893">
              <w:rPr>
                <w:rFonts w:eastAsia="Times New Roman" w:cs="Calibri"/>
                <w:i/>
                <w:iCs/>
                <w:sz w:val="24"/>
                <w:szCs w:val="24"/>
                <w:lang w:bidi="ar-SA"/>
              </w:rPr>
              <w:t>Yinnon</w:t>
            </w:r>
            <w:r w:rsidRPr="005A5893">
              <w:rPr>
                <w:rFonts w:eastAsia="Times New Roman" w:cs="Calibri"/>
                <w:i/>
                <w:iCs/>
                <w:color w:val="000000"/>
                <w:sz w:val="24"/>
                <w:szCs w:val="24"/>
                <w:vertAlign w:val="superscript"/>
                <w:lang w:bidi="ar-SA"/>
              </w:rPr>
              <w:footnoteReference w:id="14"/>
            </w:r>
            <w:r w:rsidRPr="005A5893">
              <w:rPr>
                <w:rFonts w:eastAsia="Times New Roman" w:cs="Calibri"/>
                <w:i/>
                <w:iCs/>
                <w:sz w:val="24"/>
                <w:szCs w:val="24"/>
                <w:lang w:bidi="ar-SA"/>
              </w:rPr>
              <w:t xml:space="preserve"> </w:t>
            </w:r>
            <w:r w:rsidRPr="005A5893">
              <w:rPr>
                <w:rFonts w:eastAsia="Times New Roman" w:cs="Calibri"/>
                <w:sz w:val="24"/>
                <w:szCs w:val="24"/>
                <w:lang w:bidi="ar-SA"/>
              </w:rPr>
              <w:t>(be continued)</w:t>
            </w:r>
            <w:r w:rsidRPr="005A5893">
              <w:rPr>
                <w:rFonts w:eastAsia="Times New Roman" w:cs="Calibri"/>
                <w:sz w:val="24"/>
                <w:szCs w:val="24"/>
                <w:vertAlign w:val="superscript"/>
                <w:lang w:bidi="ar-SA"/>
              </w:rPr>
              <w:footnoteReference w:id="15"/>
            </w:r>
            <w:r w:rsidRPr="005A5893">
              <w:rPr>
                <w:rFonts w:eastAsia="Times New Roman" w:cs="Calibri"/>
                <w:sz w:val="24"/>
                <w:szCs w:val="24"/>
                <w:lang w:bidi="ar-SA"/>
              </w:rPr>
              <w:t xml:space="preserve"> is a </w:t>
            </w:r>
            <w:r w:rsidRPr="005A5893">
              <w:rPr>
                <w:rFonts w:eastAsia="Times New Roman" w:cs="Calibri"/>
                <w:i/>
                <w:iCs/>
                <w:sz w:val="24"/>
                <w:szCs w:val="24"/>
                <w:lang w:bidi="ar-SA"/>
              </w:rPr>
              <w:t xml:space="preserve">nifal. </w:t>
            </w:r>
            <w:r w:rsidRPr="005A5893">
              <w:rPr>
                <w:rFonts w:eastAsia="Times New Roman" w:cs="Calibri"/>
                <w:sz w:val="24"/>
                <w:szCs w:val="24"/>
                <w:lang w:bidi="ar-SA"/>
              </w:rPr>
              <w:t xml:space="preserve">It is similar to </w:t>
            </w:r>
            <w:r w:rsidRPr="005A5893">
              <w:rPr>
                <w:rFonts w:eastAsia="Times New Roman" w:cs="Calibri"/>
                <w:i/>
                <w:iCs/>
                <w:sz w:val="24"/>
                <w:szCs w:val="24"/>
                <w:lang w:bidi="ar-SA"/>
              </w:rPr>
              <w:t xml:space="preserve">yibbol </w:t>
            </w:r>
            <w:r w:rsidRPr="005A5893">
              <w:rPr>
                <w:rFonts w:eastAsia="Times New Roman" w:cs="Calibri"/>
                <w:sz w:val="24"/>
                <w:szCs w:val="24"/>
                <w:lang w:bidi="ar-SA"/>
              </w:rPr>
              <w:t>(shall fall down) (Is. 34: 4).</w:t>
            </w:r>
            <w:r w:rsidRPr="005A5893">
              <w:rPr>
                <w:rFonts w:eastAsia="Times New Roman" w:cs="Calibri"/>
                <w:sz w:val="24"/>
                <w:szCs w:val="24"/>
                <w:vertAlign w:val="superscript"/>
                <w:lang w:bidi="ar-SA"/>
              </w:rPr>
              <w:footnoteReference w:id="16"/>
            </w:r>
            <w:r w:rsidRPr="005A5893">
              <w:rPr>
                <w:rFonts w:eastAsia="Times New Roman" w:cs="Calibri"/>
                <w:sz w:val="24"/>
                <w:szCs w:val="24"/>
                <w:lang w:bidi="ar-SA"/>
              </w:rPr>
              <w:t xml:space="preserve"> It is related to the word </w:t>
            </w:r>
            <w:r w:rsidRPr="005A5893">
              <w:rPr>
                <w:rFonts w:eastAsia="Times New Roman" w:cs="Calibri"/>
                <w:i/>
                <w:iCs/>
                <w:sz w:val="24"/>
                <w:szCs w:val="24"/>
                <w:lang w:bidi="ar-SA"/>
              </w:rPr>
              <w:t xml:space="preserve">nin </w:t>
            </w:r>
            <w:r w:rsidRPr="005A5893">
              <w:rPr>
                <w:rFonts w:eastAsia="Times New Roman" w:cs="Calibri"/>
                <w:sz w:val="24"/>
                <w:szCs w:val="24"/>
                <w:lang w:bidi="ar-SA"/>
              </w:rPr>
              <w:t xml:space="preserve">(posterity) (Is. 14:22). </w:t>
            </w:r>
            <w:r w:rsidRPr="005A5893">
              <w:rPr>
                <w:rFonts w:eastAsia="Times New Roman" w:cs="Calibri"/>
                <w:i/>
                <w:iCs/>
                <w:sz w:val="24"/>
                <w:szCs w:val="24"/>
                <w:lang w:bidi="ar-SA"/>
              </w:rPr>
              <w:t xml:space="preserve">Yinnon </w:t>
            </w:r>
            <w:r w:rsidRPr="005A5893">
              <w:rPr>
                <w:rFonts w:eastAsia="Times New Roman" w:cs="Calibri"/>
                <w:sz w:val="24"/>
                <w:szCs w:val="24"/>
                <w:lang w:bidi="ar-SA"/>
              </w:rPr>
              <w:t>means, he will bear fruit and multiply.</w:t>
            </w:r>
          </w:p>
          <w:p w:rsidR="00D831C8" w:rsidRPr="005A5893" w:rsidRDefault="00D831C8" w:rsidP="000603EF">
            <w:pPr>
              <w:spacing w:after="0" w:line="240" w:lineRule="auto"/>
              <w:rPr>
                <w:rFonts w:eastAsia="Times New Roman" w:cs="Calibri"/>
                <w:sz w:val="24"/>
                <w:szCs w:val="24"/>
                <w:lang w:bidi="ar-SA"/>
              </w:rPr>
            </w:pPr>
            <w:r w:rsidRPr="005A5893">
              <w:rPr>
                <w:rFonts w:eastAsia="Times New Roman" w:cs="Calibri"/>
                <w:sz w:val="24"/>
                <w:szCs w:val="24"/>
                <w:lang w:bidi="ar-SA"/>
              </w:rPr>
              <w:t xml:space="preserve">(Related to </w:t>
            </w:r>
            <w:r w:rsidRPr="005A5893">
              <w:rPr>
                <w:rFonts w:eastAsia="Times New Roman" w:cs="Calibri"/>
                <w:i/>
                <w:sz w:val="24"/>
                <w:szCs w:val="24"/>
                <w:lang w:bidi="ar-SA"/>
              </w:rPr>
              <w:t>nun</w:t>
            </w:r>
            <w:r w:rsidRPr="005A5893">
              <w:rPr>
                <w:rFonts w:eastAsia="Times New Roman" w:cs="Calibri"/>
                <w:sz w:val="24"/>
                <w:szCs w:val="24"/>
                <w:lang w:bidi="ar-SA"/>
              </w:rPr>
              <w:t>, a fish, symbolizing eternity.)</w:t>
            </w:r>
          </w:p>
          <w:p w:rsidR="00D831C8" w:rsidRPr="005A5893" w:rsidRDefault="00D831C8" w:rsidP="000603EF">
            <w:pPr>
              <w:spacing w:after="0" w:line="240" w:lineRule="auto"/>
              <w:jc w:val="both"/>
              <w:rPr>
                <w:rFonts w:eastAsia="Times New Roman" w:cs="Calibri"/>
                <w:sz w:val="24"/>
                <w:szCs w:val="24"/>
                <w:lang w:bidi="ar-SA"/>
              </w:rPr>
            </w:pPr>
          </w:p>
        </w:tc>
        <w:tc>
          <w:tcPr>
            <w:tcW w:w="5310" w:type="dxa"/>
          </w:tcPr>
          <w:p w:rsidR="00D831C8" w:rsidRPr="005A5893" w:rsidRDefault="00D831C8" w:rsidP="000603EF">
            <w:pPr>
              <w:spacing w:after="0" w:line="240" w:lineRule="auto"/>
              <w:rPr>
                <w:rFonts w:eastAsia="Times New Roman" w:cs="Calibri"/>
                <w:sz w:val="24"/>
                <w:szCs w:val="24"/>
                <w:lang w:bidi="ar-SA"/>
              </w:rPr>
            </w:pPr>
            <w:r w:rsidRPr="005A5893">
              <w:rPr>
                <w:rFonts w:eastAsia="Times New Roman" w:cs="Calibri"/>
                <w:sz w:val="24"/>
                <w:szCs w:val="24"/>
                <w:lang w:bidi="ar-SA"/>
              </w:rPr>
              <w:t xml:space="preserve">It is possible that according to the </w:t>
            </w:r>
            <w:r w:rsidRPr="005A5893">
              <w:rPr>
                <w:rFonts w:eastAsia="Times New Roman" w:cs="Calibri"/>
                <w:i/>
                <w:iCs/>
                <w:sz w:val="24"/>
                <w:szCs w:val="24"/>
                <w:lang w:bidi="ar-SA"/>
              </w:rPr>
              <w:t xml:space="preserve">ktiv, </w:t>
            </w:r>
            <w:r w:rsidRPr="005A5893">
              <w:rPr>
                <w:rFonts w:eastAsia="Times New Roman" w:cs="Calibri"/>
                <w:sz w:val="24"/>
                <w:szCs w:val="24"/>
                <w:lang w:bidi="ar-SA"/>
              </w:rPr>
              <w:t xml:space="preserve">the word </w:t>
            </w:r>
            <w:r w:rsidRPr="005A5893">
              <w:rPr>
                <w:rFonts w:eastAsia="Times New Roman" w:cs="Calibri"/>
                <w:sz w:val="24"/>
                <w:szCs w:val="24"/>
                <w:rtl/>
              </w:rPr>
              <w:t>ינין</w:t>
            </w:r>
            <w:r w:rsidRPr="005A5893">
              <w:rPr>
                <w:rFonts w:eastAsia="Times New Roman" w:cs="Calibri"/>
                <w:sz w:val="24"/>
                <w:szCs w:val="24"/>
              </w:rPr>
              <w:t xml:space="preserve"> </w:t>
            </w:r>
            <w:r w:rsidRPr="005A5893">
              <w:rPr>
                <w:rFonts w:eastAsia="Times New Roman" w:cs="Calibri"/>
                <w:sz w:val="24"/>
                <w:szCs w:val="24"/>
                <w:lang w:bidi="ar-SA"/>
              </w:rPr>
              <w:t xml:space="preserve">(apparently </w:t>
            </w:r>
            <w:r w:rsidRPr="005A5893">
              <w:rPr>
                <w:rFonts w:eastAsia="Times New Roman" w:cs="Calibri"/>
                <w:sz w:val="24"/>
                <w:szCs w:val="24"/>
                <w:rtl/>
              </w:rPr>
              <w:t>יַנִן</w:t>
            </w:r>
            <w:r w:rsidRPr="005A5893">
              <w:rPr>
                <w:rFonts w:eastAsia="Times New Roman" w:cs="Calibri"/>
                <w:sz w:val="24"/>
                <w:szCs w:val="24"/>
                <w:lang w:bidi="ar-SA"/>
              </w:rPr>
              <w:t xml:space="preserve">, </w:t>
            </w:r>
            <w:r w:rsidRPr="005A5893">
              <w:rPr>
                <w:rFonts w:eastAsia="Times New Roman" w:cs="Calibri"/>
                <w:i/>
                <w:iCs/>
                <w:sz w:val="24"/>
                <w:szCs w:val="24"/>
                <w:lang w:bidi="ar-SA"/>
              </w:rPr>
              <w:t xml:space="preserve">yanin) </w:t>
            </w:r>
            <w:r w:rsidRPr="005A5893">
              <w:rPr>
                <w:rFonts w:eastAsia="Times New Roman" w:cs="Calibri"/>
                <w:sz w:val="24"/>
                <w:szCs w:val="24"/>
                <w:lang w:bidi="ar-SA"/>
              </w:rPr>
              <w:t xml:space="preserve">is in the </w:t>
            </w:r>
            <w:r w:rsidRPr="005A5893">
              <w:rPr>
                <w:rFonts w:eastAsia="Times New Roman" w:cs="Calibri"/>
                <w:i/>
                <w:iCs/>
                <w:sz w:val="24"/>
                <w:szCs w:val="24"/>
                <w:lang w:bidi="ar-SA"/>
              </w:rPr>
              <w:t xml:space="preserve">hifil </w:t>
            </w:r>
            <w:r w:rsidRPr="005A5893">
              <w:rPr>
                <w:rFonts w:eastAsia="Times New Roman" w:cs="Calibri"/>
                <w:sz w:val="24"/>
                <w:szCs w:val="24"/>
                <w:lang w:bidi="ar-SA"/>
              </w:rPr>
              <w:t>conjugation: May the people who bear the king’s name produce many descendants.</w:t>
            </w:r>
          </w:p>
        </w:tc>
      </w:tr>
    </w:tbl>
    <w:p w:rsidR="00D831C8" w:rsidRPr="005A5893" w:rsidRDefault="00D831C8" w:rsidP="000603EF">
      <w:pPr>
        <w:spacing w:after="0" w:line="240" w:lineRule="auto"/>
        <w:jc w:val="both"/>
        <w:rPr>
          <w:rFonts w:cs="Calibri"/>
          <w:sz w:val="24"/>
          <w:lang w:bidi="ar-SA"/>
        </w:rPr>
      </w:pPr>
    </w:p>
    <w:p w:rsidR="00D831C8" w:rsidRPr="005A5893" w:rsidRDefault="00D831C8" w:rsidP="000603EF">
      <w:pPr>
        <w:spacing w:after="0" w:line="240" w:lineRule="auto"/>
        <w:jc w:val="both"/>
        <w:rPr>
          <w:rFonts w:cs="Calibri"/>
          <w:sz w:val="24"/>
          <w:lang w:bidi="ar-SA"/>
        </w:rPr>
      </w:pPr>
      <w:r w:rsidRPr="005A5893">
        <w:rPr>
          <w:rFonts w:cs="Calibri"/>
          <w:sz w:val="24"/>
          <w:lang w:bidi="ar-SA"/>
        </w:rPr>
        <w:t>Given the above kri &amp; ktiv for our chapter of Psalms, I would like to explore some of the background of Mashiach based on the following Gemara:</w:t>
      </w:r>
    </w:p>
    <w:p w:rsidR="00D831C8" w:rsidRPr="005A5893" w:rsidRDefault="00D831C8" w:rsidP="000603EF">
      <w:pPr>
        <w:spacing w:after="0" w:line="240" w:lineRule="auto"/>
        <w:jc w:val="both"/>
        <w:rPr>
          <w:rFonts w:cs="Calibri"/>
          <w:sz w:val="24"/>
          <w:lang w:val="en-AU" w:bidi="ar-SA"/>
        </w:rPr>
      </w:pPr>
    </w:p>
    <w:p w:rsidR="00D831C8" w:rsidRPr="005A5893" w:rsidRDefault="00D831C8" w:rsidP="000603EF">
      <w:pPr>
        <w:spacing w:after="0" w:line="240" w:lineRule="auto"/>
        <w:ind w:left="288" w:right="288"/>
        <w:jc w:val="both"/>
        <w:rPr>
          <w:rFonts w:cs="Calibri"/>
          <w:i/>
          <w:sz w:val="24"/>
          <w:szCs w:val="24"/>
          <w:lang w:bidi="ar-SA"/>
        </w:rPr>
      </w:pPr>
      <w:r w:rsidRPr="005A5893">
        <w:rPr>
          <w:rFonts w:cs="Calibri"/>
          <w:b/>
          <w:i/>
          <w:sz w:val="24"/>
          <w:szCs w:val="24"/>
          <w:lang w:bidi="ar-SA"/>
        </w:rPr>
        <w:lastRenderedPageBreak/>
        <w:t>Sanhedrin 98b</w:t>
      </w:r>
      <w:r w:rsidRPr="005A5893">
        <w:rPr>
          <w:rFonts w:cs="Calibri"/>
          <w:i/>
          <w:sz w:val="24"/>
          <w:szCs w:val="24"/>
          <w:lang w:bidi="ar-SA"/>
        </w:rPr>
        <w:t xml:space="preserve"> What is his [the Messiah’s] name? — The School of R. Shila said: His name is </w:t>
      </w:r>
      <w:r w:rsidRPr="005A5893">
        <w:rPr>
          <w:rFonts w:cs="Calibri"/>
          <w:b/>
          <w:i/>
          <w:sz w:val="24"/>
          <w:szCs w:val="24"/>
          <w:lang w:bidi="ar-SA"/>
        </w:rPr>
        <w:t>Shiloh</w:t>
      </w:r>
      <w:r w:rsidRPr="005A5893">
        <w:rPr>
          <w:rFonts w:cs="Calibri"/>
          <w:i/>
          <w:sz w:val="24"/>
          <w:szCs w:val="24"/>
          <w:lang w:bidi="ar-SA"/>
        </w:rPr>
        <w:t>, for it is written, until Shiloh come.</w:t>
      </w:r>
      <w:r w:rsidRPr="005A5893">
        <w:rPr>
          <w:rFonts w:cs="Calibri"/>
          <w:i/>
          <w:color w:val="000000"/>
          <w:sz w:val="20"/>
          <w:szCs w:val="24"/>
          <w:vertAlign w:val="superscript"/>
          <w:lang w:bidi="ar-SA"/>
        </w:rPr>
        <w:footnoteReference w:id="17"/>
      </w:r>
      <w:r w:rsidRPr="005A5893">
        <w:rPr>
          <w:rFonts w:cs="Calibri"/>
          <w:i/>
          <w:sz w:val="24"/>
          <w:szCs w:val="24"/>
          <w:lang w:bidi="ar-SA"/>
        </w:rPr>
        <w:t xml:space="preserve"> The School of R. Yannai said: His name is </w:t>
      </w:r>
      <w:r w:rsidRPr="005A5893">
        <w:rPr>
          <w:rFonts w:cs="Calibri"/>
          <w:b/>
          <w:i/>
          <w:sz w:val="24"/>
          <w:szCs w:val="24"/>
          <w:lang w:bidi="ar-SA"/>
        </w:rPr>
        <w:t>Yinnon</w:t>
      </w:r>
      <w:r w:rsidRPr="005A5893">
        <w:rPr>
          <w:rFonts w:cs="Calibri"/>
          <w:i/>
          <w:sz w:val="24"/>
          <w:szCs w:val="24"/>
          <w:lang w:bidi="ar-SA"/>
        </w:rPr>
        <w:t>, for it is written, His name shall endure for ever:</w:t>
      </w:r>
      <w:r w:rsidRPr="005A5893">
        <w:rPr>
          <w:rFonts w:cs="Calibri"/>
          <w:i/>
          <w:color w:val="000000"/>
          <w:sz w:val="20"/>
          <w:szCs w:val="24"/>
          <w:vertAlign w:val="superscript"/>
          <w:lang w:bidi="ar-SA"/>
        </w:rPr>
        <w:footnoteReference w:id="18"/>
      </w:r>
      <w:r w:rsidRPr="005A5893">
        <w:rPr>
          <w:rFonts w:cs="Calibri"/>
          <w:i/>
          <w:sz w:val="24"/>
          <w:szCs w:val="24"/>
          <w:lang w:bidi="ar-SA"/>
        </w:rPr>
        <w:t xml:space="preserve"> e’er the sun was, his name is Yinnon.</w:t>
      </w:r>
      <w:bookmarkStart w:id="6" w:name="_Ref369804052"/>
      <w:r w:rsidRPr="005A5893">
        <w:rPr>
          <w:rFonts w:cs="Calibri"/>
          <w:i/>
          <w:color w:val="000000"/>
          <w:sz w:val="20"/>
          <w:szCs w:val="24"/>
          <w:vertAlign w:val="superscript"/>
          <w:lang w:bidi="ar-SA"/>
        </w:rPr>
        <w:footnoteReference w:id="19"/>
      </w:r>
      <w:bookmarkEnd w:id="6"/>
      <w:r w:rsidRPr="005A5893">
        <w:rPr>
          <w:rFonts w:cs="Calibri"/>
          <w:i/>
          <w:sz w:val="24"/>
          <w:szCs w:val="24"/>
          <w:lang w:bidi="ar-SA"/>
        </w:rPr>
        <w:t xml:space="preserve"> The School of R. Haninah maintained: His name is </w:t>
      </w:r>
      <w:r w:rsidRPr="005A5893">
        <w:rPr>
          <w:rFonts w:cs="Calibri"/>
          <w:b/>
          <w:i/>
          <w:sz w:val="24"/>
          <w:szCs w:val="24"/>
          <w:lang w:bidi="ar-SA"/>
        </w:rPr>
        <w:t>Haninah</w:t>
      </w:r>
      <w:r w:rsidRPr="005A5893">
        <w:rPr>
          <w:rFonts w:cs="Calibri"/>
          <w:i/>
          <w:sz w:val="24"/>
          <w:szCs w:val="24"/>
          <w:lang w:bidi="ar-SA"/>
        </w:rPr>
        <w:t>, as it is written, Where I will not give you Haninah.</w:t>
      </w:r>
      <w:r w:rsidRPr="005A5893">
        <w:rPr>
          <w:rFonts w:cs="Calibri"/>
          <w:i/>
          <w:color w:val="000000"/>
          <w:sz w:val="20"/>
          <w:szCs w:val="24"/>
          <w:vertAlign w:val="superscript"/>
          <w:lang w:bidi="ar-SA"/>
        </w:rPr>
        <w:footnoteReference w:id="20"/>
      </w:r>
      <w:r w:rsidRPr="005A5893">
        <w:rPr>
          <w:rFonts w:cs="Calibri"/>
          <w:i/>
          <w:sz w:val="24"/>
          <w:szCs w:val="24"/>
          <w:lang w:bidi="ar-SA"/>
        </w:rPr>
        <w:t xml:space="preserve"> Others say: His name is </w:t>
      </w:r>
      <w:r w:rsidRPr="005A5893">
        <w:rPr>
          <w:rFonts w:cs="Calibri"/>
          <w:b/>
          <w:i/>
          <w:sz w:val="24"/>
          <w:szCs w:val="24"/>
          <w:lang w:bidi="ar-SA"/>
        </w:rPr>
        <w:t>Menahem</w:t>
      </w:r>
      <w:r w:rsidRPr="005A5893">
        <w:rPr>
          <w:rFonts w:cs="Calibri"/>
          <w:i/>
          <w:sz w:val="24"/>
          <w:szCs w:val="24"/>
          <w:lang w:bidi="ar-SA"/>
        </w:rPr>
        <w:t xml:space="preserve"> the son of Hezekiah, for it is written, Because Menahem [‘the comforter’ ], that would relieve my soul, is far.</w:t>
      </w:r>
      <w:r w:rsidRPr="005A5893">
        <w:rPr>
          <w:rFonts w:cs="Calibri"/>
          <w:i/>
          <w:color w:val="000000"/>
          <w:sz w:val="20"/>
          <w:szCs w:val="24"/>
          <w:vertAlign w:val="superscript"/>
          <w:lang w:bidi="ar-SA"/>
        </w:rPr>
        <w:footnoteReference w:id="21"/>
      </w:r>
      <w:r w:rsidRPr="005A5893">
        <w:rPr>
          <w:rFonts w:cs="Calibri"/>
          <w:i/>
          <w:sz w:val="24"/>
          <w:szCs w:val="24"/>
          <w:lang w:bidi="ar-SA"/>
        </w:rPr>
        <w:t xml:space="preserve"> The Rabbis said: His name is ‘the leper scholar,’ as it is written, Surely he hath borne our griefs, and carried our sorrows: </w:t>
      </w:r>
      <w:r w:rsidRPr="005A5893">
        <w:rPr>
          <w:rFonts w:cs="Calibri"/>
          <w:i/>
          <w:sz w:val="24"/>
          <w:szCs w:val="24"/>
          <w:u w:val="single"/>
          <w:lang w:bidi="ar-SA"/>
        </w:rPr>
        <w:t>yet we did esteem him a leper, smitten of God, and afflicted</w:t>
      </w:r>
      <w:r w:rsidRPr="005A5893">
        <w:rPr>
          <w:rFonts w:cs="Calibri"/>
          <w:i/>
          <w:sz w:val="24"/>
          <w:szCs w:val="24"/>
          <w:lang w:bidi="ar-SA"/>
        </w:rPr>
        <w:t>.</w:t>
      </w:r>
      <w:r w:rsidRPr="005A5893">
        <w:rPr>
          <w:rFonts w:cs="Calibri"/>
          <w:i/>
          <w:color w:val="000000"/>
          <w:sz w:val="20"/>
          <w:szCs w:val="24"/>
          <w:vertAlign w:val="superscript"/>
          <w:lang w:bidi="ar-SA"/>
        </w:rPr>
        <w:footnoteReference w:id="22"/>
      </w:r>
    </w:p>
    <w:p w:rsidR="00D831C8" w:rsidRPr="005A5893" w:rsidRDefault="00D831C8" w:rsidP="000603EF">
      <w:pPr>
        <w:spacing w:after="0" w:line="240" w:lineRule="auto"/>
        <w:jc w:val="both"/>
        <w:rPr>
          <w:rFonts w:cs="Calibri"/>
          <w:sz w:val="24"/>
          <w:szCs w:val="24"/>
          <w:lang w:bidi="ar-SA"/>
        </w:rPr>
      </w:pPr>
    </w:p>
    <w:p w:rsidR="00D831C8" w:rsidRPr="005A5893" w:rsidRDefault="00D831C8" w:rsidP="000603EF">
      <w:pPr>
        <w:spacing w:after="0" w:line="240" w:lineRule="auto"/>
        <w:jc w:val="both"/>
        <w:rPr>
          <w:rFonts w:cs="Calibri"/>
          <w:sz w:val="24"/>
          <w:szCs w:val="24"/>
          <w:lang w:bidi="ar-SA"/>
        </w:rPr>
      </w:pPr>
      <w:r w:rsidRPr="005A5893">
        <w:rPr>
          <w:rFonts w:cs="Calibri"/>
          <w:sz w:val="24"/>
          <w:szCs w:val="24"/>
          <w:lang w:bidi="ar-SA"/>
        </w:rPr>
        <w:t xml:space="preserve">The Vilna Gaon says that these four opinions are one since the initials of </w:t>
      </w:r>
      <w:r w:rsidRPr="005A5893">
        <w:rPr>
          <w:rFonts w:cs="Calibri"/>
          <w:b/>
          <w:sz w:val="24"/>
          <w:szCs w:val="24"/>
          <w:lang w:bidi="ar-SA"/>
        </w:rPr>
        <w:t>M</w:t>
      </w:r>
      <w:r w:rsidRPr="005A5893">
        <w:rPr>
          <w:rFonts w:cs="Calibri"/>
          <w:sz w:val="24"/>
          <w:szCs w:val="24"/>
          <w:lang w:bidi="ar-SA"/>
        </w:rPr>
        <w:t xml:space="preserve">enachem, Shiloh, </w:t>
      </w:r>
      <w:r w:rsidRPr="005A5893">
        <w:rPr>
          <w:rFonts w:cs="Calibri"/>
          <w:b/>
          <w:sz w:val="24"/>
          <w:szCs w:val="24"/>
          <w:lang w:bidi="ar-SA"/>
        </w:rPr>
        <w:t>Y</w:t>
      </w:r>
      <w:r w:rsidRPr="005A5893">
        <w:rPr>
          <w:rFonts w:cs="Calibri"/>
          <w:sz w:val="24"/>
          <w:szCs w:val="24"/>
          <w:lang w:bidi="ar-SA"/>
        </w:rPr>
        <w:t xml:space="preserve">innon, and </w:t>
      </w:r>
      <w:r w:rsidRPr="005A5893">
        <w:rPr>
          <w:rFonts w:cs="Calibri"/>
          <w:b/>
          <w:sz w:val="24"/>
          <w:szCs w:val="24"/>
          <w:lang w:bidi="ar-SA"/>
        </w:rPr>
        <w:t>H</w:t>
      </w:r>
      <w:r w:rsidRPr="005A5893">
        <w:rPr>
          <w:rFonts w:cs="Calibri"/>
          <w:sz w:val="24"/>
          <w:szCs w:val="24"/>
          <w:lang w:bidi="ar-SA"/>
        </w:rPr>
        <w:t xml:space="preserve">aninah make up the word </w:t>
      </w:r>
      <w:r w:rsidRPr="005A5893">
        <w:rPr>
          <w:rFonts w:cs="Calibri"/>
          <w:i/>
          <w:sz w:val="24"/>
          <w:szCs w:val="24"/>
          <w:lang w:bidi="ar-SA"/>
        </w:rPr>
        <w:t>Mashiach</w:t>
      </w:r>
      <w:r w:rsidRPr="005A5893">
        <w:rPr>
          <w:rFonts w:cs="Calibri"/>
          <w:sz w:val="24"/>
          <w:szCs w:val="24"/>
          <w:lang w:bidi="ar-SA"/>
        </w:rPr>
        <w:t>.</w:t>
      </w:r>
      <w:r w:rsidRPr="005A5893">
        <w:rPr>
          <w:rFonts w:cs="Calibri"/>
          <w:color w:val="000000"/>
          <w:sz w:val="20"/>
          <w:szCs w:val="24"/>
          <w:vertAlign w:val="superscript"/>
          <w:lang w:bidi="ar-SA"/>
        </w:rPr>
        <w:footnoteReference w:id="23"/>
      </w:r>
      <w:r w:rsidRPr="005A5893">
        <w:rPr>
          <w:rFonts w:cs="Calibri"/>
          <w:sz w:val="24"/>
          <w:szCs w:val="24"/>
          <w:lang w:bidi="ar-SA"/>
        </w:rPr>
        <w:t xml:space="preserve"> Yet, the Gemara speaks of Mashiach as a ‘leper’. Our Sages ask:</w:t>
      </w:r>
      <w:r w:rsidRPr="005A5893">
        <w:rPr>
          <w:rFonts w:cs="Calibri"/>
          <w:color w:val="000000"/>
          <w:sz w:val="20"/>
          <w:szCs w:val="24"/>
          <w:vertAlign w:val="superscript"/>
          <w:lang w:bidi="ar-SA"/>
        </w:rPr>
        <w:footnoteReference w:id="24"/>
      </w:r>
      <w:r w:rsidRPr="005A5893">
        <w:rPr>
          <w:rFonts w:cs="Calibri"/>
          <w:sz w:val="24"/>
          <w:szCs w:val="24"/>
          <w:lang w:bidi="ar-SA"/>
        </w:rPr>
        <w:t> ”What is </w:t>
      </w:r>
      <w:r w:rsidRPr="005A5893">
        <w:rPr>
          <w:rFonts w:cs="Calibri"/>
          <w:i/>
          <w:iCs/>
          <w:sz w:val="24"/>
          <w:szCs w:val="24"/>
          <w:lang w:bidi="ar-SA"/>
        </w:rPr>
        <w:t>Mashiach’s</w:t>
      </w:r>
      <w:r w:rsidRPr="005A5893">
        <w:rPr>
          <w:rFonts w:cs="Calibri"/>
          <w:sz w:val="24"/>
          <w:szCs w:val="24"/>
          <w:lang w:bidi="ar-SA"/>
        </w:rPr>
        <w:t> name?” and reply “The leper of the House of Rebbi.”</w:t>
      </w:r>
      <w:r w:rsidRPr="005A5893">
        <w:rPr>
          <w:rFonts w:cs="Calibri"/>
          <w:color w:val="000000"/>
          <w:sz w:val="20"/>
          <w:szCs w:val="24"/>
          <w:vertAlign w:val="superscript"/>
          <w:lang w:bidi="ar-SA"/>
        </w:rPr>
        <w:footnoteReference w:id="25"/>
      </w:r>
      <w:r w:rsidRPr="005A5893">
        <w:rPr>
          <w:rFonts w:cs="Calibri"/>
          <w:sz w:val="24"/>
          <w:szCs w:val="24"/>
          <w:lang w:bidi="ar-SA"/>
        </w:rPr>
        <w:t> This is very difficult to understand. </w:t>
      </w:r>
      <w:r w:rsidRPr="005A5893">
        <w:rPr>
          <w:rFonts w:cs="Calibri"/>
          <w:i/>
          <w:iCs/>
          <w:sz w:val="24"/>
          <w:szCs w:val="24"/>
          <w:lang w:bidi="ar-SA"/>
        </w:rPr>
        <w:t>Mashiach</w:t>
      </w:r>
      <w:r w:rsidRPr="005A5893">
        <w:rPr>
          <w:rFonts w:cs="Calibri"/>
          <w:sz w:val="24"/>
          <w:szCs w:val="24"/>
          <w:lang w:bidi="ar-SA"/>
        </w:rPr>
        <w:t> will initiate the redemption, and is associated with the pinnacle of life and vitality. How can his name be linked with leprosy (</w:t>
      </w:r>
      <w:r w:rsidRPr="005A5893">
        <w:rPr>
          <w:rFonts w:cs="Calibri"/>
          <w:i/>
          <w:iCs/>
          <w:sz w:val="24"/>
          <w:szCs w:val="24"/>
          <w:lang w:bidi="ar-SA"/>
        </w:rPr>
        <w:t>tzaraat</w:t>
      </w:r>
      <w:r w:rsidRPr="005A5893">
        <w:rPr>
          <w:rFonts w:cs="Calibri"/>
          <w:sz w:val="24"/>
          <w:szCs w:val="24"/>
          <w:lang w:bidi="ar-SA"/>
        </w:rPr>
        <w:t>), which is identified with death</w:t>
      </w:r>
      <w:r w:rsidRPr="005A5893">
        <w:rPr>
          <w:rFonts w:cs="Calibri"/>
          <w:color w:val="000000"/>
          <w:sz w:val="20"/>
          <w:szCs w:val="24"/>
          <w:vertAlign w:val="superscript"/>
          <w:lang w:bidi="ar-SA"/>
        </w:rPr>
        <w:footnoteReference w:id="26"/>
      </w:r>
      <w:r w:rsidRPr="005A5893">
        <w:rPr>
          <w:rFonts w:cs="Calibri"/>
          <w:sz w:val="24"/>
          <w:szCs w:val="24"/>
          <w:lang w:bidi="ar-SA"/>
        </w:rPr>
        <w:t> and exile?</w:t>
      </w:r>
      <w:r w:rsidRPr="005A5893">
        <w:rPr>
          <w:rFonts w:cs="Calibri"/>
          <w:color w:val="000000"/>
          <w:sz w:val="20"/>
          <w:szCs w:val="24"/>
          <w:vertAlign w:val="superscript"/>
          <w:lang w:bidi="ar-SA"/>
        </w:rPr>
        <w:footnoteReference w:id="27"/>
      </w:r>
      <w:r w:rsidRPr="005A5893">
        <w:rPr>
          <w:rFonts w:cs="Calibri"/>
          <w:sz w:val="24"/>
          <w:szCs w:val="24"/>
          <w:lang w:bidi="ar-SA"/>
        </w:rPr>
        <w:t xml:space="preserve"> </w:t>
      </w:r>
    </w:p>
    <w:p w:rsidR="00D831C8" w:rsidRPr="005A5893" w:rsidRDefault="00D831C8" w:rsidP="000603EF">
      <w:pPr>
        <w:spacing w:after="0" w:line="240" w:lineRule="auto"/>
        <w:jc w:val="both"/>
        <w:rPr>
          <w:rFonts w:cs="Calibri"/>
          <w:sz w:val="24"/>
          <w:lang w:bidi="ar-SA"/>
        </w:rPr>
      </w:pPr>
    </w:p>
    <w:p w:rsidR="00D831C8" w:rsidRPr="005A5893" w:rsidRDefault="00D831C8" w:rsidP="000603EF">
      <w:pPr>
        <w:spacing w:after="0" w:line="240" w:lineRule="auto"/>
        <w:jc w:val="both"/>
        <w:rPr>
          <w:rFonts w:cs="Calibri"/>
          <w:sz w:val="24"/>
          <w:lang w:bidi="ar-SA"/>
        </w:rPr>
      </w:pPr>
      <w:r w:rsidRPr="005A5893">
        <w:rPr>
          <w:rFonts w:cs="Calibri"/>
          <w:sz w:val="24"/>
          <w:lang w:bidi="ar-SA"/>
        </w:rPr>
        <w:t xml:space="preserve">What makes the messianic line so interesting is that such an incredibly pure person could emerge from descendants whose </w:t>
      </w:r>
      <w:r w:rsidRPr="005A5893">
        <w:rPr>
          <w:rFonts w:cs="Calibri"/>
          <w:i/>
          <w:sz w:val="24"/>
          <w:lang w:bidi="ar-SA"/>
        </w:rPr>
        <w:t>apparent</w:t>
      </w:r>
      <w:r w:rsidRPr="005A5893">
        <w:rPr>
          <w:rFonts w:cs="Calibri"/>
          <w:sz w:val="24"/>
          <w:lang w:bidi="ar-SA"/>
        </w:rPr>
        <w:t xml:space="preserve"> misdeeds connote such unimaginable corruption. This is a very difficult issue that needs to be addressed, yet the answer is not easily grasped.</w:t>
      </w:r>
    </w:p>
    <w:p w:rsidR="00D831C8" w:rsidRPr="005A5893" w:rsidRDefault="00D831C8" w:rsidP="000603EF">
      <w:pPr>
        <w:spacing w:after="0" w:line="240" w:lineRule="auto"/>
        <w:jc w:val="both"/>
        <w:rPr>
          <w:rFonts w:cs="Calibri"/>
          <w:sz w:val="24"/>
          <w:lang w:bidi="ar-SA"/>
        </w:rPr>
      </w:pPr>
    </w:p>
    <w:p w:rsidR="00D831C8" w:rsidRPr="005A5893" w:rsidRDefault="00D831C8" w:rsidP="000603EF">
      <w:pPr>
        <w:spacing w:after="0" w:line="240" w:lineRule="auto"/>
        <w:jc w:val="both"/>
        <w:rPr>
          <w:rFonts w:cs="Calibri"/>
          <w:sz w:val="24"/>
          <w:lang w:bidi="ar-SA"/>
        </w:rPr>
      </w:pPr>
      <w:r w:rsidRPr="005A5893">
        <w:rPr>
          <w:rFonts w:cs="Calibri"/>
          <w:sz w:val="24"/>
          <w:lang w:bidi="ar-SA"/>
        </w:rPr>
        <w:t>The answer, in part, is that the Mashiach will come at a time when it is impossible, or highly improbable, that He will come, and He will come from a place that seems equally impossible. The circumstances of His birth, his parentage, and His deeds will seem so unlikely as to preclude investigation. This is the impossible, and totally unexpected, pathway that we will study and this is the pathway that we must learn to discern if we are to recognize Mashiach. The Jewish people are expected to expect the unexpected. We are a people of the impossible!</w:t>
      </w:r>
    </w:p>
    <w:p w:rsidR="00D831C8" w:rsidRPr="005A5893" w:rsidRDefault="00D831C8" w:rsidP="000603EF">
      <w:pPr>
        <w:spacing w:after="0" w:line="240" w:lineRule="auto"/>
        <w:jc w:val="both"/>
        <w:rPr>
          <w:rFonts w:cs="Calibri"/>
          <w:sz w:val="24"/>
          <w:lang w:bidi="ar-SA"/>
        </w:rPr>
      </w:pPr>
    </w:p>
    <w:p w:rsidR="00D831C8" w:rsidRPr="005A5893" w:rsidRDefault="00D831C8" w:rsidP="000603EF">
      <w:pPr>
        <w:spacing w:after="0" w:line="240" w:lineRule="auto"/>
        <w:jc w:val="center"/>
        <w:rPr>
          <w:rFonts w:cs="Calibri"/>
          <w:iCs/>
          <w:sz w:val="24"/>
          <w:lang w:bidi="ar-SA"/>
        </w:rPr>
      </w:pPr>
      <w:r w:rsidRPr="005A5893">
        <w:rPr>
          <w:rFonts w:cs="Calibri"/>
          <w:i/>
          <w:sz w:val="24"/>
          <w:lang w:bidi="ar-SA"/>
        </w:rPr>
        <w:t>The advent of Mashiach will be so unexpected that it could not possibly be predicted.</w:t>
      </w:r>
      <w:r w:rsidRPr="005A5893">
        <w:rPr>
          <w:rFonts w:cs="Calibri"/>
          <w:i/>
          <w:color w:val="000000"/>
          <w:sz w:val="20"/>
          <w:vertAlign w:val="superscript"/>
          <w:lang w:bidi="ar-SA"/>
        </w:rPr>
        <w:footnoteReference w:id="28"/>
      </w:r>
    </w:p>
    <w:p w:rsidR="00D831C8" w:rsidRPr="005A5893" w:rsidRDefault="00D831C8" w:rsidP="000603EF">
      <w:pPr>
        <w:spacing w:after="0" w:line="240" w:lineRule="auto"/>
        <w:jc w:val="both"/>
        <w:rPr>
          <w:rFonts w:cs="Calibri"/>
          <w:sz w:val="24"/>
          <w:lang w:bidi="ar-SA"/>
        </w:rPr>
      </w:pPr>
    </w:p>
    <w:p w:rsidR="00D831C8" w:rsidRPr="005A5893" w:rsidRDefault="00D831C8" w:rsidP="000603EF">
      <w:pPr>
        <w:spacing w:after="0" w:line="240" w:lineRule="auto"/>
        <w:jc w:val="both"/>
        <w:rPr>
          <w:rFonts w:cs="Calibri"/>
          <w:sz w:val="24"/>
          <w:lang w:bidi="ar-SA"/>
        </w:rPr>
      </w:pPr>
      <w:r w:rsidRPr="005A5893">
        <w:rPr>
          <w:rFonts w:cs="Calibri"/>
          <w:sz w:val="24"/>
          <w:lang w:bidi="ar-SA"/>
        </w:rPr>
        <w:t xml:space="preserve">This pathway is revealed in many regards:  Mashiach is always referred to as a </w:t>
      </w:r>
      <w:r w:rsidRPr="005A5893">
        <w:rPr>
          <w:rFonts w:cs="Calibri"/>
          <w:i/>
          <w:sz w:val="24"/>
          <w:lang w:bidi="ar-SA"/>
        </w:rPr>
        <w:t>Tzemach</w:t>
      </w:r>
      <w:r w:rsidRPr="005A5893">
        <w:rPr>
          <w:rFonts w:cs="Calibri"/>
          <w:sz w:val="24"/>
          <w:lang w:bidi="ar-SA"/>
        </w:rPr>
        <w:t xml:space="preserve">, a plant. The aspect of “Tzemach” that is emphasized is that it often remains underground, out of sight, for long periods of time, before rising to the surface, as has Mashiach remained hidden until he will come to the fore. RADAK and Ibn Ezra note that the “gematria”, the Hebrew letter sum of the numerical equivalent of the </w:t>
      </w:r>
      <w:r w:rsidRPr="005A5893">
        <w:rPr>
          <w:rFonts w:cs="Calibri"/>
          <w:sz w:val="24"/>
          <w:lang w:bidi="ar-SA"/>
        </w:rPr>
        <w:lastRenderedPageBreak/>
        <w:t>word “Tzemach” is the same as that of “Menachem”, a name of the Mashiach. The Targum says, outright, that the meaning of the term is the “Mashiach”.</w:t>
      </w:r>
    </w:p>
    <w:p w:rsidR="00D831C8" w:rsidRPr="005A5893" w:rsidRDefault="00D831C8" w:rsidP="000603EF">
      <w:pPr>
        <w:spacing w:after="0" w:line="240" w:lineRule="auto"/>
        <w:jc w:val="both"/>
        <w:rPr>
          <w:rFonts w:cs="Calibri"/>
          <w:sz w:val="24"/>
          <w:lang w:bidi="ar-SA"/>
        </w:rPr>
      </w:pPr>
    </w:p>
    <w:p w:rsidR="00D831C8" w:rsidRPr="005A5893" w:rsidRDefault="00D831C8" w:rsidP="000603EF">
      <w:pPr>
        <w:spacing w:after="0" w:line="240" w:lineRule="auto"/>
        <w:jc w:val="both"/>
        <w:rPr>
          <w:rFonts w:cs="Calibri"/>
          <w:sz w:val="24"/>
          <w:lang w:bidi="ar-SA"/>
        </w:rPr>
      </w:pPr>
      <w:r w:rsidRPr="005A5893">
        <w:rPr>
          <w:rFonts w:cs="Calibri"/>
          <w:sz w:val="24"/>
          <w:lang w:bidi="ar-SA"/>
        </w:rPr>
        <w:t xml:space="preserve">One of the aspects of the Mashiach’s advent is that His </w:t>
      </w:r>
      <w:r w:rsidRPr="005A5893">
        <w:rPr>
          <w:rFonts w:cs="Calibri"/>
          <w:i/>
          <w:sz w:val="24"/>
          <w:lang w:bidi="ar-SA"/>
        </w:rPr>
        <w:t>impossible</w:t>
      </w:r>
      <w:r w:rsidRPr="005A5893">
        <w:rPr>
          <w:rFonts w:cs="Calibri"/>
          <w:sz w:val="24"/>
          <w:lang w:bidi="ar-SA"/>
        </w:rPr>
        <w:t xml:space="preserve"> coming from an </w:t>
      </w:r>
      <w:r w:rsidRPr="005A5893">
        <w:rPr>
          <w:rFonts w:cs="Calibri"/>
          <w:i/>
          <w:sz w:val="24"/>
          <w:lang w:bidi="ar-SA"/>
        </w:rPr>
        <w:t>impossible</w:t>
      </w:r>
      <w:r w:rsidRPr="005A5893">
        <w:rPr>
          <w:rFonts w:cs="Calibri"/>
          <w:sz w:val="24"/>
          <w:lang w:bidi="ar-SA"/>
        </w:rPr>
        <w:t xml:space="preserve"> place will be transformed into the best possible scenario when it is finally understood. Thus, the impossible will not only become the possible, but it will become the most obvious pathway.</w:t>
      </w:r>
    </w:p>
    <w:p w:rsidR="00D831C8" w:rsidRPr="005A5893" w:rsidRDefault="00D831C8" w:rsidP="000603EF">
      <w:pPr>
        <w:spacing w:after="0" w:line="240" w:lineRule="auto"/>
        <w:jc w:val="both"/>
        <w:rPr>
          <w:rFonts w:cs="Calibri"/>
          <w:sz w:val="24"/>
          <w:lang w:bidi="ar-SA"/>
        </w:rPr>
      </w:pPr>
    </w:p>
    <w:p w:rsidR="00D831C8" w:rsidRPr="005A5893" w:rsidRDefault="00D831C8" w:rsidP="000603EF">
      <w:pPr>
        <w:spacing w:after="0" w:line="240" w:lineRule="auto"/>
        <w:jc w:val="both"/>
        <w:rPr>
          <w:rFonts w:cs="Calibri"/>
          <w:sz w:val="24"/>
          <w:lang w:bidi="ar-SA"/>
        </w:rPr>
      </w:pPr>
      <w:r w:rsidRPr="005A5893">
        <w:rPr>
          <w:rFonts w:cs="Calibri"/>
          <w:sz w:val="24"/>
          <w:lang w:bidi="ar-SA"/>
        </w:rPr>
        <w:t xml:space="preserve">The outcome of this study, in the hearts of those who study, is emunah, faithful obedience. Normally translated as </w:t>
      </w:r>
      <w:r w:rsidRPr="005A5893">
        <w:rPr>
          <w:rFonts w:cs="Calibri"/>
          <w:i/>
          <w:sz w:val="24"/>
          <w:lang w:bidi="ar-SA"/>
        </w:rPr>
        <w:t>faith</w:t>
      </w:r>
      <w:r w:rsidRPr="005A5893">
        <w:rPr>
          <w:rFonts w:cs="Calibri"/>
          <w:sz w:val="24"/>
          <w:lang w:bidi="ar-SA"/>
        </w:rPr>
        <w:t xml:space="preserve">, emunah has a dual meaning. Etymologically, </w:t>
      </w:r>
      <w:r w:rsidRPr="005A5893">
        <w:rPr>
          <w:rFonts w:cs="Calibri"/>
          <w:i/>
          <w:iCs/>
          <w:sz w:val="24"/>
          <w:lang w:bidi="ar-SA"/>
        </w:rPr>
        <w:t>emunah</w:t>
      </w:r>
      <w:r w:rsidRPr="005A5893">
        <w:rPr>
          <w:rFonts w:cs="Calibri"/>
          <w:sz w:val="24"/>
          <w:lang w:bidi="ar-SA"/>
        </w:rPr>
        <w:t xml:space="preserve"> is related to the word meaning to </w:t>
      </w:r>
      <w:r w:rsidRPr="005A5893">
        <w:rPr>
          <w:rFonts w:cs="Calibri"/>
          <w:i/>
          <w:iCs/>
          <w:sz w:val="24"/>
          <w:lang w:bidi="ar-SA"/>
        </w:rPr>
        <w:t>train or accustom oneself</w:t>
      </w:r>
      <w:r w:rsidRPr="005A5893">
        <w:rPr>
          <w:rFonts w:cs="Calibri"/>
          <w:sz w:val="24"/>
          <w:lang w:bidi="ar-SA"/>
        </w:rPr>
        <w:t xml:space="preserve">, and also to the word for </w:t>
      </w:r>
      <w:r w:rsidRPr="005A5893">
        <w:rPr>
          <w:rFonts w:cs="Calibri"/>
          <w:i/>
          <w:iCs/>
          <w:sz w:val="24"/>
          <w:lang w:bidi="ar-SA"/>
        </w:rPr>
        <w:t>power and strength</w:t>
      </w:r>
      <w:r w:rsidRPr="005A5893">
        <w:rPr>
          <w:rFonts w:cs="Calibri"/>
          <w:sz w:val="24"/>
          <w:lang w:bidi="ar-SA"/>
        </w:rPr>
        <w:t xml:space="preserve">. This definition is very misleading! The basis of Emunah is knowledge! We start with knowledge and then when we are faithfully obedient to that knowledge, we have emunah, we have faith. Emunah is our faithful obedience to a knowledge. Something you connect to this knowledge so thoroughly that you would give your life for it. Emunah must be the same as the knowledge that you exist. After this is acquired, then one must be faithfully obedient to that knowledge despite the influence of the lower self. The pinnacle of Emunah is to connect with knowledge so thoroughly that you can experience its future pleasures, now. Emunah is a zeraim, a seed. Just as you </w:t>
      </w:r>
      <w:r w:rsidRPr="005A5893">
        <w:rPr>
          <w:rFonts w:cs="Calibri"/>
          <w:i/>
          <w:sz w:val="24"/>
          <w:lang w:bidi="ar-SA"/>
        </w:rPr>
        <w:t>know</w:t>
      </w:r>
      <w:r w:rsidRPr="005A5893">
        <w:rPr>
          <w:rFonts w:cs="Calibri"/>
          <w:sz w:val="24"/>
          <w:lang w:bidi="ar-SA"/>
        </w:rPr>
        <w:t xml:space="preserve">, without any doubt, that a seed will produce a plant with fruit, if it is properly cared for, so emunah is something you </w:t>
      </w:r>
      <w:r w:rsidRPr="005A5893">
        <w:rPr>
          <w:rFonts w:cs="Calibri"/>
          <w:i/>
          <w:sz w:val="24"/>
          <w:lang w:bidi="ar-SA"/>
        </w:rPr>
        <w:t>know</w:t>
      </w:r>
      <w:r w:rsidRPr="005A5893">
        <w:rPr>
          <w:rFonts w:cs="Calibri"/>
          <w:sz w:val="24"/>
          <w:lang w:bidi="ar-SA"/>
        </w:rPr>
        <w:t>. It is something that is certain.</w:t>
      </w:r>
    </w:p>
    <w:p w:rsidR="00D831C8" w:rsidRPr="005A5893" w:rsidRDefault="00D831C8" w:rsidP="000603EF">
      <w:pPr>
        <w:spacing w:after="0" w:line="240" w:lineRule="auto"/>
        <w:jc w:val="both"/>
        <w:rPr>
          <w:rFonts w:cs="Calibri"/>
          <w:sz w:val="24"/>
          <w:lang w:bidi="ar-SA"/>
        </w:rPr>
      </w:pPr>
    </w:p>
    <w:p w:rsidR="00D831C8" w:rsidRPr="005A5893" w:rsidRDefault="00D831C8" w:rsidP="000603EF">
      <w:pPr>
        <w:spacing w:after="0" w:line="240" w:lineRule="auto"/>
        <w:jc w:val="both"/>
        <w:rPr>
          <w:rFonts w:cs="Calibri"/>
          <w:sz w:val="24"/>
          <w:lang w:bidi="ar-SA"/>
        </w:rPr>
      </w:pPr>
      <w:r w:rsidRPr="005A5893">
        <w:rPr>
          <w:rFonts w:cs="Calibri"/>
          <w:sz w:val="24"/>
          <w:lang w:bidi="ar-SA"/>
        </w:rPr>
        <w:t xml:space="preserve">The blindness of emunah is that you don’t have the end result now, even though you </w:t>
      </w:r>
      <w:r w:rsidRPr="005A5893">
        <w:rPr>
          <w:rFonts w:cs="Calibri"/>
          <w:i/>
          <w:sz w:val="24"/>
          <w:lang w:bidi="ar-SA"/>
        </w:rPr>
        <w:t>know</w:t>
      </w:r>
      <w:r w:rsidRPr="005A5893">
        <w:rPr>
          <w:rFonts w:cs="Calibri"/>
          <w:sz w:val="24"/>
          <w:lang w:bidi="ar-SA"/>
        </w:rPr>
        <w:t xml:space="preserve"> what the end result will be.</w:t>
      </w:r>
    </w:p>
    <w:p w:rsidR="00D831C8" w:rsidRPr="005A5893" w:rsidRDefault="00D831C8" w:rsidP="000603EF">
      <w:pPr>
        <w:spacing w:after="0" w:line="240" w:lineRule="auto"/>
        <w:jc w:val="both"/>
        <w:rPr>
          <w:rFonts w:cs="Calibri"/>
          <w:sz w:val="24"/>
          <w:lang w:bidi="ar-SA"/>
        </w:rPr>
      </w:pPr>
    </w:p>
    <w:p w:rsidR="00D831C8" w:rsidRPr="005A5893" w:rsidRDefault="00D831C8" w:rsidP="000603EF">
      <w:pPr>
        <w:spacing w:after="0" w:line="240" w:lineRule="auto"/>
        <w:jc w:val="both"/>
        <w:rPr>
          <w:rFonts w:cs="Calibri"/>
          <w:sz w:val="24"/>
          <w:lang w:bidi="ar-SA"/>
        </w:rPr>
      </w:pPr>
      <w:r w:rsidRPr="005A5893">
        <w:rPr>
          <w:rFonts w:cs="Calibri"/>
          <w:sz w:val="24"/>
          <w:lang w:bidi="ar-SA"/>
        </w:rPr>
        <w:t>Folks often wonder how the Mashiach can come to our lowly and undeserving generation. Yet, from the illustration of a seed, we can see that this is exactly the time when the Mashiach must come!</w:t>
      </w:r>
    </w:p>
    <w:p w:rsidR="00D831C8" w:rsidRPr="005A5893" w:rsidRDefault="00D831C8" w:rsidP="000603EF">
      <w:pPr>
        <w:spacing w:after="0" w:line="240" w:lineRule="auto"/>
        <w:jc w:val="both"/>
        <w:rPr>
          <w:rFonts w:cs="Calibri"/>
          <w:sz w:val="24"/>
          <w:lang w:bidi="ar-SA"/>
        </w:rPr>
      </w:pPr>
    </w:p>
    <w:p w:rsidR="00D831C8" w:rsidRPr="005A5893" w:rsidRDefault="00D831C8" w:rsidP="000603EF">
      <w:pPr>
        <w:spacing w:after="0" w:line="240" w:lineRule="auto"/>
        <w:jc w:val="both"/>
        <w:rPr>
          <w:rFonts w:cs="Calibri"/>
          <w:sz w:val="24"/>
          <w:lang w:bidi="ar-SA"/>
        </w:rPr>
      </w:pPr>
      <w:r w:rsidRPr="005A5893">
        <w:rPr>
          <w:rFonts w:cs="Calibri"/>
          <w:sz w:val="24"/>
          <w:lang w:bidi="ar-SA"/>
        </w:rPr>
        <w:t>The seed of Mashiach will always be found in a hidden place, in the same way that a seed is planted in the ground which is a hidden place. It sprouts in a place which is so dark and seemingly impure, that it could not possibly be so, and yet it is.</w:t>
      </w:r>
    </w:p>
    <w:p w:rsidR="00D831C8" w:rsidRPr="005A5893" w:rsidRDefault="00D831C8" w:rsidP="000603EF">
      <w:pPr>
        <w:spacing w:after="0" w:line="240" w:lineRule="auto"/>
        <w:jc w:val="both"/>
        <w:rPr>
          <w:rFonts w:cs="Calibri"/>
          <w:sz w:val="24"/>
          <w:lang w:bidi="ar-SA"/>
        </w:rPr>
      </w:pPr>
    </w:p>
    <w:p w:rsidR="00D831C8" w:rsidRPr="005A5893" w:rsidRDefault="00D831C8" w:rsidP="000603EF">
      <w:pPr>
        <w:spacing w:after="0" w:line="240" w:lineRule="auto"/>
        <w:jc w:val="both"/>
        <w:rPr>
          <w:rFonts w:cs="Calibri"/>
          <w:sz w:val="24"/>
          <w:lang w:bidi="ar-SA"/>
        </w:rPr>
      </w:pPr>
      <w:r w:rsidRPr="005A5893">
        <w:rPr>
          <w:rFonts w:cs="Calibri"/>
          <w:sz w:val="24"/>
          <w:lang w:bidi="ar-SA"/>
        </w:rPr>
        <w:t>If we were to attempt to identify the father and mother of the Mashiach in our generation, where would we look? Would we not look to our Jewish Sages and leaders? Would we not expect the Mashiach to come from a great and worthy family? The reason we look to greatness to find the Mashiach is because we know that “an apple never falls very far from the tree”. A son always resembles his parents. Since we know that the Mashiach is a towering personality of such incredible purity, then we would expect His parents to be great and pure.</w:t>
      </w:r>
    </w:p>
    <w:p w:rsidR="00D831C8" w:rsidRPr="005A5893" w:rsidRDefault="00D831C8" w:rsidP="000603EF">
      <w:pPr>
        <w:spacing w:after="0" w:line="240" w:lineRule="auto"/>
        <w:jc w:val="both"/>
        <w:rPr>
          <w:rFonts w:cs="Calibri"/>
          <w:sz w:val="24"/>
          <w:lang w:bidi="ar-SA"/>
        </w:rPr>
      </w:pPr>
    </w:p>
    <w:p w:rsidR="00D831C8" w:rsidRPr="005A5893" w:rsidRDefault="00D831C8" w:rsidP="000603EF">
      <w:pPr>
        <w:spacing w:after="0" w:line="240" w:lineRule="auto"/>
        <w:jc w:val="both"/>
        <w:rPr>
          <w:rFonts w:cs="Calibri"/>
          <w:sz w:val="24"/>
          <w:lang w:bidi="ar-SA"/>
        </w:rPr>
      </w:pPr>
      <w:r w:rsidRPr="005A5893">
        <w:rPr>
          <w:rFonts w:cs="Calibri"/>
          <w:sz w:val="24"/>
          <w:lang w:bidi="ar-SA"/>
        </w:rPr>
        <w:t xml:space="preserve">What we find, however, is that the messianic seed is always found in circumstances which </w:t>
      </w:r>
      <w:r w:rsidRPr="005A5893">
        <w:rPr>
          <w:rFonts w:cs="Calibri"/>
          <w:i/>
          <w:sz w:val="24"/>
          <w:lang w:bidi="ar-SA"/>
        </w:rPr>
        <w:t>seem</w:t>
      </w:r>
      <w:r w:rsidRPr="005A5893">
        <w:rPr>
          <w:rFonts w:cs="Calibri"/>
          <w:sz w:val="24"/>
          <w:lang w:bidi="ar-SA"/>
        </w:rPr>
        <w:t xml:space="preserve"> impure, and from parents that </w:t>
      </w:r>
      <w:r w:rsidRPr="005A5893">
        <w:rPr>
          <w:rFonts w:cs="Calibri"/>
          <w:i/>
          <w:sz w:val="24"/>
          <w:lang w:bidi="ar-SA"/>
        </w:rPr>
        <w:t>seem</w:t>
      </w:r>
      <w:r w:rsidRPr="005A5893">
        <w:rPr>
          <w:rFonts w:cs="Calibri"/>
          <w:sz w:val="24"/>
          <w:lang w:bidi="ar-SA"/>
        </w:rPr>
        <w:t xml:space="preserve"> to be acting in a very lowly manner. As we study, we will find out that appearances can be very deceiving. What looks like sin and impurity turns out to be the most immense mitzva that only the greatest of folks can achieve. We will see that the messianic line has such great people that they have the ability to do a sin “for the sake of heaven”, and thereby change that sin into a mitzva.</w:t>
      </w:r>
    </w:p>
    <w:p w:rsidR="00D831C8" w:rsidRPr="005A5893" w:rsidRDefault="00D831C8" w:rsidP="000603EF">
      <w:pPr>
        <w:spacing w:after="0" w:line="240" w:lineRule="auto"/>
        <w:jc w:val="both"/>
        <w:rPr>
          <w:rFonts w:cs="Calibri"/>
          <w:sz w:val="24"/>
          <w:lang w:bidi="ar-SA"/>
        </w:rPr>
      </w:pPr>
    </w:p>
    <w:p w:rsidR="00D831C8" w:rsidRPr="005A5893" w:rsidRDefault="00D831C8" w:rsidP="000603EF">
      <w:pPr>
        <w:spacing w:after="0" w:line="240" w:lineRule="auto"/>
        <w:jc w:val="both"/>
        <w:rPr>
          <w:rFonts w:cs="Calibri"/>
          <w:sz w:val="24"/>
          <w:lang w:bidi="ar-SA"/>
        </w:rPr>
      </w:pPr>
      <w:r w:rsidRPr="005A5893">
        <w:rPr>
          <w:rFonts w:cs="Calibri"/>
          <w:sz w:val="24"/>
          <w:lang w:bidi="ar-SA"/>
        </w:rPr>
        <w:t xml:space="preserve">The following folks were part of the messianic line. I will highlight their story, their perfections, and the </w:t>
      </w:r>
      <w:r w:rsidRPr="005A5893">
        <w:rPr>
          <w:rFonts w:cs="Calibri"/>
          <w:i/>
          <w:sz w:val="24"/>
          <w:lang w:bidi="ar-SA"/>
        </w:rPr>
        <w:t>apparent</w:t>
      </w:r>
      <w:r w:rsidRPr="005A5893">
        <w:rPr>
          <w:rFonts w:cs="Calibri"/>
          <w:sz w:val="24"/>
          <w:lang w:bidi="ar-SA"/>
        </w:rPr>
        <w:t xml:space="preserve"> impediments that they pose to the messianic line.</w:t>
      </w:r>
    </w:p>
    <w:p w:rsidR="00D831C8" w:rsidRPr="005A5893" w:rsidRDefault="00D831C8" w:rsidP="000603EF">
      <w:pPr>
        <w:spacing w:after="0" w:line="240" w:lineRule="auto"/>
        <w:jc w:val="both"/>
        <w:rPr>
          <w:rFonts w:cs="Calibri"/>
          <w:sz w:val="24"/>
          <w:lang w:bidi="ar-SA"/>
        </w:rPr>
      </w:pPr>
    </w:p>
    <w:p w:rsidR="00D831C8" w:rsidRPr="005A5893" w:rsidRDefault="00D831C8" w:rsidP="000603EF">
      <w:pPr>
        <w:spacing w:after="0" w:line="240" w:lineRule="auto"/>
        <w:jc w:val="both"/>
        <w:rPr>
          <w:rFonts w:cs="Calibri"/>
          <w:b/>
          <w:bCs/>
          <w:sz w:val="24"/>
          <w:lang w:bidi="ar-SA"/>
        </w:rPr>
      </w:pPr>
      <w:bookmarkStart w:id="7" w:name="_Toc118398911"/>
      <w:bookmarkStart w:id="8" w:name="_Toc118547375"/>
      <w:bookmarkStart w:id="9" w:name="_Toc118549409"/>
      <w:bookmarkStart w:id="10" w:name="_Toc118549470"/>
      <w:bookmarkStart w:id="11" w:name="_Toc119057966"/>
      <w:bookmarkStart w:id="12" w:name="_Toc361588903"/>
      <w:r w:rsidRPr="005A5893">
        <w:rPr>
          <w:rFonts w:cs="Calibri"/>
          <w:b/>
          <w:bCs/>
          <w:sz w:val="24"/>
          <w:lang w:bidi="ar-SA"/>
        </w:rPr>
        <w:lastRenderedPageBreak/>
        <w:t>I.  Avraham</w:t>
      </w:r>
      <w:bookmarkEnd w:id="7"/>
      <w:bookmarkEnd w:id="8"/>
      <w:bookmarkEnd w:id="9"/>
      <w:bookmarkEnd w:id="10"/>
      <w:bookmarkEnd w:id="11"/>
      <w:bookmarkEnd w:id="12"/>
    </w:p>
    <w:p w:rsidR="00D831C8" w:rsidRPr="005A5893" w:rsidRDefault="00D831C8" w:rsidP="000603EF">
      <w:pPr>
        <w:spacing w:after="0" w:line="240" w:lineRule="auto"/>
        <w:jc w:val="both"/>
        <w:rPr>
          <w:rFonts w:cs="Calibri"/>
          <w:sz w:val="24"/>
          <w:lang w:bidi="ar-SA"/>
        </w:rPr>
      </w:pPr>
    </w:p>
    <w:p w:rsidR="00D831C8" w:rsidRPr="005A5893" w:rsidRDefault="00D831C8" w:rsidP="000603EF">
      <w:pPr>
        <w:spacing w:after="0" w:line="240" w:lineRule="auto"/>
        <w:jc w:val="both"/>
        <w:rPr>
          <w:rFonts w:cs="Calibri"/>
          <w:sz w:val="24"/>
          <w:lang w:bidi="ar-SA"/>
        </w:rPr>
      </w:pPr>
      <w:r w:rsidRPr="005A5893">
        <w:rPr>
          <w:rFonts w:cs="Calibri"/>
          <w:sz w:val="24"/>
          <w:lang w:bidi="ar-SA"/>
        </w:rPr>
        <w:t>Yitzchak was an only son: Is he Paro’s son, or Avimelech’s son? Sarah was taken as wife by Avimelech and by Paro, in Bereshit (Genesis) chapter 20. How can we be sure this is Avraham’s son?</w:t>
      </w:r>
    </w:p>
    <w:p w:rsidR="00D831C8" w:rsidRPr="005A5893" w:rsidRDefault="00D831C8" w:rsidP="000603EF">
      <w:pPr>
        <w:spacing w:after="0" w:line="240" w:lineRule="auto"/>
        <w:jc w:val="both"/>
        <w:rPr>
          <w:rFonts w:cs="Calibri"/>
          <w:sz w:val="24"/>
          <w:lang w:bidi="ar-SA"/>
        </w:rPr>
      </w:pPr>
    </w:p>
    <w:p w:rsidR="00D831C8" w:rsidRPr="005A5893" w:rsidRDefault="00D831C8" w:rsidP="000603EF">
      <w:pPr>
        <w:spacing w:after="0" w:line="240" w:lineRule="auto"/>
        <w:jc w:val="both"/>
        <w:rPr>
          <w:rFonts w:cs="Calibri"/>
          <w:sz w:val="24"/>
          <w:lang w:bidi="ar-SA"/>
        </w:rPr>
      </w:pPr>
      <w:r w:rsidRPr="005A5893">
        <w:rPr>
          <w:rFonts w:cs="Calibri"/>
          <w:sz w:val="24"/>
          <w:lang w:bidi="ar-SA"/>
        </w:rPr>
        <w:t xml:space="preserve">In Bereshit (Genesis) chapter 21, the Torah says </w:t>
      </w:r>
      <w:r w:rsidRPr="005A5893">
        <w:rPr>
          <w:rFonts w:cs="Calibri"/>
          <w:i/>
          <w:sz w:val="24"/>
          <w:lang w:bidi="ar-SA"/>
        </w:rPr>
        <w:t xml:space="preserve">Ele Toldot </w:t>
      </w:r>
      <w:r w:rsidRPr="005A5893">
        <w:rPr>
          <w:rFonts w:cs="Calibri"/>
          <w:bCs/>
          <w:i/>
          <w:sz w:val="24"/>
          <w:lang w:bidi="ar-SA"/>
        </w:rPr>
        <w:t>Avraham</w:t>
      </w:r>
      <w:r w:rsidRPr="005A5893">
        <w:rPr>
          <w:rFonts w:cs="Calibri"/>
          <w:bCs/>
          <w:sz w:val="24"/>
          <w:lang w:bidi="ar-SA"/>
        </w:rPr>
        <w:t xml:space="preserve"> </w:t>
      </w:r>
      <w:r w:rsidRPr="005A5893">
        <w:rPr>
          <w:rFonts w:cs="Calibri"/>
          <w:bCs/>
          <w:i/>
          <w:sz w:val="24"/>
          <w:lang w:bidi="ar-SA"/>
        </w:rPr>
        <w:t>Avraham</w:t>
      </w:r>
      <w:r w:rsidRPr="005A5893">
        <w:rPr>
          <w:rFonts w:cs="Calibri"/>
          <w:i/>
          <w:sz w:val="24"/>
          <w:lang w:bidi="ar-SA"/>
        </w:rPr>
        <w:t xml:space="preserve"> Holid Et Yitzchak</w:t>
      </w:r>
      <w:r w:rsidRPr="005A5893">
        <w:rPr>
          <w:rFonts w:cs="Calibri"/>
          <w:sz w:val="24"/>
          <w:lang w:bidi="ar-SA"/>
        </w:rPr>
        <w:t xml:space="preserve">, “These are the children of </w:t>
      </w:r>
      <w:r w:rsidRPr="005A5893">
        <w:rPr>
          <w:rFonts w:cs="Calibri"/>
          <w:bCs/>
          <w:sz w:val="24"/>
          <w:lang w:bidi="ar-SA"/>
        </w:rPr>
        <w:t>Avraham</w:t>
      </w:r>
      <w:r w:rsidRPr="005A5893">
        <w:rPr>
          <w:rFonts w:cs="Calibri"/>
          <w:sz w:val="24"/>
          <w:lang w:bidi="ar-SA"/>
        </w:rPr>
        <w:t xml:space="preserve">, </w:t>
      </w:r>
      <w:r w:rsidRPr="005A5893">
        <w:rPr>
          <w:rFonts w:cs="Calibri"/>
          <w:bCs/>
          <w:sz w:val="24"/>
          <w:lang w:bidi="ar-SA"/>
        </w:rPr>
        <w:t>Avraham</w:t>
      </w:r>
      <w:r w:rsidRPr="005A5893">
        <w:rPr>
          <w:rFonts w:cs="Calibri"/>
          <w:sz w:val="24"/>
          <w:lang w:bidi="ar-SA"/>
        </w:rPr>
        <w:t xml:space="preserve"> gave birth to Yitzchak.” On this pasuk, Rashi asks why does the pasuk repeat </w:t>
      </w:r>
      <w:r w:rsidRPr="005A5893">
        <w:rPr>
          <w:rFonts w:cs="Calibri"/>
          <w:bCs/>
          <w:i/>
          <w:sz w:val="24"/>
          <w:lang w:bidi="ar-SA"/>
        </w:rPr>
        <w:t>Avraham</w:t>
      </w:r>
      <w:r w:rsidRPr="005A5893">
        <w:rPr>
          <w:rFonts w:cs="Calibri"/>
          <w:sz w:val="24"/>
          <w:lang w:bidi="ar-SA"/>
        </w:rPr>
        <w:t xml:space="preserve"> </w:t>
      </w:r>
      <w:r w:rsidRPr="005A5893">
        <w:rPr>
          <w:rFonts w:cs="Calibri"/>
          <w:i/>
          <w:sz w:val="24"/>
          <w:lang w:bidi="ar-SA"/>
        </w:rPr>
        <w:t>Holid Et Yitzchak</w:t>
      </w:r>
      <w:r w:rsidRPr="005A5893">
        <w:rPr>
          <w:rFonts w:cs="Calibri"/>
          <w:sz w:val="24"/>
          <w:lang w:bidi="ar-SA"/>
        </w:rPr>
        <w:t xml:space="preserve">, wouldn’t it be enough just to say </w:t>
      </w:r>
      <w:r w:rsidRPr="005A5893">
        <w:rPr>
          <w:rFonts w:cs="Calibri"/>
          <w:i/>
          <w:sz w:val="24"/>
          <w:lang w:bidi="ar-SA"/>
        </w:rPr>
        <w:t xml:space="preserve">Vaeleh Toldot </w:t>
      </w:r>
      <w:r w:rsidRPr="005A5893">
        <w:rPr>
          <w:rFonts w:cs="Calibri"/>
          <w:bCs/>
          <w:i/>
          <w:sz w:val="24"/>
          <w:lang w:bidi="ar-SA"/>
        </w:rPr>
        <w:t>Avraham</w:t>
      </w:r>
      <w:r w:rsidRPr="005A5893">
        <w:rPr>
          <w:rFonts w:cs="Calibri"/>
          <w:sz w:val="24"/>
          <w:lang w:bidi="ar-SA"/>
        </w:rPr>
        <w:t xml:space="preserve">? Rashi says that after HaShem changed </w:t>
      </w:r>
      <w:r w:rsidRPr="005A5893">
        <w:rPr>
          <w:rFonts w:cs="Calibri"/>
          <w:bCs/>
          <w:sz w:val="24"/>
          <w:lang w:bidi="ar-SA"/>
        </w:rPr>
        <w:t>Avraham’s</w:t>
      </w:r>
      <w:r w:rsidRPr="005A5893">
        <w:rPr>
          <w:rFonts w:cs="Calibri"/>
          <w:sz w:val="24"/>
          <w:lang w:bidi="ar-SA"/>
        </w:rPr>
        <w:t xml:space="preserve"> name, Yitzchak was born to emphasize </w:t>
      </w:r>
      <w:r w:rsidRPr="005A5893">
        <w:rPr>
          <w:rFonts w:cs="Calibri"/>
          <w:bCs/>
          <w:sz w:val="24"/>
          <w:lang w:bidi="ar-SA"/>
        </w:rPr>
        <w:t>Avraham’s</w:t>
      </w:r>
      <w:r w:rsidRPr="005A5893">
        <w:rPr>
          <w:rFonts w:cs="Calibri"/>
          <w:sz w:val="24"/>
          <w:lang w:bidi="ar-SA"/>
        </w:rPr>
        <w:t xml:space="preserve"> new name. A second explanation, of Rashi, is that people were saying that Avimelech was the biological father of Yitzchak, because when Sarah was living with </w:t>
      </w:r>
      <w:r w:rsidRPr="005A5893">
        <w:rPr>
          <w:rFonts w:cs="Calibri"/>
          <w:bCs/>
          <w:sz w:val="24"/>
          <w:lang w:bidi="ar-SA"/>
        </w:rPr>
        <w:t>Avraham</w:t>
      </w:r>
      <w:r w:rsidRPr="005A5893">
        <w:rPr>
          <w:rFonts w:cs="Calibri"/>
          <w:sz w:val="24"/>
          <w:lang w:bidi="ar-SA"/>
        </w:rPr>
        <w:t xml:space="preserve"> she was not pregnant. However, when she was with Avimelech for one night, the next Pasuk says that Sarah was pregnant. In order to prevent people from saying this, HaShem made Yitzchak the spitting image of</w:t>
      </w:r>
      <w:r w:rsidRPr="005A5893">
        <w:rPr>
          <w:rFonts w:cs="Calibri"/>
          <w:b/>
          <w:bCs/>
          <w:sz w:val="24"/>
          <w:lang w:bidi="ar-SA"/>
        </w:rPr>
        <w:t xml:space="preserve"> </w:t>
      </w:r>
      <w:r w:rsidRPr="005A5893">
        <w:rPr>
          <w:rFonts w:cs="Calibri"/>
          <w:bCs/>
          <w:sz w:val="24"/>
          <w:lang w:bidi="ar-SA"/>
        </w:rPr>
        <w:t>Avraham</w:t>
      </w:r>
      <w:r w:rsidRPr="005A5893">
        <w:rPr>
          <w:rFonts w:cs="Calibri"/>
          <w:sz w:val="24"/>
          <w:lang w:bidi="ar-SA"/>
        </w:rPr>
        <w:t xml:space="preserve"> and the pasuk says </w:t>
      </w:r>
      <w:r w:rsidRPr="005A5893">
        <w:rPr>
          <w:rFonts w:cs="Calibri"/>
          <w:i/>
          <w:sz w:val="24"/>
          <w:lang w:bidi="ar-SA"/>
        </w:rPr>
        <w:t>Holid Et Yitzchak</w:t>
      </w:r>
      <w:r w:rsidRPr="005A5893">
        <w:rPr>
          <w:rFonts w:cs="Calibri"/>
          <w:sz w:val="24"/>
          <w:lang w:bidi="ar-SA"/>
        </w:rPr>
        <w:t>.</w:t>
      </w:r>
    </w:p>
    <w:p w:rsidR="00D831C8" w:rsidRPr="005A5893" w:rsidRDefault="00D831C8" w:rsidP="000603EF">
      <w:pPr>
        <w:spacing w:after="0" w:line="240" w:lineRule="auto"/>
        <w:jc w:val="both"/>
        <w:rPr>
          <w:rFonts w:cs="Calibri"/>
          <w:sz w:val="24"/>
          <w:lang w:bidi="ar-SA"/>
        </w:rPr>
      </w:pPr>
    </w:p>
    <w:p w:rsidR="00D831C8" w:rsidRPr="005A5893" w:rsidRDefault="00D831C8" w:rsidP="000603EF">
      <w:pPr>
        <w:spacing w:after="0" w:line="240" w:lineRule="auto"/>
        <w:jc w:val="both"/>
        <w:rPr>
          <w:rFonts w:cs="Calibri"/>
          <w:sz w:val="24"/>
          <w:lang w:bidi="ar-SA"/>
        </w:rPr>
      </w:pPr>
      <w:r w:rsidRPr="005A5893">
        <w:rPr>
          <w:rFonts w:cs="Calibri"/>
          <w:sz w:val="24"/>
          <w:lang w:bidi="ar-SA"/>
        </w:rPr>
        <w:t>It is worth noting that Sarah became pregnant BECAUSE she prayed for Avimelech and his household that all their bodily openings, which had been shut by HaShem, should be opened, especially for pregnancy.</w:t>
      </w:r>
    </w:p>
    <w:p w:rsidR="00D831C8" w:rsidRPr="005A5893" w:rsidRDefault="00D831C8" w:rsidP="000603EF">
      <w:pPr>
        <w:spacing w:after="0" w:line="240" w:lineRule="auto"/>
        <w:jc w:val="both"/>
        <w:rPr>
          <w:rFonts w:cs="Calibri"/>
          <w:sz w:val="24"/>
          <w:lang w:bidi="ar-SA"/>
        </w:rPr>
      </w:pPr>
    </w:p>
    <w:p w:rsidR="00D831C8" w:rsidRPr="005A5893" w:rsidRDefault="00D831C8" w:rsidP="000603EF">
      <w:pPr>
        <w:spacing w:after="0" w:line="240" w:lineRule="auto"/>
        <w:jc w:val="both"/>
        <w:rPr>
          <w:rFonts w:cs="Calibri"/>
          <w:b/>
          <w:bCs/>
          <w:sz w:val="24"/>
          <w:lang w:bidi="ar-SA"/>
        </w:rPr>
      </w:pPr>
      <w:bookmarkStart w:id="13" w:name="_Toc118549410"/>
      <w:bookmarkStart w:id="14" w:name="_Toc118549471"/>
      <w:bookmarkStart w:id="15" w:name="_Toc119057967"/>
      <w:bookmarkStart w:id="16" w:name="_Toc361588904"/>
      <w:r w:rsidRPr="005A5893">
        <w:rPr>
          <w:rFonts w:cs="Calibri"/>
          <w:b/>
          <w:bCs/>
          <w:sz w:val="24"/>
          <w:lang w:bidi="ar-SA"/>
        </w:rPr>
        <w:t>II.  Lot and His Daughters</w:t>
      </w:r>
      <w:bookmarkEnd w:id="13"/>
      <w:bookmarkEnd w:id="14"/>
      <w:bookmarkEnd w:id="15"/>
      <w:bookmarkEnd w:id="16"/>
    </w:p>
    <w:p w:rsidR="00D831C8" w:rsidRPr="005A5893" w:rsidRDefault="00D831C8" w:rsidP="000603EF">
      <w:pPr>
        <w:spacing w:after="0" w:line="240" w:lineRule="auto"/>
        <w:jc w:val="both"/>
        <w:rPr>
          <w:rFonts w:cs="Calibri"/>
          <w:sz w:val="24"/>
          <w:lang w:bidi="ar-SA"/>
        </w:rPr>
      </w:pPr>
    </w:p>
    <w:p w:rsidR="00D831C8" w:rsidRPr="005A5893" w:rsidRDefault="00D831C8" w:rsidP="000603EF">
      <w:pPr>
        <w:spacing w:after="0" w:line="240" w:lineRule="auto"/>
        <w:jc w:val="both"/>
        <w:rPr>
          <w:rFonts w:cs="Calibri"/>
          <w:sz w:val="24"/>
          <w:lang w:bidi="ar-SA"/>
        </w:rPr>
      </w:pPr>
      <w:r w:rsidRPr="005A5893">
        <w:rPr>
          <w:rFonts w:cs="Calibri"/>
          <w:sz w:val="24"/>
          <w:lang w:bidi="ar-SA"/>
        </w:rPr>
        <w:t xml:space="preserve">Avraham’s nephew was named </w:t>
      </w:r>
      <w:smartTag w:uri="urn:schemas-microsoft-com:office:smarttags" w:element="place">
        <w:r w:rsidRPr="005A5893">
          <w:rPr>
            <w:rFonts w:cs="Calibri"/>
            <w:sz w:val="24"/>
            <w:lang w:bidi="ar-SA"/>
          </w:rPr>
          <w:t>Lot</w:t>
        </w:r>
      </w:smartTag>
      <w:r w:rsidRPr="005A5893">
        <w:rPr>
          <w:rFonts w:cs="Calibri"/>
          <w:sz w:val="24"/>
          <w:lang w:bidi="ar-SA"/>
        </w:rPr>
        <w:t xml:space="preserve">. In speaking about </w:t>
      </w:r>
      <w:smartTag w:uri="urn:schemas-microsoft-com:office:smarttags" w:element="place">
        <w:r w:rsidRPr="005A5893">
          <w:rPr>
            <w:rFonts w:cs="Calibri"/>
            <w:sz w:val="24"/>
            <w:lang w:bidi="ar-SA"/>
          </w:rPr>
          <w:t>Lot</w:t>
        </w:r>
      </w:smartTag>
      <w:r w:rsidRPr="005A5893">
        <w:rPr>
          <w:rFonts w:cs="Calibri"/>
          <w:sz w:val="24"/>
          <w:lang w:bidi="ar-SA"/>
        </w:rPr>
        <w:t>, the Midrash says the following:</w:t>
      </w:r>
    </w:p>
    <w:p w:rsidR="00D831C8" w:rsidRPr="005A5893" w:rsidRDefault="00D831C8" w:rsidP="000603EF">
      <w:pPr>
        <w:spacing w:after="0" w:line="240" w:lineRule="auto"/>
        <w:jc w:val="both"/>
        <w:rPr>
          <w:rFonts w:cs="Calibri"/>
          <w:sz w:val="24"/>
          <w:lang w:bidi="ar-SA"/>
        </w:rPr>
      </w:pPr>
    </w:p>
    <w:p w:rsidR="00D831C8" w:rsidRPr="005A5893" w:rsidRDefault="00D831C8" w:rsidP="000603EF">
      <w:pPr>
        <w:spacing w:after="0" w:line="240" w:lineRule="auto"/>
        <w:ind w:left="288" w:right="288"/>
        <w:jc w:val="both"/>
        <w:rPr>
          <w:rFonts w:cs="Calibri"/>
          <w:i/>
          <w:sz w:val="24"/>
          <w:lang w:bidi="ar-SA"/>
        </w:rPr>
      </w:pPr>
      <w:r w:rsidRPr="005A5893">
        <w:rPr>
          <w:rFonts w:cs="Calibri"/>
          <w:b/>
          <w:i/>
          <w:sz w:val="24"/>
          <w:lang w:bidi="ar-SA"/>
        </w:rPr>
        <w:t>Midrash Rabbah - Genesis XLI:4</w:t>
      </w:r>
      <w:r w:rsidRPr="005A5893">
        <w:rPr>
          <w:rFonts w:cs="Calibri"/>
          <w:i/>
          <w:sz w:val="24"/>
          <w:lang w:bidi="ar-SA"/>
        </w:rPr>
        <w:t xml:space="preserve"> HAD FLOCKS, AND HERDS, AND TENTS. R. Tobiah b. R. Yitzchak said: He had two tents, viz. Ruth the Moabitess and Naamah the Ammonitess.2 Similarly it is written, Arise, take thy wife, and thy two daughters that are found (Gen. XIX, 15)3: R. Tobiah said: That means two ‘finds’, viz. Ruth and Naamah. R. Yitzchak commented: I have found David My servant (Ps. LXXXIX, 21): where did I find him? In Sodom.</w:t>
      </w:r>
      <w:r w:rsidRPr="005A5893">
        <w:rPr>
          <w:rFonts w:cs="Calibri"/>
          <w:i/>
          <w:sz w:val="24"/>
          <w:vertAlign w:val="superscript"/>
          <w:lang w:bidi="ar-SA"/>
        </w:rPr>
        <w:footnoteReference w:id="29"/>
      </w:r>
    </w:p>
    <w:p w:rsidR="00D831C8" w:rsidRPr="005A5893" w:rsidRDefault="00D831C8" w:rsidP="000603EF">
      <w:pPr>
        <w:spacing w:after="0" w:line="240" w:lineRule="auto"/>
        <w:ind w:left="288" w:right="288"/>
        <w:jc w:val="both"/>
        <w:rPr>
          <w:rFonts w:cs="Calibri"/>
          <w:sz w:val="24"/>
          <w:lang w:bidi="ar-SA"/>
        </w:rPr>
      </w:pPr>
    </w:p>
    <w:p w:rsidR="00D831C8" w:rsidRPr="005A5893" w:rsidRDefault="00D831C8" w:rsidP="000603EF">
      <w:pPr>
        <w:spacing w:after="0" w:line="240" w:lineRule="auto"/>
        <w:jc w:val="both"/>
        <w:rPr>
          <w:rFonts w:cs="Calibri"/>
          <w:sz w:val="24"/>
          <w:lang w:bidi="ar-SA"/>
        </w:rPr>
      </w:pPr>
      <w:r w:rsidRPr="005A5893">
        <w:rPr>
          <w:rFonts w:cs="Calibri"/>
          <w:sz w:val="24"/>
          <w:lang w:bidi="ar-SA"/>
        </w:rPr>
        <w:t xml:space="preserve">The above Midrash indicates that the Mashiach will be found in </w:t>
      </w:r>
      <w:smartTag w:uri="urn:schemas-microsoft-com:office:smarttags" w:element="City">
        <w:smartTag w:uri="urn:schemas-microsoft-com:office:smarttags" w:element="place">
          <w:r w:rsidRPr="005A5893">
            <w:rPr>
              <w:rFonts w:cs="Calibri"/>
              <w:sz w:val="24"/>
              <w:lang w:bidi="ar-SA"/>
            </w:rPr>
            <w:t>Sodom</w:t>
          </w:r>
        </w:smartTag>
      </w:smartTag>
      <w:r w:rsidRPr="005A5893">
        <w:rPr>
          <w:rFonts w:cs="Calibri"/>
          <w:sz w:val="24"/>
          <w:lang w:bidi="ar-SA"/>
        </w:rPr>
        <w:t xml:space="preserve">, the </w:t>
      </w:r>
      <w:r w:rsidRPr="005A5893">
        <w:rPr>
          <w:rFonts w:cs="Calibri"/>
          <w:i/>
          <w:sz w:val="24"/>
          <w:lang w:bidi="ar-SA"/>
        </w:rPr>
        <w:t>most</w:t>
      </w:r>
      <w:r w:rsidRPr="005A5893">
        <w:rPr>
          <w:rFonts w:cs="Calibri"/>
          <w:sz w:val="24"/>
          <w:lang w:bidi="ar-SA"/>
        </w:rPr>
        <w:t xml:space="preserve"> intensely negative and impure place that the world has ever known. There we find </w:t>
      </w:r>
      <w:smartTag w:uri="urn:schemas-microsoft-com:office:smarttags" w:element="place">
        <w:r w:rsidRPr="005A5893">
          <w:rPr>
            <w:rFonts w:cs="Calibri"/>
            <w:sz w:val="24"/>
            <w:lang w:bidi="ar-SA"/>
          </w:rPr>
          <w:t>Lot</w:t>
        </w:r>
      </w:smartTag>
      <w:r w:rsidRPr="005A5893">
        <w:rPr>
          <w:rFonts w:cs="Calibri"/>
          <w:sz w:val="24"/>
          <w:lang w:bidi="ar-SA"/>
        </w:rPr>
        <w:t xml:space="preserve"> and his two daughters.</w:t>
      </w:r>
    </w:p>
    <w:p w:rsidR="00D831C8" w:rsidRPr="005A5893" w:rsidRDefault="00D831C8" w:rsidP="000603EF">
      <w:pPr>
        <w:spacing w:after="0" w:line="240" w:lineRule="auto"/>
        <w:jc w:val="both"/>
        <w:rPr>
          <w:rFonts w:eastAsia="Times New Roman" w:cs="Calibri"/>
          <w:sz w:val="24"/>
          <w:szCs w:val="24"/>
          <w:lang w:bidi="ar-SA"/>
        </w:rPr>
      </w:pPr>
    </w:p>
    <w:p w:rsidR="00D831C8" w:rsidRPr="005A5893" w:rsidRDefault="00D831C8" w:rsidP="000603EF">
      <w:pPr>
        <w:spacing w:after="0" w:line="240" w:lineRule="auto"/>
        <w:ind w:left="288" w:right="288"/>
        <w:jc w:val="both"/>
        <w:rPr>
          <w:rFonts w:eastAsia="Times New Roman" w:cs="Calibri"/>
          <w:i/>
          <w:sz w:val="24"/>
          <w:szCs w:val="24"/>
          <w:lang w:bidi="ar-SA"/>
        </w:rPr>
      </w:pPr>
      <w:r w:rsidRPr="005A5893">
        <w:rPr>
          <w:rFonts w:eastAsia="Times New Roman" w:cs="Calibri"/>
          <w:b/>
          <w:i/>
          <w:sz w:val="24"/>
          <w:szCs w:val="24"/>
          <w:lang w:bidi="ar-SA"/>
        </w:rPr>
        <w:t>Bereshit (Genesis) 19:30</w:t>
      </w:r>
      <w:r w:rsidRPr="005A5893">
        <w:rPr>
          <w:rFonts w:eastAsia="Times New Roman" w:cs="Calibri"/>
          <w:i/>
          <w:sz w:val="24"/>
          <w:szCs w:val="24"/>
          <w:lang w:bidi="ar-SA"/>
        </w:rPr>
        <w:t xml:space="preserve"> And </w:t>
      </w:r>
      <w:smartTag w:uri="urn:schemas-microsoft-com:office:smarttags" w:element="place">
        <w:r w:rsidRPr="005A5893">
          <w:rPr>
            <w:rFonts w:eastAsia="Times New Roman" w:cs="Calibri"/>
            <w:i/>
            <w:sz w:val="24"/>
            <w:szCs w:val="24"/>
            <w:lang w:bidi="ar-SA"/>
          </w:rPr>
          <w:t>Lot</w:t>
        </w:r>
      </w:smartTag>
      <w:r w:rsidRPr="005A5893">
        <w:rPr>
          <w:rFonts w:eastAsia="Times New Roman" w:cs="Calibri"/>
          <w:i/>
          <w:sz w:val="24"/>
          <w:szCs w:val="24"/>
          <w:lang w:bidi="ar-SA"/>
        </w:rPr>
        <w:t xml:space="preserve"> went up out of Zoar, and dwelt in the mountain, and his two daughters with him; for he feared to dwell in Zoar: and he dwelt in a cave, he and his two daughters. 31  And the firstborn said unto the younger, Our father </w:t>
      </w:r>
      <w:r w:rsidRPr="005A5893">
        <w:rPr>
          <w:rFonts w:eastAsia="Times New Roman" w:cs="Calibri"/>
          <w:i/>
          <w:iCs/>
          <w:sz w:val="24"/>
          <w:szCs w:val="24"/>
          <w:lang w:bidi="ar-SA"/>
        </w:rPr>
        <w:t>is</w:t>
      </w:r>
      <w:r w:rsidRPr="005A5893">
        <w:rPr>
          <w:rFonts w:eastAsia="Times New Roman" w:cs="Calibri"/>
          <w:i/>
          <w:sz w:val="24"/>
          <w:szCs w:val="24"/>
          <w:lang w:bidi="ar-SA"/>
        </w:rPr>
        <w:t xml:space="preserve"> old, and </w:t>
      </w:r>
      <w:r w:rsidRPr="005A5893">
        <w:rPr>
          <w:rFonts w:eastAsia="Times New Roman" w:cs="Calibri"/>
          <w:i/>
          <w:iCs/>
          <w:sz w:val="24"/>
          <w:szCs w:val="24"/>
          <w:lang w:bidi="ar-SA"/>
        </w:rPr>
        <w:t>there is</w:t>
      </w:r>
      <w:r w:rsidRPr="005A5893">
        <w:rPr>
          <w:rFonts w:eastAsia="Times New Roman" w:cs="Calibri"/>
          <w:i/>
          <w:sz w:val="24"/>
          <w:szCs w:val="24"/>
          <w:lang w:bidi="ar-SA"/>
        </w:rPr>
        <w:t xml:space="preserve"> not a man in the earth to come in unto us after the manner of all the earth: 32  Come, let us make our father drink wine, and we will lie with him, that we may preserve seed of our father. 33  And they made their father drink wine that night: and the firstborn went in, and lay with her father; and he perceived not when she lay down, nor when she arose. 34  And it came to pass on the morrow, that the firstborn said unto the younger, Behold, I lay yesternight with my father: let us make him drink wine this night also; and go thou in, </w:t>
      </w:r>
      <w:r w:rsidRPr="005A5893">
        <w:rPr>
          <w:rFonts w:eastAsia="Times New Roman" w:cs="Calibri"/>
          <w:i/>
          <w:iCs/>
          <w:sz w:val="24"/>
          <w:szCs w:val="24"/>
          <w:lang w:bidi="ar-SA"/>
        </w:rPr>
        <w:t>and</w:t>
      </w:r>
      <w:r w:rsidRPr="005A5893">
        <w:rPr>
          <w:rFonts w:eastAsia="Times New Roman" w:cs="Calibri"/>
          <w:i/>
          <w:sz w:val="24"/>
          <w:szCs w:val="24"/>
          <w:lang w:bidi="ar-SA"/>
        </w:rPr>
        <w:t xml:space="preserve"> lie with him, that we may preserve seed of our father. 35  And they made their father drink wine that night also: and the younger arose, and lay with him; and he perceived not when she lay down, nor when she arose. 36  Thus were both the daughters of </w:t>
      </w:r>
      <w:smartTag w:uri="urn:schemas-microsoft-com:office:smarttags" w:element="place">
        <w:r w:rsidRPr="005A5893">
          <w:rPr>
            <w:rFonts w:eastAsia="Times New Roman" w:cs="Calibri"/>
            <w:i/>
            <w:sz w:val="24"/>
            <w:szCs w:val="24"/>
            <w:lang w:bidi="ar-SA"/>
          </w:rPr>
          <w:t>Lot</w:t>
        </w:r>
      </w:smartTag>
      <w:r w:rsidRPr="005A5893">
        <w:rPr>
          <w:rFonts w:eastAsia="Times New Roman" w:cs="Calibri"/>
          <w:i/>
          <w:sz w:val="24"/>
          <w:szCs w:val="24"/>
          <w:lang w:bidi="ar-SA"/>
        </w:rPr>
        <w:t xml:space="preserve"> with child by their father. 37  And the firstborn bare a son, and called his name Moab: the same </w:t>
      </w:r>
      <w:r w:rsidRPr="005A5893">
        <w:rPr>
          <w:rFonts w:eastAsia="Times New Roman" w:cs="Calibri"/>
          <w:i/>
          <w:iCs/>
          <w:sz w:val="24"/>
          <w:szCs w:val="24"/>
          <w:lang w:bidi="ar-SA"/>
        </w:rPr>
        <w:t>is</w:t>
      </w:r>
      <w:r w:rsidRPr="005A5893">
        <w:rPr>
          <w:rFonts w:eastAsia="Times New Roman" w:cs="Calibri"/>
          <w:i/>
          <w:sz w:val="24"/>
          <w:szCs w:val="24"/>
          <w:lang w:bidi="ar-SA"/>
        </w:rPr>
        <w:t xml:space="preserve"> the father of the Moabites unto </w:t>
      </w:r>
      <w:r w:rsidRPr="005A5893">
        <w:rPr>
          <w:rFonts w:eastAsia="Times New Roman" w:cs="Calibri"/>
          <w:i/>
          <w:sz w:val="24"/>
          <w:szCs w:val="24"/>
          <w:lang w:bidi="ar-SA"/>
        </w:rPr>
        <w:lastRenderedPageBreak/>
        <w:t xml:space="preserve">this day. 38  And the younger, she also bare a son, and called his name Benammi: the same </w:t>
      </w:r>
      <w:r w:rsidRPr="005A5893">
        <w:rPr>
          <w:rFonts w:eastAsia="Times New Roman" w:cs="Calibri"/>
          <w:i/>
          <w:iCs/>
          <w:sz w:val="24"/>
          <w:szCs w:val="24"/>
          <w:lang w:bidi="ar-SA"/>
        </w:rPr>
        <w:t>is</w:t>
      </w:r>
      <w:r w:rsidRPr="005A5893">
        <w:rPr>
          <w:rFonts w:eastAsia="Times New Roman" w:cs="Calibri"/>
          <w:i/>
          <w:sz w:val="24"/>
          <w:szCs w:val="24"/>
          <w:lang w:bidi="ar-SA"/>
        </w:rPr>
        <w:t xml:space="preserve"> the father of the children of Ammon unto this day.</w:t>
      </w:r>
    </w:p>
    <w:p w:rsidR="00D831C8" w:rsidRPr="005A5893" w:rsidRDefault="00D831C8" w:rsidP="000603EF">
      <w:pPr>
        <w:spacing w:after="0" w:line="240" w:lineRule="auto"/>
        <w:jc w:val="both"/>
        <w:rPr>
          <w:rFonts w:eastAsia="Times New Roman" w:cs="Calibri"/>
          <w:sz w:val="24"/>
          <w:szCs w:val="24"/>
          <w:lang w:bidi="ar-SA"/>
        </w:rPr>
      </w:pPr>
    </w:p>
    <w:p w:rsidR="00D831C8" w:rsidRPr="005A5893" w:rsidRDefault="00D831C8" w:rsidP="000603EF">
      <w:pPr>
        <w:spacing w:after="0" w:line="240" w:lineRule="auto"/>
        <w:jc w:val="both"/>
        <w:rPr>
          <w:rFonts w:eastAsia="Times New Roman" w:cs="Calibri"/>
          <w:sz w:val="24"/>
          <w:szCs w:val="24"/>
          <w:lang w:bidi="ar-SA"/>
        </w:rPr>
      </w:pPr>
      <w:r w:rsidRPr="005A5893">
        <w:rPr>
          <w:rFonts w:eastAsia="Times New Roman" w:cs="Calibri"/>
          <w:sz w:val="24"/>
          <w:szCs w:val="24"/>
          <w:lang w:bidi="ar-SA"/>
        </w:rPr>
        <w:t xml:space="preserve">Thus we see that Ammon and Moab were born from </w:t>
      </w:r>
      <w:r w:rsidRPr="005A5893">
        <w:rPr>
          <w:rFonts w:eastAsia="Times New Roman" w:cs="Calibri"/>
          <w:b/>
          <w:sz w:val="24"/>
          <w:szCs w:val="24"/>
          <w:lang w:bidi="ar-SA"/>
        </w:rPr>
        <w:t>incest</w:t>
      </w:r>
      <w:r w:rsidRPr="005A5893">
        <w:rPr>
          <w:rFonts w:eastAsia="Times New Roman" w:cs="Calibri"/>
          <w:sz w:val="24"/>
          <w:szCs w:val="24"/>
          <w:lang w:bidi="ar-SA"/>
        </w:rPr>
        <w:t xml:space="preserve"> in a place just removed from </w:t>
      </w:r>
      <w:smartTag w:uri="urn:schemas-microsoft-com:office:smarttags" w:element="place">
        <w:smartTag w:uri="urn:schemas-microsoft-com:office:smarttags" w:element="City">
          <w:r w:rsidRPr="005A5893">
            <w:rPr>
              <w:rFonts w:eastAsia="Times New Roman" w:cs="Calibri"/>
              <w:sz w:val="24"/>
              <w:szCs w:val="24"/>
              <w:lang w:bidi="ar-SA"/>
            </w:rPr>
            <w:t>Sodom</w:t>
          </w:r>
        </w:smartTag>
      </w:smartTag>
      <w:r w:rsidRPr="005A5893">
        <w:rPr>
          <w:rFonts w:eastAsia="Times New Roman" w:cs="Calibri"/>
          <w:sz w:val="24"/>
          <w:szCs w:val="24"/>
          <w:lang w:bidi="ar-SA"/>
        </w:rPr>
        <w:t>. From Moab we find Ruth, and from Ammon we find Naamah:</w:t>
      </w:r>
    </w:p>
    <w:p w:rsidR="00D831C8" w:rsidRPr="005A5893" w:rsidRDefault="00D831C8" w:rsidP="000603EF">
      <w:pPr>
        <w:spacing w:after="0" w:line="240" w:lineRule="auto"/>
        <w:jc w:val="both"/>
        <w:rPr>
          <w:rFonts w:eastAsia="Times New Roman" w:cs="Calibri"/>
          <w:sz w:val="24"/>
          <w:szCs w:val="24"/>
          <w:lang w:bidi="ar-SA"/>
        </w:rPr>
      </w:pPr>
    </w:p>
    <w:p w:rsidR="00D831C8" w:rsidRPr="005A5893" w:rsidRDefault="00D831C8" w:rsidP="000603EF">
      <w:pPr>
        <w:spacing w:after="0" w:line="240" w:lineRule="auto"/>
        <w:ind w:left="288" w:right="288"/>
        <w:jc w:val="both"/>
        <w:rPr>
          <w:rFonts w:eastAsia="Times New Roman" w:cs="Calibri"/>
          <w:i/>
          <w:sz w:val="24"/>
          <w:szCs w:val="24"/>
          <w:lang w:bidi="ar-SA"/>
        </w:rPr>
      </w:pPr>
      <w:r w:rsidRPr="005A5893">
        <w:rPr>
          <w:rFonts w:eastAsia="Times New Roman" w:cs="Calibri"/>
          <w:b/>
          <w:i/>
          <w:sz w:val="24"/>
          <w:szCs w:val="24"/>
          <w:lang w:bidi="ar-SA"/>
        </w:rPr>
        <w:t>Melachim Alef (1 Kings) 14:21</w:t>
      </w:r>
      <w:r w:rsidRPr="005A5893">
        <w:rPr>
          <w:rFonts w:eastAsia="Times New Roman" w:cs="Calibri"/>
          <w:i/>
          <w:sz w:val="24"/>
          <w:szCs w:val="24"/>
          <w:lang w:bidi="ar-SA"/>
        </w:rPr>
        <w:t xml:space="preserve">  And Rehoboam the son of Solomon reigned in </w:t>
      </w:r>
      <w:smartTag w:uri="urn:schemas-microsoft-com:office:smarttags" w:element="place">
        <w:smartTag w:uri="urn:schemas-microsoft-com:office:smarttags" w:element="country-region">
          <w:r w:rsidRPr="005A5893">
            <w:rPr>
              <w:rFonts w:eastAsia="Times New Roman" w:cs="Calibri"/>
              <w:i/>
              <w:sz w:val="24"/>
              <w:szCs w:val="24"/>
              <w:lang w:bidi="ar-SA"/>
            </w:rPr>
            <w:t>Judah</w:t>
          </w:r>
        </w:smartTag>
      </w:smartTag>
      <w:r w:rsidRPr="005A5893">
        <w:rPr>
          <w:rFonts w:eastAsia="Times New Roman" w:cs="Calibri"/>
          <w:i/>
          <w:sz w:val="24"/>
          <w:szCs w:val="24"/>
          <w:lang w:bidi="ar-SA"/>
        </w:rPr>
        <w:t xml:space="preserve">. Rehoboam </w:t>
      </w:r>
      <w:r w:rsidRPr="005A5893">
        <w:rPr>
          <w:rFonts w:eastAsia="Times New Roman" w:cs="Calibri"/>
          <w:i/>
          <w:iCs/>
          <w:sz w:val="24"/>
          <w:szCs w:val="24"/>
          <w:lang w:bidi="ar-SA"/>
        </w:rPr>
        <w:t>was</w:t>
      </w:r>
      <w:r w:rsidRPr="005A5893">
        <w:rPr>
          <w:rFonts w:eastAsia="Times New Roman" w:cs="Calibri"/>
          <w:i/>
          <w:sz w:val="24"/>
          <w:szCs w:val="24"/>
          <w:lang w:bidi="ar-SA"/>
        </w:rPr>
        <w:t xml:space="preserve"> forty and one years old when he began to reign, and he reigned seventeen years in Jerusalem, the city which HaShem did choose out of all the tribes of Israel, to put his name there. And his mother’s name </w:t>
      </w:r>
      <w:r w:rsidRPr="005A5893">
        <w:rPr>
          <w:rFonts w:eastAsia="Times New Roman" w:cs="Calibri"/>
          <w:i/>
          <w:iCs/>
          <w:sz w:val="24"/>
          <w:szCs w:val="24"/>
          <w:lang w:bidi="ar-SA"/>
        </w:rPr>
        <w:t>was</w:t>
      </w:r>
      <w:r w:rsidRPr="005A5893">
        <w:rPr>
          <w:rFonts w:eastAsia="Times New Roman" w:cs="Calibri"/>
          <w:i/>
          <w:sz w:val="24"/>
          <w:szCs w:val="24"/>
          <w:lang w:bidi="ar-SA"/>
        </w:rPr>
        <w:t xml:space="preserve"> </w:t>
      </w:r>
      <w:r w:rsidRPr="005A5893">
        <w:rPr>
          <w:rFonts w:eastAsia="Times New Roman" w:cs="Calibri"/>
          <w:b/>
          <w:i/>
          <w:sz w:val="24"/>
          <w:szCs w:val="24"/>
          <w:u w:val="single"/>
          <w:lang w:bidi="ar-SA"/>
        </w:rPr>
        <w:t>Naamah</w:t>
      </w:r>
      <w:r w:rsidRPr="005A5893">
        <w:rPr>
          <w:rFonts w:eastAsia="Times New Roman" w:cs="Calibri"/>
          <w:i/>
          <w:sz w:val="24"/>
          <w:szCs w:val="24"/>
          <w:lang w:bidi="ar-SA"/>
        </w:rPr>
        <w:t xml:space="preserve"> an Ammonitess.</w:t>
      </w:r>
    </w:p>
    <w:p w:rsidR="00D831C8" w:rsidRPr="005A5893" w:rsidRDefault="00D831C8" w:rsidP="000603EF">
      <w:pPr>
        <w:spacing w:after="0" w:line="240" w:lineRule="auto"/>
        <w:jc w:val="both"/>
        <w:rPr>
          <w:rFonts w:eastAsia="Times New Roman" w:cs="Calibri"/>
          <w:sz w:val="24"/>
          <w:szCs w:val="24"/>
          <w:lang w:bidi="ar-SA"/>
        </w:rPr>
      </w:pPr>
    </w:p>
    <w:p w:rsidR="00D831C8" w:rsidRPr="005A5893" w:rsidRDefault="00D831C8" w:rsidP="000603EF">
      <w:pPr>
        <w:spacing w:after="0" w:line="240" w:lineRule="auto"/>
        <w:jc w:val="both"/>
        <w:rPr>
          <w:rFonts w:eastAsia="Times New Roman" w:cs="Calibri"/>
          <w:sz w:val="24"/>
          <w:szCs w:val="24"/>
          <w:lang w:bidi="ar-SA"/>
        </w:rPr>
      </w:pPr>
      <w:r w:rsidRPr="005A5893">
        <w:rPr>
          <w:rFonts w:eastAsia="Times New Roman" w:cs="Calibri"/>
          <w:sz w:val="24"/>
          <w:szCs w:val="24"/>
          <w:lang w:bidi="ar-SA"/>
        </w:rPr>
        <w:t xml:space="preserve">Lot went to </w:t>
      </w:r>
      <w:smartTag w:uri="urn:schemas-microsoft-com:office:smarttags" w:element="City">
        <w:smartTag w:uri="urn:schemas-microsoft-com:office:smarttags" w:element="place">
          <w:r w:rsidRPr="005A5893">
            <w:rPr>
              <w:rFonts w:eastAsia="Times New Roman" w:cs="Calibri"/>
              <w:sz w:val="24"/>
              <w:szCs w:val="24"/>
              <w:lang w:bidi="ar-SA"/>
            </w:rPr>
            <w:t>Sodom</w:t>
          </w:r>
        </w:smartTag>
      </w:smartTag>
      <w:r w:rsidRPr="005A5893">
        <w:rPr>
          <w:rFonts w:eastAsia="Times New Roman" w:cs="Calibri"/>
          <w:sz w:val="24"/>
          <w:szCs w:val="24"/>
          <w:lang w:bidi="ar-SA"/>
        </w:rPr>
        <w:t xml:space="preserve">, a proverbially wicked place, to teach the people about HaShem and His ways. On the night that </w:t>
      </w:r>
      <w:smartTag w:uri="urn:schemas-microsoft-com:office:smarttags" w:element="City">
        <w:r w:rsidRPr="005A5893">
          <w:rPr>
            <w:rFonts w:eastAsia="Times New Roman" w:cs="Calibri"/>
            <w:sz w:val="24"/>
            <w:szCs w:val="24"/>
            <w:lang w:bidi="ar-SA"/>
          </w:rPr>
          <w:t>Sodom</w:t>
        </w:r>
      </w:smartTag>
      <w:r w:rsidRPr="005A5893">
        <w:rPr>
          <w:rFonts w:eastAsia="Times New Roman" w:cs="Calibri"/>
          <w:sz w:val="24"/>
          <w:szCs w:val="24"/>
          <w:lang w:bidi="ar-SA"/>
        </w:rPr>
        <w:t xml:space="preserve"> was destroyed, </w:t>
      </w:r>
      <w:smartTag w:uri="urn:schemas-microsoft-com:office:smarttags" w:element="place">
        <w:r w:rsidRPr="005A5893">
          <w:rPr>
            <w:rFonts w:eastAsia="Times New Roman" w:cs="Calibri"/>
            <w:sz w:val="24"/>
            <w:szCs w:val="24"/>
            <w:lang w:bidi="ar-SA"/>
          </w:rPr>
          <w:t>Lot</w:t>
        </w:r>
      </w:smartTag>
      <w:r w:rsidRPr="005A5893">
        <w:rPr>
          <w:rFonts w:eastAsia="Times New Roman" w:cs="Calibri"/>
          <w:sz w:val="24"/>
          <w:szCs w:val="24"/>
          <w:lang w:bidi="ar-SA"/>
        </w:rPr>
        <w:t xml:space="preserve"> was enjoying a Purim Seudah and a Pesach seder while feeding two angels. </w:t>
      </w:r>
      <w:smartTag w:uri="urn:schemas-microsoft-com:office:smarttags" w:element="place">
        <w:r w:rsidRPr="005A5893">
          <w:rPr>
            <w:rFonts w:eastAsia="Times New Roman" w:cs="Calibri"/>
            <w:sz w:val="24"/>
            <w:szCs w:val="24"/>
            <w:lang w:bidi="ar-SA"/>
          </w:rPr>
          <w:t>Lot</w:t>
        </w:r>
      </w:smartTag>
      <w:r w:rsidRPr="005A5893">
        <w:rPr>
          <w:rFonts w:eastAsia="Times New Roman" w:cs="Calibri"/>
          <w:sz w:val="24"/>
          <w:szCs w:val="24"/>
          <w:lang w:bidi="ar-SA"/>
        </w:rPr>
        <w:t xml:space="preserve"> was a very great man. He was great enough that in his merit he and his entire family were extracted before the destruction of </w:t>
      </w:r>
      <w:smartTag w:uri="urn:schemas-microsoft-com:office:smarttags" w:element="place">
        <w:smartTag w:uri="urn:schemas-microsoft-com:office:smarttags" w:element="City">
          <w:r w:rsidRPr="005A5893">
            <w:rPr>
              <w:rFonts w:eastAsia="Times New Roman" w:cs="Calibri"/>
              <w:sz w:val="24"/>
              <w:szCs w:val="24"/>
              <w:lang w:bidi="ar-SA"/>
            </w:rPr>
            <w:t>Sodom</w:t>
          </w:r>
        </w:smartTag>
      </w:smartTag>
      <w:r w:rsidRPr="005A5893">
        <w:rPr>
          <w:rFonts w:eastAsia="Times New Roman" w:cs="Calibri"/>
          <w:sz w:val="24"/>
          <w:szCs w:val="24"/>
          <w:lang w:bidi="ar-SA"/>
        </w:rPr>
        <w:t xml:space="preserve"> and Gemara. Thus we find Mashiach in </w:t>
      </w:r>
      <w:smartTag w:uri="urn:schemas-microsoft-com:office:smarttags" w:element="City">
        <w:smartTag w:uri="urn:schemas-microsoft-com:office:smarttags" w:element="place">
          <w:r w:rsidRPr="005A5893">
            <w:rPr>
              <w:rFonts w:eastAsia="Times New Roman" w:cs="Calibri"/>
              <w:sz w:val="24"/>
              <w:szCs w:val="24"/>
              <w:lang w:bidi="ar-SA"/>
            </w:rPr>
            <w:t>Sodom</w:t>
          </w:r>
        </w:smartTag>
      </w:smartTag>
      <w:r w:rsidRPr="005A5893">
        <w:rPr>
          <w:rFonts w:eastAsia="Times New Roman" w:cs="Calibri"/>
          <w:sz w:val="24"/>
          <w:szCs w:val="24"/>
          <w:lang w:bidi="ar-SA"/>
        </w:rPr>
        <w:t>. HaShem extracted the messianic sparks from the Goyim (Gentiles) and built them into the Mashiach. He built those sparks in a cave of incest. This incest was converted by Lot’s daughter into a very great mitzva (good deed).  So great was the mitzva and the ones who performed it, that the messianic line was drawn through them. Yet, how can incest be a mitzva?</w:t>
      </w:r>
    </w:p>
    <w:p w:rsidR="00D831C8" w:rsidRPr="005A5893" w:rsidRDefault="00D831C8" w:rsidP="000603EF">
      <w:pPr>
        <w:spacing w:after="0" w:line="240" w:lineRule="auto"/>
        <w:jc w:val="both"/>
        <w:rPr>
          <w:rFonts w:eastAsia="Times New Roman" w:cs="Calibri"/>
          <w:sz w:val="24"/>
          <w:szCs w:val="24"/>
          <w:lang w:bidi="ar-SA"/>
        </w:rPr>
      </w:pPr>
    </w:p>
    <w:p w:rsidR="00D831C8" w:rsidRPr="005A5893" w:rsidRDefault="00D831C8" w:rsidP="000603EF">
      <w:pPr>
        <w:spacing w:after="0" w:line="240" w:lineRule="auto"/>
        <w:jc w:val="both"/>
        <w:rPr>
          <w:rFonts w:eastAsia="Times New Roman" w:cs="Calibri"/>
          <w:sz w:val="24"/>
          <w:szCs w:val="24"/>
          <w:lang w:bidi="ar-SA"/>
        </w:rPr>
      </w:pPr>
      <w:r w:rsidRPr="005A5893">
        <w:rPr>
          <w:rFonts w:eastAsia="Times New Roman" w:cs="Calibri"/>
          <w:sz w:val="24"/>
          <w:szCs w:val="24"/>
          <w:lang w:bidi="ar-SA"/>
        </w:rPr>
        <w:t xml:space="preserve">Lot’s two daughters believed that the three of them were the only people left on earth. It was their desire to fulfill the command of HaShem that they should multiply and fill the earth. Since their father was the last man on earth, they thought, therefore they did what to them must have been the most disgusting thing in the whole world, they slept with their own father! Today we find this disgusting, how much more so must it have been with the towering spiritual greatness of Lot’s family. Our Sages teach that is greater to do a sin for the right reason, than to do a mitzva for the wrong reason. Lot’s two daughters did a sin </w:t>
      </w:r>
      <w:r w:rsidRPr="005A5893">
        <w:rPr>
          <w:rFonts w:eastAsia="Times New Roman" w:cs="Calibri"/>
          <w:b/>
          <w:sz w:val="24"/>
          <w:szCs w:val="24"/>
          <w:lang w:bidi="ar-SA"/>
        </w:rPr>
        <w:t>for the sake of Heaven</w:t>
      </w:r>
      <w:r w:rsidRPr="005A5893">
        <w:rPr>
          <w:rFonts w:eastAsia="Times New Roman" w:cs="Calibri"/>
          <w:sz w:val="24"/>
          <w:szCs w:val="24"/>
          <w:lang w:bidi="ar-SA"/>
        </w:rPr>
        <w:t>. This was an incredibly great act that was rewarded accordingly.</w:t>
      </w:r>
      <w:r w:rsidRPr="005A5893">
        <w:rPr>
          <w:rFonts w:eastAsia="Times New Roman" w:cs="Calibri"/>
          <w:color w:val="000000"/>
          <w:sz w:val="20"/>
          <w:szCs w:val="24"/>
          <w:vertAlign w:val="superscript"/>
          <w:lang w:bidi="ar-SA"/>
        </w:rPr>
        <w:footnoteReference w:id="30"/>
      </w:r>
      <w:r w:rsidRPr="005A5893">
        <w:rPr>
          <w:rFonts w:eastAsia="Times New Roman" w:cs="Calibri"/>
          <w:sz w:val="24"/>
          <w:szCs w:val="24"/>
          <w:lang w:bidi="ar-SA"/>
        </w:rPr>
        <w:t xml:space="preserve"> </w:t>
      </w:r>
    </w:p>
    <w:p w:rsidR="00D831C8" w:rsidRPr="005A5893" w:rsidRDefault="00D831C8" w:rsidP="000603EF">
      <w:pPr>
        <w:spacing w:after="0" w:line="240" w:lineRule="auto"/>
        <w:jc w:val="both"/>
        <w:rPr>
          <w:rFonts w:eastAsia="Times New Roman" w:cs="Calibri"/>
          <w:sz w:val="24"/>
          <w:szCs w:val="24"/>
          <w:lang w:bidi="ar-SA"/>
        </w:rPr>
      </w:pPr>
    </w:p>
    <w:p w:rsidR="00D831C8" w:rsidRPr="005A5893" w:rsidRDefault="00D831C8" w:rsidP="000603EF">
      <w:pPr>
        <w:spacing w:after="0" w:line="240" w:lineRule="auto"/>
        <w:jc w:val="both"/>
        <w:rPr>
          <w:rFonts w:eastAsia="Times New Roman" w:cs="Calibri"/>
          <w:sz w:val="24"/>
          <w:szCs w:val="24"/>
          <w:lang w:bidi="ar-SA"/>
        </w:rPr>
      </w:pPr>
      <w:r w:rsidRPr="005A5893">
        <w:rPr>
          <w:rFonts w:eastAsia="Times New Roman" w:cs="Calibri"/>
          <w:sz w:val="24"/>
          <w:szCs w:val="24"/>
          <w:lang w:bidi="ar-SA"/>
        </w:rPr>
        <w:t>Never the less, the Mashiach came forth from two incestuous acts in the most depraved place on earth, that is where Mashiach MUST come from! Mashiach will always come from a place where it is impossible for Him to be, yet, He is there.</w:t>
      </w:r>
    </w:p>
    <w:p w:rsidR="00D831C8" w:rsidRPr="005A5893" w:rsidRDefault="00D831C8" w:rsidP="000603EF">
      <w:pPr>
        <w:spacing w:after="0" w:line="240" w:lineRule="auto"/>
        <w:jc w:val="both"/>
        <w:rPr>
          <w:rFonts w:eastAsia="Times New Roman" w:cs="Calibri"/>
          <w:sz w:val="24"/>
          <w:szCs w:val="24"/>
          <w:lang w:bidi="ar-SA"/>
        </w:rPr>
      </w:pPr>
    </w:p>
    <w:p w:rsidR="00D831C8" w:rsidRPr="005A5893" w:rsidRDefault="00D831C8" w:rsidP="000603EF">
      <w:pPr>
        <w:spacing w:after="0" w:line="240" w:lineRule="auto"/>
        <w:jc w:val="both"/>
        <w:outlineLvl w:val="0"/>
        <w:rPr>
          <w:rFonts w:eastAsia="Times New Roman" w:cs="Calibri"/>
          <w:b/>
          <w:bCs/>
          <w:kern w:val="32"/>
          <w:sz w:val="24"/>
          <w:szCs w:val="32"/>
          <w:lang w:bidi="ar-SA"/>
        </w:rPr>
      </w:pPr>
      <w:bookmarkStart w:id="17" w:name="_Toc118398912"/>
      <w:bookmarkStart w:id="18" w:name="_Toc118547376"/>
      <w:bookmarkStart w:id="19" w:name="_Toc118549411"/>
      <w:bookmarkStart w:id="20" w:name="_Toc118549472"/>
      <w:bookmarkStart w:id="21" w:name="_Toc119057968"/>
      <w:bookmarkStart w:id="22" w:name="_Toc361588905"/>
      <w:r w:rsidRPr="005A5893">
        <w:rPr>
          <w:rFonts w:eastAsia="Times New Roman" w:cs="Calibri"/>
          <w:b/>
          <w:bCs/>
          <w:kern w:val="32"/>
          <w:sz w:val="24"/>
          <w:szCs w:val="32"/>
          <w:lang w:bidi="ar-SA"/>
        </w:rPr>
        <w:t>III.  Yitzchak</w:t>
      </w:r>
      <w:bookmarkEnd w:id="17"/>
      <w:bookmarkEnd w:id="18"/>
      <w:bookmarkEnd w:id="19"/>
      <w:bookmarkEnd w:id="20"/>
      <w:bookmarkEnd w:id="21"/>
      <w:bookmarkEnd w:id="22"/>
    </w:p>
    <w:p w:rsidR="00D831C8" w:rsidRPr="005A5893" w:rsidRDefault="00D831C8" w:rsidP="000603EF">
      <w:pPr>
        <w:spacing w:after="0" w:line="240" w:lineRule="auto"/>
        <w:jc w:val="both"/>
        <w:rPr>
          <w:rFonts w:eastAsia="Times New Roman" w:cs="Calibri"/>
          <w:sz w:val="24"/>
          <w:szCs w:val="24"/>
          <w:lang w:bidi="ar-SA"/>
        </w:rPr>
      </w:pPr>
    </w:p>
    <w:p w:rsidR="00D831C8" w:rsidRPr="005A5893" w:rsidRDefault="00D831C8" w:rsidP="000603EF">
      <w:pPr>
        <w:spacing w:after="0" w:line="240" w:lineRule="auto"/>
        <w:jc w:val="both"/>
        <w:rPr>
          <w:rFonts w:eastAsia="Times New Roman" w:cs="Calibri"/>
          <w:sz w:val="24"/>
          <w:szCs w:val="24"/>
          <w:lang w:bidi="ar-SA"/>
        </w:rPr>
      </w:pPr>
      <w:r w:rsidRPr="005A5893">
        <w:rPr>
          <w:rFonts w:eastAsia="Times New Roman" w:cs="Calibri"/>
          <w:sz w:val="24"/>
          <w:szCs w:val="24"/>
          <w:lang w:bidi="ar-SA"/>
        </w:rPr>
        <w:t>Yitzchak died at the Akeida,</w:t>
      </w:r>
      <w:r w:rsidRPr="005A5893">
        <w:rPr>
          <w:rFonts w:eastAsia="Times New Roman" w:cs="Calibri"/>
          <w:color w:val="000000"/>
          <w:sz w:val="20"/>
          <w:szCs w:val="24"/>
          <w:vertAlign w:val="superscript"/>
          <w:lang w:bidi="ar-SA"/>
        </w:rPr>
        <w:footnoteReference w:id="31"/>
      </w:r>
      <w:r w:rsidRPr="005A5893">
        <w:rPr>
          <w:rFonts w:eastAsia="Times New Roman" w:cs="Calibri"/>
          <w:sz w:val="24"/>
          <w:szCs w:val="24"/>
          <w:lang w:bidi="ar-SA"/>
        </w:rPr>
        <w:t xml:space="preserve"> before he had children, as we see from the Midrash.</w:t>
      </w:r>
    </w:p>
    <w:p w:rsidR="00D831C8" w:rsidRPr="005A5893" w:rsidRDefault="00D831C8" w:rsidP="000603EF">
      <w:pPr>
        <w:spacing w:after="0" w:line="240" w:lineRule="auto"/>
        <w:jc w:val="both"/>
        <w:rPr>
          <w:rFonts w:eastAsia="Times New Roman" w:cs="Calibri"/>
          <w:sz w:val="24"/>
          <w:szCs w:val="24"/>
          <w:lang w:bidi="ar-SA"/>
        </w:rPr>
      </w:pPr>
    </w:p>
    <w:p w:rsidR="00D831C8" w:rsidRPr="005A5893" w:rsidRDefault="00D831C8" w:rsidP="000603EF">
      <w:pPr>
        <w:spacing w:after="0" w:line="240" w:lineRule="auto"/>
        <w:ind w:left="288" w:right="288"/>
        <w:jc w:val="both"/>
        <w:rPr>
          <w:rFonts w:eastAsia="Times New Roman" w:cs="Calibri"/>
          <w:i/>
          <w:sz w:val="24"/>
          <w:szCs w:val="24"/>
          <w:lang w:bidi="ar-SA"/>
        </w:rPr>
      </w:pPr>
      <w:r w:rsidRPr="005A5893">
        <w:rPr>
          <w:rFonts w:eastAsia="Times New Roman" w:cs="Calibri"/>
          <w:b/>
          <w:bCs/>
          <w:i/>
          <w:sz w:val="24"/>
          <w:szCs w:val="24"/>
          <w:lang w:bidi="ar-SA"/>
        </w:rPr>
        <w:t>Leviticus Rabbah. 29:9</w:t>
      </w:r>
      <w:r w:rsidRPr="005A5893">
        <w:rPr>
          <w:rFonts w:eastAsia="Times New Roman" w:cs="Calibri"/>
          <w:i/>
          <w:sz w:val="24"/>
          <w:szCs w:val="24"/>
          <w:lang w:bidi="ar-SA"/>
        </w:rPr>
        <w:t xml:space="preserve"> R. Judah says: When the sword touched Yitzchak’s throat </w:t>
      </w:r>
      <w:r w:rsidRPr="005A5893">
        <w:rPr>
          <w:rFonts w:eastAsia="Times New Roman" w:cs="Calibri"/>
          <w:bCs/>
          <w:i/>
          <w:sz w:val="24"/>
          <w:szCs w:val="24"/>
          <w:u w:val="single"/>
          <w:lang w:bidi="ar-SA"/>
        </w:rPr>
        <w:t>his soul flew clean out of him</w:t>
      </w:r>
      <w:r w:rsidRPr="005A5893">
        <w:rPr>
          <w:rFonts w:eastAsia="Times New Roman" w:cs="Calibri"/>
          <w:i/>
          <w:sz w:val="24"/>
          <w:szCs w:val="24"/>
          <w:lang w:bidi="ar-SA"/>
        </w:rPr>
        <w:t xml:space="preserve">. And when He let his voice be heard from between the two cherubim, ‘Lay not thy hand upon the lad, </w:t>
      </w:r>
      <w:r w:rsidRPr="005A5893">
        <w:rPr>
          <w:rFonts w:eastAsia="Times New Roman" w:cs="Calibri"/>
          <w:i/>
          <w:sz w:val="24"/>
          <w:szCs w:val="24"/>
          <w:u w:val="single"/>
          <w:lang w:bidi="ar-SA"/>
        </w:rPr>
        <w:t>‘the lad’s soul returned to his body</w:t>
      </w:r>
      <w:r w:rsidRPr="005A5893">
        <w:rPr>
          <w:rFonts w:eastAsia="Times New Roman" w:cs="Calibri"/>
          <w:i/>
          <w:sz w:val="24"/>
          <w:szCs w:val="24"/>
          <w:lang w:bidi="ar-SA"/>
        </w:rPr>
        <w:t xml:space="preserve">. Then his father unbound him, and Yitzchak rose, </w:t>
      </w:r>
      <w:r w:rsidRPr="005A5893">
        <w:rPr>
          <w:rFonts w:eastAsia="Times New Roman" w:cs="Calibri"/>
          <w:i/>
          <w:sz w:val="24"/>
          <w:szCs w:val="24"/>
          <w:lang w:bidi="ar-SA"/>
        </w:rPr>
        <w:lastRenderedPageBreak/>
        <w:t xml:space="preserve">knowing that in this way the dead would come back to life in the future; whereupon he began to recite, Blessed art Thou, O Lord, who quickens the dead. </w:t>
      </w:r>
    </w:p>
    <w:p w:rsidR="00D831C8" w:rsidRPr="005A5893" w:rsidRDefault="00D831C8" w:rsidP="000603EF">
      <w:pPr>
        <w:spacing w:after="0" w:line="240" w:lineRule="auto"/>
        <w:jc w:val="both"/>
        <w:rPr>
          <w:rFonts w:eastAsia="Times New Roman" w:cs="Calibri"/>
          <w:sz w:val="24"/>
          <w:szCs w:val="24"/>
          <w:lang w:bidi="ar-SA"/>
        </w:rPr>
      </w:pPr>
    </w:p>
    <w:p w:rsidR="00D831C8" w:rsidRPr="005A5893" w:rsidRDefault="00D831C8" w:rsidP="000603EF">
      <w:pPr>
        <w:spacing w:after="0" w:line="240" w:lineRule="auto"/>
        <w:jc w:val="both"/>
        <w:rPr>
          <w:rFonts w:eastAsia="Times New Roman" w:cs="Calibri"/>
          <w:sz w:val="24"/>
          <w:szCs w:val="24"/>
          <w:lang w:bidi="ar-SA"/>
        </w:rPr>
      </w:pPr>
      <w:r w:rsidRPr="005A5893">
        <w:rPr>
          <w:rFonts w:eastAsia="Times New Roman" w:cs="Calibri"/>
          <w:sz w:val="24"/>
          <w:szCs w:val="24"/>
          <w:lang w:bidi="ar-SA"/>
        </w:rPr>
        <w:t xml:space="preserve">Since Yitzchak died (according to this midrash), this presents a potential problem for the messianic line in that he had not married and had no children. When Yitzchak died, all of his descendants died with him. Therefore, Yaaqob and his twelve sons, the tribes of </w:t>
      </w:r>
      <w:smartTag w:uri="urn:schemas-microsoft-com:office:smarttags" w:element="country-region">
        <w:smartTag w:uri="urn:schemas-microsoft-com:office:smarttags" w:element="place">
          <w:r w:rsidRPr="005A5893">
            <w:rPr>
              <w:rFonts w:eastAsia="Times New Roman" w:cs="Calibri"/>
              <w:sz w:val="24"/>
              <w:szCs w:val="24"/>
              <w:lang w:bidi="ar-SA"/>
            </w:rPr>
            <w:t>Israel</w:t>
          </w:r>
        </w:smartTag>
      </w:smartTag>
      <w:r w:rsidRPr="005A5893">
        <w:rPr>
          <w:rFonts w:eastAsia="Times New Roman" w:cs="Calibri"/>
          <w:sz w:val="24"/>
          <w:szCs w:val="24"/>
          <w:lang w:bidi="ar-SA"/>
        </w:rPr>
        <w:t>, all died with him – because they were still in Yitzchak’s loins. Of course, they were also resurrected with him!</w:t>
      </w:r>
    </w:p>
    <w:p w:rsidR="00D831C8" w:rsidRPr="005A5893" w:rsidRDefault="00D831C8" w:rsidP="000603EF">
      <w:pPr>
        <w:spacing w:after="0" w:line="240" w:lineRule="auto"/>
        <w:jc w:val="both"/>
        <w:rPr>
          <w:rFonts w:eastAsia="Times New Roman" w:cs="Calibri"/>
          <w:sz w:val="24"/>
          <w:szCs w:val="24"/>
          <w:lang w:bidi="ar-SA"/>
        </w:rPr>
      </w:pPr>
    </w:p>
    <w:p w:rsidR="00D831C8" w:rsidRPr="005A5893" w:rsidRDefault="00D831C8" w:rsidP="000603EF">
      <w:pPr>
        <w:spacing w:after="0" w:line="240" w:lineRule="auto"/>
        <w:jc w:val="both"/>
        <w:rPr>
          <w:rFonts w:eastAsia="Times New Roman" w:cs="Calibri"/>
          <w:sz w:val="24"/>
          <w:szCs w:val="24"/>
          <w:lang w:bidi="ar-SA"/>
        </w:rPr>
      </w:pPr>
      <w:r w:rsidRPr="005A5893">
        <w:rPr>
          <w:rFonts w:eastAsia="Times New Roman" w:cs="Calibri"/>
          <w:sz w:val="24"/>
          <w:szCs w:val="24"/>
          <w:lang w:bidi="ar-SA"/>
        </w:rPr>
        <w:t>The messianic line will always be found in impossible situations. These are precisely the situations where Mashiach must be found!</w:t>
      </w:r>
    </w:p>
    <w:p w:rsidR="00D831C8" w:rsidRPr="005A5893" w:rsidRDefault="00D831C8" w:rsidP="000603EF">
      <w:pPr>
        <w:spacing w:after="0" w:line="240" w:lineRule="auto"/>
        <w:jc w:val="both"/>
        <w:rPr>
          <w:rFonts w:eastAsia="Times New Roman" w:cs="Calibri"/>
          <w:sz w:val="24"/>
          <w:szCs w:val="24"/>
          <w:lang w:bidi="ar-SA"/>
        </w:rPr>
      </w:pPr>
    </w:p>
    <w:p w:rsidR="00D831C8" w:rsidRPr="005A5893" w:rsidRDefault="00D831C8" w:rsidP="000603EF">
      <w:pPr>
        <w:spacing w:after="0" w:line="240" w:lineRule="auto"/>
        <w:jc w:val="both"/>
        <w:rPr>
          <w:rFonts w:eastAsia="Times New Roman" w:cs="Calibri"/>
          <w:sz w:val="24"/>
          <w:szCs w:val="24"/>
          <w:lang w:bidi="ar-SA"/>
        </w:rPr>
      </w:pPr>
      <w:r w:rsidRPr="005A5893">
        <w:rPr>
          <w:rFonts w:eastAsia="Times New Roman" w:cs="Calibri"/>
          <w:b/>
          <w:sz w:val="24"/>
          <w:szCs w:val="24"/>
          <w:lang w:bidi="ar-SA"/>
        </w:rPr>
        <w:t>Rivka (Rebecca)</w:t>
      </w:r>
      <w:r w:rsidRPr="005A5893">
        <w:rPr>
          <w:rFonts w:eastAsia="Times New Roman" w:cs="Calibri"/>
          <w:sz w:val="24"/>
          <w:szCs w:val="24"/>
          <w:lang w:bidi="ar-SA"/>
        </w:rPr>
        <w:t xml:space="preserve"> – Yitzchak’s wife was barren. This is also a clear impediment to the messianic line.</w:t>
      </w:r>
    </w:p>
    <w:p w:rsidR="00D831C8" w:rsidRPr="005A5893" w:rsidRDefault="00D831C8" w:rsidP="000603EF">
      <w:pPr>
        <w:spacing w:after="0" w:line="240" w:lineRule="auto"/>
        <w:jc w:val="both"/>
        <w:rPr>
          <w:rFonts w:eastAsia="Times New Roman" w:cs="Calibri"/>
          <w:sz w:val="24"/>
          <w:szCs w:val="24"/>
          <w:lang w:bidi="ar-SA"/>
        </w:rPr>
      </w:pPr>
    </w:p>
    <w:p w:rsidR="00D831C8" w:rsidRPr="005A5893" w:rsidRDefault="00D831C8" w:rsidP="000603EF">
      <w:pPr>
        <w:spacing w:after="0" w:line="240" w:lineRule="auto"/>
        <w:ind w:left="288" w:right="288"/>
        <w:jc w:val="both"/>
        <w:rPr>
          <w:rFonts w:eastAsia="Times New Roman" w:cs="Calibri"/>
          <w:i/>
          <w:sz w:val="24"/>
          <w:szCs w:val="24"/>
          <w:lang w:bidi="ar-SA"/>
        </w:rPr>
      </w:pPr>
      <w:r w:rsidRPr="005A5893">
        <w:rPr>
          <w:rFonts w:eastAsia="Times New Roman" w:cs="Calibri"/>
          <w:b/>
          <w:i/>
          <w:sz w:val="24"/>
          <w:szCs w:val="24"/>
          <w:lang w:bidi="ar-SA"/>
        </w:rPr>
        <w:t>Bereshit (Genesis) 25:21</w:t>
      </w:r>
      <w:r w:rsidRPr="005A5893">
        <w:rPr>
          <w:rFonts w:eastAsia="Times New Roman" w:cs="Calibri"/>
          <w:i/>
          <w:sz w:val="24"/>
          <w:szCs w:val="24"/>
          <w:lang w:bidi="ar-SA"/>
        </w:rPr>
        <w:t xml:space="preserve"> And Yitzchak entreated HaShem for his wife, because she </w:t>
      </w:r>
      <w:r w:rsidRPr="005A5893">
        <w:rPr>
          <w:rFonts w:eastAsia="Times New Roman" w:cs="Calibri"/>
          <w:i/>
          <w:iCs/>
          <w:sz w:val="24"/>
          <w:szCs w:val="24"/>
          <w:lang w:bidi="ar-SA"/>
        </w:rPr>
        <w:t>was</w:t>
      </w:r>
      <w:r w:rsidRPr="005A5893">
        <w:rPr>
          <w:rFonts w:eastAsia="Times New Roman" w:cs="Calibri"/>
          <w:i/>
          <w:sz w:val="24"/>
          <w:szCs w:val="24"/>
          <w:lang w:bidi="ar-SA"/>
        </w:rPr>
        <w:t xml:space="preserve"> </w:t>
      </w:r>
      <w:r w:rsidRPr="005A5893">
        <w:rPr>
          <w:rFonts w:eastAsia="Times New Roman" w:cs="Calibri"/>
          <w:b/>
          <w:i/>
          <w:sz w:val="24"/>
          <w:szCs w:val="24"/>
          <w:u w:val="single"/>
          <w:lang w:bidi="ar-SA"/>
        </w:rPr>
        <w:t>barren</w:t>
      </w:r>
      <w:r w:rsidRPr="005A5893">
        <w:rPr>
          <w:rFonts w:eastAsia="Times New Roman" w:cs="Calibri"/>
          <w:i/>
          <w:sz w:val="24"/>
          <w:szCs w:val="24"/>
          <w:lang w:bidi="ar-SA"/>
        </w:rPr>
        <w:t>: and HaShem was entreated of him, and Rebekah his wife conceived.</w:t>
      </w:r>
    </w:p>
    <w:p w:rsidR="00D831C8" w:rsidRPr="005A5893" w:rsidRDefault="00D831C8" w:rsidP="000603EF">
      <w:pPr>
        <w:spacing w:after="0" w:line="240" w:lineRule="auto"/>
        <w:jc w:val="both"/>
        <w:rPr>
          <w:rFonts w:eastAsia="Times New Roman" w:cs="Calibri"/>
          <w:sz w:val="24"/>
          <w:szCs w:val="24"/>
          <w:lang w:bidi="ar-SA"/>
        </w:rPr>
      </w:pPr>
    </w:p>
    <w:p w:rsidR="00D831C8" w:rsidRPr="005A5893" w:rsidRDefault="00D831C8" w:rsidP="000603EF">
      <w:pPr>
        <w:spacing w:after="0" w:line="240" w:lineRule="auto"/>
        <w:jc w:val="both"/>
        <w:outlineLvl w:val="0"/>
        <w:rPr>
          <w:rFonts w:eastAsia="Times New Roman" w:cs="Calibri"/>
          <w:b/>
          <w:bCs/>
          <w:kern w:val="32"/>
          <w:sz w:val="24"/>
          <w:szCs w:val="32"/>
          <w:lang w:bidi="ar-SA"/>
        </w:rPr>
      </w:pPr>
      <w:bookmarkStart w:id="23" w:name="_Toc118398913"/>
      <w:bookmarkStart w:id="24" w:name="_Toc118547377"/>
      <w:bookmarkStart w:id="25" w:name="_Toc118549412"/>
      <w:bookmarkStart w:id="26" w:name="_Toc118549473"/>
      <w:bookmarkStart w:id="27" w:name="_Toc119057969"/>
      <w:bookmarkStart w:id="28" w:name="_Toc361588906"/>
      <w:r w:rsidRPr="005A5893">
        <w:rPr>
          <w:rFonts w:eastAsia="Times New Roman" w:cs="Calibri"/>
          <w:b/>
          <w:bCs/>
          <w:kern w:val="32"/>
          <w:sz w:val="24"/>
          <w:szCs w:val="32"/>
          <w:lang w:bidi="ar-SA"/>
        </w:rPr>
        <w:t>IV.  Yaaqov</w:t>
      </w:r>
      <w:bookmarkEnd w:id="23"/>
      <w:bookmarkEnd w:id="24"/>
      <w:bookmarkEnd w:id="25"/>
      <w:bookmarkEnd w:id="26"/>
      <w:bookmarkEnd w:id="27"/>
      <w:bookmarkEnd w:id="28"/>
    </w:p>
    <w:p w:rsidR="00D831C8" w:rsidRPr="005A5893" w:rsidRDefault="00D831C8" w:rsidP="000603EF">
      <w:pPr>
        <w:spacing w:after="0" w:line="240" w:lineRule="auto"/>
        <w:jc w:val="both"/>
        <w:rPr>
          <w:rFonts w:eastAsia="Times New Roman" w:cs="Calibri"/>
          <w:sz w:val="24"/>
          <w:szCs w:val="24"/>
          <w:lang w:bidi="ar-SA"/>
        </w:rPr>
      </w:pPr>
    </w:p>
    <w:p w:rsidR="00D831C8" w:rsidRPr="005A5893" w:rsidRDefault="00D831C8" w:rsidP="000603EF">
      <w:pPr>
        <w:spacing w:after="0" w:line="240" w:lineRule="auto"/>
        <w:jc w:val="both"/>
        <w:rPr>
          <w:rFonts w:eastAsia="Times New Roman" w:cs="Calibri"/>
          <w:sz w:val="24"/>
          <w:szCs w:val="24"/>
          <w:lang w:bidi="ar-SA"/>
        </w:rPr>
      </w:pPr>
      <w:r w:rsidRPr="005A5893">
        <w:rPr>
          <w:rFonts w:eastAsia="Times New Roman" w:cs="Calibri"/>
          <w:sz w:val="24"/>
          <w:szCs w:val="24"/>
          <w:lang w:bidi="ar-SA"/>
        </w:rPr>
        <w:t xml:space="preserve">Did Yaaqob “steal” his father’s blessing by deception, in Bereshit (Genesis) chapter 27? The appearance of theft through deception is so great that the majority of people who read this event come to the conclusion that the blessing was stolen. The forces of evil will not pay attention to folks involved in </w:t>
      </w:r>
      <w:r w:rsidRPr="005A5893">
        <w:rPr>
          <w:rFonts w:eastAsia="Times New Roman" w:cs="Calibri"/>
          <w:i/>
          <w:sz w:val="24"/>
          <w:szCs w:val="24"/>
          <w:lang w:bidi="ar-SA"/>
        </w:rPr>
        <w:t>apparent</w:t>
      </w:r>
      <w:r w:rsidRPr="005A5893">
        <w:rPr>
          <w:rFonts w:eastAsia="Times New Roman" w:cs="Calibri"/>
          <w:sz w:val="24"/>
          <w:szCs w:val="24"/>
          <w:lang w:bidi="ar-SA"/>
        </w:rPr>
        <w:t xml:space="preserve"> impurity because they too are deceived. Thus the messianic seed will be preserved and hidden.</w:t>
      </w:r>
    </w:p>
    <w:p w:rsidR="00D831C8" w:rsidRPr="005A5893" w:rsidRDefault="00D831C8" w:rsidP="000603EF">
      <w:pPr>
        <w:spacing w:after="0" w:line="240" w:lineRule="auto"/>
        <w:jc w:val="both"/>
        <w:rPr>
          <w:rFonts w:eastAsia="Times New Roman" w:cs="Calibri"/>
          <w:sz w:val="24"/>
          <w:szCs w:val="24"/>
          <w:lang w:bidi="ar-SA"/>
        </w:rPr>
      </w:pPr>
    </w:p>
    <w:p w:rsidR="00D831C8" w:rsidRPr="005A5893" w:rsidRDefault="00D831C8" w:rsidP="000603EF">
      <w:pPr>
        <w:spacing w:after="0" w:line="240" w:lineRule="auto"/>
        <w:jc w:val="both"/>
        <w:rPr>
          <w:rFonts w:eastAsia="Times New Roman" w:cs="Calibri"/>
          <w:sz w:val="24"/>
          <w:szCs w:val="24"/>
          <w:lang w:bidi="ar-SA"/>
        </w:rPr>
      </w:pPr>
      <w:r w:rsidRPr="005A5893">
        <w:rPr>
          <w:rFonts w:eastAsia="Times New Roman" w:cs="Calibri"/>
          <w:sz w:val="24"/>
          <w:szCs w:val="24"/>
          <w:lang w:bidi="ar-SA"/>
        </w:rPr>
        <w:t>Never the less, those who are discerning should be able to see, as our Sages have taught, that Yaaqob Avinu</w:t>
      </w:r>
      <w:r w:rsidRPr="005A5893">
        <w:rPr>
          <w:rFonts w:eastAsia="Times New Roman" w:cs="Calibri"/>
          <w:color w:val="000000"/>
          <w:sz w:val="20"/>
          <w:szCs w:val="24"/>
          <w:vertAlign w:val="superscript"/>
          <w:lang w:bidi="ar-SA"/>
        </w:rPr>
        <w:footnoteReference w:id="32"/>
      </w:r>
      <w:r w:rsidRPr="005A5893">
        <w:rPr>
          <w:rFonts w:eastAsia="Times New Roman" w:cs="Calibri"/>
          <w:sz w:val="24"/>
          <w:szCs w:val="24"/>
          <w:lang w:bidi="ar-SA"/>
        </w:rPr>
        <w:t xml:space="preserve"> was a righteous man and that he performed the will of HaShem when he secured the blessing from his father.</w:t>
      </w:r>
    </w:p>
    <w:p w:rsidR="00D831C8" w:rsidRPr="005A5893" w:rsidRDefault="00D831C8" w:rsidP="000603EF">
      <w:pPr>
        <w:spacing w:after="0" w:line="240" w:lineRule="auto"/>
        <w:jc w:val="both"/>
        <w:rPr>
          <w:rFonts w:eastAsia="Times New Roman" w:cs="Calibri"/>
          <w:sz w:val="24"/>
          <w:szCs w:val="24"/>
          <w:lang w:bidi="ar-SA"/>
        </w:rPr>
      </w:pPr>
    </w:p>
    <w:p w:rsidR="00D831C8" w:rsidRPr="005A5893" w:rsidRDefault="00D831C8" w:rsidP="000603EF">
      <w:pPr>
        <w:spacing w:after="0" w:line="240" w:lineRule="auto"/>
        <w:jc w:val="both"/>
        <w:rPr>
          <w:rFonts w:eastAsia="Times New Roman" w:cs="Calibri"/>
          <w:sz w:val="24"/>
          <w:szCs w:val="24"/>
          <w:lang w:bidi="ar-SA"/>
        </w:rPr>
      </w:pPr>
      <w:r w:rsidRPr="005A5893">
        <w:rPr>
          <w:rFonts w:eastAsia="Times New Roman" w:cs="Calibri"/>
          <w:sz w:val="24"/>
          <w:szCs w:val="24"/>
          <w:lang w:bidi="ar-SA"/>
        </w:rPr>
        <w:t>It is axiomatic that a thief does not get to keep stolen goods. How much more will HaShem retract the blessing if the blessing is stolen? Thus our Sages confirm that HaShem had it written that Yitzchak confirmed that Yaaqob was to receive the blessing AFTER he was aware of the deception:</w:t>
      </w:r>
    </w:p>
    <w:p w:rsidR="00D831C8" w:rsidRPr="005A5893" w:rsidRDefault="00D831C8" w:rsidP="000603EF">
      <w:pPr>
        <w:spacing w:after="0" w:line="240" w:lineRule="auto"/>
        <w:jc w:val="both"/>
        <w:rPr>
          <w:rFonts w:eastAsia="Times New Roman" w:cs="Calibri"/>
          <w:sz w:val="24"/>
          <w:szCs w:val="24"/>
          <w:lang w:bidi="ar-SA"/>
        </w:rPr>
      </w:pPr>
    </w:p>
    <w:p w:rsidR="00D831C8" w:rsidRPr="005A5893" w:rsidRDefault="00D831C8" w:rsidP="000603EF">
      <w:pPr>
        <w:spacing w:after="0" w:line="240" w:lineRule="auto"/>
        <w:ind w:left="288" w:right="288"/>
        <w:jc w:val="both"/>
        <w:rPr>
          <w:rFonts w:eastAsia="Times New Roman" w:cs="Calibri"/>
          <w:i/>
          <w:sz w:val="24"/>
          <w:szCs w:val="24"/>
          <w:lang w:bidi="ar-SA"/>
        </w:rPr>
      </w:pPr>
      <w:r w:rsidRPr="005A5893">
        <w:rPr>
          <w:rFonts w:eastAsia="Times New Roman" w:cs="Calibri"/>
          <w:b/>
          <w:i/>
          <w:sz w:val="24"/>
          <w:szCs w:val="24"/>
          <w:lang w:bidi="ar-SA"/>
        </w:rPr>
        <w:t>Bereshit (Genesis) 27:33</w:t>
      </w:r>
      <w:r w:rsidRPr="005A5893">
        <w:rPr>
          <w:rFonts w:eastAsia="Times New Roman" w:cs="Calibri"/>
          <w:i/>
          <w:sz w:val="24"/>
          <w:szCs w:val="24"/>
          <w:lang w:bidi="ar-SA"/>
        </w:rPr>
        <w:t xml:space="preserve">  And Isaac trembled very exceedingly, and said, Who? where </w:t>
      </w:r>
      <w:r w:rsidRPr="005A5893">
        <w:rPr>
          <w:rFonts w:eastAsia="Times New Roman" w:cs="Calibri"/>
          <w:i/>
          <w:iCs/>
          <w:sz w:val="24"/>
          <w:szCs w:val="24"/>
          <w:lang w:bidi="ar-SA"/>
        </w:rPr>
        <w:t>is</w:t>
      </w:r>
      <w:r w:rsidRPr="005A5893">
        <w:rPr>
          <w:rFonts w:eastAsia="Times New Roman" w:cs="Calibri"/>
          <w:i/>
          <w:sz w:val="24"/>
          <w:szCs w:val="24"/>
          <w:lang w:bidi="ar-SA"/>
        </w:rPr>
        <w:t xml:space="preserve"> he that hath taken venison, and brought </w:t>
      </w:r>
      <w:r w:rsidRPr="005A5893">
        <w:rPr>
          <w:rFonts w:eastAsia="Times New Roman" w:cs="Calibri"/>
          <w:i/>
          <w:iCs/>
          <w:sz w:val="24"/>
          <w:szCs w:val="24"/>
          <w:lang w:bidi="ar-SA"/>
        </w:rPr>
        <w:t>it</w:t>
      </w:r>
      <w:r w:rsidRPr="005A5893">
        <w:rPr>
          <w:rFonts w:eastAsia="Times New Roman" w:cs="Calibri"/>
          <w:i/>
          <w:sz w:val="24"/>
          <w:szCs w:val="24"/>
          <w:lang w:bidi="ar-SA"/>
        </w:rPr>
        <w:t xml:space="preserve"> me, and I have eaten of all before thou camest, and have blessed him? yea, </w:t>
      </w:r>
      <w:r w:rsidRPr="005A5893">
        <w:rPr>
          <w:rFonts w:eastAsia="Times New Roman" w:cs="Calibri"/>
          <w:i/>
          <w:iCs/>
          <w:sz w:val="24"/>
          <w:szCs w:val="24"/>
          <w:lang w:bidi="ar-SA"/>
        </w:rPr>
        <w:t>and</w:t>
      </w:r>
      <w:r w:rsidRPr="005A5893">
        <w:rPr>
          <w:rFonts w:eastAsia="Times New Roman" w:cs="Calibri"/>
          <w:i/>
          <w:sz w:val="24"/>
          <w:szCs w:val="24"/>
          <w:lang w:bidi="ar-SA"/>
        </w:rPr>
        <w:t xml:space="preserve"> </w:t>
      </w:r>
      <w:r w:rsidRPr="005A5893">
        <w:rPr>
          <w:rFonts w:eastAsia="Times New Roman" w:cs="Calibri"/>
          <w:b/>
          <w:i/>
          <w:sz w:val="24"/>
          <w:szCs w:val="24"/>
          <w:u w:val="single"/>
          <w:lang w:bidi="ar-SA"/>
        </w:rPr>
        <w:t>he shall be blessed</w:t>
      </w:r>
      <w:r w:rsidRPr="005A5893">
        <w:rPr>
          <w:rFonts w:eastAsia="Times New Roman" w:cs="Calibri"/>
          <w:i/>
          <w:sz w:val="24"/>
          <w:szCs w:val="24"/>
          <w:lang w:bidi="ar-SA"/>
        </w:rPr>
        <w:t>.</w:t>
      </w:r>
    </w:p>
    <w:p w:rsidR="00D831C8" w:rsidRPr="005A5893" w:rsidRDefault="00D831C8" w:rsidP="000603EF">
      <w:pPr>
        <w:spacing w:after="0" w:line="240" w:lineRule="auto"/>
        <w:jc w:val="both"/>
        <w:rPr>
          <w:rFonts w:eastAsia="Times New Roman" w:cs="Calibri"/>
          <w:sz w:val="24"/>
          <w:szCs w:val="24"/>
          <w:lang w:bidi="ar-SA"/>
        </w:rPr>
      </w:pPr>
    </w:p>
    <w:p w:rsidR="00D831C8" w:rsidRPr="005A5893" w:rsidRDefault="00D831C8" w:rsidP="000603EF">
      <w:pPr>
        <w:spacing w:after="0" w:line="240" w:lineRule="auto"/>
        <w:jc w:val="both"/>
        <w:outlineLvl w:val="0"/>
        <w:rPr>
          <w:rFonts w:eastAsia="Times New Roman" w:cs="Calibri"/>
          <w:b/>
          <w:bCs/>
          <w:kern w:val="32"/>
          <w:sz w:val="24"/>
          <w:szCs w:val="32"/>
          <w:lang w:bidi="ar-SA"/>
        </w:rPr>
      </w:pPr>
      <w:bookmarkStart w:id="29" w:name="_Toc118398914"/>
      <w:bookmarkStart w:id="30" w:name="_Toc118547378"/>
      <w:bookmarkStart w:id="31" w:name="_Toc118549413"/>
      <w:bookmarkStart w:id="32" w:name="_Toc118549474"/>
      <w:bookmarkStart w:id="33" w:name="_Toc119057970"/>
      <w:bookmarkStart w:id="34" w:name="_Toc361588907"/>
      <w:r w:rsidRPr="005A5893">
        <w:rPr>
          <w:rFonts w:eastAsia="Times New Roman" w:cs="Calibri"/>
          <w:b/>
          <w:bCs/>
          <w:kern w:val="32"/>
          <w:sz w:val="24"/>
          <w:szCs w:val="32"/>
          <w:lang w:bidi="ar-SA"/>
        </w:rPr>
        <w:t>V.  Yehuda</w:t>
      </w:r>
      <w:bookmarkEnd w:id="29"/>
      <w:bookmarkEnd w:id="30"/>
      <w:bookmarkEnd w:id="31"/>
      <w:bookmarkEnd w:id="32"/>
      <w:bookmarkEnd w:id="33"/>
      <w:bookmarkEnd w:id="34"/>
    </w:p>
    <w:p w:rsidR="00D831C8" w:rsidRPr="005A5893" w:rsidRDefault="00D831C8" w:rsidP="000603EF">
      <w:pPr>
        <w:spacing w:after="0" w:line="240" w:lineRule="auto"/>
        <w:jc w:val="both"/>
        <w:rPr>
          <w:rFonts w:eastAsia="Times New Roman" w:cs="Calibri"/>
          <w:sz w:val="24"/>
          <w:szCs w:val="24"/>
          <w:lang w:bidi="ar-SA"/>
        </w:rPr>
      </w:pPr>
    </w:p>
    <w:p w:rsidR="00D831C8" w:rsidRPr="005A5893" w:rsidRDefault="00D831C8" w:rsidP="000603EF">
      <w:pPr>
        <w:spacing w:after="0" w:line="240" w:lineRule="auto"/>
        <w:jc w:val="both"/>
        <w:rPr>
          <w:rFonts w:eastAsia="Times New Roman" w:cs="Calibri"/>
          <w:sz w:val="24"/>
          <w:szCs w:val="24"/>
          <w:lang w:bidi="ar-SA"/>
        </w:rPr>
      </w:pPr>
      <w:r w:rsidRPr="005A5893">
        <w:rPr>
          <w:rFonts w:eastAsia="Times New Roman" w:cs="Calibri"/>
          <w:sz w:val="24"/>
          <w:szCs w:val="24"/>
          <w:lang w:bidi="ar-SA"/>
        </w:rPr>
        <w:t>Why does Yehuda, the father of kings and the Mashiach, visit a prostitute?</w:t>
      </w:r>
    </w:p>
    <w:p w:rsidR="00D831C8" w:rsidRPr="005A5893" w:rsidRDefault="00D831C8" w:rsidP="000603EF">
      <w:pPr>
        <w:spacing w:after="0" w:line="240" w:lineRule="auto"/>
        <w:jc w:val="both"/>
        <w:rPr>
          <w:rFonts w:eastAsia="Times New Roman" w:cs="Calibri"/>
          <w:sz w:val="24"/>
          <w:szCs w:val="24"/>
          <w:lang w:bidi="ar-SA"/>
        </w:rPr>
      </w:pPr>
    </w:p>
    <w:p w:rsidR="00D831C8" w:rsidRPr="005A5893" w:rsidRDefault="00D831C8" w:rsidP="000603EF">
      <w:pPr>
        <w:spacing w:after="0" w:line="240" w:lineRule="auto"/>
        <w:ind w:left="288" w:right="288"/>
        <w:jc w:val="both"/>
        <w:rPr>
          <w:rFonts w:eastAsia="Times New Roman" w:cs="Calibri"/>
          <w:i/>
          <w:sz w:val="24"/>
          <w:szCs w:val="24"/>
          <w:lang w:bidi="ar-SA"/>
        </w:rPr>
      </w:pPr>
      <w:r w:rsidRPr="005A5893">
        <w:rPr>
          <w:rFonts w:eastAsia="Times New Roman" w:cs="Calibri"/>
          <w:b/>
          <w:i/>
          <w:sz w:val="24"/>
          <w:szCs w:val="24"/>
          <w:lang w:bidi="ar-SA"/>
        </w:rPr>
        <w:t>Bereshit (Genesis) 38:12</w:t>
      </w:r>
      <w:r w:rsidRPr="005A5893">
        <w:rPr>
          <w:rFonts w:eastAsia="Times New Roman" w:cs="Calibri"/>
          <w:i/>
          <w:sz w:val="24"/>
          <w:szCs w:val="24"/>
          <w:lang w:bidi="ar-SA"/>
        </w:rPr>
        <w:t xml:space="preserve"> And in process of time the daughter of Shuah Judah’s wife died; and Judah was comforted, and went up unto his sheepshearers to Timnath, he and his friend Hirah the Adullamite. 13  And it was told Tamar, saying, Behold thy father in law goeth up to Timnath to shear his sheep. 14  And she put her widow’s garments off from her, and covered her with a vail, and </w:t>
      </w:r>
      <w:r w:rsidRPr="005A5893">
        <w:rPr>
          <w:rFonts w:eastAsia="Times New Roman" w:cs="Calibri"/>
          <w:i/>
          <w:sz w:val="24"/>
          <w:szCs w:val="24"/>
          <w:lang w:bidi="ar-SA"/>
        </w:rPr>
        <w:lastRenderedPageBreak/>
        <w:t xml:space="preserve">wrapped herself, and sat in an open place, which </w:t>
      </w:r>
      <w:r w:rsidRPr="005A5893">
        <w:rPr>
          <w:rFonts w:eastAsia="Times New Roman" w:cs="Calibri"/>
          <w:i/>
          <w:iCs/>
          <w:sz w:val="24"/>
          <w:szCs w:val="24"/>
          <w:lang w:bidi="ar-SA"/>
        </w:rPr>
        <w:t>is</w:t>
      </w:r>
      <w:r w:rsidRPr="005A5893">
        <w:rPr>
          <w:rFonts w:eastAsia="Times New Roman" w:cs="Calibri"/>
          <w:i/>
          <w:sz w:val="24"/>
          <w:szCs w:val="24"/>
          <w:lang w:bidi="ar-SA"/>
        </w:rPr>
        <w:t xml:space="preserve"> by the way to Timnath; for she saw that Shelah was grown, and she was not given unto him to wife. 15  When </w:t>
      </w:r>
      <w:smartTag w:uri="urn:schemas-microsoft-com:office:smarttags" w:element="place">
        <w:smartTag w:uri="urn:schemas-microsoft-com:office:smarttags" w:element="country-region">
          <w:r w:rsidRPr="005A5893">
            <w:rPr>
              <w:rFonts w:eastAsia="Times New Roman" w:cs="Calibri"/>
              <w:i/>
              <w:sz w:val="24"/>
              <w:szCs w:val="24"/>
              <w:lang w:bidi="ar-SA"/>
            </w:rPr>
            <w:t>Judah</w:t>
          </w:r>
        </w:smartTag>
      </w:smartTag>
      <w:r w:rsidRPr="005A5893">
        <w:rPr>
          <w:rFonts w:eastAsia="Times New Roman" w:cs="Calibri"/>
          <w:i/>
          <w:sz w:val="24"/>
          <w:szCs w:val="24"/>
          <w:lang w:bidi="ar-SA"/>
        </w:rPr>
        <w:t xml:space="preserve"> saw her, he thought her </w:t>
      </w:r>
      <w:r w:rsidRPr="005A5893">
        <w:rPr>
          <w:rFonts w:eastAsia="Times New Roman" w:cs="Calibri"/>
          <w:i/>
          <w:iCs/>
          <w:sz w:val="24"/>
          <w:szCs w:val="24"/>
          <w:lang w:bidi="ar-SA"/>
        </w:rPr>
        <w:t>to be</w:t>
      </w:r>
      <w:r w:rsidRPr="005A5893">
        <w:rPr>
          <w:rFonts w:eastAsia="Times New Roman" w:cs="Calibri"/>
          <w:i/>
          <w:sz w:val="24"/>
          <w:szCs w:val="24"/>
          <w:lang w:bidi="ar-SA"/>
        </w:rPr>
        <w:t xml:space="preserve"> an harlot; because she had covered her face. 16  And he turned unto her by the way, and said, Go to, I pray thee, let me come in unto thee; (for he knew not that she </w:t>
      </w:r>
      <w:r w:rsidRPr="005A5893">
        <w:rPr>
          <w:rFonts w:eastAsia="Times New Roman" w:cs="Calibri"/>
          <w:i/>
          <w:iCs/>
          <w:sz w:val="24"/>
          <w:szCs w:val="24"/>
          <w:lang w:bidi="ar-SA"/>
        </w:rPr>
        <w:t>was</w:t>
      </w:r>
      <w:r w:rsidRPr="005A5893">
        <w:rPr>
          <w:rFonts w:eastAsia="Times New Roman" w:cs="Calibri"/>
          <w:i/>
          <w:sz w:val="24"/>
          <w:szCs w:val="24"/>
          <w:lang w:bidi="ar-SA"/>
        </w:rPr>
        <w:t xml:space="preserve"> his daughter in law.) And she said, What wilt thou give me, that thou mayest come in unto me? 17  And he said, I will send </w:t>
      </w:r>
      <w:r w:rsidRPr="005A5893">
        <w:rPr>
          <w:rFonts w:eastAsia="Times New Roman" w:cs="Calibri"/>
          <w:i/>
          <w:iCs/>
          <w:sz w:val="24"/>
          <w:szCs w:val="24"/>
          <w:lang w:bidi="ar-SA"/>
        </w:rPr>
        <w:t>thee</w:t>
      </w:r>
      <w:r w:rsidRPr="005A5893">
        <w:rPr>
          <w:rFonts w:eastAsia="Times New Roman" w:cs="Calibri"/>
          <w:i/>
          <w:sz w:val="24"/>
          <w:szCs w:val="24"/>
          <w:lang w:bidi="ar-SA"/>
        </w:rPr>
        <w:t xml:space="preserve"> a kid from the flock. And she said, Wilt thou give </w:t>
      </w:r>
      <w:r w:rsidRPr="005A5893">
        <w:rPr>
          <w:rFonts w:eastAsia="Times New Roman" w:cs="Calibri"/>
          <w:i/>
          <w:iCs/>
          <w:sz w:val="24"/>
          <w:szCs w:val="24"/>
          <w:lang w:bidi="ar-SA"/>
        </w:rPr>
        <w:t>me</w:t>
      </w:r>
      <w:r w:rsidRPr="005A5893">
        <w:rPr>
          <w:rFonts w:eastAsia="Times New Roman" w:cs="Calibri"/>
          <w:i/>
          <w:sz w:val="24"/>
          <w:szCs w:val="24"/>
          <w:lang w:bidi="ar-SA"/>
        </w:rPr>
        <w:t xml:space="preserve"> a pledge, till thou send </w:t>
      </w:r>
      <w:r w:rsidRPr="005A5893">
        <w:rPr>
          <w:rFonts w:eastAsia="Times New Roman" w:cs="Calibri"/>
          <w:i/>
          <w:iCs/>
          <w:sz w:val="24"/>
          <w:szCs w:val="24"/>
          <w:lang w:bidi="ar-SA"/>
        </w:rPr>
        <w:t>it</w:t>
      </w:r>
      <w:r w:rsidRPr="005A5893">
        <w:rPr>
          <w:rFonts w:eastAsia="Times New Roman" w:cs="Calibri"/>
          <w:i/>
          <w:sz w:val="24"/>
          <w:szCs w:val="24"/>
          <w:lang w:bidi="ar-SA"/>
        </w:rPr>
        <w:t xml:space="preserve">? 18  And he said, What pledge shall I give thee? And she said, Thy signet, and thy bracelets, and thy staff that </w:t>
      </w:r>
      <w:r w:rsidRPr="005A5893">
        <w:rPr>
          <w:rFonts w:eastAsia="Times New Roman" w:cs="Calibri"/>
          <w:i/>
          <w:iCs/>
          <w:sz w:val="24"/>
          <w:szCs w:val="24"/>
          <w:lang w:bidi="ar-SA"/>
        </w:rPr>
        <w:t>is</w:t>
      </w:r>
      <w:r w:rsidRPr="005A5893">
        <w:rPr>
          <w:rFonts w:eastAsia="Times New Roman" w:cs="Calibri"/>
          <w:i/>
          <w:sz w:val="24"/>
          <w:szCs w:val="24"/>
          <w:lang w:bidi="ar-SA"/>
        </w:rPr>
        <w:t xml:space="preserve"> in thine hand. And he gave </w:t>
      </w:r>
      <w:r w:rsidRPr="005A5893">
        <w:rPr>
          <w:rFonts w:eastAsia="Times New Roman" w:cs="Calibri"/>
          <w:i/>
          <w:iCs/>
          <w:sz w:val="24"/>
          <w:szCs w:val="24"/>
          <w:lang w:bidi="ar-SA"/>
        </w:rPr>
        <w:t>it</w:t>
      </w:r>
      <w:r w:rsidRPr="005A5893">
        <w:rPr>
          <w:rFonts w:eastAsia="Times New Roman" w:cs="Calibri"/>
          <w:i/>
          <w:sz w:val="24"/>
          <w:szCs w:val="24"/>
          <w:lang w:bidi="ar-SA"/>
        </w:rPr>
        <w:t xml:space="preserve"> her, </w:t>
      </w:r>
      <w:r w:rsidRPr="005A5893">
        <w:rPr>
          <w:rFonts w:eastAsia="Times New Roman" w:cs="Calibri"/>
          <w:i/>
          <w:sz w:val="24"/>
          <w:szCs w:val="24"/>
          <w:u w:val="single"/>
          <w:lang w:bidi="ar-SA"/>
        </w:rPr>
        <w:t>and came in unto her</w:t>
      </w:r>
      <w:r w:rsidRPr="005A5893">
        <w:rPr>
          <w:rFonts w:eastAsia="Times New Roman" w:cs="Calibri"/>
          <w:i/>
          <w:sz w:val="24"/>
          <w:szCs w:val="24"/>
          <w:lang w:bidi="ar-SA"/>
        </w:rPr>
        <w:t>, and she conceived by him.</w:t>
      </w:r>
    </w:p>
    <w:p w:rsidR="00D831C8" w:rsidRPr="005A5893" w:rsidRDefault="00D831C8" w:rsidP="000603EF">
      <w:pPr>
        <w:spacing w:after="0" w:line="240" w:lineRule="auto"/>
        <w:jc w:val="both"/>
        <w:rPr>
          <w:rFonts w:eastAsia="Times New Roman" w:cs="Calibri"/>
          <w:sz w:val="24"/>
          <w:szCs w:val="24"/>
          <w:lang w:bidi="ar-SA"/>
        </w:rPr>
      </w:pPr>
    </w:p>
    <w:p w:rsidR="00D831C8" w:rsidRPr="005A5893" w:rsidRDefault="00D831C8" w:rsidP="000603EF">
      <w:pPr>
        <w:spacing w:after="0" w:line="240" w:lineRule="auto"/>
        <w:jc w:val="both"/>
        <w:rPr>
          <w:rFonts w:eastAsia="Times New Roman" w:cs="Calibri"/>
          <w:sz w:val="24"/>
          <w:szCs w:val="24"/>
          <w:lang w:bidi="ar-SA"/>
        </w:rPr>
      </w:pPr>
      <w:r w:rsidRPr="005A5893">
        <w:rPr>
          <w:rFonts w:eastAsia="Times New Roman" w:cs="Calibri"/>
          <w:sz w:val="24"/>
          <w:szCs w:val="24"/>
          <w:lang w:bidi="ar-SA"/>
        </w:rPr>
        <w:t>Thus we see that Yehuda engaged in the mitzva of yibbum</w:t>
      </w:r>
      <w:r w:rsidRPr="005A5893">
        <w:rPr>
          <w:rFonts w:eastAsia="Times New Roman" w:cs="Calibri"/>
          <w:color w:val="000000"/>
          <w:sz w:val="20"/>
          <w:szCs w:val="24"/>
          <w:vertAlign w:val="superscript"/>
          <w:lang w:bidi="ar-SA"/>
        </w:rPr>
        <w:footnoteReference w:id="33"/>
      </w:r>
      <w:r w:rsidRPr="005A5893">
        <w:rPr>
          <w:rFonts w:eastAsia="Times New Roman" w:cs="Calibri"/>
          <w:sz w:val="24"/>
          <w:szCs w:val="24"/>
          <w:lang w:bidi="ar-SA"/>
        </w:rPr>
        <w:t xml:space="preserve"> with Tamar, </w:t>
      </w:r>
      <w:r w:rsidRPr="005A5893">
        <w:rPr>
          <w:rFonts w:eastAsia="Times New Roman" w:cs="Calibri"/>
          <w:i/>
          <w:sz w:val="24"/>
          <w:szCs w:val="24"/>
          <w:lang w:bidi="ar-SA"/>
        </w:rPr>
        <w:t>unknowingly</w:t>
      </w:r>
      <w:r w:rsidRPr="005A5893">
        <w:rPr>
          <w:rFonts w:eastAsia="Times New Roman" w:cs="Calibri"/>
          <w:sz w:val="24"/>
          <w:szCs w:val="24"/>
          <w:lang w:bidi="ar-SA"/>
        </w:rPr>
        <w:t>. The following Midrash helps us to understand why Yehudah went to a prostitute:</w:t>
      </w:r>
    </w:p>
    <w:p w:rsidR="00D831C8" w:rsidRPr="005A5893" w:rsidRDefault="00D831C8" w:rsidP="000603EF">
      <w:pPr>
        <w:spacing w:after="0" w:line="240" w:lineRule="auto"/>
        <w:jc w:val="both"/>
        <w:rPr>
          <w:rFonts w:eastAsia="Times New Roman" w:cs="Calibri"/>
          <w:sz w:val="24"/>
          <w:szCs w:val="24"/>
          <w:lang w:bidi="ar-SA"/>
        </w:rPr>
      </w:pPr>
    </w:p>
    <w:p w:rsidR="00D831C8" w:rsidRPr="005A5893" w:rsidRDefault="00D831C8" w:rsidP="000603EF">
      <w:pPr>
        <w:spacing w:after="0" w:line="240" w:lineRule="auto"/>
        <w:ind w:left="288" w:right="288"/>
        <w:jc w:val="both"/>
        <w:rPr>
          <w:rFonts w:eastAsia="Times New Roman" w:cs="Calibri"/>
          <w:i/>
          <w:sz w:val="24"/>
          <w:szCs w:val="24"/>
          <w:lang w:bidi="ar-SA"/>
        </w:rPr>
      </w:pPr>
      <w:r w:rsidRPr="005A5893">
        <w:rPr>
          <w:rFonts w:eastAsia="Times New Roman" w:cs="Calibri"/>
          <w:b/>
          <w:i/>
          <w:sz w:val="24"/>
          <w:szCs w:val="24"/>
          <w:lang w:bidi="ar-SA"/>
        </w:rPr>
        <w:t>Midrash Rabbah - Genesis LXXXV:8</w:t>
      </w:r>
      <w:r w:rsidRPr="005A5893">
        <w:rPr>
          <w:rFonts w:eastAsia="Times New Roman" w:cs="Calibri"/>
          <w:i/>
          <w:sz w:val="24"/>
          <w:szCs w:val="24"/>
          <w:lang w:bidi="ar-SA"/>
        </w:rPr>
        <w:t xml:space="preserve"> WHEN </w:t>
      </w:r>
      <w:smartTag w:uri="urn:schemas-microsoft-com:office:smarttags" w:element="place">
        <w:smartTag w:uri="urn:schemas-microsoft-com:office:smarttags" w:element="country-region">
          <w:r w:rsidRPr="005A5893">
            <w:rPr>
              <w:rFonts w:eastAsia="Times New Roman" w:cs="Calibri"/>
              <w:i/>
              <w:sz w:val="24"/>
              <w:szCs w:val="24"/>
              <w:lang w:bidi="ar-SA"/>
            </w:rPr>
            <w:t>JUDAH</w:t>
          </w:r>
        </w:smartTag>
      </w:smartTag>
      <w:r w:rsidRPr="005A5893">
        <w:rPr>
          <w:rFonts w:eastAsia="Times New Roman" w:cs="Calibri"/>
          <w:i/>
          <w:sz w:val="24"/>
          <w:szCs w:val="24"/>
          <w:lang w:bidi="ar-SA"/>
        </w:rPr>
        <w:t xml:space="preserve"> SAW HER, etc. (XXXVIII, 15 f.). R. Aha said: A man should become familiar with his wife’s sister and with his female relations, so as not to fall into sin through any of them. From whom do you learn this? From </w:t>
      </w:r>
      <w:smartTag w:uri="urn:schemas-microsoft-com:office:smarttags" w:element="country-region">
        <w:r w:rsidRPr="005A5893">
          <w:rPr>
            <w:rFonts w:eastAsia="Times New Roman" w:cs="Calibri"/>
            <w:i/>
            <w:sz w:val="24"/>
            <w:szCs w:val="24"/>
            <w:lang w:bidi="ar-SA"/>
          </w:rPr>
          <w:t>Judah</w:t>
        </w:r>
      </w:smartTag>
      <w:r w:rsidRPr="005A5893">
        <w:rPr>
          <w:rFonts w:eastAsia="Times New Roman" w:cs="Calibri"/>
          <w:i/>
          <w:sz w:val="24"/>
          <w:szCs w:val="24"/>
          <w:lang w:bidi="ar-SA"/>
        </w:rPr>
        <w:t xml:space="preserve">: WHEN </w:t>
      </w:r>
      <w:smartTag w:uri="urn:schemas-microsoft-com:office:smarttags" w:element="place">
        <w:smartTag w:uri="urn:schemas-microsoft-com:office:smarttags" w:element="country-region">
          <w:r w:rsidRPr="005A5893">
            <w:rPr>
              <w:rFonts w:eastAsia="Times New Roman" w:cs="Calibri"/>
              <w:i/>
              <w:sz w:val="24"/>
              <w:szCs w:val="24"/>
              <w:lang w:bidi="ar-SA"/>
            </w:rPr>
            <w:t>JUDAH</w:t>
          </w:r>
        </w:smartTag>
      </w:smartTag>
      <w:r w:rsidRPr="005A5893">
        <w:rPr>
          <w:rFonts w:eastAsia="Times New Roman" w:cs="Calibri"/>
          <w:i/>
          <w:sz w:val="24"/>
          <w:szCs w:val="24"/>
          <w:lang w:bidi="ar-SA"/>
        </w:rPr>
        <w:t xml:space="preserve"> SAW HER, HE THOUGHT HER TO BE A HARLOT; why so? FOR SHE HAD COVERED HER FACE-while in her father-in-law’s house.5 Another interpretation: WHEN </w:t>
      </w:r>
      <w:smartTag w:uri="urn:schemas-microsoft-com:office:smarttags" w:element="place">
        <w:smartTag w:uri="urn:schemas-microsoft-com:office:smarttags" w:element="country-region">
          <w:r w:rsidRPr="005A5893">
            <w:rPr>
              <w:rFonts w:eastAsia="Times New Roman" w:cs="Calibri"/>
              <w:i/>
              <w:sz w:val="24"/>
              <w:szCs w:val="24"/>
              <w:lang w:bidi="ar-SA"/>
            </w:rPr>
            <w:t>JUDAH</w:t>
          </w:r>
        </w:smartTag>
      </w:smartTag>
      <w:r w:rsidRPr="005A5893">
        <w:rPr>
          <w:rFonts w:eastAsia="Times New Roman" w:cs="Calibri"/>
          <w:i/>
          <w:sz w:val="24"/>
          <w:szCs w:val="24"/>
          <w:lang w:bidi="ar-SA"/>
        </w:rPr>
        <w:t xml:space="preserve"> SAW HER he paid no attention to her.6 But since she covered her face he reasoned, If she were a harlot, would she actually cover her face! R. Johanan said: He wished to go on, but the Holy One, blessed be He, made the angel who is in charge of desire appear before him, and he said to him: ‘Whither goest thou, Judah? Whence then are kings to arise, whence are redeemers to arise?‘ Thereupon, AND HE TURNED UNTO HER-in despite of himself and against his wish.</w:t>
      </w:r>
    </w:p>
    <w:p w:rsidR="00D831C8" w:rsidRPr="005A5893" w:rsidRDefault="00D831C8" w:rsidP="000603EF">
      <w:pPr>
        <w:spacing w:after="0" w:line="240" w:lineRule="auto"/>
        <w:jc w:val="both"/>
        <w:rPr>
          <w:rFonts w:eastAsia="Times New Roman" w:cs="Calibri"/>
          <w:sz w:val="24"/>
          <w:szCs w:val="24"/>
          <w:lang w:bidi="ar-SA"/>
        </w:rPr>
      </w:pPr>
    </w:p>
    <w:p w:rsidR="00D831C8" w:rsidRPr="005A5893" w:rsidRDefault="00D831C8" w:rsidP="000603EF">
      <w:pPr>
        <w:spacing w:after="0" w:line="240" w:lineRule="auto"/>
        <w:jc w:val="both"/>
        <w:rPr>
          <w:rFonts w:eastAsia="Times New Roman" w:cs="Calibri"/>
          <w:sz w:val="24"/>
          <w:szCs w:val="24"/>
          <w:lang w:bidi="ar-SA"/>
        </w:rPr>
      </w:pPr>
      <w:r w:rsidRPr="005A5893">
        <w:rPr>
          <w:rFonts w:eastAsia="Times New Roman" w:cs="Calibri"/>
          <w:b/>
          <w:sz w:val="24"/>
          <w:szCs w:val="24"/>
          <w:lang w:bidi="ar-SA"/>
        </w:rPr>
        <w:t>Tamar</w:t>
      </w:r>
      <w:r w:rsidRPr="005A5893">
        <w:rPr>
          <w:rFonts w:eastAsia="Times New Roman" w:cs="Calibri"/>
          <w:sz w:val="24"/>
          <w:szCs w:val="24"/>
          <w:lang w:bidi="ar-SA"/>
        </w:rPr>
        <w:t xml:space="preserve"> – Why does she play a prostitute? This is clearly a way to muddy the messianic line. Tamar was the daughter of Shem and a Prophetess in her own right. Tamar was an exceedingly great individual. She engaged in the mitzva of yibbum with Yehuda, knowingly. Tamar clearly understood that this was no sin, but rather a mitzva</w:t>
      </w:r>
      <w:r w:rsidRPr="005A5893">
        <w:rPr>
          <w:rFonts w:eastAsia="Times New Roman" w:cs="Calibri"/>
          <w:color w:val="000000"/>
          <w:sz w:val="20"/>
          <w:szCs w:val="24"/>
          <w:vertAlign w:val="superscript"/>
          <w:lang w:bidi="ar-SA"/>
        </w:rPr>
        <w:footnoteReference w:id="34"/>
      </w:r>
      <w:r w:rsidRPr="005A5893">
        <w:rPr>
          <w:rFonts w:eastAsia="Times New Roman" w:cs="Calibri"/>
          <w:sz w:val="24"/>
          <w:szCs w:val="24"/>
          <w:lang w:bidi="ar-SA"/>
        </w:rPr>
        <w:t xml:space="preserve"> that built the messianic line. Yet, the sin was so horrific that Yehudah and the bet din were prepared to impose capital punishment for this “sin”. However, once they understood who the father was, they realized her greatness!</w:t>
      </w:r>
    </w:p>
    <w:p w:rsidR="00D831C8" w:rsidRPr="005A5893" w:rsidRDefault="00D831C8" w:rsidP="000603EF">
      <w:pPr>
        <w:spacing w:after="0" w:line="240" w:lineRule="auto"/>
        <w:jc w:val="both"/>
        <w:rPr>
          <w:rFonts w:eastAsia="Times New Roman" w:cs="Calibri"/>
          <w:sz w:val="24"/>
          <w:szCs w:val="24"/>
          <w:lang w:bidi="ar-SA"/>
        </w:rPr>
      </w:pPr>
    </w:p>
    <w:p w:rsidR="00D831C8" w:rsidRPr="005A5893" w:rsidRDefault="00D831C8" w:rsidP="000603EF">
      <w:pPr>
        <w:spacing w:after="0" w:line="240" w:lineRule="auto"/>
        <w:jc w:val="both"/>
        <w:rPr>
          <w:rFonts w:eastAsia="Times New Roman" w:cs="Calibri"/>
          <w:sz w:val="24"/>
          <w:szCs w:val="24"/>
          <w:lang w:bidi="ar-SA"/>
        </w:rPr>
      </w:pPr>
      <w:r w:rsidRPr="005A5893">
        <w:rPr>
          <w:rFonts w:eastAsia="Times New Roman" w:cs="Calibri"/>
          <w:sz w:val="24"/>
          <w:szCs w:val="24"/>
          <w:lang w:bidi="ar-SA"/>
        </w:rPr>
        <w:t xml:space="preserve">There are many more stories, of Mashiach’s ancestors, in this same manner:  </w:t>
      </w:r>
    </w:p>
    <w:p w:rsidR="00D831C8" w:rsidRPr="005A5893" w:rsidRDefault="00D831C8" w:rsidP="000603EF">
      <w:pPr>
        <w:spacing w:after="0" w:line="240" w:lineRule="auto"/>
        <w:jc w:val="both"/>
        <w:rPr>
          <w:rFonts w:eastAsia="Times New Roman" w:cs="Calibri"/>
          <w:sz w:val="24"/>
          <w:szCs w:val="24"/>
          <w:lang w:bidi="ar-SA"/>
        </w:rPr>
      </w:pPr>
    </w:p>
    <w:p w:rsidR="00D831C8" w:rsidRPr="005A5893" w:rsidRDefault="00D831C8" w:rsidP="000603EF">
      <w:pPr>
        <w:spacing w:after="0" w:line="240" w:lineRule="auto"/>
        <w:jc w:val="both"/>
        <w:rPr>
          <w:rFonts w:eastAsia="Times New Roman" w:cs="Calibri"/>
          <w:sz w:val="24"/>
          <w:szCs w:val="24"/>
          <w:lang w:bidi="ar-SA"/>
        </w:rPr>
      </w:pPr>
      <w:r w:rsidRPr="005A5893">
        <w:rPr>
          <w:rFonts w:eastAsia="Times New Roman" w:cs="Calibri"/>
          <w:sz w:val="24"/>
          <w:szCs w:val="24"/>
          <w:lang w:bidi="ar-SA"/>
        </w:rPr>
        <w:t>David came from Ruth the Moabite and was accused of adultery and murder, who’s mother played the harlot.</w:t>
      </w:r>
    </w:p>
    <w:p w:rsidR="00D831C8" w:rsidRPr="005A5893" w:rsidRDefault="00D831C8" w:rsidP="000603EF">
      <w:pPr>
        <w:spacing w:after="0" w:line="240" w:lineRule="auto"/>
        <w:jc w:val="both"/>
        <w:rPr>
          <w:rFonts w:eastAsia="Times New Roman" w:cs="Calibri"/>
          <w:sz w:val="24"/>
          <w:szCs w:val="24"/>
          <w:lang w:bidi="ar-SA"/>
        </w:rPr>
      </w:pPr>
    </w:p>
    <w:p w:rsidR="00D831C8" w:rsidRPr="005A5893" w:rsidRDefault="00D831C8" w:rsidP="000603EF">
      <w:pPr>
        <w:spacing w:after="0" w:line="240" w:lineRule="auto"/>
        <w:jc w:val="both"/>
        <w:rPr>
          <w:rFonts w:cs="Calibri"/>
          <w:sz w:val="24"/>
          <w:lang w:bidi="ar-SA"/>
        </w:rPr>
      </w:pPr>
      <w:r w:rsidRPr="005A5893">
        <w:rPr>
          <w:rFonts w:cs="Calibri"/>
          <w:sz w:val="24"/>
          <w:lang w:bidi="ar-SA"/>
        </w:rPr>
        <w:t>Rehoboam’s wife was Naamah, the descendant of Lot’s daughter’s son by incest.</w:t>
      </w:r>
      <w:r w:rsidRPr="005A5893">
        <w:rPr>
          <w:rFonts w:cs="Calibri"/>
          <w:color w:val="000000"/>
          <w:sz w:val="20"/>
          <w:vertAlign w:val="superscript"/>
          <w:lang w:bidi="ar-SA"/>
        </w:rPr>
        <w:footnoteReference w:id="35"/>
      </w:r>
    </w:p>
    <w:p w:rsidR="00D831C8" w:rsidRPr="005A5893" w:rsidRDefault="00D831C8" w:rsidP="000603EF">
      <w:pPr>
        <w:spacing w:after="0" w:line="240" w:lineRule="auto"/>
        <w:jc w:val="both"/>
        <w:rPr>
          <w:rFonts w:cs="Calibri"/>
          <w:sz w:val="24"/>
          <w:lang w:bidi="ar-SA"/>
        </w:rPr>
      </w:pPr>
    </w:p>
    <w:p w:rsidR="00D831C8" w:rsidRPr="005A5893" w:rsidRDefault="00D831C8" w:rsidP="000603EF">
      <w:pPr>
        <w:spacing w:after="0" w:line="240" w:lineRule="auto"/>
        <w:jc w:val="both"/>
        <w:rPr>
          <w:rFonts w:cs="Calibri"/>
          <w:sz w:val="24"/>
          <w:lang w:bidi="ar-SA"/>
        </w:rPr>
      </w:pPr>
      <w:r w:rsidRPr="005A5893">
        <w:rPr>
          <w:rFonts w:cs="Calibri"/>
          <w:sz w:val="24"/>
          <w:lang w:bidi="ar-SA"/>
        </w:rPr>
        <w:t>Coniah was cursed that none of his descendants would prosper.</w:t>
      </w:r>
      <w:r w:rsidRPr="005A5893">
        <w:rPr>
          <w:rFonts w:cs="Calibri"/>
          <w:color w:val="000000"/>
          <w:sz w:val="20"/>
          <w:vertAlign w:val="superscript"/>
          <w:lang w:bidi="ar-SA"/>
        </w:rPr>
        <w:footnoteReference w:id="36"/>
      </w:r>
    </w:p>
    <w:p w:rsidR="00D831C8" w:rsidRPr="005A5893" w:rsidRDefault="00D831C8" w:rsidP="000603EF">
      <w:pPr>
        <w:spacing w:after="0" w:line="240" w:lineRule="auto"/>
        <w:jc w:val="both"/>
        <w:rPr>
          <w:rFonts w:cs="Calibri"/>
          <w:sz w:val="24"/>
          <w:lang w:bidi="ar-SA"/>
        </w:rPr>
      </w:pPr>
    </w:p>
    <w:p w:rsidR="00D831C8" w:rsidRPr="005A5893" w:rsidRDefault="00D831C8" w:rsidP="000603EF">
      <w:pPr>
        <w:spacing w:after="0" w:line="240" w:lineRule="auto"/>
        <w:jc w:val="both"/>
        <w:rPr>
          <w:rFonts w:eastAsia="Times New Roman" w:cs="Calibri"/>
          <w:sz w:val="24"/>
          <w:szCs w:val="24"/>
          <w:lang w:bidi="ar-SA"/>
        </w:rPr>
      </w:pPr>
      <w:r w:rsidRPr="005A5893">
        <w:rPr>
          <w:rFonts w:cs="Calibri"/>
          <w:sz w:val="24"/>
          <w:lang w:bidi="ar-SA"/>
        </w:rPr>
        <w:lastRenderedPageBreak/>
        <w:t xml:space="preserve">Mary, the mother of Yeshua, was not married when she became pregnant. She was thought to be unfaithful. </w:t>
      </w:r>
      <w:r w:rsidRPr="005A5893">
        <w:rPr>
          <w:rFonts w:eastAsia="Times New Roman" w:cs="Calibri"/>
          <w:sz w:val="24"/>
          <w:szCs w:val="24"/>
          <w:lang w:bidi="ar-SA"/>
        </w:rPr>
        <w:t>Christians claim a virgin birth. This claim precludes any messianic possibility because the Mashiach cannot inherit the throne of David unless He is a blood descendant through Joseph, his father. Christian claim He is part of a trinity. They accuse Him of abolishing the law.</w:t>
      </w:r>
    </w:p>
    <w:p w:rsidR="00D831C8" w:rsidRPr="005A5893" w:rsidRDefault="00D831C8" w:rsidP="000603EF">
      <w:pPr>
        <w:spacing w:after="0" w:line="240" w:lineRule="auto"/>
        <w:jc w:val="both"/>
        <w:rPr>
          <w:rFonts w:eastAsia="Times New Roman" w:cs="Calibri"/>
          <w:color w:val="000000"/>
          <w:sz w:val="24"/>
          <w:szCs w:val="24"/>
          <w:lang w:bidi="ar-SA"/>
        </w:rPr>
      </w:pPr>
    </w:p>
    <w:p w:rsidR="00D831C8" w:rsidRPr="005A5893" w:rsidRDefault="00D831C8" w:rsidP="000603EF">
      <w:pPr>
        <w:spacing w:after="0" w:line="240" w:lineRule="auto"/>
        <w:jc w:val="both"/>
        <w:rPr>
          <w:rFonts w:eastAsia="Times New Roman" w:cs="Calibri"/>
          <w:sz w:val="24"/>
          <w:szCs w:val="24"/>
          <w:lang w:bidi="ar-SA"/>
        </w:rPr>
      </w:pPr>
      <w:r w:rsidRPr="005A5893">
        <w:rPr>
          <w:rFonts w:eastAsia="Times New Roman" w:cs="Calibri"/>
          <w:sz w:val="24"/>
          <w:szCs w:val="24"/>
          <w:lang w:bidi="ar-SA"/>
        </w:rPr>
        <w:t>Yeshua, as Mashiach ben Yosef, was the exact opposite of what the Jews were expecting.</w:t>
      </w:r>
      <w:r w:rsidRPr="005A5893">
        <w:rPr>
          <w:rFonts w:eastAsia="Times New Roman" w:cs="Calibri"/>
          <w:color w:val="000000"/>
          <w:sz w:val="20"/>
          <w:szCs w:val="24"/>
          <w:vertAlign w:val="superscript"/>
          <w:lang w:bidi="ar-SA"/>
        </w:rPr>
        <w:footnoteReference w:id="37"/>
      </w:r>
      <w:r w:rsidRPr="005A5893">
        <w:rPr>
          <w:rFonts w:eastAsia="Times New Roman" w:cs="Calibri"/>
          <w:sz w:val="24"/>
          <w:szCs w:val="24"/>
          <w:lang w:bidi="ar-SA"/>
        </w:rPr>
        <w:t xml:space="preserve"> This alone was sufficient to render Yeshua invisible to learned Jews.</w:t>
      </w:r>
    </w:p>
    <w:p w:rsidR="00D831C8" w:rsidRPr="005A5893" w:rsidRDefault="00D831C8" w:rsidP="000603EF">
      <w:pPr>
        <w:spacing w:after="0" w:line="240" w:lineRule="auto"/>
        <w:jc w:val="both"/>
        <w:rPr>
          <w:rFonts w:eastAsia="Times New Roman" w:cs="Calibri"/>
          <w:sz w:val="24"/>
          <w:szCs w:val="24"/>
          <w:lang w:bidi="ar-SA"/>
        </w:rPr>
      </w:pPr>
    </w:p>
    <w:p w:rsidR="00D831C8" w:rsidRPr="005A5893" w:rsidRDefault="00D831C8" w:rsidP="000603EF">
      <w:pPr>
        <w:spacing w:after="0" w:line="240" w:lineRule="auto"/>
        <w:jc w:val="both"/>
        <w:rPr>
          <w:rFonts w:eastAsia="Times New Roman" w:cs="Calibri"/>
          <w:sz w:val="24"/>
          <w:szCs w:val="24"/>
          <w:lang w:bidi="ar-SA"/>
        </w:rPr>
      </w:pPr>
      <w:r w:rsidRPr="005A5893">
        <w:rPr>
          <w:rFonts w:eastAsia="Times New Roman" w:cs="Calibri"/>
          <w:b/>
          <w:sz w:val="24"/>
          <w:szCs w:val="24"/>
          <w:lang w:bidi="ar-SA"/>
        </w:rPr>
        <w:t xml:space="preserve">This desire for Mashiach ben David has led many learned Jews to reject Yeshua (Mashiach ben Yosef) for the following reasons: </w:t>
      </w:r>
      <w:r w:rsidRPr="005A5893">
        <w:rPr>
          <w:rFonts w:eastAsia="Times New Roman" w:cs="Calibri"/>
          <w:sz w:val="24"/>
          <w:szCs w:val="24"/>
          <w:lang w:bidi="ar-SA"/>
        </w:rPr>
        <w:t>If Yeshua had indeed been the Mashiach (ben David), he would have fulfilled the messianic prophecies mentioned in Tanach.</w:t>
      </w:r>
      <w:r w:rsidRPr="005A5893">
        <w:rPr>
          <w:rFonts w:eastAsia="Times New Roman" w:cs="Calibri"/>
          <w:color w:val="000000"/>
          <w:sz w:val="20"/>
          <w:szCs w:val="24"/>
          <w:vertAlign w:val="superscript"/>
          <w:lang w:bidi="ar-SA"/>
        </w:rPr>
        <w:footnoteReference w:id="38"/>
      </w:r>
      <w:r w:rsidRPr="005A5893">
        <w:rPr>
          <w:rFonts w:eastAsia="Times New Roman" w:cs="Calibri"/>
          <w:sz w:val="24"/>
          <w:szCs w:val="24"/>
          <w:lang w:bidi="ar-SA"/>
        </w:rPr>
        <w:t xml:space="preserve"> For instance, the Mashiach ben David will bring about universal peace and tran</w:t>
      </w:r>
      <w:r w:rsidRPr="005A5893">
        <w:rPr>
          <w:rFonts w:eastAsia="Times New Roman" w:cs="Calibri"/>
          <w:sz w:val="24"/>
          <w:szCs w:val="24"/>
          <w:lang w:bidi="ar-SA"/>
        </w:rPr>
        <w:softHyphen/>
        <w:t>quility, He will gather the outcasts of Israel, etc. If those same learned Jews would view Yeshua as Mashiach ben Yosef, then they would be more likely to see the truth.</w:t>
      </w:r>
    </w:p>
    <w:p w:rsidR="00D831C8" w:rsidRPr="005A5893" w:rsidRDefault="00D831C8" w:rsidP="000603EF">
      <w:pPr>
        <w:spacing w:after="0" w:line="240" w:lineRule="auto"/>
        <w:jc w:val="both"/>
        <w:rPr>
          <w:rFonts w:eastAsia="Times New Roman" w:cs="Calibri"/>
          <w:sz w:val="24"/>
          <w:szCs w:val="24"/>
          <w:lang w:bidi="ar-SA"/>
        </w:rPr>
      </w:pPr>
    </w:p>
    <w:p w:rsidR="00D831C8" w:rsidRPr="005A5893" w:rsidRDefault="00D831C8" w:rsidP="000603EF">
      <w:pPr>
        <w:spacing w:after="0" w:line="240" w:lineRule="auto"/>
        <w:jc w:val="both"/>
        <w:rPr>
          <w:rFonts w:eastAsia="Times New Roman" w:cs="Calibri"/>
          <w:bCs/>
          <w:sz w:val="24"/>
          <w:szCs w:val="24"/>
          <w:lang w:bidi="ar-SA"/>
        </w:rPr>
      </w:pPr>
      <w:r w:rsidRPr="005A5893">
        <w:rPr>
          <w:rFonts w:eastAsia="Times New Roman" w:cs="Calibri"/>
          <w:bCs/>
          <w:sz w:val="24"/>
          <w:szCs w:val="24"/>
          <w:lang w:bidi="ar-SA"/>
        </w:rPr>
        <w:t xml:space="preserve">Why does HaShem conceal the messianic line in </w:t>
      </w:r>
      <w:r w:rsidRPr="005A5893">
        <w:rPr>
          <w:rFonts w:eastAsia="Times New Roman" w:cs="Calibri"/>
          <w:bCs/>
          <w:i/>
          <w:sz w:val="24"/>
          <w:szCs w:val="24"/>
          <w:lang w:bidi="ar-SA"/>
        </w:rPr>
        <w:t>apparent</w:t>
      </w:r>
      <w:r w:rsidRPr="005A5893">
        <w:rPr>
          <w:rFonts w:eastAsia="Times New Roman" w:cs="Calibri"/>
          <w:bCs/>
          <w:sz w:val="24"/>
          <w:szCs w:val="24"/>
          <w:lang w:bidi="ar-SA"/>
        </w:rPr>
        <w:t xml:space="preserve"> impurity? Because the impure spiritual forces suckle from the pure. The impure forces pay no attention to those mired in impurity because there is nothing to suckle from impurity. Even though there is no </w:t>
      </w:r>
      <w:r w:rsidRPr="005A5893">
        <w:rPr>
          <w:rFonts w:eastAsia="Times New Roman" w:cs="Calibri"/>
          <w:bCs/>
          <w:i/>
          <w:sz w:val="24"/>
          <w:szCs w:val="24"/>
          <w:lang w:bidi="ar-SA"/>
        </w:rPr>
        <w:t>actual</w:t>
      </w:r>
      <w:r w:rsidRPr="005A5893">
        <w:rPr>
          <w:rFonts w:eastAsia="Times New Roman" w:cs="Calibri"/>
          <w:bCs/>
          <w:sz w:val="24"/>
          <w:szCs w:val="24"/>
          <w:lang w:bidi="ar-SA"/>
        </w:rPr>
        <w:t xml:space="preserve"> impurity in the messianic line, the impure forces are easily fooled and deceived, as are ignorant men.</w:t>
      </w:r>
    </w:p>
    <w:p w:rsidR="00D831C8" w:rsidRPr="005A5893" w:rsidRDefault="00D831C8" w:rsidP="000603EF">
      <w:pPr>
        <w:spacing w:after="0" w:line="240" w:lineRule="auto"/>
        <w:jc w:val="both"/>
        <w:rPr>
          <w:rFonts w:eastAsia="Times New Roman" w:cs="Calibri"/>
          <w:bCs/>
          <w:sz w:val="24"/>
          <w:szCs w:val="24"/>
          <w:lang w:bidi="ar-SA"/>
        </w:rPr>
      </w:pPr>
    </w:p>
    <w:p w:rsidR="00D831C8" w:rsidRPr="005A5893" w:rsidRDefault="00D831C8" w:rsidP="000603EF">
      <w:pPr>
        <w:spacing w:after="0" w:line="240" w:lineRule="auto"/>
        <w:jc w:val="both"/>
        <w:rPr>
          <w:rFonts w:eastAsia="Times New Roman" w:cs="Calibri"/>
          <w:sz w:val="24"/>
          <w:szCs w:val="24"/>
          <w:lang w:bidi="ar-SA"/>
        </w:rPr>
      </w:pPr>
      <w:r w:rsidRPr="005A5893">
        <w:rPr>
          <w:rFonts w:eastAsia="Times New Roman" w:cs="Calibri"/>
          <w:bCs/>
          <w:sz w:val="24"/>
          <w:szCs w:val="24"/>
          <w:lang w:bidi="ar-SA"/>
        </w:rPr>
        <w:t>So, HaShem disguises great purity and spiritual greatness with the appearance of impurity, in order that He might rectify the world and bring forth Mashiach into the light. Thus we see that Mashiach is the hidden flower which springs forth from a seed which seems to decay just before it sprouts forth anew! Thus we find the Midrash telling us about a leper when it speaks of Mashiach!</w:t>
      </w:r>
    </w:p>
    <w:p w:rsidR="00F8256F" w:rsidRPr="005A5893" w:rsidRDefault="00F8256F" w:rsidP="000603EF">
      <w:pPr>
        <w:pBdr>
          <w:bottom w:val="double" w:sz="6" w:space="1" w:color="auto"/>
        </w:pBdr>
        <w:spacing w:after="0" w:line="240" w:lineRule="auto"/>
        <w:jc w:val="both"/>
        <w:rPr>
          <w:rFonts w:eastAsia="Times New Roman" w:cs="Calibri"/>
          <w:b/>
          <w:bCs/>
          <w:color w:val="000000"/>
        </w:rPr>
      </w:pPr>
    </w:p>
    <w:p w:rsidR="000B52AC" w:rsidRPr="005A5893" w:rsidRDefault="000B52AC" w:rsidP="000603EF">
      <w:pPr>
        <w:spacing w:after="0" w:line="240" w:lineRule="auto"/>
        <w:jc w:val="both"/>
        <w:rPr>
          <w:rFonts w:eastAsia="Times New Roman" w:cs="Calibri"/>
          <w:b/>
          <w:bCs/>
          <w:color w:val="000000"/>
        </w:rPr>
      </w:pPr>
    </w:p>
    <w:p w:rsidR="000B52AC" w:rsidRPr="005A5893" w:rsidRDefault="00116AF7" w:rsidP="000603EF">
      <w:pPr>
        <w:spacing w:after="0" w:line="240" w:lineRule="auto"/>
        <w:jc w:val="both"/>
        <w:rPr>
          <w:rFonts w:ascii="Cambria" w:eastAsia="Times New Roman" w:hAnsi="Cambria" w:cs="Calibri"/>
          <w:b/>
          <w:bCs/>
          <w:color w:val="000000"/>
        </w:rPr>
      </w:pPr>
      <w:r w:rsidRPr="00116AF7">
        <w:rPr>
          <w:rFonts w:ascii="Cambria" w:hAnsi="Cambria" w:cs="Calibri"/>
          <w:b/>
          <w:bCs/>
          <w:color w:val="000000"/>
          <w:sz w:val="28"/>
          <w:szCs w:val="28"/>
          <w:lang w:val="en-AU"/>
        </w:rPr>
        <w:t xml:space="preserve">Ashlamatah: Yeshayahu (Isaiah) </w:t>
      </w:r>
      <w:bookmarkStart w:id="35" w:name="_Hlk481676242"/>
      <w:r w:rsidRPr="00116AF7">
        <w:rPr>
          <w:rFonts w:ascii="Cambria" w:hAnsi="Cambria" w:cs="Calibri"/>
          <w:b/>
          <w:bCs/>
          <w:color w:val="000000"/>
          <w:sz w:val="28"/>
          <w:szCs w:val="28"/>
          <w:lang w:val="es-ES"/>
        </w:rPr>
        <w:t>60:13-21 + 61:9</w:t>
      </w:r>
      <w:bookmarkEnd w:id="35"/>
    </w:p>
    <w:p w:rsidR="00F8256F" w:rsidRPr="005A5893" w:rsidRDefault="00F8256F" w:rsidP="000603EF">
      <w:pPr>
        <w:spacing w:after="0" w:line="240" w:lineRule="auto"/>
        <w:jc w:val="both"/>
        <w:rPr>
          <w:rFonts w:eastAsia="Times New Roman" w:cs="Calibri"/>
          <w:b/>
          <w:b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5"/>
        <w:gridCol w:w="5109"/>
      </w:tblGrid>
      <w:tr w:rsidR="00116AF7" w:rsidRPr="005A5893" w:rsidTr="005A5893">
        <w:trPr>
          <w:tblHeader/>
        </w:trPr>
        <w:tc>
          <w:tcPr>
            <w:tcW w:w="5220" w:type="dxa"/>
            <w:shd w:val="clear" w:color="auto" w:fill="auto"/>
          </w:tcPr>
          <w:p w:rsidR="00116AF7" w:rsidRPr="005A5893" w:rsidRDefault="00116AF7" w:rsidP="000603EF">
            <w:pPr>
              <w:spacing w:after="0" w:line="240" w:lineRule="auto"/>
              <w:jc w:val="center"/>
              <w:rPr>
                <w:rFonts w:eastAsia="Times New Roman" w:cs="Calibri"/>
                <w:b/>
                <w:bCs/>
                <w:color w:val="000000"/>
              </w:rPr>
            </w:pPr>
            <w:r w:rsidRPr="005A5893">
              <w:rPr>
                <w:rFonts w:eastAsia="Times New Roman" w:cs="Calibri"/>
                <w:b/>
                <w:bCs/>
                <w:color w:val="000000"/>
              </w:rPr>
              <w:t>Rashi</w:t>
            </w:r>
          </w:p>
        </w:tc>
        <w:tc>
          <w:tcPr>
            <w:tcW w:w="5220" w:type="dxa"/>
            <w:shd w:val="clear" w:color="auto" w:fill="auto"/>
          </w:tcPr>
          <w:p w:rsidR="00116AF7" w:rsidRPr="005A5893" w:rsidRDefault="00116AF7" w:rsidP="000603EF">
            <w:pPr>
              <w:spacing w:after="0" w:line="240" w:lineRule="auto"/>
              <w:jc w:val="center"/>
              <w:rPr>
                <w:rFonts w:eastAsia="Times New Roman" w:cs="Calibri"/>
                <w:b/>
                <w:bCs/>
                <w:color w:val="000000"/>
              </w:rPr>
            </w:pPr>
            <w:r w:rsidRPr="005A5893">
              <w:rPr>
                <w:rFonts w:eastAsia="Times New Roman" w:cs="Calibri"/>
                <w:b/>
                <w:bCs/>
                <w:color w:val="000000"/>
              </w:rPr>
              <w:t>Targum Pseudo-Jonathan</w:t>
            </w:r>
          </w:p>
        </w:tc>
      </w:tr>
      <w:tr w:rsidR="00B85E97" w:rsidRPr="005A5893" w:rsidTr="005A5893">
        <w:tc>
          <w:tcPr>
            <w:tcW w:w="5220" w:type="dxa"/>
            <w:shd w:val="clear" w:color="auto" w:fill="auto"/>
          </w:tcPr>
          <w:p w:rsidR="00B85E97" w:rsidRPr="005A5893" w:rsidRDefault="00B85E97" w:rsidP="000603EF">
            <w:pPr>
              <w:spacing w:after="0" w:line="240" w:lineRule="auto"/>
              <w:jc w:val="both"/>
              <w:rPr>
                <w:rFonts w:eastAsia="Times New Roman" w:cs="Calibri"/>
                <w:color w:val="000000"/>
              </w:rPr>
            </w:pPr>
            <w:r w:rsidRPr="005A5893">
              <w:rPr>
                <w:rFonts w:eastAsia="Times New Roman" w:cs="Calibri"/>
                <w:b/>
                <w:bCs/>
                <w:color w:val="000000"/>
              </w:rPr>
              <w:t>13.</w:t>
            </w:r>
            <w:r w:rsidRPr="005A5893">
              <w:rPr>
                <w:rFonts w:eastAsia="Times New Roman" w:cs="Calibri"/>
                <w:color w:val="000000"/>
              </w:rPr>
              <w:t xml:space="preserve"> </w:t>
            </w:r>
            <w:r w:rsidR="0077080C" w:rsidRPr="005A5893">
              <w:rPr>
                <w:rFonts w:eastAsia="Times New Roman" w:cs="Calibri"/>
                <w:color w:val="000000"/>
              </w:rPr>
              <w:t xml:space="preserve">The glory of the Lebanon </w:t>
            </w:r>
            <w:r w:rsidR="0077080C" w:rsidRPr="005A5893">
              <w:rPr>
                <w:rFonts w:eastAsia="Times New Roman" w:cs="Calibri"/>
                <w:b/>
                <w:bCs/>
                <w:color w:val="000000"/>
                <w:highlight w:val="yellow"/>
              </w:rPr>
              <w:t>shall come</w:t>
            </w:r>
            <w:r w:rsidR="0077080C" w:rsidRPr="005A5893">
              <w:rPr>
                <w:rFonts w:eastAsia="Times New Roman" w:cs="Calibri"/>
                <w:color w:val="000000"/>
              </w:rPr>
              <w:t xml:space="preserve"> to you, box trees, firs, and cypresses together, to glorify the place of My sanctuary, and the pl</w:t>
            </w:r>
            <w:r w:rsidR="009A350D" w:rsidRPr="005A5893">
              <w:rPr>
                <w:rFonts w:eastAsia="Times New Roman" w:cs="Calibri"/>
                <w:color w:val="000000"/>
              </w:rPr>
              <w:t>ace of My feet I will honor.</w:t>
            </w:r>
          </w:p>
        </w:tc>
        <w:tc>
          <w:tcPr>
            <w:tcW w:w="5220" w:type="dxa"/>
            <w:shd w:val="clear" w:color="auto" w:fill="auto"/>
          </w:tcPr>
          <w:p w:rsidR="00B85E97" w:rsidRPr="00695AEC" w:rsidRDefault="00B85E97" w:rsidP="000603EF">
            <w:pPr>
              <w:spacing w:after="0" w:line="240" w:lineRule="auto"/>
              <w:jc w:val="both"/>
              <w:rPr>
                <w:rFonts w:eastAsia="Times New Roman" w:cs="Calibri"/>
                <w:color w:val="000000"/>
              </w:rPr>
            </w:pPr>
            <w:r w:rsidRPr="00695AEC">
              <w:rPr>
                <w:rFonts w:eastAsia="Times New Roman" w:cs="Calibri"/>
                <w:color w:val="000000"/>
              </w:rPr>
              <w:t xml:space="preserve">13. </w:t>
            </w:r>
            <w:r w:rsidR="00FA3122">
              <w:rPr>
                <w:rFonts w:eastAsia="Times New Roman" w:cs="Calibri"/>
                <w:color w:val="000000"/>
              </w:rPr>
              <w:t xml:space="preserve">The glory of Lebanon </w:t>
            </w:r>
            <w:r w:rsidR="00FA3122" w:rsidRPr="00FA3122">
              <w:rPr>
                <w:rFonts w:eastAsia="Times New Roman" w:cs="Calibri"/>
                <w:b/>
                <w:bCs/>
                <w:color w:val="000000"/>
                <w:highlight w:val="yellow"/>
              </w:rPr>
              <w:t>wi</w:t>
            </w:r>
            <w:r w:rsidR="00695AEC" w:rsidRPr="00FA3122">
              <w:rPr>
                <w:rFonts w:eastAsia="Times New Roman" w:cs="Calibri"/>
                <w:b/>
                <w:bCs/>
                <w:color w:val="000000"/>
                <w:highlight w:val="yellow"/>
              </w:rPr>
              <w:t>ll be brought</w:t>
            </w:r>
            <w:r w:rsidR="00695AEC" w:rsidRPr="00695AEC">
              <w:rPr>
                <w:rFonts w:eastAsia="Times New Roman" w:cs="Calibri"/>
                <w:color w:val="000000"/>
              </w:rPr>
              <w:t xml:space="preserve"> into your midst, cypresses, planes, and pines toge</w:t>
            </w:r>
            <w:r w:rsidR="00FA3122">
              <w:rPr>
                <w:rFonts w:eastAsia="Times New Roman" w:cs="Calibri"/>
                <w:color w:val="000000"/>
              </w:rPr>
              <w:t>ther, to beautify the place of M</w:t>
            </w:r>
            <w:r w:rsidR="00695AEC" w:rsidRPr="00695AEC">
              <w:rPr>
                <w:rFonts w:eastAsia="Times New Roman" w:cs="Calibri"/>
                <w:color w:val="000000"/>
              </w:rPr>
              <w:t xml:space="preserve">y sanctuary; and I will make the place of the dwelling of my Shekhinah glorious. </w:t>
            </w:r>
          </w:p>
        </w:tc>
      </w:tr>
      <w:tr w:rsidR="00B85E97" w:rsidRPr="005A5893" w:rsidTr="005A5893">
        <w:tc>
          <w:tcPr>
            <w:tcW w:w="5220" w:type="dxa"/>
            <w:shd w:val="clear" w:color="auto" w:fill="auto"/>
          </w:tcPr>
          <w:p w:rsidR="00B85E97" w:rsidRPr="005A5893" w:rsidRDefault="00B85E97" w:rsidP="000603EF">
            <w:pPr>
              <w:spacing w:after="0" w:line="240" w:lineRule="auto"/>
              <w:jc w:val="both"/>
              <w:rPr>
                <w:rFonts w:eastAsia="Times New Roman" w:cs="Calibri"/>
                <w:color w:val="000000"/>
              </w:rPr>
            </w:pPr>
            <w:r w:rsidRPr="005A5893">
              <w:rPr>
                <w:rFonts w:eastAsia="Times New Roman" w:cs="Calibri"/>
                <w:b/>
                <w:bCs/>
                <w:color w:val="000000"/>
              </w:rPr>
              <w:t>14.</w:t>
            </w:r>
            <w:r w:rsidRPr="005A5893">
              <w:rPr>
                <w:rFonts w:eastAsia="Times New Roman" w:cs="Calibri"/>
                <w:color w:val="000000"/>
              </w:rPr>
              <w:t xml:space="preserve"> </w:t>
            </w:r>
            <w:r w:rsidR="009A350D" w:rsidRPr="005A5893">
              <w:rPr>
                <w:rFonts w:eastAsia="Times New Roman" w:cs="Calibri"/>
                <w:color w:val="000000"/>
              </w:rPr>
              <w:t>And the children of your oppressors shall go to you bent over, and those who despised you shall prostrate themselves at the soles of your feet, and they shall call you 'the city of the Lord, Zion of the Holy One of Israel.'</w:t>
            </w:r>
          </w:p>
        </w:tc>
        <w:tc>
          <w:tcPr>
            <w:tcW w:w="5220" w:type="dxa"/>
            <w:shd w:val="clear" w:color="auto" w:fill="auto"/>
          </w:tcPr>
          <w:p w:rsidR="00B85E97" w:rsidRPr="005A5893" w:rsidRDefault="00B85E97" w:rsidP="000603EF">
            <w:pPr>
              <w:spacing w:after="0" w:line="240" w:lineRule="auto"/>
              <w:jc w:val="both"/>
              <w:rPr>
                <w:rFonts w:eastAsia="Times New Roman" w:cs="Calibri"/>
                <w:b/>
                <w:bCs/>
                <w:color w:val="000000"/>
              </w:rPr>
            </w:pPr>
            <w:r w:rsidRPr="005A5893">
              <w:rPr>
                <w:rFonts w:eastAsia="Times New Roman" w:cs="Calibri"/>
                <w:b/>
                <w:bCs/>
                <w:color w:val="000000"/>
              </w:rPr>
              <w:t xml:space="preserve">14. </w:t>
            </w:r>
            <w:r w:rsidR="00FA3122" w:rsidRPr="00FA3122">
              <w:rPr>
                <w:rFonts w:eastAsia="Times New Roman" w:cs="Calibri"/>
                <w:color w:val="000000"/>
              </w:rPr>
              <w:t xml:space="preserve">The sons of those who subjugated </w:t>
            </w:r>
            <w:r w:rsidR="00FA3122">
              <w:rPr>
                <w:rFonts w:eastAsia="Times New Roman" w:cs="Calibri"/>
                <w:color w:val="000000"/>
              </w:rPr>
              <w:t>you wi</w:t>
            </w:r>
            <w:r w:rsidR="00FA3122" w:rsidRPr="00FA3122">
              <w:rPr>
                <w:rFonts w:eastAsia="Times New Roman" w:cs="Calibri"/>
                <w:color w:val="000000"/>
              </w:rPr>
              <w:t xml:space="preserve">ll come bent into your midst; and all who used to incite you to anger </w:t>
            </w:r>
            <w:r w:rsidR="00FA3122">
              <w:rPr>
                <w:rFonts w:eastAsia="Times New Roman" w:cs="Calibri"/>
                <w:color w:val="000000"/>
              </w:rPr>
              <w:t>wi</w:t>
            </w:r>
            <w:r w:rsidR="00FA3122" w:rsidRPr="00FA3122">
              <w:rPr>
                <w:rFonts w:eastAsia="Times New Roman" w:cs="Calibri"/>
                <w:color w:val="000000"/>
              </w:rPr>
              <w:t xml:space="preserve">ll bow down to beseech from you </w:t>
            </w:r>
            <w:r w:rsidR="00FA3122">
              <w:rPr>
                <w:rFonts w:eastAsia="Times New Roman" w:cs="Calibri"/>
                <w:color w:val="000000"/>
              </w:rPr>
              <w:t>at your feet; they will call you the City of the LO</w:t>
            </w:r>
            <w:r w:rsidR="00FA3122" w:rsidRPr="00FA3122">
              <w:rPr>
                <w:rFonts w:eastAsia="Times New Roman" w:cs="Calibri"/>
                <w:color w:val="000000"/>
              </w:rPr>
              <w:t>RD, Zion with which the Holy One of Israel is pleased.</w:t>
            </w:r>
          </w:p>
        </w:tc>
      </w:tr>
      <w:tr w:rsidR="00B85E97" w:rsidRPr="005A5893" w:rsidTr="005A5893">
        <w:tc>
          <w:tcPr>
            <w:tcW w:w="5220" w:type="dxa"/>
            <w:shd w:val="clear" w:color="auto" w:fill="auto"/>
          </w:tcPr>
          <w:p w:rsidR="00B85E97" w:rsidRPr="005A5893" w:rsidRDefault="00B85E97" w:rsidP="000603EF">
            <w:pPr>
              <w:spacing w:after="0" w:line="240" w:lineRule="auto"/>
              <w:jc w:val="both"/>
              <w:rPr>
                <w:rFonts w:eastAsia="Times New Roman" w:cs="Calibri"/>
                <w:b/>
                <w:bCs/>
                <w:color w:val="000000"/>
              </w:rPr>
            </w:pPr>
            <w:r w:rsidRPr="005A5893">
              <w:rPr>
                <w:rFonts w:eastAsia="Times New Roman" w:cs="Calibri"/>
                <w:b/>
                <w:bCs/>
                <w:color w:val="000000"/>
              </w:rPr>
              <w:t xml:space="preserve">15. </w:t>
            </w:r>
            <w:r w:rsidR="009A350D" w:rsidRPr="005A5893">
              <w:rPr>
                <w:rFonts w:eastAsia="Times New Roman" w:cs="Calibri"/>
                <w:color w:val="000000"/>
              </w:rPr>
              <w:t>Instead of your being forsaken and hated without a passerby, I will make you an everlasting pride, the joy of every generation.</w:t>
            </w:r>
          </w:p>
        </w:tc>
        <w:tc>
          <w:tcPr>
            <w:tcW w:w="5220" w:type="dxa"/>
            <w:shd w:val="clear" w:color="auto" w:fill="auto"/>
          </w:tcPr>
          <w:p w:rsidR="00B85E97" w:rsidRPr="005A5893" w:rsidRDefault="00B85E97" w:rsidP="000603EF">
            <w:pPr>
              <w:spacing w:after="0" w:line="240" w:lineRule="auto"/>
              <w:jc w:val="both"/>
              <w:rPr>
                <w:rFonts w:eastAsia="Times New Roman" w:cs="Calibri"/>
                <w:b/>
                <w:bCs/>
                <w:color w:val="000000"/>
              </w:rPr>
            </w:pPr>
            <w:r w:rsidRPr="005A5893">
              <w:rPr>
                <w:rFonts w:eastAsia="Times New Roman" w:cs="Calibri"/>
                <w:b/>
                <w:bCs/>
                <w:color w:val="000000"/>
              </w:rPr>
              <w:t xml:space="preserve">15. </w:t>
            </w:r>
            <w:r w:rsidR="00FA3122" w:rsidRPr="00FA3122">
              <w:rPr>
                <w:rFonts w:eastAsia="Times New Roman" w:cs="Calibri"/>
                <w:color w:val="000000"/>
              </w:rPr>
              <w:t>Whereas you have been forsaken and cast out, with no one passing through, I will make you glorious forever, a house of joy from generation to generation.</w:t>
            </w:r>
          </w:p>
        </w:tc>
      </w:tr>
      <w:tr w:rsidR="00B85E97" w:rsidRPr="005A5893" w:rsidTr="005A5893">
        <w:tc>
          <w:tcPr>
            <w:tcW w:w="5220" w:type="dxa"/>
            <w:shd w:val="clear" w:color="auto" w:fill="auto"/>
          </w:tcPr>
          <w:p w:rsidR="00B85E97" w:rsidRPr="005A5893" w:rsidRDefault="00B85E97" w:rsidP="000603EF">
            <w:pPr>
              <w:spacing w:after="0" w:line="240" w:lineRule="auto"/>
              <w:jc w:val="both"/>
              <w:rPr>
                <w:rFonts w:eastAsia="Times New Roman" w:cs="Calibri"/>
                <w:b/>
                <w:bCs/>
                <w:color w:val="000000"/>
              </w:rPr>
            </w:pPr>
            <w:r w:rsidRPr="005A5893">
              <w:rPr>
                <w:rFonts w:eastAsia="Times New Roman" w:cs="Calibri"/>
                <w:b/>
                <w:bCs/>
                <w:color w:val="000000"/>
              </w:rPr>
              <w:t xml:space="preserve">16. </w:t>
            </w:r>
            <w:r w:rsidR="0077080C" w:rsidRPr="005A5893">
              <w:rPr>
                <w:rFonts w:eastAsia="Times New Roman" w:cs="Calibri"/>
                <w:color w:val="000000"/>
              </w:rPr>
              <w:t xml:space="preserve">And you shall suck the milk of nations and the breast of kings you shall suck, </w:t>
            </w:r>
            <w:r w:rsidR="0077080C" w:rsidRPr="00FA3122">
              <w:rPr>
                <w:rFonts w:eastAsia="Times New Roman" w:cs="Calibri"/>
                <w:b/>
                <w:bCs/>
                <w:color w:val="000000"/>
                <w:highlight w:val="yellow"/>
              </w:rPr>
              <w:t>and you shall know that I am the Lord, your Savior, and your Redeemer, the Mighty One of Jacob.</w:t>
            </w:r>
          </w:p>
        </w:tc>
        <w:tc>
          <w:tcPr>
            <w:tcW w:w="5220" w:type="dxa"/>
            <w:shd w:val="clear" w:color="auto" w:fill="auto"/>
          </w:tcPr>
          <w:p w:rsidR="00B85E97" w:rsidRPr="005A5893" w:rsidRDefault="00B85E97" w:rsidP="000603EF">
            <w:pPr>
              <w:spacing w:after="0" w:line="240" w:lineRule="auto"/>
              <w:jc w:val="both"/>
              <w:rPr>
                <w:rFonts w:eastAsia="Times New Roman" w:cs="Calibri"/>
                <w:b/>
                <w:bCs/>
                <w:color w:val="000000"/>
              </w:rPr>
            </w:pPr>
            <w:r w:rsidRPr="005A5893">
              <w:rPr>
                <w:rFonts w:eastAsia="Times New Roman" w:cs="Calibri"/>
                <w:b/>
                <w:bCs/>
                <w:color w:val="000000"/>
              </w:rPr>
              <w:t xml:space="preserve">16. </w:t>
            </w:r>
            <w:r w:rsidR="00695AEC">
              <w:rPr>
                <w:rFonts w:eastAsia="Times New Roman" w:cs="Calibri"/>
                <w:color w:val="000000"/>
              </w:rPr>
              <w:t>You wi</w:t>
            </w:r>
            <w:r w:rsidR="00695AEC" w:rsidRPr="00695AEC">
              <w:rPr>
                <w:rFonts w:eastAsia="Times New Roman" w:cs="Calibri"/>
                <w:color w:val="000000"/>
              </w:rPr>
              <w:t xml:space="preserve">ll be satisfied with the possessions of the Gentiles, </w:t>
            </w:r>
            <w:r w:rsidR="00695AEC">
              <w:rPr>
                <w:rFonts w:eastAsia="Times New Roman" w:cs="Calibri"/>
                <w:color w:val="000000"/>
              </w:rPr>
              <w:t>you wi</w:t>
            </w:r>
            <w:r w:rsidR="00695AEC" w:rsidRPr="00695AEC">
              <w:rPr>
                <w:rFonts w:eastAsia="Times New Roman" w:cs="Calibri"/>
                <w:color w:val="000000"/>
              </w:rPr>
              <w:t xml:space="preserve">ll be indulged with the plunder of their </w:t>
            </w:r>
            <w:r w:rsidR="00695AEC">
              <w:rPr>
                <w:rFonts w:eastAsia="Times New Roman" w:cs="Calibri"/>
                <w:color w:val="000000"/>
              </w:rPr>
              <w:t xml:space="preserve">kings; </w:t>
            </w:r>
            <w:r w:rsidR="00695AEC" w:rsidRPr="00FA3122">
              <w:rPr>
                <w:rFonts w:eastAsia="Times New Roman" w:cs="Calibri"/>
                <w:b/>
                <w:bCs/>
                <w:color w:val="000000"/>
                <w:highlight w:val="yellow"/>
              </w:rPr>
              <w:t>and you will know that I, the LORD, am your Savior and your Redeemer, the Strong One of Jacob.</w:t>
            </w:r>
          </w:p>
        </w:tc>
      </w:tr>
      <w:tr w:rsidR="00B85E97" w:rsidRPr="005A5893" w:rsidTr="005A5893">
        <w:tc>
          <w:tcPr>
            <w:tcW w:w="5220" w:type="dxa"/>
            <w:shd w:val="clear" w:color="auto" w:fill="auto"/>
          </w:tcPr>
          <w:p w:rsidR="00B85E97" w:rsidRPr="005A5893" w:rsidRDefault="00B85E97" w:rsidP="000603EF">
            <w:pPr>
              <w:spacing w:after="0" w:line="240" w:lineRule="auto"/>
              <w:jc w:val="both"/>
              <w:rPr>
                <w:rFonts w:eastAsia="Times New Roman" w:cs="Calibri"/>
                <w:b/>
                <w:bCs/>
                <w:color w:val="000000"/>
              </w:rPr>
            </w:pPr>
            <w:r w:rsidRPr="005A5893">
              <w:rPr>
                <w:rFonts w:eastAsia="Times New Roman" w:cs="Calibri"/>
                <w:b/>
                <w:bCs/>
                <w:color w:val="000000"/>
              </w:rPr>
              <w:lastRenderedPageBreak/>
              <w:t xml:space="preserve">17. </w:t>
            </w:r>
            <w:r w:rsidR="0077080C" w:rsidRPr="005A5893">
              <w:rPr>
                <w:rFonts w:eastAsia="Times New Roman" w:cs="Calibri"/>
                <w:color w:val="000000"/>
              </w:rPr>
              <w:t>Instead of the copper I will bring gold, and instead of the iron I will bring silver, and instead of the wood, copper, and instead of the stones, iron, and I will make your officers peace and your rulers righteousness.</w:t>
            </w:r>
          </w:p>
        </w:tc>
        <w:tc>
          <w:tcPr>
            <w:tcW w:w="5220" w:type="dxa"/>
            <w:shd w:val="clear" w:color="auto" w:fill="auto"/>
          </w:tcPr>
          <w:p w:rsidR="00B85E97" w:rsidRPr="005A5893" w:rsidRDefault="00B85E97" w:rsidP="000603EF">
            <w:pPr>
              <w:spacing w:after="0" w:line="240" w:lineRule="auto"/>
              <w:jc w:val="both"/>
              <w:rPr>
                <w:rFonts w:eastAsia="Times New Roman" w:cs="Calibri"/>
                <w:b/>
                <w:bCs/>
                <w:color w:val="000000"/>
              </w:rPr>
            </w:pPr>
            <w:r w:rsidRPr="005A5893">
              <w:rPr>
                <w:rFonts w:eastAsia="Times New Roman" w:cs="Calibri"/>
                <w:b/>
                <w:bCs/>
                <w:color w:val="000000"/>
              </w:rPr>
              <w:t xml:space="preserve">17. </w:t>
            </w:r>
            <w:r w:rsidR="00695AEC" w:rsidRPr="00695AEC">
              <w:rPr>
                <w:rFonts w:eastAsia="Times New Roman" w:cs="Calibri"/>
                <w:color w:val="000000"/>
              </w:rPr>
              <w:t>Instead of the bronze which they plundered from you, Jerusalem. I will bring gold, and instead of iron, I will bring silver, instead of wood, bronze, instead of stones, iron. I will make your guardians peace and [appoint] your rulers in virtue.</w:t>
            </w:r>
          </w:p>
        </w:tc>
      </w:tr>
      <w:tr w:rsidR="00B85E97" w:rsidRPr="005A5893" w:rsidTr="005A5893">
        <w:tc>
          <w:tcPr>
            <w:tcW w:w="5220" w:type="dxa"/>
            <w:shd w:val="clear" w:color="auto" w:fill="auto"/>
          </w:tcPr>
          <w:p w:rsidR="00B85E97" w:rsidRPr="005A5893" w:rsidRDefault="00B85E97" w:rsidP="000603EF">
            <w:pPr>
              <w:spacing w:after="0" w:line="240" w:lineRule="auto"/>
              <w:jc w:val="both"/>
              <w:rPr>
                <w:rFonts w:eastAsia="Times New Roman" w:cs="Calibri"/>
                <w:b/>
                <w:bCs/>
                <w:color w:val="000000"/>
              </w:rPr>
            </w:pPr>
            <w:r w:rsidRPr="005A5893">
              <w:rPr>
                <w:rFonts w:eastAsia="Times New Roman" w:cs="Calibri"/>
                <w:b/>
                <w:bCs/>
                <w:color w:val="000000"/>
              </w:rPr>
              <w:t xml:space="preserve">18. </w:t>
            </w:r>
            <w:r w:rsidR="0077080C" w:rsidRPr="005A5893">
              <w:rPr>
                <w:rFonts w:eastAsia="Times New Roman" w:cs="Calibri"/>
                <w:color w:val="000000"/>
              </w:rPr>
              <w:t>Violence shall no longer be heard in your land, neither robbery nor destruction within your borders, and you shall call salvation your walls and your gates praise.</w:t>
            </w:r>
          </w:p>
        </w:tc>
        <w:tc>
          <w:tcPr>
            <w:tcW w:w="5220" w:type="dxa"/>
            <w:shd w:val="clear" w:color="auto" w:fill="auto"/>
          </w:tcPr>
          <w:p w:rsidR="00B85E97" w:rsidRPr="005A5893" w:rsidRDefault="00B85E97" w:rsidP="000603EF">
            <w:pPr>
              <w:spacing w:after="0" w:line="240" w:lineRule="auto"/>
              <w:jc w:val="both"/>
              <w:rPr>
                <w:rFonts w:eastAsia="Times New Roman" w:cs="Calibri"/>
                <w:b/>
                <w:bCs/>
                <w:color w:val="000000"/>
              </w:rPr>
            </w:pPr>
            <w:r w:rsidRPr="005A5893">
              <w:rPr>
                <w:rFonts w:eastAsia="Times New Roman" w:cs="Calibri"/>
                <w:b/>
                <w:bCs/>
                <w:color w:val="000000"/>
              </w:rPr>
              <w:t xml:space="preserve">18. </w:t>
            </w:r>
            <w:r w:rsidR="00695AEC" w:rsidRPr="00695AEC">
              <w:rPr>
                <w:rFonts w:eastAsia="Times New Roman" w:cs="Calibri"/>
                <w:color w:val="000000"/>
              </w:rPr>
              <w:t xml:space="preserve">Violence </w:t>
            </w:r>
            <w:r w:rsidR="00695AEC">
              <w:rPr>
                <w:rFonts w:eastAsia="Times New Roman" w:cs="Calibri"/>
                <w:color w:val="000000"/>
              </w:rPr>
              <w:t>wi</w:t>
            </w:r>
            <w:r w:rsidR="00695AEC" w:rsidRPr="00695AEC">
              <w:rPr>
                <w:rFonts w:eastAsia="Times New Roman" w:cs="Calibri"/>
                <w:color w:val="000000"/>
              </w:rPr>
              <w:t xml:space="preserve">ll no more be heard in your land, spoil and breaking within your border; they </w:t>
            </w:r>
            <w:r w:rsidR="00695AEC">
              <w:rPr>
                <w:rFonts w:eastAsia="Times New Roman" w:cs="Calibri"/>
                <w:color w:val="000000"/>
              </w:rPr>
              <w:t>wi</w:t>
            </w:r>
            <w:r w:rsidR="00695AEC" w:rsidRPr="00695AEC">
              <w:rPr>
                <w:rFonts w:eastAsia="Times New Roman" w:cs="Calibri"/>
                <w:color w:val="000000"/>
              </w:rPr>
              <w:t xml:space="preserve">ll celebrate salvation upon your walls, and </w:t>
            </w:r>
            <w:r w:rsidR="00695AEC">
              <w:rPr>
                <w:rFonts w:eastAsia="Times New Roman" w:cs="Calibri"/>
                <w:color w:val="000000"/>
              </w:rPr>
              <w:t>upo</w:t>
            </w:r>
            <w:r w:rsidR="00695AEC" w:rsidRPr="00695AEC">
              <w:rPr>
                <w:rFonts w:eastAsia="Times New Roman" w:cs="Calibri"/>
                <w:color w:val="000000"/>
              </w:rPr>
              <w:t>n your gates they will be praising.</w:t>
            </w:r>
          </w:p>
        </w:tc>
      </w:tr>
      <w:tr w:rsidR="00B85E97" w:rsidRPr="005A5893" w:rsidTr="005A5893">
        <w:tc>
          <w:tcPr>
            <w:tcW w:w="5220" w:type="dxa"/>
            <w:shd w:val="clear" w:color="auto" w:fill="auto"/>
          </w:tcPr>
          <w:p w:rsidR="00B85E97" w:rsidRPr="005A5893" w:rsidRDefault="00B85E97" w:rsidP="000603EF">
            <w:pPr>
              <w:spacing w:after="0" w:line="240" w:lineRule="auto"/>
              <w:jc w:val="both"/>
              <w:rPr>
                <w:rFonts w:eastAsia="Times New Roman" w:cs="Calibri"/>
                <w:b/>
                <w:bCs/>
                <w:color w:val="000000"/>
              </w:rPr>
            </w:pPr>
            <w:r w:rsidRPr="005A5893">
              <w:rPr>
                <w:rFonts w:eastAsia="Times New Roman" w:cs="Calibri"/>
                <w:b/>
                <w:bCs/>
                <w:color w:val="000000"/>
              </w:rPr>
              <w:t xml:space="preserve">19. </w:t>
            </w:r>
            <w:r w:rsidR="0077080C" w:rsidRPr="005A5893">
              <w:rPr>
                <w:rFonts w:eastAsia="Times New Roman" w:cs="Calibri"/>
                <w:color w:val="000000"/>
              </w:rPr>
              <w:t>You shall no longer have the sun for light by day, and for brightness, the moon shall not give you light, but the Lord shall be to you for an everlasting light, and your God for your glory.</w:t>
            </w:r>
          </w:p>
        </w:tc>
        <w:tc>
          <w:tcPr>
            <w:tcW w:w="5220" w:type="dxa"/>
            <w:shd w:val="clear" w:color="auto" w:fill="auto"/>
          </w:tcPr>
          <w:p w:rsidR="00B85E97" w:rsidRPr="005A5893" w:rsidRDefault="00B85E97" w:rsidP="000603EF">
            <w:pPr>
              <w:spacing w:after="0" w:line="240" w:lineRule="auto"/>
              <w:jc w:val="both"/>
              <w:rPr>
                <w:rFonts w:eastAsia="Times New Roman" w:cs="Calibri"/>
                <w:b/>
                <w:bCs/>
                <w:color w:val="000000"/>
              </w:rPr>
            </w:pPr>
            <w:r w:rsidRPr="005A5893">
              <w:rPr>
                <w:rFonts w:eastAsia="Times New Roman" w:cs="Calibri"/>
                <w:b/>
                <w:bCs/>
                <w:color w:val="000000"/>
              </w:rPr>
              <w:t xml:space="preserve">19. </w:t>
            </w:r>
            <w:r w:rsidR="00695AEC" w:rsidRPr="00695AEC">
              <w:rPr>
                <w:rFonts w:eastAsia="Times New Roman" w:cs="Calibri"/>
                <w:color w:val="000000"/>
              </w:rPr>
              <w:t xml:space="preserve">You </w:t>
            </w:r>
            <w:r w:rsidR="00695AEC">
              <w:rPr>
                <w:rFonts w:eastAsia="Times New Roman" w:cs="Calibri"/>
                <w:color w:val="000000"/>
              </w:rPr>
              <w:t>wi</w:t>
            </w:r>
            <w:r w:rsidR="00695AEC" w:rsidRPr="00695AEC">
              <w:rPr>
                <w:rFonts w:eastAsia="Times New Roman" w:cs="Calibri"/>
                <w:color w:val="000000"/>
              </w:rPr>
              <w:t xml:space="preserve">ll no longer need the sun for light by day nor even the moon for brightness by night; </w:t>
            </w:r>
            <w:r w:rsidR="00695AEC">
              <w:rPr>
                <w:rFonts w:eastAsia="Times New Roman" w:cs="Calibri"/>
                <w:color w:val="000000"/>
              </w:rPr>
              <w:t>but the LORD wi</w:t>
            </w:r>
            <w:r w:rsidR="00695AEC" w:rsidRPr="00695AEC">
              <w:rPr>
                <w:rFonts w:eastAsia="Times New Roman" w:cs="Calibri"/>
                <w:color w:val="000000"/>
              </w:rPr>
              <w:t>ll be your everlasting light, and your God will be your glory.</w:t>
            </w:r>
          </w:p>
        </w:tc>
      </w:tr>
      <w:tr w:rsidR="00B85E97" w:rsidRPr="005A5893" w:rsidTr="005A5893">
        <w:tc>
          <w:tcPr>
            <w:tcW w:w="5220" w:type="dxa"/>
            <w:shd w:val="clear" w:color="auto" w:fill="auto"/>
          </w:tcPr>
          <w:p w:rsidR="00B85E97" w:rsidRPr="005A5893" w:rsidRDefault="00B85E97" w:rsidP="000603EF">
            <w:pPr>
              <w:spacing w:after="0" w:line="240" w:lineRule="auto"/>
              <w:jc w:val="both"/>
              <w:rPr>
                <w:rFonts w:eastAsia="Times New Roman" w:cs="Calibri"/>
                <w:b/>
                <w:bCs/>
                <w:color w:val="000000"/>
              </w:rPr>
            </w:pPr>
            <w:r w:rsidRPr="005A5893">
              <w:rPr>
                <w:rFonts w:eastAsia="Times New Roman" w:cs="Calibri"/>
                <w:b/>
                <w:bCs/>
                <w:color w:val="000000"/>
              </w:rPr>
              <w:t xml:space="preserve">20. </w:t>
            </w:r>
            <w:r w:rsidR="0077080C" w:rsidRPr="00695AEC">
              <w:rPr>
                <w:rFonts w:eastAsia="Times New Roman" w:cs="Calibri"/>
                <w:b/>
                <w:bCs/>
                <w:color w:val="000000"/>
                <w:highlight w:val="yellow"/>
              </w:rPr>
              <w:t>Your sun shall no longer set, neither shall your moon be gathered in, for the Lord shall be to you for an everlasting light, and the days of your mourning shall be completed.</w:t>
            </w:r>
          </w:p>
        </w:tc>
        <w:tc>
          <w:tcPr>
            <w:tcW w:w="5220" w:type="dxa"/>
            <w:shd w:val="clear" w:color="auto" w:fill="auto"/>
          </w:tcPr>
          <w:p w:rsidR="00B85E97" w:rsidRPr="005A5893" w:rsidRDefault="00B85E97" w:rsidP="000603EF">
            <w:pPr>
              <w:spacing w:after="0" w:line="240" w:lineRule="auto"/>
              <w:jc w:val="both"/>
              <w:rPr>
                <w:rFonts w:eastAsia="Times New Roman" w:cs="Calibri"/>
                <w:b/>
                <w:bCs/>
                <w:color w:val="000000"/>
              </w:rPr>
            </w:pPr>
            <w:r w:rsidRPr="005A5893">
              <w:rPr>
                <w:rFonts w:eastAsia="Times New Roman" w:cs="Calibri"/>
                <w:b/>
                <w:bCs/>
                <w:color w:val="000000"/>
              </w:rPr>
              <w:t xml:space="preserve">20. </w:t>
            </w:r>
            <w:r w:rsidR="00695AEC" w:rsidRPr="00695AEC">
              <w:rPr>
                <w:rFonts w:eastAsia="Times New Roman" w:cs="Calibri"/>
                <w:b/>
                <w:bCs/>
                <w:color w:val="000000"/>
                <w:highlight w:val="yellow"/>
              </w:rPr>
              <w:t>Your kingdom will no more cease, nor your glory pass away; for the LORD will be your everlasting light, and your days of mourning will be ended.</w:t>
            </w:r>
          </w:p>
        </w:tc>
      </w:tr>
      <w:tr w:rsidR="00B85E97" w:rsidRPr="005A5893" w:rsidTr="005A5893">
        <w:tc>
          <w:tcPr>
            <w:tcW w:w="5220" w:type="dxa"/>
            <w:shd w:val="clear" w:color="auto" w:fill="auto"/>
          </w:tcPr>
          <w:p w:rsidR="00B85E97" w:rsidRPr="005A5893" w:rsidRDefault="00B85E97" w:rsidP="000603EF">
            <w:pPr>
              <w:spacing w:after="0" w:line="240" w:lineRule="auto"/>
              <w:jc w:val="both"/>
              <w:rPr>
                <w:rFonts w:eastAsia="Times New Roman" w:cs="Calibri"/>
                <w:b/>
                <w:bCs/>
                <w:color w:val="000000"/>
              </w:rPr>
            </w:pPr>
            <w:r w:rsidRPr="005A5893">
              <w:rPr>
                <w:rFonts w:eastAsia="Times New Roman" w:cs="Calibri"/>
                <w:b/>
                <w:bCs/>
                <w:color w:val="000000"/>
              </w:rPr>
              <w:t xml:space="preserve">21. </w:t>
            </w:r>
            <w:r w:rsidR="0077080C" w:rsidRPr="005A5893">
              <w:rPr>
                <w:rFonts w:eastAsia="Times New Roman" w:cs="Calibri"/>
                <w:color w:val="000000"/>
              </w:rPr>
              <w:t xml:space="preserve">And your people, all of them righteous, shall inherit the land forever, </w:t>
            </w:r>
            <w:r w:rsidR="0077080C" w:rsidRPr="00695AEC">
              <w:rPr>
                <w:rFonts w:eastAsia="Times New Roman" w:cs="Calibri"/>
                <w:b/>
                <w:bCs/>
                <w:color w:val="000000"/>
                <w:highlight w:val="yellow"/>
              </w:rPr>
              <w:t>a scion of My planting, the work of My hands in which I will glory.</w:t>
            </w:r>
          </w:p>
        </w:tc>
        <w:tc>
          <w:tcPr>
            <w:tcW w:w="5220" w:type="dxa"/>
            <w:shd w:val="clear" w:color="auto" w:fill="auto"/>
          </w:tcPr>
          <w:p w:rsidR="00B85E97" w:rsidRPr="005A5893" w:rsidRDefault="00B85E97" w:rsidP="000603EF">
            <w:pPr>
              <w:spacing w:after="0" w:line="240" w:lineRule="auto"/>
              <w:jc w:val="both"/>
              <w:rPr>
                <w:rFonts w:eastAsia="Times New Roman" w:cs="Calibri"/>
                <w:b/>
                <w:bCs/>
                <w:color w:val="000000"/>
              </w:rPr>
            </w:pPr>
            <w:r w:rsidRPr="005A5893">
              <w:rPr>
                <w:rFonts w:eastAsia="Times New Roman" w:cs="Calibri"/>
                <w:b/>
                <w:bCs/>
                <w:color w:val="000000"/>
              </w:rPr>
              <w:t xml:space="preserve">21. </w:t>
            </w:r>
            <w:r w:rsidR="00695AEC" w:rsidRPr="00695AEC">
              <w:rPr>
                <w:rFonts w:eastAsia="Times New Roman" w:cs="Calibri"/>
                <w:color w:val="000000"/>
              </w:rPr>
              <w:t>Your people will all be. virtuous; they will possess the land for ever,</w:t>
            </w:r>
            <w:r w:rsidR="00695AEC">
              <w:rPr>
                <w:rFonts w:eastAsia="Times New Roman" w:cs="Calibri"/>
                <w:b/>
                <w:bCs/>
                <w:color w:val="000000"/>
              </w:rPr>
              <w:t xml:space="preserve"> </w:t>
            </w:r>
            <w:r w:rsidR="00695AEC" w:rsidRPr="00695AEC">
              <w:rPr>
                <w:rFonts w:eastAsia="Times New Roman" w:cs="Calibri"/>
                <w:b/>
                <w:bCs/>
                <w:color w:val="000000"/>
                <w:highlight w:val="yellow"/>
              </w:rPr>
              <w:t>My pleasant plant, the work of My might, that I might be glorified.</w:t>
            </w:r>
          </w:p>
        </w:tc>
      </w:tr>
      <w:tr w:rsidR="00B85E97" w:rsidRPr="005A5893" w:rsidTr="005A5893">
        <w:tc>
          <w:tcPr>
            <w:tcW w:w="5220" w:type="dxa"/>
            <w:shd w:val="clear" w:color="auto" w:fill="E2EFD9"/>
          </w:tcPr>
          <w:p w:rsidR="00B85E97" w:rsidRPr="005A5893" w:rsidRDefault="00B85E97" w:rsidP="000603EF">
            <w:pPr>
              <w:spacing w:after="0" w:line="240" w:lineRule="auto"/>
              <w:jc w:val="both"/>
              <w:rPr>
                <w:rFonts w:eastAsia="Times New Roman" w:cs="Calibri"/>
                <w:b/>
                <w:bCs/>
                <w:color w:val="000000"/>
              </w:rPr>
            </w:pPr>
            <w:r w:rsidRPr="005A5893">
              <w:rPr>
                <w:rFonts w:eastAsia="Times New Roman" w:cs="Calibri"/>
                <w:b/>
                <w:bCs/>
                <w:color w:val="000000"/>
              </w:rPr>
              <w:t xml:space="preserve">22. </w:t>
            </w:r>
            <w:r w:rsidR="0077080C" w:rsidRPr="005A5893">
              <w:rPr>
                <w:rFonts w:eastAsia="Times New Roman" w:cs="Calibri"/>
                <w:color w:val="000000"/>
                <w:shd w:val="clear" w:color="auto" w:fill="E2EFD9"/>
              </w:rPr>
              <w:t>The smallest shall become a thousand and the least a mighty nation; I am the Lord, in its time I will hasten it.</w:t>
            </w:r>
          </w:p>
        </w:tc>
        <w:tc>
          <w:tcPr>
            <w:tcW w:w="5220" w:type="dxa"/>
            <w:shd w:val="clear" w:color="auto" w:fill="E2EFD9"/>
          </w:tcPr>
          <w:p w:rsidR="00B85E97" w:rsidRPr="005A5893" w:rsidRDefault="00B85E97" w:rsidP="000603EF">
            <w:pPr>
              <w:spacing w:after="0" w:line="240" w:lineRule="auto"/>
              <w:jc w:val="both"/>
              <w:rPr>
                <w:rFonts w:eastAsia="Times New Roman" w:cs="Calibri"/>
                <w:b/>
                <w:bCs/>
                <w:color w:val="000000"/>
              </w:rPr>
            </w:pPr>
            <w:r w:rsidRPr="005A5893">
              <w:rPr>
                <w:rFonts w:eastAsia="Times New Roman" w:cs="Calibri"/>
                <w:b/>
                <w:bCs/>
                <w:color w:val="000000"/>
              </w:rPr>
              <w:t xml:space="preserve">22. </w:t>
            </w:r>
            <w:r w:rsidR="00695AEC" w:rsidRPr="00695AEC">
              <w:rPr>
                <w:rFonts w:eastAsia="Times New Roman" w:cs="Calibri"/>
                <w:color w:val="000000"/>
              </w:rPr>
              <w:t xml:space="preserve">He that is small among them </w:t>
            </w:r>
            <w:r w:rsidR="00695AEC">
              <w:rPr>
                <w:rFonts w:eastAsia="Times New Roman" w:cs="Calibri"/>
                <w:color w:val="000000"/>
              </w:rPr>
              <w:t>wi</w:t>
            </w:r>
            <w:r w:rsidR="00695AEC" w:rsidRPr="00695AEC">
              <w:rPr>
                <w:rFonts w:eastAsia="Times New Roman" w:cs="Calibri"/>
                <w:color w:val="000000"/>
              </w:rPr>
              <w:t xml:space="preserve">ll become a thousand, and he that is faint a strong people: </w:t>
            </w:r>
            <w:r w:rsidR="00695AEC" w:rsidRPr="00695AEC">
              <w:rPr>
                <w:rFonts w:eastAsia="Times New Roman" w:cs="Calibri"/>
                <w:b/>
                <w:bCs/>
                <w:color w:val="000000"/>
              </w:rPr>
              <w:t>I am the LORD; in its time I will bring it.</w:t>
            </w:r>
          </w:p>
        </w:tc>
      </w:tr>
      <w:tr w:rsidR="00B85E97" w:rsidRPr="005A5893" w:rsidTr="005A5893">
        <w:tc>
          <w:tcPr>
            <w:tcW w:w="5220" w:type="dxa"/>
            <w:shd w:val="clear" w:color="auto" w:fill="auto"/>
          </w:tcPr>
          <w:p w:rsidR="00B85E97" w:rsidRPr="005A5893" w:rsidRDefault="00B85E97" w:rsidP="000603EF">
            <w:pPr>
              <w:spacing w:after="0" w:line="240" w:lineRule="auto"/>
              <w:jc w:val="both"/>
              <w:rPr>
                <w:rFonts w:eastAsia="Times New Roman" w:cs="Calibri"/>
                <w:b/>
                <w:bCs/>
                <w:color w:val="000000"/>
              </w:rPr>
            </w:pPr>
          </w:p>
        </w:tc>
        <w:tc>
          <w:tcPr>
            <w:tcW w:w="5220" w:type="dxa"/>
            <w:shd w:val="clear" w:color="auto" w:fill="auto"/>
          </w:tcPr>
          <w:p w:rsidR="00B85E97" w:rsidRPr="005A5893" w:rsidRDefault="00B85E97" w:rsidP="000603EF">
            <w:pPr>
              <w:spacing w:after="0" w:line="240" w:lineRule="auto"/>
              <w:jc w:val="both"/>
              <w:rPr>
                <w:rFonts w:eastAsia="Times New Roman" w:cs="Calibri"/>
                <w:b/>
                <w:bCs/>
                <w:color w:val="000000"/>
              </w:rPr>
            </w:pPr>
          </w:p>
        </w:tc>
      </w:tr>
      <w:tr w:rsidR="00B85E97" w:rsidRPr="005A5893" w:rsidTr="005A5893">
        <w:tc>
          <w:tcPr>
            <w:tcW w:w="5220" w:type="dxa"/>
            <w:shd w:val="clear" w:color="auto" w:fill="E2EFD9"/>
          </w:tcPr>
          <w:p w:rsidR="00B85E97" w:rsidRPr="005A5893" w:rsidRDefault="00B85E97" w:rsidP="000603EF">
            <w:pPr>
              <w:spacing w:after="0" w:line="240" w:lineRule="auto"/>
              <w:jc w:val="both"/>
              <w:rPr>
                <w:rFonts w:eastAsia="Times New Roman" w:cs="Calibri"/>
                <w:b/>
                <w:bCs/>
                <w:color w:val="000000"/>
              </w:rPr>
            </w:pPr>
            <w:r w:rsidRPr="005A5893">
              <w:rPr>
                <w:rFonts w:eastAsia="Times New Roman" w:cs="Calibri"/>
                <w:b/>
                <w:bCs/>
                <w:color w:val="000000"/>
              </w:rPr>
              <w:t xml:space="preserve">1. </w:t>
            </w:r>
            <w:r w:rsidR="009A350D" w:rsidRPr="006F346F">
              <w:rPr>
                <w:rFonts w:eastAsia="Times New Roman" w:cs="Calibri"/>
                <w:b/>
                <w:bCs/>
                <w:color w:val="000000"/>
                <w:highlight w:val="yellow"/>
              </w:rPr>
              <w:t>The spirit of the Lord God was upon me, since the Lord anointed me to bring tidings to the humble, He sent me to bind up the broken-hearted, to declare freedom for the captives, and for the prisoners to free from captivity.</w:t>
            </w:r>
            <w:r w:rsidR="009A350D" w:rsidRPr="005A5893">
              <w:rPr>
                <w:rFonts w:eastAsia="Times New Roman" w:cs="Calibri"/>
                <w:color w:val="000000"/>
              </w:rPr>
              <w:t xml:space="preserve"> </w:t>
            </w:r>
          </w:p>
        </w:tc>
        <w:tc>
          <w:tcPr>
            <w:tcW w:w="5220" w:type="dxa"/>
            <w:shd w:val="clear" w:color="auto" w:fill="E2EFD9"/>
          </w:tcPr>
          <w:p w:rsidR="00B85E97" w:rsidRPr="005A5893" w:rsidRDefault="00B85E97" w:rsidP="000603EF">
            <w:pPr>
              <w:spacing w:after="0" w:line="240" w:lineRule="auto"/>
              <w:jc w:val="both"/>
              <w:rPr>
                <w:rFonts w:eastAsia="Times New Roman" w:cs="Calibri"/>
                <w:b/>
                <w:bCs/>
                <w:color w:val="000000"/>
              </w:rPr>
            </w:pPr>
            <w:r w:rsidRPr="005A5893">
              <w:rPr>
                <w:rFonts w:eastAsia="Times New Roman" w:cs="Calibri"/>
                <w:b/>
                <w:bCs/>
                <w:color w:val="000000"/>
              </w:rPr>
              <w:t xml:space="preserve">1. </w:t>
            </w:r>
            <w:r w:rsidR="00FA3122" w:rsidRPr="006F346F">
              <w:rPr>
                <w:rFonts w:eastAsia="Times New Roman" w:cs="Calibri"/>
                <w:b/>
                <w:bCs/>
                <w:color w:val="000000"/>
                <w:highlight w:val="yellow"/>
              </w:rPr>
              <w:t>The</w:t>
            </w:r>
            <w:r w:rsidR="006F346F" w:rsidRPr="006F346F">
              <w:rPr>
                <w:rFonts w:eastAsia="Times New Roman" w:cs="Calibri"/>
                <w:b/>
                <w:bCs/>
                <w:color w:val="000000"/>
                <w:highlight w:val="yellow"/>
              </w:rPr>
              <w:t xml:space="preserve"> </w:t>
            </w:r>
            <w:r w:rsidR="00FA3122" w:rsidRPr="006F346F">
              <w:rPr>
                <w:rFonts w:eastAsia="Times New Roman" w:cs="Calibri"/>
                <w:b/>
                <w:bCs/>
                <w:color w:val="000000"/>
                <w:highlight w:val="yellow"/>
              </w:rPr>
              <w:t xml:space="preserve">prophet said, A spirit of prophecy before the LORD God is upon me, because the LORD has exalted me to announce good tidings to the poor; he has sent me to strengthen the brokenhearted, to proclaim liberty to the captives, to those who are bound, </w:t>
            </w:r>
            <w:r w:rsidR="006F346F" w:rsidRPr="006F346F">
              <w:rPr>
                <w:rFonts w:eastAsia="Times New Roman" w:cs="Calibri"/>
                <w:b/>
                <w:bCs/>
                <w:color w:val="000000"/>
                <w:highlight w:val="yellow"/>
              </w:rPr>
              <w:t>Be revealed to light;</w:t>
            </w:r>
          </w:p>
        </w:tc>
      </w:tr>
      <w:tr w:rsidR="00B85E97" w:rsidRPr="005A5893" w:rsidTr="005A5893">
        <w:tc>
          <w:tcPr>
            <w:tcW w:w="5220" w:type="dxa"/>
            <w:shd w:val="clear" w:color="auto" w:fill="E2EFD9"/>
          </w:tcPr>
          <w:p w:rsidR="00B85E97" w:rsidRPr="005A5893" w:rsidRDefault="00B85E97" w:rsidP="000603EF">
            <w:pPr>
              <w:spacing w:after="0" w:line="240" w:lineRule="auto"/>
              <w:jc w:val="both"/>
              <w:rPr>
                <w:rFonts w:eastAsia="Times New Roman" w:cs="Calibri"/>
                <w:b/>
                <w:bCs/>
                <w:color w:val="000000"/>
                <w:highlight w:val="yellow"/>
              </w:rPr>
            </w:pPr>
            <w:bookmarkStart w:id="36" w:name="_Hlk481674077"/>
            <w:r w:rsidRPr="005A5893">
              <w:rPr>
                <w:rFonts w:eastAsia="Times New Roman" w:cs="Calibri"/>
                <w:b/>
                <w:bCs/>
                <w:color w:val="000000"/>
              </w:rPr>
              <w:t xml:space="preserve">2. </w:t>
            </w:r>
            <w:r w:rsidR="009A350D" w:rsidRPr="006F346F">
              <w:rPr>
                <w:rFonts w:eastAsia="Times New Roman" w:cs="Calibri"/>
                <w:b/>
                <w:bCs/>
                <w:color w:val="000000"/>
                <w:highlight w:val="yellow"/>
              </w:rPr>
              <w:t>To declare a year of acceptance for the Lord and a day of vengeance for our God, to console all mourners.</w:t>
            </w:r>
          </w:p>
        </w:tc>
        <w:tc>
          <w:tcPr>
            <w:tcW w:w="5220" w:type="dxa"/>
            <w:shd w:val="clear" w:color="auto" w:fill="E2EFD9"/>
          </w:tcPr>
          <w:p w:rsidR="00B85E97" w:rsidRPr="005A5893" w:rsidRDefault="00B85E97" w:rsidP="000603EF">
            <w:pPr>
              <w:spacing w:after="0" w:line="240" w:lineRule="auto"/>
              <w:jc w:val="both"/>
              <w:rPr>
                <w:rFonts w:eastAsia="Times New Roman" w:cs="Calibri"/>
                <w:b/>
                <w:bCs/>
                <w:color w:val="000000"/>
              </w:rPr>
            </w:pPr>
            <w:r w:rsidRPr="005A5893">
              <w:rPr>
                <w:rFonts w:eastAsia="Times New Roman" w:cs="Calibri"/>
                <w:b/>
                <w:bCs/>
                <w:color w:val="000000"/>
              </w:rPr>
              <w:t xml:space="preserve">2. </w:t>
            </w:r>
            <w:r w:rsidR="00FA3122" w:rsidRPr="006F346F">
              <w:rPr>
                <w:rFonts w:eastAsia="Times New Roman" w:cs="Calibri"/>
                <w:b/>
                <w:bCs/>
                <w:color w:val="000000"/>
                <w:highlight w:val="yellow"/>
              </w:rPr>
              <w:t>to proclaim the year of pleasure before the LORD, and the day of vengeance before our God; to comfort all those who mourn;</w:t>
            </w:r>
          </w:p>
        </w:tc>
      </w:tr>
      <w:tr w:rsidR="00B85E97" w:rsidRPr="005A5893" w:rsidTr="005A5893">
        <w:tc>
          <w:tcPr>
            <w:tcW w:w="5220" w:type="dxa"/>
            <w:shd w:val="clear" w:color="auto" w:fill="E2EFD9"/>
          </w:tcPr>
          <w:p w:rsidR="00B85E97" w:rsidRPr="005A5893" w:rsidRDefault="00B85E97" w:rsidP="000603EF">
            <w:pPr>
              <w:spacing w:after="0" w:line="240" w:lineRule="auto"/>
              <w:jc w:val="both"/>
              <w:rPr>
                <w:rFonts w:eastAsia="Times New Roman" w:cs="Calibri"/>
                <w:b/>
                <w:bCs/>
                <w:color w:val="000000"/>
              </w:rPr>
            </w:pPr>
            <w:r w:rsidRPr="005A5893">
              <w:rPr>
                <w:rFonts w:eastAsia="Times New Roman" w:cs="Calibri"/>
                <w:b/>
                <w:bCs/>
                <w:color w:val="000000"/>
              </w:rPr>
              <w:t xml:space="preserve">3. </w:t>
            </w:r>
            <w:r w:rsidR="009A350D" w:rsidRPr="005A5893">
              <w:rPr>
                <w:rFonts w:eastAsia="Times New Roman" w:cs="Calibri"/>
                <w:color w:val="000000"/>
              </w:rPr>
              <w:t>To place for the mourners of Zion, to give them glory instead of ashes, oil of joy instead of mourning, a mantle of praise instead of a feeble spirit, and they shall be called the elms of righteousness, the planting of the Lord, with which to glory.</w:t>
            </w:r>
          </w:p>
        </w:tc>
        <w:tc>
          <w:tcPr>
            <w:tcW w:w="5220" w:type="dxa"/>
            <w:shd w:val="clear" w:color="auto" w:fill="E2EFD9"/>
          </w:tcPr>
          <w:p w:rsidR="00B85E97" w:rsidRPr="005A5893" w:rsidRDefault="00B85E97" w:rsidP="000603EF">
            <w:pPr>
              <w:spacing w:after="0" w:line="240" w:lineRule="auto"/>
              <w:jc w:val="both"/>
              <w:rPr>
                <w:rFonts w:eastAsia="Times New Roman" w:cs="Calibri"/>
                <w:b/>
                <w:bCs/>
                <w:color w:val="000000"/>
              </w:rPr>
            </w:pPr>
            <w:r w:rsidRPr="005A5893">
              <w:rPr>
                <w:rFonts w:eastAsia="Times New Roman" w:cs="Calibri"/>
                <w:b/>
                <w:bCs/>
                <w:color w:val="000000"/>
              </w:rPr>
              <w:t xml:space="preserve">3. </w:t>
            </w:r>
            <w:r w:rsidR="00FA3122" w:rsidRPr="00FA3122">
              <w:rPr>
                <w:rFonts w:eastAsia="Times New Roman" w:cs="Calibri"/>
                <w:color w:val="000000"/>
              </w:rPr>
              <w:t>to confuse those who mourn in Zion - to give them a diadem instead of ashes, oil of joy instead of mourning, a praising spirit instead of their spirit which was dejected; that they may call them true princes, the people of the LORD, that He may be glorified.</w:t>
            </w:r>
          </w:p>
        </w:tc>
      </w:tr>
      <w:tr w:rsidR="00B85E97" w:rsidRPr="005A5893" w:rsidTr="005A5893">
        <w:tc>
          <w:tcPr>
            <w:tcW w:w="5220" w:type="dxa"/>
            <w:shd w:val="clear" w:color="auto" w:fill="E2EFD9"/>
          </w:tcPr>
          <w:p w:rsidR="00B85E97" w:rsidRPr="005A5893" w:rsidRDefault="00B85E97" w:rsidP="000603EF">
            <w:pPr>
              <w:spacing w:after="0" w:line="240" w:lineRule="auto"/>
              <w:jc w:val="both"/>
              <w:rPr>
                <w:rFonts w:eastAsia="Times New Roman" w:cs="Calibri"/>
                <w:b/>
                <w:bCs/>
                <w:color w:val="000000"/>
              </w:rPr>
            </w:pPr>
            <w:r w:rsidRPr="005A5893">
              <w:rPr>
                <w:rFonts w:eastAsia="Times New Roman" w:cs="Calibri"/>
                <w:b/>
                <w:bCs/>
                <w:color w:val="000000"/>
              </w:rPr>
              <w:t xml:space="preserve">4. </w:t>
            </w:r>
            <w:r w:rsidR="009A350D" w:rsidRPr="005A5893">
              <w:rPr>
                <w:rFonts w:eastAsia="Times New Roman" w:cs="Calibri"/>
                <w:color w:val="000000"/>
              </w:rPr>
              <w:t>And they shall build the ruins of old, the desolations of the first ones they shall erect; and they shall renew ruined cities, desolations of all generations.</w:t>
            </w:r>
          </w:p>
        </w:tc>
        <w:tc>
          <w:tcPr>
            <w:tcW w:w="5220" w:type="dxa"/>
            <w:shd w:val="clear" w:color="auto" w:fill="E2EFD9"/>
          </w:tcPr>
          <w:p w:rsidR="00B85E97" w:rsidRPr="005A5893" w:rsidRDefault="00B85E97" w:rsidP="000603EF">
            <w:pPr>
              <w:spacing w:after="0" w:line="240" w:lineRule="auto"/>
              <w:jc w:val="both"/>
              <w:rPr>
                <w:rFonts w:eastAsia="Times New Roman" w:cs="Calibri"/>
                <w:b/>
                <w:bCs/>
                <w:color w:val="000000"/>
              </w:rPr>
            </w:pPr>
            <w:r w:rsidRPr="005A5893">
              <w:rPr>
                <w:rFonts w:eastAsia="Times New Roman" w:cs="Calibri"/>
                <w:b/>
                <w:bCs/>
                <w:color w:val="000000"/>
              </w:rPr>
              <w:t xml:space="preserve">4. </w:t>
            </w:r>
            <w:r w:rsidR="00FA3122" w:rsidRPr="00FA3122">
              <w:rPr>
                <w:rFonts w:eastAsia="Times New Roman" w:cs="Calibri"/>
                <w:color w:val="000000"/>
              </w:rPr>
              <w:t>They will build up ancient ruins, they will raise up former devastations; cities that were ruined will be repaired, devastations of many generations.</w:t>
            </w:r>
          </w:p>
        </w:tc>
      </w:tr>
      <w:tr w:rsidR="00B85E97" w:rsidRPr="005A5893" w:rsidTr="005A5893">
        <w:tc>
          <w:tcPr>
            <w:tcW w:w="5220" w:type="dxa"/>
            <w:shd w:val="clear" w:color="auto" w:fill="E2EFD9"/>
          </w:tcPr>
          <w:p w:rsidR="00B85E97" w:rsidRPr="005A5893" w:rsidRDefault="00B85E97" w:rsidP="000603EF">
            <w:pPr>
              <w:spacing w:after="0" w:line="240" w:lineRule="auto"/>
              <w:jc w:val="both"/>
              <w:rPr>
                <w:rFonts w:eastAsia="Times New Roman" w:cs="Calibri"/>
                <w:b/>
                <w:bCs/>
                <w:color w:val="000000"/>
              </w:rPr>
            </w:pPr>
            <w:r w:rsidRPr="005A5893">
              <w:rPr>
                <w:rFonts w:eastAsia="Times New Roman" w:cs="Calibri"/>
                <w:b/>
                <w:bCs/>
                <w:color w:val="000000"/>
              </w:rPr>
              <w:t xml:space="preserve">5. </w:t>
            </w:r>
            <w:r w:rsidR="009A350D" w:rsidRPr="005A5893">
              <w:rPr>
                <w:rFonts w:eastAsia="Times New Roman" w:cs="Calibri"/>
                <w:color w:val="000000"/>
              </w:rPr>
              <w:t>And strangers shall stand and pasture your sheep, and foreigners shall be your plowmen and your vinedressers.</w:t>
            </w:r>
          </w:p>
        </w:tc>
        <w:tc>
          <w:tcPr>
            <w:tcW w:w="5220" w:type="dxa"/>
            <w:shd w:val="clear" w:color="auto" w:fill="E2EFD9"/>
          </w:tcPr>
          <w:p w:rsidR="00B85E97" w:rsidRPr="005A5893" w:rsidRDefault="00B85E97" w:rsidP="000603EF">
            <w:pPr>
              <w:spacing w:after="0" w:line="240" w:lineRule="auto"/>
              <w:jc w:val="both"/>
              <w:rPr>
                <w:rFonts w:eastAsia="Times New Roman" w:cs="Calibri"/>
                <w:b/>
                <w:bCs/>
                <w:color w:val="000000"/>
              </w:rPr>
            </w:pPr>
            <w:r w:rsidRPr="005A5893">
              <w:rPr>
                <w:rFonts w:eastAsia="Times New Roman" w:cs="Calibri"/>
                <w:b/>
                <w:bCs/>
                <w:color w:val="000000"/>
              </w:rPr>
              <w:t xml:space="preserve">5. </w:t>
            </w:r>
            <w:r w:rsidR="00FA3122" w:rsidRPr="00FA3122">
              <w:rPr>
                <w:rFonts w:eastAsia="Times New Roman" w:cs="Calibri"/>
                <w:color w:val="000000"/>
              </w:rPr>
              <w:t>Aliens will stand and feed your flocks, the sons of Gentiles will be your ploughmen and vinedressers,</w:t>
            </w:r>
          </w:p>
        </w:tc>
      </w:tr>
      <w:tr w:rsidR="00B85E97" w:rsidRPr="005A5893" w:rsidTr="005A5893">
        <w:tc>
          <w:tcPr>
            <w:tcW w:w="5220" w:type="dxa"/>
            <w:shd w:val="clear" w:color="auto" w:fill="E2EFD9"/>
          </w:tcPr>
          <w:p w:rsidR="00B85E97" w:rsidRPr="005A5893" w:rsidRDefault="00B85E97" w:rsidP="000603EF">
            <w:pPr>
              <w:spacing w:after="0" w:line="240" w:lineRule="auto"/>
              <w:jc w:val="both"/>
              <w:rPr>
                <w:rFonts w:eastAsia="Times New Roman" w:cs="Calibri"/>
                <w:b/>
                <w:bCs/>
                <w:color w:val="000000"/>
              </w:rPr>
            </w:pPr>
            <w:r w:rsidRPr="005A5893">
              <w:rPr>
                <w:rFonts w:eastAsia="Times New Roman" w:cs="Calibri"/>
                <w:b/>
                <w:bCs/>
                <w:color w:val="000000"/>
              </w:rPr>
              <w:t xml:space="preserve">6. </w:t>
            </w:r>
            <w:r w:rsidR="009A350D" w:rsidRPr="005A5893">
              <w:rPr>
                <w:rFonts w:eastAsia="Times New Roman" w:cs="Calibri"/>
                <w:color w:val="000000"/>
              </w:rPr>
              <w:t>And you shall be called the priests of the Lord; 'servants of our God' shall be said of you; the possessions of the nations you shall eat, and with their glory you shall succeed [them].</w:t>
            </w:r>
          </w:p>
        </w:tc>
        <w:tc>
          <w:tcPr>
            <w:tcW w:w="5220" w:type="dxa"/>
            <w:shd w:val="clear" w:color="auto" w:fill="E2EFD9"/>
          </w:tcPr>
          <w:p w:rsidR="00B85E97" w:rsidRPr="005A5893" w:rsidRDefault="00B85E97" w:rsidP="000603EF">
            <w:pPr>
              <w:spacing w:after="0" w:line="240" w:lineRule="auto"/>
              <w:jc w:val="both"/>
              <w:rPr>
                <w:rFonts w:eastAsia="Times New Roman" w:cs="Calibri"/>
                <w:b/>
                <w:bCs/>
                <w:color w:val="000000"/>
              </w:rPr>
            </w:pPr>
            <w:r w:rsidRPr="005A5893">
              <w:rPr>
                <w:rFonts w:eastAsia="Times New Roman" w:cs="Calibri"/>
                <w:b/>
                <w:bCs/>
                <w:color w:val="000000"/>
              </w:rPr>
              <w:t xml:space="preserve">6. </w:t>
            </w:r>
            <w:r w:rsidR="00FA3122" w:rsidRPr="00FA3122">
              <w:rPr>
                <w:rFonts w:eastAsia="Times New Roman" w:cs="Calibri"/>
                <w:color w:val="000000"/>
              </w:rPr>
              <w:t>but y</w:t>
            </w:r>
            <w:r w:rsidR="00FA3122">
              <w:rPr>
                <w:rFonts w:eastAsia="Times New Roman" w:cs="Calibri"/>
                <w:color w:val="000000"/>
              </w:rPr>
              <w:t>ou wi</w:t>
            </w:r>
            <w:r w:rsidR="00FA3122" w:rsidRPr="00FA3122">
              <w:rPr>
                <w:rFonts w:eastAsia="Times New Roman" w:cs="Calibri"/>
                <w:color w:val="000000"/>
              </w:rPr>
              <w:t xml:space="preserve">ll be called </w:t>
            </w:r>
            <w:r w:rsidR="00FA3122">
              <w:rPr>
                <w:rFonts w:eastAsia="Times New Roman" w:cs="Calibri"/>
                <w:color w:val="000000"/>
              </w:rPr>
              <w:t>the priests of the LORD, men wi</w:t>
            </w:r>
            <w:r w:rsidR="00FA3122" w:rsidRPr="00FA3122">
              <w:rPr>
                <w:rFonts w:eastAsia="Times New Roman" w:cs="Calibri"/>
                <w:color w:val="000000"/>
              </w:rPr>
              <w:t xml:space="preserve">ll speak of you as those who minister before </w:t>
            </w:r>
            <w:r w:rsidR="00FA3122">
              <w:rPr>
                <w:rFonts w:eastAsia="Times New Roman" w:cs="Calibri"/>
                <w:color w:val="000000"/>
              </w:rPr>
              <w:t>our God; you wi</w:t>
            </w:r>
            <w:r w:rsidR="00FA3122" w:rsidRPr="00FA3122">
              <w:rPr>
                <w:rFonts w:eastAsia="Times New Roman" w:cs="Calibri"/>
                <w:color w:val="000000"/>
              </w:rPr>
              <w:t xml:space="preserve">ll eat the possessions of the Gentiles, </w:t>
            </w:r>
            <w:r w:rsidR="00FA3122">
              <w:rPr>
                <w:rFonts w:eastAsia="Times New Roman" w:cs="Calibri"/>
                <w:color w:val="000000"/>
              </w:rPr>
              <w:t>and in their glory you wi</w:t>
            </w:r>
            <w:r w:rsidR="00FA3122" w:rsidRPr="00FA3122">
              <w:rPr>
                <w:rFonts w:eastAsia="Times New Roman" w:cs="Calibri"/>
                <w:color w:val="000000"/>
              </w:rPr>
              <w:t>ll be indulged.</w:t>
            </w:r>
          </w:p>
        </w:tc>
      </w:tr>
      <w:tr w:rsidR="00B85E97" w:rsidRPr="005A5893" w:rsidTr="005A5893">
        <w:tc>
          <w:tcPr>
            <w:tcW w:w="5220" w:type="dxa"/>
            <w:shd w:val="clear" w:color="auto" w:fill="E2EFD9"/>
          </w:tcPr>
          <w:p w:rsidR="00B85E97" w:rsidRPr="005A5893" w:rsidRDefault="00B85E97" w:rsidP="000603EF">
            <w:pPr>
              <w:spacing w:after="0" w:line="240" w:lineRule="auto"/>
              <w:jc w:val="both"/>
              <w:rPr>
                <w:rFonts w:eastAsia="Times New Roman" w:cs="Calibri"/>
                <w:b/>
                <w:bCs/>
                <w:color w:val="000000"/>
              </w:rPr>
            </w:pPr>
            <w:r w:rsidRPr="005A5893">
              <w:rPr>
                <w:rFonts w:eastAsia="Times New Roman" w:cs="Calibri"/>
                <w:b/>
                <w:bCs/>
                <w:color w:val="000000"/>
              </w:rPr>
              <w:lastRenderedPageBreak/>
              <w:t xml:space="preserve">7. </w:t>
            </w:r>
            <w:r w:rsidR="009A350D" w:rsidRPr="005A5893">
              <w:rPr>
                <w:rFonts w:eastAsia="Times New Roman" w:cs="Calibri"/>
                <w:color w:val="000000"/>
              </w:rPr>
              <w:t>Instead of your shame, which was twofold, and your disgrace, which they would bemoan as their lot; therefore, in their land they shall inherit twofold; they shall have everlasting joy.</w:t>
            </w:r>
          </w:p>
        </w:tc>
        <w:tc>
          <w:tcPr>
            <w:tcW w:w="5220" w:type="dxa"/>
            <w:shd w:val="clear" w:color="auto" w:fill="E2EFD9"/>
          </w:tcPr>
          <w:p w:rsidR="00B85E97" w:rsidRPr="005A5893" w:rsidRDefault="00B85E97" w:rsidP="000603EF">
            <w:pPr>
              <w:spacing w:after="0" w:line="240" w:lineRule="auto"/>
              <w:jc w:val="both"/>
              <w:rPr>
                <w:rFonts w:eastAsia="Times New Roman" w:cs="Calibri"/>
                <w:b/>
                <w:bCs/>
                <w:color w:val="000000"/>
              </w:rPr>
            </w:pPr>
            <w:r w:rsidRPr="005A5893">
              <w:rPr>
                <w:rFonts w:eastAsia="Times New Roman" w:cs="Calibri"/>
                <w:b/>
                <w:bCs/>
                <w:color w:val="000000"/>
              </w:rPr>
              <w:t xml:space="preserve">7. </w:t>
            </w:r>
            <w:r w:rsidR="00FA3122" w:rsidRPr="00FA3122">
              <w:rPr>
                <w:rFonts w:eastAsia="Times New Roman" w:cs="Calibri"/>
                <w:color w:val="000000"/>
              </w:rPr>
              <w:t>Instead of your being ashamed and confounded, two for one the benefits I promised you I will bring to you, and the Gentiles will be</w:t>
            </w:r>
            <w:r w:rsidR="006F346F">
              <w:rPr>
                <w:rFonts w:eastAsia="Times New Roman" w:cs="Calibri"/>
                <w:color w:val="000000"/>
              </w:rPr>
              <w:t xml:space="preserve"> </w:t>
            </w:r>
            <w:r w:rsidR="006F346F" w:rsidRPr="006F346F">
              <w:rPr>
                <w:rFonts w:eastAsia="Times New Roman" w:cs="Calibri"/>
                <w:color w:val="000000"/>
              </w:rPr>
              <w:t>ashamed who were boasting in their lot; therefore</w:t>
            </w:r>
            <w:r w:rsidR="006F346F">
              <w:rPr>
                <w:rFonts w:eastAsia="Times New Roman" w:cs="Calibri"/>
                <w:color w:val="000000"/>
              </w:rPr>
              <w:t>, in their land they wi</w:t>
            </w:r>
            <w:r w:rsidR="006F346F" w:rsidRPr="006F346F">
              <w:rPr>
                <w:rFonts w:eastAsia="Times New Roman" w:cs="Calibri"/>
                <w:color w:val="000000"/>
              </w:rPr>
              <w:t xml:space="preserve">ll possess two for one: </w:t>
            </w:r>
            <w:r w:rsidR="006F346F">
              <w:rPr>
                <w:rFonts w:eastAsia="Times New Roman" w:cs="Calibri"/>
                <w:color w:val="000000"/>
              </w:rPr>
              <w:t>theirs will be everlasting joy.</w:t>
            </w:r>
          </w:p>
        </w:tc>
      </w:tr>
      <w:tr w:rsidR="00B85E97" w:rsidRPr="005A5893" w:rsidTr="005A5893">
        <w:tc>
          <w:tcPr>
            <w:tcW w:w="5220" w:type="dxa"/>
            <w:shd w:val="clear" w:color="auto" w:fill="E2EFD9"/>
          </w:tcPr>
          <w:p w:rsidR="00B85E97" w:rsidRPr="005A5893" w:rsidRDefault="00B85E97" w:rsidP="000603EF">
            <w:pPr>
              <w:spacing w:after="0" w:line="240" w:lineRule="auto"/>
              <w:jc w:val="both"/>
              <w:rPr>
                <w:rFonts w:eastAsia="Times New Roman" w:cs="Calibri"/>
                <w:b/>
                <w:bCs/>
                <w:color w:val="000000"/>
              </w:rPr>
            </w:pPr>
            <w:r w:rsidRPr="005A5893">
              <w:rPr>
                <w:rFonts w:eastAsia="Times New Roman" w:cs="Calibri"/>
                <w:b/>
                <w:bCs/>
                <w:color w:val="000000"/>
              </w:rPr>
              <w:t xml:space="preserve">8. </w:t>
            </w:r>
            <w:r w:rsidR="009A350D" w:rsidRPr="005A5893">
              <w:rPr>
                <w:rFonts w:eastAsia="Times New Roman" w:cs="Calibri"/>
                <w:color w:val="000000"/>
              </w:rPr>
              <w:t>For I am the Lord, Who loves justice, hates robbery in a burnt offering; and I gave their wage in truth, and an everlasting covenant I will make for them.</w:t>
            </w:r>
          </w:p>
        </w:tc>
        <w:tc>
          <w:tcPr>
            <w:tcW w:w="5220" w:type="dxa"/>
            <w:shd w:val="clear" w:color="auto" w:fill="E2EFD9"/>
          </w:tcPr>
          <w:p w:rsidR="00B85E97" w:rsidRPr="005A5893" w:rsidRDefault="00B85E97" w:rsidP="000603EF">
            <w:pPr>
              <w:spacing w:after="0" w:line="240" w:lineRule="auto"/>
              <w:jc w:val="both"/>
              <w:rPr>
                <w:rFonts w:eastAsia="Times New Roman" w:cs="Calibri"/>
                <w:b/>
                <w:bCs/>
                <w:color w:val="000000"/>
              </w:rPr>
            </w:pPr>
            <w:r w:rsidRPr="005A5893">
              <w:rPr>
                <w:rFonts w:eastAsia="Times New Roman" w:cs="Calibri"/>
                <w:b/>
                <w:bCs/>
                <w:color w:val="000000"/>
              </w:rPr>
              <w:t xml:space="preserve">8. </w:t>
            </w:r>
            <w:r w:rsidR="006F346F" w:rsidRPr="006F346F">
              <w:rPr>
                <w:rFonts w:eastAsia="Times New Roman" w:cs="Calibri"/>
                <w:color w:val="000000"/>
              </w:rPr>
              <w:t>For I the LORD love judgment, despised before Me are deceit and oppression: I will in truth give them a reward of their deeds, and I will make an eternal covenant with them.</w:t>
            </w:r>
          </w:p>
        </w:tc>
      </w:tr>
      <w:tr w:rsidR="00B85E97" w:rsidRPr="005A5893" w:rsidTr="005A5893">
        <w:tc>
          <w:tcPr>
            <w:tcW w:w="5220" w:type="dxa"/>
            <w:shd w:val="clear" w:color="auto" w:fill="auto"/>
          </w:tcPr>
          <w:p w:rsidR="00B85E97" w:rsidRPr="005A5893" w:rsidRDefault="00B85E97" w:rsidP="000603EF">
            <w:pPr>
              <w:spacing w:after="0" w:line="240" w:lineRule="auto"/>
              <w:jc w:val="both"/>
              <w:rPr>
                <w:rFonts w:eastAsia="Times New Roman" w:cs="Calibri"/>
                <w:b/>
                <w:bCs/>
                <w:color w:val="000000"/>
              </w:rPr>
            </w:pPr>
            <w:r w:rsidRPr="005A5893">
              <w:rPr>
                <w:rFonts w:eastAsia="Times New Roman" w:cs="Calibri"/>
                <w:b/>
                <w:bCs/>
                <w:color w:val="000000"/>
              </w:rPr>
              <w:t xml:space="preserve">9. </w:t>
            </w:r>
            <w:r w:rsidR="009A350D" w:rsidRPr="006F346F">
              <w:rPr>
                <w:rFonts w:eastAsia="Times New Roman" w:cs="Calibri"/>
                <w:b/>
                <w:bCs/>
                <w:color w:val="000000"/>
                <w:highlight w:val="yellow"/>
              </w:rPr>
              <w:t>And their seed shall be known among the nations, and their offspring among the peoples; all who see them shall recognize them that they are seed that the Lord blessed.</w:t>
            </w:r>
          </w:p>
        </w:tc>
        <w:tc>
          <w:tcPr>
            <w:tcW w:w="5220" w:type="dxa"/>
            <w:shd w:val="clear" w:color="auto" w:fill="auto"/>
          </w:tcPr>
          <w:p w:rsidR="00B85E97" w:rsidRPr="005A5893" w:rsidRDefault="00B85E97" w:rsidP="000603EF">
            <w:pPr>
              <w:spacing w:after="0" w:line="240" w:lineRule="auto"/>
              <w:jc w:val="both"/>
              <w:rPr>
                <w:rFonts w:eastAsia="Times New Roman" w:cs="Calibri"/>
                <w:b/>
                <w:bCs/>
                <w:color w:val="000000"/>
              </w:rPr>
            </w:pPr>
            <w:r w:rsidRPr="005A5893">
              <w:rPr>
                <w:rFonts w:eastAsia="Times New Roman" w:cs="Calibri"/>
                <w:b/>
                <w:bCs/>
                <w:color w:val="000000"/>
              </w:rPr>
              <w:t xml:space="preserve">9. </w:t>
            </w:r>
            <w:r w:rsidR="006F346F" w:rsidRPr="006F346F">
              <w:rPr>
                <w:rFonts w:eastAsia="Times New Roman" w:cs="Calibri"/>
                <w:b/>
                <w:bCs/>
                <w:color w:val="000000"/>
                <w:highlight w:val="yellow"/>
              </w:rPr>
              <w:t>Their sons will be exalted among the Gentiles, and their sons' sons in the midst of the kingdoms; all who see them will acknowledge them, that they are the seed whom the LORD has blessed.</w:t>
            </w:r>
          </w:p>
        </w:tc>
      </w:tr>
      <w:bookmarkEnd w:id="36"/>
      <w:tr w:rsidR="00B85E97" w:rsidRPr="005A5893" w:rsidTr="005A5893">
        <w:tc>
          <w:tcPr>
            <w:tcW w:w="5220" w:type="dxa"/>
            <w:shd w:val="clear" w:color="auto" w:fill="auto"/>
          </w:tcPr>
          <w:p w:rsidR="00B85E97" w:rsidRPr="005A5893" w:rsidRDefault="00B85E97" w:rsidP="000603EF">
            <w:pPr>
              <w:spacing w:after="0" w:line="240" w:lineRule="auto"/>
              <w:jc w:val="both"/>
              <w:rPr>
                <w:rFonts w:eastAsia="Times New Roman" w:cs="Calibri"/>
                <w:b/>
                <w:bCs/>
                <w:color w:val="000000"/>
              </w:rPr>
            </w:pPr>
          </w:p>
        </w:tc>
        <w:tc>
          <w:tcPr>
            <w:tcW w:w="5220" w:type="dxa"/>
            <w:shd w:val="clear" w:color="auto" w:fill="auto"/>
          </w:tcPr>
          <w:p w:rsidR="00B85E97" w:rsidRPr="005A5893" w:rsidRDefault="00B85E97" w:rsidP="000603EF">
            <w:pPr>
              <w:spacing w:after="0" w:line="240" w:lineRule="auto"/>
              <w:jc w:val="both"/>
              <w:rPr>
                <w:rFonts w:eastAsia="Times New Roman" w:cs="Calibri"/>
                <w:b/>
                <w:bCs/>
                <w:color w:val="000000"/>
              </w:rPr>
            </w:pPr>
          </w:p>
        </w:tc>
      </w:tr>
    </w:tbl>
    <w:p w:rsidR="00F8256F" w:rsidRPr="005A5893" w:rsidRDefault="00F8256F" w:rsidP="000603EF">
      <w:pPr>
        <w:spacing w:after="0" w:line="240" w:lineRule="auto"/>
        <w:jc w:val="both"/>
        <w:rPr>
          <w:rFonts w:eastAsia="Times New Roman" w:cs="Calibri"/>
          <w:b/>
          <w:bCs/>
          <w:color w:val="000000"/>
        </w:rPr>
      </w:pPr>
    </w:p>
    <w:p w:rsidR="00F8256F" w:rsidRPr="005A5893" w:rsidRDefault="006E59DC" w:rsidP="000603EF">
      <w:pPr>
        <w:spacing w:after="0" w:line="240" w:lineRule="auto"/>
        <w:jc w:val="both"/>
        <w:rPr>
          <w:rFonts w:ascii="Cambria" w:eastAsia="Times New Roman" w:hAnsi="Cambria" w:cs="Calibri"/>
          <w:b/>
          <w:bCs/>
          <w:color w:val="000000"/>
        </w:rPr>
      </w:pPr>
      <w:r w:rsidRPr="00087C5C">
        <w:rPr>
          <w:rFonts w:ascii="Cambria" w:hAnsi="Cambria" w:cs="Calibri"/>
          <w:b/>
          <w:bCs/>
          <w:color w:val="000000"/>
          <w:sz w:val="28"/>
          <w:szCs w:val="28"/>
          <w:lang w:val="en-AU"/>
        </w:rPr>
        <w:t>Rashi’s Commentary to:</w:t>
      </w:r>
      <w:r w:rsidRPr="00087C5C">
        <w:rPr>
          <w:rStyle w:val="apple-converted-space"/>
          <w:rFonts w:ascii="Cambria" w:hAnsi="Cambria" w:cs="Calibri"/>
          <w:b/>
          <w:bCs/>
          <w:color w:val="000000"/>
          <w:sz w:val="28"/>
          <w:szCs w:val="28"/>
          <w:lang w:val="en-AU"/>
        </w:rPr>
        <w:t> </w:t>
      </w:r>
      <w:r w:rsidRPr="00087C5C">
        <w:rPr>
          <w:rFonts w:ascii="Cambria" w:hAnsi="Cambria" w:cs="Calibri"/>
          <w:b/>
          <w:bCs/>
          <w:color w:val="000000"/>
          <w:sz w:val="28"/>
          <w:szCs w:val="28"/>
        </w:rPr>
        <w:t>Isaiah</w:t>
      </w:r>
      <w:r w:rsidR="00087C5C" w:rsidRPr="00087C5C">
        <w:rPr>
          <w:rFonts w:ascii="Cambria" w:hAnsi="Cambria" w:cs="Calibri"/>
          <w:b/>
          <w:bCs/>
          <w:color w:val="000000"/>
          <w:sz w:val="28"/>
          <w:szCs w:val="28"/>
        </w:rPr>
        <w:t xml:space="preserve"> </w:t>
      </w:r>
      <w:r w:rsidR="00087C5C" w:rsidRPr="00087C5C">
        <w:rPr>
          <w:rFonts w:ascii="Cambria" w:hAnsi="Cambria" w:cs="Calibri"/>
          <w:b/>
          <w:bCs/>
          <w:color w:val="000000"/>
          <w:sz w:val="28"/>
          <w:szCs w:val="28"/>
          <w:lang w:val="es-ES"/>
        </w:rPr>
        <w:t>60:13-21 + 61:9</w:t>
      </w:r>
    </w:p>
    <w:p w:rsidR="00F8256F" w:rsidRPr="005A5893" w:rsidRDefault="00F8256F" w:rsidP="000603EF">
      <w:pPr>
        <w:spacing w:after="0" w:line="240" w:lineRule="auto"/>
        <w:jc w:val="both"/>
        <w:rPr>
          <w:rFonts w:eastAsia="Times New Roman" w:cs="Calibri"/>
          <w:b/>
          <w:bCs/>
          <w:color w:val="000000"/>
        </w:rPr>
      </w:pPr>
    </w:p>
    <w:p w:rsidR="00087C5C" w:rsidRDefault="00087C5C" w:rsidP="000603EF">
      <w:pPr>
        <w:spacing w:after="0" w:line="240" w:lineRule="auto"/>
        <w:jc w:val="both"/>
        <w:rPr>
          <w:rFonts w:eastAsia="Times New Roman" w:cs="Calibri"/>
          <w:color w:val="000000"/>
        </w:rPr>
      </w:pPr>
      <w:r w:rsidRPr="00087C5C">
        <w:rPr>
          <w:rFonts w:eastAsia="Times New Roman" w:cs="Calibri"/>
          <w:b/>
          <w:bCs/>
          <w:color w:val="000000"/>
        </w:rPr>
        <w:t>13 box trees, firs, and cypresses</w:t>
      </w:r>
      <w:r w:rsidRPr="00087C5C">
        <w:rPr>
          <w:rFonts w:eastAsia="Times New Roman" w:cs="Calibri"/>
          <w:color w:val="000000"/>
        </w:rPr>
        <w:t xml:space="preserve"> Species of trees of the forest of Lebanon. </w:t>
      </w:r>
    </w:p>
    <w:p w:rsidR="00087C5C" w:rsidRDefault="00087C5C" w:rsidP="000603EF">
      <w:pPr>
        <w:spacing w:after="0" w:line="240" w:lineRule="auto"/>
        <w:jc w:val="both"/>
        <w:rPr>
          <w:rFonts w:eastAsia="Times New Roman" w:cs="Calibri"/>
          <w:color w:val="000000"/>
        </w:rPr>
      </w:pPr>
    </w:p>
    <w:p w:rsidR="00087C5C" w:rsidRDefault="00087C5C" w:rsidP="000603EF">
      <w:pPr>
        <w:spacing w:after="0" w:line="240" w:lineRule="auto"/>
        <w:jc w:val="both"/>
        <w:rPr>
          <w:rFonts w:eastAsia="Times New Roman" w:cs="Calibri"/>
          <w:color w:val="000000"/>
        </w:rPr>
      </w:pPr>
      <w:r w:rsidRPr="00087C5C">
        <w:rPr>
          <w:rFonts w:eastAsia="Times New Roman" w:cs="Calibri"/>
          <w:b/>
          <w:bCs/>
          <w:color w:val="000000"/>
        </w:rPr>
        <w:t>14 Zion of the Holy One of Israel</w:t>
      </w:r>
      <w:r w:rsidRPr="00087C5C">
        <w:rPr>
          <w:rFonts w:eastAsia="Times New Roman" w:cs="Calibri"/>
          <w:color w:val="000000"/>
        </w:rPr>
        <w:t xml:space="preserve"> [Lit. Zion the Holy One of Israel. Jonathan renders:] Zion desired by the Holy One of Israel, Zion of the Holy One of Israel. </w:t>
      </w:r>
    </w:p>
    <w:p w:rsidR="00087C5C" w:rsidRDefault="00087C5C" w:rsidP="000603EF">
      <w:pPr>
        <w:spacing w:after="0" w:line="240" w:lineRule="auto"/>
        <w:jc w:val="both"/>
        <w:rPr>
          <w:rFonts w:eastAsia="Times New Roman" w:cs="Calibri"/>
          <w:color w:val="000000"/>
        </w:rPr>
      </w:pPr>
    </w:p>
    <w:p w:rsidR="00087C5C" w:rsidRDefault="00087C5C" w:rsidP="000603EF">
      <w:pPr>
        <w:spacing w:after="0" w:line="240" w:lineRule="auto"/>
        <w:jc w:val="both"/>
        <w:rPr>
          <w:rFonts w:eastAsia="Times New Roman" w:cs="Calibri"/>
          <w:color w:val="000000"/>
        </w:rPr>
      </w:pPr>
      <w:r w:rsidRPr="00087C5C">
        <w:rPr>
          <w:rFonts w:eastAsia="Times New Roman" w:cs="Calibri"/>
          <w:b/>
          <w:bCs/>
          <w:color w:val="000000"/>
        </w:rPr>
        <w:t>16 and the breast of kings</w:t>
      </w:r>
      <w:r>
        <w:rPr>
          <w:rFonts w:eastAsia="Times New Roman" w:cs="Calibri"/>
          <w:color w:val="000000"/>
        </w:rPr>
        <w:t xml:space="preserve"> Heb. </w:t>
      </w:r>
      <w:r w:rsidRPr="00087C5C">
        <w:rPr>
          <w:rFonts w:eastAsia="Times New Roman" w:cs="Calibri"/>
          <w:b/>
          <w:bCs/>
          <w:color w:val="000000"/>
        </w:rPr>
        <w:t>Vishod</w:t>
      </w:r>
      <w:r>
        <w:rPr>
          <w:rFonts w:eastAsia="Times New Roman" w:cs="Calibri"/>
          <w:color w:val="000000"/>
        </w:rPr>
        <w:t xml:space="preserve">, an expression of breasts </w:t>
      </w:r>
      <w:r w:rsidRPr="00087C5C">
        <w:rPr>
          <w:rFonts w:eastAsia="Times New Roman" w:cs="Calibri"/>
          <w:b/>
          <w:bCs/>
          <w:color w:val="000000"/>
        </w:rPr>
        <w:t>(Heb. Shadayim)</w:t>
      </w:r>
      <w:r w:rsidRPr="00087C5C">
        <w:rPr>
          <w:rFonts w:eastAsia="Times New Roman" w:cs="Calibri"/>
          <w:color w:val="000000"/>
        </w:rPr>
        <w:t xml:space="preserve"> and ‘you shall suck’ proves it. </w:t>
      </w:r>
    </w:p>
    <w:p w:rsidR="00087C5C" w:rsidRDefault="00087C5C" w:rsidP="000603EF">
      <w:pPr>
        <w:spacing w:after="0" w:line="240" w:lineRule="auto"/>
        <w:jc w:val="both"/>
        <w:rPr>
          <w:rFonts w:eastAsia="Times New Roman" w:cs="Calibri"/>
          <w:color w:val="000000"/>
        </w:rPr>
      </w:pPr>
    </w:p>
    <w:p w:rsidR="00087C5C" w:rsidRDefault="00087C5C" w:rsidP="000603EF">
      <w:pPr>
        <w:spacing w:after="0" w:line="240" w:lineRule="auto"/>
        <w:jc w:val="both"/>
        <w:rPr>
          <w:rFonts w:eastAsia="Times New Roman" w:cs="Calibri"/>
          <w:color w:val="000000"/>
        </w:rPr>
      </w:pPr>
      <w:r w:rsidRPr="00087C5C">
        <w:rPr>
          <w:rFonts w:eastAsia="Times New Roman" w:cs="Calibri"/>
          <w:b/>
          <w:bCs/>
          <w:color w:val="000000"/>
        </w:rPr>
        <w:t>17 Instead of the copper</w:t>
      </w:r>
      <w:r w:rsidRPr="00087C5C">
        <w:rPr>
          <w:rFonts w:eastAsia="Times New Roman" w:cs="Calibri"/>
          <w:color w:val="000000"/>
        </w:rPr>
        <w:t xml:space="preserve"> that they took from you. </w:t>
      </w:r>
    </w:p>
    <w:p w:rsidR="00087C5C" w:rsidRDefault="00087C5C" w:rsidP="000603EF">
      <w:pPr>
        <w:spacing w:after="0" w:line="240" w:lineRule="auto"/>
        <w:jc w:val="both"/>
        <w:rPr>
          <w:rFonts w:eastAsia="Times New Roman" w:cs="Calibri"/>
          <w:color w:val="000000"/>
        </w:rPr>
      </w:pPr>
    </w:p>
    <w:p w:rsidR="00087C5C" w:rsidRDefault="00087C5C" w:rsidP="000603EF">
      <w:pPr>
        <w:spacing w:after="0" w:line="240" w:lineRule="auto"/>
        <w:jc w:val="both"/>
        <w:rPr>
          <w:rFonts w:eastAsia="Times New Roman" w:cs="Calibri"/>
          <w:color w:val="000000"/>
        </w:rPr>
      </w:pPr>
      <w:r w:rsidRPr="00087C5C">
        <w:rPr>
          <w:rFonts w:eastAsia="Times New Roman" w:cs="Calibri"/>
          <w:b/>
          <w:bCs/>
          <w:color w:val="000000"/>
        </w:rPr>
        <w:t>and I will make your officers peace</w:t>
      </w:r>
      <w:r w:rsidRPr="00087C5C">
        <w:rPr>
          <w:rFonts w:eastAsia="Times New Roman" w:cs="Calibri"/>
          <w:color w:val="000000"/>
        </w:rPr>
        <w:t xml:space="preserve"> [Jonathan renders:] And I will make your officers peace and your </w:t>
      </w:r>
      <w:r>
        <w:rPr>
          <w:rFonts w:eastAsia="Times New Roman" w:cs="Calibri"/>
          <w:color w:val="000000"/>
        </w:rPr>
        <w:t xml:space="preserve">rulers with righteousness. </w:t>
      </w:r>
      <w:r w:rsidRPr="00087C5C">
        <w:rPr>
          <w:rFonts w:eastAsia="Times New Roman" w:cs="Calibri"/>
          <w:b/>
          <w:bCs/>
          <w:color w:val="000000"/>
        </w:rPr>
        <w:t xml:space="preserve">Pequdatekh </w:t>
      </w:r>
      <w:r w:rsidRPr="00087C5C">
        <w:rPr>
          <w:rFonts w:eastAsia="Times New Roman" w:cs="Calibri"/>
          <w:color w:val="000000"/>
        </w:rPr>
        <w:t xml:space="preserve">Your appointed officers. Our Rabbis stated: The officers who came upon you in your exile and the rulers who pressed you will be counted for you as peace and charity (Baba Bathra 9a). [That is, the money they have exacted from you will be counted as charity.] </w:t>
      </w:r>
    </w:p>
    <w:p w:rsidR="00087C5C" w:rsidRDefault="00087C5C" w:rsidP="000603EF">
      <w:pPr>
        <w:spacing w:after="0" w:line="240" w:lineRule="auto"/>
        <w:jc w:val="both"/>
        <w:rPr>
          <w:rFonts w:eastAsia="Times New Roman" w:cs="Calibri"/>
          <w:color w:val="000000"/>
        </w:rPr>
      </w:pPr>
    </w:p>
    <w:p w:rsidR="00087C5C" w:rsidRDefault="00087C5C" w:rsidP="000603EF">
      <w:pPr>
        <w:spacing w:after="0" w:line="240" w:lineRule="auto"/>
        <w:jc w:val="both"/>
        <w:rPr>
          <w:rFonts w:eastAsia="Times New Roman" w:cs="Calibri"/>
          <w:color w:val="000000"/>
        </w:rPr>
      </w:pPr>
      <w:r w:rsidRPr="00087C5C">
        <w:rPr>
          <w:rFonts w:eastAsia="Times New Roman" w:cs="Calibri"/>
          <w:b/>
          <w:bCs/>
          <w:color w:val="000000"/>
        </w:rPr>
        <w:t>19 You shall no longer have</w:t>
      </w:r>
      <w:r w:rsidRPr="00087C5C">
        <w:rPr>
          <w:rFonts w:eastAsia="Times New Roman" w:cs="Calibri"/>
          <w:color w:val="000000"/>
        </w:rPr>
        <w:t xml:space="preserve"> You shall not require the light of the sun. </w:t>
      </w:r>
    </w:p>
    <w:p w:rsidR="00087C5C" w:rsidRDefault="00087C5C" w:rsidP="000603EF">
      <w:pPr>
        <w:spacing w:after="0" w:line="240" w:lineRule="auto"/>
        <w:jc w:val="both"/>
        <w:rPr>
          <w:rFonts w:eastAsia="Times New Roman" w:cs="Calibri"/>
          <w:color w:val="000000"/>
        </w:rPr>
      </w:pPr>
    </w:p>
    <w:p w:rsidR="00A574BF" w:rsidRDefault="00087C5C" w:rsidP="000603EF">
      <w:pPr>
        <w:spacing w:after="0" w:line="240" w:lineRule="auto"/>
        <w:jc w:val="both"/>
        <w:rPr>
          <w:rFonts w:eastAsia="Times New Roman" w:cs="Calibri"/>
          <w:color w:val="000000"/>
        </w:rPr>
      </w:pPr>
      <w:r w:rsidRPr="00087C5C">
        <w:rPr>
          <w:rFonts w:eastAsia="Times New Roman" w:cs="Calibri"/>
          <w:b/>
          <w:bCs/>
          <w:color w:val="000000"/>
        </w:rPr>
        <w:t>20 neither...be gathered</w:t>
      </w:r>
      <w:r w:rsidR="00A574BF">
        <w:rPr>
          <w:rFonts w:eastAsia="Times New Roman" w:cs="Calibri"/>
          <w:color w:val="000000"/>
        </w:rPr>
        <w:t xml:space="preserve"> in Heb. </w:t>
      </w:r>
      <w:r w:rsidR="00A574BF" w:rsidRPr="00A574BF">
        <w:rPr>
          <w:rFonts w:eastAsia="Times New Roman" w:cs="Calibri"/>
          <w:b/>
          <w:bCs/>
          <w:color w:val="000000"/>
        </w:rPr>
        <w:t>Yeasef</w:t>
      </w:r>
      <w:r w:rsidRPr="00A574BF">
        <w:rPr>
          <w:rFonts w:eastAsia="Times New Roman" w:cs="Calibri"/>
          <w:b/>
          <w:bCs/>
          <w:color w:val="000000"/>
        </w:rPr>
        <w:t>,</w:t>
      </w:r>
      <w:r w:rsidRPr="00087C5C">
        <w:rPr>
          <w:rFonts w:eastAsia="Times New Roman" w:cs="Calibri"/>
          <w:color w:val="000000"/>
        </w:rPr>
        <w:t xml:space="preserve"> an expression similar to (Joel 2:1</w:t>
      </w:r>
      <w:r w:rsidR="00A574BF">
        <w:rPr>
          <w:rFonts w:eastAsia="Times New Roman" w:cs="Calibri"/>
          <w:color w:val="000000"/>
        </w:rPr>
        <w:t xml:space="preserve">0) “gathered in </w:t>
      </w:r>
      <w:r w:rsidR="00A574BF" w:rsidRPr="00A574BF">
        <w:rPr>
          <w:rFonts w:eastAsia="Times New Roman" w:cs="Calibri"/>
          <w:b/>
          <w:bCs/>
          <w:color w:val="000000"/>
        </w:rPr>
        <w:t>As’fu</w:t>
      </w:r>
      <w:r w:rsidRPr="00087C5C">
        <w:rPr>
          <w:rFonts w:eastAsia="Times New Roman" w:cs="Calibri"/>
          <w:color w:val="000000"/>
        </w:rPr>
        <w:t xml:space="preserve"> their brightness.” Gathered in their light. </w:t>
      </w:r>
    </w:p>
    <w:p w:rsidR="00A574BF" w:rsidRDefault="00A574BF" w:rsidP="000603EF">
      <w:pPr>
        <w:spacing w:after="0" w:line="240" w:lineRule="auto"/>
        <w:jc w:val="both"/>
        <w:rPr>
          <w:rFonts w:eastAsia="Times New Roman" w:cs="Calibri"/>
          <w:color w:val="000000"/>
        </w:rPr>
      </w:pPr>
    </w:p>
    <w:p w:rsidR="00A574BF" w:rsidRDefault="00087C5C" w:rsidP="000603EF">
      <w:pPr>
        <w:spacing w:after="0" w:line="240" w:lineRule="auto"/>
        <w:jc w:val="both"/>
        <w:rPr>
          <w:rFonts w:eastAsia="Times New Roman" w:cs="Calibri"/>
          <w:color w:val="000000"/>
        </w:rPr>
      </w:pPr>
      <w:r w:rsidRPr="00A574BF">
        <w:rPr>
          <w:rFonts w:eastAsia="Times New Roman" w:cs="Calibri"/>
          <w:b/>
          <w:bCs/>
          <w:color w:val="000000"/>
        </w:rPr>
        <w:t>21 in which I will glory</w:t>
      </w:r>
      <w:r w:rsidRPr="00087C5C">
        <w:rPr>
          <w:rFonts w:eastAsia="Times New Roman" w:cs="Calibri"/>
          <w:color w:val="000000"/>
        </w:rPr>
        <w:t xml:space="preserve"> That I will glory with them. Pourvanter in French. </w:t>
      </w:r>
    </w:p>
    <w:p w:rsidR="00A574BF" w:rsidRDefault="00A574BF" w:rsidP="000603EF">
      <w:pPr>
        <w:spacing w:after="0" w:line="240" w:lineRule="auto"/>
        <w:jc w:val="both"/>
        <w:rPr>
          <w:rFonts w:eastAsia="Times New Roman" w:cs="Calibri"/>
          <w:color w:val="000000"/>
        </w:rPr>
      </w:pPr>
    </w:p>
    <w:p w:rsidR="00F8256F" w:rsidRPr="005A5893" w:rsidRDefault="00087C5C" w:rsidP="000603EF">
      <w:pPr>
        <w:spacing w:after="0" w:line="240" w:lineRule="auto"/>
        <w:jc w:val="both"/>
        <w:rPr>
          <w:rFonts w:eastAsia="Times New Roman" w:cs="Calibri"/>
          <w:color w:val="000000"/>
        </w:rPr>
      </w:pPr>
      <w:r w:rsidRPr="00A574BF">
        <w:rPr>
          <w:rFonts w:eastAsia="Times New Roman" w:cs="Calibri"/>
          <w:b/>
          <w:bCs/>
          <w:color w:val="000000"/>
        </w:rPr>
        <w:t>22 in its time I will hasten it</w:t>
      </w:r>
      <w:r w:rsidRPr="00087C5C">
        <w:rPr>
          <w:rFonts w:eastAsia="Times New Roman" w:cs="Calibri"/>
          <w:color w:val="000000"/>
        </w:rPr>
        <w:t xml:space="preserve"> If they are worthy, I will hasten it; if they are not worthy, it will be in its time.</w:t>
      </w:r>
    </w:p>
    <w:p w:rsidR="00F8256F" w:rsidRPr="005A5893" w:rsidRDefault="00F8256F" w:rsidP="000603EF">
      <w:pPr>
        <w:spacing w:after="0" w:line="240" w:lineRule="auto"/>
        <w:jc w:val="both"/>
        <w:rPr>
          <w:rFonts w:eastAsia="Times New Roman" w:cs="Calibri"/>
          <w:color w:val="000000"/>
        </w:rPr>
      </w:pPr>
    </w:p>
    <w:p w:rsidR="00F8256F" w:rsidRPr="005A5893" w:rsidRDefault="00A574BF" w:rsidP="000603EF">
      <w:pPr>
        <w:spacing w:after="0" w:line="240" w:lineRule="auto"/>
        <w:jc w:val="both"/>
        <w:rPr>
          <w:rFonts w:eastAsia="Times New Roman" w:cs="Calibri"/>
          <w:b/>
          <w:bCs/>
          <w:color w:val="000000"/>
        </w:rPr>
      </w:pPr>
      <w:r w:rsidRPr="005A5893">
        <w:rPr>
          <w:rFonts w:eastAsia="Times New Roman" w:cs="Calibri"/>
          <w:b/>
          <w:bCs/>
          <w:color w:val="000000"/>
        </w:rPr>
        <w:t>Chapter 61</w:t>
      </w:r>
    </w:p>
    <w:p w:rsidR="00A574BF" w:rsidRPr="005A5893" w:rsidRDefault="00A574BF" w:rsidP="000603EF">
      <w:pPr>
        <w:spacing w:after="0" w:line="240" w:lineRule="auto"/>
        <w:jc w:val="both"/>
        <w:rPr>
          <w:rFonts w:eastAsia="Times New Roman" w:cs="Calibri"/>
          <w:color w:val="000000"/>
        </w:rPr>
      </w:pPr>
    </w:p>
    <w:p w:rsidR="00A574BF" w:rsidRDefault="00A574BF" w:rsidP="000603EF">
      <w:pPr>
        <w:spacing w:after="0" w:line="240" w:lineRule="auto"/>
        <w:jc w:val="both"/>
        <w:rPr>
          <w:rFonts w:eastAsia="Times New Roman" w:cs="Calibri"/>
          <w:color w:val="000000"/>
        </w:rPr>
      </w:pPr>
      <w:r w:rsidRPr="00A574BF">
        <w:rPr>
          <w:rFonts w:eastAsia="Times New Roman" w:cs="Calibri"/>
          <w:b/>
          <w:bCs/>
          <w:color w:val="000000"/>
        </w:rPr>
        <w:t>1 since the Lord anointed me</w:t>
      </w:r>
      <w:r w:rsidRPr="00A574BF">
        <w:rPr>
          <w:rFonts w:eastAsia="Times New Roman" w:cs="Calibri"/>
          <w:color w:val="000000"/>
        </w:rPr>
        <w:t xml:space="preserve"> This anointing is nothing but an expression of nobility and greatness. </w:t>
      </w:r>
    </w:p>
    <w:p w:rsidR="00A574BF" w:rsidRDefault="00A574BF" w:rsidP="000603EF">
      <w:pPr>
        <w:spacing w:after="0" w:line="240" w:lineRule="auto"/>
        <w:jc w:val="both"/>
        <w:rPr>
          <w:rFonts w:eastAsia="Times New Roman" w:cs="Calibri"/>
          <w:color w:val="000000"/>
        </w:rPr>
      </w:pPr>
    </w:p>
    <w:p w:rsidR="00A574BF" w:rsidRDefault="00A574BF" w:rsidP="000603EF">
      <w:pPr>
        <w:spacing w:after="0" w:line="240" w:lineRule="auto"/>
        <w:jc w:val="both"/>
        <w:rPr>
          <w:rFonts w:eastAsia="Times New Roman" w:cs="Calibri"/>
          <w:color w:val="000000"/>
        </w:rPr>
      </w:pPr>
      <w:r w:rsidRPr="00A574BF">
        <w:rPr>
          <w:rFonts w:eastAsia="Times New Roman" w:cs="Calibri"/>
          <w:b/>
          <w:bCs/>
          <w:color w:val="000000"/>
        </w:rPr>
        <w:t>to declare freedom for the captives</w:t>
      </w:r>
      <w:r w:rsidRPr="00A574BF">
        <w:rPr>
          <w:rFonts w:eastAsia="Times New Roman" w:cs="Calibri"/>
          <w:color w:val="000000"/>
        </w:rPr>
        <w:t xml:space="preserve"> That is to say, </w:t>
      </w:r>
      <w:r w:rsidRPr="00A574BF">
        <w:rPr>
          <w:rFonts w:eastAsia="Times New Roman" w:cs="Calibri"/>
          <w:b/>
          <w:bCs/>
          <w:color w:val="000000"/>
          <w:highlight w:val="yellow"/>
        </w:rPr>
        <w:t>to bring them the tidings of the redemption.</w:t>
      </w:r>
      <w:r w:rsidRPr="00A574BF">
        <w:rPr>
          <w:rFonts w:eastAsia="Times New Roman" w:cs="Calibri"/>
          <w:color w:val="000000"/>
        </w:rPr>
        <w:t xml:space="preserve"> </w:t>
      </w:r>
    </w:p>
    <w:p w:rsidR="00A574BF" w:rsidRDefault="00A574BF" w:rsidP="000603EF">
      <w:pPr>
        <w:spacing w:after="0" w:line="240" w:lineRule="auto"/>
        <w:jc w:val="both"/>
        <w:rPr>
          <w:rFonts w:eastAsia="Times New Roman" w:cs="Calibri"/>
          <w:color w:val="000000"/>
        </w:rPr>
      </w:pPr>
    </w:p>
    <w:p w:rsidR="00A574BF" w:rsidRDefault="00A574BF" w:rsidP="000603EF">
      <w:pPr>
        <w:spacing w:after="0" w:line="240" w:lineRule="auto"/>
        <w:jc w:val="both"/>
        <w:rPr>
          <w:rFonts w:eastAsia="Times New Roman" w:cs="Calibri"/>
          <w:color w:val="000000"/>
        </w:rPr>
      </w:pPr>
    </w:p>
    <w:p w:rsidR="00A574BF" w:rsidRDefault="00A574BF" w:rsidP="000603EF">
      <w:pPr>
        <w:spacing w:after="0" w:line="240" w:lineRule="auto"/>
        <w:jc w:val="both"/>
        <w:rPr>
          <w:rFonts w:eastAsia="Times New Roman" w:cs="Calibri"/>
          <w:color w:val="000000"/>
        </w:rPr>
      </w:pPr>
      <w:r w:rsidRPr="00A574BF">
        <w:rPr>
          <w:rFonts w:eastAsia="Times New Roman" w:cs="Calibri"/>
          <w:b/>
          <w:bCs/>
          <w:color w:val="000000"/>
        </w:rPr>
        <w:t>to free from captivity</w:t>
      </w:r>
      <w:r>
        <w:rPr>
          <w:rFonts w:eastAsia="Times New Roman" w:cs="Calibri"/>
          <w:color w:val="000000"/>
        </w:rPr>
        <w:t xml:space="preserve"> Heb. </w:t>
      </w:r>
      <w:r w:rsidRPr="00A574BF">
        <w:rPr>
          <w:rFonts w:eastAsia="Times New Roman" w:cs="Calibri"/>
          <w:b/>
          <w:bCs/>
          <w:color w:val="000000"/>
        </w:rPr>
        <w:t>Peqach Qoach</w:t>
      </w:r>
      <w:r w:rsidRPr="00A574BF">
        <w:rPr>
          <w:rFonts w:eastAsia="Times New Roman" w:cs="Calibri"/>
          <w:color w:val="000000"/>
        </w:rPr>
        <w:t xml:space="preserve">. Open their imprisonment and their captivity and release them. </w:t>
      </w:r>
    </w:p>
    <w:p w:rsidR="00A574BF" w:rsidRDefault="00A574BF" w:rsidP="000603EF">
      <w:pPr>
        <w:spacing w:after="0" w:line="240" w:lineRule="auto"/>
        <w:jc w:val="both"/>
        <w:rPr>
          <w:rFonts w:eastAsia="Times New Roman" w:cs="Calibri"/>
          <w:color w:val="000000"/>
        </w:rPr>
      </w:pPr>
    </w:p>
    <w:p w:rsidR="00A574BF" w:rsidRDefault="00A574BF" w:rsidP="000603EF">
      <w:pPr>
        <w:spacing w:after="0" w:line="240" w:lineRule="auto"/>
        <w:jc w:val="both"/>
        <w:rPr>
          <w:rFonts w:eastAsia="Times New Roman" w:cs="Calibri"/>
          <w:color w:val="000000"/>
        </w:rPr>
      </w:pPr>
      <w:r w:rsidRPr="00A574BF">
        <w:rPr>
          <w:rFonts w:eastAsia="Times New Roman" w:cs="Calibri"/>
          <w:b/>
          <w:bCs/>
          <w:color w:val="000000"/>
        </w:rPr>
        <w:t>2 a year of acceptance</w:t>
      </w:r>
      <w:r w:rsidRPr="00A574BF">
        <w:rPr>
          <w:rFonts w:eastAsia="Times New Roman" w:cs="Calibri"/>
          <w:color w:val="000000"/>
        </w:rPr>
        <w:t xml:space="preserve"> A year of appeasement and good will. </w:t>
      </w:r>
    </w:p>
    <w:p w:rsidR="00A574BF" w:rsidRDefault="00A574BF" w:rsidP="000603EF">
      <w:pPr>
        <w:spacing w:after="0" w:line="240" w:lineRule="auto"/>
        <w:jc w:val="both"/>
        <w:rPr>
          <w:rFonts w:eastAsia="Times New Roman" w:cs="Calibri"/>
          <w:color w:val="000000"/>
        </w:rPr>
      </w:pPr>
    </w:p>
    <w:p w:rsidR="0035657A" w:rsidRDefault="00A574BF" w:rsidP="000603EF">
      <w:pPr>
        <w:spacing w:after="0" w:line="240" w:lineRule="auto"/>
        <w:jc w:val="both"/>
        <w:rPr>
          <w:rFonts w:eastAsia="Times New Roman" w:cs="Calibri"/>
          <w:color w:val="000000"/>
        </w:rPr>
      </w:pPr>
      <w:r w:rsidRPr="00A574BF">
        <w:rPr>
          <w:rFonts w:eastAsia="Times New Roman" w:cs="Calibri"/>
          <w:b/>
          <w:bCs/>
          <w:color w:val="000000"/>
        </w:rPr>
        <w:t>3 the elms of righteousness</w:t>
      </w:r>
      <w:r>
        <w:rPr>
          <w:rFonts w:eastAsia="Times New Roman" w:cs="Calibri"/>
          <w:color w:val="000000"/>
        </w:rPr>
        <w:t xml:space="preserve"> Heb. </w:t>
      </w:r>
      <w:r w:rsidRPr="00A574BF">
        <w:rPr>
          <w:rFonts w:eastAsia="Times New Roman" w:cs="Calibri"/>
          <w:b/>
          <w:bCs/>
          <w:color w:val="000000"/>
        </w:rPr>
        <w:t>Eilei</w:t>
      </w:r>
      <w:r>
        <w:rPr>
          <w:rFonts w:eastAsia="Times New Roman" w:cs="Calibri"/>
          <w:color w:val="000000"/>
        </w:rPr>
        <w:t xml:space="preserve">, an expression of trees </w:t>
      </w:r>
      <w:r w:rsidR="0035657A" w:rsidRPr="0035657A">
        <w:rPr>
          <w:rFonts w:eastAsia="Times New Roman" w:cs="Calibri"/>
          <w:b/>
          <w:bCs/>
          <w:color w:val="000000"/>
        </w:rPr>
        <w:t>Ilanot</w:t>
      </w:r>
      <w:r w:rsidRPr="0035657A">
        <w:rPr>
          <w:rFonts w:eastAsia="Times New Roman" w:cs="Calibri"/>
          <w:b/>
          <w:bCs/>
          <w:color w:val="000000"/>
        </w:rPr>
        <w:t xml:space="preserve">. </w:t>
      </w:r>
      <w:r w:rsidRPr="00A574BF">
        <w:rPr>
          <w:rFonts w:eastAsia="Times New Roman" w:cs="Calibri"/>
          <w:color w:val="000000"/>
        </w:rPr>
        <w:t xml:space="preserve">Comp. </w:t>
      </w:r>
      <w:r w:rsidR="0035657A">
        <w:rPr>
          <w:rFonts w:eastAsia="Times New Roman" w:cs="Calibri"/>
          <w:color w:val="000000"/>
        </w:rPr>
        <w:t xml:space="preserve">(supra 1:29) “of the elms </w:t>
      </w:r>
      <w:r w:rsidR="0035657A" w:rsidRPr="0035657A">
        <w:rPr>
          <w:rFonts w:eastAsia="Times New Roman" w:cs="Calibri"/>
          <w:b/>
          <w:bCs/>
          <w:color w:val="000000"/>
        </w:rPr>
        <w:t>Mei’eilim</w:t>
      </w:r>
      <w:r w:rsidRPr="00A574BF">
        <w:rPr>
          <w:rFonts w:eastAsia="Times New Roman" w:cs="Calibri"/>
          <w:color w:val="000000"/>
        </w:rPr>
        <w:t xml:space="preserve"> that you desired.” This is evidenced by the end of the verse, “the planting of the Lord etc.” </w:t>
      </w:r>
    </w:p>
    <w:p w:rsidR="0035657A" w:rsidRDefault="0035657A" w:rsidP="000603EF">
      <w:pPr>
        <w:spacing w:after="0" w:line="240" w:lineRule="auto"/>
        <w:jc w:val="both"/>
        <w:rPr>
          <w:rFonts w:eastAsia="Times New Roman" w:cs="Calibri"/>
          <w:color w:val="000000"/>
        </w:rPr>
      </w:pPr>
    </w:p>
    <w:p w:rsidR="0035657A" w:rsidRDefault="00A574BF" w:rsidP="000603EF">
      <w:pPr>
        <w:spacing w:after="0" w:line="240" w:lineRule="auto"/>
        <w:jc w:val="both"/>
        <w:rPr>
          <w:rFonts w:eastAsia="Times New Roman" w:cs="Calibri"/>
          <w:color w:val="000000"/>
        </w:rPr>
      </w:pPr>
      <w:r w:rsidRPr="0035657A">
        <w:rPr>
          <w:rFonts w:eastAsia="Times New Roman" w:cs="Calibri"/>
          <w:b/>
          <w:bCs/>
          <w:color w:val="000000"/>
        </w:rPr>
        <w:t>5 your plowmen</w:t>
      </w:r>
      <w:r w:rsidR="0035657A">
        <w:rPr>
          <w:rFonts w:eastAsia="Times New Roman" w:cs="Calibri"/>
          <w:color w:val="000000"/>
        </w:rPr>
        <w:t xml:space="preserve"> Heb. </w:t>
      </w:r>
      <w:r w:rsidR="0035657A" w:rsidRPr="0035657A">
        <w:rPr>
          <w:rFonts w:eastAsia="Times New Roman" w:cs="Calibri"/>
          <w:b/>
          <w:bCs/>
          <w:color w:val="000000"/>
        </w:rPr>
        <w:t>Ikareikhem</w:t>
      </w:r>
      <w:r w:rsidRPr="00A574BF">
        <w:rPr>
          <w:rFonts w:eastAsia="Times New Roman" w:cs="Calibri"/>
          <w:color w:val="000000"/>
        </w:rPr>
        <w:t xml:space="preserve">, those who lead the plow. </w:t>
      </w:r>
    </w:p>
    <w:p w:rsidR="0035657A" w:rsidRDefault="0035657A" w:rsidP="000603EF">
      <w:pPr>
        <w:spacing w:after="0" w:line="240" w:lineRule="auto"/>
        <w:jc w:val="both"/>
        <w:rPr>
          <w:rFonts w:eastAsia="Times New Roman" w:cs="Calibri"/>
          <w:color w:val="000000"/>
        </w:rPr>
      </w:pPr>
    </w:p>
    <w:p w:rsidR="0035657A" w:rsidRDefault="00A574BF" w:rsidP="000603EF">
      <w:pPr>
        <w:spacing w:after="0" w:line="240" w:lineRule="auto"/>
        <w:jc w:val="both"/>
        <w:rPr>
          <w:rFonts w:eastAsia="Times New Roman" w:cs="Calibri"/>
          <w:color w:val="000000"/>
        </w:rPr>
      </w:pPr>
      <w:r w:rsidRPr="0035657A">
        <w:rPr>
          <w:rFonts w:eastAsia="Times New Roman" w:cs="Calibri"/>
          <w:b/>
          <w:bCs/>
          <w:color w:val="000000"/>
        </w:rPr>
        <w:t>6 priests of the Lord</w:t>
      </w:r>
      <w:r w:rsidRPr="00A574BF">
        <w:rPr>
          <w:rFonts w:eastAsia="Times New Roman" w:cs="Calibri"/>
          <w:color w:val="000000"/>
        </w:rPr>
        <w:t xml:space="preserve"> Princes of the Holy One, blessed be He. </w:t>
      </w:r>
    </w:p>
    <w:p w:rsidR="0035657A" w:rsidRDefault="0035657A" w:rsidP="000603EF">
      <w:pPr>
        <w:spacing w:after="0" w:line="240" w:lineRule="auto"/>
        <w:jc w:val="both"/>
        <w:rPr>
          <w:rFonts w:eastAsia="Times New Roman" w:cs="Calibri"/>
          <w:color w:val="000000"/>
        </w:rPr>
      </w:pPr>
    </w:p>
    <w:p w:rsidR="0035657A" w:rsidRDefault="00A574BF" w:rsidP="000603EF">
      <w:pPr>
        <w:spacing w:after="0" w:line="240" w:lineRule="auto"/>
        <w:jc w:val="both"/>
        <w:rPr>
          <w:rFonts w:eastAsia="Times New Roman" w:cs="Calibri"/>
          <w:color w:val="000000"/>
        </w:rPr>
      </w:pPr>
      <w:r w:rsidRPr="0035657A">
        <w:rPr>
          <w:rFonts w:eastAsia="Times New Roman" w:cs="Calibri"/>
          <w:b/>
          <w:bCs/>
          <w:color w:val="000000"/>
        </w:rPr>
        <w:t>the possessions of the nations</w:t>
      </w:r>
      <w:r w:rsidR="0035657A">
        <w:rPr>
          <w:rFonts w:eastAsia="Times New Roman" w:cs="Calibri"/>
          <w:color w:val="000000"/>
        </w:rPr>
        <w:t xml:space="preserve"> Heb. </w:t>
      </w:r>
      <w:r w:rsidR="0035657A">
        <w:rPr>
          <w:rFonts w:eastAsia="Times New Roman" w:cs="Calibri"/>
          <w:b/>
          <w:bCs/>
          <w:color w:val="000000"/>
        </w:rPr>
        <w:t xml:space="preserve">Cheil </w:t>
      </w:r>
      <w:r w:rsidR="0035657A" w:rsidRPr="0035657A">
        <w:rPr>
          <w:rFonts w:eastAsia="Times New Roman" w:cs="Calibri"/>
          <w:b/>
          <w:bCs/>
          <w:color w:val="000000"/>
        </w:rPr>
        <w:t>Goyim</w:t>
      </w:r>
      <w:r w:rsidRPr="00A574BF">
        <w:rPr>
          <w:rFonts w:eastAsia="Times New Roman" w:cs="Calibri"/>
          <w:color w:val="000000"/>
        </w:rPr>
        <w:t xml:space="preserve">, the possessions of the nations [after Jonathan]. </w:t>
      </w:r>
    </w:p>
    <w:p w:rsidR="0035657A" w:rsidRDefault="0035657A" w:rsidP="000603EF">
      <w:pPr>
        <w:spacing w:after="0" w:line="240" w:lineRule="auto"/>
        <w:jc w:val="both"/>
        <w:rPr>
          <w:rFonts w:eastAsia="Times New Roman" w:cs="Calibri"/>
          <w:color w:val="000000"/>
        </w:rPr>
      </w:pPr>
    </w:p>
    <w:p w:rsidR="00725DA2" w:rsidRDefault="00A574BF" w:rsidP="000603EF">
      <w:pPr>
        <w:spacing w:after="0" w:line="240" w:lineRule="auto"/>
        <w:jc w:val="both"/>
        <w:rPr>
          <w:rFonts w:eastAsia="Times New Roman" w:cs="Calibri"/>
          <w:color w:val="000000"/>
        </w:rPr>
      </w:pPr>
      <w:r w:rsidRPr="0035657A">
        <w:rPr>
          <w:rFonts w:eastAsia="Times New Roman" w:cs="Calibri"/>
          <w:b/>
          <w:bCs/>
          <w:color w:val="000000"/>
        </w:rPr>
        <w:t>you shall succeed [them]</w:t>
      </w:r>
      <w:r w:rsidR="0035657A">
        <w:rPr>
          <w:rFonts w:eastAsia="Times New Roman" w:cs="Calibri"/>
          <w:color w:val="000000"/>
        </w:rPr>
        <w:t xml:space="preserve"> Heb. </w:t>
      </w:r>
      <w:r w:rsidR="0035657A" w:rsidRPr="0035657A">
        <w:rPr>
          <w:rFonts w:eastAsia="Times New Roman" w:cs="Calibri"/>
          <w:b/>
          <w:bCs/>
          <w:color w:val="000000"/>
        </w:rPr>
        <w:t>Titamaru</w:t>
      </w:r>
      <w:r w:rsidR="0035657A">
        <w:rPr>
          <w:rFonts w:eastAsia="Times New Roman" w:cs="Calibri"/>
          <w:color w:val="000000"/>
        </w:rPr>
        <w:t xml:space="preserve"> [derived from </w:t>
      </w:r>
      <w:r w:rsidR="0035657A" w:rsidRPr="0035657A">
        <w:rPr>
          <w:rFonts w:eastAsia="Times New Roman" w:cs="Calibri"/>
          <w:b/>
          <w:bCs/>
          <w:color w:val="000000"/>
        </w:rPr>
        <w:t>T’murah</w:t>
      </w:r>
      <w:r w:rsidRPr="0035657A">
        <w:rPr>
          <w:rFonts w:eastAsia="Times New Roman" w:cs="Calibri"/>
          <w:b/>
          <w:bCs/>
          <w:color w:val="000000"/>
        </w:rPr>
        <w:t>,</w:t>
      </w:r>
      <w:r w:rsidRPr="00A574BF">
        <w:rPr>
          <w:rFonts w:eastAsia="Times New Roman" w:cs="Calibri"/>
          <w:color w:val="000000"/>
        </w:rPr>
        <w:t xml:space="preserve"> exchange]. You shall enter in their stead into the glory they have taken until now. </w:t>
      </w:r>
    </w:p>
    <w:p w:rsidR="00725DA2" w:rsidRDefault="00725DA2" w:rsidP="000603EF">
      <w:pPr>
        <w:spacing w:after="0" w:line="240" w:lineRule="auto"/>
        <w:jc w:val="both"/>
        <w:rPr>
          <w:rFonts w:eastAsia="Times New Roman" w:cs="Calibri"/>
          <w:color w:val="000000"/>
        </w:rPr>
      </w:pPr>
    </w:p>
    <w:p w:rsidR="00725DA2" w:rsidRDefault="00A574BF" w:rsidP="000603EF">
      <w:pPr>
        <w:spacing w:after="0" w:line="240" w:lineRule="auto"/>
        <w:jc w:val="both"/>
        <w:rPr>
          <w:rFonts w:eastAsia="Times New Roman" w:cs="Calibri"/>
          <w:color w:val="000000"/>
        </w:rPr>
      </w:pPr>
      <w:r w:rsidRPr="00725DA2">
        <w:rPr>
          <w:rFonts w:eastAsia="Times New Roman" w:cs="Calibri"/>
          <w:b/>
          <w:bCs/>
          <w:color w:val="000000"/>
        </w:rPr>
        <w:t>7 Instead of your shame</w:t>
      </w:r>
      <w:r w:rsidRPr="00A574BF">
        <w:rPr>
          <w:rFonts w:eastAsia="Times New Roman" w:cs="Calibri"/>
          <w:color w:val="000000"/>
        </w:rPr>
        <w:t xml:space="preserve"> which was twofold, even they would constantly bemoan their disgrace as their lot. That is to say that instead of until now My people were constantly bemoaning disgrace, their l</w:t>
      </w:r>
      <w:r w:rsidR="00725DA2">
        <w:rPr>
          <w:rFonts w:eastAsia="Times New Roman" w:cs="Calibri"/>
          <w:color w:val="000000"/>
        </w:rPr>
        <w:t xml:space="preserve">ot... There are instances of </w:t>
      </w:r>
      <w:r w:rsidR="00725DA2" w:rsidRPr="00725DA2">
        <w:rPr>
          <w:rFonts w:eastAsia="Times New Roman" w:cs="Calibri"/>
          <w:b/>
          <w:bCs/>
          <w:color w:val="000000"/>
        </w:rPr>
        <w:t>Ranah</w:t>
      </w:r>
      <w:r w:rsidRPr="00A574BF">
        <w:rPr>
          <w:rFonts w:eastAsia="Times New Roman" w:cs="Calibri"/>
          <w:color w:val="000000"/>
        </w:rPr>
        <w:t xml:space="preserve"> that is an expression of mourning. </w:t>
      </w:r>
      <w:r w:rsidR="00725DA2">
        <w:rPr>
          <w:rFonts w:eastAsia="Times New Roman" w:cs="Calibri"/>
          <w:color w:val="000000"/>
        </w:rPr>
        <w:t xml:space="preserve">Comp. (Lam. 2:19) “Rise, cry (Heb. </w:t>
      </w:r>
      <w:r w:rsidR="00725DA2" w:rsidRPr="00725DA2">
        <w:rPr>
          <w:rFonts w:eastAsia="Times New Roman" w:cs="Calibri"/>
          <w:b/>
          <w:bCs/>
          <w:color w:val="000000"/>
        </w:rPr>
        <w:t>Roni</w:t>
      </w:r>
      <w:r w:rsidR="00725DA2">
        <w:rPr>
          <w:rFonts w:eastAsia="Times New Roman" w:cs="Calibri"/>
          <w:color w:val="000000"/>
        </w:rPr>
        <w:t xml:space="preserve">) </w:t>
      </w:r>
      <w:r w:rsidRPr="00A574BF">
        <w:rPr>
          <w:rFonts w:eastAsia="Times New Roman" w:cs="Calibri"/>
          <w:color w:val="000000"/>
        </w:rPr>
        <w:t>at night,” and co</w:t>
      </w:r>
      <w:r w:rsidR="00725DA2">
        <w:rPr>
          <w:rFonts w:eastAsia="Times New Roman" w:cs="Calibri"/>
          <w:color w:val="000000"/>
        </w:rPr>
        <w:t xml:space="preserve">mp. (I Kings 22:36) “A cry </w:t>
      </w:r>
      <w:r w:rsidR="00725DA2" w:rsidRPr="00725DA2">
        <w:rPr>
          <w:rFonts w:eastAsia="Times New Roman" w:cs="Calibri"/>
          <w:b/>
          <w:bCs/>
          <w:color w:val="000000"/>
        </w:rPr>
        <w:t>HaRinah</w:t>
      </w:r>
      <w:r w:rsidR="00725DA2" w:rsidRPr="00725DA2">
        <w:rPr>
          <w:rFonts w:eastAsia="Times New Roman" w:cs="Calibri"/>
          <w:color w:val="000000"/>
        </w:rPr>
        <w:t xml:space="preserve"> </w:t>
      </w:r>
      <w:r w:rsidRPr="00A574BF">
        <w:rPr>
          <w:rFonts w:eastAsia="Times New Roman" w:cs="Calibri"/>
          <w:color w:val="000000"/>
        </w:rPr>
        <w:t xml:space="preserve">passed through the camp,” concerning Ahab’s death. </w:t>
      </w:r>
    </w:p>
    <w:p w:rsidR="00725DA2" w:rsidRDefault="00725DA2" w:rsidP="000603EF">
      <w:pPr>
        <w:spacing w:after="0" w:line="240" w:lineRule="auto"/>
        <w:jc w:val="both"/>
        <w:rPr>
          <w:rFonts w:eastAsia="Times New Roman" w:cs="Calibri"/>
          <w:color w:val="000000"/>
        </w:rPr>
      </w:pPr>
    </w:p>
    <w:p w:rsidR="00725DA2" w:rsidRDefault="00A574BF" w:rsidP="000603EF">
      <w:pPr>
        <w:spacing w:after="0" w:line="240" w:lineRule="auto"/>
        <w:jc w:val="both"/>
        <w:rPr>
          <w:rFonts w:eastAsia="Times New Roman" w:cs="Calibri"/>
          <w:color w:val="000000"/>
        </w:rPr>
      </w:pPr>
      <w:r w:rsidRPr="00725DA2">
        <w:rPr>
          <w:rFonts w:eastAsia="Times New Roman" w:cs="Calibri"/>
          <w:b/>
          <w:bCs/>
          <w:color w:val="000000"/>
        </w:rPr>
        <w:t>8 For I am the Lord, Who loves justice, hates robbery in a burnt offering</w:t>
      </w:r>
      <w:r w:rsidRPr="00A574BF">
        <w:rPr>
          <w:rFonts w:eastAsia="Times New Roman" w:cs="Calibri"/>
          <w:color w:val="000000"/>
        </w:rPr>
        <w:t xml:space="preserve"> Therefore, I do not accept burnt offerings from the heathens (the nations [Parshandatha, K’li Paz]), for they are all results of robbery. </w:t>
      </w:r>
    </w:p>
    <w:p w:rsidR="00725DA2" w:rsidRDefault="00725DA2" w:rsidP="000603EF">
      <w:pPr>
        <w:spacing w:after="0" w:line="240" w:lineRule="auto"/>
        <w:jc w:val="both"/>
        <w:rPr>
          <w:rFonts w:eastAsia="Times New Roman" w:cs="Calibri"/>
          <w:color w:val="000000"/>
        </w:rPr>
      </w:pPr>
    </w:p>
    <w:p w:rsidR="00A574BF" w:rsidRPr="0035657A" w:rsidRDefault="00A574BF" w:rsidP="000603EF">
      <w:pPr>
        <w:spacing w:after="0" w:line="240" w:lineRule="auto"/>
        <w:jc w:val="both"/>
        <w:rPr>
          <w:rFonts w:eastAsia="Times New Roman" w:cs="Calibri"/>
          <w:b/>
          <w:bCs/>
          <w:color w:val="000000"/>
        </w:rPr>
      </w:pPr>
      <w:r w:rsidRPr="00725DA2">
        <w:rPr>
          <w:rFonts w:eastAsia="Times New Roman" w:cs="Calibri"/>
          <w:b/>
          <w:bCs/>
          <w:color w:val="000000"/>
        </w:rPr>
        <w:t>and I will give their wage</w:t>
      </w:r>
      <w:r w:rsidRPr="00A574BF">
        <w:rPr>
          <w:rFonts w:eastAsia="Times New Roman" w:cs="Calibri"/>
          <w:color w:val="000000"/>
        </w:rPr>
        <w:t xml:space="preserve"> The wage of Israel, which shall be in truth. Alternatively, I will give the reward for the deeds they performed, for they suffered the derisions of the heathens (the nations [Mss. and K’li Paz]) for My honor in truth.</w:t>
      </w:r>
    </w:p>
    <w:p w:rsidR="00F8256F" w:rsidRPr="005A5893" w:rsidRDefault="00F8256F" w:rsidP="000603EF">
      <w:pPr>
        <w:pBdr>
          <w:bottom w:val="double" w:sz="6" w:space="1" w:color="auto"/>
        </w:pBdr>
        <w:spacing w:after="0" w:line="240" w:lineRule="auto"/>
        <w:jc w:val="both"/>
        <w:rPr>
          <w:rFonts w:eastAsia="Times New Roman" w:cs="Calibri"/>
          <w:color w:val="000000"/>
        </w:rPr>
      </w:pPr>
    </w:p>
    <w:p w:rsidR="00725DA2" w:rsidRDefault="00725DA2" w:rsidP="000603EF">
      <w:pPr>
        <w:spacing w:after="0" w:line="240" w:lineRule="auto"/>
        <w:jc w:val="both"/>
        <w:rPr>
          <w:rFonts w:ascii="Palatino Linotype" w:eastAsia="Times New Roman" w:hAnsi="Palatino Linotype" w:cs="Calibri"/>
          <w:color w:val="000000"/>
        </w:rPr>
      </w:pPr>
    </w:p>
    <w:p w:rsidR="00A66482" w:rsidRPr="009506B8" w:rsidRDefault="00A66482" w:rsidP="000603EF">
      <w:pPr>
        <w:spacing w:after="0" w:line="240" w:lineRule="auto"/>
        <w:jc w:val="center"/>
        <w:rPr>
          <w:rFonts w:ascii="Cambria" w:hAnsi="Cambria"/>
          <w:b/>
          <w:bCs/>
          <w:sz w:val="28"/>
          <w:szCs w:val="28"/>
          <w:lang w:val="en-AU"/>
        </w:rPr>
      </w:pPr>
      <w:r w:rsidRPr="009506B8">
        <w:rPr>
          <w:rFonts w:ascii="Cambria" w:hAnsi="Cambria"/>
          <w:b/>
          <w:bCs/>
          <w:sz w:val="28"/>
          <w:szCs w:val="28"/>
          <w:lang w:val="en-AU"/>
        </w:rPr>
        <w:t>PIRQE ABOT</w:t>
      </w:r>
    </w:p>
    <w:p w:rsidR="00A66482" w:rsidRPr="009506B8" w:rsidRDefault="00A66482" w:rsidP="000603EF">
      <w:pPr>
        <w:spacing w:after="0" w:line="240" w:lineRule="auto"/>
        <w:jc w:val="center"/>
        <w:rPr>
          <w:rFonts w:ascii="Cambria" w:hAnsi="Cambria"/>
          <w:b/>
          <w:bCs/>
          <w:sz w:val="24"/>
          <w:szCs w:val="24"/>
          <w:lang w:val="en-AU"/>
        </w:rPr>
      </w:pPr>
      <w:r w:rsidRPr="009506B8">
        <w:rPr>
          <w:rFonts w:ascii="Cambria" w:hAnsi="Cambria"/>
          <w:b/>
          <w:bCs/>
          <w:sz w:val="24"/>
          <w:szCs w:val="24"/>
          <w:lang w:val="en-AU"/>
        </w:rPr>
        <w:t>Pereq Vav</w:t>
      </w:r>
    </w:p>
    <w:p w:rsidR="00A66482" w:rsidRPr="009506B8" w:rsidRDefault="00A66482" w:rsidP="000603EF">
      <w:pPr>
        <w:spacing w:after="0" w:line="240" w:lineRule="auto"/>
        <w:jc w:val="center"/>
        <w:rPr>
          <w:rFonts w:ascii="Cambria" w:hAnsi="Cambria"/>
          <w:b/>
          <w:bCs/>
          <w:sz w:val="24"/>
          <w:szCs w:val="24"/>
          <w:lang w:val="en-AU"/>
        </w:rPr>
      </w:pPr>
      <w:r>
        <w:rPr>
          <w:rFonts w:ascii="Cambria" w:hAnsi="Cambria"/>
          <w:b/>
          <w:bCs/>
          <w:sz w:val="24"/>
          <w:szCs w:val="24"/>
          <w:lang w:val="en-AU"/>
        </w:rPr>
        <w:t>Mishnah 6:2</w:t>
      </w:r>
    </w:p>
    <w:p w:rsidR="00A66482" w:rsidRPr="009506B8" w:rsidRDefault="00A66482" w:rsidP="000603EF">
      <w:pPr>
        <w:spacing w:after="0" w:line="240" w:lineRule="auto"/>
        <w:jc w:val="center"/>
        <w:rPr>
          <w:rFonts w:ascii="Cambria" w:hAnsi="Cambria"/>
          <w:b/>
          <w:bCs/>
          <w:sz w:val="24"/>
          <w:szCs w:val="24"/>
          <w:lang w:val="en-AU"/>
        </w:rPr>
      </w:pPr>
      <w:r w:rsidRPr="009506B8">
        <w:rPr>
          <w:rFonts w:ascii="Cambria" w:hAnsi="Cambria"/>
          <w:b/>
          <w:bCs/>
          <w:sz w:val="24"/>
          <w:szCs w:val="24"/>
          <w:lang w:val="en-AU"/>
        </w:rPr>
        <w:t>Hakham Yitschaq (ben Moshe) Magriso</w:t>
      </w:r>
    </w:p>
    <w:p w:rsidR="00A66482" w:rsidRDefault="00A66482" w:rsidP="000603EF">
      <w:pPr>
        <w:spacing w:after="0" w:line="240" w:lineRule="auto"/>
        <w:rPr>
          <w:lang w:val="en-AU"/>
        </w:rPr>
      </w:pPr>
    </w:p>
    <w:p w:rsidR="005029D2" w:rsidRDefault="005029D2" w:rsidP="000603EF">
      <w:pPr>
        <w:pStyle w:val="Style"/>
        <w:widowControl/>
        <w:spacing w:line="292" w:lineRule="exact"/>
        <w:ind w:left="48" w:right="384"/>
        <w:jc w:val="both"/>
        <w:rPr>
          <w:rFonts w:ascii="Cambria" w:hAnsi="Cambria"/>
          <w:b/>
          <w:bCs/>
          <w:w w:val="107"/>
        </w:rPr>
      </w:pPr>
      <w:r w:rsidRPr="00414018">
        <w:rPr>
          <w:rFonts w:ascii="Cambria" w:hAnsi="Cambria"/>
          <w:b/>
          <w:bCs/>
          <w:w w:val="105"/>
        </w:rPr>
        <w:t>Rabbi. Yehoshua ben Levi said: Every single day a prophetic. echo emanates from Mount Horeb and declares, "Woe to mankind because of the contempt for the Torah." For everyone who does not occupy hims</w:t>
      </w:r>
      <w:r w:rsidR="00414018">
        <w:rPr>
          <w:rFonts w:ascii="Cambria" w:hAnsi="Cambria"/>
          <w:b/>
          <w:bCs/>
          <w:w w:val="105"/>
        </w:rPr>
        <w:t>elf with the Torah continuously</w:t>
      </w:r>
      <w:r w:rsidRPr="00414018">
        <w:rPr>
          <w:rFonts w:ascii="Cambria" w:hAnsi="Cambria"/>
          <w:b/>
          <w:bCs/>
          <w:w w:val="105"/>
        </w:rPr>
        <w:t xml:space="preserve"> is considered to be under [Divine] censure. It is thus written, "Like a gold ring in a pig's snout is a beautiful woman lacking in breeding" </w:t>
      </w:r>
      <w:r w:rsidRPr="00414018">
        <w:rPr>
          <w:rFonts w:ascii="Cambria" w:hAnsi="Cambria"/>
          <w:b/>
          <w:bCs/>
        </w:rPr>
        <w:t xml:space="preserve">(Proverbs </w:t>
      </w:r>
      <w:r w:rsidR="00414018">
        <w:rPr>
          <w:rFonts w:ascii="Cambria" w:hAnsi="Cambria"/>
          <w:b/>
          <w:bCs/>
          <w:w w:val="107"/>
        </w:rPr>
        <w:t>11</w:t>
      </w:r>
      <w:r w:rsidRPr="00414018">
        <w:rPr>
          <w:rFonts w:ascii="Cambria" w:hAnsi="Cambria"/>
          <w:b/>
          <w:bCs/>
          <w:w w:val="107"/>
        </w:rPr>
        <w:t xml:space="preserve">:22). </w:t>
      </w:r>
      <w:r w:rsidRPr="00414018">
        <w:rPr>
          <w:rFonts w:ascii="Cambria" w:hAnsi="Cambria"/>
          <w:b/>
          <w:bCs/>
          <w:w w:val="105"/>
        </w:rPr>
        <w:t xml:space="preserve">It is also written, "The Tablets were God's work, and the writing was God's writing, engraved </w:t>
      </w:r>
      <w:r w:rsidR="00414018">
        <w:rPr>
          <w:rFonts w:ascii="Cambria" w:hAnsi="Cambria"/>
          <w:b/>
          <w:bCs/>
        </w:rPr>
        <w:t>(charuth</w:t>
      </w:r>
      <w:r w:rsidRPr="00414018">
        <w:rPr>
          <w:rFonts w:ascii="Cambria" w:hAnsi="Cambria"/>
          <w:b/>
          <w:bCs/>
        </w:rPr>
        <w:t xml:space="preserve">) </w:t>
      </w:r>
      <w:r w:rsidRPr="00414018">
        <w:rPr>
          <w:rFonts w:ascii="Cambria" w:hAnsi="Cambria"/>
          <w:b/>
          <w:bCs/>
          <w:w w:val="105"/>
        </w:rPr>
        <w:t xml:space="preserve">on the Tablets" </w:t>
      </w:r>
      <w:r w:rsidRPr="00414018">
        <w:rPr>
          <w:rFonts w:ascii="Cambria" w:hAnsi="Cambria"/>
          <w:b/>
          <w:bCs/>
        </w:rPr>
        <w:t xml:space="preserve">(Exodus </w:t>
      </w:r>
      <w:r w:rsidRPr="00414018">
        <w:rPr>
          <w:rFonts w:ascii="Cambria" w:hAnsi="Cambria"/>
          <w:b/>
          <w:bCs/>
          <w:w w:val="107"/>
        </w:rPr>
        <w:t xml:space="preserve">32:16). </w:t>
      </w:r>
      <w:r w:rsidRPr="00414018">
        <w:rPr>
          <w:rFonts w:ascii="Cambria" w:hAnsi="Cambria"/>
          <w:b/>
          <w:bCs/>
          <w:w w:val="105"/>
        </w:rPr>
        <w:t xml:space="preserve">Do not read </w:t>
      </w:r>
      <w:r w:rsidRPr="00414018">
        <w:rPr>
          <w:rFonts w:ascii="Cambria" w:hAnsi="Cambria"/>
          <w:b/>
          <w:bCs/>
        </w:rPr>
        <w:t xml:space="preserve">charuth </w:t>
      </w:r>
      <w:r w:rsidRPr="00414018">
        <w:rPr>
          <w:rFonts w:ascii="Cambria" w:hAnsi="Cambria"/>
          <w:b/>
          <w:bCs/>
          <w:w w:val="105"/>
        </w:rPr>
        <w:t>-</w:t>
      </w:r>
      <w:r w:rsidR="00414018">
        <w:rPr>
          <w:rFonts w:ascii="Cambria" w:hAnsi="Cambria"/>
          <w:b/>
          <w:bCs/>
          <w:w w:val="105"/>
        </w:rPr>
        <w:t xml:space="preserve"> </w:t>
      </w:r>
      <w:r w:rsidRPr="00414018">
        <w:rPr>
          <w:rFonts w:ascii="Cambria" w:hAnsi="Cambria"/>
          <w:b/>
          <w:bCs/>
          <w:w w:val="105"/>
        </w:rPr>
        <w:t>"engraved"</w:t>
      </w:r>
      <w:r w:rsidR="00414018">
        <w:rPr>
          <w:rFonts w:ascii="Cambria" w:hAnsi="Cambria"/>
          <w:b/>
          <w:bCs/>
          <w:w w:val="105"/>
        </w:rPr>
        <w:t xml:space="preserve"> </w:t>
      </w:r>
      <w:r w:rsidRPr="00414018">
        <w:rPr>
          <w:rFonts w:ascii="Cambria" w:hAnsi="Cambria"/>
          <w:b/>
          <w:bCs/>
          <w:w w:val="105"/>
        </w:rPr>
        <w:t>-</w:t>
      </w:r>
      <w:r w:rsidR="00414018">
        <w:rPr>
          <w:rFonts w:ascii="Cambria" w:hAnsi="Cambria"/>
          <w:b/>
          <w:bCs/>
          <w:w w:val="105"/>
        </w:rPr>
        <w:t xml:space="preserve"> </w:t>
      </w:r>
      <w:r w:rsidRPr="00414018">
        <w:rPr>
          <w:rFonts w:ascii="Cambria" w:hAnsi="Cambria"/>
          <w:b/>
          <w:bCs/>
          <w:w w:val="105"/>
        </w:rPr>
        <w:t xml:space="preserve">but </w:t>
      </w:r>
      <w:r w:rsidRPr="00414018">
        <w:rPr>
          <w:rFonts w:ascii="Cambria" w:hAnsi="Cambria"/>
          <w:b/>
          <w:bCs/>
        </w:rPr>
        <w:t xml:space="preserve">cheruth </w:t>
      </w:r>
      <w:r w:rsidRPr="00414018">
        <w:rPr>
          <w:rFonts w:ascii="Cambria" w:hAnsi="Cambria"/>
          <w:b/>
          <w:bCs/>
          <w:w w:val="105"/>
        </w:rPr>
        <w:t>-</w:t>
      </w:r>
      <w:r w:rsidR="00414018">
        <w:rPr>
          <w:rFonts w:ascii="Cambria" w:hAnsi="Cambria"/>
          <w:b/>
          <w:bCs/>
          <w:w w:val="105"/>
        </w:rPr>
        <w:t xml:space="preserve"> </w:t>
      </w:r>
      <w:r w:rsidRPr="00414018">
        <w:rPr>
          <w:rFonts w:ascii="Cambria" w:hAnsi="Cambria"/>
          <w:b/>
          <w:bCs/>
          <w:w w:val="105"/>
        </w:rPr>
        <w:t xml:space="preserve">"freedom." No man is free unless he devotes himself to the Torah. Everyone who devotes himself to the Torah elevates himself, as it is written, "From Gift to God's Heritage, and from God's Heritage to High Places" </w:t>
      </w:r>
      <w:r w:rsidRPr="00414018">
        <w:rPr>
          <w:rFonts w:ascii="Cambria" w:hAnsi="Cambria"/>
          <w:b/>
          <w:bCs/>
        </w:rPr>
        <w:t xml:space="preserve">(Numbers </w:t>
      </w:r>
      <w:r w:rsidR="00414018">
        <w:rPr>
          <w:rFonts w:ascii="Cambria" w:hAnsi="Cambria"/>
          <w:b/>
          <w:bCs/>
          <w:w w:val="107"/>
        </w:rPr>
        <w:t>21</w:t>
      </w:r>
      <w:r w:rsidRPr="00414018">
        <w:rPr>
          <w:rFonts w:ascii="Cambria" w:hAnsi="Cambria"/>
          <w:b/>
          <w:bCs/>
          <w:w w:val="107"/>
        </w:rPr>
        <w:t xml:space="preserve">:19). </w:t>
      </w:r>
    </w:p>
    <w:p w:rsidR="00414018" w:rsidRDefault="00414018" w:rsidP="000603EF">
      <w:pPr>
        <w:pStyle w:val="Style"/>
        <w:widowControl/>
        <w:spacing w:line="292" w:lineRule="exact"/>
        <w:ind w:left="48" w:right="384"/>
        <w:jc w:val="both"/>
        <w:rPr>
          <w:rFonts w:ascii="Cambria" w:hAnsi="Cambria"/>
          <w:b/>
          <w:bCs/>
          <w:w w:val="107"/>
        </w:rPr>
      </w:pPr>
    </w:p>
    <w:p w:rsidR="00414018" w:rsidRPr="00BF22F4" w:rsidRDefault="00414018" w:rsidP="000603EF">
      <w:pPr>
        <w:pStyle w:val="Style"/>
        <w:widowControl/>
        <w:spacing w:line="292" w:lineRule="exact"/>
        <w:ind w:left="48" w:right="384"/>
        <w:jc w:val="both"/>
        <w:rPr>
          <w:rFonts w:ascii="Calibri" w:hAnsi="Calibri" w:cs="Calibri"/>
          <w:w w:val="107"/>
        </w:rPr>
      </w:pPr>
      <w:r w:rsidRPr="00BF22F4">
        <w:rPr>
          <w:rFonts w:ascii="Calibri" w:hAnsi="Calibri" w:cs="Calibri"/>
          <w:w w:val="107"/>
        </w:rPr>
        <w:t xml:space="preserve">Rabbi Yehoshua ben Levi taught that day after day a voice emerges from Mount Horeb (Sinai), and announces the warning, "Woe is to humanity because of their disregard for the Torah." Obviously, this is not actually a voice that can be heard. If it were, people would be forewarned </w:t>
      </w:r>
      <w:r w:rsidRPr="00BF22F4">
        <w:rPr>
          <w:rFonts w:ascii="Calibri" w:hAnsi="Calibri" w:cs="Calibri"/>
          <w:w w:val="107"/>
        </w:rPr>
        <w:lastRenderedPageBreak/>
        <w:t xml:space="preserve">and frightened, and they would never abandon the Torah. If the voice were heard, people would heed it, since it is a frightening warning. But since no one hears it, what purpose does it serve? </w:t>
      </w:r>
    </w:p>
    <w:p w:rsidR="00414018" w:rsidRPr="00BF22F4" w:rsidRDefault="00414018" w:rsidP="000603EF">
      <w:pPr>
        <w:pStyle w:val="Style"/>
        <w:widowControl/>
        <w:spacing w:line="292" w:lineRule="exact"/>
        <w:ind w:left="48" w:right="384"/>
        <w:jc w:val="both"/>
        <w:rPr>
          <w:rFonts w:ascii="Calibri" w:hAnsi="Calibri" w:cs="Calibri"/>
          <w:w w:val="107"/>
        </w:rPr>
      </w:pPr>
    </w:p>
    <w:p w:rsidR="00414018" w:rsidRPr="00BF22F4" w:rsidRDefault="00414018" w:rsidP="000603EF">
      <w:pPr>
        <w:pStyle w:val="Style"/>
        <w:widowControl/>
        <w:spacing w:line="292" w:lineRule="exact"/>
        <w:ind w:left="48" w:right="384"/>
        <w:jc w:val="both"/>
        <w:rPr>
          <w:rFonts w:ascii="Calibri" w:hAnsi="Calibri" w:cs="Calibri"/>
          <w:w w:val="107"/>
        </w:rPr>
      </w:pPr>
      <w:r w:rsidRPr="00BF22F4">
        <w:rPr>
          <w:rFonts w:ascii="Calibri" w:hAnsi="Calibri" w:cs="Calibri"/>
          <w:w w:val="107"/>
        </w:rPr>
        <w:t xml:space="preserve">Before the Torah was given to humanity, it was in the highest heavens, in an extremely holy place, near God. It was like a precious only daughter, constantly receiving her father's attention. When God decided to give the Torah to humanity, the angels began to argue and complain that it should be given to them. They argued that it was a precious jewel, and deserved to have a proper setting in heaven. </w:t>
      </w:r>
    </w:p>
    <w:p w:rsidR="00414018" w:rsidRPr="00BF22F4" w:rsidRDefault="00414018" w:rsidP="000603EF">
      <w:pPr>
        <w:pStyle w:val="Style"/>
        <w:widowControl/>
        <w:spacing w:line="292" w:lineRule="exact"/>
        <w:ind w:left="48" w:right="384"/>
        <w:jc w:val="both"/>
        <w:rPr>
          <w:rFonts w:ascii="Calibri" w:hAnsi="Calibri" w:cs="Calibri"/>
          <w:w w:val="107"/>
        </w:rPr>
      </w:pPr>
    </w:p>
    <w:p w:rsidR="00B467E3" w:rsidRPr="00BF22F4" w:rsidRDefault="00414018" w:rsidP="000603EF">
      <w:pPr>
        <w:pStyle w:val="Style"/>
        <w:widowControl/>
        <w:spacing w:line="292" w:lineRule="exact"/>
        <w:ind w:left="48" w:right="384"/>
        <w:jc w:val="both"/>
        <w:rPr>
          <w:rFonts w:ascii="Calibri" w:hAnsi="Calibri" w:cs="Calibri"/>
          <w:w w:val="107"/>
        </w:rPr>
      </w:pPr>
      <w:r w:rsidRPr="00BF22F4">
        <w:rPr>
          <w:rFonts w:ascii="Calibri" w:hAnsi="Calibri" w:cs="Calibri"/>
          <w:w w:val="107"/>
        </w:rPr>
        <w:t xml:space="preserve">They complained, "How can You give the Torah to the earth, which is such a contaminated place? How can you give it to a mortal, a human being, born of a woman? You will be giving it. to the lowest possible creature, one totally dominated by his material being </w:t>
      </w:r>
      <w:r w:rsidR="00B467E3" w:rsidRPr="00BF22F4">
        <w:rPr>
          <w:rFonts w:ascii="Calibri" w:hAnsi="Calibri" w:cs="Calibri"/>
          <w:b/>
          <w:bCs/>
          <w:w w:val="107"/>
        </w:rPr>
        <w:t>(chomer</w:t>
      </w:r>
      <w:r w:rsidRPr="00BF22F4">
        <w:rPr>
          <w:rFonts w:ascii="Calibri" w:hAnsi="Calibri" w:cs="Calibri"/>
          <w:b/>
          <w:bCs/>
          <w:w w:val="107"/>
        </w:rPr>
        <w:t>).</w:t>
      </w:r>
      <w:r w:rsidR="00B467E3" w:rsidRPr="00BF22F4">
        <w:rPr>
          <w:rFonts w:ascii="Calibri" w:hAnsi="Calibri" w:cs="Calibri"/>
          <w:w w:val="107"/>
        </w:rPr>
        <w:t xml:space="preserve"> “Better give it to the heavens, so that the angels, who are free of the physical, may be able to study it." </w:t>
      </w:r>
    </w:p>
    <w:p w:rsidR="00B467E3" w:rsidRPr="00BF22F4" w:rsidRDefault="00B467E3" w:rsidP="000603EF">
      <w:pPr>
        <w:pStyle w:val="Style"/>
        <w:widowControl/>
        <w:spacing w:line="292" w:lineRule="exact"/>
        <w:ind w:right="384"/>
        <w:jc w:val="both"/>
        <w:rPr>
          <w:rFonts w:ascii="Calibri" w:hAnsi="Calibri" w:cs="Calibri"/>
          <w:w w:val="107"/>
        </w:rPr>
      </w:pPr>
    </w:p>
    <w:p w:rsidR="00B467E3" w:rsidRPr="00BF22F4" w:rsidRDefault="00B467E3" w:rsidP="000603EF">
      <w:pPr>
        <w:pStyle w:val="Style"/>
        <w:widowControl/>
        <w:spacing w:line="292" w:lineRule="exact"/>
        <w:ind w:right="384"/>
        <w:jc w:val="both"/>
        <w:rPr>
          <w:rFonts w:ascii="Calibri" w:hAnsi="Calibri" w:cs="Calibri"/>
          <w:w w:val="107"/>
        </w:rPr>
      </w:pPr>
      <w:r w:rsidRPr="00BF22F4">
        <w:rPr>
          <w:rFonts w:ascii="Calibri" w:hAnsi="Calibri" w:cs="Calibri"/>
          <w:w w:val="107"/>
        </w:rPr>
        <w:t xml:space="preserve">In spite of this argument, God chose not to give it to the angels, but to humanity. </w:t>
      </w:r>
      <w:r w:rsidRPr="00BF22F4">
        <w:rPr>
          <w:rFonts w:ascii="Calibri" w:hAnsi="Calibri" w:cs="Calibri"/>
          <w:b/>
          <w:bCs/>
          <w:w w:val="107"/>
        </w:rPr>
        <w:t>The Torah itself consented to descend from its high sta</w:t>
      </w:r>
      <w:r w:rsidRPr="00BF22F4">
        <w:rPr>
          <w:rFonts w:ascii="Calibri" w:hAnsi="Calibri" w:cs="Calibri"/>
          <w:b/>
          <w:bCs/>
          <w:w w:val="107"/>
        </w:rPr>
        <w:softHyphen/>
        <w:t>tion and its holy place, and be given to human beings, the lowest intel</w:t>
      </w:r>
      <w:r w:rsidRPr="00BF22F4">
        <w:rPr>
          <w:rFonts w:ascii="Calibri" w:hAnsi="Calibri" w:cs="Calibri"/>
          <w:b/>
          <w:bCs/>
          <w:w w:val="107"/>
        </w:rPr>
        <w:softHyphen/>
        <w:t xml:space="preserve">ligent creatures in creation. It allowed itself to be given to creatures that could even refuse to obey its commandments, because it wanted to do God's will. </w:t>
      </w:r>
    </w:p>
    <w:p w:rsidR="00B467E3" w:rsidRPr="00BF22F4" w:rsidRDefault="00B467E3" w:rsidP="000603EF">
      <w:pPr>
        <w:pStyle w:val="Style"/>
        <w:widowControl/>
        <w:spacing w:line="292" w:lineRule="exact"/>
        <w:ind w:right="384"/>
        <w:jc w:val="both"/>
        <w:rPr>
          <w:rFonts w:ascii="Calibri" w:hAnsi="Calibri" w:cs="Calibri"/>
          <w:w w:val="107"/>
        </w:rPr>
      </w:pPr>
    </w:p>
    <w:p w:rsidR="00B467E3" w:rsidRPr="00BF22F4" w:rsidRDefault="00B467E3" w:rsidP="000603EF">
      <w:pPr>
        <w:pStyle w:val="Style"/>
        <w:widowControl/>
        <w:spacing w:line="292" w:lineRule="exact"/>
        <w:ind w:right="384"/>
        <w:jc w:val="both"/>
        <w:rPr>
          <w:rFonts w:ascii="Calibri" w:hAnsi="Calibri" w:cs="Calibri"/>
          <w:w w:val="107"/>
        </w:rPr>
      </w:pPr>
      <w:r w:rsidRPr="00BF22F4">
        <w:rPr>
          <w:rFonts w:ascii="Calibri" w:hAnsi="Calibri" w:cs="Calibri"/>
          <w:w w:val="107"/>
        </w:rPr>
        <w:t>Therefore, man's baseness is not held against him if he devotes himself to Torah study, and holds the Torah in high veneration and es</w:t>
      </w:r>
      <w:r w:rsidRPr="00BF22F4">
        <w:rPr>
          <w:rFonts w:ascii="Calibri" w:hAnsi="Calibri" w:cs="Calibri"/>
          <w:w w:val="107"/>
        </w:rPr>
        <w:softHyphen/>
        <w:t xml:space="preserve">teem, recognizing it as a most precious jewel, and not letting it out of sight for a moment. But if people do not have a strong desire to study the Torah, and thus leave it neglected in a corner, taking a sacred book in hand only when they feel like it, the Torah is degraded. </w:t>
      </w:r>
    </w:p>
    <w:p w:rsidR="00B467E3" w:rsidRPr="00BF22F4" w:rsidRDefault="00B467E3" w:rsidP="000603EF">
      <w:pPr>
        <w:pStyle w:val="Style"/>
        <w:widowControl/>
        <w:spacing w:line="292" w:lineRule="exact"/>
        <w:ind w:right="384"/>
        <w:jc w:val="both"/>
        <w:rPr>
          <w:rFonts w:ascii="Calibri" w:hAnsi="Calibri" w:cs="Calibri"/>
          <w:w w:val="107"/>
        </w:rPr>
      </w:pPr>
    </w:p>
    <w:p w:rsidR="00B467E3" w:rsidRPr="00BF22F4" w:rsidRDefault="00B467E3" w:rsidP="000603EF">
      <w:pPr>
        <w:pStyle w:val="Style"/>
        <w:widowControl/>
        <w:spacing w:line="292" w:lineRule="exact"/>
        <w:ind w:right="384"/>
        <w:jc w:val="both"/>
        <w:rPr>
          <w:rFonts w:ascii="Calibri" w:hAnsi="Calibri" w:cs="Calibri"/>
          <w:w w:val="107"/>
        </w:rPr>
      </w:pPr>
      <w:r w:rsidRPr="00BF22F4">
        <w:rPr>
          <w:rFonts w:ascii="Calibri" w:hAnsi="Calibri" w:cs="Calibri"/>
          <w:w w:val="107"/>
        </w:rPr>
        <w:t xml:space="preserve">It is then as if a voice were being heard on Mount Horeb, where the Torah was given. Although mankind accepted the Torah, they are now ignoring it. The voice therefore declares, </w:t>
      </w:r>
      <w:r w:rsidRPr="00BF22F4">
        <w:rPr>
          <w:rFonts w:ascii="Calibri" w:hAnsi="Calibri" w:cs="Calibri"/>
          <w:b/>
          <w:bCs/>
          <w:w w:val="107"/>
        </w:rPr>
        <w:t>"Woe is to mankind because of their neglect of the Torah."</w:t>
      </w:r>
      <w:r w:rsidRPr="00BF22F4">
        <w:rPr>
          <w:rFonts w:ascii="Calibri" w:hAnsi="Calibri" w:cs="Calibri"/>
          <w:w w:val="107"/>
        </w:rPr>
        <w:t xml:space="preserve"> The Torah is now degraded because it was given to mortal man, who keep it only begrudgingly. </w:t>
      </w:r>
    </w:p>
    <w:p w:rsidR="00B467E3" w:rsidRPr="00BF22F4" w:rsidRDefault="00B467E3" w:rsidP="000603EF">
      <w:pPr>
        <w:pStyle w:val="Style"/>
        <w:widowControl/>
        <w:spacing w:line="292" w:lineRule="exact"/>
        <w:ind w:right="384"/>
        <w:jc w:val="both"/>
        <w:rPr>
          <w:rFonts w:ascii="Calibri" w:hAnsi="Calibri" w:cs="Calibri"/>
          <w:w w:val="107"/>
        </w:rPr>
      </w:pPr>
    </w:p>
    <w:p w:rsidR="00B467E3" w:rsidRPr="00BF22F4" w:rsidRDefault="00B467E3" w:rsidP="000603EF">
      <w:pPr>
        <w:pStyle w:val="Style"/>
        <w:widowControl/>
        <w:spacing w:line="292" w:lineRule="exact"/>
        <w:ind w:right="384"/>
        <w:jc w:val="both"/>
        <w:rPr>
          <w:rFonts w:ascii="Calibri" w:hAnsi="Calibri" w:cs="Calibri"/>
          <w:b/>
          <w:bCs/>
          <w:w w:val="107"/>
        </w:rPr>
      </w:pPr>
      <w:r w:rsidRPr="00BF22F4">
        <w:rPr>
          <w:rFonts w:ascii="Calibri" w:hAnsi="Calibri" w:cs="Calibri"/>
          <w:w w:val="107"/>
        </w:rPr>
        <w:t xml:space="preserve">When people debase the Torah, God reacts accordingly. Much evil comes to the world, resulting in suffering, sickness, death and many other calamities. These misfortunes are what proclaim the message of Mount Horeb. </w:t>
      </w:r>
      <w:r w:rsidRPr="00BF22F4">
        <w:rPr>
          <w:rFonts w:ascii="Calibri" w:hAnsi="Calibri" w:cs="Calibri"/>
          <w:b/>
          <w:bCs/>
          <w:w w:val="107"/>
        </w:rPr>
        <w:t xml:space="preserve">All this is because people are lax in their study of Torah. </w:t>
      </w:r>
    </w:p>
    <w:p w:rsidR="00B467E3" w:rsidRPr="00BF22F4" w:rsidRDefault="00B467E3" w:rsidP="000603EF">
      <w:pPr>
        <w:pStyle w:val="Style"/>
        <w:widowControl/>
        <w:spacing w:line="292" w:lineRule="exact"/>
        <w:ind w:right="384"/>
        <w:jc w:val="both"/>
        <w:rPr>
          <w:rFonts w:ascii="Calibri" w:hAnsi="Calibri" w:cs="Calibri"/>
          <w:b/>
          <w:bCs/>
          <w:w w:val="107"/>
        </w:rPr>
      </w:pPr>
    </w:p>
    <w:p w:rsidR="00B467E3" w:rsidRPr="00BF22F4" w:rsidRDefault="00B467E3" w:rsidP="000603EF">
      <w:pPr>
        <w:pStyle w:val="Style"/>
        <w:widowControl/>
        <w:spacing w:line="292" w:lineRule="exact"/>
        <w:ind w:right="384"/>
        <w:jc w:val="both"/>
        <w:rPr>
          <w:rFonts w:ascii="Calibri" w:hAnsi="Calibri" w:cs="Calibri"/>
          <w:w w:val="107"/>
        </w:rPr>
      </w:pPr>
      <w:r w:rsidRPr="00BF22F4">
        <w:rPr>
          <w:rFonts w:ascii="Calibri" w:hAnsi="Calibri" w:cs="Calibri"/>
          <w:w w:val="107"/>
        </w:rPr>
        <w:t xml:space="preserve">The announcement is therefore, "Woe is to humanity because of the neglect of the Torah." The reason people must weep and cry is because they are lax in "studying the Torah.” Woe is to them and woe is to their souls in the World to Come. Woe is to the man who does not dedicate himself to the Torah in this world. </w:t>
      </w:r>
    </w:p>
    <w:p w:rsidR="00B467E3" w:rsidRPr="00BF22F4" w:rsidRDefault="00B467E3" w:rsidP="000603EF">
      <w:pPr>
        <w:pStyle w:val="Style"/>
        <w:widowControl/>
        <w:spacing w:line="292" w:lineRule="exact"/>
        <w:ind w:right="384"/>
        <w:jc w:val="both"/>
        <w:rPr>
          <w:rFonts w:ascii="Calibri" w:hAnsi="Calibri" w:cs="Calibri"/>
          <w:w w:val="107"/>
        </w:rPr>
      </w:pPr>
    </w:p>
    <w:p w:rsidR="00B467E3" w:rsidRPr="00BF22F4" w:rsidRDefault="00B467E3" w:rsidP="000603EF">
      <w:pPr>
        <w:pStyle w:val="Style"/>
        <w:widowControl/>
        <w:spacing w:line="292" w:lineRule="exact"/>
        <w:ind w:right="384"/>
        <w:jc w:val="both"/>
        <w:rPr>
          <w:rFonts w:ascii="Calibri" w:hAnsi="Calibri" w:cs="Calibri"/>
          <w:w w:val="107"/>
        </w:rPr>
      </w:pPr>
      <w:r w:rsidRPr="00BF22F4">
        <w:rPr>
          <w:rFonts w:ascii="Calibri" w:hAnsi="Calibri" w:cs="Calibri"/>
          <w:w w:val="107"/>
        </w:rPr>
        <w:t xml:space="preserve">A person who neglects the Torah is considered to be under censure </w:t>
      </w:r>
      <w:r w:rsidRPr="00BF22F4">
        <w:rPr>
          <w:rFonts w:ascii="Calibri" w:hAnsi="Calibri" w:cs="Calibri"/>
          <w:b/>
          <w:bCs/>
          <w:w w:val="107"/>
        </w:rPr>
        <w:t>(nazuf).</w:t>
      </w:r>
      <w:r w:rsidRPr="00BF22F4">
        <w:rPr>
          <w:rFonts w:ascii="Calibri" w:hAnsi="Calibri" w:cs="Calibri"/>
          <w:w w:val="107"/>
        </w:rPr>
        <w:t xml:space="preserve"> This means that such a person is censured and separated from others in the next world. When he wishes to enter the heavenly academy, he is denied admission. He remains outside the sphere of the Divine Presence </w:t>
      </w:r>
      <w:r w:rsidRPr="00BF22F4">
        <w:rPr>
          <w:rFonts w:ascii="Calibri" w:hAnsi="Calibri" w:cs="Calibri"/>
          <w:b/>
          <w:bCs/>
          <w:w w:val="107"/>
        </w:rPr>
        <w:t>(Machaneh Shekhinah),</w:t>
      </w:r>
      <w:r w:rsidRPr="00BF22F4">
        <w:rPr>
          <w:rFonts w:ascii="Calibri" w:hAnsi="Calibri" w:cs="Calibri"/>
          <w:w w:val="107"/>
        </w:rPr>
        <w:t xml:space="preserve"> looking in and wishing that he, too, could participate. It is thus written, "Like a gold ring in a pig's snout is a beautiful woman who lacks breeding" </w:t>
      </w:r>
      <w:r w:rsidRPr="00BF22F4">
        <w:rPr>
          <w:rFonts w:ascii="Calibri" w:hAnsi="Calibri" w:cs="Calibri"/>
          <w:w w:val="107"/>
        </w:rPr>
        <w:lastRenderedPageBreak/>
        <w:t>(Proverbs 11:22). Beauty in a woman who lacks breeding is like a gold ring suspended from the nose of a pig. Although a gold ring is a precious object, it becomes degraded and sul</w:t>
      </w:r>
      <w:r w:rsidRPr="00BF22F4">
        <w:rPr>
          <w:rFonts w:ascii="Calibri" w:hAnsi="Calibri" w:cs="Calibri"/>
          <w:w w:val="107"/>
        </w:rPr>
        <w:softHyphen/>
        <w:t xml:space="preserve">lied as the pig roots around in the garbage. </w:t>
      </w:r>
    </w:p>
    <w:p w:rsidR="00B467E3" w:rsidRPr="00BF22F4" w:rsidRDefault="00B467E3" w:rsidP="000603EF">
      <w:pPr>
        <w:pStyle w:val="Style"/>
        <w:widowControl/>
        <w:spacing w:line="292" w:lineRule="exact"/>
        <w:ind w:right="384"/>
        <w:jc w:val="both"/>
        <w:rPr>
          <w:rFonts w:ascii="Calibri" w:hAnsi="Calibri" w:cs="Calibri"/>
          <w:w w:val="107"/>
        </w:rPr>
      </w:pPr>
    </w:p>
    <w:p w:rsidR="00B467E3" w:rsidRPr="00BF22F4" w:rsidRDefault="00B467E3" w:rsidP="000603EF">
      <w:pPr>
        <w:pStyle w:val="Style"/>
        <w:widowControl/>
        <w:spacing w:line="292" w:lineRule="exact"/>
        <w:ind w:right="384"/>
        <w:jc w:val="both"/>
        <w:rPr>
          <w:rFonts w:ascii="Calibri" w:hAnsi="Calibri" w:cs="Calibri"/>
          <w:w w:val="107"/>
        </w:rPr>
      </w:pPr>
      <w:r w:rsidRPr="00BF22F4">
        <w:rPr>
          <w:rFonts w:ascii="Calibri" w:hAnsi="Calibri" w:cs="Calibri"/>
          <w:w w:val="107"/>
        </w:rPr>
        <w:t xml:space="preserve">The beautiful woman mentioned in the verse alludes to the Divine soul of man. The soul may be beautiful in doing good deeds, but if it does not devote itself to Torah study, it is said to be lacking in breeding and taste. Since it does not study the Torah, it is not aware of the reasons </w:t>
      </w:r>
      <w:r w:rsidR="00FF0180" w:rsidRPr="00BF22F4">
        <w:rPr>
          <w:rFonts w:ascii="Calibri" w:hAnsi="Calibri" w:cs="Calibri"/>
          <w:b/>
          <w:bCs/>
          <w:w w:val="107"/>
        </w:rPr>
        <w:t>(ta'amim</w:t>
      </w:r>
      <w:r w:rsidRPr="00BF22F4">
        <w:rPr>
          <w:rFonts w:ascii="Calibri" w:hAnsi="Calibri" w:cs="Calibri"/>
          <w:b/>
          <w:bCs/>
          <w:w w:val="107"/>
        </w:rPr>
        <w:t>)</w:t>
      </w:r>
      <w:r w:rsidRPr="00BF22F4">
        <w:rPr>
          <w:rFonts w:ascii="Calibri" w:hAnsi="Calibri" w:cs="Calibri"/>
          <w:w w:val="107"/>
        </w:rPr>
        <w:t xml:space="preserve"> and fine points of the commandments. To keep the commandments in ignorance is not nearly as great as keeping them and knowing their reasons. This is especially true if one keeps the commandments merely out of habit </w:t>
      </w:r>
      <w:r w:rsidR="00FF0180" w:rsidRPr="00BF22F4">
        <w:rPr>
          <w:rFonts w:ascii="Calibri" w:hAnsi="Calibri" w:cs="Calibri"/>
          <w:b/>
          <w:bCs/>
          <w:w w:val="107"/>
        </w:rPr>
        <w:t>(Anashim Melumadah</w:t>
      </w:r>
      <w:r w:rsidRPr="00BF22F4">
        <w:rPr>
          <w:rFonts w:ascii="Calibri" w:hAnsi="Calibri" w:cs="Calibri"/>
          <w:b/>
          <w:bCs/>
          <w:w w:val="107"/>
        </w:rPr>
        <w:t>).</w:t>
      </w:r>
      <w:r w:rsidRPr="00BF22F4">
        <w:rPr>
          <w:rFonts w:ascii="Calibri" w:hAnsi="Calibri" w:cs="Calibri"/>
          <w:w w:val="107"/>
        </w:rPr>
        <w:t xml:space="preserve"> </w:t>
      </w:r>
    </w:p>
    <w:p w:rsidR="00B467E3" w:rsidRPr="00BF22F4" w:rsidRDefault="00B467E3" w:rsidP="000603EF">
      <w:pPr>
        <w:pStyle w:val="Style"/>
        <w:widowControl/>
        <w:spacing w:line="292" w:lineRule="exact"/>
        <w:ind w:right="384"/>
        <w:jc w:val="both"/>
        <w:rPr>
          <w:rFonts w:ascii="Calibri" w:hAnsi="Calibri" w:cs="Calibri"/>
          <w:w w:val="107"/>
        </w:rPr>
      </w:pPr>
    </w:p>
    <w:p w:rsidR="00B467E3" w:rsidRPr="00BF22F4" w:rsidRDefault="00B467E3" w:rsidP="000603EF">
      <w:pPr>
        <w:pStyle w:val="Style"/>
        <w:widowControl/>
        <w:spacing w:line="292" w:lineRule="exact"/>
        <w:ind w:right="384"/>
        <w:jc w:val="both"/>
        <w:rPr>
          <w:rFonts w:ascii="Calibri" w:hAnsi="Calibri" w:cs="Calibri"/>
          <w:b/>
          <w:bCs/>
          <w:w w:val="107"/>
        </w:rPr>
      </w:pPr>
      <w:r w:rsidRPr="00BF22F4">
        <w:rPr>
          <w:rFonts w:ascii="Calibri" w:hAnsi="Calibri" w:cs="Calibri"/>
          <w:w w:val="107"/>
        </w:rPr>
        <w:t xml:space="preserve">The master further teaches us that the neglect of the Torah also results in the bitter exile </w:t>
      </w:r>
      <w:r w:rsidR="00FF0180" w:rsidRPr="00BF22F4">
        <w:rPr>
          <w:rFonts w:ascii="Calibri" w:hAnsi="Calibri" w:cs="Calibri"/>
          <w:b/>
          <w:bCs/>
          <w:w w:val="107"/>
        </w:rPr>
        <w:t>(Galuth</w:t>
      </w:r>
      <w:r w:rsidRPr="00BF22F4">
        <w:rPr>
          <w:rFonts w:ascii="Calibri" w:hAnsi="Calibri" w:cs="Calibri"/>
          <w:b/>
          <w:bCs/>
          <w:w w:val="107"/>
        </w:rPr>
        <w:t>)</w:t>
      </w:r>
      <w:r w:rsidRPr="00BF22F4">
        <w:rPr>
          <w:rFonts w:ascii="Calibri" w:hAnsi="Calibri" w:cs="Calibri"/>
          <w:i/>
          <w:iCs/>
          <w:w w:val="107"/>
        </w:rPr>
        <w:t xml:space="preserve"> </w:t>
      </w:r>
      <w:r w:rsidRPr="00BF22F4">
        <w:rPr>
          <w:rFonts w:ascii="Calibri" w:hAnsi="Calibri" w:cs="Calibri"/>
          <w:w w:val="107"/>
        </w:rPr>
        <w:t>that we are force</w:t>
      </w:r>
      <w:r w:rsidR="00FF0180" w:rsidRPr="00BF22F4">
        <w:rPr>
          <w:rFonts w:ascii="Calibri" w:hAnsi="Calibri" w:cs="Calibri"/>
          <w:w w:val="107"/>
        </w:rPr>
        <w:t>d to endure, as well as our sub</w:t>
      </w:r>
      <w:r w:rsidRPr="00BF22F4">
        <w:rPr>
          <w:rFonts w:ascii="Calibri" w:hAnsi="Calibri" w:cs="Calibri"/>
          <w:w w:val="107"/>
        </w:rPr>
        <w:t xml:space="preserve">jugation by other nations </w:t>
      </w:r>
      <w:r w:rsidR="00FF0180" w:rsidRPr="00BF22F4">
        <w:rPr>
          <w:rFonts w:ascii="Calibri" w:hAnsi="Calibri" w:cs="Calibri"/>
          <w:b/>
          <w:bCs/>
          <w:w w:val="107"/>
        </w:rPr>
        <w:t>(shi'bud malkhiuth)</w:t>
      </w:r>
      <w:r w:rsidRPr="00BF22F4">
        <w:rPr>
          <w:rFonts w:ascii="Calibri" w:hAnsi="Calibri" w:cs="Calibri"/>
          <w:b/>
          <w:bCs/>
          <w:w w:val="107"/>
        </w:rPr>
        <w:t xml:space="preserve">. </w:t>
      </w:r>
    </w:p>
    <w:p w:rsidR="00B467E3" w:rsidRPr="00BF22F4" w:rsidRDefault="00B467E3" w:rsidP="000603EF">
      <w:pPr>
        <w:pStyle w:val="Style"/>
        <w:widowControl/>
        <w:spacing w:line="292" w:lineRule="exact"/>
        <w:ind w:right="384"/>
        <w:jc w:val="both"/>
        <w:rPr>
          <w:rFonts w:ascii="Calibri" w:hAnsi="Calibri" w:cs="Calibri"/>
          <w:w w:val="107"/>
        </w:rPr>
      </w:pPr>
    </w:p>
    <w:p w:rsidR="00B467E3" w:rsidRPr="00BF22F4" w:rsidRDefault="00B467E3" w:rsidP="000603EF">
      <w:pPr>
        <w:pStyle w:val="Style"/>
        <w:widowControl/>
        <w:spacing w:line="292" w:lineRule="exact"/>
        <w:ind w:right="384"/>
        <w:jc w:val="both"/>
        <w:rPr>
          <w:rFonts w:ascii="Calibri" w:hAnsi="Calibri" w:cs="Calibri"/>
          <w:w w:val="107"/>
        </w:rPr>
      </w:pPr>
      <w:r w:rsidRPr="00BF22F4">
        <w:rPr>
          <w:rFonts w:ascii="Calibri" w:hAnsi="Calibri" w:cs="Calibri"/>
          <w:w w:val="107"/>
        </w:rPr>
        <w:t xml:space="preserve">This is alluded to in the verse, "The Tablets were God's work, and the writing was God's writing, engraved </w:t>
      </w:r>
      <w:r w:rsidRPr="00BF22F4">
        <w:rPr>
          <w:rFonts w:ascii="Calibri" w:hAnsi="Calibri" w:cs="Calibri"/>
          <w:b/>
          <w:bCs/>
          <w:w w:val="107"/>
        </w:rPr>
        <w:t>(charuth)</w:t>
      </w:r>
      <w:r w:rsidRPr="00BF22F4">
        <w:rPr>
          <w:rFonts w:ascii="Calibri" w:hAnsi="Calibri" w:cs="Calibri"/>
          <w:i/>
          <w:iCs/>
          <w:w w:val="107"/>
        </w:rPr>
        <w:t xml:space="preserve"> </w:t>
      </w:r>
      <w:r w:rsidRPr="00BF22F4">
        <w:rPr>
          <w:rFonts w:ascii="Calibri" w:hAnsi="Calibri" w:cs="Calibri"/>
          <w:w w:val="107"/>
        </w:rPr>
        <w:t xml:space="preserve">on the Tablets" (Exodus 32:16). The word </w:t>
      </w:r>
      <w:r w:rsidR="00FF0180" w:rsidRPr="00BF22F4">
        <w:rPr>
          <w:rFonts w:ascii="Calibri" w:hAnsi="Calibri" w:cs="Calibri"/>
          <w:b/>
          <w:bCs/>
          <w:w w:val="107"/>
        </w:rPr>
        <w:t>charuth</w:t>
      </w:r>
      <w:r w:rsidRPr="00BF22F4">
        <w:rPr>
          <w:rFonts w:ascii="Calibri" w:hAnsi="Calibri" w:cs="Calibri"/>
          <w:b/>
          <w:bCs/>
          <w:w w:val="107"/>
        </w:rPr>
        <w:t>,</w:t>
      </w:r>
      <w:r w:rsidRPr="00BF22F4">
        <w:rPr>
          <w:rFonts w:ascii="Calibri" w:hAnsi="Calibri" w:cs="Calibri"/>
          <w:w w:val="107"/>
        </w:rPr>
        <w:t xml:space="preserve"> meaning "engraved," can also be read as </w:t>
      </w:r>
      <w:r w:rsidR="00FF0180" w:rsidRPr="00BF22F4">
        <w:rPr>
          <w:rFonts w:ascii="Calibri" w:hAnsi="Calibri" w:cs="Calibri"/>
          <w:b/>
          <w:bCs/>
          <w:w w:val="107"/>
        </w:rPr>
        <w:t>cheruth</w:t>
      </w:r>
      <w:r w:rsidRPr="00BF22F4">
        <w:rPr>
          <w:rFonts w:ascii="Calibri" w:hAnsi="Calibri" w:cs="Calibri"/>
          <w:b/>
          <w:bCs/>
          <w:w w:val="107"/>
        </w:rPr>
        <w:t>,</w:t>
      </w:r>
      <w:r w:rsidRPr="00BF22F4">
        <w:rPr>
          <w:rFonts w:ascii="Calibri" w:hAnsi="Calibri" w:cs="Calibri"/>
          <w:w w:val="107"/>
        </w:rPr>
        <w:t xml:space="preserve"> meaning "freedom." </w:t>
      </w:r>
      <w:r w:rsidRPr="00BF22F4">
        <w:rPr>
          <w:rFonts w:ascii="Calibri" w:hAnsi="Calibri" w:cs="Calibri"/>
          <w:b/>
          <w:bCs/>
          <w:w w:val="107"/>
        </w:rPr>
        <w:t>When a person devotes himself to Torah study, he is free from government persecution and all other troubles.</w:t>
      </w:r>
      <w:r w:rsidRPr="00BF22F4">
        <w:rPr>
          <w:rFonts w:ascii="Calibri" w:hAnsi="Calibri" w:cs="Calibri"/>
          <w:w w:val="107"/>
        </w:rPr>
        <w:t xml:space="preserve"> </w:t>
      </w:r>
    </w:p>
    <w:p w:rsidR="00B467E3" w:rsidRPr="00BF22F4" w:rsidRDefault="00B467E3" w:rsidP="000603EF">
      <w:pPr>
        <w:pStyle w:val="Style"/>
        <w:widowControl/>
        <w:spacing w:line="292" w:lineRule="exact"/>
        <w:ind w:right="384"/>
        <w:jc w:val="both"/>
        <w:rPr>
          <w:rFonts w:ascii="Calibri" w:hAnsi="Calibri" w:cs="Calibri"/>
          <w:w w:val="107"/>
        </w:rPr>
      </w:pPr>
    </w:p>
    <w:p w:rsidR="00B467E3" w:rsidRPr="00BF22F4" w:rsidRDefault="00B467E3" w:rsidP="000603EF">
      <w:pPr>
        <w:pStyle w:val="Style"/>
        <w:widowControl/>
        <w:spacing w:line="292" w:lineRule="exact"/>
        <w:ind w:right="384"/>
        <w:jc w:val="both"/>
        <w:rPr>
          <w:rFonts w:ascii="Calibri" w:hAnsi="Calibri" w:cs="Calibri"/>
          <w:w w:val="107"/>
        </w:rPr>
      </w:pPr>
      <w:r w:rsidRPr="00BF22F4">
        <w:rPr>
          <w:rFonts w:ascii="Calibri" w:hAnsi="Calibri" w:cs="Calibri"/>
          <w:w w:val="107"/>
        </w:rPr>
        <w:t xml:space="preserve">The only reason Israel was banished from the Holy Land was because of neglect of Torah study. God thus said, "For what reason has the land perished? ... Because [the people] have abandoned My Torah" (Jeremiah 9:11,12). </w:t>
      </w:r>
    </w:p>
    <w:p w:rsidR="00B467E3" w:rsidRPr="00BF22F4" w:rsidRDefault="00B467E3" w:rsidP="000603EF">
      <w:pPr>
        <w:pStyle w:val="Style"/>
        <w:widowControl/>
        <w:spacing w:line="292" w:lineRule="exact"/>
        <w:ind w:right="384"/>
        <w:jc w:val="both"/>
        <w:rPr>
          <w:rFonts w:ascii="Calibri" w:hAnsi="Calibri" w:cs="Calibri"/>
          <w:w w:val="107"/>
        </w:rPr>
      </w:pPr>
    </w:p>
    <w:p w:rsidR="00B467E3" w:rsidRPr="00BF22F4" w:rsidRDefault="00B467E3" w:rsidP="000603EF">
      <w:pPr>
        <w:pStyle w:val="Style"/>
        <w:widowControl/>
        <w:spacing w:line="292" w:lineRule="exact"/>
        <w:ind w:right="384"/>
        <w:jc w:val="both"/>
        <w:rPr>
          <w:rFonts w:ascii="Calibri" w:hAnsi="Calibri" w:cs="Calibri"/>
          <w:w w:val="107"/>
        </w:rPr>
      </w:pPr>
      <w:r w:rsidRPr="00BF22F4">
        <w:rPr>
          <w:rFonts w:ascii="Calibri" w:hAnsi="Calibri" w:cs="Calibri"/>
          <w:w w:val="107"/>
        </w:rPr>
        <w:t xml:space="preserve">When a person devotes himself to Torah study, he elevates himself and gains status. It is thus written, "From Gift </w:t>
      </w:r>
      <w:r w:rsidRPr="00BF22F4">
        <w:rPr>
          <w:rFonts w:ascii="Calibri" w:hAnsi="Calibri" w:cs="Calibri"/>
          <w:b/>
          <w:bCs/>
          <w:w w:val="107"/>
        </w:rPr>
        <w:t>(Matanah)</w:t>
      </w:r>
      <w:r w:rsidRPr="00BF22F4">
        <w:rPr>
          <w:rFonts w:ascii="Calibri" w:hAnsi="Calibri" w:cs="Calibri"/>
          <w:w w:val="107"/>
        </w:rPr>
        <w:t xml:space="preserve"> to God's Heritage </w:t>
      </w:r>
      <w:r w:rsidRPr="00BF22F4">
        <w:rPr>
          <w:rFonts w:ascii="Calibri" w:hAnsi="Calibri" w:cs="Calibri"/>
          <w:b/>
          <w:bCs/>
          <w:w w:val="107"/>
        </w:rPr>
        <w:t>(Nachaliel)</w:t>
      </w:r>
      <w:r w:rsidRPr="00BF22F4">
        <w:rPr>
          <w:rFonts w:ascii="Calibri" w:hAnsi="Calibri" w:cs="Calibri"/>
          <w:i/>
          <w:iCs/>
          <w:w w:val="107"/>
        </w:rPr>
        <w:t xml:space="preserve"> </w:t>
      </w:r>
      <w:r w:rsidRPr="00BF22F4">
        <w:rPr>
          <w:rFonts w:ascii="Calibri" w:hAnsi="Calibri" w:cs="Calibri"/>
          <w:w w:val="107"/>
        </w:rPr>
        <w:t xml:space="preserve">and from God's Heritage to High Places </w:t>
      </w:r>
      <w:r w:rsidRPr="00BF22F4">
        <w:rPr>
          <w:rFonts w:ascii="Calibri" w:hAnsi="Calibri" w:cs="Calibri"/>
          <w:b/>
          <w:bCs/>
          <w:w w:val="107"/>
        </w:rPr>
        <w:t>(Bamoth)</w:t>
      </w:r>
      <w:r w:rsidRPr="00BF22F4">
        <w:rPr>
          <w:rFonts w:ascii="Calibri" w:hAnsi="Calibri" w:cs="Calibri"/>
          <w:i/>
          <w:iCs/>
          <w:w w:val="107"/>
        </w:rPr>
        <w:t xml:space="preserve">" </w:t>
      </w:r>
      <w:r w:rsidRPr="00BF22F4">
        <w:rPr>
          <w:rFonts w:ascii="Calibri" w:hAnsi="Calibri" w:cs="Calibri"/>
          <w:w w:val="107"/>
        </w:rPr>
        <w:t xml:space="preserve">(Numbers 21:19). </w:t>
      </w:r>
    </w:p>
    <w:p w:rsidR="00B467E3" w:rsidRPr="00BF22F4" w:rsidRDefault="00B467E3" w:rsidP="000603EF">
      <w:pPr>
        <w:pStyle w:val="Style"/>
        <w:widowControl/>
        <w:spacing w:line="292" w:lineRule="exact"/>
        <w:ind w:right="384"/>
        <w:jc w:val="both"/>
        <w:rPr>
          <w:rFonts w:ascii="Calibri" w:hAnsi="Calibri" w:cs="Calibri"/>
          <w:w w:val="107"/>
        </w:rPr>
      </w:pPr>
    </w:p>
    <w:p w:rsidR="00B467E3" w:rsidRPr="00BF22F4" w:rsidRDefault="00B467E3" w:rsidP="000603EF">
      <w:pPr>
        <w:pStyle w:val="Style"/>
        <w:widowControl/>
        <w:spacing w:line="292" w:lineRule="exact"/>
        <w:ind w:right="384"/>
        <w:jc w:val="both"/>
        <w:rPr>
          <w:rFonts w:ascii="Calibri" w:hAnsi="Calibri" w:cs="Calibri"/>
          <w:w w:val="107"/>
        </w:rPr>
      </w:pPr>
      <w:r w:rsidRPr="00BF22F4">
        <w:rPr>
          <w:rFonts w:ascii="Calibri" w:hAnsi="Calibri" w:cs="Calibri"/>
          <w:w w:val="107"/>
        </w:rPr>
        <w:t xml:space="preserve">The verse is speaking of the person who studies Torah, which is God's gift </w:t>
      </w:r>
      <w:r w:rsidR="00FF0180" w:rsidRPr="00BF22F4">
        <w:rPr>
          <w:rFonts w:ascii="Calibri" w:hAnsi="Calibri" w:cs="Calibri"/>
          <w:b/>
          <w:bCs/>
          <w:w w:val="107"/>
        </w:rPr>
        <w:t>(Matanah)</w:t>
      </w:r>
      <w:r w:rsidRPr="00BF22F4">
        <w:rPr>
          <w:rFonts w:ascii="Calibri" w:hAnsi="Calibri" w:cs="Calibri"/>
          <w:b/>
          <w:bCs/>
          <w:w w:val="107"/>
        </w:rPr>
        <w:t>.</w:t>
      </w:r>
      <w:r w:rsidRPr="00BF22F4">
        <w:rPr>
          <w:rFonts w:ascii="Calibri" w:hAnsi="Calibri" w:cs="Calibri"/>
          <w:i/>
          <w:iCs/>
          <w:w w:val="107"/>
        </w:rPr>
        <w:t xml:space="preserve"> </w:t>
      </w:r>
      <w:r w:rsidRPr="00BF22F4">
        <w:rPr>
          <w:rFonts w:ascii="Calibri" w:hAnsi="Calibri" w:cs="Calibri"/>
          <w:w w:val="107"/>
        </w:rPr>
        <w:t xml:space="preserve">As a result, he becomes worthy of "God's Heritage" </w:t>
      </w:r>
      <w:r w:rsidR="00FF0180" w:rsidRPr="00BF22F4">
        <w:rPr>
          <w:rFonts w:ascii="Calibri" w:hAnsi="Calibri" w:cs="Calibri"/>
          <w:b/>
          <w:bCs/>
          <w:w w:val="107"/>
        </w:rPr>
        <w:t>(Nachaliel</w:t>
      </w:r>
      <w:r w:rsidRPr="00BF22F4">
        <w:rPr>
          <w:rFonts w:ascii="Calibri" w:hAnsi="Calibri" w:cs="Calibri"/>
          <w:b/>
          <w:bCs/>
          <w:w w:val="107"/>
        </w:rPr>
        <w:t>]</w:t>
      </w:r>
      <w:r w:rsidR="00FF0180" w:rsidRPr="00BF22F4">
        <w:rPr>
          <w:rFonts w:ascii="Calibri" w:hAnsi="Calibri" w:cs="Calibri"/>
          <w:b/>
          <w:bCs/>
          <w:w w:val="107"/>
        </w:rPr>
        <w:t>.</w:t>
      </w:r>
      <w:r w:rsidRPr="00BF22F4">
        <w:rPr>
          <w:rFonts w:ascii="Calibri" w:hAnsi="Calibri" w:cs="Calibri"/>
          <w:i/>
          <w:iCs/>
          <w:w w:val="107"/>
        </w:rPr>
        <w:t xml:space="preserve"> </w:t>
      </w:r>
      <w:r w:rsidRPr="00BF22F4">
        <w:rPr>
          <w:rFonts w:ascii="Calibri" w:hAnsi="Calibri" w:cs="Calibri"/>
          <w:w w:val="107"/>
        </w:rPr>
        <w:t xml:space="preserve">He has God as his Heritage, and is close to Him, as it is written, "You, who have attached yourselves to God, are all alive today" (Deuteronomy </w:t>
      </w:r>
      <w:r w:rsidR="00FF0180" w:rsidRPr="00BF22F4">
        <w:rPr>
          <w:rFonts w:ascii="Calibri" w:hAnsi="Calibri" w:cs="Calibri"/>
          <w:w w:val="107"/>
        </w:rPr>
        <w:t xml:space="preserve">4:4). </w:t>
      </w:r>
      <w:r w:rsidRPr="00BF22F4">
        <w:rPr>
          <w:rFonts w:ascii="Calibri" w:hAnsi="Calibri" w:cs="Calibri"/>
          <w:w w:val="107"/>
        </w:rPr>
        <w:t xml:space="preserve">Such an individual is then elevated to "high places" </w:t>
      </w:r>
      <w:r w:rsidR="00FF0180" w:rsidRPr="00BF22F4">
        <w:rPr>
          <w:rFonts w:ascii="Calibri" w:hAnsi="Calibri" w:cs="Calibri"/>
          <w:b/>
          <w:bCs/>
          <w:w w:val="107"/>
        </w:rPr>
        <w:t>(Bamoth).</w:t>
      </w:r>
      <w:r w:rsidRPr="00BF22F4">
        <w:rPr>
          <w:rFonts w:ascii="Calibri" w:hAnsi="Calibri" w:cs="Calibri"/>
          <w:w w:val="107"/>
        </w:rPr>
        <w:t xml:space="preserve"> Since he is close to God and remains with Him, God will certainly elevate him and bring him to heights greater than anything in creation.</w:t>
      </w:r>
    </w:p>
    <w:p w:rsidR="00B467E3" w:rsidRPr="00BF22F4" w:rsidRDefault="00B467E3" w:rsidP="000603EF">
      <w:pPr>
        <w:pStyle w:val="Style"/>
        <w:widowControl/>
        <w:pBdr>
          <w:bottom w:val="double" w:sz="6" w:space="1" w:color="auto"/>
        </w:pBdr>
        <w:spacing w:line="292" w:lineRule="exact"/>
        <w:ind w:right="384"/>
        <w:jc w:val="both"/>
        <w:rPr>
          <w:rFonts w:ascii="Calibri" w:hAnsi="Calibri" w:cs="Calibri"/>
          <w:w w:val="107"/>
        </w:rPr>
      </w:pPr>
    </w:p>
    <w:p w:rsidR="0070216E" w:rsidRPr="00BF22F4" w:rsidRDefault="0070216E" w:rsidP="000603EF">
      <w:pPr>
        <w:pStyle w:val="Style"/>
        <w:widowControl/>
        <w:spacing w:line="292" w:lineRule="exact"/>
        <w:ind w:right="384"/>
        <w:jc w:val="both"/>
        <w:rPr>
          <w:rFonts w:ascii="Calibri" w:hAnsi="Calibri" w:cs="Calibri"/>
          <w:w w:val="107"/>
        </w:rPr>
      </w:pPr>
    </w:p>
    <w:p w:rsidR="00341441" w:rsidRPr="00341441" w:rsidRDefault="00341441" w:rsidP="000603EF">
      <w:pPr>
        <w:spacing w:after="0" w:line="240" w:lineRule="auto"/>
        <w:jc w:val="center"/>
        <w:rPr>
          <w:rFonts w:ascii="Cambria" w:hAnsi="Cambria" w:cs="Times New Roman"/>
          <w:b/>
          <w:bCs/>
          <w:sz w:val="28"/>
          <w:szCs w:val="28"/>
          <w:lang w:bidi="ar-SA"/>
        </w:rPr>
      </w:pPr>
      <w:r w:rsidRPr="00341441">
        <w:rPr>
          <w:rFonts w:ascii="Cambria" w:hAnsi="Cambria" w:cs="Times New Roman"/>
          <w:b/>
          <w:bCs/>
          <w:sz w:val="28"/>
          <w:szCs w:val="28"/>
          <w:lang w:bidi="ar-SA"/>
        </w:rPr>
        <w:t>Verbal Tallies</w:t>
      </w:r>
    </w:p>
    <w:p w:rsidR="00341441" w:rsidRPr="00341441" w:rsidRDefault="00341441" w:rsidP="000603EF">
      <w:pPr>
        <w:spacing w:after="0" w:line="240" w:lineRule="auto"/>
        <w:jc w:val="center"/>
        <w:rPr>
          <w:rFonts w:ascii="Cambria" w:hAnsi="Cambria" w:cs="Times New Roman"/>
          <w:b/>
          <w:bCs/>
          <w:sz w:val="24"/>
          <w:szCs w:val="24"/>
          <w:lang w:bidi="ar-SA"/>
        </w:rPr>
      </w:pPr>
      <w:r w:rsidRPr="00341441">
        <w:rPr>
          <w:rFonts w:ascii="Cambria" w:hAnsi="Cambria" w:cs="Times New Roman"/>
          <w:b/>
          <w:bCs/>
          <w:sz w:val="24"/>
          <w:szCs w:val="24"/>
          <w:lang w:bidi="ar-SA"/>
        </w:rPr>
        <w:t>By: H. Em. Rabbi Dr. Hillel ben David</w:t>
      </w:r>
    </w:p>
    <w:p w:rsidR="00341441" w:rsidRPr="00341441" w:rsidRDefault="00341441" w:rsidP="000603EF">
      <w:pPr>
        <w:spacing w:after="0" w:line="240" w:lineRule="auto"/>
        <w:jc w:val="center"/>
        <w:rPr>
          <w:rFonts w:ascii="Cambria" w:hAnsi="Cambria" w:cs="Times New Roman"/>
          <w:lang w:val="en-AU" w:bidi="ar-SA"/>
        </w:rPr>
      </w:pPr>
      <w:r w:rsidRPr="00341441">
        <w:rPr>
          <w:rFonts w:ascii="Cambria" w:hAnsi="Cambria" w:cs="Times New Roman"/>
          <w:b/>
          <w:bCs/>
          <w:sz w:val="24"/>
          <w:szCs w:val="24"/>
          <w:lang w:bidi="ar-SA"/>
        </w:rPr>
        <w:t>&amp; HH Giberet Dr. Elisheba bat Sarah</w:t>
      </w:r>
    </w:p>
    <w:p w:rsidR="00341441" w:rsidRPr="00341441" w:rsidRDefault="00341441" w:rsidP="000603EF">
      <w:pPr>
        <w:spacing w:after="0" w:line="240" w:lineRule="auto"/>
      </w:pPr>
    </w:p>
    <w:p w:rsidR="00341441" w:rsidRPr="00341441" w:rsidRDefault="00341441" w:rsidP="000603EF">
      <w:pPr>
        <w:spacing w:after="0" w:line="240" w:lineRule="auto"/>
        <w:jc w:val="center"/>
        <w:rPr>
          <w:rFonts w:ascii="Cambria" w:hAnsi="Cambria"/>
          <w:b/>
          <w:sz w:val="24"/>
          <w:szCs w:val="24"/>
        </w:rPr>
      </w:pPr>
      <w:r w:rsidRPr="00341441">
        <w:rPr>
          <w:rFonts w:ascii="Cambria" w:hAnsi="Cambria"/>
          <w:b/>
          <w:sz w:val="24"/>
          <w:szCs w:val="24"/>
        </w:rPr>
        <w:t>Shemot (Exodus) 39:33 – 40:38</w:t>
      </w:r>
    </w:p>
    <w:p w:rsidR="00341441" w:rsidRPr="00341441" w:rsidRDefault="00341441" w:rsidP="000603EF">
      <w:pPr>
        <w:spacing w:after="0" w:line="240" w:lineRule="auto"/>
        <w:jc w:val="center"/>
        <w:rPr>
          <w:rFonts w:ascii="Cambria" w:hAnsi="Cambria"/>
          <w:b/>
          <w:sz w:val="24"/>
          <w:szCs w:val="24"/>
        </w:rPr>
      </w:pPr>
      <w:r w:rsidRPr="00341441">
        <w:rPr>
          <w:rFonts w:ascii="Cambria" w:hAnsi="Cambria"/>
          <w:b/>
          <w:sz w:val="24"/>
          <w:szCs w:val="24"/>
        </w:rPr>
        <w:t>Yeshayahu (Isaiah) 60:13-21 + 61:9</w:t>
      </w:r>
    </w:p>
    <w:p w:rsidR="00341441" w:rsidRPr="00341441" w:rsidRDefault="00341441" w:rsidP="000603EF">
      <w:pPr>
        <w:spacing w:after="0" w:line="240" w:lineRule="auto"/>
        <w:jc w:val="center"/>
        <w:rPr>
          <w:rFonts w:ascii="Cambria" w:hAnsi="Cambria"/>
          <w:b/>
          <w:sz w:val="24"/>
          <w:szCs w:val="24"/>
        </w:rPr>
      </w:pPr>
      <w:r w:rsidRPr="00341441">
        <w:rPr>
          <w:rFonts w:ascii="Cambria" w:hAnsi="Cambria"/>
          <w:b/>
          <w:sz w:val="24"/>
          <w:szCs w:val="24"/>
        </w:rPr>
        <w:t>Tehillim (Psalms) 72</w:t>
      </w:r>
    </w:p>
    <w:p w:rsidR="00341441" w:rsidRPr="00341441" w:rsidRDefault="00341441" w:rsidP="000603EF">
      <w:pPr>
        <w:spacing w:after="0" w:line="240" w:lineRule="auto"/>
        <w:jc w:val="center"/>
        <w:rPr>
          <w:rFonts w:ascii="Cambria" w:hAnsi="Cambria"/>
          <w:b/>
          <w:bCs/>
          <w:sz w:val="24"/>
          <w:szCs w:val="24"/>
          <w:lang w:val="en-AU"/>
        </w:rPr>
      </w:pPr>
      <w:r w:rsidRPr="00341441">
        <w:rPr>
          <w:rFonts w:ascii="Cambria" w:hAnsi="Cambria"/>
          <w:b/>
          <w:bCs/>
          <w:sz w:val="24"/>
          <w:szCs w:val="24"/>
        </w:rPr>
        <w:t xml:space="preserve">Mk 9:33-40, </w:t>
      </w:r>
      <w:r w:rsidRPr="00341441">
        <w:rPr>
          <w:rFonts w:ascii="Cambria" w:hAnsi="Cambria"/>
          <w:b/>
          <w:bCs/>
          <w:sz w:val="24"/>
          <w:szCs w:val="24"/>
          <w:lang w:val="en-AU"/>
        </w:rPr>
        <w:t>Lk 9:46-48</w:t>
      </w:r>
      <w:r w:rsidRPr="00341441">
        <w:rPr>
          <w:rFonts w:ascii="Cambria" w:hAnsi="Cambria"/>
          <w:b/>
          <w:bCs/>
          <w:sz w:val="24"/>
          <w:szCs w:val="24"/>
        </w:rPr>
        <w:t xml:space="preserve">, </w:t>
      </w:r>
      <w:r w:rsidRPr="00341441">
        <w:rPr>
          <w:rFonts w:ascii="Cambria" w:hAnsi="Cambria"/>
          <w:b/>
          <w:bCs/>
          <w:sz w:val="24"/>
          <w:szCs w:val="24"/>
          <w:lang w:val="en-AU"/>
        </w:rPr>
        <w:t>Acts 18:22-27</w:t>
      </w:r>
    </w:p>
    <w:p w:rsidR="00341441" w:rsidRDefault="00341441" w:rsidP="000603EF">
      <w:pPr>
        <w:spacing w:after="0" w:line="240" w:lineRule="auto"/>
        <w:rPr>
          <w:lang w:val="en-AU"/>
        </w:rPr>
      </w:pPr>
    </w:p>
    <w:p w:rsidR="00341441" w:rsidRPr="008F541D" w:rsidRDefault="00341441" w:rsidP="000603EF">
      <w:pPr>
        <w:spacing w:after="0" w:line="240" w:lineRule="auto"/>
        <w:rPr>
          <w:b/>
          <w:lang w:val="en-AU"/>
        </w:rPr>
      </w:pPr>
      <w:r w:rsidRPr="008F541D">
        <w:rPr>
          <w:b/>
          <w:lang w:val="en-AU"/>
        </w:rPr>
        <w:lastRenderedPageBreak/>
        <w:t xml:space="preserve">The verbal tallies between the Torah and the </w:t>
      </w:r>
      <w:r>
        <w:rPr>
          <w:b/>
          <w:lang w:val="en-AU"/>
        </w:rPr>
        <w:t>Psalm</w:t>
      </w:r>
      <w:r w:rsidRPr="008F541D">
        <w:rPr>
          <w:b/>
          <w:lang w:val="en-AU"/>
        </w:rPr>
        <w:t>:</w:t>
      </w:r>
    </w:p>
    <w:p w:rsidR="00341441" w:rsidRDefault="00341441" w:rsidP="000603EF">
      <w:pPr>
        <w:spacing w:after="0" w:line="240" w:lineRule="auto"/>
        <w:rPr>
          <w:lang w:val="en-AU"/>
        </w:rPr>
      </w:pPr>
      <w:r>
        <w:rPr>
          <w:lang w:val="en-AU"/>
        </w:rPr>
        <w:t xml:space="preserve">All - </w:t>
      </w:r>
      <w:r w:rsidRPr="00291B14">
        <w:rPr>
          <w:rFonts w:cs="Times New Roman"/>
          <w:szCs w:val="24"/>
          <w:rtl/>
          <w:lang w:val="en-AU"/>
        </w:rPr>
        <w:t>כל</w:t>
      </w:r>
      <w:r>
        <w:rPr>
          <w:lang w:val="en-AU"/>
        </w:rPr>
        <w:t>, Strong’s number 03605.</w:t>
      </w:r>
    </w:p>
    <w:p w:rsidR="00341441" w:rsidRDefault="00341441" w:rsidP="000603EF">
      <w:pPr>
        <w:spacing w:after="0" w:line="240" w:lineRule="auto"/>
        <w:rPr>
          <w:lang w:val="en-AU"/>
        </w:rPr>
      </w:pPr>
    </w:p>
    <w:p w:rsidR="00341441" w:rsidRPr="008F541D" w:rsidRDefault="00341441" w:rsidP="000603EF">
      <w:pPr>
        <w:spacing w:after="0" w:line="240" w:lineRule="auto"/>
        <w:rPr>
          <w:b/>
          <w:lang w:val="en-AU"/>
        </w:rPr>
      </w:pPr>
      <w:r w:rsidRPr="008F541D">
        <w:rPr>
          <w:b/>
          <w:lang w:val="en-AU"/>
        </w:rPr>
        <w:t>The verbal tallies between the Torah and the Ashlamata:</w:t>
      </w:r>
    </w:p>
    <w:p w:rsidR="00341441" w:rsidRPr="00157443" w:rsidRDefault="00341441" w:rsidP="000603EF">
      <w:pPr>
        <w:spacing w:after="0" w:line="240" w:lineRule="auto"/>
        <w:rPr>
          <w:szCs w:val="24"/>
          <w:lang w:val="en-AU"/>
        </w:rPr>
      </w:pPr>
      <w:r w:rsidRPr="00157443">
        <w:rPr>
          <w:szCs w:val="24"/>
          <w:lang w:val="en-AU"/>
        </w:rPr>
        <w:t xml:space="preserve">They brought / Shall come - </w:t>
      </w:r>
      <w:r w:rsidRPr="00157443">
        <w:rPr>
          <w:rFonts w:cs="Times New Roman"/>
          <w:szCs w:val="24"/>
          <w:rtl/>
          <w:lang w:val="en-AU"/>
        </w:rPr>
        <w:t>בוא</w:t>
      </w:r>
      <w:r w:rsidRPr="00157443">
        <w:rPr>
          <w:szCs w:val="24"/>
          <w:lang w:val="en-AU"/>
        </w:rPr>
        <w:t>, Strong’s number 0935.</w:t>
      </w:r>
    </w:p>
    <w:p w:rsidR="00341441" w:rsidRDefault="00341441" w:rsidP="000603EF">
      <w:pPr>
        <w:spacing w:after="0" w:line="240" w:lineRule="auto"/>
        <w:rPr>
          <w:lang w:val="en-AU"/>
        </w:rPr>
      </w:pPr>
    </w:p>
    <w:p w:rsidR="00341441" w:rsidRDefault="00341441" w:rsidP="000603EF">
      <w:pPr>
        <w:spacing w:after="0" w:line="240" w:lineRule="auto"/>
        <w:rPr>
          <w:lang w:val="en-AU"/>
        </w:rPr>
      </w:pPr>
      <w:r w:rsidRPr="00C43B14">
        <w:rPr>
          <w:b/>
        </w:rPr>
        <w:t xml:space="preserve">Shemot (Exodus) 39:33 </w:t>
      </w:r>
      <w:r w:rsidRPr="008F541D">
        <w:rPr>
          <w:lang w:val="en-AU"/>
        </w:rPr>
        <w:t xml:space="preserve">And </w:t>
      </w:r>
      <w:r w:rsidRPr="00157443">
        <w:rPr>
          <w:b/>
          <w:bCs/>
          <w:highlight w:val="yellow"/>
          <w:lang w:val="en-AU"/>
        </w:rPr>
        <w:t>they brought &lt;0935&gt; (8686)</w:t>
      </w:r>
      <w:r w:rsidRPr="008F541D">
        <w:rPr>
          <w:lang w:val="en-AU"/>
        </w:rPr>
        <w:t xml:space="preserve"> the tabernacle &lt;04908&gt; unto Moses </w:t>
      </w:r>
      <w:r w:rsidRPr="00157443">
        <w:rPr>
          <w:lang w:val="en-AU"/>
        </w:rPr>
        <w:t xml:space="preserve">&lt;04872&gt;, the tent &lt;0168&gt;, and </w:t>
      </w:r>
      <w:r w:rsidRPr="00157443">
        <w:rPr>
          <w:b/>
          <w:bCs/>
          <w:highlight w:val="yellow"/>
          <w:lang w:val="en-AU"/>
        </w:rPr>
        <w:t>all &lt;03605&gt;</w:t>
      </w:r>
      <w:r w:rsidRPr="00157443">
        <w:rPr>
          <w:lang w:val="en-AU"/>
        </w:rPr>
        <w:t xml:space="preserve"> his furniture &lt;03627&gt;, his taches &lt;07165&gt;, his boards </w:t>
      </w:r>
      <w:r w:rsidRPr="008F541D">
        <w:rPr>
          <w:lang w:val="en-AU"/>
        </w:rPr>
        <w:t xml:space="preserve">&lt;07175&gt;, his bars &lt;01280&gt;, and his pillars &lt;05982&gt;, and his sockets &lt;0134&gt;, </w:t>
      </w:r>
    </w:p>
    <w:p w:rsidR="00341441" w:rsidRDefault="00341441" w:rsidP="000603EF">
      <w:pPr>
        <w:spacing w:after="0" w:line="240" w:lineRule="auto"/>
        <w:rPr>
          <w:lang w:val="en-AU"/>
        </w:rPr>
      </w:pPr>
    </w:p>
    <w:p w:rsidR="00341441" w:rsidRDefault="00341441" w:rsidP="000603EF">
      <w:pPr>
        <w:spacing w:after="0" w:line="240" w:lineRule="auto"/>
        <w:rPr>
          <w:lang w:val="en-AU"/>
        </w:rPr>
      </w:pPr>
      <w:r w:rsidRPr="00931D4C">
        <w:rPr>
          <w:b/>
        </w:rPr>
        <w:t>Tehillim (Psalms) 72</w:t>
      </w:r>
      <w:r>
        <w:rPr>
          <w:b/>
        </w:rPr>
        <w:t>:</w:t>
      </w:r>
      <w:r w:rsidRPr="00931D4C">
        <w:rPr>
          <w:b/>
          <w:bCs/>
          <w:lang w:val="en-AU"/>
        </w:rPr>
        <w:t>11</w:t>
      </w:r>
      <w:r w:rsidRPr="009E4AAD">
        <w:rPr>
          <w:lang w:val="en-AU"/>
        </w:rPr>
        <w:t xml:space="preserve"> Yea, all kings &lt;04428&gt; shall fall down &lt;07812&gt; (8691) before him: </w:t>
      </w:r>
      <w:r w:rsidRPr="00157443">
        <w:rPr>
          <w:b/>
          <w:bCs/>
          <w:highlight w:val="yellow"/>
          <w:lang w:val="en-AU"/>
        </w:rPr>
        <w:t>all &lt;03605&gt;</w:t>
      </w:r>
      <w:r w:rsidRPr="00291B14">
        <w:rPr>
          <w:color w:val="C00000"/>
          <w:lang w:val="en-AU"/>
        </w:rPr>
        <w:t xml:space="preserve"> </w:t>
      </w:r>
      <w:r w:rsidRPr="009E4AAD">
        <w:rPr>
          <w:lang w:val="en-AU"/>
        </w:rPr>
        <w:t xml:space="preserve"> nations &lt;01471&gt; shall serve &lt;05647&gt; (8799) him.</w:t>
      </w:r>
    </w:p>
    <w:p w:rsidR="00341441" w:rsidRDefault="00341441" w:rsidP="000603EF">
      <w:pPr>
        <w:spacing w:after="0" w:line="240" w:lineRule="auto"/>
        <w:rPr>
          <w:lang w:val="en-AU"/>
        </w:rPr>
      </w:pPr>
    </w:p>
    <w:p w:rsidR="00341441" w:rsidRDefault="00341441" w:rsidP="000603EF">
      <w:pPr>
        <w:spacing w:after="0" w:line="240" w:lineRule="auto"/>
        <w:rPr>
          <w:lang w:val="en-AU"/>
        </w:rPr>
      </w:pPr>
      <w:r w:rsidRPr="00157443">
        <w:rPr>
          <w:b/>
        </w:rPr>
        <w:t xml:space="preserve">Yeshayahu (Isaiah) </w:t>
      </w:r>
      <w:r w:rsidRPr="005574D3">
        <w:rPr>
          <w:b/>
        </w:rPr>
        <w:t xml:space="preserve">60:13 </w:t>
      </w:r>
      <w:r w:rsidRPr="00157443">
        <w:rPr>
          <w:lang w:val="en-AU"/>
        </w:rPr>
        <w:t xml:space="preserve">The glory &lt;03519&gt; of Lebanon &lt;03844&gt; </w:t>
      </w:r>
      <w:r w:rsidRPr="00157443">
        <w:rPr>
          <w:b/>
          <w:bCs/>
          <w:highlight w:val="yellow"/>
          <w:lang w:val="en-AU"/>
        </w:rPr>
        <w:t>shall come &lt;0935&gt; (8799)</w:t>
      </w:r>
      <w:r w:rsidRPr="00157443">
        <w:rPr>
          <w:lang w:val="en-AU"/>
        </w:rPr>
        <w:t xml:space="preserve"> unto thee, the fir tree &lt;01265&gt;, the pine tree &lt;08410&gt;, and the box &lt;08391&gt; together &lt;03162&gt;, to beautify &lt;06286&gt; (8763) the place &lt;04725&gt; of my sanctuary &lt;04720&gt;; and I will make the place &lt;04725&gt; of my feet &lt;07272&gt; glorious &lt;03513&gt; (8762).</w:t>
      </w:r>
    </w:p>
    <w:p w:rsidR="0090507B" w:rsidRPr="00BF22F4" w:rsidRDefault="0090507B" w:rsidP="000603EF">
      <w:pPr>
        <w:pStyle w:val="Style"/>
        <w:widowControl/>
        <w:spacing w:line="292" w:lineRule="exact"/>
        <w:ind w:right="384"/>
        <w:jc w:val="both"/>
        <w:rPr>
          <w:rFonts w:ascii="Calibri" w:hAnsi="Calibri" w:cs="Calibri"/>
          <w:w w:val="107"/>
          <w:lang w:val="en-AU"/>
        </w:rPr>
      </w:pPr>
    </w:p>
    <w:p w:rsidR="00341441" w:rsidRPr="00341441" w:rsidRDefault="00341441" w:rsidP="000603EF">
      <w:pPr>
        <w:spacing w:after="0" w:line="240" w:lineRule="auto"/>
        <w:jc w:val="center"/>
        <w:rPr>
          <w:rFonts w:ascii="Cambria" w:hAnsi="Cambria"/>
          <w:b/>
          <w:bCs/>
          <w:sz w:val="28"/>
          <w:szCs w:val="28"/>
        </w:rPr>
      </w:pPr>
      <w:r w:rsidRPr="00341441">
        <w:rPr>
          <w:rFonts w:ascii="Cambria" w:hAnsi="Cambria"/>
          <w:b/>
          <w:bCs/>
          <w:sz w:val="28"/>
          <w:szCs w:val="28"/>
        </w:rPr>
        <w:t>Hebrew:</w:t>
      </w:r>
    </w:p>
    <w:p w:rsidR="0090507B" w:rsidRPr="00BF22F4" w:rsidRDefault="0090507B" w:rsidP="000603EF">
      <w:pPr>
        <w:pStyle w:val="Style"/>
        <w:widowControl/>
        <w:spacing w:line="292" w:lineRule="exact"/>
        <w:ind w:right="384"/>
        <w:jc w:val="both"/>
        <w:rPr>
          <w:rFonts w:ascii="Calibri" w:hAnsi="Calibri" w:cs="Calibri"/>
          <w:w w:val="107"/>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
      <w:tblGrid>
        <w:gridCol w:w="809"/>
        <w:gridCol w:w="2383"/>
        <w:gridCol w:w="1447"/>
        <w:gridCol w:w="865"/>
        <w:gridCol w:w="1435"/>
      </w:tblGrid>
      <w:tr w:rsidR="00341441" w:rsidRPr="00341441" w:rsidTr="00BF22F4">
        <w:trPr>
          <w:trHeight w:val="20"/>
          <w:tblHeader/>
          <w:jc w:val="center"/>
        </w:trPr>
        <w:tc>
          <w:tcPr>
            <w:tcW w:w="0" w:type="auto"/>
            <w:shd w:val="clear" w:color="auto" w:fill="DEEAF6"/>
            <w:noWrap/>
            <w:vAlign w:val="center"/>
            <w:hideMark/>
          </w:tcPr>
          <w:p w:rsidR="00341441" w:rsidRPr="00341441" w:rsidRDefault="00341441" w:rsidP="000603EF">
            <w:pPr>
              <w:spacing w:after="0" w:line="240" w:lineRule="auto"/>
              <w:jc w:val="center"/>
              <w:rPr>
                <w:rFonts w:ascii="Arial Narrow" w:eastAsia="Times New Roman" w:hAnsi="Arial Narrow" w:cs="Calibri"/>
                <w:b/>
                <w:bCs/>
                <w:color w:val="000000"/>
                <w:sz w:val="20"/>
                <w:szCs w:val="20"/>
              </w:rPr>
            </w:pPr>
            <w:r w:rsidRPr="00341441">
              <w:rPr>
                <w:rFonts w:ascii="Arial Narrow" w:eastAsia="Times New Roman" w:hAnsi="Arial Narrow" w:cs="Calibri"/>
                <w:b/>
                <w:bCs/>
                <w:color w:val="000000"/>
                <w:sz w:val="20"/>
                <w:szCs w:val="20"/>
              </w:rPr>
              <w:t>Hebrew</w:t>
            </w:r>
          </w:p>
        </w:tc>
        <w:tc>
          <w:tcPr>
            <w:tcW w:w="0" w:type="auto"/>
            <w:shd w:val="clear" w:color="auto" w:fill="DEEAF6"/>
            <w:noWrap/>
            <w:vAlign w:val="center"/>
            <w:hideMark/>
          </w:tcPr>
          <w:p w:rsidR="00341441" w:rsidRPr="00341441" w:rsidRDefault="00341441" w:rsidP="000603EF">
            <w:pPr>
              <w:spacing w:after="0" w:line="240" w:lineRule="auto"/>
              <w:jc w:val="center"/>
              <w:rPr>
                <w:rFonts w:ascii="Arial Narrow" w:eastAsia="Times New Roman" w:hAnsi="Arial Narrow" w:cs="Calibri"/>
                <w:b/>
                <w:bCs/>
                <w:color w:val="000000"/>
                <w:sz w:val="20"/>
                <w:szCs w:val="20"/>
              </w:rPr>
            </w:pPr>
            <w:r w:rsidRPr="00341441">
              <w:rPr>
                <w:rFonts w:ascii="Arial Narrow" w:eastAsia="Times New Roman" w:hAnsi="Arial Narrow" w:cs="Calibri"/>
                <w:b/>
                <w:bCs/>
                <w:color w:val="000000"/>
                <w:sz w:val="20"/>
                <w:szCs w:val="20"/>
              </w:rPr>
              <w:t>English</w:t>
            </w:r>
          </w:p>
        </w:tc>
        <w:tc>
          <w:tcPr>
            <w:tcW w:w="0" w:type="auto"/>
            <w:shd w:val="clear" w:color="auto" w:fill="DEEAF6"/>
            <w:noWrap/>
            <w:vAlign w:val="center"/>
            <w:hideMark/>
          </w:tcPr>
          <w:p w:rsidR="00341441" w:rsidRPr="00341441" w:rsidRDefault="00341441" w:rsidP="000603EF">
            <w:pPr>
              <w:spacing w:after="0" w:line="240" w:lineRule="auto"/>
              <w:jc w:val="center"/>
              <w:rPr>
                <w:rFonts w:ascii="Arial Narrow" w:eastAsia="Times New Roman" w:hAnsi="Arial Narrow" w:cs="Calibri"/>
                <w:b/>
                <w:bCs/>
                <w:color w:val="000000"/>
                <w:sz w:val="20"/>
                <w:szCs w:val="20"/>
              </w:rPr>
            </w:pPr>
            <w:r w:rsidRPr="00341441">
              <w:rPr>
                <w:rFonts w:ascii="Arial Narrow" w:eastAsia="Times New Roman" w:hAnsi="Arial Narrow" w:cs="Calibri"/>
                <w:b/>
                <w:bCs/>
                <w:color w:val="000000"/>
                <w:sz w:val="20"/>
                <w:szCs w:val="20"/>
              </w:rPr>
              <w:t>Torah Reading</w:t>
            </w:r>
          </w:p>
          <w:p w:rsidR="00341441" w:rsidRPr="00341441" w:rsidRDefault="00341441" w:rsidP="000603EF">
            <w:pPr>
              <w:spacing w:after="0" w:line="240" w:lineRule="auto"/>
              <w:jc w:val="center"/>
              <w:rPr>
                <w:rFonts w:ascii="Arial Narrow" w:eastAsia="Times New Roman" w:hAnsi="Arial Narrow" w:cs="Calibri"/>
                <w:b/>
                <w:bCs/>
                <w:color w:val="000000"/>
                <w:sz w:val="20"/>
                <w:szCs w:val="20"/>
              </w:rPr>
            </w:pPr>
            <w:r w:rsidRPr="00341441">
              <w:rPr>
                <w:rFonts w:ascii="Arial Narrow" w:eastAsia="Times New Roman" w:hAnsi="Arial Narrow" w:cs="Calibri"/>
                <w:b/>
                <w:bCs/>
                <w:color w:val="000000"/>
                <w:sz w:val="18"/>
                <w:szCs w:val="18"/>
              </w:rPr>
              <w:t>Exo 39:33 – 40:38</w:t>
            </w:r>
          </w:p>
        </w:tc>
        <w:tc>
          <w:tcPr>
            <w:tcW w:w="0" w:type="auto"/>
            <w:shd w:val="clear" w:color="auto" w:fill="DEEAF6"/>
            <w:noWrap/>
            <w:vAlign w:val="center"/>
            <w:hideMark/>
          </w:tcPr>
          <w:p w:rsidR="00341441" w:rsidRPr="00341441" w:rsidRDefault="00341441" w:rsidP="000603EF">
            <w:pPr>
              <w:spacing w:after="0" w:line="240" w:lineRule="auto"/>
              <w:jc w:val="center"/>
              <w:rPr>
                <w:rFonts w:ascii="Arial Narrow" w:eastAsia="Times New Roman" w:hAnsi="Arial Narrow" w:cs="Calibri"/>
                <w:b/>
                <w:bCs/>
                <w:color w:val="000000"/>
                <w:sz w:val="20"/>
                <w:szCs w:val="20"/>
              </w:rPr>
            </w:pPr>
            <w:r w:rsidRPr="00341441">
              <w:rPr>
                <w:rFonts w:ascii="Arial Narrow" w:eastAsia="Times New Roman" w:hAnsi="Arial Narrow" w:cs="Calibri"/>
                <w:b/>
                <w:bCs/>
                <w:color w:val="000000"/>
                <w:sz w:val="20"/>
                <w:szCs w:val="20"/>
              </w:rPr>
              <w:t>Psalms</w:t>
            </w:r>
          </w:p>
          <w:p w:rsidR="00341441" w:rsidRPr="00341441" w:rsidRDefault="00341441" w:rsidP="000603EF">
            <w:pPr>
              <w:spacing w:after="0" w:line="240" w:lineRule="auto"/>
              <w:jc w:val="center"/>
              <w:rPr>
                <w:rFonts w:ascii="Arial Narrow" w:eastAsia="Times New Roman" w:hAnsi="Arial Narrow" w:cs="Calibri"/>
                <w:b/>
                <w:bCs/>
                <w:color w:val="000000"/>
                <w:sz w:val="20"/>
                <w:szCs w:val="20"/>
              </w:rPr>
            </w:pPr>
            <w:r w:rsidRPr="00341441">
              <w:rPr>
                <w:rFonts w:ascii="Arial Narrow" w:eastAsia="Times New Roman" w:hAnsi="Arial Narrow" w:cs="Calibri"/>
                <w:b/>
                <w:bCs/>
                <w:color w:val="000000"/>
                <w:sz w:val="18"/>
                <w:szCs w:val="18"/>
              </w:rPr>
              <w:t>72:1-20</w:t>
            </w:r>
          </w:p>
        </w:tc>
        <w:tc>
          <w:tcPr>
            <w:tcW w:w="0" w:type="auto"/>
            <w:shd w:val="clear" w:color="auto" w:fill="DEEAF6"/>
            <w:noWrap/>
            <w:vAlign w:val="center"/>
            <w:hideMark/>
          </w:tcPr>
          <w:p w:rsidR="00341441" w:rsidRPr="00341441" w:rsidRDefault="00341441" w:rsidP="000603EF">
            <w:pPr>
              <w:spacing w:after="0" w:line="240" w:lineRule="auto"/>
              <w:jc w:val="center"/>
              <w:rPr>
                <w:rFonts w:ascii="Arial Narrow" w:eastAsia="Times New Roman" w:hAnsi="Arial Narrow" w:cs="Calibri"/>
                <w:b/>
                <w:bCs/>
                <w:color w:val="000000"/>
                <w:sz w:val="20"/>
                <w:szCs w:val="20"/>
              </w:rPr>
            </w:pPr>
            <w:r w:rsidRPr="00341441">
              <w:rPr>
                <w:rFonts w:ascii="Arial Narrow" w:eastAsia="Times New Roman" w:hAnsi="Arial Narrow" w:cs="Calibri"/>
                <w:b/>
                <w:bCs/>
                <w:color w:val="000000"/>
                <w:sz w:val="20"/>
                <w:szCs w:val="20"/>
              </w:rPr>
              <w:t>Ashlamatah</w:t>
            </w:r>
          </w:p>
          <w:p w:rsidR="00341441" w:rsidRPr="00341441" w:rsidRDefault="00341441" w:rsidP="000603EF">
            <w:pPr>
              <w:spacing w:after="0" w:line="240" w:lineRule="auto"/>
              <w:jc w:val="center"/>
              <w:rPr>
                <w:rFonts w:ascii="Arial Narrow" w:eastAsia="Times New Roman" w:hAnsi="Arial Narrow" w:cs="Calibri"/>
                <w:b/>
                <w:bCs/>
                <w:color w:val="000000"/>
                <w:sz w:val="20"/>
                <w:szCs w:val="20"/>
              </w:rPr>
            </w:pPr>
            <w:r w:rsidRPr="00341441">
              <w:rPr>
                <w:rFonts w:ascii="Arial Narrow" w:eastAsia="Times New Roman" w:hAnsi="Arial Narrow" w:cs="Calibri"/>
                <w:b/>
                <w:bCs/>
                <w:color w:val="000000"/>
                <w:sz w:val="18"/>
                <w:szCs w:val="18"/>
              </w:rPr>
              <w:t>Is 60:13-21 + 61:9</w:t>
            </w:r>
          </w:p>
        </w:tc>
      </w:tr>
      <w:tr w:rsidR="00341441" w:rsidRPr="00341441" w:rsidTr="00987BA0">
        <w:trPr>
          <w:trHeight w:val="20"/>
          <w:jc w:val="center"/>
        </w:trPr>
        <w:tc>
          <w:tcPr>
            <w:tcW w:w="0" w:type="auto"/>
            <w:hideMark/>
          </w:tcPr>
          <w:p w:rsidR="00341441" w:rsidRPr="00341441" w:rsidRDefault="00341441" w:rsidP="000603EF">
            <w:pPr>
              <w:spacing w:after="0" w:line="240" w:lineRule="auto"/>
              <w:jc w:val="right"/>
              <w:rPr>
                <w:rFonts w:ascii="Bwhebb" w:eastAsia="Times New Roman" w:hAnsi="Bwhebb" w:cs="Calibri"/>
                <w:b/>
                <w:bCs/>
                <w:color w:val="000000"/>
                <w:sz w:val="24"/>
                <w:szCs w:val="24"/>
              </w:rPr>
            </w:pPr>
            <w:r w:rsidRPr="00341441">
              <w:rPr>
                <w:rFonts w:ascii="Bwhebb" w:eastAsia="Times New Roman" w:hAnsi="Bwhebb" w:cs="Calibri"/>
                <w:b/>
                <w:bCs/>
                <w:color w:val="000000"/>
                <w:sz w:val="24"/>
                <w:szCs w:val="24"/>
              </w:rPr>
              <w:t>~yhil{a/</w:t>
            </w:r>
          </w:p>
        </w:tc>
        <w:tc>
          <w:tcPr>
            <w:tcW w:w="0" w:type="auto"/>
            <w:hideMark/>
          </w:tcPr>
          <w:p w:rsidR="00341441" w:rsidRPr="00341441" w:rsidRDefault="00341441" w:rsidP="000603EF">
            <w:pPr>
              <w:spacing w:after="0" w:line="240" w:lineRule="auto"/>
              <w:rPr>
                <w:rFonts w:ascii="Arial Narrow" w:eastAsia="Times New Roman" w:hAnsi="Arial Narrow" w:cs="Calibri"/>
                <w:color w:val="000000"/>
                <w:sz w:val="18"/>
                <w:szCs w:val="18"/>
              </w:rPr>
            </w:pPr>
            <w:r w:rsidRPr="00341441">
              <w:rPr>
                <w:rFonts w:ascii="Arial Narrow" w:eastAsia="Times New Roman" w:hAnsi="Arial Narrow" w:cs="Calibri"/>
                <w:color w:val="000000"/>
                <w:sz w:val="18"/>
                <w:szCs w:val="18"/>
              </w:rPr>
              <w:t>God</w:t>
            </w:r>
          </w:p>
        </w:tc>
        <w:tc>
          <w:tcPr>
            <w:tcW w:w="0" w:type="auto"/>
            <w:hideMark/>
          </w:tcPr>
          <w:p w:rsidR="00341441" w:rsidRPr="00341441" w:rsidRDefault="00341441" w:rsidP="000603EF">
            <w:pPr>
              <w:spacing w:after="0" w:line="240" w:lineRule="auto"/>
              <w:rPr>
                <w:rFonts w:ascii="Arial Narrow" w:eastAsia="Times New Roman" w:hAnsi="Arial Narrow" w:cs="Calibri"/>
                <w:color w:val="000000"/>
                <w:sz w:val="18"/>
                <w:szCs w:val="18"/>
              </w:rPr>
            </w:pPr>
          </w:p>
        </w:tc>
        <w:tc>
          <w:tcPr>
            <w:tcW w:w="0" w:type="auto"/>
            <w:hideMark/>
          </w:tcPr>
          <w:p w:rsidR="00341441" w:rsidRPr="00341441" w:rsidRDefault="00341441" w:rsidP="000603EF">
            <w:pPr>
              <w:spacing w:after="0" w:line="240" w:lineRule="auto"/>
              <w:rPr>
                <w:rFonts w:ascii="Arial Narrow" w:eastAsia="Times New Roman" w:hAnsi="Arial Narrow" w:cs="Calibri"/>
                <w:color w:val="000000"/>
                <w:sz w:val="18"/>
                <w:szCs w:val="18"/>
              </w:rPr>
            </w:pPr>
            <w:r w:rsidRPr="00341441">
              <w:rPr>
                <w:rFonts w:ascii="Arial Narrow" w:eastAsia="Times New Roman" w:hAnsi="Arial Narrow" w:cs="Calibri"/>
                <w:color w:val="000000"/>
                <w:sz w:val="18"/>
                <w:szCs w:val="18"/>
              </w:rPr>
              <w:t>Ps. 72:1</w:t>
            </w:r>
            <w:r w:rsidRPr="00341441">
              <w:rPr>
                <w:rFonts w:ascii="Arial Narrow" w:eastAsia="Times New Roman" w:hAnsi="Arial Narrow" w:cs="Calibri"/>
                <w:color w:val="000000"/>
                <w:sz w:val="18"/>
                <w:szCs w:val="18"/>
              </w:rPr>
              <w:br/>
              <w:t>Ps. 72:18</w:t>
            </w:r>
          </w:p>
        </w:tc>
        <w:tc>
          <w:tcPr>
            <w:tcW w:w="0" w:type="auto"/>
            <w:hideMark/>
          </w:tcPr>
          <w:p w:rsidR="00341441" w:rsidRPr="00341441" w:rsidRDefault="00341441" w:rsidP="000603EF">
            <w:pPr>
              <w:spacing w:after="0" w:line="240" w:lineRule="auto"/>
              <w:rPr>
                <w:rFonts w:ascii="Arial Narrow" w:eastAsia="Times New Roman" w:hAnsi="Arial Narrow" w:cs="Calibri"/>
                <w:color w:val="000000"/>
                <w:sz w:val="18"/>
                <w:szCs w:val="18"/>
              </w:rPr>
            </w:pPr>
            <w:r w:rsidRPr="00341441">
              <w:rPr>
                <w:rFonts w:ascii="Arial Narrow" w:eastAsia="Times New Roman" w:hAnsi="Arial Narrow" w:cs="Calibri"/>
                <w:color w:val="000000"/>
                <w:sz w:val="18"/>
                <w:szCs w:val="18"/>
              </w:rPr>
              <w:t>Isa. 60:19</w:t>
            </w:r>
          </w:p>
        </w:tc>
      </w:tr>
      <w:tr w:rsidR="00341441" w:rsidRPr="00341441" w:rsidTr="00987BA0">
        <w:trPr>
          <w:trHeight w:val="20"/>
          <w:jc w:val="center"/>
        </w:trPr>
        <w:tc>
          <w:tcPr>
            <w:tcW w:w="0" w:type="auto"/>
            <w:hideMark/>
          </w:tcPr>
          <w:p w:rsidR="00341441" w:rsidRPr="00341441" w:rsidRDefault="00341441" w:rsidP="000603EF">
            <w:pPr>
              <w:spacing w:after="0" w:line="240" w:lineRule="auto"/>
              <w:jc w:val="right"/>
              <w:rPr>
                <w:rFonts w:ascii="Bwhebb" w:eastAsia="Times New Roman" w:hAnsi="Bwhebb" w:cs="Calibri"/>
                <w:b/>
                <w:bCs/>
                <w:color w:val="000000"/>
                <w:sz w:val="24"/>
                <w:szCs w:val="24"/>
              </w:rPr>
            </w:pPr>
            <w:r w:rsidRPr="00341441">
              <w:rPr>
                <w:rFonts w:ascii="Bwhebb" w:eastAsia="Times New Roman" w:hAnsi="Bwhebb" w:cs="Calibri"/>
                <w:b/>
                <w:bCs/>
                <w:color w:val="000000"/>
                <w:sz w:val="24"/>
                <w:szCs w:val="24"/>
              </w:rPr>
              <w:t xml:space="preserve"> #r,a,</w:t>
            </w:r>
          </w:p>
        </w:tc>
        <w:tc>
          <w:tcPr>
            <w:tcW w:w="0" w:type="auto"/>
            <w:hideMark/>
          </w:tcPr>
          <w:p w:rsidR="00341441" w:rsidRPr="00341441" w:rsidRDefault="00341441" w:rsidP="000603EF">
            <w:pPr>
              <w:spacing w:after="0" w:line="240" w:lineRule="auto"/>
              <w:rPr>
                <w:rFonts w:ascii="Arial Narrow" w:eastAsia="Times New Roman" w:hAnsi="Arial Narrow" w:cs="Calibri"/>
                <w:color w:val="000000"/>
                <w:sz w:val="18"/>
                <w:szCs w:val="18"/>
              </w:rPr>
            </w:pPr>
            <w:r w:rsidRPr="00341441">
              <w:rPr>
                <w:rFonts w:ascii="Arial Narrow" w:eastAsia="Times New Roman" w:hAnsi="Arial Narrow" w:cs="Calibri"/>
                <w:color w:val="000000"/>
                <w:sz w:val="18"/>
                <w:szCs w:val="18"/>
              </w:rPr>
              <w:t>earth, land, ground</w:t>
            </w:r>
          </w:p>
        </w:tc>
        <w:tc>
          <w:tcPr>
            <w:tcW w:w="0" w:type="auto"/>
            <w:hideMark/>
          </w:tcPr>
          <w:p w:rsidR="00341441" w:rsidRPr="00341441" w:rsidRDefault="00341441" w:rsidP="000603EF">
            <w:pPr>
              <w:spacing w:after="0" w:line="240" w:lineRule="auto"/>
              <w:rPr>
                <w:rFonts w:ascii="Arial Narrow" w:eastAsia="Times New Roman" w:hAnsi="Arial Narrow" w:cs="Calibri"/>
                <w:color w:val="000000"/>
                <w:sz w:val="18"/>
                <w:szCs w:val="18"/>
              </w:rPr>
            </w:pPr>
          </w:p>
        </w:tc>
        <w:tc>
          <w:tcPr>
            <w:tcW w:w="0" w:type="auto"/>
            <w:hideMark/>
          </w:tcPr>
          <w:p w:rsidR="00341441" w:rsidRPr="00341441" w:rsidRDefault="00341441" w:rsidP="000603EF">
            <w:pPr>
              <w:spacing w:after="0" w:line="240" w:lineRule="auto"/>
              <w:rPr>
                <w:rFonts w:ascii="Arial Narrow" w:eastAsia="Times New Roman" w:hAnsi="Arial Narrow" w:cs="Calibri"/>
                <w:color w:val="000000"/>
                <w:sz w:val="18"/>
                <w:szCs w:val="18"/>
              </w:rPr>
            </w:pPr>
            <w:r w:rsidRPr="00341441">
              <w:rPr>
                <w:rFonts w:ascii="Arial Narrow" w:eastAsia="Times New Roman" w:hAnsi="Arial Narrow" w:cs="Calibri"/>
                <w:color w:val="000000"/>
                <w:sz w:val="18"/>
                <w:szCs w:val="18"/>
              </w:rPr>
              <w:t>Ps. 72:6</w:t>
            </w:r>
            <w:r w:rsidRPr="00341441">
              <w:rPr>
                <w:rFonts w:ascii="Arial Narrow" w:eastAsia="Times New Roman" w:hAnsi="Arial Narrow" w:cs="Calibri"/>
                <w:color w:val="000000"/>
                <w:sz w:val="18"/>
                <w:szCs w:val="18"/>
              </w:rPr>
              <w:br/>
              <w:t>Ps. 72:8</w:t>
            </w:r>
            <w:r w:rsidRPr="00341441">
              <w:rPr>
                <w:rFonts w:ascii="Arial Narrow" w:eastAsia="Times New Roman" w:hAnsi="Arial Narrow" w:cs="Calibri"/>
                <w:color w:val="000000"/>
                <w:sz w:val="18"/>
                <w:szCs w:val="18"/>
              </w:rPr>
              <w:br/>
              <w:t>Ps. 72:16</w:t>
            </w:r>
            <w:r w:rsidRPr="00341441">
              <w:rPr>
                <w:rFonts w:ascii="Arial Narrow" w:eastAsia="Times New Roman" w:hAnsi="Arial Narrow" w:cs="Calibri"/>
                <w:color w:val="000000"/>
                <w:sz w:val="18"/>
                <w:szCs w:val="18"/>
              </w:rPr>
              <w:br/>
              <w:t>Ps. 72:19</w:t>
            </w:r>
          </w:p>
        </w:tc>
        <w:tc>
          <w:tcPr>
            <w:tcW w:w="0" w:type="auto"/>
            <w:hideMark/>
          </w:tcPr>
          <w:p w:rsidR="00341441" w:rsidRPr="00341441" w:rsidRDefault="00341441" w:rsidP="000603EF">
            <w:pPr>
              <w:spacing w:after="0" w:line="240" w:lineRule="auto"/>
              <w:rPr>
                <w:rFonts w:ascii="Arial Narrow" w:eastAsia="Times New Roman" w:hAnsi="Arial Narrow" w:cs="Calibri"/>
                <w:color w:val="000000"/>
                <w:sz w:val="18"/>
                <w:szCs w:val="18"/>
              </w:rPr>
            </w:pPr>
            <w:r w:rsidRPr="00341441">
              <w:rPr>
                <w:rFonts w:ascii="Arial Narrow" w:eastAsia="Times New Roman" w:hAnsi="Arial Narrow" w:cs="Calibri"/>
                <w:color w:val="000000"/>
                <w:sz w:val="18"/>
                <w:szCs w:val="18"/>
              </w:rPr>
              <w:t>Isa. 60:18</w:t>
            </w:r>
            <w:r w:rsidRPr="00341441">
              <w:rPr>
                <w:rFonts w:ascii="Arial Narrow" w:eastAsia="Times New Roman" w:hAnsi="Arial Narrow" w:cs="Calibri"/>
                <w:color w:val="000000"/>
                <w:sz w:val="18"/>
                <w:szCs w:val="18"/>
              </w:rPr>
              <w:br/>
              <w:t>Isa. 60:21</w:t>
            </w:r>
          </w:p>
        </w:tc>
      </w:tr>
      <w:tr w:rsidR="00341441" w:rsidRPr="00341441" w:rsidTr="00987BA0">
        <w:trPr>
          <w:trHeight w:val="20"/>
          <w:jc w:val="center"/>
        </w:trPr>
        <w:tc>
          <w:tcPr>
            <w:tcW w:w="0" w:type="auto"/>
            <w:hideMark/>
          </w:tcPr>
          <w:p w:rsidR="00341441" w:rsidRPr="00341441" w:rsidRDefault="00341441" w:rsidP="000603EF">
            <w:pPr>
              <w:spacing w:after="0" w:line="240" w:lineRule="auto"/>
              <w:jc w:val="right"/>
              <w:rPr>
                <w:rFonts w:ascii="Bwhebb" w:eastAsia="Times New Roman" w:hAnsi="Bwhebb" w:cs="Calibri"/>
                <w:b/>
                <w:bCs/>
                <w:color w:val="000000"/>
                <w:sz w:val="24"/>
                <w:szCs w:val="24"/>
              </w:rPr>
            </w:pPr>
            <w:r w:rsidRPr="00341441">
              <w:rPr>
                <w:rFonts w:ascii="Bwhebb" w:eastAsia="Times New Roman" w:hAnsi="Bwhebb" w:cs="Calibri"/>
                <w:b/>
                <w:bCs/>
                <w:color w:val="000000"/>
                <w:sz w:val="24"/>
                <w:szCs w:val="24"/>
              </w:rPr>
              <w:t>aAB</w:t>
            </w:r>
          </w:p>
        </w:tc>
        <w:tc>
          <w:tcPr>
            <w:tcW w:w="0" w:type="auto"/>
            <w:hideMark/>
          </w:tcPr>
          <w:p w:rsidR="00341441" w:rsidRPr="00341441" w:rsidRDefault="00341441" w:rsidP="000603EF">
            <w:pPr>
              <w:spacing w:after="0" w:line="240" w:lineRule="auto"/>
              <w:rPr>
                <w:rFonts w:ascii="Arial Narrow" w:eastAsia="Times New Roman" w:hAnsi="Arial Narrow" w:cs="Calibri"/>
                <w:color w:val="000000"/>
                <w:sz w:val="18"/>
                <w:szCs w:val="18"/>
              </w:rPr>
            </w:pPr>
            <w:r w:rsidRPr="00341441">
              <w:rPr>
                <w:rFonts w:ascii="Arial Narrow" w:eastAsia="Times New Roman" w:hAnsi="Arial Narrow" w:cs="Calibri"/>
                <w:color w:val="000000"/>
                <w:sz w:val="18"/>
                <w:szCs w:val="18"/>
              </w:rPr>
              <w:t>brought, bring, went, enter, come</w:t>
            </w:r>
          </w:p>
        </w:tc>
        <w:tc>
          <w:tcPr>
            <w:tcW w:w="0" w:type="auto"/>
            <w:hideMark/>
          </w:tcPr>
          <w:p w:rsidR="00341441" w:rsidRPr="00341441" w:rsidRDefault="00341441" w:rsidP="000603EF">
            <w:pPr>
              <w:spacing w:after="0" w:line="240" w:lineRule="auto"/>
              <w:rPr>
                <w:rFonts w:ascii="Arial Narrow" w:eastAsia="Times New Roman" w:hAnsi="Arial Narrow" w:cs="Calibri"/>
                <w:color w:val="000000"/>
                <w:sz w:val="18"/>
                <w:szCs w:val="18"/>
              </w:rPr>
            </w:pPr>
            <w:r w:rsidRPr="00341441">
              <w:rPr>
                <w:rFonts w:ascii="Arial Narrow" w:eastAsia="Times New Roman" w:hAnsi="Arial Narrow" w:cs="Calibri"/>
                <w:color w:val="000000"/>
                <w:sz w:val="18"/>
                <w:szCs w:val="18"/>
              </w:rPr>
              <w:t>Exod. 39:33</w:t>
            </w:r>
            <w:r w:rsidRPr="00341441">
              <w:rPr>
                <w:rFonts w:ascii="Arial Narrow" w:eastAsia="Times New Roman" w:hAnsi="Arial Narrow" w:cs="Calibri"/>
                <w:color w:val="000000"/>
                <w:sz w:val="18"/>
                <w:szCs w:val="18"/>
              </w:rPr>
              <w:br/>
              <w:t>Exod. 40:4</w:t>
            </w:r>
            <w:r w:rsidRPr="00341441">
              <w:rPr>
                <w:rFonts w:ascii="Arial Narrow" w:eastAsia="Times New Roman" w:hAnsi="Arial Narrow" w:cs="Calibri"/>
                <w:color w:val="000000"/>
                <w:sz w:val="18"/>
                <w:szCs w:val="18"/>
              </w:rPr>
              <w:br/>
              <w:t>Exod. 40:21</w:t>
            </w:r>
            <w:r w:rsidRPr="00341441">
              <w:rPr>
                <w:rFonts w:ascii="Arial Narrow" w:eastAsia="Times New Roman" w:hAnsi="Arial Narrow" w:cs="Calibri"/>
                <w:color w:val="000000"/>
                <w:sz w:val="18"/>
                <w:szCs w:val="18"/>
              </w:rPr>
              <w:br/>
              <w:t>Exod. 40:32</w:t>
            </w:r>
            <w:r w:rsidRPr="00341441">
              <w:rPr>
                <w:rFonts w:ascii="Arial Narrow" w:eastAsia="Times New Roman" w:hAnsi="Arial Narrow" w:cs="Calibri"/>
                <w:color w:val="000000"/>
                <w:sz w:val="18"/>
                <w:szCs w:val="18"/>
              </w:rPr>
              <w:br/>
              <w:t>Exod. 40:35</w:t>
            </w:r>
          </w:p>
        </w:tc>
        <w:tc>
          <w:tcPr>
            <w:tcW w:w="0" w:type="auto"/>
            <w:hideMark/>
          </w:tcPr>
          <w:p w:rsidR="00341441" w:rsidRPr="00341441" w:rsidRDefault="00341441" w:rsidP="000603EF">
            <w:pPr>
              <w:spacing w:after="0" w:line="240" w:lineRule="auto"/>
              <w:rPr>
                <w:rFonts w:ascii="Arial Narrow" w:eastAsia="Times New Roman" w:hAnsi="Arial Narrow" w:cs="Calibri"/>
                <w:color w:val="000000"/>
                <w:sz w:val="18"/>
                <w:szCs w:val="18"/>
              </w:rPr>
            </w:pPr>
          </w:p>
        </w:tc>
        <w:tc>
          <w:tcPr>
            <w:tcW w:w="0" w:type="auto"/>
            <w:hideMark/>
          </w:tcPr>
          <w:p w:rsidR="00341441" w:rsidRPr="00341441" w:rsidRDefault="00341441" w:rsidP="000603EF">
            <w:pPr>
              <w:spacing w:after="0" w:line="240" w:lineRule="auto"/>
              <w:rPr>
                <w:rFonts w:ascii="Arial Narrow" w:eastAsia="Times New Roman" w:hAnsi="Arial Narrow" w:cs="Calibri"/>
                <w:color w:val="000000"/>
                <w:sz w:val="18"/>
                <w:szCs w:val="18"/>
              </w:rPr>
            </w:pPr>
            <w:r w:rsidRPr="00341441">
              <w:rPr>
                <w:rFonts w:ascii="Arial Narrow" w:eastAsia="Times New Roman" w:hAnsi="Arial Narrow" w:cs="Calibri"/>
                <w:color w:val="000000"/>
                <w:sz w:val="18"/>
                <w:szCs w:val="18"/>
              </w:rPr>
              <w:t>Isa. 60:13</w:t>
            </w:r>
            <w:r w:rsidRPr="00341441">
              <w:rPr>
                <w:rFonts w:ascii="Arial Narrow" w:eastAsia="Times New Roman" w:hAnsi="Arial Narrow" w:cs="Calibri"/>
                <w:color w:val="000000"/>
                <w:sz w:val="18"/>
                <w:szCs w:val="18"/>
              </w:rPr>
              <w:br/>
              <w:t>Isa. 60:17</w:t>
            </w:r>
            <w:r w:rsidRPr="00341441">
              <w:rPr>
                <w:rFonts w:ascii="Arial Narrow" w:eastAsia="Times New Roman" w:hAnsi="Arial Narrow" w:cs="Calibri"/>
                <w:color w:val="000000"/>
                <w:sz w:val="18"/>
                <w:szCs w:val="18"/>
              </w:rPr>
              <w:br/>
              <w:t>Isa. 60:20</w:t>
            </w:r>
          </w:p>
        </w:tc>
      </w:tr>
      <w:tr w:rsidR="00341441" w:rsidRPr="00341441" w:rsidTr="00987BA0">
        <w:trPr>
          <w:trHeight w:val="20"/>
          <w:jc w:val="center"/>
        </w:trPr>
        <w:tc>
          <w:tcPr>
            <w:tcW w:w="0" w:type="auto"/>
            <w:hideMark/>
          </w:tcPr>
          <w:p w:rsidR="00341441" w:rsidRPr="00341441" w:rsidRDefault="00341441" w:rsidP="000603EF">
            <w:pPr>
              <w:spacing w:after="0" w:line="240" w:lineRule="auto"/>
              <w:jc w:val="right"/>
              <w:rPr>
                <w:rFonts w:ascii="Bwhebb" w:eastAsia="Times New Roman" w:hAnsi="Bwhebb" w:cs="Calibri"/>
                <w:b/>
                <w:bCs/>
                <w:color w:val="000000"/>
                <w:sz w:val="24"/>
                <w:szCs w:val="24"/>
              </w:rPr>
            </w:pPr>
            <w:r w:rsidRPr="00341441">
              <w:rPr>
                <w:rFonts w:ascii="Bwhebb" w:eastAsia="Times New Roman" w:hAnsi="Bwhebb" w:cs="Calibri"/>
                <w:b/>
                <w:bCs/>
                <w:color w:val="000000"/>
                <w:sz w:val="24"/>
                <w:szCs w:val="24"/>
              </w:rPr>
              <w:t>!Be</w:t>
            </w:r>
          </w:p>
        </w:tc>
        <w:tc>
          <w:tcPr>
            <w:tcW w:w="0" w:type="auto"/>
            <w:hideMark/>
          </w:tcPr>
          <w:p w:rsidR="00341441" w:rsidRPr="00341441" w:rsidRDefault="00341441" w:rsidP="000603EF">
            <w:pPr>
              <w:spacing w:after="0" w:line="240" w:lineRule="auto"/>
              <w:rPr>
                <w:rFonts w:ascii="Arial Narrow" w:eastAsia="Times New Roman" w:hAnsi="Arial Narrow" w:cs="Calibri"/>
                <w:color w:val="000000"/>
                <w:sz w:val="18"/>
                <w:szCs w:val="18"/>
              </w:rPr>
            </w:pPr>
            <w:r w:rsidRPr="00341441">
              <w:rPr>
                <w:rFonts w:ascii="Arial Narrow" w:eastAsia="Times New Roman" w:hAnsi="Arial Narrow" w:cs="Calibri"/>
                <w:color w:val="000000"/>
                <w:sz w:val="18"/>
                <w:szCs w:val="18"/>
              </w:rPr>
              <w:t>sons</w:t>
            </w:r>
          </w:p>
        </w:tc>
        <w:tc>
          <w:tcPr>
            <w:tcW w:w="0" w:type="auto"/>
            <w:hideMark/>
          </w:tcPr>
          <w:p w:rsidR="00341441" w:rsidRPr="00341441" w:rsidRDefault="00341441" w:rsidP="000603EF">
            <w:pPr>
              <w:spacing w:after="0" w:line="240" w:lineRule="auto"/>
              <w:rPr>
                <w:rFonts w:ascii="Arial Narrow" w:eastAsia="Times New Roman" w:hAnsi="Arial Narrow" w:cs="Calibri"/>
                <w:color w:val="000000"/>
                <w:sz w:val="18"/>
                <w:szCs w:val="18"/>
              </w:rPr>
            </w:pPr>
            <w:r w:rsidRPr="00341441">
              <w:rPr>
                <w:rFonts w:ascii="Arial Narrow" w:eastAsia="Times New Roman" w:hAnsi="Arial Narrow" w:cs="Calibri"/>
                <w:color w:val="000000"/>
                <w:sz w:val="18"/>
                <w:szCs w:val="18"/>
              </w:rPr>
              <w:t>Exod. 39:41</w:t>
            </w:r>
            <w:r w:rsidRPr="00341441">
              <w:rPr>
                <w:rFonts w:ascii="Arial Narrow" w:eastAsia="Times New Roman" w:hAnsi="Arial Narrow" w:cs="Calibri"/>
                <w:color w:val="000000"/>
                <w:sz w:val="18"/>
                <w:szCs w:val="18"/>
              </w:rPr>
              <w:br/>
              <w:t>Exod. 39:42</w:t>
            </w:r>
            <w:r w:rsidRPr="00341441">
              <w:rPr>
                <w:rFonts w:ascii="Arial Narrow" w:eastAsia="Times New Roman" w:hAnsi="Arial Narrow" w:cs="Calibri"/>
                <w:color w:val="000000"/>
                <w:sz w:val="18"/>
                <w:szCs w:val="18"/>
              </w:rPr>
              <w:br/>
              <w:t>Exod. 40:12</w:t>
            </w:r>
            <w:r w:rsidRPr="00341441">
              <w:rPr>
                <w:rFonts w:ascii="Arial Narrow" w:eastAsia="Times New Roman" w:hAnsi="Arial Narrow" w:cs="Calibri"/>
                <w:color w:val="000000"/>
                <w:sz w:val="18"/>
                <w:szCs w:val="18"/>
              </w:rPr>
              <w:br/>
              <w:t>Exod. 40:14</w:t>
            </w:r>
            <w:r w:rsidRPr="00341441">
              <w:rPr>
                <w:rFonts w:ascii="Arial Narrow" w:eastAsia="Times New Roman" w:hAnsi="Arial Narrow" w:cs="Calibri"/>
                <w:color w:val="000000"/>
                <w:sz w:val="18"/>
                <w:szCs w:val="18"/>
              </w:rPr>
              <w:br/>
              <w:t>Exod. 40:31</w:t>
            </w:r>
            <w:r w:rsidRPr="00341441">
              <w:rPr>
                <w:rFonts w:ascii="Arial Narrow" w:eastAsia="Times New Roman" w:hAnsi="Arial Narrow" w:cs="Calibri"/>
                <w:color w:val="000000"/>
                <w:sz w:val="18"/>
                <w:szCs w:val="18"/>
              </w:rPr>
              <w:br/>
              <w:t>Exod. 40:36</w:t>
            </w:r>
          </w:p>
        </w:tc>
        <w:tc>
          <w:tcPr>
            <w:tcW w:w="0" w:type="auto"/>
            <w:hideMark/>
          </w:tcPr>
          <w:p w:rsidR="00341441" w:rsidRPr="00341441" w:rsidRDefault="00341441" w:rsidP="000603EF">
            <w:pPr>
              <w:spacing w:after="0" w:line="240" w:lineRule="auto"/>
              <w:rPr>
                <w:rFonts w:ascii="Arial Narrow" w:eastAsia="Times New Roman" w:hAnsi="Arial Narrow" w:cs="Calibri"/>
                <w:color w:val="000000"/>
                <w:sz w:val="18"/>
                <w:szCs w:val="18"/>
              </w:rPr>
            </w:pPr>
            <w:r w:rsidRPr="00341441">
              <w:rPr>
                <w:rFonts w:ascii="Arial Narrow" w:eastAsia="Times New Roman" w:hAnsi="Arial Narrow" w:cs="Calibri"/>
                <w:color w:val="000000"/>
                <w:sz w:val="18"/>
                <w:szCs w:val="18"/>
              </w:rPr>
              <w:t>Ps. 72:1</w:t>
            </w:r>
            <w:r w:rsidRPr="00341441">
              <w:rPr>
                <w:rFonts w:ascii="Arial Narrow" w:eastAsia="Times New Roman" w:hAnsi="Arial Narrow" w:cs="Calibri"/>
                <w:color w:val="000000"/>
                <w:sz w:val="18"/>
                <w:szCs w:val="18"/>
              </w:rPr>
              <w:br/>
              <w:t>Ps. 72:4</w:t>
            </w:r>
            <w:r w:rsidRPr="00341441">
              <w:rPr>
                <w:rFonts w:ascii="Arial Narrow" w:eastAsia="Times New Roman" w:hAnsi="Arial Narrow" w:cs="Calibri"/>
                <w:color w:val="000000"/>
                <w:sz w:val="18"/>
                <w:szCs w:val="18"/>
              </w:rPr>
              <w:br/>
              <w:t>Ps. 72:20</w:t>
            </w:r>
          </w:p>
        </w:tc>
        <w:tc>
          <w:tcPr>
            <w:tcW w:w="0" w:type="auto"/>
            <w:hideMark/>
          </w:tcPr>
          <w:p w:rsidR="00341441" w:rsidRPr="00341441" w:rsidRDefault="00341441" w:rsidP="000603EF">
            <w:pPr>
              <w:spacing w:after="0" w:line="240" w:lineRule="auto"/>
              <w:rPr>
                <w:rFonts w:ascii="Arial Narrow" w:eastAsia="Times New Roman" w:hAnsi="Arial Narrow" w:cs="Calibri"/>
                <w:color w:val="000000"/>
                <w:sz w:val="18"/>
                <w:szCs w:val="18"/>
              </w:rPr>
            </w:pPr>
            <w:r w:rsidRPr="00341441">
              <w:rPr>
                <w:rFonts w:ascii="Arial Narrow" w:eastAsia="Times New Roman" w:hAnsi="Arial Narrow" w:cs="Calibri"/>
                <w:color w:val="000000"/>
                <w:sz w:val="18"/>
                <w:szCs w:val="18"/>
              </w:rPr>
              <w:t>Isa. 60:14</w:t>
            </w:r>
          </w:p>
        </w:tc>
      </w:tr>
      <w:tr w:rsidR="00341441" w:rsidRPr="00341441" w:rsidTr="00987BA0">
        <w:trPr>
          <w:trHeight w:val="20"/>
          <w:jc w:val="center"/>
        </w:trPr>
        <w:tc>
          <w:tcPr>
            <w:tcW w:w="0" w:type="auto"/>
            <w:hideMark/>
          </w:tcPr>
          <w:p w:rsidR="00341441" w:rsidRPr="00341441" w:rsidRDefault="00341441" w:rsidP="000603EF">
            <w:pPr>
              <w:spacing w:after="0" w:line="240" w:lineRule="auto"/>
              <w:jc w:val="right"/>
              <w:rPr>
                <w:rFonts w:ascii="Bwhebb" w:eastAsia="Times New Roman" w:hAnsi="Bwhebb" w:cs="Calibri"/>
                <w:b/>
                <w:bCs/>
                <w:color w:val="000000"/>
                <w:sz w:val="24"/>
                <w:szCs w:val="24"/>
              </w:rPr>
            </w:pPr>
            <w:r w:rsidRPr="00341441">
              <w:rPr>
                <w:rFonts w:ascii="Bwhebb" w:eastAsia="Times New Roman" w:hAnsi="Bwhebb" w:cs="Calibri"/>
                <w:b/>
                <w:bCs/>
                <w:color w:val="000000"/>
                <w:sz w:val="24"/>
                <w:szCs w:val="24"/>
              </w:rPr>
              <w:t>%rB</w:t>
            </w:r>
          </w:p>
        </w:tc>
        <w:tc>
          <w:tcPr>
            <w:tcW w:w="0" w:type="auto"/>
            <w:hideMark/>
          </w:tcPr>
          <w:p w:rsidR="00341441" w:rsidRPr="00341441" w:rsidRDefault="00341441" w:rsidP="000603EF">
            <w:pPr>
              <w:spacing w:after="0" w:line="240" w:lineRule="auto"/>
              <w:rPr>
                <w:rFonts w:ascii="Arial Narrow" w:eastAsia="Times New Roman" w:hAnsi="Arial Narrow" w:cs="Calibri"/>
                <w:color w:val="000000"/>
                <w:sz w:val="18"/>
                <w:szCs w:val="18"/>
              </w:rPr>
            </w:pPr>
            <w:r w:rsidRPr="00341441">
              <w:rPr>
                <w:rFonts w:ascii="Arial Narrow" w:eastAsia="Times New Roman" w:hAnsi="Arial Narrow" w:cs="Calibri"/>
                <w:color w:val="000000"/>
                <w:sz w:val="18"/>
                <w:szCs w:val="18"/>
              </w:rPr>
              <w:t>blessed</w:t>
            </w:r>
          </w:p>
        </w:tc>
        <w:tc>
          <w:tcPr>
            <w:tcW w:w="0" w:type="auto"/>
            <w:hideMark/>
          </w:tcPr>
          <w:p w:rsidR="00341441" w:rsidRPr="00341441" w:rsidRDefault="00341441" w:rsidP="000603EF">
            <w:pPr>
              <w:spacing w:after="0" w:line="240" w:lineRule="auto"/>
              <w:rPr>
                <w:rFonts w:ascii="Arial Narrow" w:eastAsia="Times New Roman" w:hAnsi="Arial Narrow" w:cs="Calibri"/>
                <w:color w:val="000000"/>
                <w:sz w:val="18"/>
                <w:szCs w:val="18"/>
              </w:rPr>
            </w:pPr>
            <w:r w:rsidRPr="00341441">
              <w:rPr>
                <w:rFonts w:ascii="Arial Narrow" w:eastAsia="Times New Roman" w:hAnsi="Arial Narrow" w:cs="Calibri"/>
                <w:color w:val="000000"/>
                <w:sz w:val="18"/>
                <w:szCs w:val="18"/>
              </w:rPr>
              <w:t>Exod. 39:43</w:t>
            </w:r>
          </w:p>
        </w:tc>
        <w:tc>
          <w:tcPr>
            <w:tcW w:w="0" w:type="auto"/>
            <w:hideMark/>
          </w:tcPr>
          <w:p w:rsidR="00341441" w:rsidRPr="00341441" w:rsidRDefault="00341441" w:rsidP="000603EF">
            <w:pPr>
              <w:spacing w:after="0" w:line="240" w:lineRule="auto"/>
              <w:rPr>
                <w:rFonts w:ascii="Arial Narrow" w:eastAsia="Times New Roman" w:hAnsi="Arial Narrow" w:cs="Calibri"/>
                <w:color w:val="000000"/>
                <w:sz w:val="18"/>
                <w:szCs w:val="18"/>
              </w:rPr>
            </w:pPr>
            <w:r w:rsidRPr="00341441">
              <w:rPr>
                <w:rFonts w:ascii="Arial Narrow" w:eastAsia="Times New Roman" w:hAnsi="Arial Narrow" w:cs="Calibri"/>
                <w:color w:val="000000"/>
                <w:sz w:val="18"/>
                <w:szCs w:val="18"/>
              </w:rPr>
              <w:t>Ps. 72:15</w:t>
            </w:r>
            <w:r w:rsidRPr="00341441">
              <w:rPr>
                <w:rFonts w:ascii="Arial Narrow" w:eastAsia="Times New Roman" w:hAnsi="Arial Narrow" w:cs="Calibri"/>
                <w:color w:val="000000"/>
                <w:sz w:val="18"/>
                <w:szCs w:val="18"/>
              </w:rPr>
              <w:br/>
              <w:t>Ps. 72:17</w:t>
            </w:r>
            <w:r w:rsidRPr="00341441">
              <w:rPr>
                <w:rFonts w:ascii="Arial Narrow" w:eastAsia="Times New Roman" w:hAnsi="Arial Narrow" w:cs="Calibri"/>
                <w:color w:val="000000"/>
                <w:sz w:val="18"/>
                <w:szCs w:val="18"/>
              </w:rPr>
              <w:br/>
              <w:t>Ps. 72:18</w:t>
            </w:r>
            <w:r w:rsidRPr="00341441">
              <w:rPr>
                <w:rFonts w:ascii="Arial Narrow" w:eastAsia="Times New Roman" w:hAnsi="Arial Narrow" w:cs="Calibri"/>
                <w:color w:val="000000"/>
                <w:sz w:val="18"/>
                <w:szCs w:val="18"/>
              </w:rPr>
              <w:br/>
              <w:t>Ps. 72:19</w:t>
            </w:r>
          </w:p>
        </w:tc>
        <w:tc>
          <w:tcPr>
            <w:tcW w:w="0" w:type="auto"/>
            <w:hideMark/>
          </w:tcPr>
          <w:p w:rsidR="00341441" w:rsidRPr="00341441" w:rsidRDefault="00341441" w:rsidP="000603EF">
            <w:pPr>
              <w:spacing w:after="0" w:line="240" w:lineRule="auto"/>
              <w:rPr>
                <w:rFonts w:ascii="Arial Narrow" w:eastAsia="Times New Roman" w:hAnsi="Arial Narrow" w:cs="Calibri"/>
                <w:color w:val="000000"/>
                <w:sz w:val="18"/>
                <w:szCs w:val="18"/>
              </w:rPr>
            </w:pPr>
            <w:r w:rsidRPr="00341441">
              <w:rPr>
                <w:rFonts w:ascii="Arial Narrow" w:eastAsia="Times New Roman" w:hAnsi="Arial Narrow" w:cs="Calibri"/>
                <w:color w:val="000000"/>
                <w:sz w:val="18"/>
                <w:szCs w:val="18"/>
              </w:rPr>
              <w:t>Isa. 61:9</w:t>
            </w:r>
          </w:p>
        </w:tc>
      </w:tr>
      <w:tr w:rsidR="00341441" w:rsidRPr="00341441" w:rsidTr="00987BA0">
        <w:trPr>
          <w:trHeight w:val="20"/>
          <w:jc w:val="center"/>
        </w:trPr>
        <w:tc>
          <w:tcPr>
            <w:tcW w:w="0" w:type="auto"/>
            <w:hideMark/>
          </w:tcPr>
          <w:p w:rsidR="00341441" w:rsidRPr="00341441" w:rsidRDefault="00341441" w:rsidP="000603EF">
            <w:pPr>
              <w:spacing w:after="0" w:line="240" w:lineRule="auto"/>
              <w:jc w:val="right"/>
              <w:rPr>
                <w:rFonts w:ascii="Bwhebb" w:eastAsia="Times New Roman" w:hAnsi="Bwhebb" w:cs="Calibri"/>
                <w:b/>
                <w:bCs/>
                <w:color w:val="000000"/>
                <w:sz w:val="24"/>
                <w:szCs w:val="24"/>
              </w:rPr>
            </w:pPr>
            <w:r w:rsidRPr="00341441">
              <w:rPr>
                <w:rFonts w:ascii="Bwhebb" w:eastAsia="Times New Roman" w:hAnsi="Bwhebb" w:cs="Calibri"/>
                <w:b/>
                <w:bCs/>
                <w:color w:val="000000"/>
                <w:sz w:val="24"/>
                <w:szCs w:val="24"/>
              </w:rPr>
              <w:t>la;G'</w:t>
            </w:r>
          </w:p>
        </w:tc>
        <w:tc>
          <w:tcPr>
            <w:tcW w:w="0" w:type="auto"/>
            <w:hideMark/>
          </w:tcPr>
          <w:p w:rsidR="00341441" w:rsidRPr="00341441" w:rsidRDefault="00341441" w:rsidP="000603EF">
            <w:pPr>
              <w:spacing w:after="0" w:line="240" w:lineRule="auto"/>
              <w:rPr>
                <w:rFonts w:ascii="Arial Narrow" w:eastAsia="Times New Roman" w:hAnsi="Arial Narrow" w:cs="Calibri"/>
                <w:color w:val="000000"/>
                <w:sz w:val="18"/>
                <w:szCs w:val="18"/>
              </w:rPr>
            </w:pPr>
            <w:r w:rsidRPr="00341441">
              <w:rPr>
                <w:rFonts w:ascii="Arial Narrow" w:eastAsia="Times New Roman" w:hAnsi="Arial Narrow" w:cs="Calibri"/>
                <w:color w:val="000000"/>
                <w:sz w:val="18"/>
                <w:szCs w:val="18"/>
              </w:rPr>
              <w:t>redeem</w:t>
            </w:r>
          </w:p>
        </w:tc>
        <w:tc>
          <w:tcPr>
            <w:tcW w:w="0" w:type="auto"/>
            <w:hideMark/>
          </w:tcPr>
          <w:p w:rsidR="00341441" w:rsidRPr="00341441" w:rsidRDefault="00341441" w:rsidP="000603EF">
            <w:pPr>
              <w:spacing w:after="0" w:line="240" w:lineRule="auto"/>
              <w:rPr>
                <w:rFonts w:ascii="Arial Narrow" w:eastAsia="Times New Roman" w:hAnsi="Arial Narrow" w:cs="Calibri"/>
                <w:color w:val="000000"/>
                <w:sz w:val="18"/>
                <w:szCs w:val="18"/>
              </w:rPr>
            </w:pPr>
          </w:p>
        </w:tc>
        <w:tc>
          <w:tcPr>
            <w:tcW w:w="0" w:type="auto"/>
            <w:hideMark/>
          </w:tcPr>
          <w:p w:rsidR="00341441" w:rsidRPr="00341441" w:rsidRDefault="00341441" w:rsidP="000603EF">
            <w:pPr>
              <w:spacing w:after="0" w:line="240" w:lineRule="auto"/>
              <w:rPr>
                <w:rFonts w:ascii="Arial Narrow" w:eastAsia="Times New Roman" w:hAnsi="Arial Narrow" w:cs="Calibri"/>
                <w:color w:val="000000"/>
                <w:sz w:val="18"/>
                <w:szCs w:val="18"/>
              </w:rPr>
            </w:pPr>
            <w:r w:rsidRPr="00341441">
              <w:rPr>
                <w:rFonts w:ascii="Arial Narrow" w:eastAsia="Times New Roman" w:hAnsi="Arial Narrow" w:cs="Calibri"/>
                <w:color w:val="000000"/>
                <w:sz w:val="18"/>
                <w:szCs w:val="18"/>
              </w:rPr>
              <w:t>Ps. 72:14</w:t>
            </w:r>
          </w:p>
        </w:tc>
        <w:tc>
          <w:tcPr>
            <w:tcW w:w="0" w:type="auto"/>
            <w:hideMark/>
          </w:tcPr>
          <w:p w:rsidR="00341441" w:rsidRPr="00341441" w:rsidRDefault="00341441" w:rsidP="000603EF">
            <w:pPr>
              <w:spacing w:after="0" w:line="240" w:lineRule="auto"/>
              <w:rPr>
                <w:rFonts w:ascii="Arial Narrow" w:eastAsia="Times New Roman" w:hAnsi="Arial Narrow" w:cs="Calibri"/>
                <w:color w:val="000000"/>
                <w:sz w:val="18"/>
                <w:szCs w:val="18"/>
              </w:rPr>
            </w:pPr>
            <w:r w:rsidRPr="00341441">
              <w:rPr>
                <w:rFonts w:ascii="Arial Narrow" w:eastAsia="Times New Roman" w:hAnsi="Arial Narrow" w:cs="Calibri"/>
                <w:color w:val="000000"/>
                <w:sz w:val="18"/>
                <w:szCs w:val="18"/>
              </w:rPr>
              <w:t>Isa. 60:16</w:t>
            </w:r>
          </w:p>
        </w:tc>
      </w:tr>
      <w:tr w:rsidR="00341441" w:rsidRPr="00341441" w:rsidTr="00987BA0">
        <w:trPr>
          <w:trHeight w:val="20"/>
          <w:jc w:val="center"/>
        </w:trPr>
        <w:tc>
          <w:tcPr>
            <w:tcW w:w="0" w:type="auto"/>
            <w:hideMark/>
          </w:tcPr>
          <w:p w:rsidR="00341441" w:rsidRPr="00341441" w:rsidRDefault="00341441" w:rsidP="000603EF">
            <w:pPr>
              <w:spacing w:after="0" w:line="240" w:lineRule="auto"/>
              <w:jc w:val="right"/>
              <w:rPr>
                <w:rFonts w:ascii="Bwhebb" w:eastAsia="Times New Roman" w:hAnsi="Bwhebb" w:cs="Calibri"/>
                <w:b/>
                <w:bCs/>
                <w:color w:val="000000"/>
                <w:sz w:val="24"/>
                <w:szCs w:val="24"/>
              </w:rPr>
            </w:pPr>
            <w:r w:rsidRPr="00341441">
              <w:rPr>
                <w:rFonts w:ascii="Bwhebb" w:eastAsia="Times New Roman" w:hAnsi="Bwhebb" w:cs="Calibri"/>
                <w:b/>
                <w:bCs/>
                <w:color w:val="000000"/>
                <w:sz w:val="24"/>
                <w:szCs w:val="24"/>
              </w:rPr>
              <w:t>yAG</w:t>
            </w:r>
          </w:p>
        </w:tc>
        <w:tc>
          <w:tcPr>
            <w:tcW w:w="0" w:type="auto"/>
            <w:hideMark/>
          </w:tcPr>
          <w:p w:rsidR="00341441" w:rsidRPr="00341441" w:rsidRDefault="00341441" w:rsidP="000603EF">
            <w:pPr>
              <w:spacing w:after="0" w:line="240" w:lineRule="auto"/>
              <w:rPr>
                <w:rFonts w:ascii="Arial Narrow" w:eastAsia="Times New Roman" w:hAnsi="Arial Narrow" w:cs="Calibri"/>
                <w:color w:val="000000"/>
                <w:sz w:val="18"/>
                <w:szCs w:val="18"/>
              </w:rPr>
            </w:pPr>
            <w:r w:rsidRPr="00341441">
              <w:rPr>
                <w:rFonts w:ascii="Arial Narrow" w:eastAsia="Times New Roman" w:hAnsi="Arial Narrow" w:cs="Calibri"/>
                <w:color w:val="000000"/>
                <w:sz w:val="18"/>
                <w:szCs w:val="18"/>
              </w:rPr>
              <w:t>nations</w:t>
            </w:r>
          </w:p>
        </w:tc>
        <w:tc>
          <w:tcPr>
            <w:tcW w:w="0" w:type="auto"/>
            <w:hideMark/>
          </w:tcPr>
          <w:p w:rsidR="00341441" w:rsidRPr="00341441" w:rsidRDefault="00341441" w:rsidP="000603EF">
            <w:pPr>
              <w:spacing w:after="0" w:line="240" w:lineRule="auto"/>
              <w:rPr>
                <w:rFonts w:ascii="Arial Narrow" w:eastAsia="Times New Roman" w:hAnsi="Arial Narrow" w:cs="Calibri"/>
                <w:color w:val="000000"/>
                <w:sz w:val="18"/>
                <w:szCs w:val="18"/>
              </w:rPr>
            </w:pPr>
          </w:p>
        </w:tc>
        <w:tc>
          <w:tcPr>
            <w:tcW w:w="0" w:type="auto"/>
            <w:hideMark/>
          </w:tcPr>
          <w:p w:rsidR="00341441" w:rsidRPr="00341441" w:rsidRDefault="00341441" w:rsidP="000603EF">
            <w:pPr>
              <w:spacing w:after="0" w:line="240" w:lineRule="auto"/>
              <w:rPr>
                <w:rFonts w:ascii="Arial Narrow" w:eastAsia="Times New Roman" w:hAnsi="Arial Narrow" w:cs="Calibri"/>
                <w:color w:val="000000"/>
                <w:sz w:val="18"/>
                <w:szCs w:val="18"/>
              </w:rPr>
            </w:pPr>
            <w:r w:rsidRPr="00341441">
              <w:rPr>
                <w:rFonts w:ascii="Arial Narrow" w:eastAsia="Times New Roman" w:hAnsi="Arial Narrow" w:cs="Calibri"/>
                <w:color w:val="000000"/>
                <w:sz w:val="18"/>
                <w:szCs w:val="18"/>
              </w:rPr>
              <w:t>Ps. 72:11</w:t>
            </w:r>
            <w:r w:rsidRPr="00341441">
              <w:rPr>
                <w:rFonts w:ascii="Arial Narrow" w:eastAsia="Times New Roman" w:hAnsi="Arial Narrow" w:cs="Calibri"/>
                <w:color w:val="000000"/>
                <w:sz w:val="18"/>
                <w:szCs w:val="18"/>
              </w:rPr>
              <w:br/>
              <w:t>Ps. 72:17</w:t>
            </w:r>
          </w:p>
        </w:tc>
        <w:tc>
          <w:tcPr>
            <w:tcW w:w="0" w:type="auto"/>
            <w:hideMark/>
          </w:tcPr>
          <w:p w:rsidR="00341441" w:rsidRPr="00341441" w:rsidRDefault="00341441" w:rsidP="000603EF">
            <w:pPr>
              <w:spacing w:after="0" w:line="240" w:lineRule="auto"/>
              <w:rPr>
                <w:rFonts w:ascii="Arial Narrow" w:eastAsia="Times New Roman" w:hAnsi="Arial Narrow" w:cs="Calibri"/>
                <w:color w:val="000000"/>
                <w:sz w:val="18"/>
                <w:szCs w:val="18"/>
              </w:rPr>
            </w:pPr>
            <w:r w:rsidRPr="00341441">
              <w:rPr>
                <w:rFonts w:ascii="Arial Narrow" w:eastAsia="Times New Roman" w:hAnsi="Arial Narrow" w:cs="Calibri"/>
                <w:color w:val="000000"/>
                <w:sz w:val="18"/>
                <w:szCs w:val="18"/>
              </w:rPr>
              <w:t>Isa. 60:16</w:t>
            </w:r>
            <w:r w:rsidRPr="00341441">
              <w:rPr>
                <w:rFonts w:ascii="Arial Narrow" w:eastAsia="Times New Roman" w:hAnsi="Arial Narrow" w:cs="Calibri"/>
                <w:color w:val="000000"/>
                <w:sz w:val="18"/>
                <w:szCs w:val="18"/>
              </w:rPr>
              <w:br/>
              <w:t>Isa. 61:9</w:t>
            </w:r>
          </w:p>
        </w:tc>
      </w:tr>
      <w:tr w:rsidR="00341441" w:rsidRPr="00341441" w:rsidTr="00987BA0">
        <w:trPr>
          <w:trHeight w:val="20"/>
          <w:jc w:val="center"/>
        </w:trPr>
        <w:tc>
          <w:tcPr>
            <w:tcW w:w="0" w:type="auto"/>
            <w:hideMark/>
          </w:tcPr>
          <w:p w:rsidR="00341441" w:rsidRPr="00341441" w:rsidRDefault="00341441" w:rsidP="000603EF">
            <w:pPr>
              <w:spacing w:after="0" w:line="240" w:lineRule="auto"/>
              <w:jc w:val="right"/>
              <w:rPr>
                <w:rFonts w:ascii="Bwhebb" w:eastAsia="Times New Roman" w:hAnsi="Bwhebb" w:cs="Calibri"/>
                <w:b/>
                <w:bCs/>
                <w:color w:val="000000"/>
                <w:sz w:val="24"/>
                <w:szCs w:val="24"/>
              </w:rPr>
            </w:pPr>
            <w:r w:rsidRPr="00341441">
              <w:rPr>
                <w:rFonts w:ascii="Bwhebb" w:eastAsia="Times New Roman" w:hAnsi="Bwhebb" w:cs="Calibri"/>
                <w:b/>
                <w:bCs/>
                <w:color w:val="000000"/>
                <w:sz w:val="24"/>
                <w:szCs w:val="24"/>
              </w:rPr>
              <w:t>rAD</w:t>
            </w:r>
          </w:p>
        </w:tc>
        <w:tc>
          <w:tcPr>
            <w:tcW w:w="0" w:type="auto"/>
            <w:hideMark/>
          </w:tcPr>
          <w:p w:rsidR="00341441" w:rsidRPr="00341441" w:rsidRDefault="00341441" w:rsidP="000603EF">
            <w:pPr>
              <w:spacing w:after="0" w:line="240" w:lineRule="auto"/>
              <w:rPr>
                <w:rFonts w:ascii="Arial Narrow" w:eastAsia="Times New Roman" w:hAnsi="Arial Narrow" w:cs="Calibri"/>
                <w:color w:val="000000"/>
                <w:sz w:val="18"/>
                <w:szCs w:val="18"/>
              </w:rPr>
            </w:pPr>
            <w:r w:rsidRPr="00341441">
              <w:rPr>
                <w:rFonts w:ascii="Arial Narrow" w:eastAsia="Times New Roman" w:hAnsi="Arial Narrow" w:cs="Calibri"/>
                <w:color w:val="000000"/>
                <w:sz w:val="18"/>
                <w:szCs w:val="18"/>
              </w:rPr>
              <w:t>generations</w:t>
            </w:r>
          </w:p>
        </w:tc>
        <w:tc>
          <w:tcPr>
            <w:tcW w:w="0" w:type="auto"/>
            <w:hideMark/>
          </w:tcPr>
          <w:p w:rsidR="00341441" w:rsidRPr="00341441" w:rsidRDefault="00341441" w:rsidP="000603EF">
            <w:pPr>
              <w:spacing w:after="0" w:line="240" w:lineRule="auto"/>
              <w:rPr>
                <w:rFonts w:ascii="Arial Narrow" w:eastAsia="Times New Roman" w:hAnsi="Arial Narrow" w:cs="Calibri"/>
                <w:color w:val="000000"/>
                <w:sz w:val="18"/>
                <w:szCs w:val="18"/>
              </w:rPr>
            </w:pPr>
            <w:r w:rsidRPr="00341441">
              <w:rPr>
                <w:rFonts w:ascii="Arial Narrow" w:eastAsia="Times New Roman" w:hAnsi="Arial Narrow" w:cs="Calibri"/>
                <w:color w:val="000000"/>
                <w:sz w:val="18"/>
                <w:szCs w:val="18"/>
              </w:rPr>
              <w:t>Exod. 40:15</w:t>
            </w:r>
          </w:p>
        </w:tc>
        <w:tc>
          <w:tcPr>
            <w:tcW w:w="0" w:type="auto"/>
            <w:hideMark/>
          </w:tcPr>
          <w:p w:rsidR="00341441" w:rsidRPr="00341441" w:rsidRDefault="00341441" w:rsidP="000603EF">
            <w:pPr>
              <w:spacing w:after="0" w:line="240" w:lineRule="auto"/>
              <w:rPr>
                <w:rFonts w:ascii="Arial Narrow" w:eastAsia="Times New Roman" w:hAnsi="Arial Narrow" w:cs="Calibri"/>
                <w:color w:val="000000"/>
                <w:sz w:val="18"/>
                <w:szCs w:val="18"/>
              </w:rPr>
            </w:pPr>
            <w:r w:rsidRPr="00341441">
              <w:rPr>
                <w:rFonts w:ascii="Arial Narrow" w:eastAsia="Times New Roman" w:hAnsi="Arial Narrow" w:cs="Calibri"/>
                <w:color w:val="000000"/>
                <w:sz w:val="18"/>
                <w:szCs w:val="18"/>
              </w:rPr>
              <w:t>Ps. 72:5</w:t>
            </w:r>
          </w:p>
        </w:tc>
        <w:tc>
          <w:tcPr>
            <w:tcW w:w="0" w:type="auto"/>
            <w:hideMark/>
          </w:tcPr>
          <w:p w:rsidR="00341441" w:rsidRPr="00341441" w:rsidRDefault="00341441" w:rsidP="000603EF">
            <w:pPr>
              <w:spacing w:after="0" w:line="240" w:lineRule="auto"/>
              <w:rPr>
                <w:rFonts w:ascii="Arial Narrow" w:eastAsia="Times New Roman" w:hAnsi="Arial Narrow" w:cs="Calibri"/>
                <w:color w:val="000000"/>
                <w:sz w:val="18"/>
                <w:szCs w:val="18"/>
              </w:rPr>
            </w:pPr>
            <w:r w:rsidRPr="00341441">
              <w:rPr>
                <w:rFonts w:ascii="Arial Narrow" w:eastAsia="Times New Roman" w:hAnsi="Arial Narrow" w:cs="Calibri"/>
                <w:color w:val="000000"/>
                <w:sz w:val="18"/>
                <w:szCs w:val="18"/>
              </w:rPr>
              <w:t>Isa. 60:15</w:t>
            </w:r>
          </w:p>
        </w:tc>
      </w:tr>
      <w:tr w:rsidR="00341441" w:rsidRPr="00341441" w:rsidTr="00987BA0">
        <w:trPr>
          <w:trHeight w:val="20"/>
          <w:jc w:val="center"/>
        </w:trPr>
        <w:tc>
          <w:tcPr>
            <w:tcW w:w="0" w:type="auto"/>
            <w:hideMark/>
          </w:tcPr>
          <w:p w:rsidR="00341441" w:rsidRPr="00341441" w:rsidRDefault="00341441" w:rsidP="000603EF">
            <w:pPr>
              <w:spacing w:after="0" w:line="240" w:lineRule="auto"/>
              <w:jc w:val="right"/>
              <w:rPr>
                <w:rFonts w:ascii="Bwhebb" w:eastAsia="Times New Roman" w:hAnsi="Bwhebb" w:cs="Calibri"/>
                <w:b/>
                <w:bCs/>
                <w:color w:val="000000"/>
                <w:sz w:val="24"/>
                <w:szCs w:val="24"/>
              </w:rPr>
            </w:pPr>
            <w:r w:rsidRPr="00341441">
              <w:rPr>
                <w:rFonts w:ascii="Bwhebb" w:eastAsia="Times New Roman" w:hAnsi="Bwhebb" w:cs="Calibri"/>
                <w:b/>
                <w:bCs/>
                <w:color w:val="000000"/>
                <w:sz w:val="24"/>
                <w:szCs w:val="24"/>
              </w:rPr>
              <w:t>bh'z"</w:t>
            </w:r>
          </w:p>
        </w:tc>
        <w:tc>
          <w:tcPr>
            <w:tcW w:w="0" w:type="auto"/>
            <w:hideMark/>
          </w:tcPr>
          <w:p w:rsidR="00341441" w:rsidRPr="00341441" w:rsidRDefault="00341441" w:rsidP="000603EF">
            <w:pPr>
              <w:spacing w:after="0" w:line="240" w:lineRule="auto"/>
              <w:rPr>
                <w:rFonts w:ascii="Arial Narrow" w:eastAsia="Times New Roman" w:hAnsi="Arial Narrow" w:cs="Calibri"/>
                <w:color w:val="000000"/>
                <w:sz w:val="18"/>
                <w:szCs w:val="18"/>
              </w:rPr>
            </w:pPr>
            <w:r w:rsidRPr="00341441">
              <w:rPr>
                <w:rFonts w:ascii="Arial Narrow" w:eastAsia="Times New Roman" w:hAnsi="Arial Narrow" w:cs="Calibri"/>
                <w:color w:val="000000"/>
                <w:sz w:val="18"/>
                <w:szCs w:val="18"/>
              </w:rPr>
              <w:t>gold</w:t>
            </w:r>
          </w:p>
        </w:tc>
        <w:tc>
          <w:tcPr>
            <w:tcW w:w="0" w:type="auto"/>
            <w:hideMark/>
          </w:tcPr>
          <w:p w:rsidR="00341441" w:rsidRPr="00341441" w:rsidRDefault="00341441" w:rsidP="000603EF">
            <w:pPr>
              <w:spacing w:after="0" w:line="240" w:lineRule="auto"/>
              <w:rPr>
                <w:rFonts w:ascii="Arial Narrow" w:eastAsia="Times New Roman" w:hAnsi="Arial Narrow" w:cs="Calibri"/>
                <w:color w:val="000000"/>
                <w:sz w:val="18"/>
                <w:szCs w:val="18"/>
              </w:rPr>
            </w:pPr>
            <w:r w:rsidRPr="00341441">
              <w:rPr>
                <w:rFonts w:ascii="Arial Narrow" w:eastAsia="Times New Roman" w:hAnsi="Arial Narrow" w:cs="Calibri"/>
                <w:color w:val="000000"/>
                <w:sz w:val="18"/>
                <w:szCs w:val="18"/>
              </w:rPr>
              <w:t>Exod. 39:38</w:t>
            </w:r>
            <w:r w:rsidRPr="00341441">
              <w:rPr>
                <w:rFonts w:ascii="Arial Narrow" w:eastAsia="Times New Roman" w:hAnsi="Arial Narrow" w:cs="Calibri"/>
                <w:color w:val="000000"/>
                <w:sz w:val="18"/>
                <w:szCs w:val="18"/>
              </w:rPr>
              <w:br/>
              <w:t>Exod. 40:5</w:t>
            </w:r>
            <w:r w:rsidRPr="00341441">
              <w:rPr>
                <w:rFonts w:ascii="Arial Narrow" w:eastAsia="Times New Roman" w:hAnsi="Arial Narrow" w:cs="Calibri"/>
                <w:color w:val="000000"/>
                <w:sz w:val="18"/>
                <w:szCs w:val="18"/>
              </w:rPr>
              <w:br/>
              <w:t>Exod. 40:26</w:t>
            </w:r>
          </w:p>
        </w:tc>
        <w:tc>
          <w:tcPr>
            <w:tcW w:w="0" w:type="auto"/>
            <w:hideMark/>
          </w:tcPr>
          <w:p w:rsidR="00341441" w:rsidRPr="00341441" w:rsidRDefault="00341441" w:rsidP="000603EF">
            <w:pPr>
              <w:spacing w:after="0" w:line="240" w:lineRule="auto"/>
              <w:rPr>
                <w:rFonts w:ascii="Arial Narrow" w:eastAsia="Times New Roman" w:hAnsi="Arial Narrow" w:cs="Calibri"/>
                <w:color w:val="000000"/>
                <w:sz w:val="18"/>
                <w:szCs w:val="18"/>
              </w:rPr>
            </w:pPr>
            <w:r w:rsidRPr="00341441">
              <w:rPr>
                <w:rFonts w:ascii="Arial Narrow" w:eastAsia="Times New Roman" w:hAnsi="Arial Narrow" w:cs="Calibri"/>
                <w:color w:val="000000"/>
                <w:sz w:val="18"/>
                <w:szCs w:val="18"/>
              </w:rPr>
              <w:t>Ps. 72:15</w:t>
            </w:r>
          </w:p>
        </w:tc>
        <w:tc>
          <w:tcPr>
            <w:tcW w:w="0" w:type="auto"/>
            <w:hideMark/>
          </w:tcPr>
          <w:p w:rsidR="00341441" w:rsidRPr="00341441" w:rsidRDefault="00341441" w:rsidP="000603EF">
            <w:pPr>
              <w:spacing w:after="0" w:line="240" w:lineRule="auto"/>
              <w:rPr>
                <w:rFonts w:ascii="Arial Narrow" w:eastAsia="Times New Roman" w:hAnsi="Arial Narrow" w:cs="Calibri"/>
                <w:color w:val="000000"/>
                <w:sz w:val="18"/>
                <w:szCs w:val="18"/>
              </w:rPr>
            </w:pPr>
            <w:r w:rsidRPr="00341441">
              <w:rPr>
                <w:rFonts w:ascii="Arial Narrow" w:eastAsia="Times New Roman" w:hAnsi="Arial Narrow" w:cs="Calibri"/>
                <w:color w:val="000000"/>
                <w:sz w:val="18"/>
                <w:szCs w:val="18"/>
              </w:rPr>
              <w:t>Isa. 60:17</w:t>
            </w:r>
          </w:p>
        </w:tc>
      </w:tr>
      <w:tr w:rsidR="00341441" w:rsidRPr="00341441" w:rsidTr="00987BA0">
        <w:trPr>
          <w:trHeight w:val="20"/>
          <w:jc w:val="center"/>
        </w:trPr>
        <w:tc>
          <w:tcPr>
            <w:tcW w:w="0" w:type="auto"/>
            <w:hideMark/>
          </w:tcPr>
          <w:p w:rsidR="00341441" w:rsidRPr="00341441" w:rsidRDefault="00341441" w:rsidP="000603EF">
            <w:pPr>
              <w:spacing w:after="0" w:line="240" w:lineRule="auto"/>
              <w:jc w:val="right"/>
              <w:rPr>
                <w:rFonts w:ascii="Bwhebb" w:eastAsia="Times New Roman" w:hAnsi="Bwhebb" w:cs="Calibri"/>
                <w:b/>
                <w:bCs/>
                <w:color w:val="000000"/>
                <w:sz w:val="24"/>
                <w:szCs w:val="24"/>
              </w:rPr>
            </w:pPr>
            <w:r w:rsidRPr="00341441">
              <w:rPr>
                <w:rFonts w:ascii="Bwhebb" w:eastAsia="Times New Roman" w:hAnsi="Bwhebb" w:cs="Calibri"/>
                <w:b/>
                <w:bCs/>
                <w:color w:val="000000"/>
                <w:sz w:val="24"/>
                <w:szCs w:val="24"/>
              </w:rPr>
              <w:t>sm'x'</w:t>
            </w:r>
          </w:p>
        </w:tc>
        <w:tc>
          <w:tcPr>
            <w:tcW w:w="0" w:type="auto"/>
            <w:hideMark/>
          </w:tcPr>
          <w:p w:rsidR="00341441" w:rsidRPr="00341441" w:rsidRDefault="00341441" w:rsidP="000603EF">
            <w:pPr>
              <w:spacing w:after="0" w:line="240" w:lineRule="auto"/>
              <w:rPr>
                <w:rFonts w:ascii="Arial Narrow" w:eastAsia="Times New Roman" w:hAnsi="Arial Narrow" w:cs="Calibri"/>
                <w:color w:val="000000"/>
                <w:sz w:val="18"/>
                <w:szCs w:val="18"/>
              </w:rPr>
            </w:pPr>
            <w:r w:rsidRPr="00341441">
              <w:rPr>
                <w:rFonts w:ascii="Arial Narrow" w:eastAsia="Times New Roman" w:hAnsi="Arial Narrow" w:cs="Calibri"/>
                <w:color w:val="000000"/>
                <w:sz w:val="18"/>
                <w:szCs w:val="18"/>
              </w:rPr>
              <w:t>violence</w:t>
            </w:r>
          </w:p>
        </w:tc>
        <w:tc>
          <w:tcPr>
            <w:tcW w:w="0" w:type="auto"/>
            <w:noWrap/>
            <w:vAlign w:val="bottom"/>
            <w:hideMark/>
          </w:tcPr>
          <w:p w:rsidR="00341441" w:rsidRPr="00341441" w:rsidRDefault="00341441" w:rsidP="000603EF">
            <w:pPr>
              <w:spacing w:after="0" w:line="240" w:lineRule="auto"/>
              <w:rPr>
                <w:rFonts w:ascii="Arial Narrow" w:eastAsia="Times New Roman" w:hAnsi="Arial Narrow" w:cs="Calibri"/>
                <w:color w:val="000000"/>
                <w:sz w:val="18"/>
                <w:szCs w:val="18"/>
              </w:rPr>
            </w:pPr>
          </w:p>
        </w:tc>
        <w:tc>
          <w:tcPr>
            <w:tcW w:w="0" w:type="auto"/>
            <w:hideMark/>
          </w:tcPr>
          <w:p w:rsidR="00341441" w:rsidRPr="00341441" w:rsidRDefault="00341441" w:rsidP="000603EF">
            <w:pPr>
              <w:spacing w:after="0" w:line="240" w:lineRule="auto"/>
              <w:rPr>
                <w:rFonts w:ascii="Arial Narrow" w:eastAsia="Times New Roman" w:hAnsi="Arial Narrow" w:cs="Calibri"/>
                <w:color w:val="000000"/>
                <w:sz w:val="18"/>
                <w:szCs w:val="18"/>
              </w:rPr>
            </w:pPr>
            <w:r w:rsidRPr="00341441">
              <w:rPr>
                <w:rFonts w:ascii="Arial Narrow" w:eastAsia="Times New Roman" w:hAnsi="Arial Narrow" w:cs="Calibri"/>
                <w:color w:val="000000"/>
                <w:sz w:val="18"/>
                <w:szCs w:val="18"/>
              </w:rPr>
              <w:t>Ps. 72:14</w:t>
            </w:r>
          </w:p>
        </w:tc>
        <w:tc>
          <w:tcPr>
            <w:tcW w:w="0" w:type="auto"/>
            <w:hideMark/>
          </w:tcPr>
          <w:p w:rsidR="00341441" w:rsidRPr="00341441" w:rsidRDefault="00341441" w:rsidP="000603EF">
            <w:pPr>
              <w:spacing w:after="0" w:line="240" w:lineRule="auto"/>
              <w:rPr>
                <w:rFonts w:ascii="Arial Narrow" w:eastAsia="Times New Roman" w:hAnsi="Arial Narrow" w:cs="Calibri"/>
                <w:color w:val="000000"/>
                <w:sz w:val="18"/>
                <w:szCs w:val="18"/>
              </w:rPr>
            </w:pPr>
            <w:r w:rsidRPr="00341441">
              <w:rPr>
                <w:rFonts w:ascii="Arial Narrow" w:eastAsia="Times New Roman" w:hAnsi="Arial Narrow" w:cs="Calibri"/>
                <w:color w:val="000000"/>
                <w:sz w:val="18"/>
                <w:szCs w:val="18"/>
              </w:rPr>
              <w:t>Isa. 60:18</w:t>
            </w:r>
          </w:p>
        </w:tc>
      </w:tr>
      <w:tr w:rsidR="00341441" w:rsidRPr="00341441" w:rsidTr="00987BA0">
        <w:trPr>
          <w:trHeight w:val="20"/>
          <w:jc w:val="center"/>
        </w:trPr>
        <w:tc>
          <w:tcPr>
            <w:tcW w:w="0" w:type="auto"/>
            <w:hideMark/>
          </w:tcPr>
          <w:p w:rsidR="00341441" w:rsidRPr="00341441" w:rsidRDefault="00341441" w:rsidP="000603EF">
            <w:pPr>
              <w:spacing w:after="0" w:line="240" w:lineRule="auto"/>
              <w:jc w:val="right"/>
              <w:rPr>
                <w:rFonts w:ascii="Bwhebb" w:eastAsia="Times New Roman" w:hAnsi="Bwhebb" w:cs="Calibri"/>
                <w:b/>
                <w:bCs/>
                <w:color w:val="000000"/>
                <w:sz w:val="24"/>
                <w:szCs w:val="24"/>
              </w:rPr>
            </w:pPr>
            <w:r w:rsidRPr="00341441">
              <w:rPr>
                <w:rFonts w:ascii="Bwhebb" w:eastAsia="Times New Roman" w:hAnsi="Bwhebb" w:cs="Calibri"/>
                <w:b/>
                <w:bCs/>
                <w:color w:val="000000"/>
                <w:sz w:val="24"/>
                <w:szCs w:val="24"/>
              </w:rPr>
              <w:t xml:space="preserve">dy" </w:t>
            </w:r>
          </w:p>
        </w:tc>
        <w:tc>
          <w:tcPr>
            <w:tcW w:w="0" w:type="auto"/>
            <w:hideMark/>
          </w:tcPr>
          <w:p w:rsidR="00341441" w:rsidRPr="00341441" w:rsidRDefault="00341441" w:rsidP="000603EF">
            <w:pPr>
              <w:spacing w:after="0" w:line="240" w:lineRule="auto"/>
              <w:rPr>
                <w:rFonts w:ascii="Arial Narrow" w:eastAsia="Times New Roman" w:hAnsi="Arial Narrow" w:cs="Calibri"/>
                <w:color w:val="000000"/>
                <w:sz w:val="18"/>
                <w:szCs w:val="18"/>
              </w:rPr>
            </w:pPr>
            <w:r w:rsidRPr="00341441">
              <w:rPr>
                <w:rFonts w:ascii="Arial Narrow" w:eastAsia="Times New Roman" w:hAnsi="Arial Narrow" w:cs="Calibri"/>
                <w:color w:val="000000"/>
                <w:sz w:val="18"/>
                <w:szCs w:val="18"/>
              </w:rPr>
              <w:t>hands</w:t>
            </w:r>
          </w:p>
        </w:tc>
        <w:tc>
          <w:tcPr>
            <w:tcW w:w="0" w:type="auto"/>
            <w:noWrap/>
            <w:hideMark/>
          </w:tcPr>
          <w:p w:rsidR="00341441" w:rsidRPr="00341441" w:rsidRDefault="00341441" w:rsidP="000603EF">
            <w:pPr>
              <w:spacing w:after="0" w:line="240" w:lineRule="auto"/>
              <w:rPr>
                <w:rFonts w:ascii="Arial Narrow" w:eastAsia="Times New Roman" w:hAnsi="Arial Narrow" w:cs="Calibri"/>
                <w:color w:val="000000"/>
                <w:sz w:val="18"/>
                <w:szCs w:val="18"/>
              </w:rPr>
            </w:pPr>
            <w:r w:rsidRPr="00341441">
              <w:rPr>
                <w:rFonts w:ascii="Arial Narrow" w:eastAsia="Times New Roman" w:hAnsi="Arial Narrow" w:cs="Calibri"/>
                <w:color w:val="000000"/>
                <w:sz w:val="18"/>
                <w:szCs w:val="18"/>
              </w:rPr>
              <w:t>Exod. 40:31</w:t>
            </w:r>
          </w:p>
        </w:tc>
        <w:tc>
          <w:tcPr>
            <w:tcW w:w="0" w:type="auto"/>
            <w:hideMark/>
          </w:tcPr>
          <w:p w:rsidR="00341441" w:rsidRPr="00341441" w:rsidRDefault="00341441" w:rsidP="000603EF">
            <w:pPr>
              <w:spacing w:after="0" w:line="240" w:lineRule="auto"/>
              <w:rPr>
                <w:rFonts w:ascii="Arial Narrow" w:eastAsia="Times New Roman" w:hAnsi="Arial Narrow" w:cs="Calibri"/>
                <w:color w:val="000000"/>
                <w:sz w:val="18"/>
                <w:szCs w:val="18"/>
              </w:rPr>
            </w:pPr>
            <w:r w:rsidRPr="00341441">
              <w:rPr>
                <w:rFonts w:ascii="Arial Narrow" w:eastAsia="Times New Roman" w:hAnsi="Arial Narrow" w:cs="Calibri"/>
                <w:color w:val="000000"/>
                <w:sz w:val="18"/>
                <w:szCs w:val="18"/>
              </w:rPr>
              <w:t>Isa. 60:21</w:t>
            </w:r>
          </w:p>
        </w:tc>
        <w:tc>
          <w:tcPr>
            <w:tcW w:w="0" w:type="auto"/>
            <w:hideMark/>
          </w:tcPr>
          <w:p w:rsidR="00341441" w:rsidRPr="00341441" w:rsidRDefault="00341441" w:rsidP="000603EF">
            <w:pPr>
              <w:spacing w:after="0" w:line="240" w:lineRule="auto"/>
              <w:rPr>
                <w:rFonts w:ascii="Arial Narrow" w:eastAsia="Times New Roman" w:hAnsi="Arial Narrow" w:cs="Calibri"/>
                <w:color w:val="000000"/>
                <w:sz w:val="18"/>
                <w:szCs w:val="18"/>
              </w:rPr>
            </w:pPr>
          </w:p>
        </w:tc>
      </w:tr>
      <w:tr w:rsidR="00341441" w:rsidRPr="00341441" w:rsidTr="00987BA0">
        <w:trPr>
          <w:trHeight w:val="20"/>
          <w:jc w:val="center"/>
        </w:trPr>
        <w:tc>
          <w:tcPr>
            <w:tcW w:w="0" w:type="auto"/>
            <w:hideMark/>
          </w:tcPr>
          <w:p w:rsidR="00341441" w:rsidRPr="00341441" w:rsidRDefault="00341441" w:rsidP="000603EF">
            <w:pPr>
              <w:spacing w:after="0" w:line="240" w:lineRule="auto"/>
              <w:jc w:val="right"/>
              <w:rPr>
                <w:rFonts w:ascii="Bwhebb" w:eastAsia="Times New Roman" w:hAnsi="Bwhebb" w:cs="Calibri"/>
                <w:b/>
                <w:bCs/>
                <w:color w:val="000000"/>
                <w:sz w:val="24"/>
                <w:szCs w:val="24"/>
              </w:rPr>
            </w:pPr>
            <w:r w:rsidRPr="00341441">
              <w:rPr>
                <w:rFonts w:ascii="Bwhebb" w:eastAsia="Times New Roman" w:hAnsi="Bwhebb" w:cs="Calibri"/>
                <w:b/>
                <w:bCs/>
                <w:color w:val="000000"/>
                <w:sz w:val="24"/>
                <w:szCs w:val="24"/>
              </w:rPr>
              <w:t>hw"hoy&gt;</w:t>
            </w:r>
          </w:p>
        </w:tc>
        <w:tc>
          <w:tcPr>
            <w:tcW w:w="0" w:type="auto"/>
            <w:hideMark/>
          </w:tcPr>
          <w:p w:rsidR="00341441" w:rsidRPr="00341441" w:rsidRDefault="00341441" w:rsidP="000603EF">
            <w:pPr>
              <w:spacing w:after="0" w:line="240" w:lineRule="auto"/>
              <w:rPr>
                <w:rFonts w:ascii="Arial Narrow" w:eastAsia="Times New Roman" w:hAnsi="Arial Narrow" w:cs="Calibri"/>
                <w:color w:val="000000"/>
                <w:sz w:val="18"/>
                <w:szCs w:val="18"/>
              </w:rPr>
            </w:pPr>
            <w:r w:rsidRPr="00341441">
              <w:rPr>
                <w:rFonts w:ascii="Arial Narrow" w:eastAsia="Times New Roman" w:hAnsi="Arial Narrow" w:cs="Calibri"/>
                <w:color w:val="000000"/>
                <w:sz w:val="18"/>
                <w:szCs w:val="18"/>
              </w:rPr>
              <w:t>LORD</w:t>
            </w:r>
          </w:p>
        </w:tc>
        <w:tc>
          <w:tcPr>
            <w:tcW w:w="0" w:type="auto"/>
            <w:hideMark/>
          </w:tcPr>
          <w:p w:rsidR="00341441" w:rsidRPr="00341441" w:rsidRDefault="00341441" w:rsidP="000603EF">
            <w:pPr>
              <w:spacing w:after="0" w:line="240" w:lineRule="auto"/>
              <w:rPr>
                <w:rFonts w:ascii="Arial Narrow" w:eastAsia="Times New Roman" w:hAnsi="Arial Narrow" w:cs="Calibri"/>
                <w:color w:val="000000"/>
                <w:sz w:val="18"/>
                <w:szCs w:val="18"/>
              </w:rPr>
            </w:pPr>
            <w:r w:rsidRPr="00341441">
              <w:rPr>
                <w:rFonts w:ascii="Arial Narrow" w:eastAsia="Times New Roman" w:hAnsi="Arial Narrow" w:cs="Calibri"/>
                <w:color w:val="000000"/>
                <w:sz w:val="18"/>
                <w:szCs w:val="18"/>
              </w:rPr>
              <w:t>Exod. 39:42</w:t>
            </w:r>
            <w:r w:rsidRPr="00341441">
              <w:rPr>
                <w:rFonts w:ascii="Arial Narrow" w:eastAsia="Times New Roman" w:hAnsi="Arial Narrow" w:cs="Calibri"/>
                <w:color w:val="000000"/>
                <w:sz w:val="18"/>
                <w:szCs w:val="18"/>
              </w:rPr>
              <w:br/>
              <w:t>Exod. 39:43</w:t>
            </w:r>
            <w:r w:rsidRPr="00341441">
              <w:rPr>
                <w:rFonts w:ascii="Arial Narrow" w:eastAsia="Times New Roman" w:hAnsi="Arial Narrow" w:cs="Calibri"/>
                <w:color w:val="000000"/>
                <w:sz w:val="18"/>
                <w:szCs w:val="18"/>
              </w:rPr>
              <w:br/>
            </w:r>
            <w:r w:rsidRPr="00341441">
              <w:rPr>
                <w:rFonts w:ascii="Arial Narrow" w:eastAsia="Times New Roman" w:hAnsi="Arial Narrow" w:cs="Calibri"/>
                <w:color w:val="000000"/>
                <w:sz w:val="18"/>
                <w:szCs w:val="18"/>
              </w:rPr>
              <w:lastRenderedPageBreak/>
              <w:t>Exod. 40:1</w:t>
            </w:r>
            <w:r w:rsidRPr="00341441">
              <w:rPr>
                <w:rFonts w:ascii="Arial Narrow" w:eastAsia="Times New Roman" w:hAnsi="Arial Narrow" w:cs="Calibri"/>
                <w:color w:val="000000"/>
                <w:sz w:val="18"/>
                <w:szCs w:val="18"/>
              </w:rPr>
              <w:br/>
              <w:t>Exod. 40:16</w:t>
            </w:r>
            <w:r w:rsidRPr="00341441">
              <w:rPr>
                <w:rFonts w:ascii="Arial Narrow" w:eastAsia="Times New Roman" w:hAnsi="Arial Narrow" w:cs="Calibri"/>
                <w:color w:val="000000"/>
                <w:sz w:val="18"/>
                <w:szCs w:val="18"/>
              </w:rPr>
              <w:br/>
              <w:t>Exod. 40:19</w:t>
            </w:r>
            <w:r w:rsidRPr="00341441">
              <w:rPr>
                <w:rFonts w:ascii="Arial Narrow" w:eastAsia="Times New Roman" w:hAnsi="Arial Narrow" w:cs="Calibri"/>
                <w:color w:val="000000"/>
                <w:sz w:val="18"/>
                <w:szCs w:val="18"/>
              </w:rPr>
              <w:br/>
              <w:t>Exod. 40:21</w:t>
            </w:r>
            <w:r w:rsidRPr="00341441">
              <w:rPr>
                <w:rFonts w:ascii="Arial Narrow" w:eastAsia="Times New Roman" w:hAnsi="Arial Narrow" w:cs="Calibri"/>
                <w:color w:val="000000"/>
                <w:sz w:val="18"/>
                <w:szCs w:val="18"/>
              </w:rPr>
              <w:br/>
              <w:t>Exod. 40:23</w:t>
            </w:r>
            <w:r w:rsidRPr="00341441">
              <w:rPr>
                <w:rFonts w:ascii="Arial Narrow" w:eastAsia="Times New Roman" w:hAnsi="Arial Narrow" w:cs="Calibri"/>
                <w:color w:val="000000"/>
                <w:sz w:val="18"/>
                <w:szCs w:val="18"/>
              </w:rPr>
              <w:br/>
              <w:t>Exod. 40:25</w:t>
            </w:r>
            <w:r w:rsidRPr="00341441">
              <w:rPr>
                <w:rFonts w:ascii="Arial Narrow" w:eastAsia="Times New Roman" w:hAnsi="Arial Narrow" w:cs="Calibri"/>
                <w:color w:val="000000"/>
                <w:sz w:val="18"/>
                <w:szCs w:val="18"/>
              </w:rPr>
              <w:br/>
              <w:t>Exod. 40:27</w:t>
            </w:r>
            <w:r w:rsidRPr="00341441">
              <w:rPr>
                <w:rFonts w:ascii="Arial Narrow" w:eastAsia="Times New Roman" w:hAnsi="Arial Narrow" w:cs="Calibri"/>
                <w:color w:val="000000"/>
                <w:sz w:val="18"/>
                <w:szCs w:val="18"/>
              </w:rPr>
              <w:br/>
              <w:t>Exod. 40:29</w:t>
            </w:r>
            <w:r w:rsidRPr="00341441">
              <w:rPr>
                <w:rFonts w:ascii="Arial Narrow" w:eastAsia="Times New Roman" w:hAnsi="Arial Narrow" w:cs="Calibri"/>
                <w:color w:val="000000"/>
                <w:sz w:val="18"/>
                <w:szCs w:val="18"/>
              </w:rPr>
              <w:br/>
              <w:t>Exod. 40:32</w:t>
            </w:r>
            <w:r w:rsidRPr="00341441">
              <w:rPr>
                <w:rFonts w:ascii="Arial Narrow" w:eastAsia="Times New Roman" w:hAnsi="Arial Narrow" w:cs="Calibri"/>
                <w:color w:val="000000"/>
                <w:sz w:val="18"/>
                <w:szCs w:val="18"/>
              </w:rPr>
              <w:br/>
              <w:t>Exod. 40:34</w:t>
            </w:r>
            <w:r w:rsidRPr="00341441">
              <w:rPr>
                <w:rFonts w:ascii="Arial Narrow" w:eastAsia="Times New Roman" w:hAnsi="Arial Narrow" w:cs="Calibri"/>
                <w:color w:val="000000"/>
                <w:sz w:val="18"/>
                <w:szCs w:val="18"/>
              </w:rPr>
              <w:br/>
              <w:t>Exod. 40:35</w:t>
            </w:r>
            <w:r w:rsidRPr="00341441">
              <w:rPr>
                <w:rFonts w:ascii="Arial Narrow" w:eastAsia="Times New Roman" w:hAnsi="Arial Narrow" w:cs="Calibri"/>
                <w:color w:val="000000"/>
                <w:sz w:val="18"/>
                <w:szCs w:val="18"/>
              </w:rPr>
              <w:br/>
              <w:t>Exod. 40:38</w:t>
            </w:r>
          </w:p>
        </w:tc>
        <w:tc>
          <w:tcPr>
            <w:tcW w:w="0" w:type="auto"/>
            <w:hideMark/>
          </w:tcPr>
          <w:p w:rsidR="00341441" w:rsidRPr="00341441" w:rsidRDefault="00341441" w:rsidP="000603EF">
            <w:pPr>
              <w:spacing w:after="0" w:line="240" w:lineRule="auto"/>
              <w:rPr>
                <w:rFonts w:ascii="Arial Narrow" w:eastAsia="Times New Roman" w:hAnsi="Arial Narrow" w:cs="Calibri"/>
                <w:color w:val="000000"/>
                <w:sz w:val="18"/>
                <w:szCs w:val="18"/>
              </w:rPr>
            </w:pPr>
            <w:r w:rsidRPr="00341441">
              <w:rPr>
                <w:rFonts w:ascii="Arial Narrow" w:eastAsia="Times New Roman" w:hAnsi="Arial Narrow" w:cs="Calibri"/>
                <w:color w:val="000000"/>
                <w:sz w:val="18"/>
                <w:szCs w:val="18"/>
              </w:rPr>
              <w:lastRenderedPageBreak/>
              <w:t>Ps. 72:18</w:t>
            </w:r>
          </w:p>
        </w:tc>
        <w:tc>
          <w:tcPr>
            <w:tcW w:w="0" w:type="auto"/>
            <w:hideMark/>
          </w:tcPr>
          <w:p w:rsidR="00341441" w:rsidRPr="00341441" w:rsidRDefault="00341441" w:rsidP="000603EF">
            <w:pPr>
              <w:spacing w:after="0" w:line="240" w:lineRule="auto"/>
              <w:rPr>
                <w:rFonts w:ascii="Arial Narrow" w:eastAsia="Times New Roman" w:hAnsi="Arial Narrow" w:cs="Calibri"/>
                <w:color w:val="000000"/>
                <w:sz w:val="18"/>
                <w:szCs w:val="18"/>
                <w:lang w:val="es-ES"/>
              </w:rPr>
            </w:pPr>
            <w:r w:rsidRPr="00341441">
              <w:rPr>
                <w:rFonts w:ascii="Arial Narrow" w:eastAsia="Times New Roman" w:hAnsi="Arial Narrow" w:cs="Calibri"/>
                <w:color w:val="000000"/>
                <w:sz w:val="18"/>
                <w:szCs w:val="18"/>
                <w:lang w:val="es-ES"/>
              </w:rPr>
              <w:t>Isa. 60:14</w:t>
            </w:r>
            <w:r w:rsidRPr="00341441">
              <w:rPr>
                <w:rFonts w:ascii="Arial Narrow" w:eastAsia="Times New Roman" w:hAnsi="Arial Narrow" w:cs="Calibri"/>
                <w:color w:val="000000"/>
                <w:sz w:val="18"/>
                <w:szCs w:val="18"/>
                <w:lang w:val="es-ES"/>
              </w:rPr>
              <w:br/>
              <w:t>Isa. 60:16</w:t>
            </w:r>
            <w:r w:rsidRPr="00341441">
              <w:rPr>
                <w:rFonts w:ascii="Arial Narrow" w:eastAsia="Times New Roman" w:hAnsi="Arial Narrow" w:cs="Calibri"/>
                <w:color w:val="000000"/>
                <w:sz w:val="18"/>
                <w:szCs w:val="18"/>
                <w:lang w:val="es-ES"/>
              </w:rPr>
              <w:br/>
            </w:r>
            <w:r w:rsidRPr="00341441">
              <w:rPr>
                <w:rFonts w:ascii="Arial Narrow" w:eastAsia="Times New Roman" w:hAnsi="Arial Narrow" w:cs="Calibri"/>
                <w:color w:val="000000"/>
                <w:sz w:val="18"/>
                <w:szCs w:val="18"/>
                <w:lang w:val="es-ES"/>
              </w:rPr>
              <w:lastRenderedPageBreak/>
              <w:t>Isa. 60:19</w:t>
            </w:r>
            <w:r w:rsidRPr="00341441">
              <w:rPr>
                <w:rFonts w:ascii="Arial Narrow" w:eastAsia="Times New Roman" w:hAnsi="Arial Narrow" w:cs="Calibri"/>
                <w:color w:val="000000"/>
                <w:sz w:val="18"/>
                <w:szCs w:val="18"/>
                <w:lang w:val="es-ES"/>
              </w:rPr>
              <w:br/>
              <w:t>Isa. 60:20</w:t>
            </w:r>
            <w:r w:rsidRPr="00341441">
              <w:rPr>
                <w:rFonts w:ascii="Arial Narrow" w:eastAsia="Times New Roman" w:hAnsi="Arial Narrow" w:cs="Calibri"/>
                <w:color w:val="000000"/>
                <w:sz w:val="18"/>
                <w:szCs w:val="18"/>
                <w:lang w:val="es-ES"/>
              </w:rPr>
              <w:br/>
              <w:t>Isa. 61:9</w:t>
            </w:r>
          </w:p>
        </w:tc>
      </w:tr>
      <w:tr w:rsidR="00341441" w:rsidRPr="00341441" w:rsidTr="00987BA0">
        <w:trPr>
          <w:trHeight w:val="20"/>
          <w:jc w:val="center"/>
        </w:trPr>
        <w:tc>
          <w:tcPr>
            <w:tcW w:w="0" w:type="auto"/>
            <w:hideMark/>
          </w:tcPr>
          <w:p w:rsidR="00341441" w:rsidRPr="00341441" w:rsidRDefault="00341441" w:rsidP="000603EF">
            <w:pPr>
              <w:spacing w:after="0" w:line="240" w:lineRule="auto"/>
              <w:jc w:val="right"/>
              <w:rPr>
                <w:rFonts w:ascii="Bwhebb" w:eastAsia="Times New Roman" w:hAnsi="Bwhebb" w:cs="Calibri"/>
                <w:b/>
                <w:bCs/>
                <w:color w:val="000000"/>
                <w:sz w:val="24"/>
                <w:szCs w:val="24"/>
              </w:rPr>
            </w:pPr>
            <w:r w:rsidRPr="00341441">
              <w:rPr>
                <w:rFonts w:ascii="Bwhebb" w:eastAsia="Times New Roman" w:hAnsi="Bwhebb" w:cs="Calibri"/>
                <w:b/>
                <w:bCs/>
                <w:color w:val="000000"/>
                <w:sz w:val="24"/>
                <w:szCs w:val="24"/>
              </w:rPr>
              <w:lastRenderedPageBreak/>
              <w:t>~Ay</w:t>
            </w:r>
          </w:p>
        </w:tc>
        <w:tc>
          <w:tcPr>
            <w:tcW w:w="0" w:type="auto"/>
            <w:hideMark/>
          </w:tcPr>
          <w:p w:rsidR="00341441" w:rsidRPr="00341441" w:rsidRDefault="00341441" w:rsidP="000603EF">
            <w:pPr>
              <w:spacing w:after="0" w:line="240" w:lineRule="auto"/>
              <w:rPr>
                <w:rFonts w:ascii="Arial Narrow" w:eastAsia="Times New Roman" w:hAnsi="Arial Narrow" w:cs="Calibri"/>
                <w:color w:val="000000"/>
                <w:sz w:val="18"/>
                <w:szCs w:val="18"/>
              </w:rPr>
            </w:pPr>
            <w:r w:rsidRPr="00341441">
              <w:rPr>
                <w:rFonts w:ascii="Arial Narrow" w:eastAsia="Times New Roman" w:hAnsi="Arial Narrow" w:cs="Calibri"/>
                <w:color w:val="000000"/>
                <w:sz w:val="18"/>
                <w:szCs w:val="18"/>
              </w:rPr>
              <w:t>day</w:t>
            </w:r>
          </w:p>
        </w:tc>
        <w:tc>
          <w:tcPr>
            <w:tcW w:w="0" w:type="auto"/>
            <w:hideMark/>
          </w:tcPr>
          <w:p w:rsidR="00341441" w:rsidRPr="00341441" w:rsidRDefault="00341441" w:rsidP="000603EF">
            <w:pPr>
              <w:spacing w:after="0" w:line="240" w:lineRule="auto"/>
              <w:rPr>
                <w:rFonts w:ascii="Arial Narrow" w:eastAsia="Times New Roman" w:hAnsi="Arial Narrow" w:cs="Calibri"/>
                <w:color w:val="000000"/>
                <w:sz w:val="18"/>
                <w:szCs w:val="18"/>
              </w:rPr>
            </w:pPr>
            <w:r w:rsidRPr="00341441">
              <w:rPr>
                <w:rFonts w:ascii="Arial Narrow" w:eastAsia="Times New Roman" w:hAnsi="Arial Narrow" w:cs="Calibri"/>
                <w:color w:val="000000"/>
                <w:sz w:val="18"/>
                <w:szCs w:val="18"/>
              </w:rPr>
              <w:t>Exod. 40:2</w:t>
            </w:r>
            <w:r w:rsidRPr="00341441">
              <w:rPr>
                <w:rFonts w:ascii="Arial Narrow" w:eastAsia="Times New Roman" w:hAnsi="Arial Narrow" w:cs="Calibri"/>
                <w:color w:val="000000"/>
                <w:sz w:val="18"/>
                <w:szCs w:val="18"/>
              </w:rPr>
              <w:br/>
              <w:t>Exod. 40:37</w:t>
            </w:r>
          </w:p>
        </w:tc>
        <w:tc>
          <w:tcPr>
            <w:tcW w:w="0" w:type="auto"/>
            <w:hideMark/>
          </w:tcPr>
          <w:p w:rsidR="00341441" w:rsidRPr="00341441" w:rsidRDefault="00341441" w:rsidP="000603EF">
            <w:pPr>
              <w:spacing w:after="0" w:line="240" w:lineRule="auto"/>
              <w:rPr>
                <w:rFonts w:ascii="Arial Narrow" w:eastAsia="Times New Roman" w:hAnsi="Arial Narrow" w:cs="Calibri"/>
                <w:color w:val="000000"/>
                <w:sz w:val="18"/>
                <w:szCs w:val="18"/>
              </w:rPr>
            </w:pPr>
            <w:r w:rsidRPr="00341441">
              <w:rPr>
                <w:rFonts w:ascii="Arial Narrow" w:eastAsia="Times New Roman" w:hAnsi="Arial Narrow" w:cs="Calibri"/>
                <w:color w:val="000000"/>
                <w:sz w:val="18"/>
                <w:szCs w:val="18"/>
              </w:rPr>
              <w:t>Ps. 72:7</w:t>
            </w:r>
            <w:r w:rsidRPr="00341441">
              <w:rPr>
                <w:rFonts w:ascii="Arial Narrow" w:eastAsia="Times New Roman" w:hAnsi="Arial Narrow" w:cs="Calibri"/>
                <w:color w:val="000000"/>
                <w:sz w:val="18"/>
                <w:szCs w:val="18"/>
              </w:rPr>
              <w:br/>
              <w:t>Ps. 72:15</w:t>
            </w:r>
          </w:p>
        </w:tc>
        <w:tc>
          <w:tcPr>
            <w:tcW w:w="0" w:type="auto"/>
            <w:hideMark/>
          </w:tcPr>
          <w:p w:rsidR="00341441" w:rsidRPr="00341441" w:rsidRDefault="00341441" w:rsidP="000603EF">
            <w:pPr>
              <w:spacing w:after="0" w:line="240" w:lineRule="auto"/>
              <w:rPr>
                <w:rFonts w:ascii="Arial Narrow" w:eastAsia="Times New Roman" w:hAnsi="Arial Narrow" w:cs="Calibri"/>
                <w:color w:val="000000"/>
                <w:sz w:val="18"/>
                <w:szCs w:val="18"/>
              </w:rPr>
            </w:pPr>
            <w:r w:rsidRPr="00341441">
              <w:rPr>
                <w:rFonts w:ascii="Arial Narrow" w:eastAsia="Times New Roman" w:hAnsi="Arial Narrow" w:cs="Calibri"/>
                <w:color w:val="000000"/>
                <w:sz w:val="18"/>
                <w:szCs w:val="18"/>
              </w:rPr>
              <w:t>Isa. 60:20</w:t>
            </w:r>
          </w:p>
        </w:tc>
      </w:tr>
      <w:tr w:rsidR="00341441" w:rsidRPr="00341441" w:rsidTr="00987BA0">
        <w:trPr>
          <w:trHeight w:val="20"/>
          <w:jc w:val="center"/>
        </w:trPr>
        <w:tc>
          <w:tcPr>
            <w:tcW w:w="0" w:type="auto"/>
            <w:hideMark/>
          </w:tcPr>
          <w:p w:rsidR="00341441" w:rsidRPr="00341441" w:rsidRDefault="00341441" w:rsidP="000603EF">
            <w:pPr>
              <w:spacing w:after="0" w:line="240" w:lineRule="auto"/>
              <w:jc w:val="right"/>
              <w:rPr>
                <w:rFonts w:ascii="Bwhebb" w:eastAsia="Times New Roman" w:hAnsi="Bwhebb" w:cs="Calibri"/>
                <w:b/>
                <w:bCs/>
                <w:color w:val="000000"/>
                <w:sz w:val="24"/>
                <w:szCs w:val="24"/>
              </w:rPr>
            </w:pPr>
            <w:r w:rsidRPr="00341441">
              <w:rPr>
                <w:rFonts w:ascii="Bwhebb" w:eastAsia="Times New Roman" w:hAnsi="Bwhebb" w:cs="Calibri"/>
                <w:b/>
                <w:bCs/>
                <w:color w:val="000000"/>
                <w:sz w:val="24"/>
                <w:szCs w:val="24"/>
              </w:rPr>
              <w:t>~m'Ay</w:t>
            </w:r>
          </w:p>
        </w:tc>
        <w:tc>
          <w:tcPr>
            <w:tcW w:w="0" w:type="auto"/>
            <w:hideMark/>
          </w:tcPr>
          <w:p w:rsidR="00341441" w:rsidRPr="00341441" w:rsidRDefault="00341441" w:rsidP="000603EF">
            <w:pPr>
              <w:spacing w:after="0" w:line="240" w:lineRule="auto"/>
              <w:rPr>
                <w:rFonts w:ascii="Arial Narrow" w:eastAsia="Times New Roman" w:hAnsi="Arial Narrow" w:cs="Calibri"/>
                <w:color w:val="000000"/>
                <w:sz w:val="18"/>
                <w:szCs w:val="18"/>
              </w:rPr>
            </w:pPr>
            <w:r w:rsidRPr="00341441">
              <w:rPr>
                <w:rFonts w:ascii="Arial Narrow" w:eastAsia="Times New Roman" w:hAnsi="Arial Narrow" w:cs="Calibri"/>
                <w:color w:val="000000"/>
                <w:sz w:val="18"/>
                <w:szCs w:val="18"/>
              </w:rPr>
              <w:t>by day</w:t>
            </w:r>
          </w:p>
        </w:tc>
        <w:tc>
          <w:tcPr>
            <w:tcW w:w="0" w:type="auto"/>
            <w:hideMark/>
          </w:tcPr>
          <w:p w:rsidR="00341441" w:rsidRPr="00341441" w:rsidRDefault="00341441" w:rsidP="000603EF">
            <w:pPr>
              <w:spacing w:after="0" w:line="240" w:lineRule="auto"/>
              <w:rPr>
                <w:rFonts w:ascii="Arial Narrow" w:eastAsia="Times New Roman" w:hAnsi="Arial Narrow" w:cs="Calibri"/>
                <w:color w:val="000000"/>
                <w:sz w:val="18"/>
                <w:szCs w:val="18"/>
              </w:rPr>
            </w:pPr>
            <w:r w:rsidRPr="00341441">
              <w:rPr>
                <w:rFonts w:ascii="Arial Narrow" w:eastAsia="Times New Roman" w:hAnsi="Arial Narrow" w:cs="Calibri"/>
                <w:color w:val="000000"/>
                <w:sz w:val="18"/>
                <w:szCs w:val="18"/>
              </w:rPr>
              <w:t>Exod. 40:38</w:t>
            </w:r>
          </w:p>
        </w:tc>
        <w:tc>
          <w:tcPr>
            <w:tcW w:w="0" w:type="auto"/>
            <w:hideMark/>
          </w:tcPr>
          <w:p w:rsidR="00341441" w:rsidRPr="00341441" w:rsidRDefault="00341441" w:rsidP="000603EF">
            <w:pPr>
              <w:spacing w:after="0" w:line="240" w:lineRule="auto"/>
              <w:rPr>
                <w:rFonts w:ascii="Arial Narrow" w:eastAsia="Times New Roman" w:hAnsi="Arial Narrow" w:cs="Calibri"/>
                <w:color w:val="000000"/>
                <w:sz w:val="18"/>
                <w:szCs w:val="18"/>
              </w:rPr>
            </w:pPr>
          </w:p>
        </w:tc>
        <w:tc>
          <w:tcPr>
            <w:tcW w:w="0" w:type="auto"/>
            <w:hideMark/>
          </w:tcPr>
          <w:p w:rsidR="00341441" w:rsidRPr="00341441" w:rsidRDefault="00341441" w:rsidP="000603EF">
            <w:pPr>
              <w:spacing w:after="0" w:line="240" w:lineRule="auto"/>
              <w:rPr>
                <w:rFonts w:ascii="Arial Narrow" w:eastAsia="Times New Roman" w:hAnsi="Arial Narrow" w:cs="Calibri"/>
                <w:color w:val="000000"/>
                <w:sz w:val="18"/>
                <w:szCs w:val="18"/>
              </w:rPr>
            </w:pPr>
            <w:r w:rsidRPr="00341441">
              <w:rPr>
                <w:rFonts w:ascii="Arial Narrow" w:eastAsia="Times New Roman" w:hAnsi="Arial Narrow" w:cs="Calibri"/>
                <w:color w:val="000000"/>
                <w:sz w:val="18"/>
                <w:szCs w:val="18"/>
              </w:rPr>
              <w:t>Isa. 60:19</w:t>
            </w:r>
          </w:p>
        </w:tc>
      </w:tr>
      <w:tr w:rsidR="00341441" w:rsidRPr="00341441" w:rsidTr="00987BA0">
        <w:trPr>
          <w:trHeight w:val="20"/>
          <w:jc w:val="center"/>
        </w:trPr>
        <w:tc>
          <w:tcPr>
            <w:tcW w:w="0" w:type="auto"/>
            <w:hideMark/>
          </w:tcPr>
          <w:p w:rsidR="00341441" w:rsidRPr="00341441" w:rsidRDefault="00341441" w:rsidP="000603EF">
            <w:pPr>
              <w:spacing w:after="0" w:line="240" w:lineRule="auto"/>
              <w:jc w:val="right"/>
              <w:rPr>
                <w:rFonts w:ascii="Bwhebb" w:eastAsia="Times New Roman" w:hAnsi="Bwhebb" w:cs="Calibri"/>
                <w:b/>
                <w:bCs/>
                <w:color w:val="000000"/>
                <w:sz w:val="24"/>
                <w:szCs w:val="24"/>
              </w:rPr>
            </w:pPr>
            <w:r w:rsidRPr="00341441">
              <w:rPr>
                <w:rFonts w:ascii="Bwhebb" w:eastAsia="Times New Roman" w:hAnsi="Bwhebb" w:cs="Calibri"/>
                <w:b/>
                <w:bCs/>
                <w:color w:val="000000"/>
                <w:sz w:val="24"/>
                <w:szCs w:val="24"/>
              </w:rPr>
              <w:t>x;rey"</w:t>
            </w:r>
          </w:p>
        </w:tc>
        <w:tc>
          <w:tcPr>
            <w:tcW w:w="0" w:type="auto"/>
            <w:hideMark/>
          </w:tcPr>
          <w:p w:rsidR="00341441" w:rsidRPr="00341441" w:rsidRDefault="00341441" w:rsidP="000603EF">
            <w:pPr>
              <w:spacing w:after="0" w:line="240" w:lineRule="auto"/>
              <w:rPr>
                <w:rFonts w:ascii="Arial Narrow" w:eastAsia="Times New Roman" w:hAnsi="Arial Narrow" w:cs="Calibri"/>
                <w:color w:val="000000"/>
                <w:sz w:val="18"/>
                <w:szCs w:val="18"/>
              </w:rPr>
            </w:pPr>
            <w:r w:rsidRPr="00341441">
              <w:rPr>
                <w:rFonts w:ascii="Arial Narrow" w:eastAsia="Times New Roman" w:hAnsi="Arial Narrow" w:cs="Calibri"/>
                <w:color w:val="000000"/>
                <w:sz w:val="18"/>
                <w:szCs w:val="18"/>
              </w:rPr>
              <w:t>moon</w:t>
            </w:r>
          </w:p>
        </w:tc>
        <w:tc>
          <w:tcPr>
            <w:tcW w:w="0" w:type="auto"/>
            <w:noWrap/>
            <w:vAlign w:val="bottom"/>
            <w:hideMark/>
          </w:tcPr>
          <w:p w:rsidR="00341441" w:rsidRPr="00341441" w:rsidRDefault="00341441" w:rsidP="000603EF">
            <w:pPr>
              <w:spacing w:after="0" w:line="240" w:lineRule="auto"/>
              <w:rPr>
                <w:rFonts w:ascii="Arial Narrow" w:eastAsia="Times New Roman" w:hAnsi="Arial Narrow" w:cs="Calibri"/>
                <w:color w:val="000000"/>
                <w:sz w:val="18"/>
                <w:szCs w:val="18"/>
              </w:rPr>
            </w:pPr>
          </w:p>
        </w:tc>
        <w:tc>
          <w:tcPr>
            <w:tcW w:w="0" w:type="auto"/>
            <w:hideMark/>
          </w:tcPr>
          <w:p w:rsidR="00341441" w:rsidRPr="00341441" w:rsidRDefault="00341441" w:rsidP="000603EF">
            <w:pPr>
              <w:spacing w:after="0" w:line="240" w:lineRule="auto"/>
              <w:rPr>
                <w:rFonts w:ascii="Arial Narrow" w:eastAsia="Times New Roman" w:hAnsi="Arial Narrow" w:cs="Calibri"/>
                <w:color w:val="000000"/>
                <w:sz w:val="18"/>
                <w:szCs w:val="18"/>
              </w:rPr>
            </w:pPr>
            <w:r w:rsidRPr="00341441">
              <w:rPr>
                <w:rFonts w:ascii="Arial Narrow" w:eastAsia="Times New Roman" w:hAnsi="Arial Narrow" w:cs="Calibri"/>
                <w:color w:val="000000"/>
                <w:sz w:val="18"/>
                <w:szCs w:val="18"/>
              </w:rPr>
              <w:t>Ps. 72:5</w:t>
            </w:r>
            <w:r w:rsidRPr="00341441">
              <w:rPr>
                <w:rFonts w:ascii="Arial Narrow" w:eastAsia="Times New Roman" w:hAnsi="Arial Narrow" w:cs="Calibri"/>
                <w:color w:val="000000"/>
                <w:sz w:val="18"/>
                <w:szCs w:val="18"/>
              </w:rPr>
              <w:br/>
              <w:t>Ps. 72:7</w:t>
            </w:r>
          </w:p>
        </w:tc>
        <w:tc>
          <w:tcPr>
            <w:tcW w:w="0" w:type="auto"/>
            <w:hideMark/>
          </w:tcPr>
          <w:p w:rsidR="00341441" w:rsidRPr="00341441" w:rsidRDefault="00341441" w:rsidP="000603EF">
            <w:pPr>
              <w:spacing w:after="0" w:line="240" w:lineRule="auto"/>
              <w:rPr>
                <w:rFonts w:ascii="Arial Narrow" w:eastAsia="Times New Roman" w:hAnsi="Arial Narrow" w:cs="Calibri"/>
                <w:color w:val="000000"/>
                <w:sz w:val="18"/>
                <w:szCs w:val="18"/>
              </w:rPr>
            </w:pPr>
            <w:r w:rsidRPr="00341441">
              <w:rPr>
                <w:rFonts w:ascii="Arial Narrow" w:eastAsia="Times New Roman" w:hAnsi="Arial Narrow" w:cs="Calibri"/>
                <w:color w:val="000000"/>
                <w:sz w:val="18"/>
                <w:szCs w:val="18"/>
              </w:rPr>
              <w:t>Isa. 60:19</w:t>
            </w:r>
          </w:p>
        </w:tc>
      </w:tr>
      <w:tr w:rsidR="00341441" w:rsidRPr="00341441" w:rsidTr="00987BA0">
        <w:trPr>
          <w:trHeight w:val="20"/>
          <w:jc w:val="center"/>
        </w:trPr>
        <w:tc>
          <w:tcPr>
            <w:tcW w:w="0" w:type="auto"/>
            <w:hideMark/>
          </w:tcPr>
          <w:p w:rsidR="00341441" w:rsidRPr="00341441" w:rsidRDefault="00341441" w:rsidP="000603EF">
            <w:pPr>
              <w:spacing w:after="0" w:line="240" w:lineRule="auto"/>
              <w:jc w:val="right"/>
              <w:rPr>
                <w:rFonts w:ascii="Bwhebb" w:eastAsia="Times New Roman" w:hAnsi="Bwhebb" w:cs="Calibri"/>
                <w:b/>
                <w:bCs/>
                <w:color w:val="000000"/>
                <w:sz w:val="24"/>
                <w:szCs w:val="24"/>
              </w:rPr>
            </w:pPr>
            <w:r w:rsidRPr="00341441">
              <w:rPr>
                <w:rFonts w:ascii="Bwhebb" w:eastAsia="Times New Roman" w:hAnsi="Bwhebb" w:cs="Calibri"/>
                <w:b/>
                <w:bCs/>
                <w:color w:val="000000"/>
                <w:sz w:val="24"/>
                <w:szCs w:val="24"/>
              </w:rPr>
              <w:t>[v;y"</w:t>
            </w:r>
          </w:p>
        </w:tc>
        <w:tc>
          <w:tcPr>
            <w:tcW w:w="0" w:type="auto"/>
            <w:hideMark/>
          </w:tcPr>
          <w:p w:rsidR="00341441" w:rsidRPr="00341441" w:rsidRDefault="00341441" w:rsidP="000603EF">
            <w:pPr>
              <w:spacing w:after="0" w:line="240" w:lineRule="auto"/>
              <w:rPr>
                <w:rFonts w:ascii="Arial Narrow" w:eastAsia="Times New Roman" w:hAnsi="Arial Narrow" w:cs="Calibri"/>
                <w:color w:val="000000"/>
                <w:sz w:val="18"/>
                <w:szCs w:val="18"/>
              </w:rPr>
            </w:pPr>
            <w:r w:rsidRPr="00341441">
              <w:rPr>
                <w:rFonts w:ascii="Arial Narrow" w:eastAsia="Times New Roman" w:hAnsi="Arial Narrow" w:cs="Calibri"/>
                <w:color w:val="000000"/>
                <w:sz w:val="18"/>
                <w:szCs w:val="18"/>
              </w:rPr>
              <w:t>save</w:t>
            </w:r>
          </w:p>
        </w:tc>
        <w:tc>
          <w:tcPr>
            <w:tcW w:w="0" w:type="auto"/>
            <w:hideMark/>
          </w:tcPr>
          <w:p w:rsidR="00341441" w:rsidRPr="00341441" w:rsidRDefault="00341441" w:rsidP="000603EF">
            <w:pPr>
              <w:spacing w:after="0" w:line="240" w:lineRule="auto"/>
              <w:rPr>
                <w:rFonts w:ascii="Arial Narrow" w:eastAsia="Times New Roman" w:hAnsi="Arial Narrow" w:cs="Calibri"/>
                <w:color w:val="000000"/>
                <w:sz w:val="18"/>
                <w:szCs w:val="18"/>
              </w:rPr>
            </w:pPr>
          </w:p>
        </w:tc>
        <w:tc>
          <w:tcPr>
            <w:tcW w:w="0" w:type="auto"/>
            <w:hideMark/>
          </w:tcPr>
          <w:p w:rsidR="00341441" w:rsidRPr="00341441" w:rsidRDefault="00341441" w:rsidP="000603EF">
            <w:pPr>
              <w:spacing w:after="0" w:line="240" w:lineRule="auto"/>
              <w:rPr>
                <w:rFonts w:ascii="Arial Narrow" w:eastAsia="Times New Roman" w:hAnsi="Arial Narrow" w:cs="Calibri"/>
                <w:color w:val="000000"/>
                <w:sz w:val="18"/>
                <w:szCs w:val="18"/>
              </w:rPr>
            </w:pPr>
            <w:r w:rsidRPr="00341441">
              <w:rPr>
                <w:rFonts w:ascii="Arial Narrow" w:eastAsia="Times New Roman" w:hAnsi="Arial Narrow" w:cs="Calibri"/>
                <w:color w:val="000000"/>
                <w:sz w:val="18"/>
                <w:szCs w:val="18"/>
              </w:rPr>
              <w:t>Ps. 72:4</w:t>
            </w:r>
            <w:r w:rsidRPr="00341441">
              <w:rPr>
                <w:rFonts w:ascii="Arial Narrow" w:eastAsia="Times New Roman" w:hAnsi="Arial Narrow" w:cs="Calibri"/>
                <w:color w:val="000000"/>
                <w:sz w:val="18"/>
                <w:szCs w:val="18"/>
              </w:rPr>
              <w:br/>
              <w:t>Ps. 72:13</w:t>
            </w:r>
          </w:p>
        </w:tc>
        <w:tc>
          <w:tcPr>
            <w:tcW w:w="0" w:type="auto"/>
            <w:hideMark/>
          </w:tcPr>
          <w:p w:rsidR="00341441" w:rsidRPr="00341441" w:rsidRDefault="00341441" w:rsidP="000603EF">
            <w:pPr>
              <w:spacing w:after="0" w:line="240" w:lineRule="auto"/>
              <w:rPr>
                <w:rFonts w:ascii="Arial Narrow" w:eastAsia="Times New Roman" w:hAnsi="Arial Narrow" w:cs="Calibri"/>
                <w:color w:val="000000"/>
                <w:sz w:val="18"/>
                <w:szCs w:val="18"/>
              </w:rPr>
            </w:pPr>
            <w:r w:rsidRPr="00341441">
              <w:rPr>
                <w:rFonts w:ascii="Arial Narrow" w:eastAsia="Times New Roman" w:hAnsi="Arial Narrow" w:cs="Calibri"/>
                <w:color w:val="000000"/>
                <w:sz w:val="18"/>
                <w:szCs w:val="18"/>
              </w:rPr>
              <w:t>Isa. 60:16</w:t>
            </w:r>
          </w:p>
        </w:tc>
      </w:tr>
      <w:tr w:rsidR="00341441" w:rsidRPr="00341441" w:rsidTr="00987BA0">
        <w:trPr>
          <w:trHeight w:val="20"/>
          <w:jc w:val="center"/>
        </w:trPr>
        <w:tc>
          <w:tcPr>
            <w:tcW w:w="0" w:type="auto"/>
            <w:hideMark/>
          </w:tcPr>
          <w:p w:rsidR="00341441" w:rsidRPr="00341441" w:rsidRDefault="00341441" w:rsidP="000603EF">
            <w:pPr>
              <w:spacing w:after="0" w:line="240" w:lineRule="auto"/>
              <w:jc w:val="right"/>
              <w:rPr>
                <w:rFonts w:ascii="Bwhebb" w:eastAsia="Times New Roman" w:hAnsi="Bwhebb" w:cs="Calibri"/>
                <w:b/>
                <w:bCs/>
                <w:color w:val="000000"/>
                <w:sz w:val="24"/>
                <w:szCs w:val="24"/>
              </w:rPr>
            </w:pPr>
            <w:r w:rsidRPr="00341441">
              <w:rPr>
                <w:rFonts w:ascii="Bwhebb" w:eastAsia="Times New Roman" w:hAnsi="Bwhebb" w:cs="Calibri"/>
                <w:b/>
                <w:bCs/>
                <w:color w:val="000000"/>
                <w:sz w:val="24"/>
                <w:szCs w:val="24"/>
              </w:rPr>
              <w:t>laer'f.yI</w:t>
            </w:r>
          </w:p>
        </w:tc>
        <w:tc>
          <w:tcPr>
            <w:tcW w:w="0" w:type="auto"/>
            <w:hideMark/>
          </w:tcPr>
          <w:p w:rsidR="00341441" w:rsidRPr="00341441" w:rsidRDefault="00341441" w:rsidP="000603EF">
            <w:pPr>
              <w:spacing w:after="0" w:line="240" w:lineRule="auto"/>
              <w:rPr>
                <w:rFonts w:ascii="Arial Narrow" w:eastAsia="Times New Roman" w:hAnsi="Arial Narrow" w:cs="Calibri"/>
                <w:color w:val="000000"/>
                <w:sz w:val="18"/>
                <w:szCs w:val="18"/>
              </w:rPr>
            </w:pPr>
            <w:r w:rsidRPr="00341441">
              <w:rPr>
                <w:rFonts w:ascii="Arial Narrow" w:eastAsia="Times New Roman" w:hAnsi="Arial Narrow" w:cs="Calibri"/>
                <w:color w:val="000000"/>
                <w:sz w:val="18"/>
                <w:szCs w:val="18"/>
              </w:rPr>
              <w:t>Israel</w:t>
            </w:r>
          </w:p>
        </w:tc>
        <w:tc>
          <w:tcPr>
            <w:tcW w:w="0" w:type="auto"/>
            <w:hideMark/>
          </w:tcPr>
          <w:p w:rsidR="00341441" w:rsidRPr="00341441" w:rsidRDefault="00341441" w:rsidP="000603EF">
            <w:pPr>
              <w:spacing w:after="0" w:line="240" w:lineRule="auto"/>
              <w:rPr>
                <w:rFonts w:ascii="Arial Narrow" w:eastAsia="Times New Roman" w:hAnsi="Arial Narrow" w:cs="Calibri"/>
                <w:color w:val="000000"/>
                <w:sz w:val="18"/>
                <w:szCs w:val="18"/>
              </w:rPr>
            </w:pPr>
            <w:r w:rsidRPr="00341441">
              <w:rPr>
                <w:rFonts w:ascii="Arial Narrow" w:eastAsia="Times New Roman" w:hAnsi="Arial Narrow" w:cs="Calibri"/>
                <w:color w:val="000000"/>
                <w:sz w:val="18"/>
                <w:szCs w:val="18"/>
              </w:rPr>
              <w:t>Exod. 39:42</w:t>
            </w:r>
            <w:r w:rsidRPr="00341441">
              <w:rPr>
                <w:rFonts w:ascii="Arial Narrow" w:eastAsia="Times New Roman" w:hAnsi="Arial Narrow" w:cs="Calibri"/>
                <w:color w:val="000000"/>
                <w:sz w:val="18"/>
                <w:szCs w:val="18"/>
              </w:rPr>
              <w:br/>
              <w:t>Exod. 40:36</w:t>
            </w:r>
            <w:r w:rsidRPr="00341441">
              <w:rPr>
                <w:rFonts w:ascii="Arial Narrow" w:eastAsia="Times New Roman" w:hAnsi="Arial Narrow" w:cs="Calibri"/>
                <w:color w:val="000000"/>
                <w:sz w:val="18"/>
                <w:szCs w:val="18"/>
              </w:rPr>
              <w:br/>
              <w:t>Exod. 40:38</w:t>
            </w:r>
          </w:p>
        </w:tc>
        <w:tc>
          <w:tcPr>
            <w:tcW w:w="0" w:type="auto"/>
            <w:hideMark/>
          </w:tcPr>
          <w:p w:rsidR="00341441" w:rsidRPr="00341441" w:rsidRDefault="00341441" w:rsidP="000603EF">
            <w:pPr>
              <w:spacing w:after="0" w:line="240" w:lineRule="auto"/>
              <w:rPr>
                <w:rFonts w:ascii="Arial Narrow" w:eastAsia="Times New Roman" w:hAnsi="Arial Narrow" w:cs="Calibri"/>
                <w:color w:val="000000"/>
                <w:sz w:val="18"/>
                <w:szCs w:val="18"/>
              </w:rPr>
            </w:pPr>
            <w:r w:rsidRPr="00341441">
              <w:rPr>
                <w:rFonts w:ascii="Arial Narrow" w:eastAsia="Times New Roman" w:hAnsi="Arial Narrow" w:cs="Calibri"/>
                <w:color w:val="000000"/>
                <w:sz w:val="18"/>
                <w:szCs w:val="18"/>
              </w:rPr>
              <w:t>Ps. 72:18</w:t>
            </w:r>
          </w:p>
        </w:tc>
        <w:tc>
          <w:tcPr>
            <w:tcW w:w="0" w:type="auto"/>
            <w:hideMark/>
          </w:tcPr>
          <w:p w:rsidR="00341441" w:rsidRPr="00341441" w:rsidRDefault="00341441" w:rsidP="000603EF">
            <w:pPr>
              <w:spacing w:after="0" w:line="240" w:lineRule="auto"/>
              <w:rPr>
                <w:rFonts w:ascii="Arial Narrow" w:eastAsia="Times New Roman" w:hAnsi="Arial Narrow" w:cs="Calibri"/>
                <w:color w:val="000000"/>
                <w:sz w:val="18"/>
                <w:szCs w:val="18"/>
              </w:rPr>
            </w:pPr>
            <w:r w:rsidRPr="00341441">
              <w:rPr>
                <w:rFonts w:ascii="Arial Narrow" w:eastAsia="Times New Roman" w:hAnsi="Arial Narrow" w:cs="Calibri"/>
                <w:color w:val="000000"/>
                <w:sz w:val="18"/>
                <w:szCs w:val="18"/>
              </w:rPr>
              <w:t>Isa. 60:14</w:t>
            </w:r>
          </w:p>
        </w:tc>
      </w:tr>
      <w:tr w:rsidR="00341441" w:rsidRPr="00341441" w:rsidTr="00987BA0">
        <w:trPr>
          <w:trHeight w:val="20"/>
          <w:jc w:val="center"/>
        </w:trPr>
        <w:tc>
          <w:tcPr>
            <w:tcW w:w="0" w:type="auto"/>
            <w:hideMark/>
          </w:tcPr>
          <w:p w:rsidR="00341441" w:rsidRPr="00341441" w:rsidRDefault="00341441" w:rsidP="000603EF">
            <w:pPr>
              <w:spacing w:after="0" w:line="240" w:lineRule="auto"/>
              <w:jc w:val="right"/>
              <w:rPr>
                <w:rFonts w:ascii="Bwhebb" w:eastAsia="Times New Roman" w:hAnsi="Bwhebb" w:cs="Calibri"/>
                <w:b/>
                <w:bCs/>
                <w:color w:val="000000"/>
                <w:sz w:val="24"/>
                <w:szCs w:val="24"/>
              </w:rPr>
            </w:pPr>
            <w:r w:rsidRPr="00341441">
              <w:rPr>
                <w:rFonts w:ascii="Bwhebb" w:eastAsia="Times New Roman" w:hAnsi="Bwhebb" w:cs="Calibri"/>
                <w:b/>
                <w:bCs/>
                <w:color w:val="000000"/>
                <w:sz w:val="24"/>
                <w:szCs w:val="24"/>
              </w:rPr>
              <w:t>dAbK'</w:t>
            </w:r>
          </w:p>
        </w:tc>
        <w:tc>
          <w:tcPr>
            <w:tcW w:w="0" w:type="auto"/>
            <w:hideMark/>
          </w:tcPr>
          <w:p w:rsidR="00341441" w:rsidRPr="00341441" w:rsidRDefault="00341441" w:rsidP="000603EF">
            <w:pPr>
              <w:spacing w:after="0" w:line="240" w:lineRule="auto"/>
              <w:rPr>
                <w:rFonts w:ascii="Arial Narrow" w:eastAsia="Times New Roman" w:hAnsi="Arial Narrow" w:cs="Calibri"/>
                <w:color w:val="000000"/>
                <w:sz w:val="18"/>
                <w:szCs w:val="18"/>
              </w:rPr>
            </w:pPr>
            <w:r w:rsidRPr="00341441">
              <w:rPr>
                <w:rFonts w:ascii="Arial Narrow" w:eastAsia="Times New Roman" w:hAnsi="Arial Narrow" w:cs="Calibri"/>
                <w:color w:val="000000"/>
                <w:sz w:val="18"/>
                <w:szCs w:val="18"/>
              </w:rPr>
              <w:t>glory</w:t>
            </w:r>
          </w:p>
        </w:tc>
        <w:tc>
          <w:tcPr>
            <w:tcW w:w="0" w:type="auto"/>
            <w:hideMark/>
          </w:tcPr>
          <w:p w:rsidR="00341441" w:rsidRPr="00341441" w:rsidRDefault="00341441" w:rsidP="000603EF">
            <w:pPr>
              <w:spacing w:after="0" w:line="240" w:lineRule="auto"/>
              <w:rPr>
                <w:rFonts w:ascii="Arial Narrow" w:eastAsia="Times New Roman" w:hAnsi="Arial Narrow" w:cs="Calibri"/>
                <w:color w:val="000000"/>
                <w:sz w:val="18"/>
                <w:szCs w:val="18"/>
              </w:rPr>
            </w:pPr>
            <w:r w:rsidRPr="00341441">
              <w:rPr>
                <w:rFonts w:ascii="Arial Narrow" w:eastAsia="Times New Roman" w:hAnsi="Arial Narrow" w:cs="Calibri"/>
                <w:color w:val="000000"/>
                <w:sz w:val="18"/>
                <w:szCs w:val="18"/>
              </w:rPr>
              <w:t>Exod. 40:34</w:t>
            </w:r>
            <w:r w:rsidRPr="00341441">
              <w:rPr>
                <w:rFonts w:ascii="Arial Narrow" w:eastAsia="Times New Roman" w:hAnsi="Arial Narrow" w:cs="Calibri"/>
                <w:color w:val="000000"/>
                <w:sz w:val="18"/>
                <w:szCs w:val="18"/>
              </w:rPr>
              <w:br/>
              <w:t>Exod. 40:35</w:t>
            </w:r>
          </w:p>
        </w:tc>
        <w:tc>
          <w:tcPr>
            <w:tcW w:w="0" w:type="auto"/>
            <w:hideMark/>
          </w:tcPr>
          <w:p w:rsidR="00341441" w:rsidRPr="00341441" w:rsidRDefault="00341441" w:rsidP="000603EF">
            <w:pPr>
              <w:spacing w:after="0" w:line="240" w:lineRule="auto"/>
              <w:rPr>
                <w:rFonts w:ascii="Arial Narrow" w:eastAsia="Times New Roman" w:hAnsi="Arial Narrow" w:cs="Calibri"/>
                <w:color w:val="000000"/>
                <w:sz w:val="18"/>
                <w:szCs w:val="18"/>
              </w:rPr>
            </w:pPr>
            <w:r w:rsidRPr="00341441">
              <w:rPr>
                <w:rFonts w:ascii="Arial Narrow" w:eastAsia="Times New Roman" w:hAnsi="Arial Narrow" w:cs="Calibri"/>
                <w:color w:val="000000"/>
                <w:sz w:val="18"/>
                <w:szCs w:val="18"/>
              </w:rPr>
              <w:t>Ps. 72:19</w:t>
            </w:r>
          </w:p>
        </w:tc>
        <w:tc>
          <w:tcPr>
            <w:tcW w:w="0" w:type="auto"/>
            <w:hideMark/>
          </w:tcPr>
          <w:p w:rsidR="00341441" w:rsidRPr="00341441" w:rsidRDefault="00341441" w:rsidP="000603EF">
            <w:pPr>
              <w:spacing w:after="0" w:line="240" w:lineRule="auto"/>
              <w:rPr>
                <w:rFonts w:ascii="Arial Narrow" w:eastAsia="Times New Roman" w:hAnsi="Arial Narrow" w:cs="Calibri"/>
                <w:color w:val="000000"/>
                <w:sz w:val="18"/>
                <w:szCs w:val="18"/>
              </w:rPr>
            </w:pPr>
            <w:r w:rsidRPr="00341441">
              <w:rPr>
                <w:rFonts w:ascii="Arial Narrow" w:eastAsia="Times New Roman" w:hAnsi="Arial Narrow" w:cs="Calibri"/>
                <w:color w:val="000000"/>
                <w:sz w:val="18"/>
                <w:szCs w:val="18"/>
              </w:rPr>
              <w:t>Isa. 60:13</w:t>
            </w:r>
          </w:p>
        </w:tc>
      </w:tr>
      <w:tr w:rsidR="00341441" w:rsidRPr="00341441" w:rsidTr="00987BA0">
        <w:trPr>
          <w:trHeight w:val="20"/>
          <w:jc w:val="center"/>
        </w:trPr>
        <w:tc>
          <w:tcPr>
            <w:tcW w:w="0" w:type="auto"/>
            <w:hideMark/>
          </w:tcPr>
          <w:p w:rsidR="00341441" w:rsidRPr="00341441" w:rsidRDefault="00341441" w:rsidP="000603EF">
            <w:pPr>
              <w:spacing w:after="0" w:line="240" w:lineRule="auto"/>
              <w:jc w:val="right"/>
              <w:rPr>
                <w:rFonts w:ascii="Bwhebb" w:eastAsia="Times New Roman" w:hAnsi="Bwhebb" w:cs="Calibri"/>
                <w:b/>
                <w:bCs/>
                <w:color w:val="000000"/>
                <w:sz w:val="24"/>
                <w:szCs w:val="24"/>
              </w:rPr>
            </w:pPr>
            <w:r w:rsidRPr="00341441">
              <w:rPr>
                <w:rFonts w:ascii="Bwhebb" w:eastAsia="Times New Roman" w:hAnsi="Bwhebb" w:cs="Calibri"/>
                <w:b/>
                <w:bCs/>
                <w:color w:val="000000"/>
                <w:sz w:val="24"/>
                <w:szCs w:val="24"/>
              </w:rPr>
              <w:t>hl'K'</w:t>
            </w:r>
          </w:p>
        </w:tc>
        <w:tc>
          <w:tcPr>
            <w:tcW w:w="0" w:type="auto"/>
            <w:hideMark/>
          </w:tcPr>
          <w:p w:rsidR="00341441" w:rsidRPr="00341441" w:rsidRDefault="00341441" w:rsidP="000603EF">
            <w:pPr>
              <w:spacing w:after="0" w:line="240" w:lineRule="auto"/>
              <w:rPr>
                <w:rFonts w:ascii="Arial Narrow" w:eastAsia="Times New Roman" w:hAnsi="Arial Narrow" w:cs="Calibri"/>
                <w:color w:val="000000"/>
                <w:sz w:val="18"/>
                <w:szCs w:val="18"/>
              </w:rPr>
            </w:pPr>
            <w:r w:rsidRPr="00341441">
              <w:rPr>
                <w:rFonts w:ascii="Arial Narrow" w:eastAsia="Times New Roman" w:hAnsi="Arial Narrow" w:cs="Calibri"/>
                <w:color w:val="000000"/>
                <w:sz w:val="18"/>
                <w:szCs w:val="18"/>
              </w:rPr>
              <w:t>finished, ended</w:t>
            </w:r>
          </w:p>
        </w:tc>
        <w:tc>
          <w:tcPr>
            <w:tcW w:w="0" w:type="auto"/>
            <w:hideMark/>
          </w:tcPr>
          <w:p w:rsidR="00341441" w:rsidRPr="00341441" w:rsidRDefault="00341441" w:rsidP="000603EF">
            <w:pPr>
              <w:spacing w:after="0" w:line="240" w:lineRule="auto"/>
              <w:rPr>
                <w:rFonts w:ascii="Arial Narrow" w:eastAsia="Times New Roman" w:hAnsi="Arial Narrow" w:cs="Calibri"/>
                <w:color w:val="000000"/>
                <w:sz w:val="18"/>
                <w:szCs w:val="18"/>
              </w:rPr>
            </w:pPr>
            <w:r w:rsidRPr="00341441">
              <w:rPr>
                <w:rFonts w:ascii="Arial Narrow" w:eastAsia="Times New Roman" w:hAnsi="Arial Narrow" w:cs="Calibri"/>
                <w:color w:val="000000"/>
                <w:sz w:val="18"/>
                <w:szCs w:val="18"/>
              </w:rPr>
              <w:t>Exod. 40:33</w:t>
            </w:r>
          </w:p>
        </w:tc>
        <w:tc>
          <w:tcPr>
            <w:tcW w:w="0" w:type="auto"/>
            <w:hideMark/>
          </w:tcPr>
          <w:p w:rsidR="00341441" w:rsidRPr="00341441" w:rsidRDefault="00341441" w:rsidP="000603EF">
            <w:pPr>
              <w:spacing w:after="0" w:line="240" w:lineRule="auto"/>
              <w:rPr>
                <w:rFonts w:ascii="Arial Narrow" w:eastAsia="Times New Roman" w:hAnsi="Arial Narrow" w:cs="Calibri"/>
                <w:color w:val="000000"/>
                <w:sz w:val="18"/>
                <w:szCs w:val="18"/>
              </w:rPr>
            </w:pPr>
            <w:r w:rsidRPr="00341441">
              <w:rPr>
                <w:rFonts w:ascii="Arial Narrow" w:eastAsia="Times New Roman" w:hAnsi="Arial Narrow" w:cs="Calibri"/>
                <w:color w:val="000000"/>
                <w:sz w:val="18"/>
                <w:szCs w:val="18"/>
              </w:rPr>
              <w:t>Ps. 72:20</w:t>
            </w:r>
          </w:p>
        </w:tc>
        <w:tc>
          <w:tcPr>
            <w:tcW w:w="0" w:type="auto"/>
            <w:hideMark/>
          </w:tcPr>
          <w:p w:rsidR="00341441" w:rsidRPr="00341441" w:rsidRDefault="00341441" w:rsidP="000603EF">
            <w:pPr>
              <w:spacing w:after="0" w:line="240" w:lineRule="auto"/>
              <w:rPr>
                <w:rFonts w:ascii="Arial Narrow" w:eastAsia="Times New Roman" w:hAnsi="Arial Narrow" w:cs="Calibri"/>
                <w:color w:val="000000"/>
                <w:sz w:val="18"/>
                <w:szCs w:val="18"/>
              </w:rPr>
            </w:pPr>
          </w:p>
        </w:tc>
      </w:tr>
      <w:tr w:rsidR="00341441" w:rsidRPr="00341441" w:rsidTr="00987BA0">
        <w:trPr>
          <w:trHeight w:val="20"/>
          <w:jc w:val="center"/>
        </w:trPr>
        <w:tc>
          <w:tcPr>
            <w:tcW w:w="0" w:type="auto"/>
            <w:hideMark/>
          </w:tcPr>
          <w:p w:rsidR="00341441" w:rsidRPr="00341441" w:rsidRDefault="00341441" w:rsidP="000603EF">
            <w:pPr>
              <w:spacing w:after="0" w:line="240" w:lineRule="auto"/>
              <w:jc w:val="right"/>
              <w:rPr>
                <w:rFonts w:ascii="Bwhebb" w:eastAsia="Times New Roman" w:hAnsi="Bwhebb" w:cs="Calibri"/>
                <w:b/>
                <w:bCs/>
                <w:color w:val="000000"/>
                <w:sz w:val="24"/>
                <w:szCs w:val="24"/>
              </w:rPr>
            </w:pPr>
            <w:r w:rsidRPr="00341441">
              <w:rPr>
                <w:rFonts w:ascii="Bwhebb" w:eastAsia="Times New Roman" w:hAnsi="Bwhebb" w:cs="Calibri"/>
                <w:b/>
                <w:bCs/>
                <w:color w:val="000000"/>
                <w:sz w:val="24"/>
                <w:szCs w:val="24"/>
              </w:rPr>
              <w:t xml:space="preserve"> !Anb'l.</w:t>
            </w:r>
          </w:p>
        </w:tc>
        <w:tc>
          <w:tcPr>
            <w:tcW w:w="0" w:type="auto"/>
            <w:hideMark/>
          </w:tcPr>
          <w:p w:rsidR="00341441" w:rsidRPr="00341441" w:rsidRDefault="00341441" w:rsidP="000603EF">
            <w:pPr>
              <w:spacing w:after="0" w:line="240" w:lineRule="auto"/>
              <w:rPr>
                <w:rFonts w:ascii="Arial Narrow" w:eastAsia="Times New Roman" w:hAnsi="Arial Narrow" w:cs="Calibri"/>
                <w:color w:val="000000"/>
                <w:sz w:val="18"/>
                <w:szCs w:val="18"/>
              </w:rPr>
            </w:pPr>
            <w:r w:rsidRPr="00341441">
              <w:rPr>
                <w:rFonts w:ascii="Arial Narrow" w:eastAsia="Times New Roman" w:hAnsi="Arial Narrow" w:cs="Calibri"/>
                <w:color w:val="000000"/>
                <w:sz w:val="18"/>
                <w:szCs w:val="18"/>
              </w:rPr>
              <w:t>Lebanon</w:t>
            </w:r>
          </w:p>
        </w:tc>
        <w:tc>
          <w:tcPr>
            <w:tcW w:w="0" w:type="auto"/>
            <w:noWrap/>
            <w:vAlign w:val="bottom"/>
            <w:hideMark/>
          </w:tcPr>
          <w:p w:rsidR="00341441" w:rsidRPr="00341441" w:rsidRDefault="00341441" w:rsidP="000603EF">
            <w:pPr>
              <w:spacing w:after="0" w:line="240" w:lineRule="auto"/>
              <w:rPr>
                <w:rFonts w:ascii="Arial Narrow" w:eastAsia="Times New Roman" w:hAnsi="Arial Narrow" w:cs="Calibri"/>
                <w:color w:val="000000"/>
                <w:sz w:val="18"/>
                <w:szCs w:val="18"/>
              </w:rPr>
            </w:pPr>
          </w:p>
        </w:tc>
        <w:tc>
          <w:tcPr>
            <w:tcW w:w="0" w:type="auto"/>
            <w:hideMark/>
          </w:tcPr>
          <w:p w:rsidR="00341441" w:rsidRPr="00341441" w:rsidRDefault="00341441" w:rsidP="000603EF">
            <w:pPr>
              <w:spacing w:after="0" w:line="240" w:lineRule="auto"/>
              <w:rPr>
                <w:rFonts w:ascii="Arial Narrow" w:eastAsia="Times New Roman" w:hAnsi="Arial Narrow" w:cs="Calibri"/>
                <w:color w:val="000000"/>
                <w:sz w:val="18"/>
                <w:szCs w:val="18"/>
              </w:rPr>
            </w:pPr>
            <w:r w:rsidRPr="00341441">
              <w:rPr>
                <w:rFonts w:ascii="Arial Narrow" w:eastAsia="Times New Roman" w:hAnsi="Arial Narrow" w:cs="Calibri"/>
                <w:color w:val="000000"/>
                <w:sz w:val="18"/>
                <w:szCs w:val="18"/>
              </w:rPr>
              <w:t>Ps. 72:16</w:t>
            </w:r>
          </w:p>
        </w:tc>
        <w:tc>
          <w:tcPr>
            <w:tcW w:w="0" w:type="auto"/>
            <w:hideMark/>
          </w:tcPr>
          <w:p w:rsidR="00341441" w:rsidRPr="00341441" w:rsidRDefault="00341441" w:rsidP="000603EF">
            <w:pPr>
              <w:spacing w:after="0" w:line="240" w:lineRule="auto"/>
              <w:rPr>
                <w:rFonts w:ascii="Arial Narrow" w:eastAsia="Times New Roman" w:hAnsi="Arial Narrow" w:cs="Calibri"/>
                <w:color w:val="000000"/>
                <w:sz w:val="18"/>
                <w:szCs w:val="18"/>
              </w:rPr>
            </w:pPr>
            <w:r w:rsidRPr="00341441">
              <w:rPr>
                <w:rFonts w:ascii="Arial Narrow" w:eastAsia="Times New Roman" w:hAnsi="Arial Narrow" w:cs="Calibri"/>
                <w:color w:val="000000"/>
                <w:sz w:val="18"/>
                <w:szCs w:val="18"/>
              </w:rPr>
              <w:t>Isa. 60:13</w:t>
            </w:r>
          </w:p>
        </w:tc>
      </w:tr>
      <w:tr w:rsidR="00341441" w:rsidRPr="00341441" w:rsidTr="00987BA0">
        <w:trPr>
          <w:trHeight w:val="20"/>
          <w:jc w:val="center"/>
        </w:trPr>
        <w:tc>
          <w:tcPr>
            <w:tcW w:w="0" w:type="auto"/>
            <w:hideMark/>
          </w:tcPr>
          <w:p w:rsidR="00341441" w:rsidRPr="00341441" w:rsidRDefault="00341441" w:rsidP="000603EF">
            <w:pPr>
              <w:spacing w:after="0" w:line="240" w:lineRule="auto"/>
              <w:jc w:val="right"/>
              <w:rPr>
                <w:rFonts w:ascii="Bwhebb" w:eastAsia="Times New Roman" w:hAnsi="Bwhebb" w:cs="Calibri"/>
                <w:b/>
                <w:bCs/>
                <w:color w:val="000000"/>
                <w:sz w:val="24"/>
                <w:szCs w:val="24"/>
              </w:rPr>
            </w:pPr>
            <w:r w:rsidRPr="00341441">
              <w:rPr>
                <w:rFonts w:ascii="Bwhebb" w:eastAsia="Times New Roman" w:hAnsi="Bwhebb" w:cs="Calibri"/>
                <w:b/>
                <w:bCs/>
                <w:color w:val="000000"/>
                <w:sz w:val="24"/>
                <w:szCs w:val="24"/>
              </w:rPr>
              <w:t>alem'</w:t>
            </w:r>
          </w:p>
        </w:tc>
        <w:tc>
          <w:tcPr>
            <w:tcW w:w="0" w:type="auto"/>
            <w:hideMark/>
          </w:tcPr>
          <w:p w:rsidR="00341441" w:rsidRPr="00341441" w:rsidRDefault="00341441" w:rsidP="000603EF">
            <w:pPr>
              <w:spacing w:after="0" w:line="240" w:lineRule="auto"/>
              <w:rPr>
                <w:rFonts w:ascii="Arial Narrow" w:eastAsia="Times New Roman" w:hAnsi="Arial Narrow" w:cs="Calibri"/>
                <w:color w:val="000000"/>
                <w:sz w:val="18"/>
                <w:szCs w:val="18"/>
              </w:rPr>
            </w:pPr>
            <w:r w:rsidRPr="00341441">
              <w:rPr>
                <w:rFonts w:ascii="Arial Narrow" w:eastAsia="Times New Roman" w:hAnsi="Arial Narrow" w:cs="Calibri"/>
                <w:color w:val="000000"/>
                <w:sz w:val="18"/>
                <w:szCs w:val="18"/>
              </w:rPr>
              <w:t>filled</w:t>
            </w:r>
          </w:p>
        </w:tc>
        <w:tc>
          <w:tcPr>
            <w:tcW w:w="0" w:type="auto"/>
            <w:hideMark/>
          </w:tcPr>
          <w:p w:rsidR="00341441" w:rsidRPr="00341441" w:rsidRDefault="00341441" w:rsidP="000603EF">
            <w:pPr>
              <w:spacing w:after="0" w:line="240" w:lineRule="auto"/>
              <w:rPr>
                <w:rFonts w:ascii="Arial Narrow" w:eastAsia="Times New Roman" w:hAnsi="Arial Narrow" w:cs="Calibri"/>
                <w:color w:val="000000"/>
                <w:sz w:val="18"/>
                <w:szCs w:val="18"/>
              </w:rPr>
            </w:pPr>
            <w:r w:rsidRPr="00341441">
              <w:rPr>
                <w:rFonts w:ascii="Arial Narrow" w:eastAsia="Times New Roman" w:hAnsi="Arial Narrow" w:cs="Calibri"/>
                <w:color w:val="000000"/>
                <w:sz w:val="18"/>
                <w:szCs w:val="18"/>
              </w:rPr>
              <w:t>Exod. 40:34</w:t>
            </w:r>
            <w:r w:rsidRPr="00341441">
              <w:rPr>
                <w:rFonts w:ascii="Arial Narrow" w:eastAsia="Times New Roman" w:hAnsi="Arial Narrow" w:cs="Calibri"/>
                <w:color w:val="000000"/>
                <w:sz w:val="18"/>
                <w:szCs w:val="18"/>
              </w:rPr>
              <w:br/>
              <w:t>Exod. 40:35</w:t>
            </w:r>
          </w:p>
        </w:tc>
        <w:tc>
          <w:tcPr>
            <w:tcW w:w="0" w:type="auto"/>
            <w:noWrap/>
            <w:hideMark/>
          </w:tcPr>
          <w:p w:rsidR="00341441" w:rsidRPr="00341441" w:rsidRDefault="00341441" w:rsidP="000603EF">
            <w:pPr>
              <w:spacing w:after="0" w:line="240" w:lineRule="auto"/>
              <w:rPr>
                <w:rFonts w:ascii="Arial Narrow" w:eastAsia="Times New Roman" w:hAnsi="Arial Narrow" w:cs="Calibri"/>
                <w:color w:val="000000"/>
                <w:sz w:val="18"/>
                <w:szCs w:val="18"/>
              </w:rPr>
            </w:pPr>
            <w:r w:rsidRPr="00341441">
              <w:rPr>
                <w:rFonts w:ascii="Arial Narrow" w:eastAsia="Times New Roman" w:hAnsi="Arial Narrow" w:cs="Calibri"/>
                <w:color w:val="000000"/>
                <w:sz w:val="18"/>
                <w:szCs w:val="18"/>
              </w:rPr>
              <w:t>Ps. 72:19</w:t>
            </w:r>
          </w:p>
        </w:tc>
        <w:tc>
          <w:tcPr>
            <w:tcW w:w="0" w:type="auto"/>
            <w:hideMark/>
          </w:tcPr>
          <w:p w:rsidR="00341441" w:rsidRPr="00341441" w:rsidRDefault="00341441" w:rsidP="000603EF">
            <w:pPr>
              <w:spacing w:after="0" w:line="240" w:lineRule="auto"/>
              <w:rPr>
                <w:rFonts w:ascii="Arial Narrow" w:eastAsia="Times New Roman" w:hAnsi="Arial Narrow" w:cs="Calibri"/>
                <w:color w:val="000000"/>
                <w:sz w:val="18"/>
                <w:szCs w:val="18"/>
              </w:rPr>
            </w:pPr>
          </w:p>
        </w:tc>
      </w:tr>
      <w:tr w:rsidR="00341441" w:rsidRPr="00341441" w:rsidTr="00987BA0">
        <w:trPr>
          <w:trHeight w:val="20"/>
          <w:jc w:val="center"/>
        </w:trPr>
        <w:tc>
          <w:tcPr>
            <w:tcW w:w="0" w:type="auto"/>
            <w:hideMark/>
          </w:tcPr>
          <w:p w:rsidR="00341441" w:rsidRPr="00341441" w:rsidRDefault="00341441" w:rsidP="000603EF">
            <w:pPr>
              <w:spacing w:after="0" w:line="240" w:lineRule="auto"/>
              <w:jc w:val="right"/>
              <w:rPr>
                <w:rFonts w:ascii="Bwhebb" w:eastAsia="Times New Roman" w:hAnsi="Bwhebb" w:cs="Calibri"/>
                <w:b/>
                <w:bCs/>
                <w:color w:val="000000"/>
                <w:sz w:val="24"/>
                <w:szCs w:val="24"/>
              </w:rPr>
            </w:pPr>
            <w:r w:rsidRPr="00341441">
              <w:rPr>
                <w:rFonts w:ascii="Bwhebb" w:eastAsia="Times New Roman" w:hAnsi="Bwhebb" w:cs="Calibri"/>
                <w:b/>
                <w:bCs/>
                <w:color w:val="000000"/>
                <w:sz w:val="24"/>
                <w:szCs w:val="24"/>
              </w:rPr>
              <w:t>%l,M,</w:t>
            </w:r>
          </w:p>
        </w:tc>
        <w:tc>
          <w:tcPr>
            <w:tcW w:w="0" w:type="auto"/>
            <w:hideMark/>
          </w:tcPr>
          <w:p w:rsidR="00341441" w:rsidRPr="00341441" w:rsidRDefault="00341441" w:rsidP="000603EF">
            <w:pPr>
              <w:spacing w:after="0" w:line="240" w:lineRule="auto"/>
              <w:rPr>
                <w:rFonts w:ascii="Arial Narrow" w:eastAsia="Times New Roman" w:hAnsi="Arial Narrow" w:cs="Calibri"/>
                <w:color w:val="000000"/>
                <w:sz w:val="18"/>
                <w:szCs w:val="18"/>
              </w:rPr>
            </w:pPr>
            <w:r w:rsidRPr="00341441">
              <w:rPr>
                <w:rFonts w:ascii="Arial Narrow" w:eastAsia="Times New Roman" w:hAnsi="Arial Narrow" w:cs="Calibri"/>
                <w:color w:val="000000"/>
                <w:sz w:val="18"/>
                <w:szCs w:val="18"/>
              </w:rPr>
              <w:t>king</w:t>
            </w:r>
          </w:p>
        </w:tc>
        <w:tc>
          <w:tcPr>
            <w:tcW w:w="0" w:type="auto"/>
            <w:hideMark/>
          </w:tcPr>
          <w:p w:rsidR="00341441" w:rsidRPr="00341441" w:rsidRDefault="00341441" w:rsidP="000603EF">
            <w:pPr>
              <w:spacing w:after="0" w:line="240" w:lineRule="auto"/>
              <w:rPr>
                <w:rFonts w:ascii="Arial Narrow" w:eastAsia="Times New Roman" w:hAnsi="Arial Narrow" w:cs="Calibri"/>
                <w:color w:val="000000"/>
                <w:sz w:val="18"/>
                <w:szCs w:val="18"/>
              </w:rPr>
            </w:pPr>
          </w:p>
        </w:tc>
        <w:tc>
          <w:tcPr>
            <w:tcW w:w="0" w:type="auto"/>
            <w:hideMark/>
          </w:tcPr>
          <w:p w:rsidR="00341441" w:rsidRPr="00341441" w:rsidRDefault="00341441" w:rsidP="000603EF">
            <w:pPr>
              <w:spacing w:after="0" w:line="240" w:lineRule="auto"/>
              <w:rPr>
                <w:rFonts w:ascii="Arial Narrow" w:eastAsia="Times New Roman" w:hAnsi="Arial Narrow" w:cs="Calibri"/>
                <w:color w:val="000000"/>
                <w:sz w:val="18"/>
                <w:szCs w:val="18"/>
              </w:rPr>
            </w:pPr>
            <w:r w:rsidRPr="00341441">
              <w:rPr>
                <w:rFonts w:ascii="Arial Narrow" w:eastAsia="Times New Roman" w:hAnsi="Arial Narrow" w:cs="Calibri"/>
                <w:color w:val="000000"/>
                <w:sz w:val="18"/>
                <w:szCs w:val="18"/>
              </w:rPr>
              <w:t>Ps. 72:1</w:t>
            </w:r>
            <w:r w:rsidRPr="00341441">
              <w:rPr>
                <w:rFonts w:ascii="Arial Narrow" w:eastAsia="Times New Roman" w:hAnsi="Arial Narrow" w:cs="Calibri"/>
                <w:color w:val="000000"/>
                <w:sz w:val="18"/>
                <w:szCs w:val="18"/>
              </w:rPr>
              <w:br/>
              <w:t>Ps. 72:10</w:t>
            </w:r>
            <w:r w:rsidRPr="00341441">
              <w:rPr>
                <w:rFonts w:ascii="Arial Narrow" w:eastAsia="Times New Roman" w:hAnsi="Arial Narrow" w:cs="Calibri"/>
                <w:color w:val="000000"/>
                <w:sz w:val="18"/>
                <w:szCs w:val="18"/>
              </w:rPr>
              <w:br/>
              <w:t>Ps. 72:11</w:t>
            </w:r>
          </w:p>
        </w:tc>
        <w:tc>
          <w:tcPr>
            <w:tcW w:w="0" w:type="auto"/>
            <w:hideMark/>
          </w:tcPr>
          <w:p w:rsidR="00341441" w:rsidRPr="00341441" w:rsidRDefault="00341441" w:rsidP="000603EF">
            <w:pPr>
              <w:spacing w:after="0" w:line="240" w:lineRule="auto"/>
              <w:rPr>
                <w:rFonts w:ascii="Arial Narrow" w:eastAsia="Times New Roman" w:hAnsi="Arial Narrow" w:cs="Calibri"/>
                <w:color w:val="000000"/>
                <w:sz w:val="18"/>
                <w:szCs w:val="18"/>
              </w:rPr>
            </w:pPr>
            <w:r w:rsidRPr="00341441">
              <w:rPr>
                <w:rFonts w:ascii="Arial Narrow" w:eastAsia="Times New Roman" w:hAnsi="Arial Narrow" w:cs="Calibri"/>
                <w:color w:val="000000"/>
                <w:sz w:val="18"/>
                <w:szCs w:val="18"/>
              </w:rPr>
              <w:t>Isa. 60:16</w:t>
            </w:r>
          </w:p>
        </w:tc>
      </w:tr>
      <w:tr w:rsidR="00341441" w:rsidRPr="00341441" w:rsidTr="00987BA0">
        <w:trPr>
          <w:trHeight w:val="20"/>
          <w:jc w:val="center"/>
        </w:trPr>
        <w:tc>
          <w:tcPr>
            <w:tcW w:w="0" w:type="auto"/>
            <w:hideMark/>
          </w:tcPr>
          <w:p w:rsidR="00341441" w:rsidRPr="00341441" w:rsidRDefault="00341441" w:rsidP="000603EF">
            <w:pPr>
              <w:spacing w:after="0" w:line="240" w:lineRule="auto"/>
              <w:jc w:val="right"/>
              <w:rPr>
                <w:rFonts w:ascii="Bwhebb" w:eastAsia="Times New Roman" w:hAnsi="Bwhebb" w:cs="Calibri"/>
                <w:b/>
                <w:bCs/>
                <w:color w:val="000000"/>
                <w:sz w:val="24"/>
                <w:szCs w:val="24"/>
              </w:rPr>
            </w:pPr>
            <w:r w:rsidRPr="00341441">
              <w:rPr>
                <w:rFonts w:ascii="Bwhebb" w:eastAsia="Times New Roman" w:hAnsi="Bwhebb" w:cs="Calibri"/>
                <w:b/>
                <w:bCs/>
                <w:color w:val="000000"/>
                <w:sz w:val="24"/>
                <w:szCs w:val="24"/>
              </w:rPr>
              <w:t xml:space="preserve"> hx'n&gt;mi</w:t>
            </w:r>
          </w:p>
        </w:tc>
        <w:tc>
          <w:tcPr>
            <w:tcW w:w="0" w:type="auto"/>
            <w:hideMark/>
          </w:tcPr>
          <w:p w:rsidR="00341441" w:rsidRPr="00341441" w:rsidRDefault="00341441" w:rsidP="000603EF">
            <w:pPr>
              <w:spacing w:after="0" w:line="240" w:lineRule="auto"/>
              <w:rPr>
                <w:rFonts w:ascii="Arial Narrow" w:eastAsia="Times New Roman" w:hAnsi="Arial Narrow" w:cs="Calibri"/>
                <w:color w:val="000000"/>
                <w:sz w:val="18"/>
                <w:szCs w:val="18"/>
              </w:rPr>
            </w:pPr>
            <w:r w:rsidRPr="00341441">
              <w:rPr>
                <w:rFonts w:ascii="Arial Narrow" w:eastAsia="Times New Roman" w:hAnsi="Arial Narrow" w:cs="Calibri"/>
                <w:color w:val="000000"/>
                <w:sz w:val="18"/>
                <w:szCs w:val="18"/>
              </w:rPr>
              <w:t>grain offering</w:t>
            </w:r>
          </w:p>
        </w:tc>
        <w:tc>
          <w:tcPr>
            <w:tcW w:w="0" w:type="auto"/>
            <w:hideMark/>
          </w:tcPr>
          <w:p w:rsidR="00341441" w:rsidRPr="00341441" w:rsidRDefault="00341441" w:rsidP="000603EF">
            <w:pPr>
              <w:spacing w:after="0" w:line="240" w:lineRule="auto"/>
              <w:rPr>
                <w:rFonts w:ascii="Arial Narrow" w:eastAsia="Times New Roman" w:hAnsi="Arial Narrow" w:cs="Calibri"/>
                <w:color w:val="000000"/>
                <w:sz w:val="18"/>
                <w:szCs w:val="18"/>
              </w:rPr>
            </w:pPr>
            <w:r w:rsidRPr="00341441">
              <w:rPr>
                <w:rFonts w:ascii="Arial Narrow" w:eastAsia="Times New Roman" w:hAnsi="Arial Narrow" w:cs="Calibri"/>
                <w:color w:val="000000"/>
                <w:sz w:val="18"/>
                <w:szCs w:val="18"/>
              </w:rPr>
              <w:t>Exod. 40:29</w:t>
            </w:r>
          </w:p>
        </w:tc>
        <w:tc>
          <w:tcPr>
            <w:tcW w:w="0" w:type="auto"/>
            <w:hideMark/>
          </w:tcPr>
          <w:p w:rsidR="00341441" w:rsidRPr="00341441" w:rsidRDefault="00341441" w:rsidP="000603EF">
            <w:pPr>
              <w:spacing w:after="0" w:line="240" w:lineRule="auto"/>
              <w:rPr>
                <w:rFonts w:ascii="Arial Narrow" w:eastAsia="Times New Roman" w:hAnsi="Arial Narrow" w:cs="Calibri"/>
                <w:color w:val="000000"/>
                <w:sz w:val="18"/>
                <w:szCs w:val="18"/>
              </w:rPr>
            </w:pPr>
            <w:r w:rsidRPr="00341441">
              <w:rPr>
                <w:rFonts w:ascii="Arial Narrow" w:eastAsia="Times New Roman" w:hAnsi="Arial Narrow" w:cs="Calibri"/>
                <w:color w:val="000000"/>
                <w:sz w:val="18"/>
                <w:szCs w:val="18"/>
              </w:rPr>
              <w:t>Ps. 72:10</w:t>
            </w:r>
          </w:p>
        </w:tc>
        <w:tc>
          <w:tcPr>
            <w:tcW w:w="0" w:type="auto"/>
            <w:hideMark/>
          </w:tcPr>
          <w:p w:rsidR="00341441" w:rsidRPr="00341441" w:rsidRDefault="00341441" w:rsidP="000603EF">
            <w:pPr>
              <w:spacing w:after="0" w:line="240" w:lineRule="auto"/>
              <w:rPr>
                <w:rFonts w:ascii="Arial Narrow" w:eastAsia="Times New Roman" w:hAnsi="Arial Narrow" w:cs="Calibri"/>
                <w:color w:val="000000"/>
                <w:sz w:val="18"/>
                <w:szCs w:val="18"/>
              </w:rPr>
            </w:pPr>
          </w:p>
        </w:tc>
      </w:tr>
      <w:tr w:rsidR="00341441" w:rsidRPr="00341441" w:rsidTr="00987BA0">
        <w:trPr>
          <w:trHeight w:val="20"/>
          <w:jc w:val="center"/>
        </w:trPr>
        <w:tc>
          <w:tcPr>
            <w:tcW w:w="0" w:type="auto"/>
            <w:hideMark/>
          </w:tcPr>
          <w:p w:rsidR="00341441" w:rsidRPr="00341441" w:rsidRDefault="00341441" w:rsidP="000603EF">
            <w:pPr>
              <w:spacing w:after="0" w:line="240" w:lineRule="auto"/>
              <w:jc w:val="right"/>
              <w:rPr>
                <w:rFonts w:ascii="Bwhebb" w:eastAsia="Times New Roman" w:hAnsi="Bwhebb" w:cs="Calibri"/>
                <w:b/>
                <w:bCs/>
                <w:color w:val="000000"/>
                <w:sz w:val="24"/>
                <w:szCs w:val="24"/>
              </w:rPr>
            </w:pPr>
            <w:r w:rsidRPr="00341441">
              <w:rPr>
                <w:rFonts w:ascii="Bwhebb" w:eastAsia="Times New Roman" w:hAnsi="Bwhebb" w:cs="Calibri"/>
                <w:b/>
                <w:bCs/>
                <w:color w:val="000000"/>
                <w:sz w:val="24"/>
                <w:szCs w:val="24"/>
              </w:rPr>
              <w:t>tv,xon&gt;</w:t>
            </w:r>
          </w:p>
        </w:tc>
        <w:tc>
          <w:tcPr>
            <w:tcW w:w="0" w:type="auto"/>
            <w:hideMark/>
          </w:tcPr>
          <w:p w:rsidR="00341441" w:rsidRPr="00341441" w:rsidRDefault="00341441" w:rsidP="000603EF">
            <w:pPr>
              <w:spacing w:after="0" w:line="240" w:lineRule="auto"/>
              <w:rPr>
                <w:rFonts w:ascii="Arial Narrow" w:eastAsia="Times New Roman" w:hAnsi="Arial Narrow" w:cs="Calibri"/>
                <w:color w:val="000000"/>
                <w:sz w:val="18"/>
                <w:szCs w:val="18"/>
              </w:rPr>
            </w:pPr>
            <w:r w:rsidRPr="00341441">
              <w:rPr>
                <w:rFonts w:ascii="Arial Narrow" w:eastAsia="Times New Roman" w:hAnsi="Arial Narrow" w:cs="Calibri"/>
                <w:color w:val="000000"/>
                <w:sz w:val="18"/>
                <w:szCs w:val="18"/>
              </w:rPr>
              <w:t>bronze</w:t>
            </w:r>
          </w:p>
        </w:tc>
        <w:tc>
          <w:tcPr>
            <w:tcW w:w="0" w:type="auto"/>
            <w:noWrap/>
            <w:hideMark/>
          </w:tcPr>
          <w:p w:rsidR="00341441" w:rsidRPr="00341441" w:rsidRDefault="00341441" w:rsidP="000603EF">
            <w:pPr>
              <w:spacing w:after="0" w:line="240" w:lineRule="auto"/>
              <w:rPr>
                <w:rFonts w:ascii="Arial Narrow" w:eastAsia="Times New Roman" w:hAnsi="Arial Narrow" w:cs="Calibri"/>
                <w:color w:val="000000"/>
                <w:sz w:val="18"/>
                <w:szCs w:val="18"/>
              </w:rPr>
            </w:pPr>
            <w:r w:rsidRPr="00341441">
              <w:rPr>
                <w:rFonts w:ascii="Arial Narrow" w:eastAsia="Times New Roman" w:hAnsi="Arial Narrow" w:cs="Calibri"/>
                <w:color w:val="000000"/>
                <w:sz w:val="18"/>
                <w:szCs w:val="18"/>
              </w:rPr>
              <w:t>Exod. 39:39</w:t>
            </w:r>
          </w:p>
        </w:tc>
        <w:tc>
          <w:tcPr>
            <w:tcW w:w="0" w:type="auto"/>
            <w:hideMark/>
          </w:tcPr>
          <w:p w:rsidR="00341441" w:rsidRPr="00341441" w:rsidRDefault="00341441" w:rsidP="000603EF">
            <w:pPr>
              <w:spacing w:after="0" w:line="240" w:lineRule="auto"/>
              <w:rPr>
                <w:rFonts w:ascii="Arial Narrow" w:eastAsia="Times New Roman" w:hAnsi="Arial Narrow" w:cs="Calibri"/>
                <w:color w:val="000000"/>
                <w:sz w:val="18"/>
                <w:szCs w:val="18"/>
              </w:rPr>
            </w:pPr>
          </w:p>
        </w:tc>
        <w:tc>
          <w:tcPr>
            <w:tcW w:w="0" w:type="auto"/>
            <w:hideMark/>
          </w:tcPr>
          <w:p w:rsidR="00341441" w:rsidRPr="00341441" w:rsidRDefault="00341441" w:rsidP="000603EF">
            <w:pPr>
              <w:spacing w:after="0" w:line="240" w:lineRule="auto"/>
              <w:rPr>
                <w:rFonts w:ascii="Arial Narrow" w:eastAsia="Times New Roman" w:hAnsi="Arial Narrow" w:cs="Calibri"/>
                <w:color w:val="000000"/>
                <w:sz w:val="18"/>
                <w:szCs w:val="18"/>
              </w:rPr>
            </w:pPr>
            <w:r w:rsidRPr="00341441">
              <w:rPr>
                <w:rFonts w:ascii="Arial Narrow" w:eastAsia="Times New Roman" w:hAnsi="Arial Narrow" w:cs="Calibri"/>
                <w:color w:val="000000"/>
                <w:sz w:val="18"/>
                <w:szCs w:val="18"/>
              </w:rPr>
              <w:t>Isa. 60:17</w:t>
            </w:r>
          </w:p>
        </w:tc>
      </w:tr>
      <w:tr w:rsidR="00341441" w:rsidRPr="00341441" w:rsidTr="00987BA0">
        <w:trPr>
          <w:trHeight w:val="20"/>
          <w:jc w:val="center"/>
        </w:trPr>
        <w:tc>
          <w:tcPr>
            <w:tcW w:w="0" w:type="auto"/>
            <w:hideMark/>
          </w:tcPr>
          <w:p w:rsidR="00341441" w:rsidRPr="00341441" w:rsidRDefault="00341441" w:rsidP="000603EF">
            <w:pPr>
              <w:spacing w:after="0" w:line="240" w:lineRule="auto"/>
              <w:jc w:val="right"/>
              <w:rPr>
                <w:rFonts w:ascii="Bwhebb" w:eastAsia="Times New Roman" w:hAnsi="Bwhebb" w:cs="Calibri"/>
                <w:b/>
                <w:bCs/>
                <w:color w:val="000000"/>
                <w:sz w:val="24"/>
                <w:szCs w:val="24"/>
              </w:rPr>
            </w:pPr>
            <w:r w:rsidRPr="00341441">
              <w:rPr>
                <w:rFonts w:ascii="Bwhebb" w:eastAsia="Times New Roman" w:hAnsi="Bwhebb" w:cs="Calibri"/>
                <w:b/>
                <w:bCs/>
                <w:color w:val="000000"/>
                <w:sz w:val="24"/>
                <w:szCs w:val="24"/>
              </w:rPr>
              <w:t>!t;n"</w:t>
            </w:r>
          </w:p>
        </w:tc>
        <w:tc>
          <w:tcPr>
            <w:tcW w:w="0" w:type="auto"/>
            <w:hideMark/>
          </w:tcPr>
          <w:p w:rsidR="00341441" w:rsidRPr="00341441" w:rsidRDefault="00341441" w:rsidP="000603EF">
            <w:pPr>
              <w:spacing w:after="0" w:line="240" w:lineRule="auto"/>
              <w:rPr>
                <w:rFonts w:ascii="Arial Narrow" w:eastAsia="Times New Roman" w:hAnsi="Arial Narrow" w:cs="Calibri"/>
                <w:color w:val="000000"/>
                <w:sz w:val="18"/>
                <w:szCs w:val="18"/>
              </w:rPr>
            </w:pPr>
            <w:r w:rsidRPr="00341441">
              <w:rPr>
                <w:rFonts w:ascii="Arial Narrow" w:eastAsia="Times New Roman" w:hAnsi="Arial Narrow" w:cs="Calibri"/>
                <w:color w:val="000000"/>
                <w:sz w:val="18"/>
                <w:szCs w:val="18"/>
              </w:rPr>
              <w:t>set, give, given</w:t>
            </w:r>
          </w:p>
        </w:tc>
        <w:tc>
          <w:tcPr>
            <w:tcW w:w="0" w:type="auto"/>
            <w:hideMark/>
          </w:tcPr>
          <w:p w:rsidR="00341441" w:rsidRPr="00341441" w:rsidRDefault="00341441" w:rsidP="000603EF">
            <w:pPr>
              <w:spacing w:after="0" w:line="240" w:lineRule="auto"/>
              <w:rPr>
                <w:rFonts w:ascii="Arial Narrow" w:eastAsia="Times New Roman" w:hAnsi="Arial Narrow" w:cs="Calibri"/>
                <w:color w:val="000000"/>
                <w:sz w:val="18"/>
                <w:szCs w:val="18"/>
              </w:rPr>
            </w:pPr>
            <w:r w:rsidRPr="00341441">
              <w:rPr>
                <w:rFonts w:ascii="Arial Narrow" w:eastAsia="Times New Roman" w:hAnsi="Arial Narrow" w:cs="Calibri"/>
                <w:color w:val="000000"/>
                <w:sz w:val="18"/>
                <w:szCs w:val="18"/>
              </w:rPr>
              <w:t>Exod. 40:5</w:t>
            </w:r>
            <w:r w:rsidRPr="00341441">
              <w:rPr>
                <w:rFonts w:ascii="Arial Narrow" w:eastAsia="Times New Roman" w:hAnsi="Arial Narrow" w:cs="Calibri"/>
                <w:color w:val="000000"/>
                <w:sz w:val="18"/>
                <w:szCs w:val="18"/>
              </w:rPr>
              <w:br/>
              <w:t>Exod. 40:6</w:t>
            </w:r>
            <w:r w:rsidRPr="00341441">
              <w:rPr>
                <w:rFonts w:ascii="Arial Narrow" w:eastAsia="Times New Roman" w:hAnsi="Arial Narrow" w:cs="Calibri"/>
                <w:color w:val="000000"/>
                <w:sz w:val="18"/>
                <w:szCs w:val="18"/>
              </w:rPr>
              <w:br/>
              <w:t>Exod. 40:7</w:t>
            </w:r>
            <w:r w:rsidRPr="00341441">
              <w:rPr>
                <w:rFonts w:ascii="Arial Narrow" w:eastAsia="Times New Roman" w:hAnsi="Arial Narrow" w:cs="Calibri"/>
                <w:color w:val="000000"/>
                <w:sz w:val="18"/>
                <w:szCs w:val="18"/>
              </w:rPr>
              <w:br/>
              <w:t>Exod. 40:8</w:t>
            </w:r>
            <w:r w:rsidRPr="00341441">
              <w:rPr>
                <w:rFonts w:ascii="Arial Narrow" w:eastAsia="Times New Roman" w:hAnsi="Arial Narrow" w:cs="Calibri"/>
                <w:color w:val="000000"/>
                <w:sz w:val="18"/>
                <w:szCs w:val="18"/>
              </w:rPr>
              <w:br/>
              <w:t>Exod. 40:18</w:t>
            </w:r>
            <w:r w:rsidRPr="00341441">
              <w:rPr>
                <w:rFonts w:ascii="Arial Narrow" w:eastAsia="Times New Roman" w:hAnsi="Arial Narrow" w:cs="Calibri"/>
                <w:color w:val="000000"/>
                <w:sz w:val="18"/>
                <w:szCs w:val="18"/>
              </w:rPr>
              <w:br/>
              <w:t>Exod. 40:20</w:t>
            </w:r>
            <w:r w:rsidRPr="00341441">
              <w:rPr>
                <w:rFonts w:ascii="Arial Narrow" w:eastAsia="Times New Roman" w:hAnsi="Arial Narrow" w:cs="Calibri"/>
                <w:color w:val="000000"/>
                <w:sz w:val="18"/>
                <w:szCs w:val="18"/>
              </w:rPr>
              <w:br/>
              <w:t>Exod. 40:22</w:t>
            </w:r>
            <w:r w:rsidRPr="00341441">
              <w:rPr>
                <w:rFonts w:ascii="Arial Narrow" w:eastAsia="Times New Roman" w:hAnsi="Arial Narrow" w:cs="Calibri"/>
                <w:color w:val="000000"/>
                <w:sz w:val="18"/>
                <w:szCs w:val="18"/>
              </w:rPr>
              <w:br/>
              <w:t>Exod. 40:30</w:t>
            </w:r>
            <w:r w:rsidRPr="00341441">
              <w:rPr>
                <w:rFonts w:ascii="Arial Narrow" w:eastAsia="Times New Roman" w:hAnsi="Arial Narrow" w:cs="Calibri"/>
                <w:color w:val="000000"/>
                <w:sz w:val="18"/>
                <w:szCs w:val="18"/>
              </w:rPr>
              <w:br/>
              <w:t>Exod. 40:33</w:t>
            </w:r>
          </w:p>
        </w:tc>
        <w:tc>
          <w:tcPr>
            <w:tcW w:w="0" w:type="auto"/>
            <w:hideMark/>
          </w:tcPr>
          <w:p w:rsidR="00341441" w:rsidRPr="00341441" w:rsidRDefault="00341441" w:rsidP="000603EF">
            <w:pPr>
              <w:spacing w:after="0" w:line="240" w:lineRule="auto"/>
              <w:rPr>
                <w:rFonts w:ascii="Arial Narrow" w:eastAsia="Times New Roman" w:hAnsi="Arial Narrow" w:cs="Calibri"/>
                <w:color w:val="000000"/>
                <w:sz w:val="18"/>
                <w:szCs w:val="18"/>
              </w:rPr>
            </w:pPr>
            <w:r w:rsidRPr="00341441">
              <w:rPr>
                <w:rFonts w:ascii="Arial Narrow" w:eastAsia="Times New Roman" w:hAnsi="Arial Narrow" w:cs="Calibri"/>
                <w:color w:val="000000"/>
                <w:sz w:val="18"/>
                <w:szCs w:val="18"/>
              </w:rPr>
              <w:t>Ps. 72:1</w:t>
            </w:r>
            <w:r w:rsidRPr="00341441">
              <w:rPr>
                <w:rFonts w:ascii="Arial Narrow" w:eastAsia="Times New Roman" w:hAnsi="Arial Narrow" w:cs="Calibri"/>
                <w:color w:val="000000"/>
                <w:sz w:val="18"/>
                <w:szCs w:val="18"/>
              </w:rPr>
              <w:br/>
              <w:t>Ps. 72:15</w:t>
            </w:r>
          </w:p>
        </w:tc>
        <w:tc>
          <w:tcPr>
            <w:tcW w:w="0" w:type="auto"/>
            <w:hideMark/>
          </w:tcPr>
          <w:p w:rsidR="00341441" w:rsidRPr="00341441" w:rsidRDefault="00341441" w:rsidP="000603EF">
            <w:pPr>
              <w:spacing w:after="0" w:line="240" w:lineRule="auto"/>
              <w:rPr>
                <w:rFonts w:ascii="Arial Narrow" w:eastAsia="Times New Roman" w:hAnsi="Arial Narrow" w:cs="Calibri"/>
                <w:color w:val="000000"/>
                <w:sz w:val="18"/>
                <w:szCs w:val="18"/>
              </w:rPr>
            </w:pPr>
          </w:p>
        </w:tc>
      </w:tr>
      <w:tr w:rsidR="00341441" w:rsidRPr="00341441" w:rsidTr="00987BA0">
        <w:trPr>
          <w:trHeight w:val="20"/>
          <w:jc w:val="center"/>
        </w:trPr>
        <w:tc>
          <w:tcPr>
            <w:tcW w:w="0" w:type="auto"/>
            <w:hideMark/>
          </w:tcPr>
          <w:p w:rsidR="00341441" w:rsidRPr="00341441" w:rsidRDefault="00341441" w:rsidP="000603EF">
            <w:pPr>
              <w:spacing w:after="0" w:line="240" w:lineRule="auto"/>
              <w:jc w:val="right"/>
              <w:rPr>
                <w:rFonts w:ascii="Bwhebb" w:eastAsia="Times New Roman" w:hAnsi="Bwhebb" w:cs="Calibri"/>
                <w:b/>
                <w:bCs/>
                <w:color w:val="000000"/>
                <w:sz w:val="24"/>
                <w:szCs w:val="24"/>
              </w:rPr>
            </w:pPr>
            <w:r w:rsidRPr="00341441">
              <w:rPr>
                <w:rFonts w:ascii="Bwhebb" w:eastAsia="Times New Roman" w:hAnsi="Bwhebb" w:cs="Calibri"/>
                <w:b/>
                <w:bCs/>
                <w:color w:val="000000"/>
                <w:sz w:val="24"/>
                <w:szCs w:val="24"/>
              </w:rPr>
              <w:t>~l'A[</w:t>
            </w:r>
          </w:p>
        </w:tc>
        <w:tc>
          <w:tcPr>
            <w:tcW w:w="0" w:type="auto"/>
            <w:hideMark/>
          </w:tcPr>
          <w:p w:rsidR="00341441" w:rsidRPr="00341441" w:rsidRDefault="00341441" w:rsidP="000603EF">
            <w:pPr>
              <w:spacing w:after="0" w:line="240" w:lineRule="auto"/>
              <w:rPr>
                <w:rFonts w:ascii="Arial Narrow" w:eastAsia="Times New Roman" w:hAnsi="Arial Narrow" w:cs="Calibri"/>
                <w:color w:val="000000"/>
                <w:sz w:val="18"/>
                <w:szCs w:val="18"/>
              </w:rPr>
            </w:pPr>
            <w:r w:rsidRPr="00341441">
              <w:rPr>
                <w:rFonts w:ascii="Arial Narrow" w:eastAsia="Times New Roman" w:hAnsi="Arial Narrow" w:cs="Calibri"/>
                <w:color w:val="000000"/>
                <w:sz w:val="18"/>
                <w:szCs w:val="18"/>
              </w:rPr>
              <w:t>everlasting, forever</w:t>
            </w:r>
          </w:p>
        </w:tc>
        <w:tc>
          <w:tcPr>
            <w:tcW w:w="0" w:type="auto"/>
            <w:hideMark/>
          </w:tcPr>
          <w:p w:rsidR="00341441" w:rsidRPr="00341441" w:rsidRDefault="00341441" w:rsidP="000603EF">
            <w:pPr>
              <w:spacing w:after="0" w:line="240" w:lineRule="auto"/>
              <w:rPr>
                <w:rFonts w:ascii="Arial Narrow" w:eastAsia="Times New Roman" w:hAnsi="Arial Narrow" w:cs="Calibri"/>
                <w:color w:val="000000"/>
                <w:sz w:val="18"/>
                <w:szCs w:val="18"/>
              </w:rPr>
            </w:pPr>
            <w:r w:rsidRPr="00341441">
              <w:rPr>
                <w:rFonts w:ascii="Arial Narrow" w:eastAsia="Times New Roman" w:hAnsi="Arial Narrow" w:cs="Calibri"/>
                <w:color w:val="000000"/>
                <w:sz w:val="18"/>
                <w:szCs w:val="18"/>
              </w:rPr>
              <w:t>Exod. 40:15</w:t>
            </w:r>
          </w:p>
        </w:tc>
        <w:tc>
          <w:tcPr>
            <w:tcW w:w="0" w:type="auto"/>
            <w:hideMark/>
          </w:tcPr>
          <w:p w:rsidR="00341441" w:rsidRPr="00341441" w:rsidRDefault="00341441" w:rsidP="000603EF">
            <w:pPr>
              <w:spacing w:after="0" w:line="240" w:lineRule="auto"/>
              <w:rPr>
                <w:rFonts w:ascii="Arial Narrow" w:eastAsia="Times New Roman" w:hAnsi="Arial Narrow" w:cs="Calibri"/>
                <w:color w:val="000000"/>
                <w:sz w:val="18"/>
                <w:szCs w:val="18"/>
              </w:rPr>
            </w:pPr>
            <w:r w:rsidRPr="00341441">
              <w:rPr>
                <w:rFonts w:ascii="Arial Narrow" w:eastAsia="Times New Roman" w:hAnsi="Arial Narrow" w:cs="Calibri"/>
                <w:color w:val="000000"/>
                <w:sz w:val="18"/>
                <w:szCs w:val="18"/>
              </w:rPr>
              <w:t>Ps. 72:17</w:t>
            </w:r>
            <w:r w:rsidRPr="00341441">
              <w:rPr>
                <w:rFonts w:ascii="Arial Narrow" w:eastAsia="Times New Roman" w:hAnsi="Arial Narrow" w:cs="Calibri"/>
                <w:color w:val="000000"/>
                <w:sz w:val="18"/>
                <w:szCs w:val="18"/>
              </w:rPr>
              <w:br/>
              <w:t>Ps. 72:19</w:t>
            </w:r>
          </w:p>
        </w:tc>
        <w:tc>
          <w:tcPr>
            <w:tcW w:w="0" w:type="auto"/>
            <w:hideMark/>
          </w:tcPr>
          <w:p w:rsidR="00341441" w:rsidRPr="00341441" w:rsidRDefault="00341441" w:rsidP="000603EF">
            <w:pPr>
              <w:spacing w:after="0" w:line="240" w:lineRule="auto"/>
              <w:rPr>
                <w:rFonts w:ascii="Arial Narrow" w:eastAsia="Times New Roman" w:hAnsi="Arial Narrow" w:cs="Calibri"/>
                <w:color w:val="000000"/>
                <w:sz w:val="18"/>
                <w:szCs w:val="18"/>
              </w:rPr>
            </w:pPr>
            <w:r w:rsidRPr="00341441">
              <w:rPr>
                <w:rFonts w:ascii="Arial Narrow" w:eastAsia="Times New Roman" w:hAnsi="Arial Narrow" w:cs="Calibri"/>
                <w:color w:val="000000"/>
                <w:sz w:val="18"/>
                <w:szCs w:val="18"/>
              </w:rPr>
              <w:t>Isa. 60:15</w:t>
            </w:r>
            <w:r w:rsidRPr="00341441">
              <w:rPr>
                <w:rFonts w:ascii="Arial Narrow" w:eastAsia="Times New Roman" w:hAnsi="Arial Narrow" w:cs="Calibri"/>
                <w:color w:val="000000"/>
                <w:sz w:val="18"/>
                <w:szCs w:val="18"/>
              </w:rPr>
              <w:br/>
              <w:t>Isa. 60:19</w:t>
            </w:r>
            <w:r w:rsidRPr="00341441">
              <w:rPr>
                <w:rFonts w:ascii="Arial Narrow" w:eastAsia="Times New Roman" w:hAnsi="Arial Narrow" w:cs="Calibri"/>
                <w:color w:val="000000"/>
                <w:sz w:val="18"/>
                <w:szCs w:val="18"/>
              </w:rPr>
              <w:br/>
              <w:t>Isa. 60:20</w:t>
            </w:r>
            <w:r w:rsidRPr="00341441">
              <w:rPr>
                <w:rFonts w:ascii="Arial Narrow" w:eastAsia="Times New Roman" w:hAnsi="Arial Narrow" w:cs="Calibri"/>
                <w:color w:val="000000"/>
                <w:sz w:val="18"/>
                <w:szCs w:val="18"/>
              </w:rPr>
              <w:br/>
              <w:t>Isa. 60:21</w:t>
            </w:r>
          </w:p>
        </w:tc>
      </w:tr>
      <w:tr w:rsidR="00341441" w:rsidRPr="00341441" w:rsidTr="00987BA0">
        <w:trPr>
          <w:trHeight w:val="20"/>
          <w:jc w:val="center"/>
        </w:trPr>
        <w:tc>
          <w:tcPr>
            <w:tcW w:w="0" w:type="auto"/>
            <w:hideMark/>
          </w:tcPr>
          <w:p w:rsidR="00341441" w:rsidRPr="00341441" w:rsidRDefault="00341441" w:rsidP="000603EF">
            <w:pPr>
              <w:spacing w:after="0" w:line="240" w:lineRule="auto"/>
              <w:jc w:val="right"/>
              <w:rPr>
                <w:rFonts w:ascii="Bwhebb" w:eastAsia="Times New Roman" w:hAnsi="Bwhebb" w:cs="Calibri"/>
                <w:b/>
                <w:bCs/>
                <w:color w:val="000000"/>
                <w:sz w:val="24"/>
                <w:szCs w:val="24"/>
              </w:rPr>
            </w:pPr>
            <w:r w:rsidRPr="00341441">
              <w:rPr>
                <w:rFonts w:ascii="Bwhebb" w:eastAsia="Times New Roman" w:hAnsi="Bwhebb" w:cs="Calibri"/>
                <w:b/>
                <w:bCs/>
                <w:color w:val="000000"/>
                <w:sz w:val="24"/>
                <w:szCs w:val="24"/>
              </w:rPr>
              <w:t>!yI[;</w:t>
            </w:r>
          </w:p>
        </w:tc>
        <w:tc>
          <w:tcPr>
            <w:tcW w:w="0" w:type="auto"/>
            <w:hideMark/>
          </w:tcPr>
          <w:p w:rsidR="00341441" w:rsidRPr="00341441" w:rsidRDefault="00341441" w:rsidP="000603EF">
            <w:pPr>
              <w:spacing w:after="0" w:line="240" w:lineRule="auto"/>
              <w:rPr>
                <w:rFonts w:ascii="Arial Narrow" w:eastAsia="Times New Roman" w:hAnsi="Arial Narrow" w:cs="Calibri"/>
                <w:color w:val="000000"/>
                <w:sz w:val="18"/>
                <w:szCs w:val="18"/>
              </w:rPr>
            </w:pPr>
            <w:r w:rsidRPr="00341441">
              <w:rPr>
                <w:rFonts w:ascii="Arial Narrow" w:eastAsia="Times New Roman" w:hAnsi="Arial Narrow" w:cs="Calibri"/>
                <w:color w:val="000000"/>
                <w:sz w:val="18"/>
                <w:szCs w:val="18"/>
              </w:rPr>
              <w:t>sight</w:t>
            </w:r>
          </w:p>
        </w:tc>
        <w:tc>
          <w:tcPr>
            <w:tcW w:w="0" w:type="auto"/>
            <w:hideMark/>
          </w:tcPr>
          <w:p w:rsidR="00341441" w:rsidRPr="00341441" w:rsidRDefault="00341441" w:rsidP="000603EF">
            <w:pPr>
              <w:spacing w:after="0" w:line="240" w:lineRule="auto"/>
              <w:rPr>
                <w:rFonts w:ascii="Arial Narrow" w:eastAsia="Times New Roman" w:hAnsi="Arial Narrow" w:cs="Calibri"/>
                <w:color w:val="000000"/>
                <w:sz w:val="18"/>
                <w:szCs w:val="18"/>
              </w:rPr>
            </w:pPr>
            <w:r w:rsidRPr="00341441">
              <w:rPr>
                <w:rFonts w:ascii="Arial Narrow" w:eastAsia="Times New Roman" w:hAnsi="Arial Narrow" w:cs="Calibri"/>
                <w:color w:val="000000"/>
                <w:sz w:val="18"/>
                <w:szCs w:val="18"/>
              </w:rPr>
              <w:t>Exod. 40:38</w:t>
            </w:r>
          </w:p>
        </w:tc>
        <w:tc>
          <w:tcPr>
            <w:tcW w:w="0" w:type="auto"/>
            <w:hideMark/>
          </w:tcPr>
          <w:p w:rsidR="00341441" w:rsidRPr="00341441" w:rsidRDefault="00341441" w:rsidP="000603EF">
            <w:pPr>
              <w:spacing w:after="0" w:line="240" w:lineRule="auto"/>
              <w:rPr>
                <w:rFonts w:ascii="Arial Narrow" w:eastAsia="Times New Roman" w:hAnsi="Arial Narrow" w:cs="Calibri"/>
                <w:color w:val="000000"/>
                <w:sz w:val="18"/>
                <w:szCs w:val="18"/>
              </w:rPr>
            </w:pPr>
            <w:r w:rsidRPr="00341441">
              <w:rPr>
                <w:rFonts w:ascii="Arial Narrow" w:eastAsia="Times New Roman" w:hAnsi="Arial Narrow" w:cs="Calibri"/>
                <w:color w:val="000000"/>
                <w:sz w:val="18"/>
                <w:szCs w:val="18"/>
              </w:rPr>
              <w:t>Ps. 72:14</w:t>
            </w:r>
          </w:p>
        </w:tc>
        <w:tc>
          <w:tcPr>
            <w:tcW w:w="0" w:type="auto"/>
            <w:hideMark/>
          </w:tcPr>
          <w:p w:rsidR="00341441" w:rsidRPr="00341441" w:rsidRDefault="00341441" w:rsidP="000603EF">
            <w:pPr>
              <w:spacing w:after="0" w:line="240" w:lineRule="auto"/>
              <w:rPr>
                <w:rFonts w:ascii="Arial Narrow" w:eastAsia="Times New Roman" w:hAnsi="Arial Narrow" w:cs="Calibri"/>
                <w:color w:val="000000"/>
                <w:sz w:val="18"/>
                <w:szCs w:val="18"/>
              </w:rPr>
            </w:pPr>
          </w:p>
        </w:tc>
      </w:tr>
      <w:tr w:rsidR="00341441" w:rsidRPr="00341441" w:rsidTr="00987BA0">
        <w:trPr>
          <w:trHeight w:val="20"/>
          <w:jc w:val="center"/>
        </w:trPr>
        <w:tc>
          <w:tcPr>
            <w:tcW w:w="0" w:type="auto"/>
            <w:hideMark/>
          </w:tcPr>
          <w:p w:rsidR="00341441" w:rsidRPr="00341441" w:rsidRDefault="00341441" w:rsidP="000603EF">
            <w:pPr>
              <w:spacing w:after="0" w:line="240" w:lineRule="auto"/>
              <w:jc w:val="right"/>
              <w:rPr>
                <w:rFonts w:ascii="Bwhebb" w:eastAsia="Times New Roman" w:hAnsi="Bwhebb" w:cs="Calibri"/>
                <w:b/>
                <w:bCs/>
                <w:color w:val="000000"/>
                <w:sz w:val="24"/>
                <w:szCs w:val="24"/>
              </w:rPr>
            </w:pPr>
            <w:r w:rsidRPr="00341441">
              <w:rPr>
                <w:rFonts w:ascii="Bwhebb" w:eastAsia="Times New Roman" w:hAnsi="Bwhebb" w:cs="Calibri"/>
                <w:b/>
                <w:bCs/>
                <w:color w:val="000000"/>
                <w:sz w:val="24"/>
                <w:szCs w:val="24"/>
              </w:rPr>
              <w:t>ry[i</w:t>
            </w:r>
          </w:p>
        </w:tc>
        <w:tc>
          <w:tcPr>
            <w:tcW w:w="0" w:type="auto"/>
            <w:hideMark/>
          </w:tcPr>
          <w:p w:rsidR="00341441" w:rsidRPr="00341441" w:rsidRDefault="00341441" w:rsidP="000603EF">
            <w:pPr>
              <w:spacing w:after="0" w:line="240" w:lineRule="auto"/>
              <w:rPr>
                <w:rFonts w:ascii="Arial Narrow" w:eastAsia="Times New Roman" w:hAnsi="Arial Narrow" w:cs="Calibri"/>
                <w:color w:val="000000"/>
                <w:sz w:val="18"/>
                <w:szCs w:val="18"/>
              </w:rPr>
            </w:pPr>
            <w:r w:rsidRPr="00341441">
              <w:rPr>
                <w:rFonts w:ascii="Arial Narrow" w:eastAsia="Times New Roman" w:hAnsi="Arial Narrow" w:cs="Calibri"/>
                <w:color w:val="000000"/>
                <w:sz w:val="18"/>
                <w:szCs w:val="18"/>
              </w:rPr>
              <w:t>city</w:t>
            </w:r>
          </w:p>
        </w:tc>
        <w:tc>
          <w:tcPr>
            <w:tcW w:w="0" w:type="auto"/>
            <w:noWrap/>
            <w:vAlign w:val="bottom"/>
            <w:hideMark/>
          </w:tcPr>
          <w:p w:rsidR="00341441" w:rsidRPr="00341441" w:rsidRDefault="00341441" w:rsidP="000603EF">
            <w:pPr>
              <w:spacing w:after="0" w:line="240" w:lineRule="auto"/>
              <w:rPr>
                <w:rFonts w:ascii="Arial Narrow" w:eastAsia="Times New Roman" w:hAnsi="Arial Narrow" w:cs="Calibri"/>
                <w:color w:val="000000"/>
                <w:sz w:val="18"/>
                <w:szCs w:val="18"/>
              </w:rPr>
            </w:pPr>
          </w:p>
        </w:tc>
        <w:tc>
          <w:tcPr>
            <w:tcW w:w="0" w:type="auto"/>
            <w:hideMark/>
          </w:tcPr>
          <w:p w:rsidR="00341441" w:rsidRPr="00341441" w:rsidRDefault="00341441" w:rsidP="000603EF">
            <w:pPr>
              <w:spacing w:after="0" w:line="240" w:lineRule="auto"/>
              <w:rPr>
                <w:rFonts w:ascii="Arial Narrow" w:eastAsia="Times New Roman" w:hAnsi="Arial Narrow" w:cs="Calibri"/>
                <w:color w:val="000000"/>
                <w:sz w:val="18"/>
                <w:szCs w:val="18"/>
              </w:rPr>
            </w:pPr>
            <w:r w:rsidRPr="00341441">
              <w:rPr>
                <w:rFonts w:ascii="Arial Narrow" w:eastAsia="Times New Roman" w:hAnsi="Arial Narrow" w:cs="Calibri"/>
                <w:color w:val="000000"/>
                <w:sz w:val="18"/>
                <w:szCs w:val="18"/>
              </w:rPr>
              <w:t>Ps. 72:16</w:t>
            </w:r>
          </w:p>
        </w:tc>
        <w:tc>
          <w:tcPr>
            <w:tcW w:w="0" w:type="auto"/>
            <w:hideMark/>
          </w:tcPr>
          <w:p w:rsidR="00341441" w:rsidRPr="00341441" w:rsidRDefault="00341441" w:rsidP="000603EF">
            <w:pPr>
              <w:spacing w:after="0" w:line="240" w:lineRule="auto"/>
              <w:rPr>
                <w:rFonts w:ascii="Arial Narrow" w:eastAsia="Times New Roman" w:hAnsi="Arial Narrow" w:cs="Calibri"/>
                <w:color w:val="000000"/>
                <w:sz w:val="18"/>
                <w:szCs w:val="18"/>
              </w:rPr>
            </w:pPr>
            <w:r w:rsidRPr="00341441">
              <w:rPr>
                <w:rFonts w:ascii="Arial Narrow" w:eastAsia="Times New Roman" w:hAnsi="Arial Narrow" w:cs="Calibri"/>
                <w:color w:val="000000"/>
                <w:sz w:val="18"/>
                <w:szCs w:val="18"/>
              </w:rPr>
              <w:t>Isa. 60:14</w:t>
            </w:r>
          </w:p>
        </w:tc>
      </w:tr>
      <w:tr w:rsidR="00341441" w:rsidRPr="00341441" w:rsidTr="00987BA0">
        <w:trPr>
          <w:trHeight w:val="20"/>
          <w:jc w:val="center"/>
        </w:trPr>
        <w:tc>
          <w:tcPr>
            <w:tcW w:w="0" w:type="auto"/>
            <w:hideMark/>
          </w:tcPr>
          <w:p w:rsidR="00341441" w:rsidRPr="00341441" w:rsidRDefault="00341441" w:rsidP="000603EF">
            <w:pPr>
              <w:spacing w:after="0" w:line="240" w:lineRule="auto"/>
              <w:jc w:val="right"/>
              <w:rPr>
                <w:rFonts w:ascii="Bwhebb" w:eastAsia="Times New Roman" w:hAnsi="Bwhebb" w:cs="Calibri"/>
                <w:b/>
                <w:bCs/>
                <w:color w:val="000000"/>
                <w:sz w:val="24"/>
                <w:szCs w:val="24"/>
              </w:rPr>
            </w:pPr>
            <w:r w:rsidRPr="00341441">
              <w:rPr>
                <w:rFonts w:ascii="Bwhebb" w:eastAsia="Times New Roman" w:hAnsi="Bwhebb" w:cs="Calibri"/>
                <w:b/>
                <w:bCs/>
                <w:color w:val="000000"/>
                <w:sz w:val="24"/>
                <w:szCs w:val="24"/>
              </w:rPr>
              <w:t>~[;</w:t>
            </w:r>
          </w:p>
        </w:tc>
        <w:tc>
          <w:tcPr>
            <w:tcW w:w="0" w:type="auto"/>
            <w:hideMark/>
          </w:tcPr>
          <w:p w:rsidR="00341441" w:rsidRPr="00341441" w:rsidRDefault="00341441" w:rsidP="000603EF">
            <w:pPr>
              <w:spacing w:after="0" w:line="240" w:lineRule="auto"/>
              <w:rPr>
                <w:rFonts w:ascii="Arial Narrow" w:eastAsia="Times New Roman" w:hAnsi="Arial Narrow" w:cs="Calibri"/>
                <w:color w:val="000000"/>
                <w:sz w:val="18"/>
                <w:szCs w:val="18"/>
              </w:rPr>
            </w:pPr>
            <w:r w:rsidRPr="00341441">
              <w:rPr>
                <w:rFonts w:ascii="Arial Narrow" w:eastAsia="Times New Roman" w:hAnsi="Arial Narrow" w:cs="Calibri"/>
                <w:color w:val="000000"/>
                <w:sz w:val="18"/>
                <w:szCs w:val="18"/>
              </w:rPr>
              <w:t>people</w:t>
            </w:r>
          </w:p>
        </w:tc>
        <w:tc>
          <w:tcPr>
            <w:tcW w:w="0" w:type="auto"/>
            <w:hideMark/>
          </w:tcPr>
          <w:p w:rsidR="00341441" w:rsidRPr="00341441" w:rsidRDefault="00341441" w:rsidP="000603EF">
            <w:pPr>
              <w:spacing w:after="0" w:line="240" w:lineRule="auto"/>
              <w:rPr>
                <w:rFonts w:ascii="Arial Narrow" w:eastAsia="Times New Roman" w:hAnsi="Arial Narrow" w:cs="Calibri"/>
                <w:color w:val="000000"/>
                <w:sz w:val="18"/>
                <w:szCs w:val="18"/>
              </w:rPr>
            </w:pPr>
          </w:p>
        </w:tc>
        <w:tc>
          <w:tcPr>
            <w:tcW w:w="0" w:type="auto"/>
            <w:hideMark/>
          </w:tcPr>
          <w:p w:rsidR="00341441" w:rsidRPr="00341441" w:rsidRDefault="00341441" w:rsidP="000603EF">
            <w:pPr>
              <w:spacing w:after="0" w:line="240" w:lineRule="auto"/>
              <w:rPr>
                <w:rFonts w:ascii="Arial Narrow" w:eastAsia="Times New Roman" w:hAnsi="Arial Narrow" w:cs="Calibri"/>
                <w:color w:val="000000"/>
                <w:sz w:val="18"/>
                <w:szCs w:val="18"/>
              </w:rPr>
            </w:pPr>
            <w:r w:rsidRPr="00341441">
              <w:rPr>
                <w:rFonts w:ascii="Arial Narrow" w:eastAsia="Times New Roman" w:hAnsi="Arial Narrow" w:cs="Calibri"/>
                <w:color w:val="000000"/>
                <w:sz w:val="18"/>
                <w:szCs w:val="18"/>
              </w:rPr>
              <w:t>Ps. 72:2</w:t>
            </w:r>
            <w:r w:rsidRPr="00341441">
              <w:rPr>
                <w:rFonts w:ascii="Arial Narrow" w:eastAsia="Times New Roman" w:hAnsi="Arial Narrow" w:cs="Calibri"/>
                <w:color w:val="000000"/>
                <w:sz w:val="18"/>
                <w:szCs w:val="18"/>
              </w:rPr>
              <w:br/>
              <w:t>Ps. 72:3</w:t>
            </w:r>
            <w:r w:rsidRPr="00341441">
              <w:rPr>
                <w:rFonts w:ascii="Arial Narrow" w:eastAsia="Times New Roman" w:hAnsi="Arial Narrow" w:cs="Calibri"/>
                <w:color w:val="000000"/>
                <w:sz w:val="18"/>
                <w:szCs w:val="18"/>
              </w:rPr>
              <w:br/>
              <w:t>Ps. 72:4</w:t>
            </w:r>
          </w:p>
        </w:tc>
        <w:tc>
          <w:tcPr>
            <w:tcW w:w="0" w:type="auto"/>
            <w:hideMark/>
          </w:tcPr>
          <w:p w:rsidR="00341441" w:rsidRPr="00341441" w:rsidRDefault="00341441" w:rsidP="000603EF">
            <w:pPr>
              <w:spacing w:after="0" w:line="240" w:lineRule="auto"/>
              <w:rPr>
                <w:rFonts w:ascii="Arial Narrow" w:eastAsia="Times New Roman" w:hAnsi="Arial Narrow" w:cs="Calibri"/>
                <w:color w:val="000000"/>
                <w:sz w:val="18"/>
                <w:szCs w:val="18"/>
              </w:rPr>
            </w:pPr>
            <w:r w:rsidRPr="00341441">
              <w:rPr>
                <w:rFonts w:ascii="Arial Narrow" w:eastAsia="Times New Roman" w:hAnsi="Arial Narrow" w:cs="Calibri"/>
                <w:color w:val="000000"/>
                <w:sz w:val="18"/>
                <w:szCs w:val="18"/>
              </w:rPr>
              <w:t>Isa. 60:21</w:t>
            </w:r>
            <w:r w:rsidRPr="00341441">
              <w:rPr>
                <w:rFonts w:ascii="Arial Narrow" w:eastAsia="Times New Roman" w:hAnsi="Arial Narrow" w:cs="Calibri"/>
                <w:color w:val="000000"/>
                <w:sz w:val="18"/>
                <w:szCs w:val="18"/>
              </w:rPr>
              <w:br/>
              <w:t>Isa. 61:9</w:t>
            </w:r>
          </w:p>
        </w:tc>
      </w:tr>
      <w:tr w:rsidR="00341441" w:rsidRPr="00341441" w:rsidTr="00987BA0">
        <w:trPr>
          <w:trHeight w:val="20"/>
          <w:jc w:val="center"/>
        </w:trPr>
        <w:tc>
          <w:tcPr>
            <w:tcW w:w="0" w:type="auto"/>
            <w:hideMark/>
          </w:tcPr>
          <w:p w:rsidR="00341441" w:rsidRPr="00341441" w:rsidRDefault="00341441" w:rsidP="000603EF">
            <w:pPr>
              <w:spacing w:after="0" w:line="240" w:lineRule="auto"/>
              <w:jc w:val="right"/>
              <w:rPr>
                <w:rFonts w:ascii="Bwhebb" w:eastAsia="Times New Roman" w:hAnsi="Bwhebb" w:cs="Calibri"/>
                <w:b/>
                <w:bCs/>
                <w:color w:val="000000"/>
                <w:sz w:val="24"/>
                <w:szCs w:val="24"/>
              </w:rPr>
            </w:pPr>
            <w:r w:rsidRPr="00341441">
              <w:rPr>
                <w:rFonts w:ascii="Bwhebb" w:eastAsia="Times New Roman" w:hAnsi="Bwhebb" w:cs="Calibri"/>
                <w:b/>
                <w:bCs/>
                <w:color w:val="000000"/>
                <w:sz w:val="24"/>
                <w:szCs w:val="24"/>
              </w:rPr>
              <w:t>hf'['</w:t>
            </w:r>
          </w:p>
        </w:tc>
        <w:tc>
          <w:tcPr>
            <w:tcW w:w="0" w:type="auto"/>
            <w:hideMark/>
          </w:tcPr>
          <w:p w:rsidR="00341441" w:rsidRPr="00341441" w:rsidRDefault="00341441" w:rsidP="000603EF">
            <w:pPr>
              <w:spacing w:after="0" w:line="240" w:lineRule="auto"/>
              <w:rPr>
                <w:rFonts w:ascii="Arial Narrow" w:eastAsia="Times New Roman" w:hAnsi="Arial Narrow" w:cs="Calibri"/>
                <w:color w:val="000000"/>
                <w:sz w:val="18"/>
                <w:szCs w:val="18"/>
              </w:rPr>
            </w:pPr>
            <w:r w:rsidRPr="00341441">
              <w:rPr>
                <w:rFonts w:ascii="Arial Narrow" w:eastAsia="Times New Roman" w:hAnsi="Arial Narrow" w:cs="Calibri"/>
                <w:color w:val="000000"/>
                <w:sz w:val="18"/>
                <w:szCs w:val="18"/>
              </w:rPr>
              <w:t>did, do, make, made</w:t>
            </w:r>
          </w:p>
        </w:tc>
        <w:tc>
          <w:tcPr>
            <w:tcW w:w="0" w:type="auto"/>
            <w:hideMark/>
          </w:tcPr>
          <w:p w:rsidR="00341441" w:rsidRPr="00341441" w:rsidRDefault="00341441" w:rsidP="000603EF">
            <w:pPr>
              <w:spacing w:after="0" w:line="240" w:lineRule="auto"/>
              <w:rPr>
                <w:rFonts w:ascii="Arial Narrow" w:eastAsia="Times New Roman" w:hAnsi="Arial Narrow" w:cs="Calibri"/>
                <w:color w:val="000000"/>
                <w:sz w:val="18"/>
                <w:szCs w:val="18"/>
              </w:rPr>
            </w:pPr>
            <w:r w:rsidRPr="00341441">
              <w:rPr>
                <w:rFonts w:ascii="Arial Narrow" w:eastAsia="Times New Roman" w:hAnsi="Arial Narrow" w:cs="Calibri"/>
                <w:color w:val="000000"/>
                <w:sz w:val="18"/>
                <w:szCs w:val="18"/>
              </w:rPr>
              <w:t>Exod. 39:42</w:t>
            </w:r>
            <w:r w:rsidRPr="00341441">
              <w:rPr>
                <w:rFonts w:ascii="Arial Narrow" w:eastAsia="Times New Roman" w:hAnsi="Arial Narrow" w:cs="Calibri"/>
                <w:color w:val="000000"/>
                <w:sz w:val="18"/>
                <w:szCs w:val="18"/>
              </w:rPr>
              <w:br/>
              <w:t>Exod. 39:43</w:t>
            </w:r>
            <w:r w:rsidRPr="00341441">
              <w:rPr>
                <w:rFonts w:ascii="Arial Narrow" w:eastAsia="Times New Roman" w:hAnsi="Arial Narrow" w:cs="Calibri"/>
                <w:color w:val="000000"/>
                <w:sz w:val="18"/>
                <w:szCs w:val="18"/>
              </w:rPr>
              <w:br/>
              <w:t>Exod. 40:16</w:t>
            </w:r>
          </w:p>
        </w:tc>
        <w:tc>
          <w:tcPr>
            <w:tcW w:w="0" w:type="auto"/>
            <w:hideMark/>
          </w:tcPr>
          <w:p w:rsidR="00341441" w:rsidRPr="00341441" w:rsidRDefault="00341441" w:rsidP="000603EF">
            <w:pPr>
              <w:spacing w:after="0" w:line="240" w:lineRule="auto"/>
              <w:rPr>
                <w:rFonts w:ascii="Arial Narrow" w:eastAsia="Times New Roman" w:hAnsi="Arial Narrow" w:cs="Calibri"/>
                <w:color w:val="000000"/>
                <w:sz w:val="18"/>
                <w:szCs w:val="18"/>
              </w:rPr>
            </w:pPr>
            <w:r w:rsidRPr="00341441">
              <w:rPr>
                <w:rFonts w:ascii="Arial Narrow" w:eastAsia="Times New Roman" w:hAnsi="Arial Narrow" w:cs="Calibri"/>
                <w:color w:val="000000"/>
                <w:sz w:val="18"/>
                <w:szCs w:val="18"/>
              </w:rPr>
              <w:t>Ps. 72:18</w:t>
            </w:r>
          </w:p>
        </w:tc>
        <w:tc>
          <w:tcPr>
            <w:tcW w:w="0" w:type="auto"/>
            <w:hideMark/>
          </w:tcPr>
          <w:p w:rsidR="00341441" w:rsidRPr="00341441" w:rsidRDefault="00341441" w:rsidP="000603EF">
            <w:pPr>
              <w:spacing w:after="0" w:line="240" w:lineRule="auto"/>
              <w:rPr>
                <w:rFonts w:ascii="Arial Narrow" w:eastAsia="Times New Roman" w:hAnsi="Arial Narrow" w:cs="Calibri"/>
                <w:color w:val="000000"/>
                <w:sz w:val="18"/>
                <w:szCs w:val="18"/>
              </w:rPr>
            </w:pPr>
          </w:p>
        </w:tc>
      </w:tr>
      <w:tr w:rsidR="00341441" w:rsidRPr="00341441" w:rsidTr="00987BA0">
        <w:trPr>
          <w:trHeight w:val="20"/>
          <w:jc w:val="center"/>
        </w:trPr>
        <w:tc>
          <w:tcPr>
            <w:tcW w:w="0" w:type="auto"/>
            <w:hideMark/>
          </w:tcPr>
          <w:p w:rsidR="00341441" w:rsidRPr="00341441" w:rsidRDefault="00341441" w:rsidP="000603EF">
            <w:pPr>
              <w:spacing w:after="0" w:line="240" w:lineRule="auto"/>
              <w:jc w:val="right"/>
              <w:rPr>
                <w:rFonts w:ascii="Bwhebb" w:eastAsia="Times New Roman" w:hAnsi="Bwhebb" w:cs="Calibri"/>
                <w:b/>
                <w:bCs/>
                <w:color w:val="000000"/>
                <w:sz w:val="24"/>
                <w:szCs w:val="24"/>
              </w:rPr>
            </w:pPr>
            <w:r w:rsidRPr="00341441">
              <w:rPr>
                <w:rFonts w:ascii="Bwhebb" w:eastAsia="Times New Roman" w:hAnsi="Bwhebb" w:cs="Calibri"/>
                <w:b/>
                <w:bCs/>
                <w:color w:val="000000"/>
                <w:sz w:val="24"/>
                <w:szCs w:val="24"/>
              </w:rPr>
              <w:t>~ynIP'</w:t>
            </w:r>
          </w:p>
        </w:tc>
        <w:tc>
          <w:tcPr>
            <w:tcW w:w="0" w:type="auto"/>
            <w:hideMark/>
          </w:tcPr>
          <w:p w:rsidR="00341441" w:rsidRPr="00341441" w:rsidRDefault="00341441" w:rsidP="000603EF">
            <w:pPr>
              <w:spacing w:after="0" w:line="240" w:lineRule="auto"/>
              <w:rPr>
                <w:rFonts w:ascii="Arial Narrow" w:eastAsia="Times New Roman" w:hAnsi="Arial Narrow" w:cs="Calibri"/>
                <w:color w:val="000000"/>
                <w:sz w:val="18"/>
                <w:szCs w:val="18"/>
              </w:rPr>
            </w:pPr>
            <w:r w:rsidRPr="00341441">
              <w:rPr>
                <w:rFonts w:ascii="Arial Narrow" w:eastAsia="Times New Roman" w:hAnsi="Arial Narrow" w:cs="Calibri"/>
                <w:color w:val="000000"/>
                <w:sz w:val="18"/>
                <w:szCs w:val="18"/>
              </w:rPr>
              <w:t>shwbread, face, before</w:t>
            </w:r>
          </w:p>
        </w:tc>
        <w:tc>
          <w:tcPr>
            <w:tcW w:w="0" w:type="auto"/>
            <w:hideMark/>
          </w:tcPr>
          <w:p w:rsidR="00341441" w:rsidRPr="00341441" w:rsidRDefault="00341441" w:rsidP="000603EF">
            <w:pPr>
              <w:spacing w:after="0" w:line="240" w:lineRule="auto"/>
              <w:rPr>
                <w:rFonts w:ascii="Arial Narrow" w:eastAsia="Times New Roman" w:hAnsi="Arial Narrow" w:cs="Calibri"/>
                <w:color w:val="000000"/>
                <w:sz w:val="18"/>
                <w:szCs w:val="18"/>
              </w:rPr>
            </w:pPr>
            <w:r w:rsidRPr="00341441">
              <w:rPr>
                <w:rFonts w:ascii="Arial Narrow" w:eastAsia="Times New Roman" w:hAnsi="Arial Narrow" w:cs="Calibri"/>
                <w:color w:val="000000"/>
                <w:sz w:val="18"/>
                <w:szCs w:val="18"/>
              </w:rPr>
              <w:t>Exod. 39:36</w:t>
            </w:r>
            <w:r w:rsidRPr="00341441">
              <w:rPr>
                <w:rFonts w:ascii="Arial Narrow" w:eastAsia="Times New Roman" w:hAnsi="Arial Narrow" w:cs="Calibri"/>
                <w:color w:val="000000"/>
                <w:sz w:val="18"/>
                <w:szCs w:val="18"/>
              </w:rPr>
              <w:br/>
              <w:t>Exod. 40:5</w:t>
            </w:r>
            <w:r w:rsidRPr="00341441">
              <w:rPr>
                <w:rFonts w:ascii="Arial Narrow" w:eastAsia="Times New Roman" w:hAnsi="Arial Narrow" w:cs="Calibri"/>
                <w:color w:val="000000"/>
                <w:sz w:val="18"/>
                <w:szCs w:val="18"/>
              </w:rPr>
              <w:br/>
              <w:t>Exod. 40:6</w:t>
            </w:r>
            <w:r w:rsidRPr="00341441">
              <w:rPr>
                <w:rFonts w:ascii="Arial Narrow" w:eastAsia="Times New Roman" w:hAnsi="Arial Narrow" w:cs="Calibri"/>
                <w:color w:val="000000"/>
                <w:sz w:val="18"/>
                <w:szCs w:val="18"/>
              </w:rPr>
              <w:br/>
            </w:r>
            <w:r w:rsidRPr="00341441">
              <w:rPr>
                <w:rFonts w:ascii="Arial Narrow" w:eastAsia="Times New Roman" w:hAnsi="Arial Narrow" w:cs="Calibri"/>
                <w:color w:val="000000"/>
                <w:sz w:val="18"/>
                <w:szCs w:val="18"/>
              </w:rPr>
              <w:lastRenderedPageBreak/>
              <w:t>Exod. 40:23</w:t>
            </w:r>
            <w:r w:rsidRPr="00341441">
              <w:rPr>
                <w:rFonts w:ascii="Arial Narrow" w:eastAsia="Times New Roman" w:hAnsi="Arial Narrow" w:cs="Calibri"/>
                <w:color w:val="000000"/>
                <w:sz w:val="18"/>
                <w:szCs w:val="18"/>
              </w:rPr>
              <w:br/>
              <w:t>Exod. 40:25</w:t>
            </w:r>
            <w:r w:rsidRPr="00341441">
              <w:rPr>
                <w:rFonts w:ascii="Arial Narrow" w:eastAsia="Times New Roman" w:hAnsi="Arial Narrow" w:cs="Calibri"/>
                <w:color w:val="000000"/>
                <w:sz w:val="18"/>
                <w:szCs w:val="18"/>
              </w:rPr>
              <w:br/>
              <w:t>Exod. 40:26</w:t>
            </w:r>
          </w:p>
        </w:tc>
        <w:tc>
          <w:tcPr>
            <w:tcW w:w="0" w:type="auto"/>
            <w:hideMark/>
          </w:tcPr>
          <w:p w:rsidR="00341441" w:rsidRPr="00341441" w:rsidRDefault="00341441" w:rsidP="000603EF">
            <w:pPr>
              <w:spacing w:after="0" w:line="240" w:lineRule="auto"/>
              <w:rPr>
                <w:rFonts w:ascii="Arial Narrow" w:eastAsia="Times New Roman" w:hAnsi="Arial Narrow" w:cs="Calibri"/>
                <w:color w:val="000000"/>
                <w:sz w:val="18"/>
                <w:szCs w:val="18"/>
              </w:rPr>
            </w:pPr>
            <w:r w:rsidRPr="00341441">
              <w:rPr>
                <w:rFonts w:ascii="Arial Narrow" w:eastAsia="Times New Roman" w:hAnsi="Arial Narrow" w:cs="Calibri"/>
                <w:color w:val="000000"/>
                <w:sz w:val="18"/>
                <w:szCs w:val="18"/>
              </w:rPr>
              <w:lastRenderedPageBreak/>
              <w:t>Ps. 72:5</w:t>
            </w:r>
            <w:r w:rsidRPr="00341441">
              <w:rPr>
                <w:rFonts w:ascii="Arial Narrow" w:eastAsia="Times New Roman" w:hAnsi="Arial Narrow" w:cs="Calibri"/>
                <w:color w:val="000000"/>
                <w:sz w:val="18"/>
                <w:szCs w:val="18"/>
              </w:rPr>
              <w:br/>
              <w:t>Ps. 72:9</w:t>
            </w:r>
            <w:r w:rsidRPr="00341441">
              <w:rPr>
                <w:rFonts w:ascii="Arial Narrow" w:eastAsia="Times New Roman" w:hAnsi="Arial Narrow" w:cs="Calibri"/>
                <w:color w:val="000000"/>
                <w:sz w:val="18"/>
                <w:szCs w:val="18"/>
              </w:rPr>
              <w:br/>
              <w:t>Ps. 72:17</w:t>
            </w:r>
          </w:p>
        </w:tc>
        <w:tc>
          <w:tcPr>
            <w:tcW w:w="0" w:type="auto"/>
            <w:hideMark/>
          </w:tcPr>
          <w:p w:rsidR="00341441" w:rsidRPr="00341441" w:rsidRDefault="00341441" w:rsidP="000603EF">
            <w:pPr>
              <w:spacing w:after="0" w:line="240" w:lineRule="auto"/>
              <w:rPr>
                <w:rFonts w:ascii="Arial Narrow" w:eastAsia="Times New Roman" w:hAnsi="Arial Narrow" w:cs="Calibri"/>
                <w:color w:val="000000"/>
                <w:sz w:val="18"/>
                <w:szCs w:val="18"/>
              </w:rPr>
            </w:pPr>
          </w:p>
        </w:tc>
      </w:tr>
      <w:tr w:rsidR="00341441" w:rsidRPr="00341441" w:rsidTr="00987BA0">
        <w:trPr>
          <w:trHeight w:val="20"/>
          <w:jc w:val="center"/>
        </w:trPr>
        <w:tc>
          <w:tcPr>
            <w:tcW w:w="0" w:type="auto"/>
            <w:hideMark/>
          </w:tcPr>
          <w:p w:rsidR="00341441" w:rsidRPr="00341441" w:rsidRDefault="00341441" w:rsidP="000603EF">
            <w:pPr>
              <w:spacing w:after="0" w:line="240" w:lineRule="auto"/>
              <w:jc w:val="right"/>
              <w:rPr>
                <w:rFonts w:ascii="Bwhebb" w:eastAsia="Times New Roman" w:hAnsi="Bwhebb" w:cs="Calibri"/>
                <w:b/>
                <w:bCs/>
                <w:color w:val="000000"/>
                <w:sz w:val="24"/>
                <w:szCs w:val="24"/>
              </w:rPr>
            </w:pPr>
            <w:r w:rsidRPr="00341441">
              <w:rPr>
                <w:rFonts w:ascii="Bwhebb" w:eastAsia="Times New Roman" w:hAnsi="Bwhebb" w:cs="Calibri"/>
                <w:b/>
                <w:bCs/>
                <w:color w:val="000000"/>
                <w:sz w:val="24"/>
                <w:szCs w:val="24"/>
              </w:rPr>
              <w:t>qyDIc;</w:t>
            </w:r>
          </w:p>
        </w:tc>
        <w:tc>
          <w:tcPr>
            <w:tcW w:w="0" w:type="auto"/>
            <w:hideMark/>
          </w:tcPr>
          <w:p w:rsidR="00341441" w:rsidRPr="00341441" w:rsidRDefault="00341441" w:rsidP="000603EF">
            <w:pPr>
              <w:spacing w:after="0" w:line="240" w:lineRule="auto"/>
              <w:rPr>
                <w:rFonts w:ascii="Arial Narrow" w:eastAsia="Times New Roman" w:hAnsi="Arial Narrow" w:cs="Calibri"/>
                <w:color w:val="000000"/>
                <w:sz w:val="18"/>
                <w:szCs w:val="18"/>
              </w:rPr>
            </w:pPr>
            <w:r w:rsidRPr="00341441">
              <w:rPr>
                <w:rFonts w:ascii="Arial Narrow" w:eastAsia="Times New Roman" w:hAnsi="Arial Narrow" w:cs="Calibri"/>
                <w:color w:val="000000"/>
                <w:sz w:val="18"/>
                <w:szCs w:val="18"/>
              </w:rPr>
              <w:t>righteous</w:t>
            </w:r>
          </w:p>
        </w:tc>
        <w:tc>
          <w:tcPr>
            <w:tcW w:w="0" w:type="auto"/>
            <w:hideMark/>
          </w:tcPr>
          <w:p w:rsidR="00341441" w:rsidRPr="00341441" w:rsidRDefault="00341441" w:rsidP="000603EF">
            <w:pPr>
              <w:spacing w:after="0" w:line="240" w:lineRule="auto"/>
              <w:rPr>
                <w:rFonts w:ascii="Arial Narrow" w:eastAsia="Times New Roman" w:hAnsi="Arial Narrow" w:cs="Calibri"/>
                <w:color w:val="000000"/>
                <w:sz w:val="18"/>
                <w:szCs w:val="18"/>
              </w:rPr>
            </w:pPr>
          </w:p>
        </w:tc>
        <w:tc>
          <w:tcPr>
            <w:tcW w:w="0" w:type="auto"/>
            <w:hideMark/>
          </w:tcPr>
          <w:p w:rsidR="00341441" w:rsidRPr="00341441" w:rsidRDefault="00341441" w:rsidP="000603EF">
            <w:pPr>
              <w:spacing w:after="0" w:line="240" w:lineRule="auto"/>
              <w:rPr>
                <w:rFonts w:ascii="Arial Narrow" w:eastAsia="Times New Roman" w:hAnsi="Arial Narrow" w:cs="Calibri"/>
                <w:color w:val="000000"/>
                <w:sz w:val="18"/>
                <w:szCs w:val="18"/>
              </w:rPr>
            </w:pPr>
            <w:r w:rsidRPr="00341441">
              <w:rPr>
                <w:rFonts w:ascii="Arial Narrow" w:eastAsia="Times New Roman" w:hAnsi="Arial Narrow" w:cs="Calibri"/>
                <w:color w:val="000000"/>
                <w:sz w:val="18"/>
                <w:szCs w:val="18"/>
              </w:rPr>
              <w:t>Ps. 72:7</w:t>
            </w:r>
          </w:p>
        </w:tc>
        <w:tc>
          <w:tcPr>
            <w:tcW w:w="0" w:type="auto"/>
            <w:hideMark/>
          </w:tcPr>
          <w:p w:rsidR="00341441" w:rsidRPr="00341441" w:rsidRDefault="00341441" w:rsidP="000603EF">
            <w:pPr>
              <w:spacing w:after="0" w:line="240" w:lineRule="auto"/>
              <w:rPr>
                <w:rFonts w:ascii="Arial Narrow" w:eastAsia="Times New Roman" w:hAnsi="Arial Narrow" w:cs="Calibri"/>
                <w:color w:val="000000"/>
                <w:sz w:val="18"/>
                <w:szCs w:val="18"/>
              </w:rPr>
            </w:pPr>
            <w:r w:rsidRPr="00341441">
              <w:rPr>
                <w:rFonts w:ascii="Arial Narrow" w:eastAsia="Times New Roman" w:hAnsi="Arial Narrow" w:cs="Calibri"/>
                <w:color w:val="000000"/>
                <w:sz w:val="18"/>
                <w:szCs w:val="18"/>
              </w:rPr>
              <w:t>Isa. 60:21</w:t>
            </w:r>
          </w:p>
        </w:tc>
      </w:tr>
      <w:tr w:rsidR="00341441" w:rsidRPr="00341441" w:rsidTr="00987BA0">
        <w:trPr>
          <w:trHeight w:val="20"/>
          <w:jc w:val="center"/>
        </w:trPr>
        <w:tc>
          <w:tcPr>
            <w:tcW w:w="0" w:type="auto"/>
            <w:hideMark/>
          </w:tcPr>
          <w:p w:rsidR="00341441" w:rsidRPr="00341441" w:rsidRDefault="00341441" w:rsidP="000603EF">
            <w:pPr>
              <w:spacing w:after="0" w:line="240" w:lineRule="auto"/>
              <w:jc w:val="right"/>
              <w:rPr>
                <w:rFonts w:ascii="Bwhebb" w:eastAsia="Times New Roman" w:hAnsi="Bwhebb" w:cs="Calibri"/>
                <w:b/>
                <w:bCs/>
                <w:color w:val="000000"/>
                <w:sz w:val="24"/>
                <w:szCs w:val="24"/>
              </w:rPr>
            </w:pPr>
            <w:r w:rsidRPr="00341441">
              <w:rPr>
                <w:rFonts w:ascii="Bwhebb" w:eastAsia="Times New Roman" w:hAnsi="Bwhebb" w:cs="Calibri"/>
                <w:b/>
                <w:bCs/>
                <w:color w:val="000000"/>
                <w:sz w:val="24"/>
                <w:szCs w:val="24"/>
              </w:rPr>
              <w:t xml:space="preserve"> hq'd'c.</w:t>
            </w:r>
          </w:p>
        </w:tc>
        <w:tc>
          <w:tcPr>
            <w:tcW w:w="0" w:type="auto"/>
            <w:hideMark/>
          </w:tcPr>
          <w:p w:rsidR="00341441" w:rsidRPr="00341441" w:rsidRDefault="00341441" w:rsidP="000603EF">
            <w:pPr>
              <w:spacing w:after="0" w:line="240" w:lineRule="auto"/>
              <w:rPr>
                <w:rFonts w:ascii="Arial Narrow" w:eastAsia="Times New Roman" w:hAnsi="Arial Narrow" w:cs="Calibri"/>
                <w:color w:val="000000"/>
                <w:sz w:val="18"/>
                <w:szCs w:val="18"/>
              </w:rPr>
            </w:pPr>
            <w:r w:rsidRPr="00341441">
              <w:rPr>
                <w:rFonts w:ascii="Arial Narrow" w:eastAsia="Times New Roman" w:hAnsi="Arial Narrow" w:cs="Calibri"/>
                <w:color w:val="000000"/>
                <w:sz w:val="18"/>
                <w:szCs w:val="18"/>
              </w:rPr>
              <w:t>righteousness</w:t>
            </w:r>
          </w:p>
        </w:tc>
        <w:tc>
          <w:tcPr>
            <w:tcW w:w="0" w:type="auto"/>
            <w:hideMark/>
          </w:tcPr>
          <w:p w:rsidR="00341441" w:rsidRPr="00341441" w:rsidRDefault="00341441" w:rsidP="000603EF">
            <w:pPr>
              <w:spacing w:after="0" w:line="240" w:lineRule="auto"/>
              <w:rPr>
                <w:rFonts w:ascii="Arial Narrow" w:eastAsia="Times New Roman" w:hAnsi="Arial Narrow" w:cs="Calibri"/>
                <w:color w:val="000000"/>
                <w:sz w:val="18"/>
                <w:szCs w:val="18"/>
              </w:rPr>
            </w:pPr>
          </w:p>
        </w:tc>
        <w:tc>
          <w:tcPr>
            <w:tcW w:w="0" w:type="auto"/>
            <w:hideMark/>
          </w:tcPr>
          <w:p w:rsidR="00341441" w:rsidRPr="00341441" w:rsidRDefault="00341441" w:rsidP="000603EF">
            <w:pPr>
              <w:spacing w:after="0" w:line="240" w:lineRule="auto"/>
              <w:rPr>
                <w:rFonts w:ascii="Arial Narrow" w:eastAsia="Times New Roman" w:hAnsi="Arial Narrow" w:cs="Calibri"/>
                <w:color w:val="000000"/>
                <w:sz w:val="18"/>
                <w:szCs w:val="18"/>
              </w:rPr>
            </w:pPr>
            <w:r w:rsidRPr="00341441">
              <w:rPr>
                <w:rFonts w:ascii="Arial Narrow" w:eastAsia="Times New Roman" w:hAnsi="Arial Narrow" w:cs="Calibri"/>
                <w:color w:val="000000"/>
                <w:sz w:val="18"/>
                <w:szCs w:val="18"/>
              </w:rPr>
              <w:t>Ps. 72:1</w:t>
            </w:r>
            <w:r w:rsidRPr="00341441">
              <w:rPr>
                <w:rFonts w:ascii="Arial Narrow" w:eastAsia="Times New Roman" w:hAnsi="Arial Narrow" w:cs="Calibri"/>
                <w:color w:val="000000"/>
                <w:sz w:val="18"/>
                <w:szCs w:val="18"/>
              </w:rPr>
              <w:br/>
              <w:t>Ps. 72:3</w:t>
            </w:r>
          </w:p>
        </w:tc>
        <w:tc>
          <w:tcPr>
            <w:tcW w:w="0" w:type="auto"/>
            <w:hideMark/>
          </w:tcPr>
          <w:p w:rsidR="00341441" w:rsidRPr="00341441" w:rsidRDefault="00341441" w:rsidP="000603EF">
            <w:pPr>
              <w:spacing w:after="0" w:line="240" w:lineRule="auto"/>
              <w:rPr>
                <w:rFonts w:ascii="Arial Narrow" w:eastAsia="Times New Roman" w:hAnsi="Arial Narrow" w:cs="Calibri"/>
                <w:color w:val="000000"/>
                <w:sz w:val="18"/>
                <w:szCs w:val="18"/>
              </w:rPr>
            </w:pPr>
            <w:r w:rsidRPr="00341441">
              <w:rPr>
                <w:rFonts w:ascii="Arial Narrow" w:eastAsia="Times New Roman" w:hAnsi="Arial Narrow" w:cs="Calibri"/>
                <w:color w:val="000000"/>
                <w:sz w:val="18"/>
                <w:szCs w:val="18"/>
              </w:rPr>
              <w:t>Isa. 60:17</w:t>
            </w:r>
          </w:p>
        </w:tc>
      </w:tr>
      <w:tr w:rsidR="00341441" w:rsidRPr="00341441" w:rsidTr="00987BA0">
        <w:trPr>
          <w:trHeight w:val="20"/>
          <w:jc w:val="center"/>
        </w:trPr>
        <w:tc>
          <w:tcPr>
            <w:tcW w:w="0" w:type="auto"/>
            <w:hideMark/>
          </w:tcPr>
          <w:p w:rsidR="00341441" w:rsidRPr="00341441" w:rsidRDefault="00341441" w:rsidP="000603EF">
            <w:pPr>
              <w:spacing w:after="0" w:line="240" w:lineRule="auto"/>
              <w:jc w:val="right"/>
              <w:rPr>
                <w:rFonts w:ascii="Bwhebb" w:eastAsia="Times New Roman" w:hAnsi="Bwhebb" w:cs="Calibri"/>
                <w:b/>
                <w:bCs/>
                <w:color w:val="000000"/>
                <w:sz w:val="24"/>
                <w:szCs w:val="24"/>
              </w:rPr>
            </w:pPr>
            <w:r w:rsidRPr="00341441">
              <w:rPr>
                <w:rFonts w:ascii="Bwhebb" w:eastAsia="Times New Roman" w:hAnsi="Bwhebb" w:cs="Calibri"/>
                <w:b/>
                <w:bCs/>
                <w:color w:val="000000"/>
                <w:sz w:val="24"/>
                <w:szCs w:val="24"/>
              </w:rPr>
              <w:t>br;q'</w:t>
            </w:r>
          </w:p>
        </w:tc>
        <w:tc>
          <w:tcPr>
            <w:tcW w:w="0" w:type="auto"/>
            <w:hideMark/>
          </w:tcPr>
          <w:p w:rsidR="00341441" w:rsidRPr="00341441" w:rsidRDefault="00341441" w:rsidP="000603EF">
            <w:pPr>
              <w:spacing w:after="0" w:line="240" w:lineRule="auto"/>
              <w:rPr>
                <w:rFonts w:ascii="Arial Narrow" w:eastAsia="Times New Roman" w:hAnsi="Arial Narrow" w:cs="Calibri"/>
                <w:color w:val="000000"/>
                <w:sz w:val="18"/>
                <w:szCs w:val="18"/>
              </w:rPr>
            </w:pPr>
            <w:r w:rsidRPr="00341441">
              <w:rPr>
                <w:rFonts w:ascii="Arial Narrow" w:eastAsia="Times New Roman" w:hAnsi="Arial Narrow" w:cs="Calibri"/>
                <w:color w:val="000000"/>
                <w:sz w:val="18"/>
                <w:szCs w:val="18"/>
              </w:rPr>
              <w:t>bring, come near, will offfer</w:t>
            </w:r>
          </w:p>
        </w:tc>
        <w:tc>
          <w:tcPr>
            <w:tcW w:w="0" w:type="auto"/>
            <w:hideMark/>
          </w:tcPr>
          <w:p w:rsidR="00341441" w:rsidRPr="00341441" w:rsidRDefault="00341441" w:rsidP="000603EF">
            <w:pPr>
              <w:spacing w:after="0" w:line="240" w:lineRule="auto"/>
              <w:rPr>
                <w:rFonts w:ascii="Arial Narrow" w:eastAsia="Times New Roman" w:hAnsi="Arial Narrow" w:cs="Calibri"/>
                <w:color w:val="000000"/>
                <w:sz w:val="18"/>
                <w:szCs w:val="18"/>
              </w:rPr>
            </w:pPr>
            <w:r w:rsidRPr="00341441">
              <w:rPr>
                <w:rFonts w:ascii="Arial Narrow" w:eastAsia="Times New Roman" w:hAnsi="Arial Narrow" w:cs="Calibri"/>
                <w:color w:val="000000"/>
                <w:sz w:val="18"/>
                <w:szCs w:val="18"/>
              </w:rPr>
              <w:t>Exod. 40:12</w:t>
            </w:r>
            <w:r w:rsidRPr="00341441">
              <w:rPr>
                <w:rFonts w:ascii="Arial Narrow" w:eastAsia="Times New Roman" w:hAnsi="Arial Narrow" w:cs="Calibri"/>
                <w:color w:val="000000"/>
                <w:sz w:val="18"/>
                <w:szCs w:val="18"/>
              </w:rPr>
              <w:br/>
              <w:t>Exod. 40:14</w:t>
            </w:r>
            <w:r w:rsidRPr="00341441">
              <w:rPr>
                <w:rFonts w:ascii="Arial Narrow" w:eastAsia="Times New Roman" w:hAnsi="Arial Narrow" w:cs="Calibri"/>
                <w:color w:val="000000"/>
                <w:sz w:val="18"/>
                <w:szCs w:val="18"/>
              </w:rPr>
              <w:br/>
              <w:t>Exod. 40:32</w:t>
            </w:r>
          </w:p>
        </w:tc>
        <w:tc>
          <w:tcPr>
            <w:tcW w:w="0" w:type="auto"/>
            <w:hideMark/>
          </w:tcPr>
          <w:p w:rsidR="00341441" w:rsidRPr="00341441" w:rsidRDefault="00341441" w:rsidP="000603EF">
            <w:pPr>
              <w:spacing w:after="0" w:line="240" w:lineRule="auto"/>
              <w:rPr>
                <w:rFonts w:ascii="Arial Narrow" w:eastAsia="Times New Roman" w:hAnsi="Arial Narrow" w:cs="Calibri"/>
                <w:color w:val="000000"/>
                <w:sz w:val="18"/>
                <w:szCs w:val="18"/>
              </w:rPr>
            </w:pPr>
            <w:r w:rsidRPr="00341441">
              <w:rPr>
                <w:rFonts w:ascii="Arial Narrow" w:eastAsia="Times New Roman" w:hAnsi="Arial Narrow" w:cs="Calibri"/>
                <w:color w:val="000000"/>
                <w:sz w:val="18"/>
                <w:szCs w:val="18"/>
              </w:rPr>
              <w:t>Ps. 72:10</w:t>
            </w:r>
          </w:p>
        </w:tc>
        <w:tc>
          <w:tcPr>
            <w:tcW w:w="0" w:type="auto"/>
            <w:hideMark/>
          </w:tcPr>
          <w:p w:rsidR="00341441" w:rsidRPr="00341441" w:rsidRDefault="00341441" w:rsidP="000603EF">
            <w:pPr>
              <w:spacing w:after="0" w:line="240" w:lineRule="auto"/>
              <w:rPr>
                <w:rFonts w:ascii="Arial Narrow" w:eastAsia="Times New Roman" w:hAnsi="Arial Narrow" w:cs="Calibri"/>
                <w:color w:val="000000"/>
                <w:sz w:val="18"/>
                <w:szCs w:val="18"/>
              </w:rPr>
            </w:pPr>
          </w:p>
        </w:tc>
      </w:tr>
      <w:tr w:rsidR="00341441" w:rsidRPr="00341441" w:rsidTr="00987BA0">
        <w:trPr>
          <w:trHeight w:val="20"/>
          <w:jc w:val="center"/>
        </w:trPr>
        <w:tc>
          <w:tcPr>
            <w:tcW w:w="0" w:type="auto"/>
            <w:hideMark/>
          </w:tcPr>
          <w:p w:rsidR="00341441" w:rsidRPr="00341441" w:rsidRDefault="00341441" w:rsidP="000603EF">
            <w:pPr>
              <w:spacing w:after="0" w:line="240" w:lineRule="auto"/>
              <w:jc w:val="right"/>
              <w:rPr>
                <w:rFonts w:ascii="Bwhebb" w:eastAsia="Times New Roman" w:hAnsi="Bwhebb" w:cs="Calibri"/>
                <w:b/>
                <w:bCs/>
                <w:color w:val="000000"/>
                <w:sz w:val="24"/>
                <w:szCs w:val="24"/>
              </w:rPr>
            </w:pPr>
            <w:r w:rsidRPr="00341441">
              <w:rPr>
                <w:rFonts w:ascii="Bwhebb" w:eastAsia="Times New Roman" w:hAnsi="Bwhebb" w:cs="Calibri"/>
                <w:b/>
                <w:bCs/>
                <w:color w:val="000000"/>
                <w:sz w:val="24"/>
                <w:szCs w:val="24"/>
              </w:rPr>
              <w:t>ha'r'</w:t>
            </w:r>
          </w:p>
        </w:tc>
        <w:tc>
          <w:tcPr>
            <w:tcW w:w="0" w:type="auto"/>
            <w:hideMark/>
          </w:tcPr>
          <w:p w:rsidR="00341441" w:rsidRPr="00341441" w:rsidRDefault="00341441" w:rsidP="000603EF">
            <w:pPr>
              <w:spacing w:after="0" w:line="240" w:lineRule="auto"/>
              <w:rPr>
                <w:rFonts w:ascii="Arial Narrow" w:eastAsia="Times New Roman" w:hAnsi="Arial Narrow" w:cs="Calibri"/>
                <w:color w:val="000000"/>
                <w:sz w:val="18"/>
                <w:szCs w:val="18"/>
              </w:rPr>
            </w:pPr>
            <w:r w:rsidRPr="00341441">
              <w:rPr>
                <w:rFonts w:ascii="Arial Narrow" w:eastAsia="Times New Roman" w:hAnsi="Arial Narrow" w:cs="Calibri"/>
                <w:color w:val="000000"/>
                <w:sz w:val="18"/>
                <w:szCs w:val="18"/>
              </w:rPr>
              <w:t>looked, saw, see</w:t>
            </w:r>
          </w:p>
        </w:tc>
        <w:tc>
          <w:tcPr>
            <w:tcW w:w="0" w:type="auto"/>
            <w:hideMark/>
          </w:tcPr>
          <w:p w:rsidR="00341441" w:rsidRPr="00341441" w:rsidRDefault="00341441" w:rsidP="000603EF">
            <w:pPr>
              <w:spacing w:after="0" w:line="240" w:lineRule="auto"/>
              <w:rPr>
                <w:rFonts w:ascii="Arial Narrow" w:eastAsia="Times New Roman" w:hAnsi="Arial Narrow" w:cs="Calibri"/>
                <w:color w:val="000000"/>
                <w:sz w:val="18"/>
                <w:szCs w:val="18"/>
              </w:rPr>
            </w:pPr>
            <w:r w:rsidRPr="00341441">
              <w:rPr>
                <w:rFonts w:ascii="Arial Narrow" w:eastAsia="Times New Roman" w:hAnsi="Arial Narrow" w:cs="Calibri"/>
                <w:color w:val="000000"/>
                <w:sz w:val="18"/>
                <w:szCs w:val="18"/>
              </w:rPr>
              <w:t>Exod. 39:43</w:t>
            </w:r>
          </w:p>
        </w:tc>
        <w:tc>
          <w:tcPr>
            <w:tcW w:w="0" w:type="auto"/>
            <w:hideMark/>
          </w:tcPr>
          <w:p w:rsidR="00341441" w:rsidRPr="00341441" w:rsidRDefault="00341441" w:rsidP="000603EF">
            <w:pPr>
              <w:spacing w:after="0" w:line="240" w:lineRule="auto"/>
              <w:rPr>
                <w:rFonts w:ascii="Arial Narrow" w:eastAsia="Times New Roman" w:hAnsi="Arial Narrow" w:cs="Calibri"/>
                <w:color w:val="000000"/>
                <w:sz w:val="18"/>
                <w:szCs w:val="18"/>
              </w:rPr>
            </w:pPr>
          </w:p>
        </w:tc>
        <w:tc>
          <w:tcPr>
            <w:tcW w:w="0" w:type="auto"/>
            <w:hideMark/>
          </w:tcPr>
          <w:p w:rsidR="00341441" w:rsidRPr="00341441" w:rsidRDefault="00341441" w:rsidP="000603EF">
            <w:pPr>
              <w:spacing w:after="0" w:line="240" w:lineRule="auto"/>
              <w:rPr>
                <w:rFonts w:ascii="Arial Narrow" w:eastAsia="Times New Roman" w:hAnsi="Arial Narrow" w:cs="Calibri"/>
                <w:color w:val="000000"/>
                <w:sz w:val="18"/>
                <w:szCs w:val="18"/>
              </w:rPr>
            </w:pPr>
            <w:r w:rsidRPr="00341441">
              <w:rPr>
                <w:rFonts w:ascii="Arial Narrow" w:eastAsia="Times New Roman" w:hAnsi="Arial Narrow" w:cs="Calibri"/>
                <w:color w:val="000000"/>
                <w:sz w:val="18"/>
                <w:szCs w:val="18"/>
              </w:rPr>
              <w:t>Isa. 61:9</w:t>
            </w:r>
          </w:p>
        </w:tc>
      </w:tr>
      <w:tr w:rsidR="00341441" w:rsidRPr="00341441" w:rsidTr="00987BA0">
        <w:trPr>
          <w:trHeight w:val="20"/>
          <w:jc w:val="center"/>
        </w:trPr>
        <w:tc>
          <w:tcPr>
            <w:tcW w:w="0" w:type="auto"/>
            <w:hideMark/>
          </w:tcPr>
          <w:p w:rsidR="00341441" w:rsidRPr="00341441" w:rsidRDefault="00341441" w:rsidP="000603EF">
            <w:pPr>
              <w:spacing w:after="0" w:line="240" w:lineRule="auto"/>
              <w:jc w:val="right"/>
              <w:rPr>
                <w:rFonts w:ascii="Bwhebb" w:eastAsia="Times New Roman" w:hAnsi="Bwhebb" w:cs="Calibri"/>
                <w:b/>
                <w:bCs/>
                <w:color w:val="000000"/>
                <w:sz w:val="24"/>
                <w:szCs w:val="24"/>
              </w:rPr>
            </w:pPr>
            <w:r w:rsidRPr="00341441">
              <w:rPr>
                <w:rFonts w:ascii="Bwhebb" w:eastAsia="Times New Roman" w:hAnsi="Bwhebb" w:cs="Calibri"/>
                <w:b/>
                <w:bCs/>
                <w:color w:val="000000"/>
                <w:sz w:val="24"/>
                <w:szCs w:val="24"/>
              </w:rPr>
              <w:t>lg&lt;r,</w:t>
            </w:r>
          </w:p>
        </w:tc>
        <w:tc>
          <w:tcPr>
            <w:tcW w:w="0" w:type="auto"/>
            <w:hideMark/>
          </w:tcPr>
          <w:p w:rsidR="00341441" w:rsidRPr="00341441" w:rsidRDefault="00341441" w:rsidP="000603EF">
            <w:pPr>
              <w:spacing w:after="0" w:line="240" w:lineRule="auto"/>
              <w:rPr>
                <w:rFonts w:ascii="Arial Narrow" w:eastAsia="Times New Roman" w:hAnsi="Arial Narrow" w:cs="Calibri"/>
                <w:color w:val="000000"/>
                <w:sz w:val="18"/>
                <w:szCs w:val="18"/>
              </w:rPr>
            </w:pPr>
            <w:r w:rsidRPr="00341441">
              <w:rPr>
                <w:rFonts w:ascii="Arial Narrow" w:eastAsia="Times New Roman" w:hAnsi="Arial Narrow" w:cs="Calibri"/>
                <w:color w:val="000000"/>
                <w:sz w:val="18"/>
                <w:szCs w:val="18"/>
              </w:rPr>
              <w:t>feet, foot</w:t>
            </w:r>
          </w:p>
        </w:tc>
        <w:tc>
          <w:tcPr>
            <w:tcW w:w="0" w:type="auto"/>
            <w:noWrap/>
            <w:hideMark/>
          </w:tcPr>
          <w:p w:rsidR="00341441" w:rsidRPr="00341441" w:rsidRDefault="00341441" w:rsidP="000603EF">
            <w:pPr>
              <w:spacing w:after="0" w:line="240" w:lineRule="auto"/>
              <w:rPr>
                <w:rFonts w:ascii="Arial Narrow" w:eastAsia="Times New Roman" w:hAnsi="Arial Narrow" w:cs="Calibri"/>
                <w:color w:val="000000"/>
                <w:sz w:val="18"/>
                <w:szCs w:val="18"/>
              </w:rPr>
            </w:pPr>
            <w:r w:rsidRPr="00341441">
              <w:rPr>
                <w:rFonts w:ascii="Arial Narrow" w:eastAsia="Times New Roman" w:hAnsi="Arial Narrow" w:cs="Calibri"/>
                <w:color w:val="000000"/>
                <w:sz w:val="18"/>
                <w:szCs w:val="18"/>
              </w:rPr>
              <w:t>Exod. 40:31</w:t>
            </w:r>
          </w:p>
        </w:tc>
        <w:tc>
          <w:tcPr>
            <w:tcW w:w="0" w:type="auto"/>
            <w:hideMark/>
          </w:tcPr>
          <w:p w:rsidR="00341441" w:rsidRPr="00341441" w:rsidRDefault="00341441" w:rsidP="000603EF">
            <w:pPr>
              <w:spacing w:after="0" w:line="240" w:lineRule="auto"/>
              <w:rPr>
                <w:rFonts w:ascii="Arial Narrow" w:eastAsia="Times New Roman" w:hAnsi="Arial Narrow" w:cs="Calibri"/>
                <w:color w:val="000000"/>
                <w:sz w:val="18"/>
                <w:szCs w:val="18"/>
              </w:rPr>
            </w:pPr>
          </w:p>
        </w:tc>
        <w:tc>
          <w:tcPr>
            <w:tcW w:w="0" w:type="auto"/>
            <w:hideMark/>
          </w:tcPr>
          <w:p w:rsidR="00341441" w:rsidRPr="00341441" w:rsidRDefault="00341441" w:rsidP="000603EF">
            <w:pPr>
              <w:spacing w:after="0" w:line="240" w:lineRule="auto"/>
              <w:rPr>
                <w:rFonts w:ascii="Arial Narrow" w:eastAsia="Times New Roman" w:hAnsi="Arial Narrow" w:cs="Calibri"/>
                <w:color w:val="000000"/>
                <w:sz w:val="18"/>
                <w:szCs w:val="18"/>
              </w:rPr>
            </w:pPr>
            <w:r w:rsidRPr="00341441">
              <w:rPr>
                <w:rFonts w:ascii="Arial Narrow" w:eastAsia="Times New Roman" w:hAnsi="Arial Narrow" w:cs="Calibri"/>
                <w:color w:val="000000"/>
                <w:sz w:val="18"/>
                <w:szCs w:val="18"/>
              </w:rPr>
              <w:t>Isa. 60:13</w:t>
            </w:r>
            <w:r w:rsidRPr="00341441">
              <w:rPr>
                <w:rFonts w:ascii="Arial Narrow" w:eastAsia="Times New Roman" w:hAnsi="Arial Narrow" w:cs="Calibri"/>
                <w:color w:val="000000"/>
                <w:sz w:val="18"/>
                <w:szCs w:val="18"/>
              </w:rPr>
              <w:br/>
              <w:t>Isa. 60:14</w:t>
            </w:r>
          </w:p>
        </w:tc>
      </w:tr>
      <w:tr w:rsidR="00341441" w:rsidRPr="00341441" w:rsidTr="00987BA0">
        <w:trPr>
          <w:trHeight w:val="20"/>
          <w:jc w:val="center"/>
        </w:trPr>
        <w:tc>
          <w:tcPr>
            <w:tcW w:w="0" w:type="auto"/>
            <w:hideMark/>
          </w:tcPr>
          <w:p w:rsidR="00341441" w:rsidRPr="00341441" w:rsidRDefault="00341441" w:rsidP="000603EF">
            <w:pPr>
              <w:spacing w:after="0" w:line="240" w:lineRule="auto"/>
              <w:jc w:val="right"/>
              <w:rPr>
                <w:rFonts w:ascii="Bwhebb" w:eastAsia="Times New Roman" w:hAnsi="Bwhebb" w:cs="Calibri"/>
                <w:b/>
                <w:bCs/>
                <w:color w:val="000000"/>
                <w:sz w:val="24"/>
                <w:szCs w:val="24"/>
              </w:rPr>
            </w:pPr>
            <w:r w:rsidRPr="00341441">
              <w:rPr>
                <w:rFonts w:ascii="Bwhebb" w:eastAsia="Times New Roman" w:hAnsi="Bwhebb" w:cs="Calibri"/>
                <w:b/>
                <w:bCs/>
                <w:color w:val="000000"/>
                <w:sz w:val="24"/>
                <w:szCs w:val="24"/>
              </w:rPr>
              <w:t>~Wf</w:t>
            </w:r>
          </w:p>
        </w:tc>
        <w:tc>
          <w:tcPr>
            <w:tcW w:w="0" w:type="auto"/>
            <w:hideMark/>
          </w:tcPr>
          <w:p w:rsidR="00341441" w:rsidRPr="00341441" w:rsidRDefault="00341441" w:rsidP="000603EF">
            <w:pPr>
              <w:spacing w:after="0" w:line="240" w:lineRule="auto"/>
              <w:rPr>
                <w:rFonts w:ascii="Arial Narrow" w:eastAsia="Times New Roman" w:hAnsi="Arial Narrow" w:cs="Calibri"/>
                <w:color w:val="000000"/>
                <w:sz w:val="18"/>
                <w:szCs w:val="18"/>
              </w:rPr>
            </w:pPr>
            <w:r w:rsidRPr="00341441">
              <w:rPr>
                <w:rFonts w:ascii="Arial Narrow" w:eastAsia="Times New Roman" w:hAnsi="Arial Narrow" w:cs="Calibri"/>
                <w:color w:val="000000"/>
                <w:sz w:val="18"/>
                <w:szCs w:val="18"/>
              </w:rPr>
              <w:t>put, set, inserted</w:t>
            </w:r>
          </w:p>
        </w:tc>
        <w:tc>
          <w:tcPr>
            <w:tcW w:w="0" w:type="auto"/>
            <w:hideMark/>
          </w:tcPr>
          <w:p w:rsidR="00341441" w:rsidRPr="00341441" w:rsidRDefault="00341441" w:rsidP="000603EF">
            <w:pPr>
              <w:spacing w:after="0" w:line="240" w:lineRule="auto"/>
              <w:rPr>
                <w:rFonts w:ascii="Arial Narrow" w:eastAsia="Times New Roman" w:hAnsi="Arial Narrow" w:cs="Calibri"/>
                <w:color w:val="000000"/>
                <w:sz w:val="18"/>
                <w:szCs w:val="18"/>
              </w:rPr>
            </w:pPr>
            <w:r w:rsidRPr="00341441">
              <w:rPr>
                <w:rFonts w:ascii="Arial Narrow" w:eastAsia="Times New Roman" w:hAnsi="Arial Narrow" w:cs="Calibri"/>
                <w:color w:val="000000"/>
                <w:sz w:val="18"/>
                <w:szCs w:val="18"/>
              </w:rPr>
              <w:t>Exod. 40:3</w:t>
            </w:r>
            <w:r w:rsidRPr="00341441">
              <w:rPr>
                <w:rFonts w:ascii="Arial Narrow" w:eastAsia="Times New Roman" w:hAnsi="Arial Narrow" w:cs="Calibri"/>
                <w:color w:val="000000"/>
                <w:sz w:val="18"/>
                <w:szCs w:val="18"/>
              </w:rPr>
              <w:br/>
              <w:t>Exod. 40:5</w:t>
            </w:r>
            <w:r w:rsidRPr="00341441">
              <w:rPr>
                <w:rFonts w:ascii="Arial Narrow" w:eastAsia="Times New Roman" w:hAnsi="Arial Narrow" w:cs="Calibri"/>
                <w:color w:val="000000"/>
                <w:sz w:val="18"/>
                <w:szCs w:val="18"/>
              </w:rPr>
              <w:br/>
              <w:t>Exod. 40:8</w:t>
            </w:r>
            <w:r w:rsidRPr="00341441">
              <w:rPr>
                <w:rFonts w:ascii="Arial Narrow" w:eastAsia="Times New Roman" w:hAnsi="Arial Narrow" w:cs="Calibri"/>
                <w:color w:val="000000"/>
                <w:sz w:val="18"/>
                <w:szCs w:val="18"/>
              </w:rPr>
              <w:br/>
              <w:t>Exod. 40:18</w:t>
            </w:r>
            <w:r w:rsidRPr="00341441">
              <w:rPr>
                <w:rFonts w:ascii="Arial Narrow" w:eastAsia="Times New Roman" w:hAnsi="Arial Narrow" w:cs="Calibri"/>
                <w:color w:val="000000"/>
                <w:sz w:val="18"/>
                <w:szCs w:val="18"/>
              </w:rPr>
              <w:br/>
              <w:t>Exod. 40:19</w:t>
            </w:r>
            <w:r w:rsidRPr="00341441">
              <w:rPr>
                <w:rFonts w:ascii="Arial Narrow" w:eastAsia="Times New Roman" w:hAnsi="Arial Narrow" w:cs="Calibri"/>
                <w:color w:val="000000"/>
                <w:sz w:val="18"/>
                <w:szCs w:val="18"/>
              </w:rPr>
              <w:br/>
              <w:t>Exod. 40:20</w:t>
            </w:r>
            <w:r w:rsidRPr="00341441">
              <w:rPr>
                <w:rFonts w:ascii="Arial Narrow" w:eastAsia="Times New Roman" w:hAnsi="Arial Narrow" w:cs="Calibri"/>
                <w:color w:val="000000"/>
                <w:sz w:val="18"/>
                <w:szCs w:val="18"/>
              </w:rPr>
              <w:br/>
              <w:t>Exod. 40:21</w:t>
            </w:r>
            <w:r w:rsidRPr="00341441">
              <w:rPr>
                <w:rFonts w:ascii="Arial Narrow" w:eastAsia="Times New Roman" w:hAnsi="Arial Narrow" w:cs="Calibri"/>
                <w:color w:val="000000"/>
                <w:sz w:val="18"/>
                <w:szCs w:val="18"/>
              </w:rPr>
              <w:br/>
              <w:t>Exod. 40:24</w:t>
            </w:r>
            <w:r w:rsidRPr="00341441">
              <w:rPr>
                <w:rFonts w:ascii="Arial Narrow" w:eastAsia="Times New Roman" w:hAnsi="Arial Narrow" w:cs="Calibri"/>
                <w:color w:val="000000"/>
                <w:sz w:val="18"/>
                <w:szCs w:val="18"/>
              </w:rPr>
              <w:br/>
              <w:t>Exod. 40:26</w:t>
            </w:r>
            <w:r w:rsidRPr="00341441">
              <w:rPr>
                <w:rFonts w:ascii="Arial Narrow" w:eastAsia="Times New Roman" w:hAnsi="Arial Narrow" w:cs="Calibri"/>
                <w:color w:val="000000"/>
                <w:sz w:val="18"/>
                <w:szCs w:val="18"/>
              </w:rPr>
              <w:br/>
              <w:t>Exod. 40:28</w:t>
            </w:r>
            <w:r w:rsidRPr="00341441">
              <w:rPr>
                <w:rFonts w:ascii="Arial Narrow" w:eastAsia="Times New Roman" w:hAnsi="Arial Narrow" w:cs="Calibri"/>
                <w:color w:val="000000"/>
                <w:sz w:val="18"/>
                <w:szCs w:val="18"/>
              </w:rPr>
              <w:br/>
              <w:t>Exod. 40:29</w:t>
            </w:r>
            <w:r w:rsidRPr="00341441">
              <w:rPr>
                <w:rFonts w:ascii="Arial Narrow" w:eastAsia="Times New Roman" w:hAnsi="Arial Narrow" w:cs="Calibri"/>
                <w:color w:val="000000"/>
                <w:sz w:val="18"/>
                <w:szCs w:val="18"/>
              </w:rPr>
              <w:br/>
              <w:t>Exod. 40:30</w:t>
            </w:r>
          </w:p>
        </w:tc>
        <w:tc>
          <w:tcPr>
            <w:tcW w:w="0" w:type="auto"/>
            <w:hideMark/>
          </w:tcPr>
          <w:p w:rsidR="00341441" w:rsidRPr="00341441" w:rsidRDefault="00341441" w:rsidP="000603EF">
            <w:pPr>
              <w:spacing w:after="0" w:line="240" w:lineRule="auto"/>
              <w:rPr>
                <w:rFonts w:ascii="Arial Narrow" w:eastAsia="Times New Roman" w:hAnsi="Arial Narrow" w:cs="Calibri"/>
                <w:color w:val="000000"/>
                <w:sz w:val="18"/>
                <w:szCs w:val="18"/>
              </w:rPr>
            </w:pPr>
          </w:p>
        </w:tc>
        <w:tc>
          <w:tcPr>
            <w:tcW w:w="0" w:type="auto"/>
            <w:hideMark/>
          </w:tcPr>
          <w:p w:rsidR="00341441" w:rsidRPr="00341441" w:rsidRDefault="00341441" w:rsidP="000603EF">
            <w:pPr>
              <w:spacing w:after="0" w:line="240" w:lineRule="auto"/>
              <w:rPr>
                <w:rFonts w:ascii="Arial Narrow" w:eastAsia="Times New Roman" w:hAnsi="Arial Narrow" w:cs="Calibri"/>
                <w:color w:val="000000"/>
                <w:sz w:val="18"/>
                <w:szCs w:val="18"/>
              </w:rPr>
            </w:pPr>
            <w:r w:rsidRPr="00341441">
              <w:rPr>
                <w:rFonts w:ascii="Arial Narrow" w:eastAsia="Times New Roman" w:hAnsi="Arial Narrow" w:cs="Calibri"/>
                <w:color w:val="000000"/>
                <w:sz w:val="18"/>
                <w:szCs w:val="18"/>
              </w:rPr>
              <w:t>Isa. 60:15</w:t>
            </w:r>
            <w:r w:rsidRPr="00341441">
              <w:rPr>
                <w:rFonts w:ascii="Arial Narrow" w:eastAsia="Times New Roman" w:hAnsi="Arial Narrow" w:cs="Calibri"/>
                <w:color w:val="000000"/>
                <w:sz w:val="18"/>
                <w:szCs w:val="18"/>
              </w:rPr>
              <w:br/>
              <w:t>Isa. 60:17</w:t>
            </w:r>
          </w:p>
        </w:tc>
      </w:tr>
      <w:tr w:rsidR="00341441" w:rsidRPr="00341441" w:rsidTr="00987BA0">
        <w:trPr>
          <w:trHeight w:val="20"/>
          <w:jc w:val="center"/>
        </w:trPr>
        <w:tc>
          <w:tcPr>
            <w:tcW w:w="0" w:type="auto"/>
            <w:hideMark/>
          </w:tcPr>
          <w:p w:rsidR="00341441" w:rsidRPr="00341441" w:rsidRDefault="00341441" w:rsidP="000603EF">
            <w:pPr>
              <w:spacing w:after="0" w:line="240" w:lineRule="auto"/>
              <w:jc w:val="right"/>
              <w:rPr>
                <w:rFonts w:ascii="Bwhebb" w:eastAsia="Times New Roman" w:hAnsi="Bwhebb" w:cs="Calibri"/>
                <w:b/>
                <w:bCs/>
                <w:color w:val="000000"/>
                <w:sz w:val="24"/>
                <w:szCs w:val="24"/>
              </w:rPr>
            </w:pPr>
            <w:r w:rsidRPr="00341441">
              <w:rPr>
                <w:rFonts w:ascii="Bwhebb" w:eastAsia="Times New Roman" w:hAnsi="Bwhebb" w:cs="Calibri"/>
                <w:b/>
                <w:bCs/>
                <w:color w:val="000000"/>
                <w:sz w:val="24"/>
                <w:szCs w:val="24"/>
              </w:rPr>
              <w:t>hx'v'</w:t>
            </w:r>
          </w:p>
        </w:tc>
        <w:tc>
          <w:tcPr>
            <w:tcW w:w="0" w:type="auto"/>
            <w:hideMark/>
          </w:tcPr>
          <w:p w:rsidR="00341441" w:rsidRPr="00341441" w:rsidRDefault="00341441" w:rsidP="000603EF">
            <w:pPr>
              <w:spacing w:after="0" w:line="240" w:lineRule="auto"/>
              <w:rPr>
                <w:rFonts w:ascii="Arial Narrow" w:eastAsia="Times New Roman" w:hAnsi="Arial Narrow" w:cs="Calibri"/>
                <w:color w:val="000000"/>
                <w:sz w:val="18"/>
                <w:szCs w:val="18"/>
              </w:rPr>
            </w:pPr>
            <w:r w:rsidRPr="00341441">
              <w:rPr>
                <w:rFonts w:ascii="Arial Narrow" w:eastAsia="Times New Roman" w:hAnsi="Arial Narrow" w:cs="Calibri"/>
                <w:color w:val="000000"/>
                <w:sz w:val="18"/>
                <w:szCs w:val="18"/>
              </w:rPr>
              <w:t>fall down, prostrate</w:t>
            </w:r>
          </w:p>
        </w:tc>
        <w:tc>
          <w:tcPr>
            <w:tcW w:w="0" w:type="auto"/>
            <w:hideMark/>
          </w:tcPr>
          <w:p w:rsidR="00341441" w:rsidRPr="00341441" w:rsidRDefault="00341441" w:rsidP="000603EF">
            <w:pPr>
              <w:spacing w:after="0" w:line="240" w:lineRule="auto"/>
              <w:rPr>
                <w:rFonts w:ascii="Arial Narrow" w:eastAsia="Times New Roman" w:hAnsi="Arial Narrow" w:cs="Calibri"/>
                <w:color w:val="000000"/>
                <w:sz w:val="18"/>
                <w:szCs w:val="18"/>
              </w:rPr>
            </w:pPr>
          </w:p>
        </w:tc>
        <w:tc>
          <w:tcPr>
            <w:tcW w:w="0" w:type="auto"/>
            <w:hideMark/>
          </w:tcPr>
          <w:p w:rsidR="00341441" w:rsidRPr="00341441" w:rsidRDefault="00341441" w:rsidP="000603EF">
            <w:pPr>
              <w:spacing w:after="0" w:line="240" w:lineRule="auto"/>
              <w:rPr>
                <w:rFonts w:ascii="Arial Narrow" w:eastAsia="Times New Roman" w:hAnsi="Arial Narrow" w:cs="Calibri"/>
                <w:color w:val="000000"/>
                <w:sz w:val="18"/>
                <w:szCs w:val="18"/>
              </w:rPr>
            </w:pPr>
            <w:r w:rsidRPr="00341441">
              <w:rPr>
                <w:rFonts w:ascii="Arial Narrow" w:eastAsia="Times New Roman" w:hAnsi="Arial Narrow" w:cs="Calibri"/>
                <w:color w:val="000000"/>
                <w:sz w:val="18"/>
                <w:szCs w:val="18"/>
              </w:rPr>
              <w:t>Ps. 72:11</w:t>
            </w:r>
          </w:p>
        </w:tc>
        <w:tc>
          <w:tcPr>
            <w:tcW w:w="0" w:type="auto"/>
            <w:hideMark/>
          </w:tcPr>
          <w:p w:rsidR="00341441" w:rsidRPr="00341441" w:rsidRDefault="00341441" w:rsidP="000603EF">
            <w:pPr>
              <w:spacing w:after="0" w:line="240" w:lineRule="auto"/>
              <w:rPr>
                <w:rFonts w:ascii="Arial Narrow" w:eastAsia="Times New Roman" w:hAnsi="Arial Narrow" w:cs="Calibri"/>
                <w:color w:val="000000"/>
                <w:sz w:val="18"/>
                <w:szCs w:val="18"/>
              </w:rPr>
            </w:pPr>
            <w:r w:rsidRPr="00341441">
              <w:rPr>
                <w:rFonts w:ascii="Arial Narrow" w:eastAsia="Times New Roman" w:hAnsi="Arial Narrow" w:cs="Calibri"/>
                <w:color w:val="000000"/>
                <w:sz w:val="18"/>
                <w:szCs w:val="18"/>
              </w:rPr>
              <w:t>Isa. 60:14</w:t>
            </w:r>
          </w:p>
        </w:tc>
      </w:tr>
      <w:tr w:rsidR="00341441" w:rsidRPr="00341441" w:rsidTr="00987BA0">
        <w:trPr>
          <w:trHeight w:val="20"/>
          <w:jc w:val="center"/>
        </w:trPr>
        <w:tc>
          <w:tcPr>
            <w:tcW w:w="0" w:type="auto"/>
            <w:hideMark/>
          </w:tcPr>
          <w:p w:rsidR="00341441" w:rsidRPr="00341441" w:rsidRDefault="00341441" w:rsidP="000603EF">
            <w:pPr>
              <w:spacing w:after="0" w:line="240" w:lineRule="auto"/>
              <w:jc w:val="right"/>
              <w:rPr>
                <w:rFonts w:ascii="Bwhebb" w:eastAsia="Times New Roman" w:hAnsi="Bwhebb" w:cs="Calibri"/>
                <w:b/>
                <w:bCs/>
                <w:color w:val="000000"/>
                <w:sz w:val="24"/>
                <w:szCs w:val="24"/>
              </w:rPr>
            </w:pPr>
            <w:r w:rsidRPr="00341441">
              <w:rPr>
                <w:rFonts w:ascii="Bwhebb" w:eastAsia="Times New Roman" w:hAnsi="Bwhebb" w:cs="Calibri"/>
                <w:b/>
                <w:bCs/>
                <w:color w:val="000000"/>
                <w:sz w:val="24"/>
                <w:szCs w:val="24"/>
              </w:rPr>
              <w:t>~Alv'</w:t>
            </w:r>
          </w:p>
        </w:tc>
        <w:tc>
          <w:tcPr>
            <w:tcW w:w="0" w:type="auto"/>
            <w:hideMark/>
          </w:tcPr>
          <w:p w:rsidR="00341441" w:rsidRPr="00341441" w:rsidRDefault="00341441" w:rsidP="000603EF">
            <w:pPr>
              <w:spacing w:after="0" w:line="240" w:lineRule="auto"/>
              <w:rPr>
                <w:rFonts w:ascii="Arial Narrow" w:eastAsia="Times New Roman" w:hAnsi="Arial Narrow" w:cs="Calibri"/>
                <w:color w:val="000000"/>
                <w:sz w:val="18"/>
                <w:szCs w:val="18"/>
              </w:rPr>
            </w:pPr>
            <w:r w:rsidRPr="00341441">
              <w:rPr>
                <w:rFonts w:ascii="Arial Narrow" w:eastAsia="Times New Roman" w:hAnsi="Arial Narrow" w:cs="Calibri"/>
                <w:color w:val="000000"/>
                <w:sz w:val="18"/>
                <w:szCs w:val="18"/>
              </w:rPr>
              <w:t>peace</w:t>
            </w:r>
          </w:p>
        </w:tc>
        <w:tc>
          <w:tcPr>
            <w:tcW w:w="0" w:type="auto"/>
            <w:hideMark/>
          </w:tcPr>
          <w:p w:rsidR="00341441" w:rsidRPr="00341441" w:rsidRDefault="00341441" w:rsidP="000603EF">
            <w:pPr>
              <w:spacing w:after="0" w:line="240" w:lineRule="auto"/>
              <w:rPr>
                <w:rFonts w:ascii="Arial Narrow" w:eastAsia="Times New Roman" w:hAnsi="Arial Narrow" w:cs="Calibri"/>
                <w:color w:val="000000"/>
                <w:sz w:val="18"/>
                <w:szCs w:val="18"/>
              </w:rPr>
            </w:pPr>
          </w:p>
        </w:tc>
        <w:tc>
          <w:tcPr>
            <w:tcW w:w="0" w:type="auto"/>
            <w:hideMark/>
          </w:tcPr>
          <w:p w:rsidR="00341441" w:rsidRPr="00341441" w:rsidRDefault="00341441" w:rsidP="000603EF">
            <w:pPr>
              <w:spacing w:after="0" w:line="240" w:lineRule="auto"/>
              <w:rPr>
                <w:rFonts w:ascii="Arial Narrow" w:eastAsia="Times New Roman" w:hAnsi="Arial Narrow" w:cs="Calibri"/>
                <w:color w:val="000000"/>
                <w:sz w:val="18"/>
                <w:szCs w:val="18"/>
              </w:rPr>
            </w:pPr>
            <w:r w:rsidRPr="00341441">
              <w:rPr>
                <w:rFonts w:ascii="Arial Narrow" w:eastAsia="Times New Roman" w:hAnsi="Arial Narrow" w:cs="Calibri"/>
                <w:color w:val="000000"/>
                <w:sz w:val="18"/>
                <w:szCs w:val="18"/>
              </w:rPr>
              <w:t>Ps. 72:3</w:t>
            </w:r>
            <w:r w:rsidRPr="00341441">
              <w:rPr>
                <w:rFonts w:ascii="Arial Narrow" w:eastAsia="Times New Roman" w:hAnsi="Arial Narrow" w:cs="Calibri"/>
                <w:color w:val="000000"/>
                <w:sz w:val="18"/>
                <w:szCs w:val="18"/>
              </w:rPr>
              <w:br/>
              <w:t>Ps. 72:7</w:t>
            </w:r>
          </w:p>
        </w:tc>
        <w:tc>
          <w:tcPr>
            <w:tcW w:w="0" w:type="auto"/>
            <w:hideMark/>
          </w:tcPr>
          <w:p w:rsidR="00341441" w:rsidRPr="00341441" w:rsidRDefault="00341441" w:rsidP="000603EF">
            <w:pPr>
              <w:spacing w:after="0" w:line="240" w:lineRule="auto"/>
              <w:rPr>
                <w:rFonts w:ascii="Arial Narrow" w:eastAsia="Times New Roman" w:hAnsi="Arial Narrow" w:cs="Calibri"/>
                <w:color w:val="000000"/>
                <w:sz w:val="18"/>
                <w:szCs w:val="18"/>
              </w:rPr>
            </w:pPr>
            <w:r w:rsidRPr="00341441">
              <w:rPr>
                <w:rFonts w:ascii="Arial Narrow" w:eastAsia="Times New Roman" w:hAnsi="Arial Narrow" w:cs="Calibri"/>
                <w:color w:val="000000"/>
                <w:sz w:val="18"/>
                <w:szCs w:val="18"/>
              </w:rPr>
              <w:t>Isa. 60:17</w:t>
            </w:r>
          </w:p>
        </w:tc>
      </w:tr>
      <w:tr w:rsidR="00341441" w:rsidRPr="00341441" w:rsidTr="00987BA0">
        <w:trPr>
          <w:trHeight w:val="20"/>
          <w:jc w:val="center"/>
        </w:trPr>
        <w:tc>
          <w:tcPr>
            <w:tcW w:w="0" w:type="auto"/>
            <w:hideMark/>
          </w:tcPr>
          <w:p w:rsidR="00341441" w:rsidRPr="00341441" w:rsidRDefault="00341441" w:rsidP="000603EF">
            <w:pPr>
              <w:spacing w:after="0" w:line="240" w:lineRule="auto"/>
              <w:jc w:val="right"/>
              <w:rPr>
                <w:rFonts w:ascii="Bwhebb" w:eastAsia="Times New Roman" w:hAnsi="Bwhebb" w:cs="Calibri"/>
                <w:b/>
                <w:bCs/>
                <w:color w:val="000000"/>
                <w:sz w:val="24"/>
                <w:szCs w:val="24"/>
              </w:rPr>
            </w:pPr>
            <w:r w:rsidRPr="00341441">
              <w:rPr>
                <w:rFonts w:ascii="Bwhebb" w:eastAsia="Times New Roman" w:hAnsi="Bwhebb" w:cs="Calibri"/>
                <w:b/>
                <w:bCs/>
                <w:color w:val="000000"/>
                <w:sz w:val="24"/>
                <w:szCs w:val="24"/>
              </w:rPr>
              <w:t>vm,v,</w:t>
            </w:r>
          </w:p>
        </w:tc>
        <w:tc>
          <w:tcPr>
            <w:tcW w:w="0" w:type="auto"/>
            <w:hideMark/>
          </w:tcPr>
          <w:p w:rsidR="00341441" w:rsidRPr="00341441" w:rsidRDefault="00341441" w:rsidP="000603EF">
            <w:pPr>
              <w:spacing w:after="0" w:line="240" w:lineRule="auto"/>
              <w:rPr>
                <w:rFonts w:ascii="Arial Narrow" w:eastAsia="Times New Roman" w:hAnsi="Arial Narrow" w:cs="Calibri"/>
                <w:color w:val="000000"/>
                <w:sz w:val="18"/>
                <w:szCs w:val="18"/>
              </w:rPr>
            </w:pPr>
            <w:r w:rsidRPr="00341441">
              <w:rPr>
                <w:rFonts w:ascii="Arial Narrow" w:eastAsia="Times New Roman" w:hAnsi="Arial Narrow" w:cs="Calibri"/>
                <w:color w:val="000000"/>
                <w:sz w:val="18"/>
                <w:szCs w:val="18"/>
              </w:rPr>
              <w:t>sun</w:t>
            </w:r>
          </w:p>
        </w:tc>
        <w:tc>
          <w:tcPr>
            <w:tcW w:w="0" w:type="auto"/>
            <w:vAlign w:val="bottom"/>
            <w:hideMark/>
          </w:tcPr>
          <w:p w:rsidR="00341441" w:rsidRPr="00341441" w:rsidRDefault="00341441" w:rsidP="000603EF">
            <w:pPr>
              <w:spacing w:after="0" w:line="240" w:lineRule="auto"/>
              <w:rPr>
                <w:rFonts w:ascii="Arial Narrow" w:eastAsia="Times New Roman" w:hAnsi="Arial Narrow" w:cs="Calibri"/>
                <w:color w:val="000000"/>
                <w:sz w:val="18"/>
                <w:szCs w:val="18"/>
              </w:rPr>
            </w:pPr>
          </w:p>
        </w:tc>
        <w:tc>
          <w:tcPr>
            <w:tcW w:w="0" w:type="auto"/>
            <w:hideMark/>
          </w:tcPr>
          <w:p w:rsidR="00341441" w:rsidRPr="00341441" w:rsidRDefault="00341441" w:rsidP="000603EF">
            <w:pPr>
              <w:spacing w:after="0" w:line="240" w:lineRule="auto"/>
              <w:rPr>
                <w:rFonts w:ascii="Arial Narrow" w:eastAsia="Times New Roman" w:hAnsi="Arial Narrow" w:cs="Calibri"/>
                <w:color w:val="000000"/>
                <w:sz w:val="18"/>
                <w:szCs w:val="18"/>
              </w:rPr>
            </w:pPr>
            <w:r w:rsidRPr="00341441">
              <w:rPr>
                <w:rFonts w:ascii="Arial Narrow" w:eastAsia="Times New Roman" w:hAnsi="Arial Narrow" w:cs="Calibri"/>
                <w:color w:val="000000"/>
                <w:sz w:val="18"/>
                <w:szCs w:val="18"/>
              </w:rPr>
              <w:t>Ps. 72:5</w:t>
            </w:r>
            <w:r w:rsidRPr="00341441">
              <w:rPr>
                <w:rFonts w:ascii="Arial Narrow" w:eastAsia="Times New Roman" w:hAnsi="Arial Narrow" w:cs="Calibri"/>
                <w:color w:val="000000"/>
                <w:sz w:val="18"/>
                <w:szCs w:val="18"/>
              </w:rPr>
              <w:br/>
              <w:t>Ps. 72:17</w:t>
            </w:r>
          </w:p>
        </w:tc>
        <w:tc>
          <w:tcPr>
            <w:tcW w:w="0" w:type="auto"/>
            <w:hideMark/>
          </w:tcPr>
          <w:p w:rsidR="00341441" w:rsidRPr="00341441" w:rsidRDefault="00341441" w:rsidP="000603EF">
            <w:pPr>
              <w:spacing w:after="0" w:line="240" w:lineRule="auto"/>
              <w:rPr>
                <w:rFonts w:ascii="Arial Narrow" w:eastAsia="Times New Roman" w:hAnsi="Arial Narrow" w:cs="Calibri"/>
                <w:color w:val="000000"/>
                <w:sz w:val="18"/>
                <w:szCs w:val="18"/>
              </w:rPr>
            </w:pPr>
            <w:r w:rsidRPr="00341441">
              <w:rPr>
                <w:rFonts w:ascii="Arial Narrow" w:eastAsia="Times New Roman" w:hAnsi="Arial Narrow" w:cs="Calibri"/>
                <w:color w:val="000000"/>
                <w:sz w:val="18"/>
                <w:szCs w:val="18"/>
              </w:rPr>
              <w:t>Isa. 60:19</w:t>
            </w:r>
            <w:r w:rsidRPr="00341441">
              <w:rPr>
                <w:rFonts w:ascii="Arial Narrow" w:eastAsia="Times New Roman" w:hAnsi="Arial Narrow" w:cs="Calibri"/>
                <w:color w:val="000000"/>
                <w:sz w:val="18"/>
                <w:szCs w:val="18"/>
              </w:rPr>
              <w:br/>
              <w:t>Isa. 60:20</w:t>
            </w:r>
          </w:p>
        </w:tc>
      </w:tr>
      <w:tr w:rsidR="00341441" w:rsidRPr="00341441" w:rsidTr="00987BA0">
        <w:trPr>
          <w:trHeight w:val="20"/>
          <w:jc w:val="center"/>
        </w:trPr>
        <w:tc>
          <w:tcPr>
            <w:tcW w:w="0" w:type="auto"/>
            <w:hideMark/>
          </w:tcPr>
          <w:p w:rsidR="00341441" w:rsidRPr="00341441" w:rsidRDefault="00341441" w:rsidP="000603EF">
            <w:pPr>
              <w:spacing w:after="0" w:line="240" w:lineRule="auto"/>
              <w:jc w:val="right"/>
              <w:rPr>
                <w:rFonts w:ascii="Bwhebb" w:eastAsia="Times New Roman" w:hAnsi="Bwhebb" w:cs="Calibri"/>
                <w:b/>
                <w:bCs/>
                <w:color w:val="000000"/>
                <w:sz w:val="24"/>
                <w:szCs w:val="24"/>
              </w:rPr>
            </w:pPr>
            <w:r w:rsidRPr="00341441">
              <w:rPr>
                <w:rFonts w:ascii="Bwhebb" w:eastAsia="Times New Roman" w:hAnsi="Bwhebb" w:cs="Calibri"/>
                <w:b/>
                <w:bCs/>
                <w:color w:val="000000"/>
                <w:sz w:val="24"/>
                <w:szCs w:val="24"/>
              </w:rPr>
              <w:t>r[;v;</w:t>
            </w:r>
          </w:p>
        </w:tc>
        <w:tc>
          <w:tcPr>
            <w:tcW w:w="0" w:type="auto"/>
            <w:hideMark/>
          </w:tcPr>
          <w:p w:rsidR="00341441" w:rsidRPr="00341441" w:rsidRDefault="00341441" w:rsidP="000603EF">
            <w:pPr>
              <w:spacing w:after="0" w:line="240" w:lineRule="auto"/>
              <w:rPr>
                <w:rFonts w:ascii="Arial Narrow" w:eastAsia="Times New Roman" w:hAnsi="Arial Narrow" w:cs="Calibri"/>
                <w:color w:val="000000"/>
                <w:sz w:val="18"/>
                <w:szCs w:val="18"/>
              </w:rPr>
            </w:pPr>
            <w:r w:rsidRPr="00341441">
              <w:rPr>
                <w:rFonts w:ascii="Arial Narrow" w:eastAsia="Times New Roman" w:hAnsi="Arial Narrow" w:cs="Calibri"/>
                <w:color w:val="000000"/>
                <w:sz w:val="18"/>
                <w:szCs w:val="18"/>
              </w:rPr>
              <w:t>gate</w:t>
            </w:r>
          </w:p>
        </w:tc>
        <w:tc>
          <w:tcPr>
            <w:tcW w:w="0" w:type="auto"/>
            <w:hideMark/>
          </w:tcPr>
          <w:p w:rsidR="00341441" w:rsidRPr="00341441" w:rsidRDefault="00341441" w:rsidP="000603EF">
            <w:pPr>
              <w:spacing w:after="0" w:line="240" w:lineRule="auto"/>
              <w:rPr>
                <w:rFonts w:ascii="Arial Narrow" w:eastAsia="Times New Roman" w:hAnsi="Arial Narrow" w:cs="Calibri"/>
                <w:color w:val="000000"/>
                <w:sz w:val="18"/>
                <w:szCs w:val="18"/>
              </w:rPr>
            </w:pPr>
            <w:r w:rsidRPr="00341441">
              <w:rPr>
                <w:rFonts w:ascii="Arial Narrow" w:eastAsia="Times New Roman" w:hAnsi="Arial Narrow" w:cs="Calibri"/>
                <w:color w:val="000000"/>
                <w:sz w:val="18"/>
                <w:szCs w:val="18"/>
              </w:rPr>
              <w:t>Exod. 39:40</w:t>
            </w:r>
            <w:r w:rsidRPr="00341441">
              <w:rPr>
                <w:rFonts w:ascii="Arial Narrow" w:eastAsia="Times New Roman" w:hAnsi="Arial Narrow" w:cs="Calibri"/>
                <w:color w:val="000000"/>
                <w:sz w:val="18"/>
                <w:szCs w:val="18"/>
              </w:rPr>
              <w:br/>
              <w:t>Exod. 40:8</w:t>
            </w:r>
            <w:r w:rsidRPr="00341441">
              <w:rPr>
                <w:rFonts w:ascii="Arial Narrow" w:eastAsia="Times New Roman" w:hAnsi="Arial Narrow" w:cs="Calibri"/>
                <w:color w:val="000000"/>
                <w:sz w:val="18"/>
                <w:szCs w:val="18"/>
              </w:rPr>
              <w:br/>
              <w:t>Exod. 40:33</w:t>
            </w:r>
          </w:p>
        </w:tc>
        <w:tc>
          <w:tcPr>
            <w:tcW w:w="0" w:type="auto"/>
            <w:vAlign w:val="bottom"/>
            <w:hideMark/>
          </w:tcPr>
          <w:p w:rsidR="00341441" w:rsidRPr="00341441" w:rsidRDefault="00341441" w:rsidP="000603EF">
            <w:pPr>
              <w:spacing w:after="0" w:line="240" w:lineRule="auto"/>
              <w:rPr>
                <w:rFonts w:ascii="Arial Narrow" w:eastAsia="Times New Roman" w:hAnsi="Arial Narrow" w:cs="Calibri"/>
                <w:color w:val="000000"/>
                <w:sz w:val="18"/>
                <w:szCs w:val="18"/>
              </w:rPr>
            </w:pPr>
          </w:p>
        </w:tc>
        <w:tc>
          <w:tcPr>
            <w:tcW w:w="0" w:type="auto"/>
            <w:hideMark/>
          </w:tcPr>
          <w:p w:rsidR="00341441" w:rsidRPr="00341441" w:rsidRDefault="00341441" w:rsidP="000603EF">
            <w:pPr>
              <w:spacing w:after="0" w:line="240" w:lineRule="auto"/>
              <w:rPr>
                <w:rFonts w:ascii="Arial Narrow" w:eastAsia="Times New Roman" w:hAnsi="Arial Narrow" w:cs="Calibri"/>
                <w:color w:val="000000"/>
                <w:sz w:val="18"/>
                <w:szCs w:val="18"/>
              </w:rPr>
            </w:pPr>
            <w:r w:rsidRPr="00341441">
              <w:rPr>
                <w:rFonts w:ascii="Arial Narrow" w:eastAsia="Times New Roman" w:hAnsi="Arial Narrow" w:cs="Calibri"/>
                <w:color w:val="000000"/>
                <w:sz w:val="18"/>
                <w:szCs w:val="18"/>
              </w:rPr>
              <w:t>Isa. 60:18</w:t>
            </w:r>
          </w:p>
        </w:tc>
      </w:tr>
    </w:tbl>
    <w:p w:rsidR="00341441" w:rsidRPr="00BF22F4" w:rsidRDefault="00341441" w:rsidP="000603EF">
      <w:pPr>
        <w:pStyle w:val="Style"/>
        <w:widowControl/>
        <w:spacing w:line="292" w:lineRule="exact"/>
        <w:ind w:right="384"/>
        <w:jc w:val="both"/>
        <w:rPr>
          <w:rFonts w:ascii="Calibri" w:hAnsi="Calibri" w:cs="Calibri"/>
          <w:w w:val="107"/>
        </w:rPr>
      </w:pPr>
    </w:p>
    <w:p w:rsidR="0090507B" w:rsidRPr="00BF22F4" w:rsidRDefault="00987BA0" w:rsidP="000603EF">
      <w:pPr>
        <w:pStyle w:val="Style"/>
        <w:widowControl/>
        <w:spacing w:line="292" w:lineRule="exact"/>
        <w:ind w:right="384"/>
        <w:jc w:val="center"/>
        <w:rPr>
          <w:rFonts w:ascii="Cambria" w:hAnsi="Cambria" w:cs="Calibri"/>
          <w:b/>
          <w:bCs/>
          <w:w w:val="107"/>
          <w:sz w:val="28"/>
          <w:szCs w:val="28"/>
        </w:rPr>
      </w:pPr>
      <w:r w:rsidRPr="00BF22F4">
        <w:rPr>
          <w:rFonts w:ascii="Cambria" w:hAnsi="Cambria" w:cs="Calibri"/>
          <w:b/>
          <w:bCs/>
          <w:w w:val="107"/>
          <w:sz w:val="28"/>
          <w:szCs w:val="28"/>
        </w:rPr>
        <w:t>Greek:</w:t>
      </w:r>
    </w:p>
    <w:p w:rsidR="0090507B" w:rsidRPr="00BF22F4" w:rsidRDefault="0090507B" w:rsidP="000603EF">
      <w:pPr>
        <w:pStyle w:val="Style"/>
        <w:widowControl/>
        <w:spacing w:line="292" w:lineRule="exact"/>
        <w:ind w:right="384"/>
        <w:jc w:val="both"/>
        <w:rPr>
          <w:rFonts w:ascii="Calibri" w:hAnsi="Calibri" w:cs="Calibri"/>
          <w:w w:val="107"/>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
      <w:tblGrid>
        <w:gridCol w:w="1106"/>
        <w:gridCol w:w="1395"/>
        <w:gridCol w:w="1447"/>
        <w:gridCol w:w="821"/>
        <w:gridCol w:w="1298"/>
        <w:gridCol w:w="1556"/>
        <w:gridCol w:w="1000"/>
        <w:gridCol w:w="1483"/>
      </w:tblGrid>
      <w:tr w:rsidR="00C354E8" w:rsidRPr="00987BA0" w:rsidTr="00C354E8">
        <w:trPr>
          <w:trHeight w:val="20"/>
          <w:tblHeader/>
        </w:trPr>
        <w:tc>
          <w:tcPr>
            <w:tcW w:w="0" w:type="auto"/>
            <w:shd w:val="clear" w:color="000000" w:fill="C6E0B4"/>
            <w:noWrap/>
            <w:vAlign w:val="center"/>
            <w:hideMark/>
          </w:tcPr>
          <w:p w:rsidR="00987BA0" w:rsidRPr="00987BA0" w:rsidRDefault="00987BA0" w:rsidP="000603EF">
            <w:pPr>
              <w:spacing w:after="0" w:line="240" w:lineRule="auto"/>
              <w:jc w:val="center"/>
              <w:rPr>
                <w:rFonts w:ascii="Arial Narrow" w:eastAsia="Times New Roman" w:hAnsi="Arial Narrow" w:cs="Calibri"/>
                <w:b/>
                <w:bCs/>
                <w:color w:val="000000"/>
                <w:sz w:val="20"/>
                <w:szCs w:val="20"/>
              </w:rPr>
            </w:pPr>
            <w:r w:rsidRPr="00987BA0">
              <w:rPr>
                <w:rFonts w:ascii="Arial Narrow" w:eastAsia="Times New Roman" w:hAnsi="Arial Narrow" w:cs="Calibri"/>
                <w:b/>
                <w:bCs/>
                <w:color w:val="000000"/>
                <w:sz w:val="20"/>
                <w:szCs w:val="20"/>
              </w:rPr>
              <w:t>REEK</w:t>
            </w:r>
          </w:p>
        </w:tc>
        <w:tc>
          <w:tcPr>
            <w:tcW w:w="0" w:type="auto"/>
            <w:shd w:val="clear" w:color="000000" w:fill="C6E0B4"/>
            <w:noWrap/>
            <w:vAlign w:val="center"/>
            <w:hideMark/>
          </w:tcPr>
          <w:p w:rsidR="00987BA0" w:rsidRPr="00987BA0" w:rsidRDefault="00987BA0" w:rsidP="000603EF">
            <w:pPr>
              <w:spacing w:after="0" w:line="240" w:lineRule="auto"/>
              <w:jc w:val="center"/>
              <w:rPr>
                <w:rFonts w:ascii="Arial Narrow" w:eastAsia="Times New Roman" w:hAnsi="Arial Narrow" w:cs="Calibri"/>
                <w:b/>
                <w:bCs/>
                <w:color w:val="000000"/>
                <w:sz w:val="20"/>
                <w:szCs w:val="20"/>
              </w:rPr>
            </w:pPr>
            <w:r w:rsidRPr="00987BA0">
              <w:rPr>
                <w:rFonts w:ascii="Arial Narrow" w:eastAsia="Times New Roman" w:hAnsi="Arial Narrow" w:cs="Calibri"/>
                <w:b/>
                <w:bCs/>
                <w:color w:val="000000"/>
                <w:sz w:val="20"/>
                <w:szCs w:val="20"/>
              </w:rPr>
              <w:t>ENLISH</w:t>
            </w:r>
          </w:p>
        </w:tc>
        <w:tc>
          <w:tcPr>
            <w:tcW w:w="0" w:type="auto"/>
            <w:shd w:val="clear" w:color="000000" w:fill="C6E0B4"/>
            <w:noWrap/>
            <w:vAlign w:val="center"/>
            <w:hideMark/>
          </w:tcPr>
          <w:p w:rsidR="00987BA0" w:rsidRPr="00987BA0" w:rsidRDefault="00987BA0" w:rsidP="000603EF">
            <w:pPr>
              <w:spacing w:after="0" w:line="240" w:lineRule="auto"/>
              <w:jc w:val="center"/>
              <w:rPr>
                <w:rFonts w:ascii="Arial Narrow" w:eastAsia="Times New Roman" w:hAnsi="Arial Narrow" w:cs="Calibri"/>
                <w:b/>
                <w:bCs/>
                <w:color w:val="000000"/>
                <w:sz w:val="20"/>
                <w:szCs w:val="20"/>
              </w:rPr>
            </w:pPr>
            <w:r w:rsidRPr="00987BA0">
              <w:rPr>
                <w:rFonts w:ascii="Arial Narrow" w:eastAsia="Times New Roman" w:hAnsi="Arial Narrow" w:cs="Calibri"/>
                <w:b/>
                <w:bCs/>
                <w:color w:val="000000"/>
                <w:sz w:val="20"/>
                <w:szCs w:val="20"/>
              </w:rPr>
              <w:t>Torah Readin</w:t>
            </w:r>
          </w:p>
          <w:p w:rsidR="00987BA0" w:rsidRPr="00987BA0" w:rsidRDefault="00987BA0" w:rsidP="000603EF">
            <w:pPr>
              <w:spacing w:after="0" w:line="240" w:lineRule="auto"/>
              <w:jc w:val="center"/>
              <w:rPr>
                <w:rFonts w:ascii="Arial Narrow" w:eastAsia="Times New Roman" w:hAnsi="Arial Narrow" w:cs="Calibri"/>
                <w:b/>
                <w:bCs/>
                <w:color w:val="000000"/>
                <w:sz w:val="20"/>
                <w:szCs w:val="20"/>
              </w:rPr>
            </w:pPr>
            <w:r w:rsidRPr="00987BA0">
              <w:rPr>
                <w:rFonts w:ascii="Arial Narrow" w:eastAsia="Times New Roman" w:hAnsi="Arial Narrow" w:cs="Calibri"/>
                <w:b/>
                <w:bCs/>
                <w:color w:val="000000"/>
                <w:sz w:val="18"/>
                <w:szCs w:val="18"/>
              </w:rPr>
              <w:t>Exo 39:33 – 40:38</w:t>
            </w:r>
          </w:p>
        </w:tc>
        <w:tc>
          <w:tcPr>
            <w:tcW w:w="0" w:type="auto"/>
            <w:shd w:val="clear" w:color="000000" w:fill="C6E0B4"/>
            <w:noWrap/>
            <w:vAlign w:val="center"/>
            <w:hideMark/>
          </w:tcPr>
          <w:p w:rsidR="00987BA0" w:rsidRPr="00987BA0" w:rsidRDefault="00987BA0" w:rsidP="000603EF">
            <w:pPr>
              <w:spacing w:after="0" w:line="240" w:lineRule="auto"/>
              <w:jc w:val="center"/>
              <w:rPr>
                <w:rFonts w:ascii="Arial Narrow" w:eastAsia="Times New Roman" w:hAnsi="Arial Narrow" w:cs="Calibri"/>
                <w:b/>
                <w:bCs/>
                <w:color w:val="000000"/>
                <w:sz w:val="20"/>
                <w:szCs w:val="20"/>
              </w:rPr>
            </w:pPr>
            <w:r w:rsidRPr="00987BA0">
              <w:rPr>
                <w:rFonts w:ascii="Arial Narrow" w:eastAsia="Times New Roman" w:hAnsi="Arial Narrow" w:cs="Calibri"/>
                <w:b/>
                <w:bCs/>
                <w:color w:val="000000"/>
                <w:sz w:val="20"/>
                <w:szCs w:val="20"/>
              </w:rPr>
              <w:t>Psalms</w:t>
            </w:r>
          </w:p>
          <w:p w:rsidR="00987BA0" w:rsidRPr="00987BA0" w:rsidRDefault="00987BA0" w:rsidP="000603EF">
            <w:pPr>
              <w:spacing w:after="0" w:line="240" w:lineRule="auto"/>
              <w:jc w:val="center"/>
              <w:rPr>
                <w:rFonts w:ascii="Arial Narrow" w:eastAsia="Times New Roman" w:hAnsi="Arial Narrow" w:cs="Calibri"/>
                <w:b/>
                <w:bCs/>
                <w:color w:val="000000"/>
                <w:sz w:val="20"/>
                <w:szCs w:val="20"/>
              </w:rPr>
            </w:pPr>
            <w:r w:rsidRPr="00987BA0">
              <w:rPr>
                <w:rFonts w:ascii="Arial Narrow" w:eastAsia="Times New Roman" w:hAnsi="Arial Narrow" w:cs="Calibri"/>
                <w:b/>
                <w:bCs/>
                <w:color w:val="000000"/>
                <w:sz w:val="18"/>
                <w:szCs w:val="18"/>
              </w:rPr>
              <w:t>72:1-20</w:t>
            </w:r>
          </w:p>
        </w:tc>
        <w:tc>
          <w:tcPr>
            <w:tcW w:w="0" w:type="auto"/>
            <w:shd w:val="clear" w:color="000000" w:fill="C6E0B4"/>
            <w:vAlign w:val="center"/>
            <w:hideMark/>
          </w:tcPr>
          <w:p w:rsidR="00987BA0" w:rsidRPr="00987BA0" w:rsidRDefault="00987BA0" w:rsidP="000603EF">
            <w:pPr>
              <w:spacing w:after="0" w:line="240" w:lineRule="auto"/>
              <w:jc w:val="center"/>
              <w:rPr>
                <w:rFonts w:ascii="Arial Narrow" w:eastAsia="Times New Roman" w:hAnsi="Arial Narrow" w:cs="Calibri"/>
                <w:b/>
                <w:bCs/>
                <w:color w:val="000000"/>
                <w:sz w:val="20"/>
                <w:szCs w:val="20"/>
              </w:rPr>
            </w:pPr>
            <w:r w:rsidRPr="00987BA0">
              <w:rPr>
                <w:rFonts w:ascii="Arial Narrow" w:eastAsia="Times New Roman" w:hAnsi="Arial Narrow" w:cs="Calibri"/>
                <w:b/>
                <w:bCs/>
                <w:color w:val="000000"/>
                <w:sz w:val="20"/>
                <w:szCs w:val="20"/>
              </w:rPr>
              <w:t>Ashlamatah</w:t>
            </w:r>
          </w:p>
          <w:p w:rsidR="00987BA0" w:rsidRPr="00987BA0" w:rsidRDefault="00987BA0" w:rsidP="000603EF">
            <w:pPr>
              <w:spacing w:after="0" w:line="240" w:lineRule="auto"/>
              <w:jc w:val="center"/>
              <w:rPr>
                <w:rFonts w:ascii="Arial Narrow" w:eastAsia="Times New Roman" w:hAnsi="Arial Narrow" w:cs="Calibri"/>
                <w:b/>
                <w:bCs/>
                <w:color w:val="000000"/>
                <w:sz w:val="20"/>
                <w:szCs w:val="20"/>
              </w:rPr>
            </w:pPr>
            <w:r w:rsidRPr="00987BA0">
              <w:rPr>
                <w:rFonts w:ascii="Arial Narrow" w:eastAsia="Times New Roman" w:hAnsi="Arial Narrow" w:cs="Calibri"/>
                <w:b/>
                <w:bCs/>
                <w:color w:val="000000"/>
                <w:sz w:val="18"/>
                <w:szCs w:val="18"/>
              </w:rPr>
              <w:t>Is 60:13-21 + 61:9</w:t>
            </w:r>
          </w:p>
        </w:tc>
        <w:tc>
          <w:tcPr>
            <w:tcW w:w="0" w:type="auto"/>
            <w:shd w:val="clear" w:color="000000" w:fill="C6E0B4"/>
            <w:noWrap/>
            <w:vAlign w:val="center"/>
            <w:hideMark/>
          </w:tcPr>
          <w:p w:rsidR="00987BA0" w:rsidRPr="00987BA0" w:rsidRDefault="00987BA0" w:rsidP="000603EF">
            <w:pPr>
              <w:spacing w:after="0" w:line="240" w:lineRule="auto"/>
              <w:jc w:val="center"/>
              <w:rPr>
                <w:rFonts w:ascii="Arial Narrow" w:eastAsia="Times New Roman" w:hAnsi="Arial Narrow" w:cs="Calibri"/>
                <w:b/>
                <w:bCs/>
                <w:color w:val="000000"/>
                <w:sz w:val="20"/>
                <w:szCs w:val="20"/>
              </w:rPr>
            </w:pPr>
            <w:r w:rsidRPr="00987BA0">
              <w:rPr>
                <w:rFonts w:ascii="Arial Narrow" w:eastAsia="Times New Roman" w:hAnsi="Arial Narrow" w:cs="Calibri"/>
                <w:b/>
                <w:bCs/>
                <w:color w:val="000000"/>
                <w:sz w:val="20"/>
                <w:szCs w:val="20"/>
              </w:rPr>
              <w:t>Peshat</w:t>
            </w:r>
          </w:p>
          <w:p w:rsidR="00987BA0" w:rsidRPr="00987BA0" w:rsidRDefault="00987BA0" w:rsidP="000603EF">
            <w:pPr>
              <w:spacing w:after="0" w:line="240" w:lineRule="auto"/>
              <w:jc w:val="center"/>
              <w:rPr>
                <w:rFonts w:ascii="Arial Narrow" w:eastAsia="Times New Roman" w:hAnsi="Arial Narrow" w:cs="Calibri"/>
                <w:b/>
                <w:bCs/>
                <w:color w:val="000000"/>
                <w:sz w:val="20"/>
                <w:szCs w:val="20"/>
              </w:rPr>
            </w:pPr>
            <w:r w:rsidRPr="00987BA0">
              <w:rPr>
                <w:rFonts w:ascii="Arial Narrow" w:eastAsia="Times New Roman" w:hAnsi="Arial Narrow" w:cs="Calibri"/>
                <w:b/>
                <w:bCs/>
                <w:color w:val="000000"/>
                <w:sz w:val="20"/>
                <w:szCs w:val="20"/>
              </w:rPr>
              <w:t>Mishnah of Mark,</w:t>
            </w:r>
          </w:p>
          <w:p w:rsidR="00987BA0" w:rsidRPr="00987BA0" w:rsidRDefault="00987BA0" w:rsidP="000603EF">
            <w:pPr>
              <w:spacing w:after="0" w:line="240" w:lineRule="auto"/>
              <w:jc w:val="center"/>
              <w:rPr>
                <w:rFonts w:ascii="Arial Narrow" w:eastAsia="Times New Roman" w:hAnsi="Arial Narrow" w:cs="Calibri"/>
                <w:b/>
                <w:bCs/>
                <w:color w:val="000000"/>
                <w:sz w:val="20"/>
                <w:szCs w:val="20"/>
              </w:rPr>
            </w:pPr>
            <w:r w:rsidRPr="00987BA0">
              <w:rPr>
                <w:rFonts w:ascii="Arial Narrow" w:eastAsia="Times New Roman" w:hAnsi="Arial Narrow" w:cs="Calibri"/>
                <w:b/>
                <w:bCs/>
                <w:color w:val="000000"/>
                <w:sz w:val="20"/>
                <w:szCs w:val="20"/>
              </w:rPr>
              <w:t>1-2 Peter, &amp; Jude</w:t>
            </w:r>
          </w:p>
          <w:p w:rsidR="00987BA0" w:rsidRPr="00987BA0" w:rsidRDefault="00987BA0" w:rsidP="000603EF">
            <w:pPr>
              <w:spacing w:after="0" w:line="240" w:lineRule="auto"/>
              <w:jc w:val="center"/>
              <w:rPr>
                <w:rFonts w:ascii="Arial Narrow" w:eastAsia="Times New Roman" w:hAnsi="Arial Narrow" w:cs="Calibri"/>
                <w:b/>
                <w:bCs/>
                <w:color w:val="000000"/>
                <w:sz w:val="20"/>
                <w:szCs w:val="20"/>
              </w:rPr>
            </w:pPr>
            <w:r w:rsidRPr="00987BA0">
              <w:rPr>
                <w:rFonts w:ascii="Arial Narrow" w:eastAsia="Times New Roman" w:hAnsi="Arial Narrow" w:cs="Calibri"/>
                <w:b/>
                <w:bCs/>
                <w:color w:val="000000"/>
                <w:sz w:val="18"/>
                <w:szCs w:val="18"/>
              </w:rPr>
              <w:t>Mk 9:33-40</w:t>
            </w:r>
          </w:p>
        </w:tc>
        <w:tc>
          <w:tcPr>
            <w:tcW w:w="0" w:type="auto"/>
            <w:shd w:val="clear" w:color="000000" w:fill="C6E0B4"/>
            <w:noWrap/>
            <w:vAlign w:val="center"/>
            <w:hideMark/>
          </w:tcPr>
          <w:p w:rsidR="00987BA0" w:rsidRPr="00987BA0" w:rsidRDefault="00987BA0" w:rsidP="000603EF">
            <w:pPr>
              <w:spacing w:after="0" w:line="240" w:lineRule="auto"/>
              <w:jc w:val="center"/>
              <w:rPr>
                <w:rFonts w:ascii="Arial Narrow" w:eastAsia="Times New Roman" w:hAnsi="Arial Narrow" w:cs="Calibri"/>
                <w:b/>
                <w:bCs/>
                <w:color w:val="000000"/>
                <w:sz w:val="20"/>
                <w:szCs w:val="20"/>
              </w:rPr>
            </w:pPr>
            <w:r w:rsidRPr="00987BA0">
              <w:rPr>
                <w:rFonts w:ascii="Arial Narrow" w:eastAsia="Times New Roman" w:hAnsi="Arial Narrow" w:cs="Calibri"/>
                <w:b/>
                <w:bCs/>
                <w:color w:val="000000"/>
                <w:sz w:val="20"/>
                <w:szCs w:val="20"/>
              </w:rPr>
              <w:t>Tosefta of</w:t>
            </w:r>
          </w:p>
          <w:p w:rsidR="00987BA0" w:rsidRPr="00987BA0" w:rsidRDefault="00987BA0" w:rsidP="000603EF">
            <w:pPr>
              <w:spacing w:after="0" w:line="240" w:lineRule="auto"/>
              <w:jc w:val="center"/>
              <w:rPr>
                <w:rFonts w:ascii="Arial Narrow" w:eastAsia="Times New Roman" w:hAnsi="Arial Narrow" w:cs="Calibri"/>
                <w:b/>
                <w:bCs/>
                <w:color w:val="000000"/>
                <w:sz w:val="20"/>
                <w:szCs w:val="20"/>
              </w:rPr>
            </w:pPr>
            <w:r w:rsidRPr="00987BA0">
              <w:rPr>
                <w:rFonts w:ascii="Arial Narrow" w:eastAsia="Times New Roman" w:hAnsi="Arial Narrow" w:cs="Calibri"/>
                <w:b/>
                <w:bCs/>
                <w:color w:val="000000"/>
                <w:sz w:val="20"/>
                <w:szCs w:val="20"/>
              </w:rPr>
              <w:t>Luke</w:t>
            </w:r>
          </w:p>
          <w:p w:rsidR="00987BA0" w:rsidRPr="00987BA0" w:rsidRDefault="00987BA0" w:rsidP="000603EF">
            <w:pPr>
              <w:spacing w:after="0" w:line="240" w:lineRule="auto"/>
              <w:jc w:val="center"/>
              <w:rPr>
                <w:rFonts w:ascii="Arial Narrow" w:eastAsia="Times New Roman" w:hAnsi="Arial Narrow" w:cs="Calibri"/>
                <w:b/>
                <w:bCs/>
                <w:color w:val="000000"/>
                <w:sz w:val="20"/>
                <w:szCs w:val="20"/>
              </w:rPr>
            </w:pPr>
            <w:r w:rsidRPr="00987BA0">
              <w:rPr>
                <w:rFonts w:ascii="Arial Narrow" w:eastAsia="Times New Roman" w:hAnsi="Arial Narrow" w:cs="Calibri"/>
                <w:b/>
                <w:bCs/>
                <w:color w:val="000000"/>
                <w:sz w:val="18"/>
                <w:szCs w:val="18"/>
              </w:rPr>
              <w:t>Lk 9:46-48</w:t>
            </w:r>
          </w:p>
        </w:tc>
        <w:tc>
          <w:tcPr>
            <w:tcW w:w="0" w:type="auto"/>
            <w:shd w:val="clear" w:color="000000" w:fill="C6E0B4"/>
            <w:noWrap/>
            <w:vAlign w:val="center"/>
            <w:hideMark/>
          </w:tcPr>
          <w:p w:rsidR="00987BA0" w:rsidRPr="00987BA0" w:rsidRDefault="00987BA0" w:rsidP="000603EF">
            <w:pPr>
              <w:spacing w:after="0" w:line="240" w:lineRule="auto"/>
              <w:jc w:val="center"/>
              <w:rPr>
                <w:rFonts w:ascii="Arial Narrow" w:eastAsia="Times New Roman" w:hAnsi="Arial Narrow" w:cs="Calibri"/>
                <w:b/>
                <w:bCs/>
                <w:color w:val="000000"/>
                <w:sz w:val="20"/>
                <w:szCs w:val="20"/>
              </w:rPr>
            </w:pPr>
            <w:r w:rsidRPr="00987BA0">
              <w:rPr>
                <w:rFonts w:ascii="Arial Narrow" w:eastAsia="Times New Roman" w:hAnsi="Arial Narrow" w:cs="Calibri"/>
                <w:b/>
                <w:bCs/>
                <w:color w:val="000000"/>
                <w:sz w:val="20"/>
                <w:szCs w:val="20"/>
              </w:rPr>
              <w:t>Remes/emara of</w:t>
            </w:r>
          </w:p>
          <w:p w:rsidR="00987BA0" w:rsidRPr="00987BA0" w:rsidRDefault="00987BA0" w:rsidP="000603EF">
            <w:pPr>
              <w:spacing w:after="0" w:line="240" w:lineRule="auto"/>
              <w:jc w:val="center"/>
              <w:rPr>
                <w:rFonts w:ascii="Arial Narrow" w:eastAsia="Times New Roman" w:hAnsi="Arial Narrow" w:cs="Calibri"/>
                <w:b/>
                <w:bCs/>
                <w:color w:val="000000"/>
                <w:sz w:val="20"/>
                <w:szCs w:val="20"/>
              </w:rPr>
            </w:pPr>
            <w:r w:rsidRPr="00987BA0">
              <w:rPr>
                <w:rFonts w:ascii="Arial Narrow" w:eastAsia="Times New Roman" w:hAnsi="Arial Narrow" w:cs="Calibri"/>
                <w:b/>
                <w:bCs/>
                <w:color w:val="000000"/>
                <w:sz w:val="20"/>
                <w:szCs w:val="20"/>
              </w:rPr>
              <w:t>Acts/Romans</w:t>
            </w:r>
          </w:p>
          <w:p w:rsidR="00987BA0" w:rsidRPr="00987BA0" w:rsidRDefault="00987BA0" w:rsidP="000603EF">
            <w:pPr>
              <w:spacing w:after="0" w:line="240" w:lineRule="auto"/>
              <w:jc w:val="center"/>
              <w:rPr>
                <w:rFonts w:ascii="Arial Narrow" w:eastAsia="Times New Roman" w:hAnsi="Arial Narrow" w:cs="Calibri"/>
                <w:b/>
                <w:bCs/>
                <w:color w:val="000000"/>
                <w:sz w:val="20"/>
                <w:szCs w:val="20"/>
              </w:rPr>
            </w:pPr>
            <w:r w:rsidRPr="00987BA0">
              <w:rPr>
                <w:rFonts w:ascii="Arial Narrow" w:eastAsia="Times New Roman" w:hAnsi="Arial Narrow" w:cs="Calibri"/>
                <w:b/>
                <w:bCs/>
                <w:color w:val="000000"/>
                <w:sz w:val="20"/>
                <w:szCs w:val="20"/>
              </w:rPr>
              <w:t>and James</w:t>
            </w:r>
          </w:p>
          <w:p w:rsidR="00987BA0" w:rsidRPr="00987BA0" w:rsidRDefault="00987BA0" w:rsidP="000603EF">
            <w:pPr>
              <w:spacing w:after="0" w:line="240" w:lineRule="auto"/>
              <w:jc w:val="center"/>
              <w:rPr>
                <w:rFonts w:ascii="Arial Narrow" w:eastAsia="Times New Roman" w:hAnsi="Arial Narrow" w:cs="Calibri"/>
                <w:b/>
                <w:bCs/>
                <w:color w:val="000000"/>
                <w:sz w:val="20"/>
                <w:szCs w:val="20"/>
              </w:rPr>
            </w:pPr>
            <w:r w:rsidRPr="00987BA0">
              <w:rPr>
                <w:rFonts w:ascii="Arial Narrow" w:eastAsia="Times New Roman" w:hAnsi="Arial Narrow" w:cs="Calibri"/>
                <w:b/>
                <w:bCs/>
                <w:color w:val="000000"/>
                <w:sz w:val="18"/>
                <w:szCs w:val="18"/>
              </w:rPr>
              <w:t>Acts 24:22-27</w:t>
            </w:r>
          </w:p>
        </w:tc>
      </w:tr>
      <w:tr w:rsidR="00987BA0" w:rsidRPr="00987BA0" w:rsidTr="00C354E8">
        <w:trPr>
          <w:trHeight w:val="20"/>
        </w:trPr>
        <w:tc>
          <w:tcPr>
            <w:tcW w:w="0" w:type="auto"/>
            <w:shd w:val="clear" w:color="000000" w:fill="FFFF00"/>
            <w:hideMark/>
          </w:tcPr>
          <w:p w:rsidR="00987BA0" w:rsidRPr="00987BA0" w:rsidRDefault="00987BA0" w:rsidP="000603EF">
            <w:pPr>
              <w:spacing w:after="0" w:line="240" w:lineRule="auto"/>
              <w:rPr>
                <w:rFonts w:ascii="Arial Narrow" w:eastAsia="Times New Roman" w:hAnsi="Arial Narrow" w:cs="Calibri"/>
                <w:color w:val="000000"/>
                <w:sz w:val="18"/>
                <w:szCs w:val="18"/>
              </w:rPr>
            </w:pPr>
            <w:r w:rsidRPr="00987BA0">
              <w:rPr>
                <w:rFonts w:ascii="Arial Narrow" w:eastAsia="Times New Roman" w:hAnsi="Arial Narrow" w:cs="Calibri"/>
                <w:color w:val="000000"/>
                <w:sz w:val="18"/>
                <w:szCs w:val="18"/>
              </w:rPr>
              <w:t>α</w:t>
            </w:r>
            <w:r w:rsidRPr="00987BA0">
              <w:rPr>
                <w:rFonts w:ascii="Arial" w:eastAsia="Times New Roman" w:hAnsi="Arial"/>
                <w:color w:val="000000"/>
                <w:sz w:val="18"/>
                <w:szCs w:val="18"/>
              </w:rPr>
              <w:t>̓</w:t>
            </w:r>
            <w:r w:rsidRPr="00987BA0">
              <w:rPr>
                <w:rFonts w:ascii="Arial Narrow" w:eastAsia="Times New Roman" w:hAnsi="Arial Narrow" w:cs="Arial Narrow"/>
                <w:color w:val="000000"/>
                <w:sz w:val="18"/>
                <w:szCs w:val="18"/>
              </w:rPr>
              <w:t>κου</w:t>
            </w:r>
            <w:r w:rsidRPr="00987BA0">
              <w:rPr>
                <w:rFonts w:ascii="Arial Narrow" w:eastAsia="Times New Roman" w:hAnsi="Arial Narrow" w:cs="Calibri"/>
                <w:color w:val="000000"/>
                <w:sz w:val="18"/>
                <w:szCs w:val="18"/>
              </w:rPr>
              <w:t>́ω</w:t>
            </w:r>
          </w:p>
        </w:tc>
        <w:tc>
          <w:tcPr>
            <w:tcW w:w="0" w:type="auto"/>
            <w:shd w:val="clear" w:color="000000" w:fill="FFFF00"/>
            <w:hideMark/>
          </w:tcPr>
          <w:p w:rsidR="00987BA0" w:rsidRPr="00987BA0" w:rsidRDefault="00987BA0" w:rsidP="000603EF">
            <w:pPr>
              <w:spacing w:after="0" w:line="240" w:lineRule="auto"/>
              <w:rPr>
                <w:rFonts w:ascii="Arial Narrow" w:eastAsia="Times New Roman" w:hAnsi="Arial Narrow" w:cs="Calibri"/>
                <w:color w:val="000000"/>
                <w:sz w:val="18"/>
                <w:szCs w:val="18"/>
              </w:rPr>
            </w:pPr>
            <w:r w:rsidRPr="00987BA0">
              <w:rPr>
                <w:rFonts w:ascii="Arial Narrow" w:eastAsia="Times New Roman" w:hAnsi="Arial Narrow" w:cs="Calibri"/>
                <w:color w:val="000000"/>
                <w:sz w:val="18"/>
                <w:szCs w:val="18"/>
              </w:rPr>
              <w:t>hear, heard</w:t>
            </w:r>
          </w:p>
        </w:tc>
        <w:tc>
          <w:tcPr>
            <w:tcW w:w="0" w:type="auto"/>
            <w:hideMark/>
          </w:tcPr>
          <w:p w:rsidR="00987BA0" w:rsidRPr="00987BA0" w:rsidRDefault="00987BA0" w:rsidP="000603EF">
            <w:pPr>
              <w:spacing w:after="0" w:line="240" w:lineRule="auto"/>
              <w:rPr>
                <w:rFonts w:ascii="Arial Narrow" w:eastAsia="Times New Roman" w:hAnsi="Arial Narrow" w:cs="Calibri"/>
                <w:color w:val="000000"/>
                <w:sz w:val="18"/>
                <w:szCs w:val="18"/>
              </w:rPr>
            </w:pPr>
          </w:p>
        </w:tc>
        <w:tc>
          <w:tcPr>
            <w:tcW w:w="0" w:type="auto"/>
            <w:hideMark/>
          </w:tcPr>
          <w:p w:rsidR="00987BA0" w:rsidRPr="00987BA0" w:rsidRDefault="00987BA0" w:rsidP="000603EF">
            <w:pPr>
              <w:spacing w:after="0" w:line="240" w:lineRule="auto"/>
              <w:rPr>
                <w:rFonts w:ascii="Times New Roman" w:eastAsia="Times New Roman" w:hAnsi="Times New Roman" w:cs="Times New Roman"/>
                <w:sz w:val="20"/>
                <w:szCs w:val="20"/>
              </w:rPr>
            </w:pPr>
          </w:p>
        </w:tc>
        <w:tc>
          <w:tcPr>
            <w:tcW w:w="0" w:type="auto"/>
            <w:hideMark/>
          </w:tcPr>
          <w:p w:rsidR="00987BA0" w:rsidRPr="00987BA0" w:rsidRDefault="00987BA0" w:rsidP="000603EF">
            <w:pPr>
              <w:spacing w:after="0" w:line="240" w:lineRule="auto"/>
              <w:rPr>
                <w:rFonts w:ascii="Arial Narrow" w:eastAsia="Times New Roman" w:hAnsi="Arial Narrow" w:cs="Calibri"/>
                <w:color w:val="000000"/>
                <w:sz w:val="18"/>
                <w:szCs w:val="18"/>
              </w:rPr>
            </w:pPr>
            <w:r w:rsidRPr="00987BA0">
              <w:rPr>
                <w:rFonts w:ascii="Arial Narrow" w:eastAsia="Times New Roman" w:hAnsi="Arial Narrow" w:cs="Calibri"/>
                <w:color w:val="000000"/>
                <w:sz w:val="18"/>
                <w:szCs w:val="18"/>
              </w:rPr>
              <w:t xml:space="preserve">Isa 60:18  </w:t>
            </w:r>
          </w:p>
        </w:tc>
        <w:tc>
          <w:tcPr>
            <w:tcW w:w="0" w:type="auto"/>
            <w:hideMark/>
          </w:tcPr>
          <w:p w:rsidR="00987BA0" w:rsidRPr="00987BA0" w:rsidRDefault="00987BA0" w:rsidP="000603EF">
            <w:pPr>
              <w:spacing w:after="0" w:line="240" w:lineRule="auto"/>
              <w:rPr>
                <w:rFonts w:ascii="Arial Narrow" w:eastAsia="Times New Roman" w:hAnsi="Arial Narrow" w:cs="Calibri"/>
                <w:color w:val="000000"/>
                <w:sz w:val="18"/>
                <w:szCs w:val="18"/>
              </w:rPr>
            </w:pPr>
          </w:p>
        </w:tc>
        <w:tc>
          <w:tcPr>
            <w:tcW w:w="0" w:type="auto"/>
            <w:hideMark/>
          </w:tcPr>
          <w:p w:rsidR="00987BA0" w:rsidRPr="00987BA0" w:rsidRDefault="00987BA0" w:rsidP="000603EF">
            <w:pPr>
              <w:spacing w:after="0" w:line="240" w:lineRule="auto"/>
              <w:rPr>
                <w:rFonts w:ascii="Times New Roman" w:eastAsia="Times New Roman" w:hAnsi="Times New Roman" w:cs="Times New Roman"/>
                <w:sz w:val="20"/>
                <w:szCs w:val="20"/>
              </w:rPr>
            </w:pPr>
          </w:p>
        </w:tc>
        <w:tc>
          <w:tcPr>
            <w:tcW w:w="0" w:type="auto"/>
            <w:hideMark/>
          </w:tcPr>
          <w:p w:rsidR="00987BA0" w:rsidRPr="00987BA0" w:rsidRDefault="00987BA0" w:rsidP="000603EF">
            <w:pPr>
              <w:spacing w:after="0" w:line="240" w:lineRule="auto"/>
              <w:rPr>
                <w:rFonts w:ascii="Arial Narrow" w:eastAsia="Times New Roman" w:hAnsi="Arial Narrow" w:cs="Calibri"/>
                <w:color w:val="000000"/>
                <w:sz w:val="18"/>
                <w:szCs w:val="18"/>
              </w:rPr>
            </w:pPr>
            <w:r w:rsidRPr="00987BA0">
              <w:rPr>
                <w:rFonts w:ascii="Arial Narrow" w:eastAsia="Times New Roman" w:hAnsi="Arial Narrow" w:cs="Calibri"/>
                <w:color w:val="000000"/>
                <w:sz w:val="18"/>
                <w:szCs w:val="18"/>
              </w:rPr>
              <w:t>Acts 24:22</w:t>
            </w:r>
            <w:r w:rsidRPr="00987BA0">
              <w:rPr>
                <w:rFonts w:ascii="Arial Narrow" w:eastAsia="Times New Roman" w:hAnsi="Arial Narrow" w:cs="Calibri"/>
                <w:color w:val="000000"/>
                <w:sz w:val="18"/>
                <w:szCs w:val="18"/>
              </w:rPr>
              <w:br/>
              <w:t>Acts 24:24</w:t>
            </w:r>
          </w:p>
        </w:tc>
      </w:tr>
      <w:tr w:rsidR="00987BA0" w:rsidRPr="00987BA0" w:rsidTr="00C354E8">
        <w:trPr>
          <w:trHeight w:val="20"/>
        </w:trPr>
        <w:tc>
          <w:tcPr>
            <w:tcW w:w="0" w:type="auto"/>
            <w:shd w:val="clear" w:color="000000" w:fill="FFFF00"/>
            <w:hideMark/>
          </w:tcPr>
          <w:p w:rsidR="00987BA0" w:rsidRPr="00987BA0" w:rsidRDefault="00987BA0" w:rsidP="000603EF">
            <w:pPr>
              <w:spacing w:after="0" w:line="240" w:lineRule="auto"/>
              <w:rPr>
                <w:rFonts w:ascii="Arial Narrow" w:eastAsia="Times New Roman" w:hAnsi="Arial Narrow" w:cs="Calibri"/>
                <w:color w:val="000000"/>
                <w:sz w:val="18"/>
                <w:szCs w:val="18"/>
              </w:rPr>
            </w:pPr>
            <w:r w:rsidRPr="00987BA0">
              <w:rPr>
                <w:rFonts w:ascii="Arial Narrow" w:eastAsia="Times New Roman" w:hAnsi="Arial Narrow" w:cs="Calibri"/>
                <w:color w:val="000000"/>
                <w:sz w:val="18"/>
                <w:szCs w:val="18"/>
              </w:rPr>
              <w:t>α</w:t>
            </w:r>
            <w:r w:rsidRPr="00987BA0">
              <w:rPr>
                <w:rFonts w:ascii="Arial" w:eastAsia="Times New Roman" w:hAnsi="Arial"/>
                <w:color w:val="000000"/>
                <w:sz w:val="18"/>
                <w:szCs w:val="18"/>
              </w:rPr>
              <w:t>̔</w:t>
            </w:r>
            <w:r w:rsidRPr="00987BA0">
              <w:rPr>
                <w:rFonts w:ascii="Arial Narrow" w:eastAsia="Times New Roman" w:hAnsi="Arial Narrow" w:cs="Calibri"/>
                <w:color w:val="000000"/>
                <w:sz w:val="18"/>
                <w:szCs w:val="18"/>
              </w:rPr>
              <w:t>́</w:t>
            </w:r>
            <w:r w:rsidRPr="00987BA0">
              <w:rPr>
                <w:rFonts w:ascii="Arial Narrow" w:eastAsia="Times New Roman" w:hAnsi="Arial Narrow" w:cs="Arial Narrow"/>
                <w:color w:val="000000"/>
                <w:sz w:val="18"/>
                <w:szCs w:val="18"/>
              </w:rPr>
              <w:t>μ</w:t>
            </w:r>
            <w:r w:rsidRPr="00987BA0">
              <w:rPr>
                <w:rFonts w:ascii="Arial Narrow" w:eastAsia="Times New Roman" w:hAnsi="Arial Narrow" w:cs="Calibri"/>
                <w:color w:val="000000"/>
                <w:sz w:val="18"/>
                <w:szCs w:val="18"/>
              </w:rPr>
              <w:t>α</w:t>
            </w:r>
          </w:p>
        </w:tc>
        <w:tc>
          <w:tcPr>
            <w:tcW w:w="0" w:type="auto"/>
            <w:shd w:val="clear" w:color="000000" w:fill="FFFF00"/>
            <w:hideMark/>
          </w:tcPr>
          <w:p w:rsidR="00987BA0" w:rsidRPr="00987BA0" w:rsidRDefault="00987BA0" w:rsidP="000603EF">
            <w:pPr>
              <w:spacing w:after="0" w:line="240" w:lineRule="auto"/>
              <w:rPr>
                <w:rFonts w:ascii="Arial Narrow" w:eastAsia="Times New Roman" w:hAnsi="Arial Narrow" w:cs="Calibri"/>
                <w:color w:val="000000"/>
                <w:sz w:val="18"/>
                <w:szCs w:val="18"/>
              </w:rPr>
            </w:pPr>
            <w:r w:rsidRPr="00987BA0">
              <w:rPr>
                <w:rFonts w:ascii="Arial Narrow" w:eastAsia="Times New Roman" w:hAnsi="Arial Narrow" w:cs="Calibri"/>
                <w:color w:val="000000"/>
                <w:sz w:val="18"/>
                <w:szCs w:val="18"/>
              </w:rPr>
              <w:t>together</w:t>
            </w:r>
          </w:p>
        </w:tc>
        <w:tc>
          <w:tcPr>
            <w:tcW w:w="0" w:type="auto"/>
            <w:hideMark/>
          </w:tcPr>
          <w:p w:rsidR="00987BA0" w:rsidRPr="00987BA0" w:rsidRDefault="00987BA0" w:rsidP="000603EF">
            <w:pPr>
              <w:spacing w:after="0" w:line="240" w:lineRule="auto"/>
              <w:rPr>
                <w:rFonts w:ascii="Arial Narrow" w:eastAsia="Times New Roman" w:hAnsi="Arial Narrow" w:cs="Calibri"/>
                <w:color w:val="000000"/>
                <w:sz w:val="18"/>
                <w:szCs w:val="18"/>
              </w:rPr>
            </w:pPr>
          </w:p>
        </w:tc>
        <w:tc>
          <w:tcPr>
            <w:tcW w:w="0" w:type="auto"/>
            <w:hideMark/>
          </w:tcPr>
          <w:p w:rsidR="00987BA0" w:rsidRPr="00987BA0" w:rsidRDefault="00987BA0" w:rsidP="000603EF">
            <w:pPr>
              <w:spacing w:after="0" w:line="240" w:lineRule="auto"/>
              <w:rPr>
                <w:rFonts w:ascii="Times New Roman" w:eastAsia="Times New Roman" w:hAnsi="Times New Roman" w:cs="Times New Roman"/>
                <w:sz w:val="20"/>
                <w:szCs w:val="20"/>
              </w:rPr>
            </w:pPr>
          </w:p>
        </w:tc>
        <w:tc>
          <w:tcPr>
            <w:tcW w:w="0" w:type="auto"/>
            <w:hideMark/>
          </w:tcPr>
          <w:p w:rsidR="00987BA0" w:rsidRPr="00987BA0" w:rsidRDefault="00987BA0" w:rsidP="000603EF">
            <w:pPr>
              <w:spacing w:after="0" w:line="240" w:lineRule="auto"/>
              <w:rPr>
                <w:rFonts w:ascii="Arial Narrow" w:eastAsia="Times New Roman" w:hAnsi="Arial Narrow" w:cs="Calibri"/>
                <w:color w:val="000000"/>
                <w:sz w:val="18"/>
                <w:szCs w:val="18"/>
              </w:rPr>
            </w:pPr>
            <w:r w:rsidRPr="00987BA0">
              <w:rPr>
                <w:rFonts w:ascii="Arial Narrow" w:eastAsia="Times New Roman" w:hAnsi="Arial Narrow" w:cs="Calibri"/>
                <w:color w:val="000000"/>
                <w:sz w:val="18"/>
                <w:szCs w:val="18"/>
              </w:rPr>
              <w:t xml:space="preserve">Isa 60:13 </w:t>
            </w:r>
          </w:p>
        </w:tc>
        <w:tc>
          <w:tcPr>
            <w:tcW w:w="0" w:type="auto"/>
            <w:hideMark/>
          </w:tcPr>
          <w:p w:rsidR="00987BA0" w:rsidRPr="00987BA0" w:rsidRDefault="00987BA0" w:rsidP="000603EF">
            <w:pPr>
              <w:spacing w:after="0" w:line="240" w:lineRule="auto"/>
              <w:rPr>
                <w:rFonts w:ascii="Arial Narrow" w:eastAsia="Times New Roman" w:hAnsi="Arial Narrow" w:cs="Calibri"/>
                <w:color w:val="000000"/>
                <w:sz w:val="18"/>
                <w:szCs w:val="18"/>
              </w:rPr>
            </w:pPr>
          </w:p>
        </w:tc>
        <w:tc>
          <w:tcPr>
            <w:tcW w:w="0" w:type="auto"/>
            <w:hideMark/>
          </w:tcPr>
          <w:p w:rsidR="00987BA0" w:rsidRPr="00987BA0" w:rsidRDefault="00987BA0" w:rsidP="000603EF">
            <w:pPr>
              <w:spacing w:after="0" w:line="240" w:lineRule="auto"/>
              <w:rPr>
                <w:rFonts w:ascii="Times New Roman" w:eastAsia="Times New Roman" w:hAnsi="Times New Roman" w:cs="Times New Roman"/>
                <w:sz w:val="20"/>
                <w:szCs w:val="20"/>
              </w:rPr>
            </w:pPr>
          </w:p>
        </w:tc>
        <w:tc>
          <w:tcPr>
            <w:tcW w:w="0" w:type="auto"/>
            <w:hideMark/>
          </w:tcPr>
          <w:p w:rsidR="00987BA0" w:rsidRPr="00987BA0" w:rsidRDefault="00987BA0" w:rsidP="000603EF">
            <w:pPr>
              <w:spacing w:after="0" w:line="240" w:lineRule="auto"/>
              <w:rPr>
                <w:rFonts w:ascii="Arial Narrow" w:eastAsia="Times New Roman" w:hAnsi="Arial Narrow" w:cs="Calibri"/>
                <w:color w:val="000000"/>
                <w:sz w:val="18"/>
                <w:szCs w:val="18"/>
              </w:rPr>
            </w:pPr>
            <w:r w:rsidRPr="00987BA0">
              <w:rPr>
                <w:rFonts w:ascii="Arial Narrow" w:eastAsia="Times New Roman" w:hAnsi="Arial Narrow" w:cs="Calibri"/>
                <w:color w:val="000000"/>
                <w:sz w:val="18"/>
                <w:szCs w:val="18"/>
              </w:rPr>
              <w:t>Acts 24:26</w:t>
            </w:r>
          </w:p>
        </w:tc>
      </w:tr>
      <w:tr w:rsidR="00987BA0" w:rsidRPr="00987BA0" w:rsidTr="00C354E8">
        <w:trPr>
          <w:trHeight w:val="20"/>
        </w:trPr>
        <w:tc>
          <w:tcPr>
            <w:tcW w:w="0" w:type="auto"/>
            <w:shd w:val="clear" w:color="000000" w:fill="FFFF00"/>
            <w:hideMark/>
          </w:tcPr>
          <w:p w:rsidR="00987BA0" w:rsidRPr="00987BA0" w:rsidRDefault="00987BA0" w:rsidP="000603EF">
            <w:pPr>
              <w:spacing w:after="0" w:line="240" w:lineRule="auto"/>
              <w:rPr>
                <w:rFonts w:ascii="Arial Narrow" w:eastAsia="Times New Roman" w:hAnsi="Arial Narrow" w:cs="Calibri"/>
                <w:color w:val="000000"/>
                <w:sz w:val="18"/>
                <w:szCs w:val="18"/>
              </w:rPr>
            </w:pPr>
            <w:r w:rsidRPr="00987BA0">
              <w:rPr>
                <w:rFonts w:ascii="Arial Narrow" w:eastAsia="Times New Roman" w:hAnsi="Arial Narrow" w:cs="Calibri"/>
                <w:color w:val="000000"/>
                <w:sz w:val="18"/>
                <w:szCs w:val="18"/>
              </w:rPr>
              <w:t>α</w:t>
            </w:r>
            <w:r w:rsidRPr="00987BA0">
              <w:rPr>
                <w:rFonts w:ascii="Arial" w:eastAsia="Times New Roman" w:hAnsi="Arial"/>
                <w:color w:val="000000"/>
                <w:sz w:val="18"/>
                <w:szCs w:val="18"/>
              </w:rPr>
              <w:t>̓</w:t>
            </w:r>
            <w:r w:rsidRPr="00987BA0">
              <w:rPr>
                <w:rFonts w:ascii="Arial Narrow" w:eastAsia="Times New Roman" w:hAnsi="Arial Narrow" w:cs="Calibri"/>
                <w:color w:val="000000"/>
                <w:sz w:val="18"/>
                <w:szCs w:val="18"/>
              </w:rPr>
              <w:t>́ν</w:t>
            </w:r>
          </w:p>
        </w:tc>
        <w:tc>
          <w:tcPr>
            <w:tcW w:w="0" w:type="auto"/>
            <w:shd w:val="clear" w:color="000000" w:fill="FFFF00"/>
            <w:hideMark/>
          </w:tcPr>
          <w:p w:rsidR="00987BA0" w:rsidRPr="00987BA0" w:rsidRDefault="00987BA0" w:rsidP="000603EF">
            <w:pPr>
              <w:spacing w:after="0" w:line="240" w:lineRule="auto"/>
              <w:rPr>
                <w:rFonts w:ascii="Arial Narrow" w:eastAsia="Times New Roman" w:hAnsi="Arial Narrow" w:cs="Calibri"/>
                <w:color w:val="000000"/>
                <w:sz w:val="18"/>
                <w:szCs w:val="18"/>
              </w:rPr>
            </w:pPr>
            <w:r w:rsidRPr="00987BA0">
              <w:rPr>
                <w:rFonts w:ascii="Arial Narrow" w:eastAsia="Times New Roman" w:hAnsi="Arial Narrow" w:cs="Calibri"/>
                <w:color w:val="000000"/>
                <w:sz w:val="18"/>
                <w:szCs w:val="18"/>
              </w:rPr>
              <w:t>ever</w:t>
            </w:r>
          </w:p>
        </w:tc>
        <w:tc>
          <w:tcPr>
            <w:tcW w:w="0" w:type="auto"/>
            <w:hideMark/>
          </w:tcPr>
          <w:p w:rsidR="00987BA0" w:rsidRPr="00987BA0" w:rsidRDefault="00987BA0" w:rsidP="000603EF">
            <w:pPr>
              <w:spacing w:after="0" w:line="240" w:lineRule="auto"/>
              <w:rPr>
                <w:rFonts w:ascii="Arial Narrow" w:eastAsia="Times New Roman" w:hAnsi="Arial Narrow" w:cs="Calibri"/>
                <w:color w:val="000000"/>
                <w:sz w:val="18"/>
                <w:szCs w:val="18"/>
              </w:rPr>
            </w:pPr>
            <w:r w:rsidRPr="00987BA0">
              <w:rPr>
                <w:rFonts w:ascii="Arial Narrow" w:eastAsia="Times New Roman" w:hAnsi="Arial Narrow" w:cs="Calibri"/>
                <w:color w:val="000000"/>
                <w:sz w:val="18"/>
                <w:szCs w:val="18"/>
              </w:rPr>
              <w:t xml:space="preserve">Exo 40:36 </w:t>
            </w:r>
          </w:p>
        </w:tc>
        <w:tc>
          <w:tcPr>
            <w:tcW w:w="0" w:type="auto"/>
            <w:hideMark/>
          </w:tcPr>
          <w:p w:rsidR="00987BA0" w:rsidRPr="00987BA0" w:rsidRDefault="00987BA0" w:rsidP="000603EF">
            <w:pPr>
              <w:spacing w:after="0" w:line="240" w:lineRule="auto"/>
              <w:rPr>
                <w:rFonts w:ascii="Arial Narrow" w:eastAsia="Times New Roman" w:hAnsi="Arial Narrow" w:cs="Calibri"/>
                <w:color w:val="000000"/>
                <w:sz w:val="18"/>
                <w:szCs w:val="18"/>
              </w:rPr>
            </w:pPr>
          </w:p>
        </w:tc>
        <w:tc>
          <w:tcPr>
            <w:tcW w:w="0" w:type="auto"/>
            <w:hideMark/>
          </w:tcPr>
          <w:p w:rsidR="00987BA0" w:rsidRPr="00987BA0" w:rsidRDefault="00987BA0" w:rsidP="000603EF">
            <w:pPr>
              <w:spacing w:after="0" w:line="240" w:lineRule="auto"/>
              <w:rPr>
                <w:rFonts w:ascii="Times New Roman" w:eastAsia="Times New Roman" w:hAnsi="Times New Roman" w:cs="Times New Roman"/>
                <w:sz w:val="20"/>
                <w:szCs w:val="20"/>
              </w:rPr>
            </w:pPr>
          </w:p>
        </w:tc>
        <w:tc>
          <w:tcPr>
            <w:tcW w:w="0" w:type="auto"/>
            <w:hideMark/>
          </w:tcPr>
          <w:p w:rsidR="00987BA0" w:rsidRPr="00987BA0" w:rsidRDefault="00987BA0" w:rsidP="000603EF">
            <w:pPr>
              <w:spacing w:after="0" w:line="240" w:lineRule="auto"/>
              <w:rPr>
                <w:rFonts w:ascii="Times New Roman" w:eastAsia="Times New Roman" w:hAnsi="Times New Roman" w:cs="Times New Roman"/>
                <w:sz w:val="20"/>
                <w:szCs w:val="20"/>
              </w:rPr>
            </w:pPr>
          </w:p>
        </w:tc>
        <w:tc>
          <w:tcPr>
            <w:tcW w:w="0" w:type="auto"/>
            <w:hideMark/>
          </w:tcPr>
          <w:p w:rsidR="00987BA0" w:rsidRPr="00987BA0" w:rsidRDefault="00987BA0" w:rsidP="000603EF">
            <w:pPr>
              <w:spacing w:after="0" w:line="240" w:lineRule="auto"/>
              <w:rPr>
                <w:rFonts w:ascii="Arial Narrow" w:eastAsia="Times New Roman" w:hAnsi="Arial Narrow" w:cs="Calibri"/>
                <w:color w:val="000000"/>
                <w:sz w:val="18"/>
                <w:szCs w:val="18"/>
              </w:rPr>
            </w:pPr>
            <w:r w:rsidRPr="00987BA0">
              <w:rPr>
                <w:rFonts w:ascii="Arial Narrow" w:eastAsia="Times New Roman" w:hAnsi="Arial Narrow" w:cs="Calibri"/>
                <w:color w:val="000000"/>
                <w:sz w:val="18"/>
                <w:szCs w:val="18"/>
              </w:rPr>
              <w:t>Lk. 9:46</w:t>
            </w:r>
          </w:p>
        </w:tc>
        <w:tc>
          <w:tcPr>
            <w:tcW w:w="0" w:type="auto"/>
            <w:hideMark/>
          </w:tcPr>
          <w:p w:rsidR="00987BA0" w:rsidRPr="00987BA0" w:rsidRDefault="00987BA0" w:rsidP="000603EF">
            <w:pPr>
              <w:spacing w:after="0" w:line="240" w:lineRule="auto"/>
              <w:rPr>
                <w:rFonts w:ascii="Arial Narrow" w:eastAsia="Times New Roman" w:hAnsi="Arial Narrow" w:cs="Calibri"/>
                <w:color w:val="000000"/>
                <w:sz w:val="18"/>
                <w:szCs w:val="18"/>
              </w:rPr>
            </w:pPr>
          </w:p>
        </w:tc>
      </w:tr>
      <w:tr w:rsidR="00987BA0" w:rsidRPr="00987BA0" w:rsidTr="00C354E8">
        <w:trPr>
          <w:trHeight w:val="20"/>
        </w:trPr>
        <w:tc>
          <w:tcPr>
            <w:tcW w:w="0" w:type="auto"/>
            <w:shd w:val="clear" w:color="000000" w:fill="FFFF00"/>
            <w:hideMark/>
          </w:tcPr>
          <w:p w:rsidR="00987BA0" w:rsidRPr="00987BA0" w:rsidRDefault="00987BA0" w:rsidP="000603EF">
            <w:pPr>
              <w:spacing w:after="0" w:line="240" w:lineRule="auto"/>
              <w:rPr>
                <w:rFonts w:ascii="Arial Narrow" w:eastAsia="Times New Roman" w:hAnsi="Arial Narrow" w:cs="Calibri"/>
                <w:color w:val="000000"/>
                <w:sz w:val="18"/>
                <w:szCs w:val="18"/>
              </w:rPr>
            </w:pPr>
            <w:r w:rsidRPr="00987BA0">
              <w:rPr>
                <w:rFonts w:ascii="Arial Narrow" w:eastAsia="Times New Roman" w:hAnsi="Arial Narrow" w:cs="Calibri"/>
                <w:color w:val="000000"/>
                <w:sz w:val="18"/>
                <w:szCs w:val="18"/>
              </w:rPr>
              <w:t>α</w:t>
            </w:r>
            <w:r w:rsidRPr="00987BA0">
              <w:rPr>
                <w:rFonts w:ascii="Arial" w:eastAsia="Times New Roman" w:hAnsi="Arial"/>
                <w:color w:val="000000"/>
                <w:sz w:val="18"/>
                <w:szCs w:val="18"/>
              </w:rPr>
              <w:t>̓</w:t>
            </w:r>
            <w:r w:rsidRPr="00987BA0">
              <w:rPr>
                <w:rFonts w:ascii="Arial Narrow" w:eastAsia="Times New Roman" w:hAnsi="Arial Narrow" w:cs="Arial Narrow"/>
                <w:color w:val="000000"/>
                <w:sz w:val="18"/>
                <w:szCs w:val="18"/>
              </w:rPr>
              <w:t>ποκρι</w:t>
            </w:r>
            <w:r w:rsidRPr="00987BA0">
              <w:rPr>
                <w:rFonts w:ascii="Arial Narrow" w:eastAsia="Times New Roman" w:hAnsi="Arial Narrow" w:cs="Calibri"/>
                <w:color w:val="000000"/>
                <w:sz w:val="18"/>
                <w:szCs w:val="18"/>
              </w:rPr>
              <w:t>́</w:t>
            </w:r>
            <w:r w:rsidRPr="00987BA0">
              <w:rPr>
                <w:rFonts w:ascii="Arial Narrow" w:eastAsia="Times New Roman" w:hAnsi="Arial Narrow" w:cs="Arial Narrow"/>
                <w:color w:val="000000"/>
                <w:sz w:val="18"/>
                <w:szCs w:val="18"/>
              </w:rPr>
              <w:t>νομα</w:t>
            </w:r>
            <w:r w:rsidRPr="00987BA0">
              <w:rPr>
                <w:rFonts w:ascii="Arial Narrow" w:eastAsia="Times New Roman" w:hAnsi="Arial Narrow" w:cs="Calibri"/>
                <w:color w:val="000000"/>
                <w:sz w:val="18"/>
                <w:szCs w:val="18"/>
              </w:rPr>
              <w:t>ι</w:t>
            </w:r>
          </w:p>
        </w:tc>
        <w:tc>
          <w:tcPr>
            <w:tcW w:w="0" w:type="auto"/>
            <w:shd w:val="clear" w:color="000000" w:fill="FFFF00"/>
            <w:hideMark/>
          </w:tcPr>
          <w:p w:rsidR="00987BA0" w:rsidRPr="00987BA0" w:rsidRDefault="00987BA0" w:rsidP="000603EF">
            <w:pPr>
              <w:spacing w:after="0" w:line="240" w:lineRule="auto"/>
              <w:rPr>
                <w:rFonts w:ascii="Arial Narrow" w:eastAsia="Times New Roman" w:hAnsi="Arial Narrow" w:cs="Calibri"/>
                <w:color w:val="000000"/>
                <w:sz w:val="18"/>
                <w:szCs w:val="18"/>
              </w:rPr>
            </w:pPr>
            <w:r w:rsidRPr="00987BA0">
              <w:rPr>
                <w:rFonts w:ascii="Arial Narrow" w:eastAsia="Times New Roman" w:hAnsi="Arial Narrow" w:cs="Calibri"/>
                <w:color w:val="000000"/>
                <w:sz w:val="18"/>
                <w:szCs w:val="18"/>
              </w:rPr>
              <w:t>answered</w:t>
            </w:r>
          </w:p>
        </w:tc>
        <w:tc>
          <w:tcPr>
            <w:tcW w:w="0" w:type="auto"/>
            <w:hideMark/>
          </w:tcPr>
          <w:p w:rsidR="00987BA0" w:rsidRPr="00987BA0" w:rsidRDefault="00987BA0" w:rsidP="000603EF">
            <w:pPr>
              <w:spacing w:after="0" w:line="240" w:lineRule="auto"/>
              <w:rPr>
                <w:rFonts w:ascii="Arial Narrow" w:eastAsia="Times New Roman" w:hAnsi="Arial Narrow" w:cs="Calibri"/>
                <w:color w:val="000000"/>
                <w:sz w:val="18"/>
                <w:szCs w:val="18"/>
              </w:rPr>
            </w:pPr>
          </w:p>
        </w:tc>
        <w:tc>
          <w:tcPr>
            <w:tcW w:w="0" w:type="auto"/>
            <w:hideMark/>
          </w:tcPr>
          <w:p w:rsidR="00987BA0" w:rsidRPr="00987BA0" w:rsidRDefault="00987BA0" w:rsidP="000603EF">
            <w:pPr>
              <w:spacing w:after="0" w:line="240" w:lineRule="auto"/>
              <w:rPr>
                <w:rFonts w:ascii="Times New Roman" w:eastAsia="Times New Roman" w:hAnsi="Times New Roman" w:cs="Times New Roman"/>
                <w:sz w:val="20"/>
                <w:szCs w:val="20"/>
              </w:rPr>
            </w:pPr>
          </w:p>
        </w:tc>
        <w:tc>
          <w:tcPr>
            <w:tcW w:w="0" w:type="auto"/>
            <w:hideMark/>
          </w:tcPr>
          <w:p w:rsidR="00987BA0" w:rsidRPr="00987BA0" w:rsidRDefault="00987BA0" w:rsidP="000603EF">
            <w:pPr>
              <w:spacing w:after="0" w:line="240" w:lineRule="auto"/>
              <w:rPr>
                <w:rFonts w:ascii="Times New Roman" w:eastAsia="Times New Roman" w:hAnsi="Times New Roman" w:cs="Times New Roman"/>
                <w:sz w:val="20"/>
                <w:szCs w:val="20"/>
              </w:rPr>
            </w:pPr>
          </w:p>
        </w:tc>
        <w:tc>
          <w:tcPr>
            <w:tcW w:w="0" w:type="auto"/>
            <w:hideMark/>
          </w:tcPr>
          <w:p w:rsidR="00987BA0" w:rsidRPr="00987BA0" w:rsidRDefault="00987BA0" w:rsidP="000603EF">
            <w:pPr>
              <w:spacing w:after="0" w:line="240" w:lineRule="auto"/>
              <w:rPr>
                <w:rFonts w:ascii="Arial Narrow" w:eastAsia="Times New Roman" w:hAnsi="Arial Narrow" w:cs="Calibri"/>
                <w:color w:val="000000"/>
                <w:sz w:val="18"/>
                <w:szCs w:val="18"/>
              </w:rPr>
            </w:pPr>
            <w:r w:rsidRPr="00987BA0">
              <w:rPr>
                <w:rFonts w:ascii="Arial Narrow" w:eastAsia="Times New Roman" w:hAnsi="Arial Narrow" w:cs="Calibri"/>
                <w:color w:val="000000"/>
                <w:sz w:val="18"/>
                <w:szCs w:val="18"/>
              </w:rPr>
              <w:t>Mk. 9:38</w:t>
            </w:r>
          </w:p>
        </w:tc>
        <w:tc>
          <w:tcPr>
            <w:tcW w:w="0" w:type="auto"/>
            <w:hideMark/>
          </w:tcPr>
          <w:p w:rsidR="00987BA0" w:rsidRPr="00987BA0" w:rsidRDefault="00987BA0" w:rsidP="000603EF">
            <w:pPr>
              <w:spacing w:after="0" w:line="240" w:lineRule="auto"/>
              <w:rPr>
                <w:rFonts w:ascii="Arial Narrow" w:eastAsia="Times New Roman" w:hAnsi="Arial Narrow" w:cs="Calibri"/>
                <w:color w:val="000000"/>
                <w:sz w:val="18"/>
                <w:szCs w:val="18"/>
              </w:rPr>
            </w:pPr>
          </w:p>
        </w:tc>
        <w:tc>
          <w:tcPr>
            <w:tcW w:w="0" w:type="auto"/>
            <w:hideMark/>
          </w:tcPr>
          <w:p w:rsidR="00987BA0" w:rsidRPr="00987BA0" w:rsidRDefault="00987BA0" w:rsidP="000603EF">
            <w:pPr>
              <w:spacing w:after="0" w:line="240" w:lineRule="auto"/>
              <w:rPr>
                <w:rFonts w:ascii="Arial Narrow" w:eastAsia="Times New Roman" w:hAnsi="Arial Narrow" w:cs="Calibri"/>
                <w:color w:val="000000"/>
                <w:sz w:val="18"/>
                <w:szCs w:val="18"/>
              </w:rPr>
            </w:pPr>
            <w:r w:rsidRPr="00987BA0">
              <w:rPr>
                <w:rFonts w:ascii="Arial Narrow" w:eastAsia="Times New Roman" w:hAnsi="Arial Narrow" w:cs="Calibri"/>
                <w:color w:val="000000"/>
                <w:sz w:val="18"/>
                <w:szCs w:val="18"/>
              </w:rPr>
              <w:t>Acts 24:25</w:t>
            </w:r>
          </w:p>
        </w:tc>
      </w:tr>
      <w:tr w:rsidR="00987BA0" w:rsidRPr="00987BA0" w:rsidTr="00C354E8">
        <w:trPr>
          <w:trHeight w:val="20"/>
        </w:trPr>
        <w:tc>
          <w:tcPr>
            <w:tcW w:w="0" w:type="auto"/>
            <w:shd w:val="clear" w:color="000000" w:fill="FFFF00"/>
            <w:hideMark/>
          </w:tcPr>
          <w:p w:rsidR="00987BA0" w:rsidRPr="00987BA0" w:rsidRDefault="00987BA0" w:rsidP="000603EF">
            <w:pPr>
              <w:spacing w:after="0" w:line="240" w:lineRule="auto"/>
              <w:rPr>
                <w:rFonts w:ascii="Arial Narrow" w:eastAsia="Times New Roman" w:hAnsi="Arial Narrow" w:cs="Calibri"/>
                <w:color w:val="000000"/>
                <w:sz w:val="18"/>
                <w:szCs w:val="18"/>
              </w:rPr>
            </w:pPr>
            <w:r w:rsidRPr="00987BA0">
              <w:rPr>
                <w:rFonts w:ascii="Arial Narrow" w:eastAsia="Times New Roman" w:hAnsi="Arial Narrow" w:cs="Calibri"/>
                <w:color w:val="000000"/>
                <w:sz w:val="18"/>
                <w:szCs w:val="18"/>
              </w:rPr>
              <w:t>α</w:t>
            </w:r>
            <w:r w:rsidRPr="00987BA0">
              <w:rPr>
                <w:rFonts w:ascii="Arial" w:eastAsia="Times New Roman" w:hAnsi="Arial"/>
                <w:color w:val="000000"/>
                <w:sz w:val="18"/>
                <w:szCs w:val="18"/>
              </w:rPr>
              <w:t>̓</w:t>
            </w:r>
            <w:r w:rsidRPr="00987BA0">
              <w:rPr>
                <w:rFonts w:ascii="Arial Narrow" w:eastAsia="Times New Roman" w:hAnsi="Arial Narrow" w:cs="Arial Narrow"/>
                <w:color w:val="000000"/>
                <w:sz w:val="18"/>
                <w:szCs w:val="18"/>
              </w:rPr>
              <w:t>ποστε</w:t>
            </w:r>
            <w:r w:rsidRPr="00987BA0">
              <w:rPr>
                <w:rFonts w:ascii="Arial Narrow" w:eastAsia="Times New Roman" w:hAnsi="Arial Narrow" w:cs="Calibri"/>
                <w:color w:val="000000"/>
                <w:sz w:val="18"/>
                <w:szCs w:val="18"/>
              </w:rPr>
              <w:t>́</w:t>
            </w:r>
            <w:r w:rsidRPr="00987BA0">
              <w:rPr>
                <w:rFonts w:ascii="Arial Narrow" w:eastAsia="Times New Roman" w:hAnsi="Arial Narrow" w:cs="Arial Narrow"/>
                <w:color w:val="000000"/>
                <w:sz w:val="18"/>
                <w:szCs w:val="18"/>
              </w:rPr>
              <w:t>λλ</w:t>
            </w:r>
            <w:r w:rsidRPr="00987BA0">
              <w:rPr>
                <w:rFonts w:ascii="Arial Narrow" w:eastAsia="Times New Roman" w:hAnsi="Arial Narrow" w:cs="Calibri"/>
                <w:color w:val="000000"/>
                <w:sz w:val="18"/>
                <w:szCs w:val="18"/>
              </w:rPr>
              <w:t>ω</w:t>
            </w:r>
          </w:p>
        </w:tc>
        <w:tc>
          <w:tcPr>
            <w:tcW w:w="0" w:type="auto"/>
            <w:shd w:val="clear" w:color="000000" w:fill="FFFF00"/>
            <w:hideMark/>
          </w:tcPr>
          <w:p w:rsidR="00987BA0" w:rsidRPr="00987BA0" w:rsidRDefault="00987BA0" w:rsidP="000603EF">
            <w:pPr>
              <w:spacing w:after="0" w:line="240" w:lineRule="auto"/>
              <w:rPr>
                <w:rFonts w:ascii="Arial Narrow" w:eastAsia="Times New Roman" w:hAnsi="Arial Narrow" w:cs="Calibri"/>
                <w:color w:val="000000"/>
                <w:sz w:val="18"/>
                <w:szCs w:val="18"/>
              </w:rPr>
            </w:pPr>
            <w:r w:rsidRPr="00987BA0">
              <w:rPr>
                <w:rFonts w:ascii="Arial Narrow" w:eastAsia="Times New Roman" w:hAnsi="Arial Narrow" w:cs="Calibri"/>
                <w:color w:val="000000"/>
                <w:sz w:val="18"/>
                <w:szCs w:val="18"/>
              </w:rPr>
              <w:t>send, sent</w:t>
            </w:r>
          </w:p>
        </w:tc>
        <w:tc>
          <w:tcPr>
            <w:tcW w:w="0" w:type="auto"/>
            <w:hideMark/>
          </w:tcPr>
          <w:p w:rsidR="00987BA0" w:rsidRPr="00987BA0" w:rsidRDefault="00987BA0" w:rsidP="000603EF">
            <w:pPr>
              <w:spacing w:after="0" w:line="240" w:lineRule="auto"/>
              <w:rPr>
                <w:rFonts w:ascii="Arial Narrow" w:eastAsia="Times New Roman" w:hAnsi="Arial Narrow" w:cs="Calibri"/>
                <w:color w:val="000000"/>
                <w:sz w:val="18"/>
                <w:szCs w:val="18"/>
              </w:rPr>
            </w:pPr>
          </w:p>
        </w:tc>
        <w:tc>
          <w:tcPr>
            <w:tcW w:w="0" w:type="auto"/>
            <w:hideMark/>
          </w:tcPr>
          <w:p w:rsidR="00987BA0" w:rsidRPr="00987BA0" w:rsidRDefault="00987BA0" w:rsidP="000603EF">
            <w:pPr>
              <w:spacing w:after="0" w:line="240" w:lineRule="auto"/>
              <w:rPr>
                <w:rFonts w:ascii="Times New Roman" w:eastAsia="Times New Roman" w:hAnsi="Times New Roman" w:cs="Times New Roman"/>
                <w:sz w:val="20"/>
                <w:szCs w:val="20"/>
              </w:rPr>
            </w:pPr>
          </w:p>
        </w:tc>
        <w:tc>
          <w:tcPr>
            <w:tcW w:w="0" w:type="auto"/>
            <w:hideMark/>
          </w:tcPr>
          <w:p w:rsidR="00987BA0" w:rsidRPr="00987BA0" w:rsidRDefault="00987BA0" w:rsidP="000603EF">
            <w:pPr>
              <w:spacing w:after="0" w:line="240" w:lineRule="auto"/>
              <w:rPr>
                <w:rFonts w:ascii="Times New Roman" w:eastAsia="Times New Roman" w:hAnsi="Times New Roman" w:cs="Times New Roman"/>
                <w:sz w:val="20"/>
                <w:szCs w:val="20"/>
              </w:rPr>
            </w:pPr>
          </w:p>
        </w:tc>
        <w:tc>
          <w:tcPr>
            <w:tcW w:w="0" w:type="auto"/>
            <w:hideMark/>
          </w:tcPr>
          <w:p w:rsidR="00987BA0" w:rsidRPr="00987BA0" w:rsidRDefault="00987BA0" w:rsidP="000603EF">
            <w:pPr>
              <w:spacing w:after="0" w:line="240" w:lineRule="auto"/>
              <w:rPr>
                <w:rFonts w:ascii="Arial Narrow" w:eastAsia="Times New Roman" w:hAnsi="Arial Narrow" w:cs="Calibri"/>
                <w:color w:val="000000"/>
                <w:sz w:val="18"/>
                <w:szCs w:val="18"/>
              </w:rPr>
            </w:pPr>
            <w:r w:rsidRPr="00987BA0">
              <w:rPr>
                <w:rFonts w:ascii="Arial Narrow" w:eastAsia="Times New Roman" w:hAnsi="Arial Narrow" w:cs="Calibri"/>
                <w:color w:val="000000"/>
                <w:sz w:val="18"/>
                <w:szCs w:val="18"/>
              </w:rPr>
              <w:t>Mk. 9:37</w:t>
            </w:r>
          </w:p>
        </w:tc>
        <w:tc>
          <w:tcPr>
            <w:tcW w:w="0" w:type="auto"/>
            <w:hideMark/>
          </w:tcPr>
          <w:p w:rsidR="00987BA0" w:rsidRPr="00987BA0" w:rsidRDefault="00987BA0" w:rsidP="000603EF">
            <w:pPr>
              <w:spacing w:after="0" w:line="240" w:lineRule="auto"/>
              <w:rPr>
                <w:rFonts w:ascii="Arial Narrow" w:eastAsia="Times New Roman" w:hAnsi="Arial Narrow" w:cs="Calibri"/>
                <w:color w:val="000000"/>
                <w:sz w:val="18"/>
                <w:szCs w:val="18"/>
              </w:rPr>
            </w:pPr>
            <w:r w:rsidRPr="00987BA0">
              <w:rPr>
                <w:rFonts w:ascii="Arial Narrow" w:eastAsia="Times New Roman" w:hAnsi="Arial Narrow" w:cs="Calibri"/>
                <w:color w:val="000000"/>
                <w:sz w:val="18"/>
                <w:szCs w:val="18"/>
              </w:rPr>
              <w:t>Lk. 9:48</w:t>
            </w:r>
          </w:p>
        </w:tc>
        <w:tc>
          <w:tcPr>
            <w:tcW w:w="0" w:type="auto"/>
            <w:hideMark/>
          </w:tcPr>
          <w:p w:rsidR="00987BA0" w:rsidRPr="00987BA0" w:rsidRDefault="00987BA0" w:rsidP="000603EF">
            <w:pPr>
              <w:spacing w:after="0" w:line="240" w:lineRule="auto"/>
              <w:rPr>
                <w:rFonts w:ascii="Arial Narrow" w:eastAsia="Times New Roman" w:hAnsi="Arial Narrow" w:cs="Calibri"/>
                <w:color w:val="000000"/>
                <w:sz w:val="18"/>
                <w:szCs w:val="18"/>
              </w:rPr>
            </w:pPr>
          </w:p>
        </w:tc>
      </w:tr>
      <w:tr w:rsidR="00987BA0" w:rsidRPr="00987BA0" w:rsidTr="00C354E8">
        <w:trPr>
          <w:trHeight w:val="20"/>
        </w:trPr>
        <w:tc>
          <w:tcPr>
            <w:tcW w:w="0" w:type="auto"/>
            <w:shd w:val="clear" w:color="000000" w:fill="FFFF00"/>
            <w:hideMark/>
          </w:tcPr>
          <w:p w:rsidR="00987BA0" w:rsidRPr="00987BA0" w:rsidRDefault="00987BA0" w:rsidP="000603EF">
            <w:pPr>
              <w:spacing w:after="0" w:line="240" w:lineRule="auto"/>
              <w:rPr>
                <w:rFonts w:ascii="Arial Narrow" w:eastAsia="Times New Roman" w:hAnsi="Arial Narrow" w:cs="Calibri"/>
                <w:color w:val="000000"/>
                <w:sz w:val="18"/>
                <w:szCs w:val="18"/>
              </w:rPr>
            </w:pPr>
            <w:r w:rsidRPr="00987BA0">
              <w:rPr>
                <w:rFonts w:ascii="Arial Narrow" w:eastAsia="Times New Roman" w:hAnsi="Arial Narrow" w:cs="Calibri"/>
                <w:color w:val="000000"/>
                <w:sz w:val="18"/>
                <w:szCs w:val="18"/>
              </w:rPr>
              <w:t>δέ</w:t>
            </w:r>
            <w:r w:rsidRPr="00987BA0">
              <w:rPr>
                <w:rFonts w:ascii="Arial Narrow" w:eastAsia="Times New Roman" w:hAnsi="Arial Narrow" w:cs="Arial Narrow"/>
                <w:color w:val="000000"/>
                <w:sz w:val="18"/>
                <w:szCs w:val="18"/>
              </w:rPr>
              <w:t>χομα</w:t>
            </w:r>
            <w:r w:rsidRPr="00987BA0">
              <w:rPr>
                <w:rFonts w:ascii="Arial Narrow" w:eastAsia="Times New Roman" w:hAnsi="Arial Narrow" w:cs="Calibri"/>
                <w:color w:val="000000"/>
                <w:sz w:val="18"/>
                <w:szCs w:val="18"/>
              </w:rPr>
              <w:t>ι</w:t>
            </w:r>
          </w:p>
        </w:tc>
        <w:tc>
          <w:tcPr>
            <w:tcW w:w="0" w:type="auto"/>
            <w:shd w:val="clear" w:color="000000" w:fill="FFFF00"/>
            <w:hideMark/>
          </w:tcPr>
          <w:p w:rsidR="00987BA0" w:rsidRPr="00987BA0" w:rsidRDefault="00987BA0" w:rsidP="000603EF">
            <w:pPr>
              <w:spacing w:after="0" w:line="240" w:lineRule="auto"/>
              <w:rPr>
                <w:rFonts w:ascii="Arial Narrow" w:eastAsia="Times New Roman" w:hAnsi="Arial Narrow" w:cs="Calibri"/>
                <w:color w:val="000000"/>
                <w:sz w:val="18"/>
                <w:szCs w:val="18"/>
              </w:rPr>
            </w:pPr>
            <w:r w:rsidRPr="00987BA0">
              <w:rPr>
                <w:rFonts w:ascii="Arial Narrow" w:eastAsia="Times New Roman" w:hAnsi="Arial Narrow" w:cs="Calibri"/>
                <w:color w:val="000000"/>
                <w:sz w:val="18"/>
                <w:szCs w:val="18"/>
              </w:rPr>
              <w:t>receives</w:t>
            </w:r>
          </w:p>
        </w:tc>
        <w:tc>
          <w:tcPr>
            <w:tcW w:w="0" w:type="auto"/>
            <w:hideMark/>
          </w:tcPr>
          <w:p w:rsidR="00987BA0" w:rsidRPr="00987BA0" w:rsidRDefault="00987BA0" w:rsidP="000603EF">
            <w:pPr>
              <w:spacing w:after="0" w:line="240" w:lineRule="auto"/>
              <w:rPr>
                <w:rFonts w:ascii="Arial Narrow" w:eastAsia="Times New Roman" w:hAnsi="Arial Narrow" w:cs="Calibri"/>
                <w:color w:val="000000"/>
                <w:sz w:val="18"/>
                <w:szCs w:val="18"/>
              </w:rPr>
            </w:pPr>
          </w:p>
        </w:tc>
        <w:tc>
          <w:tcPr>
            <w:tcW w:w="0" w:type="auto"/>
            <w:hideMark/>
          </w:tcPr>
          <w:p w:rsidR="00987BA0" w:rsidRPr="00987BA0" w:rsidRDefault="00987BA0" w:rsidP="000603EF">
            <w:pPr>
              <w:spacing w:after="0" w:line="240" w:lineRule="auto"/>
              <w:rPr>
                <w:rFonts w:ascii="Times New Roman" w:eastAsia="Times New Roman" w:hAnsi="Times New Roman" w:cs="Times New Roman"/>
                <w:sz w:val="20"/>
                <w:szCs w:val="20"/>
              </w:rPr>
            </w:pPr>
          </w:p>
        </w:tc>
        <w:tc>
          <w:tcPr>
            <w:tcW w:w="0" w:type="auto"/>
            <w:hideMark/>
          </w:tcPr>
          <w:p w:rsidR="00987BA0" w:rsidRPr="00987BA0" w:rsidRDefault="00987BA0" w:rsidP="000603EF">
            <w:pPr>
              <w:spacing w:after="0" w:line="240" w:lineRule="auto"/>
              <w:rPr>
                <w:rFonts w:ascii="Times New Roman" w:eastAsia="Times New Roman" w:hAnsi="Times New Roman" w:cs="Times New Roman"/>
                <w:sz w:val="20"/>
                <w:szCs w:val="20"/>
              </w:rPr>
            </w:pPr>
          </w:p>
        </w:tc>
        <w:tc>
          <w:tcPr>
            <w:tcW w:w="0" w:type="auto"/>
            <w:hideMark/>
          </w:tcPr>
          <w:p w:rsidR="00987BA0" w:rsidRPr="00987BA0" w:rsidRDefault="00987BA0" w:rsidP="000603EF">
            <w:pPr>
              <w:spacing w:after="0" w:line="240" w:lineRule="auto"/>
              <w:rPr>
                <w:rFonts w:ascii="Arial Narrow" w:eastAsia="Times New Roman" w:hAnsi="Arial Narrow" w:cs="Calibri"/>
                <w:color w:val="000000"/>
                <w:sz w:val="18"/>
                <w:szCs w:val="18"/>
              </w:rPr>
            </w:pPr>
            <w:r w:rsidRPr="00987BA0">
              <w:rPr>
                <w:rFonts w:ascii="Arial Narrow" w:eastAsia="Times New Roman" w:hAnsi="Arial Narrow" w:cs="Calibri"/>
                <w:color w:val="000000"/>
                <w:sz w:val="18"/>
                <w:szCs w:val="18"/>
              </w:rPr>
              <w:t>Mk. 9:37</w:t>
            </w:r>
          </w:p>
        </w:tc>
        <w:tc>
          <w:tcPr>
            <w:tcW w:w="0" w:type="auto"/>
            <w:hideMark/>
          </w:tcPr>
          <w:p w:rsidR="00987BA0" w:rsidRPr="00987BA0" w:rsidRDefault="00987BA0" w:rsidP="000603EF">
            <w:pPr>
              <w:spacing w:after="0" w:line="240" w:lineRule="auto"/>
              <w:rPr>
                <w:rFonts w:ascii="Arial Narrow" w:eastAsia="Times New Roman" w:hAnsi="Arial Narrow" w:cs="Calibri"/>
                <w:color w:val="000000"/>
                <w:sz w:val="18"/>
                <w:szCs w:val="18"/>
              </w:rPr>
            </w:pPr>
            <w:r w:rsidRPr="00987BA0">
              <w:rPr>
                <w:rFonts w:ascii="Arial Narrow" w:eastAsia="Times New Roman" w:hAnsi="Arial Narrow" w:cs="Calibri"/>
                <w:color w:val="000000"/>
                <w:sz w:val="18"/>
                <w:szCs w:val="18"/>
              </w:rPr>
              <w:t>Lk. 9:48</w:t>
            </w:r>
          </w:p>
        </w:tc>
        <w:tc>
          <w:tcPr>
            <w:tcW w:w="0" w:type="auto"/>
            <w:hideMark/>
          </w:tcPr>
          <w:p w:rsidR="00987BA0" w:rsidRPr="00987BA0" w:rsidRDefault="00987BA0" w:rsidP="000603EF">
            <w:pPr>
              <w:spacing w:after="0" w:line="240" w:lineRule="auto"/>
              <w:rPr>
                <w:rFonts w:ascii="Arial Narrow" w:eastAsia="Times New Roman" w:hAnsi="Arial Narrow" w:cs="Calibri"/>
                <w:color w:val="000000"/>
                <w:sz w:val="18"/>
                <w:szCs w:val="18"/>
              </w:rPr>
            </w:pPr>
          </w:p>
        </w:tc>
      </w:tr>
      <w:tr w:rsidR="00987BA0" w:rsidRPr="00987BA0" w:rsidTr="00C354E8">
        <w:trPr>
          <w:trHeight w:val="20"/>
        </w:trPr>
        <w:tc>
          <w:tcPr>
            <w:tcW w:w="0" w:type="auto"/>
            <w:shd w:val="clear" w:color="000000" w:fill="FFFF00"/>
            <w:hideMark/>
          </w:tcPr>
          <w:p w:rsidR="00987BA0" w:rsidRPr="00987BA0" w:rsidRDefault="00987BA0" w:rsidP="000603EF">
            <w:pPr>
              <w:spacing w:after="0" w:line="240" w:lineRule="auto"/>
              <w:rPr>
                <w:rFonts w:ascii="Arial Narrow" w:eastAsia="Times New Roman" w:hAnsi="Arial Narrow" w:cs="Calibri"/>
                <w:color w:val="000000"/>
                <w:sz w:val="18"/>
                <w:szCs w:val="18"/>
              </w:rPr>
            </w:pPr>
            <w:r w:rsidRPr="00987BA0">
              <w:rPr>
                <w:rFonts w:ascii="Arial Narrow" w:eastAsia="Times New Roman" w:hAnsi="Arial Narrow" w:cs="Calibri"/>
                <w:color w:val="000000"/>
                <w:sz w:val="18"/>
                <w:szCs w:val="18"/>
              </w:rPr>
              <w:t>διαλέ</w:t>
            </w:r>
            <w:r w:rsidRPr="00987BA0">
              <w:rPr>
                <w:rFonts w:ascii="Arial Narrow" w:eastAsia="Times New Roman" w:hAnsi="Arial Narrow" w:cs="Arial Narrow"/>
                <w:color w:val="000000"/>
                <w:sz w:val="18"/>
                <w:szCs w:val="18"/>
              </w:rPr>
              <w:t>γομα</w:t>
            </w:r>
            <w:r w:rsidRPr="00987BA0">
              <w:rPr>
                <w:rFonts w:ascii="Arial Narrow" w:eastAsia="Times New Roman" w:hAnsi="Arial Narrow" w:cs="Calibri"/>
                <w:color w:val="000000"/>
                <w:sz w:val="18"/>
                <w:szCs w:val="18"/>
              </w:rPr>
              <w:t>ι</w:t>
            </w:r>
          </w:p>
        </w:tc>
        <w:tc>
          <w:tcPr>
            <w:tcW w:w="0" w:type="auto"/>
            <w:shd w:val="clear" w:color="000000" w:fill="FFFF00"/>
            <w:hideMark/>
          </w:tcPr>
          <w:p w:rsidR="00987BA0" w:rsidRPr="00987BA0" w:rsidRDefault="00987BA0" w:rsidP="000603EF">
            <w:pPr>
              <w:spacing w:after="0" w:line="240" w:lineRule="auto"/>
              <w:rPr>
                <w:rFonts w:ascii="Arial Narrow" w:eastAsia="Times New Roman" w:hAnsi="Arial Narrow" w:cs="Calibri"/>
                <w:color w:val="000000"/>
                <w:sz w:val="18"/>
                <w:szCs w:val="18"/>
              </w:rPr>
            </w:pPr>
            <w:r w:rsidRPr="00987BA0">
              <w:rPr>
                <w:rFonts w:ascii="Arial Narrow" w:eastAsia="Times New Roman" w:hAnsi="Arial Narrow" w:cs="Calibri"/>
                <w:color w:val="000000"/>
                <w:sz w:val="18"/>
                <w:szCs w:val="18"/>
              </w:rPr>
              <w:t>disputed, reasoned</w:t>
            </w:r>
          </w:p>
        </w:tc>
        <w:tc>
          <w:tcPr>
            <w:tcW w:w="0" w:type="auto"/>
            <w:hideMark/>
          </w:tcPr>
          <w:p w:rsidR="00987BA0" w:rsidRPr="00987BA0" w:rsidRDefault="00987BA0" w:rsidP="000603EF">
            <w:pPr>
              <w:spacing w:after="0" w:line="240" w:lineRule="auto"/>
              <w:rPr>
                <w:rFonts w:ascii="Arial Narrow" w:eastAsia="Times New Roman" w:hAnsi="Arial Narrow" w:cs="Calibri"/>
                <w:color w:val="000000"/>
                <w:sz w:val="18"/>
                <w:szCs w:val="18"/>
              </w:rPr>
            </w:pPr>
          </w:p>
        </w:tc>
        <w:tc>
          <w:tcPr>
            <w:tcW w:w="0" w:type="auto"/>
            <w:hideMark/>
          </w:tcPr>
          <w:p w:rsidR="00987BA0" w:rsidRPr="00987BA0" w:rsidRDefault="00987BA0" w:rsidP="000603EF">
            <w:pPr>
              <w:spacing w:after="0" w:line="240" w:lineRule="auto"/>
              <w:rPr>
                <w:rFonts w:ascii="Times New Roman" w:eastAsia="Times New Roman" w:hAnsi="Times New Roman" w:cs="Times New Roman"/>
                <w:sz w:val="20"/>
                <w:szCs w:val="20"/>
              </w:rPr>
            </w:pPr>
          </w:p>
        </w:tc>
        <w:tc>
          <w:tcPr>
            <w:tcW w:w="0" w:type="auto"/>
            <w:hideMark/>
          </w:tcPr>
          <w:p w:rsidR="00987BA0" w:rsidRPr="00987BA0" w:rsidRDefault="00987BA0" w:rsidP="000603EF">
            <w:pPr>
              <w:spacing w:after="0" w:line="240" w:lineRule="auto"/>
              <w:rPr>
                <w:rFonts w:ascii="Times New Roman" w:eastAsia="Times New Roman" w:hAnsi="Times New Roman" w:cs="Times New Roman"/>
                <w:sz w:val="20"/>
                <w:szCs w:val="20"/>
              </w:rPr>
            </w:pPr>
          </w:p>
        </w:tc>
        <w:tc>
          <w:tcPr>
            <w:tcW w:w="0" w:type="auto"/>
            <w:noWrap/>
            <w:hideMark/>
          </w:tcPr>
          <w:p w:rsidR="00987BA0" w:rsidRPr="00987BA0" w:rsidRDefault="00987BA0" w:rsidP="000603EF">
            <w:pPr>
              <w:spacing w:after="0" w:line="240" w:lineRule="auto"/>
              <w:rPr>
                <w:rFonts w:ascii="Arial Narrow" w:eastAsia="Times New Roman" w:hAnsi="Arial Narrow" w:cs="Calibri"/>
                <w:color w:val="000000"/>
                <w:sz w:val="18"/>
                <w:szCs w:val="18"/>
              </w:rPr>
            </w:pPr>
            <w:r w:rsidRPr="00987BA0">
              <w:rPr>
                <w:rFonts w:ascii="Arial Narrow" w:eastAsia="Times New Roman" w:hAnsi="Arial Narrow" w:cs="Calibri"/>
                <w:color w:val="000000"/>
                <w:sz w:val="18"/>
                <w:szCs w:val="18"/>
              </w:rPr>
              <w:t>Mk. 9:34</w:t>
            </w:r>
          </w:p>
        </w:tc>
        <w:tc>
          <w:tcPr>
            <w:tcW w:w="0" w:type="auto"/>
            <w:hideMark/>
          </w:tcPr>
          <w:p w:rsidR="00987BA0" w:rsidRPr="00987BA0" w:rsidRDefault="00987BA0" w:rsidP="000603EF">
            <w:pPr>
              <w:spacing w:after="0" w:line="240" w:lineRule="auto"/>
              <w:rPr>
                <w:rFonts w:ascii="Arial Narrow" w:eastAsia="Times New Roman" w:hAnsi="Arial Narrow" w:cs="Calibri"/>
                <w:color w:val="000000"/>
                <w:sz w:val="18"/>
                <w:szCs w:val="18"/>
              </w:rPr>
            </w:pPr>
          </w:p>
        </w:tc>
        <w:tc>
          <w:tcPr>
            <w:tcW w:w="0" w:type="auto"/>
            <w:hideMark/>
          </w:tcPr>
          <w:p w:rsidR="00987BA0" w:rsidRPr="00987BA0" w:rsidRDefault="00987BA0" w:rsidP="000603EF">
            <w:pPr>
              <w:spacing w:after="0" w:line="240" w:lineRule="auto"/>
              <w:rPr>
                <w:rFonts w:ascii="Arial Narrow" w:eastAsia="Times New Roman" w:hAnsi="Arial Narrow" w:cs="Calibri"/>
                <w:color w:val="000000"/>
                <w:sz w:val="18"/>
                <w:szCs w:val="18"/>
              </w:rPr>
            </w:pPr>
            <w:r w:rsidRPr="00987BA0">
              <w:rPr>
                <w:rFonts w:ascii="Arial Narrow" w:eastAsia="Times New Roman" w:hAnsi="Arial Narrow" w:cs="Calibri"/>
                <w:color w:val="000000"/>
                <w:sz w:val="18"/>
                <w:szCs w:val="18"/>
              </w:rPr>
              <w:t>Acts 24:25</w:t>
            </w:r>
          </w:p>
        </w:tc>
      </w:tr>
      <w:tr w:rsidR="00987BA0" w:rsidRPr="00987BA0" w:rsidTr="00C354E8">
        <w:trPr>
          <w:trHeight w:val="20"/>
        </w:trPr>
        <w:tc>
          <w:tcPr>
            <w:tcW w:w="0" w:type="auto"/>
            <w:shd w:val="clear" w:color="000000" w:fill="FFFF00"/>
            <w:hideMark/>
          </w:tcPr>
          <w:p w:rsidR="00987BA0" w:rsidRPr="00987BA0" w:rsidRDefault="00987BA0" w:rsidP="000603EF">
            <w:pPr>
              <w:spacing w:after="0" w:line="240" w:lineRule="auto"/>
              <w:rPr>
                <w:rFonts w:ascii="Arial Narrow" w:eastAsia="Times New Roman" w:hAnsi="Arial Narrow" w:cs="Calibri"/>
                <w:color w:val="000000"/>
                <w:sz w:val="18"/>
                <w:szCs w:val="18"/>
              </w:rPr>
            </w:pPr>
            <w:r w:rsidRPr="00987BA0">
              <w:rPr>
                <w:rFonts w:ascii="Arial Narrow" w:eastAsia="Times New Roman" w:hAnsi="Arial Narrow" w:cs="Calibri"/>
                <w:color w:val="000000"/>
                <w:sz w:val="18"/>
                <w:szCs w:val="18"/>
              </w:rPr>
              <w:t>δί</w:t>
            </w:r>
            <w:r w:rsidRPr="00987BA0">
              <w:rPr>
                <w:rFonts w:ascii="Arial Narrow" w:eastAsia="Times New Roman" w:hAnsi="Arial Narrow" w:cs="Arial Narrow"/>
                <w:color w:val="000000"/>
                <w:sz w:val="18"/>
                <w:szCs w:val="18"/>
              </w:rPr>
              <w:t>δωμ</w:t>
            </w:r>
            <w:r w:rsidRPr="00987BA0">
              <w:rPr>
                <w:rFonts w:ascii="Arial Narrow" w:eastAsia="Times New Roman" w:hAnsi="Arial Narrow" w:cs="Calibri"/>
                <w:color w:val="000000"/>
                <w:sz w:val="18"/>
                <w:szCs w:val="18"/>
              </w:rPr>
              <w:t>ι</w:t>
            </w:r>
          </w:p>
        </w:tc>
        <w:tc>
          <w:tcPr>
            <w:tcW w:w="0" w:type="auto"/>
            <w:shd w:val="clear" w:color="000000" w:fill="FFFF00"/>
            <w:hideMark/>
          </w:tcPr>
          <w:p w:rsidR="00987BA0" w:rsidRPr="00987BA0" w:rsidRDefault="00987BA0" w:rsidP="000603EF">
            <w:pPr>
              <w:spacing w:after="0" w:line="240" w:lineRule="auto"/>
              <w:rPr>
                <w:rFonts w:ascii="Arial Narrow" w:eastAsia="Times New Roman" w:hAnsi="Arial Narrow" w:cs="Calibri"/>
                <w:color w:val="000000"/>
                <w:sz w:val="18"/>
                <w:szCs w:val="18"/>
              </w:rPr>
            </w:pPr>
            <w:r w:rsidRPr="00987BA0">
              <w:rPr>
                <w:rFonts w:ascii="Arial Narrow" w:eastAsia="Times New Roman" w:hAnsi="Arial Narrow" w:cs="Calibri"/>
                <w:color w:val="000000"/>
                <w:sz w:val="18"/>
                <w:szCs w:val="18"/>
              </w:rPr>
              <w:t>give, gave</w:t>
            </w:r>
          </w:p>
        </w:tc>
        <w:tc>
          <w:tcPr>
            <w:tcW w:w="0" w:type="auto"/>
            <w:hideMark/>
          </w:tcPr>
          <w:p w:rsidR="00987BA0" w:rsidRPr="00987BA0" w:rsidRDefault="00987BA0" w:rsidP="000603EF">
            <w:pPr>
              <w:spacing w:after="0" w:line="240" w:lineRule="auto"/>
              <w:rPr>
                <w:rFonts w:ascii="Arial Narrow" w:eastAsia="Times New Roman" w:hAnsi="Arial Narrow" w:cs="Calibri"/>
                <w:color w:val="000000"/>
                <w:sz w:val="18"/>
                <w:szCs w:val="18"/>
              </w:rPr>
            </w:pPr>
            <w:r w:rsidRPr="00987BA0">
              <w:rPr>
                <w:rFonts w:ascii="Arial Narrow" w:eastAsia="Times New Roman" w:hAnsi="Arial Narrow" w:cs="Calibri"/>
                <w:color w:val="000000"/>
                <w:sz w:val="18"/>
                <w:szCs w:val="18"/>
              </w:rPr>
              <w:t>Exod. 40:5</w:t>
            </w:r>
            <w:r w:rsidRPr="00987BA0">
              <w:rPr>
                <w:rFonts w:ascii="Arial Narrow" w:eastAsia="Times New Roman" w:hAnsi="Arial Narrow" w:cs="Calibri"/>
                <w:color w:val="000000"/>
                <w:sz w:val="18"/>
                <w:szCs w:val="18"/>
              </w:rPr>
              <w:br/>
              <w:t>Exod. 40:6</w:t>
            </w:r>
            <w:r w:rsidRPr="00987BA0">
              <w:rPr>
                <w:rFonts w:ascii="Arial Narrow" w:eastAsia="Times New Roman" w:hAnsi="Arial Narrow" w:cs="Calibri"/>
                <w:color w:val="000000"/>
                <w:sz w:val="18"/>
                <w:szCs w:val="18"/>
              </w:rPr>
              <w:br/>
              <w:t>Exod. 40:7</w:t>
            </w:r>
            <w:r w:rsidRPr="00987BA0">
              <w:rPr>
                <w:rFonts w:ascii="Arial Narrow" w:eastAsia="Times New Roman" w:hAnsi="Arial Narrow" w:cs="Calibri"/>
                <w:color w:val="000000"/>
                <w:sz w:val="18"/>
                <w:szCs w:val="18"/>
              </w:rPr>
              <w:br/>
              <w:t>Exod. 40:8</w:t>
            </w:r>
            <w:r w:rsidRPr="00987BA0">
              <w:rPr>
                <w:rFonts w:ascii="Arial Narrow" w:eastAsia="Times New Roman" w:hAnsi="Arial Narrow" w:cs="Calibri"/>
                <w:color w:val="000000"/>
                <w:sz w:val="18"/>
                <w:szCs w:val="18"/>
              </w:rPr>
              <w:br/>
              <w:t>Exod. 40:18</w:t>
            </w:r>
            <w:r w:rsidRPr="00987BA0">
              <w:rPr>
                <w:rFonts w:ascii="Arial Narrow" w:eastAsia="Times New Roman" w:hAnsi="Arial Narrow" w:cs="Calibri"/>
                <w:color w:val="000000"/>
                <w:sz w:val="18"/>
                <w:szCs w:val="18"/>
              </w:rPr>
              <w:br/>
              <w:t>Exod. 40:20</w:t>
            </w:r>
            <w:r w:rsidRPr="00987BA0">
              <w:rPr>
                <w:rFonts w:ascii="Arial Narrow" w:eastAsia="Times New Roman" w:hAnsi="Arial Narrow" w:cs="Calibri"/>
                <w:color w:val="000000"/>
                <w:sz w:val="18"/>
                <w:szCs w:val="18"/>
              </w:rPr>
              <w:br/>
              <w:t>Exod. 40:22</w:t>
            </w:r>
            <w:r w:rsidRPr="00987BA0">
              <w:rPr>
                <w:rFonts w:ascii="Arial Narrow" w:eastAsia="Times New Roman" w:hAnsi="Arial Narrow" w:cs="Calibri"/>
                <w:color w:val="000000"/>
                <w:sz w:val="18"/>
                <w:szCs w:val="18"/>
              </w:rPr>
              <w:br/>
            </w:r>
            <w:r w:rsidRPr="00987BA0">
              <w:rPr>
                <w:rFonts w:ascii="Arial Narrow" w:eastAsia="Times New Roman" w:hAnsi="Arial Narrow" w:cs="Calibri"/>
                <w:color w:val="000000"/>
                <w:sz w:val="18"/>
                <w:szCs w:val="18"/>
              </w:rPr>
              <w:lastRenderedPageBreak/>
              <w:t>Exod. 40:30</w:t>
            </w:r>
            <w:r w:rsidRPr="00987BA0">
              <w:rPr>
                <w:rFonts w:ascii="Arial Narrow" w:eastAsia="Times New Roman" w:hAnsi="Arial Narrow" w:cs="Calibri"/>
                <w:color w:val="000000"/>
                <w:sz w:val="18"/>
                <w:szCs w:val="18"/>
              </w:rPr>
              <w:br/>
              <w:t>Exod. 40:33</w:t>
            </w:r>
          </w:p>
        </w:tc>
        <w:tc>
          <w:tcPr>
            <w:tcW w:w="0" w:type="auto"/>
            <w:hideMark/>
          </w:tcPr>
          <w:p w:rsidR="00987BA0" w:rsidRPr="00987BA0" w:rsidRDefault="00987BA0" w:rsidP="000603EF">
            <w:pPr>
              <w:spacing w:after="0" w:line="240" w:lineRule="auto"/>
              <w:rPr>
                <w:rFonts w:ascii="Arial Narrow" w:eastAsia="Times New Roman" w:hAnsi="Arial Narrow" w:cs="Calibri"/>
                <w:color w:val="000000"/>
                <w:sz w:val="18"/>
                <w:szCs w:val="18"/>
              </w:rPr>
            </w:pPr>
            <w:r w:rsidRPr="00987BA0">
              <w:rPr>
                <w:rFonts w:ascii="Arial Narrow" w:eastAsia="Times New Roman" w:hAnsi="Arial Narrow" w:cs="Calibri"/>
                <w:color w:val="000000"/>
                <w:sz w:val="18"/>
                <w:szCs w:val="18"/>
              </w:rPr>
              <w:lastRenderedPageBreak/>
              <w:t>Ps. 72:1</w:t>
            </w:r>
            <w:r w:rsidRPr="00987BA0">
              <w:rPr>
                <w:rFonts w:ascii="Arial Narrow" w:eastAsia="Times New Roman" w:hAnsi="Arial Narrow" w:cs="Calibri"/>
                <w:color w:val="000000"/>
                <w:sz w:val="18"/>
                <w:szCs w:val="18"/>
              </w:rPr>
              <w:br/>
              <w:t>Ps. 72:15</w:t>
            </w:r>
          </w:p>
        </w:tc>
        <w:tc>
          <w:tcPr>
            <w:tcW w:w="0" w:type="auto"/>
            <w:hideMark/>
          </w:tcPr>
          <w:p w:rsidR="00987BA0" w:rsidRPr="00987BA0" w:rsidRDefault="00987BA0" w:rsidP="000603EF">
            <w:pPr>
              <w:spacing w:after="0" w:line="240" w:lineRule="auto"/>
              <w:rPr>
                <w:rFonts w:ascii="Arial Narrow" w:eastAsia="Times New Roman" w:hAnsi="Arial Narrow" w:cs="Calibri"/>
                <w:color w:val="000000"/>
                <w:sz w:val="18"/>
                <w:szCs w:val="18"/>
              </w:rPr>
            </w:pPr>
          </w:p>
        </w:tc>
        <w:tc>
          <w:tcPr>
            <w:tcW w:w="0" w:type="auto"/>
            <w:noWrap/>
            <w:vAlign w:val="bottom"/>
            <w:hideMark/>
          </w:tcPr>
          <w:p w:rsidR="00987BA0" w:rsidRPr="00987BA0" w:rsidRDefault="00987BA0" w:rsidP="000603EF">
            <w:pPr>
              <w:spacing w:after="0" w:line="240" w:lineRule="auto"/>
              <w:rPr>
                <w:rFonts w:ascii="Times New Roman" w:eastAsia="Times New Roman" w:hAnsi="Times New Roman" w:cs="Times New Roman"/>
                <w:sz w:val="20"/>
                <w:szCs w:val="20"/>
              </w:rPr>
            </w:pPr>
          </w:p>
        </w:tc>
        <w:tc>
          <w:tcPr>
            <w:tcW w:w="0" w:type="auto"/>
            <w:hideMark/>
          </w:tcPr>
          <w:p w:rsidR="00987BA0" w:rsidRPr="00987BA0" w:rsidRDefault="00987BA0" w:rsidP="000603EF">
            <w:pPr>
              <w:spacing w:after="0" w:line="240" w:lineRule="auto"/>
              <w:rPr>
                <w:rFonts w:ascii="Times New Roman" w:eastAsia="Times New Roman" w:hAnsi="Times New Roman" w:cs="Times New Roman"/>
                <w:sz w:val="20"/>
                <w:szCs w:val="20"/>
              </w:rPr>
            </w:pPr>
          </w:p>
        </w:tc>
        <w:tc>
          <w:tcPr>
            <w:tcW w:w="0" w:type="auto"/>
            <w:hideMark/>
          </w:tcPr>
          <w:p w:rsidR="00987BA0" w:rsidRPr="00987BA0" w:rsidRDefault="00987BA0" w:rsidP="000603EF">
            <w:pPr>
              <w:spacing w:after="0" w:line="240" w:lineRule="auto"/>
              <w:rPr>
                <w:rFonts w:ascii="Arial Narrow" w:eastAsia="Times New Roman" w:hAnsi="Arial Narrow" w:cs="Calibri"/>
                <w:color w:val="000000"/>
                <w:sz w:val="18"/>
                <w:szCs w:val="18"/>
              </w:rPr>
            </w:pPr>
            <w:r w:rsidRPr="00987BA0">
              <w:rPr>
                <w:rFonts w:ascii="Arial Narrow" w:eastAsia="Times New Roman" w:hAnsi="Arial Narrow" w:cs="Calibri"/>
                <w:color w:val="000000"/>
                <w:sz w:val="18"/>
                <w:szCs w:val="18"/>
              </w:rPr>
              <w:t>Acts 24:26</w:t>
            </w:r>
          </w:p>
        </w:tc>
      </w:tr>
      <w:tr w:rsidR="00987BA0" w:rsidRPr="00987BA0" w:rsidTr="00C354E8">
        <w:trPr>
          <w:trHeight w:val="20"/>
        </w:trPr>
        <w:tc>
          <w:tcPr>
            <w:tcW w:w="0" w:type="auto"/>
            <w:shd w:val="clear" w:color="000000" w:fill="FFFF00"/>
            <w:hideMark/>
          </w:tcPr>
          <w:p w:rsidR="00987BA0" w:rsidRPr="00987BA0" w:rsidRDefault="00987BA0" w:rsidP="000603EF">
            <w:pPr>
              <w:spacing w:after="0" w:line="240" w:lineRule="auto"/>
              <w:rPr>
                <w:rFonts w:ascii="Arial Narrow" w:eastAsia="Times New Roman" w:hAnsi="Arial Narrow" w:cs="Calibri"/>
                <w:color w:val="000000"/>
                <w:sz w:val="18"/>
                <w:szCs w:val="18"/>
              </w:rPr>
            </w:pPr>
            <w:r w:rsidRPr="00987BA0">
              <w:rPr>
                <w:rFonts w:ascii="Arial Narrow" w:eastAsia="Times New Roman" w:hAnsi="Arial Narrow" w:cs="Calibri"/>
                <w:color w:val="000000"/>
                <w:sz w:val="18"/>
                <w:szCs w:val="18"/>
              </w:rPr>
              <w:t>δικαιοσύ</w:t>
            </w:r>
            <w:r w:rsidRPr="00987BA0">
              <w:rPr>
                <w:rFonts w:ascii="Arial Narrow" w:eastAsia="Times New Roman" w:hAnsi="Arial Narrow" w:cs="Arial Narrow"/>
                <w:color w:val="000000"/>
                <w:sz w:val="18"/>
                <w:szCs w:val="18"/>
              </w:rPr>
              <w:t>ν</w:t>
            </w:r>
            <w:r w:rsidRPr="00987BA0">
              <w:rPr>
                <w:rFonts w:ascii="Arial Narrow" w:eastAsia="Times New Roman" w:hAnsi="Arial Narrow" w:cs="Calibri"/>
                <w:color w:val="000000"/>
                <w:sz w:val="18"/>
                <w:szCs w:val="18"/>
              </w:rPr>
              <w:t>η</w:t>
            </w:r>
          </w:p>
        </w:tc>
        <w:tc>
          <w:tcPr>
            <w:tcW w:w="0" w:type="auto"/>
            <w:shd w:val="clear" w:color="000000" w:fill="FFFF00"/>
            <w:hideMark/>
          </w:tcPr>
          <w:p w:rsidR="00987BA0" w:rsidRPr="00987BA0" w:rsidRDefault="00987BA0" w:rsidP="000603EF">
            <w:pPr>
              <w:spacing w:after="0" w:line="240" w:lineRule="auto"/>
              <w:rPr>
                <w:rFonts w:ascii="Arial Narrow" w:eastAsia="Times New Roman" w:hAnsi="Arial Narrow" w:cs="Calibri"/>
                <w:color w:val="000000"/>
                <w:sz w:val="18"/>
                <w:szCs w:val="18"/>
              </w:rPr>
            </w:pPr>
            <w:r w:rsidRPr="00987BA0">
              <w:rPr>
                <w:rFonts w:ascii="Arial Narrow" w:eastAsia="Times New Roman" w:hAnsi="Arial Narrow" w:cs="Calibri"/>
                <w:color w:val="000000"/>
                <w:sz w:val="18"/>
                <w:szCs w:val="18"/>
              </w:rPr>
              <w:t>righteousness</w:t>
            </w:r>
          </w:p>
        </w:tc>
        <w:tc>
          <w:tcPr>
            <w:tcW w:w="0" w:type="auto"/>
            <w:hideMark/>
          </w:tcPr>
          <w:p w:rsidR="00987BA0" w:rsidRPr="00987BA0" w:rsidRDefault="00987BA0" w:rsidP="000603EF">
            <w:pPr>
              <w:spacing w:after="0" w:line="240" w:lineRule="auto"/>
              <w:rPr>
                <w:rFonts w:ascii="Arial Narrow" w:eastAsia="Times New Roman" w:hAnsi="Arial Narrow" w:cs="Calibri"/>
                <w:color w:val="000000"/>
                <w:sz w:val="18"/>
                <w:szCs w:val="18"/>
              </w:rPr>
            </w:pPr>
          </w:p>
        </w:tc>
        <w:tc>
          <w:tcPr>
            <w:tcW w:w="0" w:type="auto"/>
            <w:hideMark/>
          </w:tcPr>
          <w:p w:rsidR="00987BA0" w:rsidRPr="00987BA0" w:rsidRDefault="00987BA0" w:rsidP="000603EF">
            <w:pPr>
              <w:spacing w:after="0" w:line="240" w:lineRule="auto"/>
              <w:rPr>
                <w:rFonts w:ascii="Arial Narrow" w:eastAsia="Times New Roman" w:hAnsi="Arial Narrow" w:cs="Calibri"/>
                <w:color w:val="000000"/>
                <w:sz w:val="18"/>
                <w:szCs w:val="18"/>
              </w:rPr>
            </w:pPr>
            <w:r w:rsidRPr="00987BA0">
              <w:rPr>
                <w:rFonts w:ascii="Arial Narrow" w:eastAsia="Times New Roman" w:hAnsi="Arial Narrow" w:cs="Calibri"/>
                <w:color w:val="000000"/>
                <w:sz w:val="18"/>
                <w:szCs w:val="18"/>
              </w:rPr>
              <w:t>Ps. 72:1</w:t>
            </w:r>
            <w:r w:rsidRPr="00987BA0">
              <w:rPr>
                <w:rFonts w:ascii="Arial Narrow" w:eastAsia="Times New Roman" w:hAnsi="Arial Narrow" w:cs="Calibri"/>
                <w:color w:val="000000"/>
                <w:sz w:val="18"/>
                <w:szCs w:val="18"/>
              </w:rPr>
              <w:br/>
              <w:t>Ps. 72:3</w:t>
            </w:r>
          </w:p>
        </w:tc>
        <w:tc>
          <w:tcPr>
            <w:tcW w:w="0" w:type="auto"/>
            <w:hideMark/>
          </w:tcPr>
          <w:p w:rsidR="00987BA0" w:rsidRPr="00987BA0" w:rsidRDefault="00987BA0" w:rsidP="000603EF">
            <w:pPr>
              <w:spacing w:after="0" w:line="240" w:lineRule="auto"/>
              <w:rPr>
                <w:rFonts w:ascii="Arial Narrow" w:eastAsia="Times New Roman" w:hAnsi="Arial Narrow" w:cs="Calibri"/>
                <w:color w:val="000000"/>
                <w:sz w:val="18"/>
                <w:szCs w:val="18"/>
              </w:rPr>
            </w:pPr>
            <w:r w:rsidRPr="00987BA0">
              <w:rPr>
                <w:rFonts w:ascii="Arial Narrow" w:eastAsia="Times New Roman" w:hAnsi="Arial Narrow" w:cs="Calibri"/>
                <w:color w:val="000000"/>
                <w:sz w:val="18"/>
                <w:szCs w:val="18"/>
              </w:rPr>
              <w:t>Isa. 60:17</w:t>
            </w:r>
          </w:p>
        </w:tc>
        <w:tc>
          <w:tcPr>
            <w:tcW w:w="0" w:type="auto"/>
            <w:hideMark/>
          </w:tcPr>
          <w:p w:rsidR="00987BA0" w:rsidRPr="00987BA0" w:rsidRDefault="00987BA0" w:rsidP="000603EF">
            <w:pPr>
              <w:spacing w:after="0" w:line="240" w:lineRule="auto"/>
              <w:rPr>
                <w:rFonts w:ascii="Arial Narrow" w:eastAsia="Times New Roman" w:hAnsi="Arial Narrow" w:cs="Calibri"/>
                <w:color w:val="000000"/>
                <w:sz w:val="18"/>
                <w:szCs w:val="18"/>
              </w:rPr>
            </w:pPr>
          </w:p>
        </w:tc>
        <w:tc>
          <w:tcPr>
            <w:tcW w:w="0" w:type="auto"/>
            <w:hideMark/>
          </w:tcPr>
          <w:p w:rsidR="00987BA0" w:rsidRPr="00987BA0" w:rsidRDefault="00987BA0" w:rsidP="000603EF">
            <w:pPr>
              <w:spacing w:after="0" w:line="240" w:lineRule="auto"/>
              <w:rPr>
                <w:rFonts w:ascii="Times New Roman" w:eastAsia="Times New Roman" w:hAnsi="Times New Roman" w:cs="Times New Roman"/>
                <w:sz w:val="20"/>
                <w:szCs w:val="20"/>
              </w:rPr>
            </w:pPr>
          </w:p>
        </w:tc>
        <w:tc>
          <w:tcPr>
            <w:tcW w:w="0" w:type="auto"/>
            <w:hideMark/>
          </w:tcPr>
          <w:p w:rsidR="00987BA0" w:rsidRPr="00987BA0" w:rsidRDefault="00987BA0" w:rsidP="000603EF">
            <w:pPr>
              <w:spacing w:after="0" w:line="240" w:lineRule="auto"/>
              <w:rPr>
                <w:rFonts w:ascii="Arial Narrow" w:eastAsia="Times New Roman" w:hAnsi="Arial Narrow" w:cs="Calibri"/>
                <w:color w:val="000000"/>
                <w:sz w:val="18"/>
                <w:szCs w:val="18"/>
              </w:rPr>
            </w:pPr>
            <w:r w:rsidRPr="00987BA0">
              <w:rPr>
                <w:rFonts w:ascii="Arial Narrow" w:eastAsia="Times New Roman" w:hAnsi="Arial Narrow" w:cs="Calibri"/>
                <w:color w:val="000000"/>
                <w:sz w:val="18"/>
                <w:szCs w:val="18"/>
              </w:rPr>
              <w:t>Acts 24:25</w:t>
            </w:r>
          </w:p>
        </w:tc>
      </w:tr>
      <w:tr w:rsidR="00987BA0" w:rsidRPr="00987BA0" w:rsidTr="00C354E8">
        <w:trPr>
          <w:trHeight w:val="20"/>
        </w:trPr>
        <w:tc>
          <w:tcPr>
            <w:tcW w:w="0" w:type="auto"/>
            <w:shd w:val="clear" w:color="000000" w:fill="FFFF00"/>
            <w:hideMark/>
          </w:tcPr>
          <w:p w:rsidR="00987BA0" w:rsidRPr="00987BA0" w:rsidRDefault="00987BA0" w:rsidP="000603EF">
            <w:pPr>
              <w:spacing w:after="0" w:line="240" w:lineRule="auto"/>
              <w:rPr>
                <w:rFonts w:ascii="Arial Narrow" w:eastAsia="Times New Roman" w:hAnsi="Arial Narrow" w:cs="Calibri"/>
                <w:color w:val="000000"/>
                <w:sz w:val="18"/>
                <w:szCs w:val="18"/>
              </w:rPr>
            </w:pPr>
            <w:r w:rsidRPr="00987BA0">
              <w:rPr>
                <w:rFonts w:ascii="Arial Narrow" w:eastAsia="Times New Roman" w:hAnsi="Arial Narrow" w:cs="Calibri"/>
                <w:color w:val="000000"/>
                <w:sz w:val="18"/>
                <w:szCs w:val="18"/>
              </w:rPr>
              <w:t>δύ</w:t>
            </w:r>
            <w:r w:rsidRPr="00987BA0">
              <w:rPr>
                <w:rFonts w:ascii="Arial Narrow" w:eastAsia="Times New Roman" w:hAnsi="Arial Narrow" w:cs="Arial Narrow"/>
                <w:color w:val="000000"/>
                <w:sz w:val="18"/>
                <w:szCs w:val="18"/>
              </w:rPr>
              <w:t>ναμα</w:t>
            </w:r>
            <w:r w:rsidRPr="00987BA0">
              <w:rPr>
                <w:rFonts w:ascii="Arial Narrow" w:eastAsia="Times New Roman" w:hAnsi="Arial Narrow" w:cs="Calibri"/>
                <w:color w:val="000000"/>
                <w:sz w:val="18"/>
                <w:szCs w:val="18"/>
              </w:rPr>
              <w:t>ι</w:t>
            </w:r>
          </w:p>
        </w:tc>
        <w:tc>
          <w:tcPr>
            <w:tcW w:w="0" w:type="auto"/>
            <w:shd w:val="clear" w:color="000000" w:fill="FFFF00"/>
            <w:hideMark/>
          </w:tcPr>
          <w:p w:rsidR="00987BA0" w:rsidRPr="00987BA0" w:rsidRDefault="00987BA0" w:rsidP="000603EF">
            <w:pPr>
              <w:spacing w:after="0" w:line="240" w:lineRule="auto"/>
              <w:rPr>
                <w:rFonts w:ascii="Arial Narrow" w:eastAsia="Times New Roman" w:hAnsi="Arial Narrow" w:cs="Calibri"/>
                <w:color w:val="000000"/>
                <w:sz w:val="18"/>
                <w:szCs w:val="18"/>
              </w:rPr>
            </w:pPr>
            <w:r w:rsidRPr="00987BA0">
              <w:rPr>
                <w:rFonts w:ascii="Arial Narrow" w:eastAsia="Times New Roman" w:hAnsi="Arial Narrow" w:cs="Calibri"/>
                <w:color w:val="000000"/>
                <w:sz w:val="18"/>
                <w:szCs w:val="18"/>
              </w:rPr>
              <w:t>able</w:t>
            </w:r>
          </w:p>
        </w:tc>
        <w:tc>
          <w:tcPr>
            <w:tcW w:w="0" w:type="auto"/>
            <w:hideMark/>
          </w:tcPr>
          <w:p w:rsidR="00987BA0" w:rsidRPr="00987BA0" w:rsidRDefault="00987BA0" w:rsidP="000603EF">
            <w:pPr>
              <w:spacing w:after="0" w:line="240" w:lineRule="auto"/>
              <w:rPr>
                <w:rFonts w:ascii="Arial Narrow" w:eastAsia="Times New Roman" w:hAnsi="Arial Narrow" w:cs="Calibri"/>
                <w:color w:val="000000"/>
                <w:sz w:val="18"/>
                <w:szCs w:val="18"/>
              </w:rPr>
            </w:pPr>
            <w:r w:rsidRPr="00987BA0">
              <w:rPr>
                <w:rFonts w:ascii="Arial Narrow" w:eastAsia="Times New Roman" w:hAnsi="Arial Narrow" w:cs="Calibri"/>
                <w:color w:val="000000"/>
                <w:sz w:val="18"/>
                <w:szCs w:val="18"/>
              </w:rPr>
              <w:t xml:space="preserve">Exo 40:35 </w:t>
            </w:r>
          </w:p>
        </w:tc>
        <w:tc>
          <w:tcPr>
            <w:tcW w:w="0" w:type="auto"/>
            <w:hideMark/>
          </w:tcPr>
          <w:p w:rsidR="00987BA0" w:rsidRPr="00987BA0" w:rsidRDefault="00987BA0" w:rsidP="000603EF">
            <w:pPr>
              <w:spacing w:after="0" w:line="240" w:lineRule="auto"/>
              <w:rPr>
                <w:rFonts w:ascii="Arial Narrow" w:eastAsia="Times New Roman" w:hAnsi="Arial Narrow" w:cs="Calibri"/>
                <w:color w:val="000000"/>
                <w:sz w:val="18"/>
                <w:szCs w:val="18"/>
              </w:rPr>
            </w:pPr>
          </w:p>
        </w:tc>
        <w:tc>
          <w:tcPr>
            <w:tcW w:w="0" w:type="auto"/>
            <w:hideMark/>
          </w:tcPr>
          <w:p w:rsidR="00987BA0" w:rsidRPr="00987BA0" w:rsidRDefault="00987BA0" w:rsidP="000603EF">
            <w:pPr>
              <w:spacing w:after="0" w:line="240" w:lineRule="auto"/>
              <w:rPr>
                <w:rFonts w:ascii="Times New Roman" w:eastAsia="Times New Roman" w:hAnsi="Times New Roman" w:cs="Times New Roman"/>
                <w:sz w:val="20"/>
                <w:szCs w:val="20"/>
              </w:rPr>
            </w:pPr>
          </w:p>
        </w:tc>
        <w:tc>
          <w:tcPr>
            <w:tcW w:w="0" w:type="auto"/>
            <w:hideMark/>
          </w:tcPr>
          <w:p w:rsidR="00987BA0" w:rsidRPr="00987BA0" w:rsidRDefault="00987BA0" w:rsidP="000603EF">
            <w:pPr>
              <w:spacing w:after="0" w:line="240" w:lineRule="auto"/>
              <w:rPr>
                <w:rFonts w:ascii="Arial Narrow" w:eastAsia="Times New Roman" w:hAnsi="Arial Narrow" w:cs="Calibri"/>
                <w:color w:val="000000"/>
                <w:sz w:val="18"/>
                <w:szCs w:val="18"/>
              </w:rPr>
            </w:pPr>
            <w:r w:rsidRPr="00987BA0">
              <w:rPr>
                <w:rFonts w:ascii="Arial Narrow" w:eastAsia="Times New Roman" w:hAnsi="Arial Narrow" w:cs="Calibri"/>
                <w:color w:val="000000"/>
                <w:sz w:val="18"/>
                <w:szCs w:val="18"/>
              </w:rPr>
              <w:t>Mk. 9:39</w:t>
            </w:r>
          </w:p>
        </w:tc>
        <w:tc>
          <w:tcPr>
            <w:tcW w:w="0" w:type="auto"/>
            <w:hideMark/>
          </w:tcPr>
          <w:p w:rsidR="00987BA0" w:rsidRPr="00987BA0" w:rsidRDefault="00987BA0" w:rsidP="000603EF">
            <w:pPr>
              <w:spacing w:after="0" w:line="240" w:lineRule="auto"/>
              <w:rPr>
                <w:rFonts w:ascii="Arial Narrow" w:eastAsia="Times New Roman" w:hAnsi="Arial Narrow" w:cs="Calibri"/>
                <w:color w:val="000000"/>
                <w:sz w:val="18"/>
                <w:szCs w:val="18"/>
              </w:rPr>
            </w:pPr>
          </w:p>
        </w:tc>
        <w:tc>
          <w:tcPr>
            <w:tcW w:w="0" w:type="auto"/>
            <w:hideMark/>
          </w:tcPr>
          <w:p w:rsidR="00987BA0" w:rsidRPr="00987BA0" w:rsidRDefault="00987BA0" w:rsidP="000603EF">
            <w:pPr>
              <w:spacing w:after="0" w:line="240" w:lineRule="auto"/>
              <w:rPr>
                <w:rFonts w:ascii="Times New Roman" w:eastAsia="Times New Roman" w:hAnsi="Times New Roman" w:cs="Times New Roman"/>
                <w:sz w:val="20"/>
                <w:szCs w:val="20"/>
              </w:rPr>
            </w:pPr>
          </w:p>
        </w:tc>
      </w:tr>
      <w:tr w:rsidR="00987BA0" w:rsidRPr="00987BA0" w:rsidTr="00C354E8">
        <w:trPr>
          <w:trHeight w:val="20"/>
        </w:trPr>
        <w:tc>
          <w:tcPr>
            <w:tcW w:w="0" w:type="auto"/>
            <w:shd w:val="clear" w:color="000000" w:fill="FFFF00"/>
            <w:hideMark/>
          </w:tcPr>
          <w:p w:rsidR="00987BA0" w:rsidRPr="00987BA0" w:rsidRDefault="00987BA0" w:rsidP="000603EF">
            <w:pPr>
              <w:spacing w:after="0" w:line="240" w:lineRule="auto"/>
              <w:rPr>
                <w:rFonts w:ascii="Arial Narrow" w:eastAsia="Times New Roman" w:hAnsi="Arial Narrow" w:cs="Calibri"/>
                <w:color w:val="000000"/>
                <w:sz w:val="18"/>
                <w:szCs w:val="18"/>
              </w:rPr>
            </w:pPr>
            <w:r w:rsidRPr="00987BA0">
              <w:rPr>
                <w:rFonts w:ascii="Arial Narrow" w:eastAsia="Times New Roman" w:hAnsi="Arial Narrow" w:cs="Calibri"/>
                <w:color w:val="000000"/>
                <w:sz w:val="18"/>
                <w:szCs w:val="18"/>
              </w:rPr>
              <w:t>ει</w:t>
            </w:r>
            <w:r w:rsidRPr="00987BA0">
              <w:rPr>
                <w:rFonts w:ascii="Arial" w:eastAsia="Times New Roman" w:hAnsi="Arial"/>
                <w:color w:val="000000"/>
                <w:sz w:val="18"/>
                <w:szCs w:val="18"/>
              </w:rPr>
              <w:t>̓</w:t>
            </w:r>
            <w:r w:rsidRPr="00987BA0">
              <w:rPr>
                <w:rFonts w:ascii="Arial Narrow" w:eastAsia="Times New Roman" w:hAnsi="Arial Narrow" w:cs="Calibri"/>
                <w:color w:val="000000"/>
                <w:sz w:val="18"/>
                <w:szCs w:val="18"/>
              </w:rPr>
              <w:t>́</w:t>
            </w:r>
            <w:r w:rsidRPr="00987BA0">
              <w:rPr>
                <w:rFonts w:ascii="Arial Narrow" w:eastAsia="Times New Roman" w:hAnsi="Arial Narrow" w:cs="Arial Narrow"/>
                <w:color w:val="000000"/>
                <w:sz w:val="18"/>
                <w:szCs w:val="18"/>
              </w:rPr>
              <w:t>δ</w:t>
            </w:r>
            <w:r w:rsidRPr="00987BA0">
              <w:rPr>
                <w:rFonts w:ascii="Arial Narrow" w:eastAsia="Times New Roman" w:hAnsi="Arial Narrow" w:cs="Calibri"/>
                <w:color w:val="000000"/>
                <w:sz w:val="18"/>
                <w:szCs w:val="18"/>
              </w:rPr>
              <w:t>ω</w:t>
            </w:r>
          </w:p>
        </w:tc>
        <w:tc>
          <w:tcPr>
            <w:tcW w:w="0" w:type="auto"/>
            <w:shd w:val="clear" w:color="000000" w:fill="FFFF00"/>
            <w:hideMark/>
          </w:tcPr>
          <w:p w:rsidR="00987BA0" w:rsidRPr="00987BA0" w:rsidRDefault="00987BA0" w:rsidP="000603EF">
            <w:pPr>
              <w:spacing w:after="0" w:line="240" w:lineRule="auto"/>
              <w:rPr>
                <w:rFonts w:ascii="Arial Narrow" w:eastAsia="Times New Roman" w:hAnsi="Arial Narrow" w:cs="Calibri"/>
                <w:color w:val="000000"/>
                <w:sz w:val="18"/>
                <w:szCs w:val="18"/>
              </w:rPr>
            </w:pPr>
            <w:r w:rsidRPr="00987BA0">
              <w:rPr>
                <w:rFonts w:ascii="Arial Narrow" w:eastAsia="Times New Roman" w:hAnsi="Arial Narrow" w:cs="Calibri"/>
                <w:color w:val="000000"/>
                <w:sz w:val="18"/>
                <w:szCs w:val="18"/>
              </w:rPr>
              <w:t>saw, seen</w:t>
            </w:r>
          </w:p>
        </w:tc>
        <w:tc>
          <w:tcPr>
            <w:tcW w:w="0" w:type="auto"/>
            <w:hideMark/>
          </w:tcPr>
          <w:p w:rsidR="00987BA0" w:rsidRPr="00987BA0" w:rsidRDefault="00987BA0" w:rsidP="000603EF">
            <w:pPr>
              <w:spacing w:after="0" w:line="240" w:lineRule="auto"/>
              <w:rPr>
                <w:rFonts w:ascii="Arial Narrow" w:eastAsia="Times New Roman" w:hAnsi="Arial Narrow" w:cs="Calibri"/>
                <w:color w:val="000000"/>
                <w:sz w:val="18"/>
                <w:szCs w:val="18"/>
              </w:rPr>
            </w:pPr>
            <w:r w:rsidRPr="00987BA0">
              <w:rPr>
                <w:rFonts w:ascii="Arial Narrow" w:eastAsia="Times New Roman" w:hAnsi="Arial Narrow" w:cs="Calibri"/>
                <w:color w:val="000000"/>
                <w:sz w:val="18"/>
                <w:szCs w:val="18"/>
              </w:rPr>
              <w:t xml:space="preserve">Exo 39:42  </w:t>
            </w:r>
          </w:p>
        </w:tc>
        <w:tc>
          <w:tcPr>
            <w:tcW w:w="0" w:type="auto"/>
            <w:hideMark/>
          </w:tcPr>
          <w:p w:rsidR="00987BA0" w:rsidRPr="00987BA0" w:rsidRDefault="00987BA0" w:rsidP="000603EF">
            <w:pPr>
              <w:spacing w:after="0" w:line="240" w:lineRule="auto"/>
              <w:rPr>
                <w:rFonts w:ascii="Arial Narrow" w:eastAsia="Times New Roman" w:hAnsi="Arial Narrow" w:cs="Calibri"/>
                <w:color w:val="000000"/>
                <w:sz w:val="18"/>
                <w:szCs w:val="18"/>
              </w:rPr>
            </w:pPr>
          </w:p>
        </w:tc>
        <w:tc>
          <w:tcPr>
            <w:tcW w:w="0" w:type="auto"/>
            <w:hideMark/>
          </w:tcPr>
          <w:p w:rsidR="00987BA0" w:rsidRPr="00987BA0" w:rsidRDefault="00987BA0" w:rsidP="000603EF">
            <w:pPr>
              <w:spacing w:after="0" w:line="240" w:lineRule="auto"/>
              <w:rPr>
                <w:rFonts w:ascii="Times New Roman" w:eastAsia="Times New Roman" w:hAnsi="Times New Roman" w:cs="Times New Roman"/>
                <w:sz w:val="20"/>
                <w:szCs w:val="20"/>
              </w:rPr>
            </w:pPr>
          </w:p>
        </w:tc>
        <w:tc>
          <w:tcPr>
            <w:tcW w:w="0" w:type="auto"/>
            <w:hideMark/>
          </w:tcPr>
          <w:p w:rsidR="00987BA0" w:rsidRPr="00987BA0" w:rsidRDefault="00987BA0" w:rsidP="000603EF">
            <w:pPr>
              <w:spacing w:after="0" w:line="240" w:lineRule="auto"/>
              <w:rPr>
                <w:rFonts w:ascii="Arial Narrow" w:eastAsia="Times New Roman" w:hAnsi="Arial Narrow" w:cs="Calibri"/>
                <w:color w:val="000000"/>
                <w:sz w:val="18"/>
                <w:szCs w:val="18"/>
              </w:rPr>
            </w:pPr>
            <w:r w:rsidRPr="00987BA0">
              <w:rPr>
                <w:rFonts w:ascii="Arial Narrow" w:eastAsia="Times New Roman" w:hAnsi="Arial Narrow" w:cs="Calibri"/>
                <w:color w:val="000000"/>
                <w:sz w:val="18"/>
                <w:szCs w:val="18"/>
              </w:rPr>
              <w:t>Mk. 9:38</w:t>
            </w:r>
          </w:p>
        </w:tc>
        <w:tc>
          <w:tcPr>
            <w:tcW w:w="0" w:type="auto"/>
            <w:hideMark/>
          </w:tcPr>
          <w:p w:rsidR="00987BA0" w:rsidRPr="00987BA0" w:rsidRDefault="00987BA0" w:rsidP="000603EF">
            <w:pPr>
              <w:spacing w:after="0" w:line="240" w:lineRule="auto"/>
              <w:rPr>
                <w:rFonts w:ascii="Arial Narrow" w:eastAsia="Times New Roman" w:hAnsi="Arial Narrow" w:cs="Calibri"/>
                <w:color w:val="000000"/>
                <w:sz w:val="18"/>
                <w:szCs w:val="18"/>
              </w:rPr>
            </w:pPr>
            <w:r w:rsidRPr="00987BA0">
              <w:rPr>
                <w:rFonts w:ascii="Arial Narrow" w:eastAsia="Times New Roman" w:hAnsi="Arial Narrow" w:cs="Calibri"/>
                <w:color w:val="000000"/>
                <w:sz w:val="18"/>
                <w:szCs w:val="18"/>
              </w:rPr>
              <w:t>Lk. 9:47</w:t>
            </w:r>
          </w:p>
        </w:tc>
        <w:tc>
          <w:tcPr>
            <w:tcW w:w="0" w:type="auto"/>
            <w:hideMark/>
          </w:tcPr>
          <w:p w:rsidR="00987BA0" w:rsidRPr="00987BA0" w:rsidRDefault="00987BA0" w:rsidP="000603EF">
            <w:pPr>
              <w:spacing w:after="0" w:line="240" w:lineRule="auto"/>
              <w:rPr>
                <w:rFonts w:ascii="Arial Narrow" w:eastAsia="Times New Roman" w:hAnsi="Arial Narrow" w:cs="Calibri"/>
                <w:color w:val="000000"/>
                <w:sz w:val="18"/>
                <w:szCs w:val="18"/>
              </w:rPr>
            </w:pPr>
            <w:r w:rsidRPr="00987BA0">
              <w:rPr>
                <w:rFonts w:ascii="Arial Narrow" w:eastAsia="Times New Roman" w:hAnsi="Arial Narrow" w:cs="Calibri"/>
                <w:color w:val="000000"/>
                <w:sz w:val="18"/>
                <w:szCs w:val="18"/>
              </w:rPr>
              <w:t>Acts 24:22</w:t>
            </w:r>
          </w:p>
        </w:tc>
      </w:tr>
      <w:tr w:rsidR="00987BA0" w:rsidRPr="00987BA0" w:rsidTr="00C354E8">
        <w:trPr>
          <w:trHeight w:val="20"/>
        </w:trPr>
        <w:tc>
          <w:tcPr>
            <w:tcW w:w="0" w:type="auto"/>
            <w:shd w:val="clear" w:color="000000" w:fill="FFFF00"/>
            <w:hideMark/>
          </w:tcPr>
          <w:p w:rsidR="00987BA0" w:rsidRPr="00987BA0" w:rsidRDefault="00987BA0" w:rsidP="000603EF">
            <w:pPr>
              <w:spacing w:after="0" w:line="240" w:lineRule="auto"/>
              <w:rPr>
                <w:rFonts w:ascii="Arial Narrow" w:eastAsia="Times New Roman" w:hAnsi="Arial Narrow" w:cs="Calibri"/>
                <w:color w:val="000000"/>
                <w:sz w:val="18"/>
                <w:szCs w:val="18"/>
              </w:rPr>
            </w:pPr>
            <w:r w:rsidRPr="00987BA0">
              <w:rPr>
                <w:rFonts w:ascii="Arial Narrow" w:eastAsia="Times New Roman" w:hAnsi="Arial Narrow" w:cs="Calibri"/>
                <w:color w:val="000000"/>
                <w:sz w:val="18"/>
                <w:szCs w:val="18"/>
              </w:rPr>
              <w:t>ει</w:t>
            </w:r>
            <w:r w:rsidRPr="00987BA0">
              <w:rPr>
                <w:rFonts w:ascii="Arial" w:eastAsia="Times New Roman" w:hAnsi="Arial"/>
                <w:color w:val="000000"/>
                <w:sz w:val="18"/>
                <w:szCs w:val="18"/>
              </w:rPr>
              <w:t>̔͂</w:t>
            </w:r>
            <w:r w:rsidRPr="00987BA0">
              <w:rPr>
                <w:rFonts w:ascii="Arial Narrow" w:eastAsia="Times New Roman" w:hAnsi="Arial Narrow" w:cs="Calibri"/>
                <w:color w:val="000000"/>
                <w:sz w:val="18"/>
                <w:szCs w:val="18"/>
              </w:rPr>
              <w:t>ς</w:t>
            </w:r>
          </w:p>
        </w:tc>
        <w:tc>
          <w:tcPr>
            <w:tcW w:w="0" w:type="auto"/>
            <w:shd w:val="clear" w:color="000000" w:fill="FFFF00"/>
            <w:hideMark/>
          </w:tcPr>
          <w:p w:rsidR="00987BA0" w:rsidRPr="00987BA0" w:rsidRDefault="00987BA0" w:rsidP="000603EF">
            <w:pPr>
              <w:spacing w:after="0" w:line="240" w:lineRule="auto"/>
              <w:rPr>
                <w:rFonts w:ascii="Arial Narrow" w:eastAsia="Times New Roman" w:hAnsi="Arial Narrow" w:cs="Calibri"/>
                <w:color w:val="000000"/>
                <w:sz w:val="18"/>
                <w:szCs w:val="18"/>
              </w:rPr>
            </w:pPr>
            <w:r w:rsidRPr="00987BA0">
              <w:rPr>
                <w:rFonts w:ascii="Arial Narrow" w:eastAsia="Times New Roman" w:hAnsi="Arial Narrow" w:cs="Calibri"/>
                <w:color w:val="000000"/>
                <w:sz w:val="18"/>
                <w:szCs w:val="18"/>
              </w:rPr>
              <w:t>one</w:t>
            </w:r>
          </w:p>
        </w:tc>
        <w:tc>
          <w:tcPr>
            <w:tcW w:w="0" w:type="auto"/>
            <w:hideMark/>
          </w:tcPr>
          <w:p w:rsidR="00987BA0" w:rsidRPr="00987BA0" w:rsidRDefault="00987BA0" w:rsidP="000603EF">
            <w:pPr>
              <w:spacing w:after="0" w:line="240" w:lineRule="auto"/>
              <w:rPr>
                <w:rFonts w:ascii="Arial Narrow" w:eastAsia="Times New Roman" w:hAnsi="Arial Narrow" w:cs="Calibri"/>
                <w:color w:val="000000"/>
                <w:sz w:val="18"/>
                <w:szCs w:val="18"/>
              </w:rPr>
            </w:pPr>
            <w:r w:rsidRPr="00987BA0">
              <w:rPr>
                <w:rFonts w:ascii="Arial Narrow" w:eastAsia="Times New Roman" w:hAnsi="Arial Narrow" w:cs="Calibri"/>
                <w:color w:val="000000"/>
                <w:sz w:val="18"/>
                <w:szCs w:val="18"/>
              </w:rPr>
              <w:t>Exo 40:2</w:t>
            </w:r>
          </w:p>
        </w:tc>
        <w:tc>
          <w:tcPr>
            <w:tcW w:w="0" w:type="auto"/>
            <w:hideMark/>
          </w:tcPr>
          <w:p w:rsidR="00987BA0" w:rsidRPr="00987BA0" w:rsidRDefault="00987BA0" w:rsidP="000603EF">
            <w:pPr>
              <w:spacing w:after="0" w:line="240" w:lineRule="auto"/>
              <w:rPr>
                <w:rFonts w:ascii="Arial Narrow" w:eastAsia="Times New Roman" w:hAnsi="Arial Narrow" w:cs="Calibri"/>
                <w:color w:val="000000"/>
                <w:sz w:val="18"/>
                <w:szCs w:val="18"/>
              </w:rPr>
            </w:pPr>
          </w:p>
        </w:tc>
        <w:tc>
          <w:tcPr>
            <w:tcW w:w="0" w:type="auto"/>
            <w:hideMark/>
          </w:tcPr>
          <w:p w:rsidR="00987BA0" w:rsidRPr="00987BA0" w:rsidRDefault="00987BA0" w:rsidP="000603EF">
            <w:pPr>
              <w:spacing w:after="0" w:line="240" w:lineRule="auto"/>
              <w:rPr>
                <w:rFonts w:ascii="Times New Roman" w:eastAsia="Times New Roman" w:hAnsi="Times New Roman" w:cs="Times New Roman"/>
                <w:sz w:val="20"/>
                <w:szCs w:val="20"/>
              </w:rPr>
            </w:pPr>
          </w:p>
        </w:tc>
        <w:tc>
          <w:tcPr>
            <w:tcW w:w="0" w:type="auto"/>
            <w:hideMark/>
          </w:tcPr>
          <w:p w:rsidR="00987BA0" w:rsidRPr="00987BA0" w:rsidRDefault="00987BA0" w:rsidP="000603EF">
            <w:pPr>
              <w:spacing w:after="0" w:line="240" w:lineRule="auto"/>
              <w:rPr>
                <w:rFonts w:ascii="Times New Roman" w:eastAsia="Times New Roman" w:hAnsi="Times New Roman" w:cs="Times New Roman"/>
                <w:sz w:val="20"/>
                <w:szCs w:val="20"/>
              </w:rPr>
            </w:pPr>
          </w:p>
        </w:tc>
        <w:tc>
          <w:tcPr>
            <w:tcW w:w="0" w:type="auto"/>
            <w:hideMark/>
          </w:tcPr>
          <w:p w:rsidR="00987BA0" w:rsidRPr="00987BA0" w:rsidRDefault="00987BA0" w:rsidP="000603EF">
            <w:pPr>
              <w:spacing w:after="0" w:line="240" w:lineRule="auto"/>
              <w:rPr>
                <w:rFonts w:ascii="Arial Narrow" w:eastAsia="Times New Roman" w:hAnsi="Arial Narrow" w:cs="Calibri"/>
                <w:color w:val="000000"/>
                <w:sz w:val="18"/>
                <w:szCs w:val="18"/>
              </w:rPr>
            </w:pPr>
            <w:r w:rsidRPr="00987BA0">
              <w:rPr>
                <w:rFonts w:ascii="Arial Narrow" w:eastAsia="Times New Roman" w:hAnsi="Arial Narrow" w:cs="Calibri"/>
                <w:color w:val="000000"/>
                <w:sz w:val="18"/>
                <w:szCs w:val="18"/>
              </w:rPr>
              <w:t>Lk. 9:46</w:t>
            </w:r>
          </w:p>
        </w:tc>
        <w:tc>
          <w:tcPr>
            <w:tcW w:w="0" w:type="auto"/>
            <w:hideMark/>
          </w:tcPr>
          <w:p w:rsidR="00987BA0" w:rsidRPr="00987BA0" w:rsidRDefault="00987BA0" w:rsidP="000603EF">
            <w:pPr>
              <w:spacing w:after="0" w:line="240" w:lineRule="auto"/>
              <w:rPr>
                <w:rFonts w:ascii="Arial Narrow" w:eastAsia="Times New Roman" w:hAnsi="Arial Narrow" w:cs="Calibri"/>
                <w:color w:val="000000"/>
                <w:sz w:val="18"/>
                <w:szCs w:val="18"/>
              </w:rPr>
            </w:pPr>
          </w:p>
        </w:tc>
      </w:tr>
      <w:tr w:rsidR="00987BA0" w:rsidRPr="00987BA0" w:rsidTr="00C354E8">
        <w:trPr>
          <w:trHeight w:val="20"/>
        </w:trPr>
        <w:tc>
          <w:tcPr>
            <w:tcW w:w="0" w:type="auto"/>
            <w:shd w:val="clear" w:color="000000" w:fill="FFFF00"/>
            <w:hideMark/>
          </w:tcPr>
          <w:p w:rsidR="00987BA0" w:rsidRPr="00987BA0" w:rsidRDefault="00987BA0" w:rsidP="000603EF">
            <w:pPr>
              <w:spacing w:after="0" w:line="240" w:lineRule="auto"/>
              <w:rPr>
                <w:rFonts w:ascii="Arial Narrow" w:eastAsia="Times New Roman" w:hAnsi="Arial Narrow" w:cs="Calibri"/>
                <w:color w:val="000000"/>
                <w:sz w:val="18"/>
                <w:szCs w:val="18"/>
              </w:rPr>
            </w:pPr>
            <w:r w:rsidRPr="00987BA0">
              <w:rPr>
                <w:rFonts w:ascii="Arial Narrow" w:eastAsia="Times New Roman" w:hAnsi="Arial Narrow" w:cs="Calibri"/>
                <w:color w:val="000000"/>
                <w:sz w:val="18"/>
                <w:szCs w:val="18"/>
              </w:rPr>
              <w:t>ε</w:t>
            </w:r>
            <w:r w:rsidRPr="00987BA0">
              <w:rPr>
                <w:rFonts w:ascii="Arial" w:eastAsia="Times New Roman" w:hAnsi="Arial"/>
                <w:color w:val="000000"/>
                <w:sz w:val="18"/>
                <w:szCs w:val="18"/>
              </w:rPr>
              <w:t>̓</w:t>
            </w:r>
            <w:r w:rsidRPr="00987BA0">
              <w:rPr>
                <w:rFonts w:ascii="Arial Narrow" w:eastAsia="Times New Roman" w:hAnsi="Arial Narrow" w:cs="Calibri"/>
                <w:color w:val="000000"/>
                <w:sz w:val="18"/>
                <w:szCs w:val="18"/>
              </w:rPr>
              <w:t>́</w:t>
            </w:r>
            <w:r w:rsidRPr="00987BA0">
              <w:rPr>
                <w:rFonts w:ascii="Arial Narrow" w:eastAsia="Times New Roman" w:hAnsi="Arial Narrow" w:cs="Arial Narrow"/>
                <w:color w:val="000000"/>
                <w:sz w:val="18"/>
                <w:szCs w:val="18"/>
              </w:rPr>
              <w:t>π</w:t>
            </w:r>
            <w:r w:rsidRPr="00987BA0">
              <w:rPr>
                <w:rFonts w:ascii="Arial Narrow" w:eastAsia="Times New Roman" w:hAnsi="Arial Narrow" w:cs="Calibri"/>
                <w:color w:val="000000"/>
                <w:sz w:val="18"/>
                <w:szCs w:val="18"/>
              </w:rPr>
              <w:t>ω</w:t>
            </w:r>
          </w:p>
        </w:tc>
        <w:tc>
          <w:tcPr>
            <w:tcW w:w="0" w:type="auto"/>
            <w:shd w:val="clear" w:color="000000" w:fill="FFFF00"/>
            <w:hideMark/>
          </w:tcPr>
          <w:p w:rsidR="00987BA0" w:rsidRPr="00987BA0" w:rsidRDefault="00987BA0" w:rsidP="000603EF">
            <w:pPr>
              <w:spacing w:after="0" w:line="240" w:lineRule="auto"/>
              <w:rPr>
                <w:rFonts w:ascii="Arial Narrow" w:eastAsia="Times New Roman" w:hAnsi="Arial Narrow" w:cs="Calibri"/>
                <w:color w:val="000000"/>
                <w:sz w:val="18"/>
                <w:szCs w:val="18"/>
              </w:rPr>
            </w:pPr>
            <w:r w:rsidRPr="00987BA0">
              <w:rPr>
                <w:rFonts w:ascii="Arial Narrow" w:eastAsia="Times New Roman" w:hAnsi="Arial Narrow" w:cs="Calibri"/>
                <w:color w:val="000000"/>
                <w:sz w:val="18"/>
                <w:szCs w:val="18"/>
              </w:rPr>
              <w:t>speak, said</w:t>
            </w:r>
          </w:p>
        </w:tc>
        <w:tc>
          <w:tcPr>
            <w:tcW w:w="0" w:type="auto"/>
            <w:hideMark/>
          </w:tcPr>
          <w:p w:rsidR="00987BA0" w:rsidRPr="00987BA0" w:rsidRDefault="00987BA0" w:rsidP="000603EF">
            <w:pPr>
              <w:spacing w:after="0" w:line="240" w:lineRule="auto"/>
              <w:rPr>
                <w:rFonts w:ascii="Arial Narrow" w:eastAsia="Times New Roman" w:hAnsi="Arial Narrow" w:cs="Calibri"/>
                <w:color w:val="000000"/>
                <w:sz w:val="18"/>
                <w:szCs w:val="18"/>
              </w:rPr>
            </w:pPr>
          </w:p>
        </w:tc>
        <w:tc>
          <w:tcPr>
            <w:tcW w:w="0" w:type="auto"/>
            <w:hideMark/>
          </w:tcPr>
          <w:p w:rsidR="00987BA0" w:rsidRPr="00987BA0" w:rsidRDefault="00987BA0" w:rsidP="000603EF">
            <w:pPr>
              <w:spacing w:after="0" w:line="240" w:lineRule="auto"/>
              <w:rPr>
                <w:rFonts w:ascii="Times New Roman" w:eastAsia="Times New Roman" w:hAnsi="Times New Roman" w:cs="Times New Roman"/>
                <w:sz w:val="20"/>
                <w:szCs w:val="20"/>
              </w:rPr>
            </w:pPr>
          </w:p>
        </w:tc>
        <w:tc>
          <w:tcPr>
            <w:tcW w:w="0" w:type="auto"/>
            <w:hideMark/>
          </w:tcPr>
          <w:p w:rsidR="00987BA0" w:rsidRPr="00987BA0" w:rsidRDefault="00987BA0" w:rsidP="000603EF">
            <w:pPr>
              <w:spacing w:after="0" w:line="240" w:lineRule="auto"/>
              <w:rPr>
                <w:rFonts w:ascii="Times New Roman" w:eastAsia="Times New Roman" w:hAnsi="Times New Roman" w:cs="Times New Roman"/>
                <w:sz w:val="20"/>
                <w:szCs w:val="20"/>
              </w:rPr>
            </w:pPr>
          </w:p>
        </w:tc>
        <w:tc>
          <w:tcPr>
            <w:tcW w:w="0" w:type="auto"/>
            <w:hideMark/>
          </w:tcPr>
          <w:p w:rsidR="00987BA0" w:rsidRPr="00987BA0" w:rsidRDefault="00987BA0" w:rsidP="000603EF">
            <w:pPr>
              <w:spacing w:after="0" w:line="240" w:lineRule="auto"/>
              <w:rPr>
                <w:rFonts w:ascii="Arial Narrow" w:eastAsia="Times New Roman" w:hAnsi="Arial Narrow" w:cs="Calibri"/>
                <w:color w:val="000000"/>
                <w:sz w:val="18"/>
                <w:szCs w:val="18"/>
              </w:rPr>
            </w:pPr>
            <w:r w:rsidRPr="00987BA0">
              <w:rPr>
                <w:rFonts w:ascii="Arial Narrow" w:eastAsia="Times New Roman" w:hAnsi="Arial Narrow" w:cs="Calibri"/>
                <w:color w:val="000000"/>
                <w:sz w:val="18"/>
                <w:szCs w:val="18"/>
              </w:rPr>
              <w:t>Mk. 9:36</w:t>
            </w:r>
            <w:r w:rsidRPr="00987BA0">
              <w:rPr>
                <w:rFonts w:ascii="Arial Narrow" w:eastAsia="Times New Roman" w:hAnsi="Arial Narrow" w:cs="Calibri"/>
                <w:color w:val="000000"/>
                <w:sz w:val="18"/>
                <w:szCs w:val="18"/>
              </w:rPr>
              <w:br/>
              <w:t>Mk. 9:39</w:t>
            </w:r>
          </w:p>
        </w:tc>
        <w:tc>
          <w:tcPr>
            <w:tcW w:w="0" w:type="auto"/>
            <w:hideMark/>
          </w:tcPr>
          <w:p w:rsidR="00987BA0" w:rsidRPr="00987BA0" w:rsidRDefault="00987BA0" w:rsidP="000603EF">
            <w:pPr>
              <w:spacing w:after="0" w:line="240" w:lineRule="auto"/>
              <w:rPr>
                <w:rFonts w:ascii="Arial Narrow" w:eastAsia="Times New Roman" w:hAnsi="Arial Narrow" w:cs="Calibri"/>
                <w:color w:val="000000"/>
                <w:sz w:val="18"/>
                <w:szCs w:val="18"/>
              </w:rPr>
            </w:pPr>
            <w:r w:rsidRPr="00987BA0">
              <w:rPr>
                <w:rFonts w:ascii="Arial Narrow" w:eastAsia="Times New Roman" w:hAnsi="Arial Narrow" w:cs="Calibri"/>
                <w:color w:val="000000"/>
                <w:sz w:val="18"/>
                <w:szCs w:val="18"/>
              </w:rPr>
              <w:t>Lk. 9:48</w:t>
            </w:r>
          </w:p>
        </w:tc>
        <w:tc>
          <w:tcPr>
            <w:tcW w:w="0" w:type="auto"/>
            <w:hideMark/>
          </w:tcPr>
          <w:p w:rsidR="00987BA0" w:rsidRPr="00987BA0" w:rsidRDefault="00987BA0" w:rsidP="000603EF">
            <w:pPr>
              <w:spacing w:after="0" w:line="240" w:lineRule="auto"/>
              <w:rPr>
                <w:rFonts w:ascii="Arial Narrow" w:eastAsia="Times New Roman" w:hAnsi="Arial Narrow" w:cs="Calibri"/>
                <w:color w:val="000000"/>
                <w:sz w:val="18"/>
                <w:szCs w:val="18"/>
              </w:rPr>
            </w:pPr>
            <w:r w:rsidRPr="00987BA0">
              <w:rPr>
                <w:rFonts w:ascii="Arial Narrow" w:eastAsia="Times New Roman" w:hAnsi="Arial Narrow" w:cs="Calibri"/>
                <w:color w:val="000000"/>
                <w:sz w:val="18"/>
                <w:szCs w:val="18"/>
              </w:rPr>
              <w:t>Acts 24:22</w:t>
            </w:r>
          </w:p>
        </w:tc>
      </w:tr>
      <w:tr w:rsidR="00987BA0" w:rsidRPr="00987BA0" w:rsidTr="00C354E8">
        <w:trPr>
          <w:trHeight w:val="20"/>
        </w:trPr>
        <w:tc>
          <w:tcPr>
            <w:tcW w:w="0" w:type="auto"/>
            <w:shd w:val="clear" w:color="000000" w:fill="FFFF00"/>
            <w:hideMark/>
          </w:tcPr>
          <w:p w:rsidR="00987BA0" w:rsidRPr="00987BA0" w:rsidRDefault="00987BA0" w:rsidP="000603EF">
            <w:pPr>
              <w:spacing w:after="0" w:line="240" w:lineRule="auto"/>
              <w:rPr>
                <w:rFonts w:ascii="Arial Narrow" w:eastAsia="Times New Roman" w:hAnsi="Arial Narrow" w:cs="Calibri"/>
                <w:b/>
                <w:bCs/>
                <w:color w:val="000000"/>
                <w:sz w:val="18"/>
                <w:szCs w:val="18"/>
              </w:rPr>
            </w:pPr>
            <w:r w:rsidRPr="00987BA0">
              <w:rPr>
                <w:rFonts w:ascii="Arial Narrow" w:eastAsia="Times New Roman" w:hAnsi="Arial Narrow" w:cs="Calibri"/>
                <w:b/>
                <w:bCs/>
                <w:color w:val="000000"/>
                <w:sz w:val="18"/>
                <w:szCs w:val="18"/>
              </w:rPr>
              <w:t>η</w:t>
            </w:r>
            <w:r w:rsidRPr="00987BA0">
              <w:rPr>
                <w:rFonts w:ascii="Arial" w:eastAsia="Times New Roman" w:hAnsi="Arial"/>
                <w:b/>
                <w:bCs/>
                <w:color w:val="000000"/>
                <w:sz w:val="18"/>
                <w:szCs w:val="18"/>
              </w:rPr>
              <w:t>̔</w:t>
            </w:r>
            <w:r w:rsidRPr="00987BA0">
              <w:rPr>
                <w:rFonts w:ascii="Arial Narrow" w:eastAsia="Times New Roman" w:hAnsi="Arial Narrow" w:cs="Arial Narrow"/>
                <w:b/>
                <w:bCs/>
                <w:color w:val="000000"/>
                <w:sz w:val="18"/>
                <w:szCs w:val="18"/>
              </w:rPr>
              <w:t>με</w:t>
            </w:r>
            <w:r w:rsidRPr="00987BA0">
              <w:rPr>
                <w:rFonts w:ascii="Arial Narrow" w:eastAsia="Times New Roman" w:hAnsi="Arial Narrow" w:cs="Calibri"/>
                <w:b/>
                <w:bCs/>
                <w:color w:val="000000"/>
                <w:sz w:val="18"/>
                <w:szCs w:val="18"/>
              </w:rPr>
              <w:t>́</w:t>
            </w:r>
            <w:r w:rsidRPr="00987BA0">
              <w:rPr>
                <w:rFonts w:ascii="Arial Narrow" w:eastAsia="Times New Roman" w:hAnsi="Arial Narrow" w:cs="Arial Narrow"/>
                <w:b/>
                <w:bCs/>
                <w:color w:val="000000"/>
                <w:sz w:val="18"/>
                <w:szCs w:val="18"/>
              </w:rPr>
              <w:t>ρ</w:t>
            </w:r>
            <w:r w:rsidRPr="00987BA0">
              <w:rPr>
                <w:rFonts w:ascii="Arial Narrow" w:eastAsia="Times New Roman" w:hAnsi="Arial Narrow" w:cs="Calibri"/>
                <w:b/>
                <w:bCs/>
                <w:color w:val="000000"/>
                <w:sz w:val="18"/>
                <w:szCs w:val="18"/>
              </w:rPr>
              <w:t>α</w:t>
            </w:r>
          </w:p>
        </w:tc>
        <w:tc>
          <w:tcPr>
            <w:tcW w:w="0" w:type="auto"/>
            <w:shd w:val="clear" w:color="000000" w:fill="FFFF00"/>
            <w:hideMark/>
          </w:tcPr>
          <w:p w:rsidR="00987BA0" w:rsidRPr="00987BA0" w:rsidRDefault="00987BA0" w:rsidP="000603EF">
            <w:pPr>
              <w:spacing w:after="0" w:line="240" w:lineRule="auto"/>
              <w:rPr>
                <w:rFonts w:ascii="Arial Narrow" w:eastAsia="Times New Roman" w:hAnsi="Arial Narrow" w:cs="Calibri"/>
                <w:b/>
                <w:bCs/>
                <w:color w:val="000000"/>
                <w:sz w:val="18"/>
                <w:szCs w:val="18"/>
              </w:rPr>
            </w:pPr>
            <w:r w:rsidRPr="00987BA0">
              <w:rPr>
                <w:rFonts w:ascii="Arial Narrow" w:eastAsia="Times New Roman" w:hAnsi="Arial Narrow" w:cs="Calibri"/>
                <w:b/>
                <w:bCs/>
                <w:color w:val="000000"/>
                <w:sz w:val="18"/>
                <w:szCs w:val="18"/>
              </w:rPr>
              <w:t>days</w:t>
            </w:r>
          </w:p>
        </w:tc>
        <w:tc>
          <w:tcPr>
            <w:tcW w:w="0" w:type="auto"/>
            <w:hideMark/>
          </w:tcPr>
          <w:p w:rsidR="00987BA0" w:rsidRPr="00987BA0" w:rsidRDefault="00987BA0" w:rsidP="000603EF">
            <w:pPr>
              <w:spacing w:after="0" w:line="240" w:lineRule="auto"/>
              <w:rPr>
                <w:rFonts w:ascii="Arial Narrow" w:eastAsia="Times New Roman" w:hAnsi="Arial Narrow" w:cs="Calibri"/>
                <w:b/>
                <w:bCs/>
                <w:color w:val="000000"/>
                <w:sz w:val="18"/>
                <w:szCs w:val="18"/>
                <w:highlight w:val="yellow"/>
              </w:rPr>
            </w:pPr>
            <w:r w:rsidRPr="00987BA0">
              <w:rPr>
                <w:rFonts w:ascii="Arial Narrow" w:eastAsia="Times New Roman" w:hAnsi="Arial Narrow" w:cs="Calibri"/>
                <w:b/>
                <w:bCs/>
                <w:color w:val="000000"/>
                <w:sz w:val="18"/>
                <w:szCs w:val="18"/>
                <w:highlight w:val="yellow"/>
              </w:rPr>
              <w:t>Exod. 40:2</w:t>
            </w:r>
            <w:r w:rsidRPr="00987BA0">
              <w:rPr>
                <w:rFonts w:ascii="Arial Narrow" w:eastAsia="Times New Roman" w:hAnsi="Arial Narrow" w:cs="Calibri"/>
                <w:b/>
                <w:bCs/>
                <w:color w:val="000000"/>
                <w:sz w:val="18"/>
                <w:szCs w:val="18"/>
                <w:highlight w:val="yellow"/>
              </w:rPr>
              <w:br/>
              <w:t>Exod. 40:37</w:t>
            </w:r>
          </w:p>
        </w:tc>
        <w:tc>
          <w:tcPr>
            <w:tcW w:w="0" w:type="auto"/>
            <w:hideMark/>
          </w:tcPr>
          <w:p w:rsidR="00987BA0" w:rsidRPr="00987BA0" w:rsidRDefault="00C354E8" w:rsidP="000603EF">
            <w:pPr>
              <w:spacing w:after="0" w:line="240" w:lineRule="auto"/>
              <w:rPr>
                <w:rFonts w:ascii="Arial Narrow" w:eastAsia="Times New Roman" w:hAnsi="Arial Narrow" w:cs="Calibri"/>
                <w:b/>
                <w:bCs/>
                <w:color w:val="000000"/>
                <w:sz w:val="18"/>
                <w:szCs w:val="18"/>
                <w:highlight w:val="yellow"/>
              </w:rPr>
            </w:pPr>
            <w:r>
              <w:rPr>
                <w:rFonts w:ascii="Arial Narrow" w:eastAsia="Times New Roman" w:hAnsi="Arial Narrow" w:cs="Calibri"/>
                <w:b/>
                <w:bCs/>
                <w:color w:val="000000"/>
                <w:sz w:val="18"/>
                <w:szCs w:val="18"/>
                <w:highlight w:val="yellow"/>
              </w:rPr>
              <w:t>Ps. 72:7</w:t>
            </w:r>
            <w:r>
              <w:rPr>
                <w:rFonts w:ascii="Arial Narrow" w:eastAsia="Times New Roman" w:hAnsi="Arial Narrow" w:cs="Calibri"/>
                <w:b/>
                <w:bCs/>
                <w:color w:val="000000"/>
                <w:sz w:val="18"/>
                <w:szCs w:val="18"/>
                <w:highlight w:val="yellow"/>
              </w:rPr>
              <w:br/>
              <w:t xml:space="preserve">Ps </w:t>
            </w:r>
            <w:r w:rsidR="00987BA0" w:rsidRPr="00987BA0">
              <w:rPr>
                <w:rFonts w:ascii="Arial Narrow" w:eastAsia="Times New Roman" w:hAnsi="Arial Narrow" w:cs="Calibri"/>
                <w:b/>
                <w:bCs/>
                <w:color w:val="000000"/>
                <w:sz w:val="18"/>
                <w:szCs w:val="18"/>
                <w:highlight w:val="yellow"/>
              </w:rPr>
              <w:t>72:15</w:t>
            </w:r>
          </w:p>
        </w:tc>
        <w:tc>
          <w:tcPr>
            <w:tcW w:w="0" w:type="auto"/>
            <w:hideMark/>
          </w:tcPr>
          <w:p w:rsidR="00987BA0" w:rsidRPr="00987BA0" w:rsidRDefault="00987BA0" w:rsidP="000603EF">
            <w:pPr>
              <w:spacing w:after="0" w:line="240" w:lineRule="auto"/>
              <w:rPr>
                <w:rFonts w:ascii="Arial Narrow" w:eastAsia="Times New Roman" w:hAnsi="Arial Narrow" w:cs="Calibri"/>
                <w:b/>
                <w:bCs/>
                <w:color w:val="000000"/>
                <w:sz w:val="18"/>
                <w:szCs w:val="18"/>
                <w:highlight w:val="yellow"/>
              </w:rPr>
            </w:pPr>
            <w:r w:rsidRPr="00987BA0">
              <w:rPr>
                <w:rFonts w:ascii="Arial Narrow" w:eastAsia="Times New Roman" w:hAnsi="Arial Narrow" w:cs="Calibri"/>
                <w:b/>
                <w:bCs/>
                <w:color w:val="000000"/>
                <w:sz w:val="18"/>
                <w:szCs w:val="18"/>
                <w:highlight w:val="yellow"/>
              </w:rPr>
              <w:t>Isa. 60:20</w:t>
            </w:r>
          </w:p>
        </w:tc>
        <w:tc>
          <w:tcPr>
            <w:tcW w:w="0" w:type="auto"/>
            <w:hideMark/>
          </w:tcPr>
          <w:p w:rsidR="00987BA0" w:rsidRPr="00987BA0" w:rsidRDefault="00987BA0" w:rsidP="000603EF">
            <w:pPr>
              <w:spacing w:after="0" w:line="240" w:lineRule="auto"/>
              <w:rPr>
                <w:rFonts w:ascii="Arial Narrow" w:eastAsia="Times New Roman" w:hAnsi="Arial Narrow" w:cs="Calibri"/>
                <w:b/>
                <w:bCs/>
                <w:color w:val="000000"/>
                <w:sz w:val="18"/>
                <w:szCs w:val="18"/>
                <w:highlight w:val="yellow"/>
              </w:rPr>
            </w:pPr>
          </w:p>
        </w:tc>
        <w:tc>
          <w:tcPr>
            <w:tcW w:w="0" w:type="auto"/>
            <w:hideMark/>
          </w:tcPr>
          <w:p w:rsidR="00987BA0" w:rsidRPr="00987BA0" w:rsidRDefault="00987BA0" w:rsidP="000603EF">
            <w:pPr>
              <w:spacing w:after="0" w:line="240" w:lineRule="auto"/>
              <w:rPr>
                <w:rFonts w:ascii="Times New Roman" w:eastAsia="Times New Roman" w:hAnsi="Times New Roman" w:cs="Times New Roman"/>
                <w:b/>
                <w:bCs/>
                <w:sz w:val="20"/>
                <w:szCs w:val="20"/>
                <w:highlight w:val="yellow"/>
              </w:rPr>
            </w:pPr>
          </w:p>
        </w:tc>
        <w:tc>
          <w:tcPr>
            <w:tcW w:w="0" w:type="auto"/>
            <w:hideMark/>
          </w:tcPr>
          <w:p w:rsidR="00987BA0" w:rsidRPr="00987BA0" w:rsidRDefault="00987BA0" w:rsidP="000603EF">
            <w:pPr>
              <w:spacing w:after="0" w:line="240" w:lineRule="auto"/>
              <w:rPr>
                <w:rFonts w:ascii="Arial Narrow" w:eastAsia="Times New Roman" w:hAnsi="Arial Narrow" w:cs="Calibri"/>
                <w:b/>
                <w:bCs/>
                <w:color w:val="000000"/>
                <w:sz w:val="18"/>
                <w:szCs w:val="18"/>
                <w:highlight w:val="yellow"/>
              </w:rPr>
            </w:pPr>
            <w:r w:rsidRPr="00987BA0">
              <w:rPr>
                <w:rFonts w:ascii="Arial Narrow" w:eastAsia="Times New Roman" w:hAnsi="Arial Narrow" w:cs="Calibri"/>
                <w:b/>
                <w:bCs/>
                <w:color w:val="000000"/>
                <w:sz w:val="18"/>
                <w:szCs w:val="18"/>
                <w:highlight w:val="yellow"/>
              </w:rPr>
              <w:t>Acts 24:24</w:t>
            </w:r>
          </w:p>
        </w:tc>
      </w:tr>
      <w:tr w:rsidR="00987BA0" w:rsidRPr="00987BA0" w:rsidTr="00C354E8">
        <w:trPr>
          <w:trHeight w:val="20"/>
        </w:trPr>
        <w:tc>
          <w:tcPr>
            <w:tcW w:w="0" w:type="auto"/>
            <w:shd w:val="clear" w:color="000000" w:fill="FFFF00"/>
            <w:hideMark/>
          </w:tcPr>
          <w:p w:rsidR="00987BA0" w:rsidRPr="00987BA0" w:rsidRDefault="00987BA0" w:rsidP="000603EF">
            <w:pPr>
              <w:spacing w:after="0" w:line="240" w:lineRule="auto"/>
              <w:rPr>
                <w:rFonts w:ascii="Arial Narrow" w:eastAsia="Times New Roman" w:hAnsi="Arial Narrow" w:cs="Calibri"/>
                <w:color w:val="000000"/>
                <w:sz w:val="18"/>
                <w:szCs w:val="18"/>
              </w:rPr>
            </w:pPr>
            <w:r w:rsidRPr="00987BA0">
              <w:rPr>
                <w:rFonts w:ascii="Arial Narrow" w:eastAsia="Times New Roman" w:hAnsi="Arial Narrow" w:cs="Calibri"/>
                <w:color w:val="000000"/>
                <w:sz w:val="18"/>
                <w:szCs w:val="18"/>
              </w:rPr>
              <w:t>θέ</w:t>
            </w:r>
            <w:r w:rsidRPr="00987BA0">
              <w:rPr>
                <w:rFonts w:ascii="Arial Narrow" w:eastAsia="Times New Roman" w:hAnsi="Arial Narrow" w:cs="Arial Narrow"/>
                <w:color w:val="000000"/>
                <w:sz w:val="18"/>
                <w:szCs w:val="18"/>
              </w:rPr>
              <w:t>λω</w:t>
            </w:r>
            <w:r w:rsidRPr="00987BA0">
              <w:rPr>
                <w:rFonts w:ascii="Arial Narrow" w:eastAsia="Times New Roman" w:hAnsi="Arial Narrow" w:cs="Calibri"/>
                <w:color w:val="000000"/>
                <w:sz w:val="18"/>
                <w:szCs w:val="18"/>
              </w:rPr>
              <w:t xml:space="preserve">  /  ε</w:t>
            </w:r>
            <w:r w:rsidRPr="00987BA0">
              <w:rPr>
                <w:rFonts w:ascii="Arial" w:eastAsia="Times New Roman" w:hAnsi="Arial"/>
                <w:color w:val="000000"/>
                <w:sz w:val="18"/>
                <w:szCs w:val="18"/>
              </w:rPr>
              <w:t>̓</w:t>
            </w:r>
            <w:r w:rsidRPr="00987BA0">
              <w:rPr>
                <w:rFonts w:ascii="Arial Narrow" w:eastAsia="Times New Roman" w:hAnsi="Arial Narrow" w:cs="Arial Narrow"/>
                <w:color w:val="000000"/>
                <w:sz w:val="18"/>
                <w:szCs w:val="18"/>
              </w:rPr>
              <w:t>θε</w:t>
            </w:r>
            <w:r w:rsidRPr="00987BA0">
              <w:rPr>
                <w:rFonts w:ascii="Arial Narrow" w:eastAsia="Times New Roman" w:hAnsi="Arial Narrow" w:cs="Calibri"/>
                <w:color w:val="000000"/>
                <w:sz w:val="18"/>
                <w:szCs w:val="18"/>
              </w:rPr>
              <w:t>́</w:t>
            </w:r>
            <w:r w:rsidRPr="00987BA0">
              <w:rPr>
                <w:rFonts w:ascii="Arial Narrow" w:eastAsia="Times New Roman" w:hAnsi="Arial Narrow" w:cs="Arial Narrow"/>
                <w:color w:val="000000"/>
                <w:sz w:val="18"/>
                <w:szCs w:val="18"/>
              </w:rPr>
              <w:t>λ</w:t>
            </w:r>
            <w:r w:rsidRPr="00987BA0">
              <w:rPr>
                <w:rFonts w:ascii="Arial Narrow" w:eastAsia="Times New Roman" w:hAnsi="Arial Narrow" w:cs="Calibri"/>
                <w:color w:val="000000"/>
                <w:sz w:val="18"/>
                <w:szCs w:val="18"/>
              </w:rPr>
              <w:t>ω</w:t>
            </w:r>
          </w:p>
        </w:tc>
        <w:tc>
          <w:tcPr>
            <w:tcW w:w="0" w:type="auto"/>
            <w:shd w:val="clear" w:color="000000" w:fill="FFFF00"/>
            <w:hideMark/>
          </w:tcPr>
          <w:p w:rsidR="00987BA0" w:rsidRPr="00987BA0" w:rsidRDefault="00987BA0" w:rsidP="000603EF">
            <w:pPr>
              <w:spacing w:after="0" w:line="240" w:lineRule="auto"/>
              <w:rPr>
                <w:rFonts w:ascii="Arial Narrow" w:eastAsia="Times New Roman" w:hAnsi="Arial Narrow" w:cs="Calibri"/>
                <w:color w:val="000000"/>
                <w:sz w:val="18"/>
                <w:szCs w:val="18"/>
              </w:rPr>
            </w:pPr>
            <w:r w:rsidRPr="00987BA0">
              <w:rPr>
                <w:rFonts w:ascii="Arial Narrow" w:eastAsia="Times New Roman" w:hAnsi="Arial Narrow" w:cs="Calibri"/>
                <w:color w:val="000000"/>
                <w:sz w:val="18"/>
                <w:szCs w:val="18"/>
              </w:rPr>
              <w:t>want, desires</w:t>
            </w:r>
          </w:p>
        </w:tc>
        <w:tc>
          <w:tcPr>
            <w:tcW w:w="0" w:type="auto"/>
            <w:hideMark/>
          </w:tcPr>
          <w:p w:rsidR="00987BA0" w:rsidRPr="00987BA0" w:rsidRDefault="00987BA0" w:rsidP="000603EF">
            <w:pPr>
              <w:spacing w:after="0" w:line="240" w:lineRule="auto"/>
              <w:rPr>
                <w:rFonts w:ascii="Arial Narrow" w:eastAsia="Times New Roman" w:hAnsi="Arial Narrow" w:cs="Calibri"/>
                <w:color w:val="000000"/>
                <w:sz w:val="18"/>
                <w:szCs w:val="18"/>
              </w:rPr>
            </w:pPr>
          </w:p>
        </w:tc>
        <w:tc>
          <w:tcPr>
            <w:tcW w:w="0" w:type="auto"/>
            <w:hideMark/>
          </w:tcPr>
          <w:p w:rsidR="00987BA0" w:rsidRPr="00987BA0" w:rsidRDefault="00987BA0" w:rsidP="000603EF">
            <w:pPr>
              <w:spacing w:after="0" w:line="240" w:lineRule="auto"/>
              <w:rPr>
                <w:rFonts w:ascii="Times New Roman" w:eastAsia="Times New Roman" w:hAnsi="Times New Roman" w:cs="Times New Roman"/>
                <w:sz w:val="20"/>
                <w:szCs w:val="20"/>
              </w:rPr>
            </w:pPr>
          </w:p>
        </w:tc>
        <w:tc>
          <w:tcPr>
            <w:tcW w:w="0" w:type="auto"/>
            <w:hideMark/>
          </w:tcPr>
          <w:p w:rsidR="00987BA0" w:rsidRPr="00987BA0" w:rsidRDefault="00987BA0" w:rsidP="000603EF">
            <w:pPr>
              <w:spacing w:after="0" w:line="240" w:lineRule="auto"/>
              <w:rPr>
                <w:rFonts w:ascii="Times New Roman" w:eastAsia="Times New Roman" w:hAnsi="Times New Roman" w:cs="Times New Roman"/>
                <w:sz w:val="20"/>
                <w:szCs w:val="20"/>
              </w:rPr>
            </w:pPr>
          </w:p>
        </w:tc>
        <w:tc>
          <w:tcPr>
            <w:tcW w:w="0" w:type="auto"/>
            <w:hideMark/>
          </w:tcPr>
          <w:p w:rsidR="00987BA0" w:rsidRPr="00987BA0" w:rsidRDefault="00987BA0" w:rsidP="000603EF">
            <w:pPr>
              <w:spacing w:after="0" w:line="240" w:lineRule="auto"/>
              <w:rPr>
                <w:rFonts w:ascii="Arial Narrow" w:eastAsia="Times New Roman" w:hAnsi="Arial Narrow" w:cs="Calibri"/>
                <w:color w:val="000000"/>
                <w:sz w:val="18"/>
                <w:szCs w:val="18"/>
              </w:rPr>
            </w:pPr>
            <w:r w:rsidRPr="00987BA0">
              <w:rPr>
                <w:rFonts w:ascii="Arial Narrow" w:eastAsia="Times New Roman" w:hAnsi="Arial Narrow" w:cs="Calibri"/>
                <w:color w:val="000000"/>
                <w:sz w:val="18"/>
                <w:szCs w:val="18"/>
              </w:rPr>
              <w:t>Mk. 9:35</w:t>
            </w:r>
          </w:p>
        </w:tc>
        <w:tc>
          <w:tcPr>
            <w:tcW w:w="0" w:type="auto"/>
            <w:hideMark/>
          </w:tcPr>
          <w:p w:rsidR="00987BA0" w:rsidRPr="00987BA0" w:rsidRDefault="00987BA0" w:rsidP="000603EF">
            <w:pPr>
              <w:spacing w:after="0" w:line="240" w:lineRule="auto"/>
              <w:rPr>
                <w:rFonts w:ascii="Arial Narrow" w:eastAsia="Times New Roman" w:hAnsi="Arial Narrow" w:cs="Calibri"/>
                <w:color w:val="000000"/>
                <w:sz w:val="18"/>
                <w:szCs w:val="18"/>
              </w:rPr>
            </w:pPr>
          </w:p>
        </w:tc>
        <w:tc>
          <w:tcPr>
            <w:tcW w:w="0" w:type="auto"/>
            <w:hideMark/>
          </w:tcPr>
          <w:p w:rsidR="00987BA0" w:rsidRPr="00987BA0" w:rsidRDefault="00987BA0" w:rsidP="000603EF">
            <w:pPr>
              <w:spacing w:after="0" w:line="240" w:lineRule="auto"/>
              <w:rPr>
                <w:rFonts w:ascii="Arial Narrow" w:eastAsia="Times New Roman" w:hAnsi="Arial Narrow" w:cs="Calibri"/>
                <w:color w:val="000000"/>
                <w:sz w:val="18"/>
                <w:szCs w:val="18"/>
              </w:rPr>
            </w:pPr>
            <w:r w:rsidRPr="00987BA0">
              <w:rPr>
                <w:rFonts w:ascii="Arial Narrow" w:eastAsia="Times New Roman" w:hAnsi="Arial Narrow" w:cs="Calibri"/>
                <w:color w:val="000000"/>
                <w:sz w:val="18"/>
                <w:szCs w:val="18"/>
              </w:rPr>
              <w:t>Acts 24:27</w:t>
            </w:r>
          </w:p>
        </w:tc>
      </w:tr>
      <w:tr w:rsidR="00987BA0" w:rsidRPr="00C354E8" w:rsidTr="00C354E8">
        <w:trPr>
          <w:trHeight w:val="20"/>
        </w:trPr>
        <w:tc>
          <w:tcPr>
            <w:tcW w:w="0" w:type="auto"/>
            <w:shd w:val="clear" w:color="000000" w:fill="FFFF00"/>
            <w:hideMark/>
          </w:tcPr>
          <w:p w:rsidR="00987BA0" w:rsidRPr="00987BA0" w:rsidRDefault="00987BA0" w:rsidP="000603EF">
            <w:pPr>
              <w:spacing w:after="0" w:line="240" w:lineRule="auto"/>
              <w:rPr>
                <w:rFonts w:ascii="Arial Narrow" w:eastAsia="Times New Roman" w:hAnsi="Arial Narrow" w:cs="Calibri"/>
                <w:b/>
                <w:bCs/>
                <w:color w:val="000000"/>
                <w:sz w:val="18"/>
                <w:szCs w:val="18"/>
                <w:highlight w:val="yellow"/>
              </w:rPr>
            </w:pPr>
            <w:r w:rsidRPr="00987BA0">
              <w:rPr>
                <w:rFonts w:ascii="Arial Narrow" w:eastAsia="Times New Roman" w:hAnsi="Arial Narrow" w:cs="Calibri"/>
                <w:b/>
                <w:bCs/>
                <w:color w:val="000000"/>
                <w:sz w:val="18"/>
                <w:szCs w:val="18"/>
                <w:highlight w:val="yellow"/>
              </w:rPr>
              <w:t>ι</w:t>
            </w:r>
            <w:r w:rsidRPr="00987BA0">
              <w:rPr>
                <w:rFonts w:ascii="Arial" w:eastAsia="Times New Roman" w:hAnsi="Arial"/>
                <w:b/>
                <w:bCs/>
                <w:color w:val="000000"/>
                <w:sz w:val="18"/>
                <w:szCs w:val="18"/>
                <w:highlight w:val="yellow"/>
              </w:rPr>
              <w:t>̔</w:t>
            </w:r>
            <w:r w:rsidRPr="00987BA0">
              <w:rPr>
                <w:rFonts w:ascii="Arial Narrow" w:eastAsia="Times New Roman" w:hAnsi="Arial Narrow" w:cs="Calibri"/>
                <w:b/>
                <w:bCs/>
                <w:color w:val="000000"/>
                <w:sz w:val="18"/>
                <w:szCs w:val="18"/>
                <w:highlight w:val="yellow"/>
              </w:rPr>
              <w:t>́</w:t>
            </w:r>
            <w:r w:rsidRPr="00987BA0">
              <w:rPr>
                <w:rFonts w:ascii="Arial Narrow" w:eastAsia="Times New Roman" w:hAnsi="Arial Narrow" w:cs="Arial Narrow"/>
                <w:b/>
                <w:bCs/>
                <w:color w:val="000000"/>
                <w:sz w:val="18"/>
                <w:szCs w:val="18"/>
                <w:highlight w:val="yellow"/>
              </w:rPr>
              <w:t>στημ</w:t>
            </w:r>
            <w:r w:rsidRPr="00987BA0">
              <w:rPr>
                <w:rFonts w:ascii="Arial Narrow" w:eastAsia="Times New Roman" w:hAnsi="Arial Narrow" w:cs="Calibri"/>
                <w:b/>
                <w:bCs/>
                <w:color w:val="000000"/>
                <w:sz w:val="18"/>
                <w:szCs w:val="18"/>
                <w:highlight w:val="yellow"/>
              </w:rPr>
              <w:t>ι</w:t>
            </w:r>
          </w:p>
        </w:tc>
        <w:tc>
          <w:tcPr>
            <w:tcW w:w="0" w:type="auto"/>
            <w:shd w:val="clear" w:color="000000" w:fill="FFFF00"/>
            <w:hideMark/>
          </w:tcPr>
          <w:p w:rsidR="00987BA0" w:rsidRPr="00987BA0" w:rsidRDefault="00987BA0" w:rsidP="000603EF">
            <w:pPr>
              <w:spacing w:after="0" w:line="240" w:lineRule="auto"/>
              <w:rPr>
                <w:rFonts w:ascii="Arial Narrow" w:eastAsia="Times New Roman" w:hAnsi="Arial Narrow" w:cs="Calibri"/>
                <w:b/>
                <w:bCs/>
                <w:color w:val="000000"/>
                <w:sz w:val="18"/>
                <w:szCs w:val="18"/>
                <w:highlight w:val="yellow"/>
              </w:rPr>
            </w:pPr>
            <w:r w:rsidRPr="00987BA0">
              <w:rPr>
                <w:rFonts w:ascii="Arial Narrow" w:eastAsia="Times New Roman" w:hAnsi="Arial Narrow" w:cs="Calibri"/>
                <w:b/>
                <w:bCs/>
                <w:color w:val="000000"/>
                <w:sz w:val="18"/>
                <w:szCs w:val="18"/>
                <w:highlight w:val="yellow"/>
              </w:rPr>
              <w:t>set up, set</w:t>
            </w:r>
          </w:p>
        </w:tc>
        <w:tc>
          <w:tcPr>
            <w:tcW w:w="0" w:type="auto"/>
            <w:hideMark/>
          </w:tcPr>
          <w:p w:rsidR="00987BA0" w:rsidRPr="00987BA0" w:rsidRDefault="00987BA0" w:rsidP="000603EF">
            <w:pPr>
              <w:spacing w:after="0" w:line="240" w:lineRule="auto"/>
              <w:rPr>
                <w:rFonts w:ascii="Arial Narrow" w:eastAsia="Times New Roman" w:hAnsi="Arial Narrow" w:cs="Calibri"/>
                <w:b/>
                <w:bCs/>
                <w:color w:val="000000"/>
                <w:sz w:val="18"/>
                <w:szCs w:val="18"/>
                <w:highlight w:val="yellow"/>
                <w:lang w:val="es-ES"/>
              </w:rPr>
            </w:pPr>
            <w:r w:rsidRPr="00987BA0">
              <w:rPr>
                <w:rFonts w:ascii="Arial Narrow" w:eastAsia="Times New Roman" w:hAnsi="Arial Narrow" w:cs="Calibri"/>
                <w:b/>
                <w:bCs/>
                <w:color w:val="000000"/>
                <w:sz w:val="18"/>
                <w:szCs w:val="18"/>
                <w:highlight w:val="yellow"/>
              </w:rPr>
              <w:t>Exo 39:40</w:t>
            </w:r>
            <w:r w:rsidRPr="00987BA0">
              <w:rPr>
                <w:rFonts w:ascii="Arial Narrow" w:eastAsia="Times New Roman" w:hAnsi="Arial Narrow" w:cs="Calibri"/>
                <w:b/>
                <w:bCs/>
                <w:color w:val="000000"/>
                <w:sz w:val="18"/>
                <w:szCs w:val="18"/>
                <w:highlight w:val="yellow"/>
              </w:rPr>
              <w:br/>
              <w:t xml:space="preserve">Exo 40:2 </w:t>
            </w:r>
            <w:r w:rsidRPr="00987BA0">
              <w:rPr>
                <w:rFonts w:ascii="Arial Narrow" w:eastAsia="Times New Roman" w:hAnsi="Arial Narrow" w:cs="Calibri"/>
                <w:b/>
                <w:bCs/>
                <w:color w:val="000000"/>
                <w:sz w:val="18"/>
                <w:szCs w:val="18"/>
                <w:highlight w:val="yellow"/>
              </w:rPr>
              <w:br/>
              <w:t xml:space="preserve">Exo </w:t>
            </w:r>
            <w:r w:rsidRPr="00987BA0">
              <w:rPr>
                <w:rFonts w:ascii="Arial Narrow" w:eastAsia="Times New Roman" w:hAnsi="Arial Narrow" w:cs="Calibri"/>
                <w:b/>
                <w:bCs/>
                <w:color w:val="000000"/>
                <w:sz w:val="18"/>
                <w:szCs w:val="18"/>
                <w:highlight w:val="yellow"/>
                <w:lang w:val="es-ES"/>
              </w:rPr>
              <w:t>40:17</w:t>
            </w:r>
            <w:r w:rsidRPr="00987BA0">
              <w:rPr>
                <w:rFonts w:ascii="Arial Narrow" w:eastAsia="Times New Roman" w:hAnsi="Arial Narrow" w:cs="Calibri"/>
                <w:b/>
                <w:bCs/>
                <w:color w:val="000000"/>
                <w:sz w:val="18"/>
                <w:szCs w:val="18"/>
                <w:highlight w:val="yellow"/>
                <w:lang w:val="es-ES"/>
              </w:rPr>
              <w:br/>
              <w:t>Exo 40:18</w:t>
            </w:r>
            <w:r w:rsidRPr="00987BA0">
              <w:rPr>
                <w:rFonts w:ascii="Arial Narrow" w:eastAsia="Times New Roman" w:hAnsi="Arial Narrow" w:cs="Calibri"/>
                <w:b/>
                <w:bCs/>
                <w:color w:val="000000"/>
                <w:sz w:val="18"/>
                <w:szCs w:val="18"/>
                <w:highlight w:val="yellow"/>
                <w:lang w:val="es-ES"/>
              </w:rPr>
              <w:br/>
              <w:t>Exo 40:33</w:t>
            </w:r>
          </w:p>
        </w:tc>
        <w:tc>
          <w:tcPr>
            <w:tcW w:w="0" w:type="auto"/>
            <w:hideMark/>
          </w:tcPr>
          <w:p w:rsidR="00987BA0" w:rsidRPr="00987BA0" w:rsidRDefault="00987BA0" w:rsidP="000603EF">
            <w:pPr>
              <w:spacing w:after="0" w:line="240" w:lineRule="auto"/>
              <w:rPr>
                <w:rFonts w:ascii="Arial Narrow" w:eastAsia="Times New Roman" w:hAnsi="Arial Narrow" w:cs="Calibri"/>
                <w:b/>
                <w:bCs/>
                <w:color w:val="000000"/>
                <w:sz w:val="18"/>
                <w:szCs w:val="18"/>
                <w:highlight w:val="yellow"/>
                <w:lang w:val="es-ES"/>
              </w:rPr>
            </w:pPr>
          </w:p>
        </w:tc>
        <w:tc>
          <w:tcPr>
            <w:tcW w:w="0" w:type="auto"/>
            <w:hideMark/>
          </w:tcPr>
          <w:p w:rsidR="00987BA0" w:rsidRPr="00987BA0" w:rsidRDefault="00987BA0" w:rsidP="000603EF">
            <w:pPr>
              <w:spacing w:after="0" w:line="240" w:lineRule="auto"/>
              <w:rPr>
                <w:rFonts w:ascii="Times New Roman" w:eastAsia="Times New Roman" w:hAnsi="Times New Roman" w:cs="Times New Roman"/>
                <w:b/>
                <w:bCs/>
                <w:sz w:val="20"/>
                <w:szCs w:val="20"/>
                <w:highlight w:val="yellow"/>
                <w:lang w:val="es-ES"/>
              </w:rPr>
            </w:pPr>
          </w:p>
        </w:tc>
        <w:tc>
          <w:tcPr>
            <w:tcW w:w="0" w:type="auto"/>
            <w:hideMark/>
          </w:tcPr>
          <w:p w:rsidR="00987BA0" w:rsidRPr="00987BA0" w:rsidRDefault="00987BA0" w:rsidP="000603EF">
            <w:pPr>
              <w:spacing w:after="0" w:line="240" w:lineRule="auto"/>
              <w:rPr>
                <w:rFonts w:ascii="Arial Narrow" w:eastAsia="Times New Roman" w:hAnsi="Arial Narrow" w:cs="Calibri"/>
                <w:b/>
                <w:bCs/>
                <w:color w:val="000000"/>
                <w:sz w:val="18"/>
                <w:szCs w:val="18"/>
                <w:highlight w:val="yellow"/>
              </w:rPr>
            </w:pPr>
            <w:r w:rsidRPr="00987BA0">
              <w:rPr>
                <w:rFonts w:ascii="Arial Narrow" w:eastAsia="Times New Roman" w:hAnsi="Arial Narrow" w:cs="Calibri"/>
                <w:b/>
                <w:bCs/>
                <w:color w:val="000000"/>
                <w:sz w:val="18"/>
                <w:szCs w:val="18"/>
                <w:highlight w:val="yellow"/>
              </w:rPr>
              <w:t>Mk. 9:36</w:t>
            </w:r>
          </w:p>
        </w:tc>
        <w:tc>
          <w:tcPr>
            <w:tcW w:w="0" w:type="auto"/>
            <w:hideMark/>
          </w:tcPr>
          <w:p w:rsidR="00987BA0" w:rsidRPr="00987BA0" w:rsidRDefault="00987BA0" w:rsidP="000603EF">
            <w:pPr>
              <w:spacing w:after="0" w:line="240" w:lineRule="auto"/>
              <w:rPr>
                <w:rFonts w:ascii="Arial Narrow" w:eastAsia="Times New Roman" w:hAnsi="Arial Narrow" w:cs="Calibri"/>
                <w:b/>
                <w:bCs/>
                <w:color w:val="000000"/>
                <w:sz w:val="18"/>
                <w:szCs w:val="18"/>
              </w:rPr>
            </w:pPr>
            <w:r w:rsidRPr="00987BA0">
              <w:rPr>
                <w:rFonts w:ascii="Arial Narrow" w:eastAsia="Times New Roman" w:hAnsi="Arial Narrow" w:cs="Calibri"/>
                <w:b/>
                <w:bCs/>
                <w:color w:val="000000"/>
                <w:sz w:val="18"/>
                <w:szCs w:val="18"/>
                <w:highlight w:val="yellow"/>
              </w:rPr>
              <w:t>Lk. 9:47</w:t>
            </w:r>
          </w:p>
        </w:tc>
        <w:tc>
          <w:tcPr>
            <w:tcW w:w="0" w:type="auto"/>
            <w:hideMark/>
          </w:tcPr>
          <w:p w:rsidR="00987BA0" w:rsidRPr="00987BA0" w:rsidRDefault="00987BA0" w:rsidP="000603EF">
            <w:pPr>
              <w:spacing w:after="0" w:line="240" w:lineRule="auto"/>
              <w:rPr>
                <w:rFonts w:ascii="Arial Narrow" w:eastAsia="Times New Roman" w:hAnsi="Arial Narrow" w:cs="Calibri"/>
                <w:b/>
                <w:bCs/>
                <w:color w:val="000000"/>
                <w:sz w:val="18"/>
                <w:szCs w:val="18"/>
              </w:rPr>
            </w:pPr>
          </w:p>
        </w:tc>
      </w:tr>
      <w:tr w:rsidR="00987BA0" w:rsidRPr="00C354E8" w:rsidTr="00C354E8">
        <w:trPr>
          <w:trHeight w:val="20"/>
        </w:trPr>
        <w:tc>
          <w:tcPr>
            <w:tcW w:w="0" w:type="auto"/>
            <w:shd w:val="clear" w:color="000000" w:fill="FFFF00"/>
            <w:hideMark/>
          </w:tcPr>
          <w:p w:rsidR="00987BA0" w:rsidRPr="00987BA0" w:rsidRDefault="00987BA0" w:rsidP="000603EF">
            <w:pPr>
              <w:spacing w:after="0" w:line="240" w:lineRule="auto"/>
              <w:rPr>
                <w:rFonts w:ascii="Arial Narrow" w:eastAsia="Times New Roman" w:hAnsi="Arial Narrow" w:cs="Calibri"/>
                <w:b/>
                <w:bCs/>
                <w:color w:val="000000"/>
                <w:sz w:val="18"/>
                <w:szCs w:val="18"/>
                <w:highlight w:val="yellow"/>
              </w:rPr>
            </w:pPr>
            <w:r w:rsidRPr="00987BA0">
              <w:rPr>
                <w:rFonts w:ascii="Arial Narrow" w:eastAsia="Times New Roman" w:hAnsi="Arial Narrow" w:cs="Calibri"/>
                <w:b/>
                <w:bCs/>
                <w:color w:val="000000"/>
                <w:sz w:val="18"/>
                <w:szCs w:val="18"/>
                <w:highlight w:val="yellow"/>
              </w:rPr>
              <w:t>κατά</w:t>
            </w:r>
          </w:p>
        </w:tc>
        <w:tc>
          <w:tcPr>
            <w:tcW w:w="0" w:type="auto"/>
            <w:shd w:val="clear" w:color="000000" w:fill="FFFF00"/>
            <w:hideMark/>
          </w:tcPr>
          <w:p w:rsidR="00987BA0" w:rsidRPr="00987BA0" w:rsidRDefault="00987BA0" w:rsidP="000603EF">
            <w:pPr>
              <w:spacing w:after="0" w:line="240" w:lineRule="auto"/>
              <w:rPr>
                <w:rFonts w:ascii="Arial Narrow" w:eastAsia="Times New Roman" w:hAnsi="Arial Narrow" w:cs="Calibri"/>
                <w:b/>
                <w:bCs/>
                <w:color w:val="000000"/>
                <w:sz w:val="18"/>
                <w:szCs w:val="18"/>
                <w:highlight w:val="yellow"/>
              </w:rPr>
            </w:pPr>
            <w:r w:rsidRPr="00987BA0">
              <w:rPr>
                <w:rFonts w:ascii="Arial Narrow" w:eastAsia="Times New Roman" w:hAnsi="Arial Narrow" w:cs="Calibri"/>
                <w:b/>
                <w:bCs/>
                <w:color w:val="000000"/>
                <w:sz w:val="18"/>
                <w:szCs w:val="18"/>
                <w:highlight w:val="yellow"/>
              </w:rPr>
              <w:t>according to</w:t>
            </w:r>
          </w:p>
        </w:tc>
        <w:tc>
          <w:tcPr>
            <w:tcW w:w="0" w:type="auto"/>
            <w:hideMark/>
          </w:tcPr>
          <w:p w:rsidR="00987BA0" w:rsidRPr="00987BA0" w:rsidRDefault="00987BA0" w:rsidP="000603EF">
            <w:pPr>
              <w:spacing w:after="0" w:line="240" w:lineRule="auto"/>
              <w:rPr>
                <w:rFonts w:ascii="Arial Narrow" w:eastAsia="Times New Roman" w:hAnsi="Arial Narrow" w:cs="Calibri"/>
                <w:b/>
                <w:bCs/>
                <w:color w:val="000000"/>
                <w:sz w:val="18"/>
                <w:szCs w:val="18"/>
                <w:highlight w:val="yellow"/>
              </w:rPr>
            </w:pPr>
            <w:r w:rsidRPr="00987BA0">
              <w:rPr>
                <w:rFonts w:ascii="Arial Narrow" w:eastAsia="Times New Roman" w:hAnsi="Arial Narrow" w:cs="Calibri"/>
                <w:b/>
                <w:bCs/>
                <w:color w:val="000000"/>
                <w:sz w:val="18"/>
                <w:szCs w:val="18"/>
                <w:highlight w:val="yellow"/>
              </w:rPr>
              <w:t xml:space="preserve">Exo 39:42 </w:t>
            </w:r>
          </w:p>
        </w:tc>
        <w:tc>
          <w:tcPr>
            <w:tcW w:w="0" w:type="auto"/>
            <w:hideMark/>
          </w:tcPr>
          <w:p w:rsidR="00987BA0" w:rsidRPr="00987BA0" w:rsidRDefault="00987BA0" w:rsidP="000603EF">
            <w:pPr>
              <w:spacing w:after="0" w:line="240" w:lineRule="auto"/>
              <w:rPr>
                <w:rFonts w:ascii="Arial Narrow" w:eastAsia="Times New Roman" w:hAnsi="Arial Narrow" w:cs="Calibri"/>
                <w:b/>
                <w:bCs/>
                <w:color w:val="000000"/>
                <w:sz w:val="18"/>
                <w:szCs w:val="18"/>
                <w:highlight w:val="yellow"/>
              </w:rPr>
            </w:pPr>
          </w:p>
        </w:tc>
        <w:tc>
          <w:tcPr>
            <w:tcW w:w="0" w:type="auto"/>
            <w:hideMark/>
          </w:tcPr>
          <w:p w:rsidR="00987BA0" w:rsidRPr="00987BA0" w:rsidRDefault="00987BA0" w:rsidP="000603EF">
            <w:pPr>
              <w:spacing w:after="0" w:line="240" w:lineRule="auto"/>
              <w:rPr>
                <w:rFonts w:ascii="Times New Roman" w:eastAsia="Times New Roman" w:hAnsi="Times New Roman" w:cs="Times New Roman"/>
                <w:b/>
                <w:bCs/>
                <w:sz w:val="20"/>
                <w:szCs w:val="20"/>
                <w:highlight w:val="yellow"/>
              </w:rPr>
            </w:pPr>
          </w:p>
        </w:tc>
        <w:tc>
          <w:tcPr>
            <w:tcW w:w="0" w:type="auto"/>
            <w:hideMark/>
          </w:tcPr>
          <w:p w:rsidR="00987BA0" w:rsidRPr="00987BA0" w:rsidRDefault="00987BA0" w:rsidP="000603EF">
            <w:pPr>
              <w:spacing w:after="0" w:line="240" w:lineRule="auto"/>
              <w:rPr>
                <w:rFonts w:ascii="Arial Narrow" w:eastAsia="Times New Roman" w:hAnsi="Arial Narrow" w:cs="Calibri"/>
                <w:b/>
                <w:bCs/>
                <w:color w:val="000000"/>
                <w:sz w:val="18"/>
                <w:szCs w:val="18"/>
                <w:highlight w:val="yellow"/>
              </w:rPr>
            </w:pPr>
            <w:r w:rsidRPr="00987BA0">
              <w:rPr>
                <w:rFonts w:ascii="Arial Narrow" w:eastAsia="Times New Roman" w:hAnsi="Arial Narrow" w:cs="Calibri"/>
                <w:b/>
                <w:bCs/>
                <w:color w:val="000000"/>
                <w:sz w:val="18"/>
                <w:szCs w:val="18"/>
                <w:highlight w:val="yellow"/>
              </w:rPr>
              <w:t>Mk. 9:40</w:t>
            </w:r>
          </w:p>
        </w:tc>
        <w:tc>
          <w:tcPr>
            <w:tcW w:w="0" w:type="auto"/>
            <w:hideMark/>
          </w:tcPr>
          <w:p w:rsidR="00987BA0" w:rsidRPr="00987BA0" w:rsidRDefault="00987BA0" w:rsidP="000603EF">
            <w:pPr>
              <w:spacing w:after="0" w:line="240" w:lineRule="auto"/>
              <w:rPr>
                <w:rFonts w:ascii="Arial Narrow" w:eastAsia="Times New Roman" w:hAnsi="Arial Narrow" w:cs="Calibri"/>
                <w:b/>
                <w:bCs/>
                <w:color w:val="000000"/>
                <w:sz w:val="18"/>
                <w:szCs w:val="18"/>
                <w:highlight w:val="yellow"/>
              </w:rPr>
            </w:pPr>
          </w:p>
        </w:tc>
        <w:tc>
          <w:tcPr>
            <w:tcW w:w="0" w:type="auto"/>
            <w:hideMark/>
          </w:tcPr>
          <w:p w:rsidR="00987BA0" w:rsidRPr="00987BA0" w:rsidRDefault="00987BA0" w:rsidP="000603EF">
            <w:pPr>
              <w:spacing w:after="0" w:line="240" w:lineRule="auto"/>
              <w:rPr>
                <w:rFonts w:ascii="Arial Narrow" w:eastAsia="Times New Roman" w:hAnsi="Arial Narrow" w:cs="Calibri"/>
                <w:b/>
                <w:bCs/>
                <w:color w:val="000000"/>
                <w:sz w:val="18"/>
                <w:szCs w:val="18"/>
              </w:rPr>
            </w:pPr>
            <w:r w:rsidRPr="00987BA0">
              <w:rPr>
                <w:rFonts w:ascii="Arial Narrow" w:eastAsia="Times New Roman" w:hAnsi="Arial Narrow" w:cs="Calibri"/>
                <w:b/>
                <w:bCs/>
                <w:color w:val="000000"/>
                <w:sz w:val="18"/>
                <w:szCs w:val="18"/>
                <w:highlight w:val="yellow"/>
              </w:rPr>
              <w:t>Acts 24:22</w:t>
            </w:r>
          </w:p>
        </w:tc>
      </w:tr>
      <w:tr w:rsidR="00987BA0" w:rsidRPr="00987BA0" w:rsidTr="00C354E8">
        <w:trPr>
          <w:trHeight w:val="20"/>
        </w:trPr>
        <w:tc>
          <w:tcPr>
            <w:tcW w:w="0" w:type="auto"/>
            <w:shd w:val="clear" w:color="000000" w:fill="FFFF00"/>
            <w:hideMark/>
          </w:tcPr>
          <w:p w:rsidR="00987BA0" w:rsidRPr="00987BA0" w:rsidRDefault="00987BA0" w:rsidP="000603EF">
            <w:pPr>
              <w:spacing w:after="0" w:line="240" w:lineRule="auto"/>
              <w:rPr>
                <w:rFonts w:ascii="Arial Narrow" w:eastAsia="Times New Roman" w:hAnsi="Arial Narrow" w:cs="Calibri"/>
                <w:b/>
                <w:bCs/>
                <w:color w:val="000000"/>
                <w:sz w:val="18"/>
                <w:szCs w:val="18"/>
                <w:highlight w:val="yellow"/>
              </w:rPr>
            </w:pPr>
            <w:r w:rsidRPr="00987BA0">
              <w:rPr>
                <w:rFonts w:ascii="Arial Narrow" w:eastAsia="Times New Roman" w:hAnsi="Arial Narrow" w:cs="Calibri"/>
                <w:b/>
                <w:bCs/>
                <w:color w:val="000000"/>
                <w:sz w:val="18"/>
                <w:szCs w:val="18"/>
                <w:highlight w:val="yellow"/>
              </w:rPr>
              <w:t>καταβαί</w:t>
            </w:r>
            <w:r w:rsidRPr="00987BA0">
              <w:rPr>
                <w:rFonts w:ascii="Arial Narrow" w:eastAsia="Times New Roman" w:hAnsi="Arial Narrow" w:cs="Arial Narrow"/>
                <w:b/>
                <w:bCs/>
                <w:color w:val="000000"/>
                <w:sz w:val="18"/>
                <w:szCs w:val="18"/>
                <w:highlight w:val="yellow"/>
              </w:rPr>
              <w:t>ν</w:t>
            </w:r>
            <w:r w:rsidRPr="00987BA0">
              <w:rPr>
                <w:rFonts w:ascii="Arial Narrow" w:eastAsia="Times New Roman" w:hAnsi="Arial Narrow" w:cs="Calibri"/>
                <w:b/>
                <w:bCs/>
                <w:color w:val="000000"/>
                <w:sz w:val="18"/>
                <w:szCs w:val="18"/>
                <w:highlight w:val="yellow"/>
              </w:rPr>
              <w:t>ω</w:t>
            </w:r>
          </w:p>
        </w:tc>
        <w:tc>
          <w:tcPr>
            <w:tcW w:w="0" w:type="auto"/>
            <w:shd w:val="clear" w:color="000000" w:fill="FFFF00"/>
            <w:hideMark/>
          </w:tcPr>
          <w:p w:rsidR="00987BA0" w:rsidRPr="00987BA0" w:rsidRDefault="00987BA0" w:rsidP="000603EF">
            <w:pPr>
              <w:spacing w:after="0" w:line="240" w:lineRule="auto"/>
              <w:rPr>
                <w:rFonts w:ascii="Arial Narrow" w:eastAsia="Times New Roman" w:hAnsi="Arial Narrow" w:cs="Calibri"/>
                <w:b/>
                <w:bCs/>
                <w:color w:val="000000"/>
                <w:sz w:val="18"/>
                <w:szCs w:val="18"/>
                <w:highlight w:val="yellow"/>
              </w:rPr>
            </w:pPr>
            <w:r w:rsidRPr="00987BA0">
              <w:rPr>
                <w:rFonts w:ascii="Arial Narrow" w:eastAsia="Times New Roman" w:hAnsi="Arial Narrow" w:cs="Calibri"/>
                <w:b/>
                <w:bCs/>
                <w:color w:val="000000"/>
                <w:sz w:val="18"/>
                <w:szCs w:val="18"/>
                <w:highlight w:val="yellow"/>
              </w:rPr>
              <w:t>come down</w:t>
            </w:r>
          </w:p>
        </w:tc>
        <w:tc>
          <w:tcPr>
            <w:tcW w:w="0" w:type="auto"/>
            <w:hideMark/>
          </w:tcPr>
          <w:p w:rsidR="00987BA0" w:rsidRPr="00987BA0" w:rsidRDefault="00987BA0" w:rsidP="000603EF">
            <w:pPr>
              <w:spacing w:after="0" w:line="240" w:lineRule="auto"/>
              <w:rPr>
                <w:rFonts w:ascii="Arial Narrow" w:eastAsia="Times New Roman" w:hAnsi="Arial Narrow" w:cs="Calibri"/>
                <w:b/>
                <w:bCs/>
                <w:color w:val="000000"/>
                <w:sz w:val="18"/>
                <w:szCs w:val="18"/>
                <w:highlight w:val="yellow"/>
              </w:rPr>
            </w:pPr>
          </w:p>
        </w:tc>
        <w:tc>
          <w:tcPr>
            <w:tcW w:w="0" w:type="auto"/>
            <w:hideMark/>
          </w:tcPr>
          <w:p w:rsidR="00987BA0" w:rsidRPr="00987BA0" w:rsidRDefault="00C354E8" w:rsidP="000603EF">
            <w:pPr>
              <w:spacing w:after="0" w:line="240" w:lineRule="auto"/>
              <w:rPr>
                <w:rFonts w:ascii="Arial Narrow" w:eastAsia="Times New Roman" w:hAnsi="Arial Narrow" w:cs="Calibri"/>
                <w:b/>
                <w:bCs/>
                <w:color w:val="000000"/>
                <w:sz w:val="18"/>
                <w:szCs w:val="18"/>
                <w:highlight w:val="yellow"/>
              </w:rPr>
            </w:pPr>
            <w:r>
              <w:rPr>
                <w:rFonts w:ascii="Arial Narrow" w:eastAsia="Times New Roman" w:hAnsi="Arial Narrow" w:cs="Calibri"/>
                <w:b/>
                <w:bCs/>
                <w:color w:val="000000"/>
                <w:sz w:val="18"/>
                <w:szCs w:val="18"/>
                <w:highlight w:val="yellow"/>
              </w:rPr>
              <w:t xml:space="preserve">Ps </w:t>
            </w:r>
            <w:r w:rsidR="00987BA0" w:rsidRPr="00987BA0">
              <w:rPr>
                <w:rFonts w:ascii="Arial Narrow" w:eastAsia="Times New Roman" w:hAnsi="Arial Narrow" w:cs="Calibri"/>
                <w:b/>
                <w:bCs/>
                <w:color w:val="000000"/>
                <w:sz w:val="18"/>
                <w:szCs w:val="18"/>
                <w:highlight w:val="yellow"/>
              </w:rPr>
              <w:t xml:space="preserve">72:6 </w:t>
            </w:r>
          </w:p>
        </w:tc>
        <w:tc>
          <w:tcPr>
            <w:tcW w:w="0" w:type="auto"/>
            <w:hideMark/>
          </w:tcPr>
          <w:p w:rsidR="00987BA0" w:rsidRPr="00987BA0" w:rsidRDefault="00987BA0" w:rsidP="000603EF">
            <w:pPr>
              <w:spacing w:after="0" w:line="240" w:lineRule="auto"/>
              <w:rPr>
                <w:rFonts w:ascii="Arial Narrow" w:eastAsia="Times New Roman" w:hAnsi="Arial Narrow" w:cs="Calibri"/>
                <w:b/>
                <w:bCs/>
                <w:color w:val="000000"/>
                <w:sz w:val="18"/>
                <w:szCs w:val="18"/>
                <w:highlight w:val="yellow"/>
              </w:rPr>
            </w:pPr>
          </w:p>
        </w:tc>
        <w:tc>
          <w:tcPr>
            <w:tcW w:w="0" w:type="auto"/>
            <w:noWrap/>
            <w:vAlign w:val="bottom"/>
            <w:hideMark/>
          </w:tcPr>
          <w:p w:rsidR="00987BA0" w:rsidRPr="00987BA0" w:rsidRDefault="00987BA0" w:rsidP="000603EF">
            <w:pPr>
              <w:spacing w:after="0" w:line="240" w:lineRule="auto"/>
              <w:rPr>
                <w:rFonts w:ascii="Times New Roman" w:eastAsia="Times New Roman" w:hAnsi="Times New Roman" w:cs="Times New Roman"/>
                <w:b/>
                <w:bCs/>
                <w:sz w:val="20"/>
                <w:szCs w:val="20"/>
                <w:highlight w:val="yellow"/>
              </w:rPr>
            </w:pPr>
          </w:p>
        </w:tc>
        <w:tc>
          <w:tcPr>
            <w:tcW w:w="0" w:type="auto"/>
            <w:hideMark/>
          </w:tcPr>
          <w:p w:rsidR="00987BA0" w:rsidRPr="00987BA0" w:rsidRDefault="00987BA0" w:rsidP="000603EF">
            <w:pPr>
              <w:spacing w:after="0" w:line="240" w:lineRule="auto"/>
              <w:rPr>
                <w:rFonts w:ascii="Times New Roman" w:eastAsia="Times New Roman" w:hAnsi="Times New Roman" w:cs="Times New Roman"/>
                <w:b/>
                <w:bCs/>
                <w:sz w:val="20"/>
                <w:szCs w:val="20"/>
                <w:highlight w:val="yellow"/>
              </w:rPr>
            </w:pPr>
          </w:p>
        </w:tc>
        <w:tc>
          <w:tcPr>
            <w:tcW w:w="0" w:type="auto"/>
            <w:hideMark/>
          </w:tcPr>
          <w:p w:rsidR="00987BA0" w:rsidRPr="00987BA0" w:rsidRDefault="00987BA0" w:rsidP="000603EF">
            <w:pPr>
              <w:spacing w:after="0" w:line="240" w:lineRule="auto"/>
              <w:rPr>
                <w:rFonts w:ascii="Arial Narrow" w:eastAsia="Times New Roman" w:hAnsi="Arial Narrow" w:cs="Calibri"/>
                <w:b/>
                <w:bCs/>
                <w:color w:val="000000"/>
                <w:sz w:val="18"/>
                <w:szCs w:val="18"/>
              </w:rPr>
            </w:pPr>
            <w:r w:rsidRPr="00987BA0">
              <w:rPr>
                <w:rFonts w:ascii="Arial Narrow" w:eastAsia="Times New Roman" w:hAnsi="Arial Narrow" w:cs="Calibri"/>
                <w:b/>
                <w:bCs/>
                <w:color w:val="000000"/>
                <w:sz w:val="18"/>
                <w:szCs w:val="18"/>
                <w:highlight w:val="yellow"/>
              </w:rPr>
              <w:t>Acts 24:22</w:t>
            </w:r>
          </w:p>
        </w:tc>
      </w:tr>
      <w:tr w:rsidR="00987BA0" w:rsidRPr="00987BA0" w:rsidTr="00C354E8">
        <w:trPr>
          <w:trHeight w:val="20"/>
        </w:trPr>
        <w:tc>
          <w:tcPr>
            <w:tcW w:w="0" w:type="auto"/>
            <w:shd w:val="clear" w:color="000000" w:fill="FFFF00"/>
            <w:hideMark/>
          </w:tcPr>
          <w:p w:rsidR="00987BA0" w:rsidRPr="00987BA0" w:rsidRDefault="00987BA0" w:rsidP="000603EF">
            <w:pPr>
              <w:spacing w:after="0" w:line="240" w:lineRule="auto"/>
              <w:rPr>
                <w:rFonts w:ascii="Arial Narrow" w:eastAsia="Times New Roman" w:hAnsi="Arial Narrow" w:cs="Calibri"/>
                <w:color w:val="000000"/>
                <w:sz w:val="18"/>
                <w:szCs w:val="18"/>
              </w:rPr>
            </w:pPr>
            <w:r w:rsidRPr="00987BA0">
              <w:rPr>
                <w:rFonts w:ascii="Arial Narrow" w:eastAsia="Times New Roman" w:hAnsi="Arial Narrow" w:cs="Calibri"/>
                <w:color w:val="000000"/>
                <w:sz w:val="18"/>
                <w:szCs w:val="18"/>
              </w:rPr>
              <w:t>κρί</w:t>
            </w:r>
            <w:r w:rsidRPr="00987BA0">
              <w:rPr>
                <w:rFonts w:ascii="Arial Narrow" w:eastAsia="Times New Roman" w:hAnsi="Arial Narrow" w:cs="Arial Narrow"/>
                <w:color w:val="000000"/>
                <w:sz w:val="18"/>
                <w:szCs w:val="18"/>
              </w:rPr>
              <w:t>μ</w:t>
            </w:r>
            <w:r w:rsidRPr="00987BA0">
              <w:rPr>
                <w:rFonts w:ascii="Arial Narrow" w:eastAsia="Times New Roman" w:hAnsi="Arial Narrow" w:cs="Calibri"/>
                <w:color w:val="000000"/>
                <w:sz w:val="18"/>
                <w:szCs w:val="18"/>
              </w:rPr>
              <w:t>α</w:t>
            </w:r>
          </w:p>
        </w:tc>
        <w:tc>
          <w:tcPr>
            <w:tcW w:w="0" w:type="auto"/>
            <w:shd w:val="clear" w:color="000000" w:fill="FFFF00"/>
            <w:hideMark/>
          </w:tcPr>
          <w:p w:rsidR="00987BA0" w:rsidRPr="00987BA0" w:rsidRDefault="00987BA0" w:rsidP="000603EF">
            <w:pPr>
              <w:spacing w:after="0" w:line="240" w:lineRule="auto"/>
              <w:rPr>
                <w:rFonts w:ascii="Arial Narrow" w:eastAsia="Times New Roman" w:hAnsi="Arial Narrow" w:cs="Calibri"/>
                <w:color w:val="000000"/>
                <w:sz w:val="18"/>
                <w:szCs w:val="18"/>
              </w:rPr>
            </w:pPr>
            <w:r w:rsidRPr="00987BA0">
              <w:rPr>
                <w:rFonts w:ascii="Arial Narrow" w:eastAsia="Times New Roman" w:hAnsi="Arial Narrow" w:cs="Calibri"/>
                <w:color w:val="000000"/>
                <w:sz w:val="18"/>
                <w:szCs w:val="18"/>
              </w:rPr>
              <w:t>judgments</w:t>
            </w:r>
          </w:p>
        </w:tc>
        <w:tc>
          <w:tcPr>
            <w:tcW w:w="0" w:type="auto"/>
            <w:hideMark/>
          </w:tcPr>
          <w:p w:rsidR="00987BA0" w:rsidRPr="00987BA0" w:rsidRDefault="00987BA0" w:rsidP="000603EF">
            <w:pPr>
              <w:spacing w:after="0" w:line="240" w:lineRule="auto"/>
              <w:rPr>
                <w:rFonts w:ascii="Arial Narrow" w:eastAsia="Times New Roman" w:hAnsi="Arial Narrow" w:cs="Calibri"/>
                <w:color w:val="000000"/>
                <w:sz w:val="18"/>
                <w:szCs w:val="18"/>
              </w:rPr>
            </w:pPr>
          </w:p>
        </w:tc>
        <w:tc>
          <w:tcPr>
            <w:tcW w:w="0" w:type="auto"/>
            <w:hideMark/>
          </w:tcPr>
          <w:p w:rsidR="00987BA0" w:rsidRPr="00987BA0" w:rsidRDefault="00987BA0" w:rsidP="000603EF">
            <w:pPr>
              <w:spacing w:after="0" w:line="240" w:lineRule="auto"/>
              <w:rPr>
                <w:rFonts w:ascii="Arial Narrow" w:eastAsia="Times New Roman" w:hAnsi="Arial Narrow" w:cs="Calibri"/>
                <w:color w:val="000000"/>
                <w:sz w:val="18"/>
                <w:szCs w:val="18"/>
              </w:rPr>
            </w:pPr>
            <w:r w:rsidRPr="00987BA0">
              <w:rPr>
                <w:rFonts w:ascii="Arial Narrow" w:eastAsia="Times New Roman" w:hAnsi="Arial Narrow" w:cs="Calibri"/>
                <w:color w:val="000000"/>
                <w:sz w:val="18"/>
                <w:szCs w:val="18"/>
              </w:rPr>
              <w:t xml:space="preserve">Psa 72:1 </w:t>
            </w:r>
          </w:p>
        </w:tc>
        <w:tc>
          <w:tcPr>
            <w:tcW w:w="0" w:type="auto"/>
            <w:hideMark/>
          </w:tcPr>
          <w:p w:rsidR="00987BA0" w:rsidRPr="00987BA0" w:rsidRDefault="00987BA0" w:rsidP="000603EF">
            <w:pPr>
              <w:spacing w:after="0" w:line="240" w:lineRule="auto"/>
              <w:rPr>
                <w:rFonts w:ascii="Arial Narrow" w:eastAsia="Times New Roman" w:hAnsi="Arial Narrow" w:cs="Calibri"/>
                <w:color w:val="000000"/>
                <w:sz w:val="18"/>
                <w:szCs w:val="18"/>
              </w:rPr>
            </w:pPr>
          </w:p>
        </w:tc>
        <w:tc>
          <w:tcPr>
            <w:tcW w:w="0" w:type="auto"/>
            <w:hideMark/>
          </w:tcPr>
          <w:p w:rsidR="00987BA0" w:rsidRPr="00987BA0" w:rsidRDefault="00987BA0" w:rsidP="000603EF">
            <w:pPr>
              <w:spacing w:after="0" w:line="240" w:lineRule="auto"/>
              <w:rPr>
                <w:rFonts w:ascii="Times New Roman" w:eastAsia="Times New Roman" w:hAnsi="Times New Roman" w:cs="Times New Roman"/>
                <w:sz w:val="20"/>
                <w:szCs w:val="20"/>
              </w:rPr>
            </w:pPr>
          </w:p>
        </w:tc>
        <w:tc>
          <w:tcPr>
            <w:tcW w:w="0" w:type="auto"/>
            <w:hideMark/>
          </w:tcPr>
          <w:p w:rsidR="00987BA0" w:rsidRPr="00987BA0" w:rsidRDefault="00987BA0" w:rsidP="000603EF">
            <w:pPr>
              <w:spacing w:after="0" w:line="240" w:lineRule="auto"/>
              <w:rPr>
                <w:rFonts w:ascii="Times New Roman" w:eastAsia="Times New Roman" w:hAnsi="Times New Roman" w:cs="Times New Roman"/>
                <w:sz w:val="20"/>
                <w:szCs w:val="20"/>
              </w:rPr>
            </w:pPr>
          </w:p>
        </w:tc>
        <w:tc>
          <w:tcPr>
            <w:tcW w:w="0" w:type="auto"/>
            <w:hideMark/>
          </w:tcPr>
          <w:p w:rsidR="00987BA0" w:rsidRPr="00987BA0" w:rsidRDefault="00987BA0" w:rsidP="000603EF">
            <w:pPr>
              <w:spacing w:after="0" w:line="240" w:lineRule="auto"/>
              <w:rPr>
                <w:rFonts w:ascii="Arial Narrow" w:eastAsia="Times New Roman" w:hAnsi="Arial Narrow" w:cs="Calibri"/>
                <w:color w:val="000000"/>
                <w:sz w:val="18"/>
                <w:szCs w:val="18"/>
              </w:rPr>
            </w:pPr>
            <w:r w:rsidRPr="00987BA0">
              <w:rPr>
                <w:rFonts w:ascii="Arial Narrow" w:eastAsia="Times New Roman" w:hAnsi="Arial Narrow" w:cs="Calibri"/>
                <w:color w:val="000000"/>
                <w:sz w:val="18"/>
                <w:szCs w:val="18"/>
              </w:rPr>
              <w:t>Acts 24:25</w:t>
            </w:r>
          </w:p>
        </w:tc>
      </w:tr>
      <w:tr w:rsidR="00987BA0" w:rsidRPr="00987BA0" w:rsidTr="00C354E8">
        <w:trPr>
          <w:trHeight w:val="20"/>
        </w:trPr>
        <w:tc>
          <w:tcPr>
            <w:tcW w:w="0" w:type="auto"/>
            <w:shd w:val="clear" w:color="000000" w:fill="FFFF00"/>
            <w:hideMark/>
          </w:tcPr>
          <w:p w:rsidR="00987BA0" w:rsidRPr="00987BA0" w:rsidRDefault="00987BA0" w:rsidP="000603EF">
            <w:pPr>
              <w:spacing w:after="0" w:line="240" w:lineRule="auto"/>
              <w:rPr>
                <w:rFonts w:ascii="Arial Narrow" w:eastAsia="Times New Roman" w:hAnsi="Arial Narrow" w:cs="Calibri"/>
                <w:color w:val="000000"/>
                <w:sz w:val="18"/>
                <w:szCs w:val="18"/>
              </w:rPr>
            </w:pPr>
            <w:r w:rsidRPr="00987BA0">
              <w:rPr>
                <w:rFonts w:ascii="Arial Narrow" w:eastAsia="Times New Roman" w:hAnsi="Arial Narrow" w:cs="Calibri"/>
                <w:color w:val="000000"/>
                <w:sz w:val="18"/>
                <w:szCs w:val="18"/>
              </w:rPr>
              <w:t>κρί</w:t>
            </w:r>
            <w:r w:rsidRPr="00987BA0">
              <w:rPr>
                <w:rFonts w:ascii="Arial Narrow" w:eastAsia="Times New Roman" w:hAnsi="Arial Narrow" w:cs="Arial Narrow"/>
                <w:color w:val="000000"/>
                <w:sz w:val="18"/>
                <w:szCs w:val="18"/>
              </w:rPr>
              <w:t>ν</w:t>
            </w:r>
            <w:r w:rsidRPr="00987BA0">
              <w:rPr>
                <w:rFonts w:ascii="Arial Narrow" w:eastAsia="Times New Roman" w:hAnsi="Arial Narrow" w:cs="Calibri"/>
                <w:color w:val="000000"/>
                <w:sz w:val="18"/>
                <w:szCs w:val="18"/>
              </w:rPr>
              <w:t>ω</w:t>
            </w:r>
          </w:p>
        </w:tc>
        <w:tc>
          <w:tcPr>
            <w:tcW w:w="0" w:type="auto"/>
            <w:shd w:val="clear" w:color="000000" w:fill="FFFF00"/>
            <w:hideMark/>
          </w:tcPr>
          <w:p w:rsidR="00987BA0" w:rsidRPr="00987BA0" w:rsidRDefault="00987BA0" w:rsidP="000603EF">
            <w:pPr>
              <w:spacing w:after="0" w:line="240" w:lineRule="auto"/>
              <w:rPr>
                <w:rFonts w:ascii="Arial Narrow" w:eastAsia="Times New Roman" w:hAnsi="Arial Narrow" w:cs="Calibri"/>
                <w:color w:val="000000"/>
                <w:sz w:val="18"/>
                <w:szCs w:val="18"/>
              </w:rPr>
            </w:pPr>
            <w:r w:rsidRPr="00987BA0">
              <w:rPr>
                <w:rFonts w:ascii="Arial Narrow" w:eastAsia="Times New Roman" w:hAnsi="Arial Narrow" w:cs="Calibri"/>
                <w:color w:val="000000"/>
                <w:sz w:val="18"/>
                <w:szCs w:val="18"/>
              </w:rPr>
              <w:t>judge</w:t>
            </w:r>
          </w:p>
        </w:tc>
        <w:tc>
          <w:tcPr>
            <w:tcW w:w="0" w:type="auto"/>
            <w:hideMark/>
          </w:tcPr>
          <w:p w:rsidR="00987BA0" w:rsidRPr="00987BA0" w:rsidRDefault="00987BA0" w:rsidP="000603EF">
            <w:pPr>
              <w:spacing w:after="0" w:line="240" w:lineRule="auto"/>
              <w:rPr>
                <w:rFonts w:ascii="Arial Narrow" w:eastAsia="Times New Roman" w:hAnsi="Arial Narrow" w:cs="Calibri"/>
                <w:color w:val="000000"/>
                <w:sz w:val="18"/>
                <w:szCs w:val="18"/>
              </w:rPr>
            </w:pPr>
          </w:p>
        </w:tc>
        <w:tc>
          <w:tcPr>
            <w:tcW w:w="0" w:type="auto"/>
            <w:hideMark/>
          </w:tcPr>
          <w:p w:rsidR="00987BA0" w:rsidRPr="00987BA0" w:rsidRDefault="00987BA0" w:rsidP="000603EF">
            <w:pPr>
              <w:spacing w:after="0" w:line="240" w:lineRule="auto"/>
              <w:rPr>
                <w:rFonts w:ascii="Arial Narrow" w:eastAsia="Times New Roman" w:hAnsi="Arial Narrow" w:cs="Calibri"/>
                <w:color w:val="000000"/>
                <w:sz w:val="18"/>
                <w:szCs w:val="18"/>
              </w:rPr>
            </w:pPr>
            <w:r w:rsidRPr="00987BA0">
              <w:rPr>
                <w:rFonts w:ascii="Arial Narrow" w:eastAsia="Times New Roman" w:hAnsi="Arial Narrow" w:cs="Calibri"/>
                <w:color w:val="000000"/>
                <w:sz w:val="18"/>
                <w:szCs w:val="18"/>
              </w:rPr>
              <w:t>Psa 72:2</w:t>
            </w:r>
            <w:r w:rsidRPr="00987BA0">
              <w:rPr>
                <w:rFonts w:ascii="Arial Narrow" w:eastAsia="Times New Roman" w:hAnsi="Arial Narrow" w:cs="Calibri"/>
                <w:color w:val="000000"/>
                <w:sz w:val="18"/>
                <w:szCs w:val="18"/>
              </w:rPr>
              <w:br/>
              <w:t xml:space="preserve">Psa 72:4 </w:t>
            </w:r>
          </w:p>
        </w:tc>
        <w:tc>
          <w:tcPr>
            <w:tcW w:w="0" w:type="auto"/>
            <w:hideMark/>
          </w:tcPr>
          <w:p w:rsidR="00987BA0" w:rsidRPr="00987BA0" w:rsidRDefault="00987BA0" w:rsidP="000603EF">
            <w:pPr>
              <w:spacing w:after="0" w:line="240" w:lineRule="auto"/>
              <w:rPr>
                <w:rFonts w:ascii="Arial Narrow" w:eastAsia="Times New Roman" w:hAnsi="Arial Narrow" w:cs="Calibri"/>
                <w:color w:val="000000"/>
                <w:sz w:val="18"/>
                <w:szCs w:val="18"/>
              </w:rPr>
            </w:pPr>
          </w:p>
        </w:tc>
        <w:tc>
          <w:tcPr>
            <w:tcW w:w="0" w:type="auto"/>
            <w:hideMark/>
          </w:tcPr>
          <w:p w:rsidR="00987BA0" w:rsidRPr="00987BA0" w:rsidRDefault="00987BA0" w:rsidP="000603EF">
            <w:pPr>
              <w:spacing w:after="0" w:line="240" w:lineRule="auto"/>
              <w:rPr>
                <w:rFonts w:ascii="Times New Roman" w:eastAsia="Times New Roman" w:hAnsi="Times New Roman" w:cs="Times New Roman"/>
                <w:sz w:val="20"/>
                <w:szCs w:val="20"/>
              </w:rPr>
            </w:pPr>
          </w:p>
        </w:tc>
        <w:tc>
          <w:tcPr>
            <w:tcW w:w="0" w:type="auto"/>
            <w:hideMark/>
          </w:tcPr>
          <w:p w:rsidR="00987BA0" w:rsidRPr="00987BA0" w:rsidRDefault="00987BA0" w:rsidP="000603EF">
            <w:pPr>
              <w:spacing w:after="0" w:line="240" w:lineRule="auto"/>
              <w:rPr>
                <w:rFonts w:ascii="Times New Roman" w:eastAsia="Times New Roman" w:hAnsi="Times New Roman" w:cs="Times New Roman"/>
                <w:sz w:val="20"/>
                <w:szCs w:val="20"/>
              </w:rPr>
            </w:pPr>
          </w:p>
        </w:tc>
        <w:tc>
          <w:tcPr>
            <w:tcW w:w="0" w:type="auto"/>
            <w:hideMark/>
          </w:tcPr>
          <w:p w:rsidR="00987BA0" w:rsidRPr="00987BA0" w:rsidRDefault="00987BA0" w:rsidP="000603EF">
            <w:pPr>
              <w:spacing w:after="0" w:line="240" w:lineRule="auto"/>
              <w:rPr>
                <w:rFonts w:ascii="Times New Roman" w:eastAsia="Times New Roman" w:hAnsi="Times New Roman" w:cs="Times New Roman"/>
                <w:sz w:val="20"/>
                <w:szCs w:val="20"/>
              </w:rPr>
            </w:pPr>
          </w:p>
        </w:tc>
      </w:tr>
      <w:tr w:rsidR="00987BA0" w:rsidRPr="00987BA0" w:rsidTr="00C354E8">
        <w:trPr>
          <w:trHeight w:val="20"/>
        </w:trPr>
        <w:tc>
          <w:tcPr>
            <w:tcW w:w="0" w:type="auto"/>
            <w:shd w:val="clear" w:color="000000" w:fill="FFFF00"/>
            <w:hideMark/>
          </w:tcPr>
          <w:p w:rsidR="00987BA0" w:rsidRPr="00987BA0" w:rsidRDefault="00987BA0" w:rsidP="000603EF">
            <w:pPr>
              <w:spacing w:after="0" w:line="240" w:lineRule="auto"/>
              <w:rPr>
                <w:rFonts w:ascii="Arial Narrow" w:eastAsia="Times New Roman" w:hAnsi="Arial Narrow" w:cs="Calibri"/>
                <w:color w:val="000000"/>
                <w:sz w:val="18"/>
                <w:szCs w:val="18"/>
              </w:rPr>
            </w:pPr>
            <w:r w:rsidRPr="00987BA0">
              <w:rPr>
                <w:rFonts w:ascii="Arial Narrow" w:eastAsia="Times New Roman" w:hAnsi="Arial Narrow" w:cs="Calibri"/>
                <w:color w:val="000000"/>
                <w:sz w:val="18"/>
                <w:szCs w:val="18"/>
              </w:rPr>
              <w:t>κωλύ</w:t>
            </w:r>
            <w:r w:rsidRPr="00987BA0">
              <w:rPr>
                <w:rFonts w:ascii="Arial Narrow" w:eastAsia="Times New Roman" w:hAnsi="Arial Narrow" w:cs="Arial Narrow"/>
                <w:color w:val="000000"/>
                <w:sz w:val="18"/>
                <w:szCs w:val="18"/>
              </w:rPr>
              <w:t>ω</w:t>
            </w:r>
          </w:p>
        </w:tc>
        <w:tc>
          <w:tcPr>
            <w:tcW w:w="0" w:type="auto"/>
            <w:shd w:val="clear" w:color="000000" w:fill="FFFF00"/>
            <w:hideMark/>
          </w:tcPr>
          <w:p w:rsidR="00987BA0" w:rsidRPr="00987BA0" w:rsidRDefault="00987BA0" w:rsidP="000603EF">
            <w:pPr>
              <w:spacing w:after="0" w:line="240" w:lineRule="auto"/>
              <w:rPr>
                <w:rFonts w:ascii="Arial Narrow" w:eastAsia="Times New Roman" w:hAnsi="Arial Narrow" w:cs="Calibri"/>
                <w:color w:val="000000"/>
                <w:sz w:val="18"/>
                <w:szCs w:val="18"/>
              </w:rPr>
            </w:pPr>
            <w:r w:rsidRPr="00987BA0">
              <w:rPr>
                <w:rFonts w:ascii="Arial Narrow" w:eastAsia="Times New Roman" w:hAnsi="Arial Narrow" w:cs="Calibri"/>
                <w:color w:val="000000"/>
                <w:sz w:val="18"/>
                <w:szCs w:val="18"/>
              </w:rPr>
              <w:t>forbade, forbid</w:t>
            </w:r>
          </w:p>
        </w:tc>
        <w:tc>
          <w:tcPr>
            <w:tcW w:w="0" w:type="auto"/>
            <w:hideMark/>
          </w:tcPr>
          <w:p w:rsidR="00987BA0" w:rsidRPr="00987BA0" w:rsidRDefault="00987BA0" w:rsidP="000603EF">
            <w:pPr>
              <w:spacing w:after="0" w:line="240" w:lineRule="auto"/>
              <w:rPr>
                <w:rFonts w:ascii="Arial Narrow" w:eastAsia="Times New Roman" w:hAnsi="Arial Narrow" w:cs="Calibri"/>
                <w:color w:val="000000"/>
                <w:sz w:val="18"/>
                <w:szCs w:val="18"/>
              </w:rPr>
            </w:pPr>
          </w:p>
        </w:tc>
        <w:tc>
          <w:tcPr>
            <w:tcW w:w="0" w:type="auto"/>
            <w:hideMark/>
          </w:tcPr>
          <w:p w:rsidR="00987BA0" w:rsidRPr="00987BA0" w:rsidRDefault="00987BA0" w:rsidP="000603EF">
            <w:pPr>
              <w:spacing w:after="0" w:line="240" w:lineRule="auto"/>
              <w:rPr>
                <w:rFonts w:ascii="Times New Roman" w:eastAsia="Times New Roman" w:hAnsi="Times New Roman" w:cs="Times New Roman"/>
                <w:sz w:val="20"/>
                <w:szCs w:val="20"/>
              </w:rPr>
            </w:pPr>
          </w:p>
        </w:tc>
        <w:tc>
          <w:tcPr>
            <w:tcW w:w="0" w:type="auto"/>
            <w:hideMark/>
          </w:tcPr>
          <w:p w:rsidR="00987BA0" w:rsidRPr="00987BA0" w:rsidRDefault="00987BA0" w:rsidP="000603EF">
            <w:pPr>
              <w:spacing w:after="0" w:line="240" w:lineRule="auto"/>
              <w:rPr>
                <w:rFonts w:ascii="Times New Roman" w:eastAsia="Times New Roman" w:hAnsi="Times New Roman" w:cs="Times New Roman"/>
                <w:sz w:val="20"/>
                <w:szCs w:val="20"/>
              </w:rPr>
            </w:pPr>
          </w:p>
        </w:tc>
        <w:tc>
          <w:tcPr>
            <w:tcW w:w="0" w:type="auto"/>
            <w:hideMark/>
          </w:tcPr>
          <w:p w:rsidR="00987BA0" w:rsidRPr="00987BA0" w:rsidRDefault="00987BA0" w:rsidP="000603EF">
            <w:pPr>
              <w:spacing w:after="0" w:line="240" w:lineRule="auto"/>
              <w:rPr>
                <w:rFonts w:ascii="Arial Narrow" w:eastAsia="Times New Roman" w:hAnsi="Arial Narrow" w:cs="Calibri"/>
                <w:color w:val="000000"/>
                <w:sz w:val="18"/>
                <w:szCs w:val="18"/>
              </w:rPr>
            </w:pPr>
            <w:r w:rsidRPr="00987BA0">
              <w:rPr>
                <w:rFonts w:ascii="Arial Narrow" w:eastAsia="Times New Roman" w:hAnsi="Arial Narrow" w:cs="Calibri"/>
                <w:color w:val="000000"/>
                <w:sz w:val="18"/>
                <w:szCs w:val="18"/>
              </w:rPr>
              <w:t>Mk. 9:38</w:t>
            </w:r>
            <w:r w:rsidRPr="00987BA0">
              <w:rPr>
                <w:rFonts w:ascii="Arial Narrow" w:eastAsia="Times New Roman" w:hAnsi="Arial Narrow" w:cs="Calibri"/>
                <w:color w:val="000000"/>
                <w:sz w:val="18"/>
                <w:szCs w:val="18"/>
              </w:rPr>
              <w:br/>
              <w:t>Mk. 9:39</w:t>
            </w:r>
          </w:p>
        </w:tc>
        <w:tc>
          <w:tcPr>
            <w:tcW w:w="0" w:type="auto"/>
            <w:hideMark/>
          </w:tcPr>
          <w:p w:rsidR="00987BA0" w:rsidRPr="00987BA0" w:rsidRDefault="00987BA0" w:rsidP="000603EF">
            <w:pPr>
              <w:spacing w:after="0" w:line="240" w:lineRule="auto"/>
              <w:rPr>
                <w:rFonts w:ascii="Arial Narrow" w:eastAsia="Times New Roman" w:hAnsi="Arial Narrow" w:cs="Calibri"/>
                <w:color w:val="000000"/>
                <w:sz w:val="18"/>
                <w:szCs w:val="18"/>
              </w:rPr>
            </w:pPr>
          </w:p>
        </w:tc>
        <w:tc>
          <w:tcPr>
            <w:tcW w:w="0" w:type="auto"/>
            <w:hideMark/>
          </w:tcPr>
          <w:p w:rsidR="00987BA0" w:rsidRPr="00987BA0" w:rsidRDefault="00987BA0" w:rsidP="000603EF">
            <w:pPr>
              <w:spacing w:after="0" w:line="240" w:lineRule="auto"/>
              <w:rPr>
                <w:rFonts w:ascii="Arial Narrow" w:eastAsia="Times New Roman" w:hAnsi="Arial Narrow" w:cs="Calibri"/>
                <w:color w:val="000000"/>
                <w:sz w:val="18"/>
                <w:szCs w:val="18"/>
              </w:rPr>
            </w:pPr>
            <w:r w:rsidRPr="00987BA0">
              <w:rPr>
                <w:rFonts w:ascii="Arial Narrow" w:eastAsia="Times New Roman" w:hAnsi="Arial Narrow" w:cs="Calibri"/>
                <w:color w:val="000000"/>
                <w:sz w:val="18"/>
                <w:szCs w:val="18"/>
              </w:rPr>
              <w:t>Acts 24:23</w:t>
            </w:r>
          </w:p>
        </w:tc>
      </w:tr>
      <w:tr w:rsidR="00987BA0" w:rsidRPr="00987BA0" w:rsidTr="00C354E8">
        <w:trPr>
          <w:trHeight w:val="20"/>
        </w:trPr>
        <w:tc>
          <w:tcPr>
            <w:tcW w:w="0" w:type="auto"/>
            <w:shd w:val="clear" w:color="000000" w:fill="FFFF00"/>
            <w:hideMark/>
          </w:tcPr>
          <w:p w:rsidR="00987BA0" w:rsidRPr="00987BA0" w:rsidRDefault="00987BA0" w:rsidP="000603EF">
            <w:pPr>
              <w:spacing w:after="0" w:line="240" w:lineRule="auto"/>
              <w:rPr>
                <w:rFonts w:ascii="Arial Narrow" w:eastAsia="Times New Roman" w:hAnsi="Arial Narrow" w:cs="Calibri"/>
                <w:b/>
                <w:bCs/>
                <w:color w:val="000000"/>
                <w:sz w:val="18"/>
                <w:szCs w:val="18"/>
                <w:highlight w:val="yellow"/>
              </w:rPr>
            </w:pPr>
            <w:r w:rsidRPr="00987BA0">
              <w:rPr>
                <w:rFonts w:ascii="Arial Narrow" w:eastAsia="Times New Roman" w:hAnsi="Arial Narrow" w:cs="Calibri"/>
                <w:b/>
                <w:bCs/>
                <w:color w:val="000000"/>
                <w:sz w:val="18"/>
                <w:szCs w:val="18"/>
                <w:highlight w:val="yellow"/>
              </w:rPr>
              <w:t>λαμβά</w:t>
            </w:r>
            <w:r w:rsidRPr="00987BA0">
              <w:rPr>
                <w:rFonts w:ascii="Arial Narrow" w:eastAsia="Times New Roman" w:hAnsi="Arial Narrow" w:cs="Arial Narrow"/>
                <w:b/>
                <w:bCs/>
                <w:color w:val="000000"/>
                <w:sz w:val="18"/>
                <w:szCs w:val="18"/>
                <w:highlight w:val="yellow"/>
              </w:rPr>
              <w:t>ν</w:t>
            </w:r>
            <w:r w:rsidRPr="00987BA0">
              <w:rPr>
                <w:rFonts w:ascii="Arial Narrow" w:eastAsia="Times New Roman" w:hAnsi="Arial Narrow" w:cs="Calibri"/>
                <w:b/>
                <w:bCs/>
                <w:color w:val="000000"/>
                <w:sz w:val="18"/>
                <w:szCs w:val="18"/>
                <w:highlight w:val="yellow"/>
              </w:rPr>
              <w:t>ω</w:t>
            </w:r>
          </w:p>
        </w:tc>
        <w:tc>
          <w:tcPr>
            <w:tcW w:w="0" w:type="auto"/>
            <w:shd w:val="clear" w:color="000000" w:fill="FFFF00"/>
            <w:hideMark/>
          </w:tcPr>
          <w:p w:rsidR="00987BA0" w:rsidRPr="00987BA0" w:rsidRDefault="00987BA0" w:rsidP="000603EF">
            <w:pPr>
              <w:spacing w:after="0" w:line="240" w:lineRule="auto"/>
              <w:rPr>
                <w:rFonts w:ascii="Arial Narrow" w:eastAsia="Times New Roman" w:hAnsi="Arial Narrow" w:cs="Calibri"/>
                <w:b/>
                <w:bCs/>
                <w:color w:val="000000"/>
                <w:sz w:val="18"/>
                <w:szCs w:val="18"/>
                <w:highlight w:val="yellow"/>
              </w:rPr>
            </w:pPr>
            <w:r w:rsidRPr="00987BA0">
              <w:rPr>
                <w:rFonts w:ascii="Arial Narrow" w:eastAsia="Times New Roman" w:hAnsi="Arial Narrow" w:cs="Calibri"/>
                <w:b/>
                <w:bCs/>
                <w:color w:val="000000"/>
                <w:sz w:val="18"/>
                <w:szCs w:val="18"/>
                <w:highlight w:val="yellow"/>
              </w:rPr>
              <w:t>take, taking, took</w:t>
            </w:r>
          </w:p>
        </w:tc>
        <w:tc>
          <w:tcPr>
            <w:tcW w:w="0" w:type="auto"/>
            <w:hideMark/>
          </w:tcPr>
          <w:p w:rsidR="00987BA0" w:rsidRPr="00987BA0" w:rsidRDefault="00987BA0" w:rsidP="000603EF">
            <w:pPr>
              <w:spacing w:after="0" w:line="240" w:lineRule="auto"/>
              <w:rPr>
                <w:rFonts w:ascii="Arial Narrow" w:eastAsia="Times New Roman" w:hAnsi="Arial Narrow" w:cs="Calibri"/>
                <w:b/>
                <w:bCs/>
                <w:color w:val="000000"/>
                <w:sz w:val="18"/>
                <w:szCs w:val="18"/>
                <w:highlight w:val="yellow"/>
              </w:rPr>
            </w:pPr>
            <w:r w:rsidRPr="00987BA0">
              <w:rPr>
                <w:rFonts w:ascii="Arial Narrow" w:eastAsia="Times New Roman" w:hAnsi="Arial Narrow" w:cs="Calibri"/>
                <w:b/>
                <w:bCs/>
                <w:color w:val="000000"/>
                <w:sz w:val="18"/>
                <w:szCs w:val="18"/>
                <w:highlight w:val="yellow"/>
              </w:rPr>
              <w:t xml:space="preserve">Exo 40:9  </w:t>
            </w:r>
            <w:r w:rsidRPr="00987BA0">
              <w:rPr>
                <w:rFonts w:ascii="Arial Narrow" w:eastAsia="Times New Roman" w:hAnsi="Arial Narrow" w:cs="Calibri"/>
                <w:b/>
                <w:bCs/>
                <w:color w:val="000000"/>
                <w:sz w:val="18"/>
                <w:szCs w:val="18"/>
                <w:highlight w:val="yellow"/>
              </w:rPr>
              <w:br/>
              <w:t xml:space="preserve">Exo 40:20  </w:t>
            </w:r>
          </w:p>
        </w:tc>
        <w:tc>
          <w:tcPr>
            <w:tcW w:w="0" w:type="auto"/>
            <w:hideMark/>
          </w:tcPr>
          <w:p w:rsidR="00987BA0" w:rsidRPr="00987BA0" w:rsidRDefault="00987BA0" w:rsidP="000603EF">
            <w:pPr>
              <w:spacing w:after="0" w:line="240" w:lineRule="auto"/>
              <w:rPr>
                <w:rFonts w:ascii="Arial Narrow" w:eastAsia="Times New Roman" w:hAnsi="Arial Narrow" w:cs="Calibri"/>
                <w:b/>
                <w:bCs/>
                <w:color w:val="000000"/>
                <w:sz w:val="18"/>
                <w:szCs w:val="18"/>
                <w:highlight w:val="yellow"/>
              </w:rPr>
            </w:pPr>
          </w:p>
        </w:tc>
        <w:tc>
          <w:tcPr>
            <w:tcW w:w="0" w:type="auto"/>
            <w:hideMark/>
          </w:tcPr>
          <w:p w:rsidR="00987BA0" w:rsidRPr="00987BA0" w:rsidRDefault="00987BA0" w:rsidP="000603EF">
            <w:pPr>
              <w:spacing w:after="0" w:line="240" w:lineRule="auto"/>
              <w:rPr>
                <w:rFonts w:ascii="Times New Roman" w:eastAsia="Times New Roman" w:hAnsi="Times New Roman" w:cs="Times New Roman"/>
                <w:b/>
                <w:bCs/>
                <w:sz w:val="20"/>
                <w:szCs w:val="20"/>
                <w:highlight w:val="yellow"/>
              </w:rPr>
            </w:pPr>
          </w:p>
        </w:tc>
        <w:tc>
          <w:tcPr>
            <w:tcW w:w="0" w:type="auto"/>
            <w:hideMark/>
          </w:tcPr>
          <w:p w:rsidR="00987BA0" w:rsidRPr="00987BA0" w:rsidRDefault="00987BA0" w:rsidP="000603EF">
            <w:pPr>
              <w:spacing w:after="0" w:line="240" w:lineRule="auto"/>
              <w:rPr>
                <w:rFonts w:ascii="Arial Narrow" w:eastAsia="Times New Roman" w:hAnsi="Arial Narrow" w:cs="Calibri"/>
                <w:b/>
                <w:bCs/>
                <w:color w:val="000000"/>
                <w:sz w:val="18"/>
                <w:szCs w:val="18"/>
                <w:highlight w:val="yellow"/>
              </w:rPr>
            </w:pPr>
            <w:r w:rsidRPr="00987BA0">
              <w:rPr>
                <w:rFonts w:ascii="Arial Narrow" w:eastAsia="Times New Roman" w:hAnsi="Arial Narrow" w:cs="Calibri"/>
                <w:b/>
                <w:bCs/>
                <w:color w:val="000000"/>
                <w:sz w:val="18"/>
                <w:szCs w:val="18"/>
                <w:highlight w:val="yellow"/>
              </w:rPr>
              <w:t>Mk. 9:36</w:t>
            </w:r>
          </w:p>
        </w:tc>
        <w:tc>
          <w:tcPr>
            <w:tcW w:w="0" w:type="auto"/>
            <w:hideMark/>
          </w:tcPr>
          <w:p w:rsidR="00987BA0" w:rsidRPr="00987BA0" w:rsidRDefault="00987BA0" w:rsidP="000603EF">
            <w:pPr>
              <w:spacing w:after="0" w:line="240" w:lineRule="auto"/>
              <w:rPr>
                <w:rFonts w:ascii="Arial Narrow" w:eastAsia="Times New Roman" w:hAnsi="Arial Narrow" w:cs="Calibri"/>
                <w:b/>
                <w:bCs/>
                <w:color w:val="000000"/>
                <w:sz w:val="18"/>
                <w:szCs w:val="18"/>
                <w:highlight w:val="yellow"/>
              </w:rPr>
            </w:pPr>
          </w:p>
        </w:tc>
        <w:tc>
          <w:tcPr>
            <w:tcW w:w="0" w:type="auto"/>
            <w:hideMark/>
          </w:tcPr>
          <w:p w:rsidR="00987BA0" w:rsidRPr="00987BA0" w:rsidRDefault="00987BA0" w:rsidP="000603EF">
            <w:pPr>
              <w:spacing w:after="0" w:line="240" w:lineRule="auto"/>
              <w:rPr>
                <w:rFonts w:ascii="Arial Narrow" w:eastAsia="Times New Roman" w:hAnsi="Arial Narrow" w:cs="Calibri"/>
                <w:b/>
                <w:bCs/>
                <w:color w:val="000000"/>
                <w:sz w:val="18"/>
                <w:szCs w:val="18"/>
              </w:rPr>
            </w:pPr>
            <w:r w:rsidRPr="00987BA0">
              <w:rPr>
                <w:rFonts w:ascii="Arial Narrow" w:eastAsia="Times New Roman" w:hAnsi="Arial Narrow" w:cs="Calibri"/>
                <w:b/>
                <w:bCs/>
                <w:color w:val="000000"/>
                <w:sz w:val="18"/>
                <w:szCs w:val="18"/>
                <w:highlight w:val="yellow"/>
              </w:rPr>
              <w:t>Acts 24:27</w:t>
            </w:r>
          </w:p>
        </w:tc>
      </w:tr>
      <w:tr w:rsidR="00987BA0" w:rsidRPr="00987BA0" w:rsidTr="00C354E8">
        <w:trPr>
          <w:trHeight w:val="20"/>
        </w:trPr>
        <w:tc>
          <w:tcPr>
            <w:tcW w:w="0" w:type="auto"/>
            <w:shd w:val="clear" w:color="000000" w:fill="FFFF00"/>
            <w:hideMark/>
          </w:tcPr>
          <w:p w:rsidR="00987BA0" w:rsidRPr="00987BA0" w:rsidRDefault="00987BA0" w:rsidP="000603EF">
            <w:pPr>
              <w:spacing w:after="0" w:line="240" w:lineRule="auto"/>
              <w:rPr>
                <w:rFonts w:ascii="Arial Narrow" w:eastAsia="Times New Roman" w:hAnsi="Arial Narrow" w:cs="Calibri"/>
                <w:color w:val="000000"/>
                <w:sz w:val="18"/>
                <w:szCs w:val="18"/>
              </w:rPr>
            </w:pPr>
            <w:r w:rsidRPr="00987BA0">
              <w:rPr>
                <w:rFonts w:ascii="Arial Narrow" w:eastAsia="Times New Roman" w:hAnsi="Arial Narrow" w:cs="Calibri"/>
                <w:color w:val="000000"/>
                <w:sz w:val="18"/>
                <w:szCs w:val="18"/>
              </w:rPr>
              <w:t>λέ</w:t>
            </w:r>
            <w:r w:rsidRPr="00987BA0">
              <w:rPr>
                <w:rFonts w:ascii="Arial Narrow" w:eastAsia="Times New Roman" w:hAnsi="Arial Narrow" w:cs="Arial Narrow"/>
                <w:color w:val="000000"/>
                <w:sz w:val="18"/>
                <w:szCs w:val="18"/>
              </w:rPr>
              <w:t>γ</w:t>
            </w:r>
            <w:r w:rsidRPr="00987BA0">
              <w:rPr>
                <w:rFonts w:ascii="Arial Narrow" w:eastAsia="Times New Roman" w:hAnsi="Arial Narrow" w:cs="Calibri"/>
                <w:color w:val="000000"/>
                <w:sz w:val="18"/>
                <w:szCs w:val="18"/>
              </w:rPr>
              <w:t>ω</w:t>
            </w:r>
          </w:p>
        </w:tc>
        <w:tc>
          <w:tcPr>
            <w:tcW w:w="0" w:type="auto"/>
            <w:shd w:val="clear" w:color="000000" w:fill="FFFF00"/>
            <w:hideMark/>
          </w:tcPr>
          <w:p w:rsidR="00987BA0" w:rsidRPr="00987BA0" w:rsidRDefault="00987BA0" w:rsidP="000603EF">
            <w:pPr>
              <w:spacing w:after="0" w:line="240" w:lineRule="auto"/>
              <w:rPr>
                <w:rFonts w:ascii="Arial Narrow" w:eastAsia="Times New Roman" w:hAnsi="Arial Narrow" w:cs="Calibri"/>
                <w:color w:val="000000"/>
                <w:sz w:val="18"/>
                <w:szCs w:val="18"/>
              </w:rPr>
            </w:pPr>
            <w:r w:rsidRPr="00987BA0">
              <w:rPr>
                <w:rFonts w:ascii="Arial Narrow" w:eastAsia="Times New Roman" w:hAnsi="Arial Narrow" w:cs="Calibri"/>
                <w:color w:val="000000"/>
                <w:sz w:val="18"/>
                <w:szCs w:val="18"/>
              </w:rPr>
              <w:t>saying</w:t>
            </w:r>
          </w:p>
        </w:tc>
        <w:tc>
          <w:tcPr>
            <w:tcW w:w="0" w:type="auto"/>
            <w:hideMark/>
          </w:tcPr>
          <w:p w:rsidR="00987BA0" w:rsidRPr="00987BA0" w:rsidRDefault="00987BA0" w:rsidP="000603EF">
            <w:pPr>
              <w:spacing w:after="0" w:line="240" w:lineRule="auto"/>
              <w:rPr>
                <w:rFonts w:ascii="Arial Narrow" w:eastAsia="Times New Roman" w:hAnsi="Arial Narrow" w:cs="Calibri"/>
                <w:color w:val="000000"/>
                <w:sz w:val="18"/>
                <w:szCs w:val="18"/>
              </w:rPr>
            </w:pPr>
            <w:r w:rsidRPr="00987BA0">
              <w:rPr>
                <w:rFonts w:ascii="Arial Narrow" w:eastAsia="Times New Roman" w:hAnsi="Arial Narrow" w:cs="Calibri"/>
                <w:color w:val="000000"/>
                <w:sz w:val="18"/>
                <w:szCs w:val="18"/>
              </w:rPr>
              <w:t xml:space="preserve">Exo 40:1  </w:t>
            </w:r>
          </w:p>
        </w:tc>
        <w:tc>
          <w:tcPr>
            <w:tcW w:w="0" w:type="auto"/>
            <w:hideMark/>
          </w:tcPr>
          <w:p w:rsidR="00987BA0" w:rsidRPr="00987BA0" w:rsidRDefault="00987BA0" w:rsidP="000603EF">
            <w:pPr>
              <w:spacing w:after="0" w:line="240" w:lineRule="auto"/>
              <w:rPr>
                <w:rFonts w:ascii="Arial Narrow" w:eastAsia="Times New Roman" w:hAnsi="Arial Narrow" w:cs="Calibri"/>
                <w:color w:val="000000"/>
                <w:sz w:val="18"/>
                <w:szCs w:val="18"/>
              </w:rPr>
            </w:pPr>
          </w:p>
        </w:tc>
        <w:tc>
          <w:tcPr>
            <w:tcW w:w="0" w:type="auto"/>
            <w:hideMark/>
          </w:tcPr>
          <w:p w:rsidR="00987BA0" w:rsidRPr="00987BA0" w:rsidRDefault="00987BA0" w:rsidP="000603EF">
            <w:pPr>
              <w:spacing w:after="0" w:line="240" w:lineRule="auto"/>
              <w:rPr>
                <w:rFonts w:ascii="Times New Roman" w:eastAsia="Times New Roman" w:hAnsi="Times New Roman" w:cs="Times New Roman"/>
                <w:sz w:val="20"/>
                <w:szCs w:val="20"/>
              </w:rPr>
            </w:pPr>
          </w:p>
        </w:tc>
        <w:tc>
          <w:tcPr>
            <w:tcW w:w="0" w:type="auto"/>
            <w:hideMark/>
          </w:tcPr>
          <w:p w:rsidR="00987BA0" w:rsidRPr="00987BA0" w:rsidRDefault="00987BA0" w:rsidP="000603EF">
            <w:pPr>
              <w:spacing w:after="0" w:line="240" w:lineRule="auto"/>
              <w:rPr>
                <w:rFonts w:ascii="Arial Narrow" w:eastAsia="Times New Roman" w:hAnsi="Arial Narrow" w:cs="Calibri"/>
                <w:color w:val="000000"/>
                <w:sz w:val="18"/>
                <w:szCs w:val="18"/>
              </w:rPr>
            </w:pPr>
            <w:r w:rsidRPr="00987BA0">
              <w:rPr>
                <w:rFonts w:ascii="Arial Narrow" w:eastAsia="Times New Roman" w:hAnsi="Arial Narrow" w:cs="Calibri"/>
                <w:color w:val="000000"/>
                <w:sz w:val="18"/>
                <w:szCs w:val="18"/>
              </w:rPr>
              <w:t>Mk. 9:35</w:t>
            </w:r>
            <w:r w:rsidRPr="00987BA0">
              <w:rPr>
                <w:rFonts w:ascii="Arial Narrow" w:eastAsia="Times New Roman" w:hAnsi="Arial Narrow" w:cs="Calibri"/>
                <w:color w:val="000000"/>
                <w:sz w:val="18"/>
                <w:szCs w:val="18"/>
              </w:rPr>
              <w:br/>
              <w:t>Mk. 9:38</w:t>
            </w:r>
          </w:p>
        </w:tc>
        <w:tc>
          <w:tcPr>
            <w:tcW w:w="0" w:type="auto"/>
            <w:hideMark/>
          </w:tcPr>
          <w:p w:rsidR="00987BA0" w:rsidRPr="00987BA0" w:rsidRDefault="00987BA0" w:rsidP="000603EF">
            <w:pPr>
              <w:spacing w:after="0" w:line="240" w:lineRule="auto"/>
              <w:rPr>
                <w:rFonts w:ascii="Arial Narrow" w:eastAsia="Times New Roman" w:hAnsi="Arial Narrow" w:cs="Calibri"/>
                <w:color w:val="000000"/>
                <w:sz w:val="18"/>
                <w:szCs w:val="18"/>
              </w:rPr>
            </w:pPr>
          </w:p>
        </w:tc>
        <w:tc>
          <w:tcPr>
            <w:tcW w:w="0" w:type="auto"/>
            <w:hideMark/>
          </w:tcPr>
          <w:p w:rsidR="00987BA0" w:rsidRPr="00987BA0" w:rsidRDefault="00987BA0" w:rsidP="000603EF">
            <w:pPr>
              <w:spacing w:after="0" w:line="240" w:lineRule="auto"/>
              <w:rPr>
                <w:rFonts w:ascii="Times New Roman" w:eastAsia="Times New Roman" w:hAnsi="Times New Roman" w:cs="Times New Roman"/>
                <w:sz w:val="20"/>
                <w:szCs w:val="20"/>
              </w:rPr>
            </w:pPr>
          </w:p>
        </w:tc>
      </w:tr>
      <w:tr w:rsidR="00987BA0" w:rsidRPr="00987BA0" w:rsidTr="00C354E8">
        <w:trPr>
          <w:trHeight w:val="20"/>
        </w:trPr>
        <w:tc>
          <w:tcPr>
            <w:tcW w:w="0" w:type="auto"/>
            <w:shd w:val="clear" w:color="000000" w:fill="FFFF00"/>
            <w:hideMark/>
          </w:tcPr>
          <w:p w:rsidR="00987BA0" w:rsidRPr="00987BA0" w:rsidRDefault="00987BA0" w:rsidP="000603EF">
            <w:pPr>
              <w:spacing w:after="0" w:line="240" w:lineRule="auto"/>
              <w:rPr>
                <w:rFonts w:ascii="Arial Narrow" w:eastAsia="Times New Roman" w:hAnsi="Arial Narrow" w:cs="Calibri"/>
                <w:color w:val="000000"/>
                <w:sz w:val="18"/>
                <w:szCs w:val="18"/>
              </w:rPr>
            </w:pPr>
            <w:r w:rsidRPr="00987BA0">
              <w:rPr>
                <w:rFonts w:ascii="Arial Narrow" w:eastAsia="Times New Roman" w:hAnsi="Arial Narrow" w:cs="Calibri"/>
                <w:color w:val="000000"/>
                <w:sz w:val="18"/>
                <w:szCs w:val="18"/>
              </w:rPr>
              <w:t>μέ</w:t>
            </w:r>
            <w:r w:rsidRPr="00987BA0">
              <w:rPr>
                <w:rFonts w:ascii="Arial Narrow" w:eastAsia="Times New Roman" w:hAnsi="Arial Narrow" w:cs="Arial Narrow"/>
                <w:color w:val="000000"/>
                <w:sz w:val="18"/>
                <w:szCs w:val="18"/>
              </w:rPr>
              <w:t>γα</w:t>
            </w:r>
            <w:r w:rsidRPr="00987BA0">
              <w:rPr>
                <w:rFonts w:ascii="Arial Narrow" w:eastAsia="Times New Roman" w:hAnsi="Arial Narrow" w:cs="Calibri"/>
                <w:color w:val="000000"/>
                <w:sz w:val="18"/>
                <w:szCs w:val="18"/>
              </w:rPr>
              <w:t>ς</w:t>
            </w:r>
          </w:p>
        </w:tc>
        <w:tc>
          <w:tcPr>
            <w:tcW w:w="0" w:type="auto"/>
            <w:shd w:val="clear" w:color="000000" w:fill="FFFF00"/>
            <w:hideMark/>
          </w:tcPr>
          <w:p w:rsidR="00987BA0" w:rsidRPr="00987BA0" w:rsidRDefault="00987BA0" w:rsidP="000603EF">
            <w:pPr>
              <w:spacing w:after="0" w:line="240" w:lineRule="auto"/>
              <w:rPr>
                <w:rFonts w:ascii="Arial Narrow" w:eastAsia="Times New Roman" w:hAnsi="Arial Narrow" w:cs="Calibri"/>
                <w:color w:val="000000"/>
                <w:sz w:val="18"/>
                <w:szCs w:val="18"/>
              </w:rPr>
            </w:pPr>
            <w:r w:rsidRPr="00987BA0">
              <w:rPr>
                <w:rFonts w:ascii="Arial Narrow" w:eastAsia="Times New Roman" w:hAnsi="Arial Narrow" w:cs="Calibri"/>
                <w:color w:val="000000"/>
                <w:sz w:val="18"/>
                <w:szCs w:val="18"/>
              </w:rPr>
              <w:t>great, greater</w:t>
            </w:r>
          </w:p>
        </w:tc>
        <w:tc>
          <w:tcPr>
            <w:tcW w:w="0" w:type="auto"/>
            <w:hideMark/>
          </w:tcPr>
          <w:p w:rsidR="00987BA0" w:rsidRPr="00987BA0" w:rsidRDefault="00987BA0" w:rsidP="000603EF">
            <w:pPr>
              <w:spacing w:after="0" w:line="240" w:lineRule="auto"/>
              <w:rPr>
                <w:rFonts w:ascii="Arial Narrow" w:eastAsia="Times New Roman" w:hAnsi="Arial Narrow" w:cs="Calibri"/>
                <w:color w:val="000000"/>
                <w:sz w:val="18"/>
                <w:szCs w:val="18"/>
              </w:rPr>
            </w:pPr>
          </w:p>
        </w:tc>
        <w:tc>
          <w:tcPr>
            <w:tcW w:w="0" w:type="auto"/>
            <w:hideMark/>
          </w:tcPr>
          <w:p w:rsidR="00987BA0" w:rsidRPr="00987BA0" w:rsidRDefault="00987BA0" w:rsidP="000603EF">
            <w:pPr>
              <w:spacing w:after="0" w:line="240" w:lineRule="auto"/>
              <w:rPr>
                <w:rFonts w:ascii="Times New Roman" w:eastAsia="Times New Roman" w:hAnsi="Times New Roman" w:cs="Times New Roman"/>
                <w:sz w:val="20"/>
                <w:szCs w:val="20"/>
              </w:rPr>
            </w:pPr>
          </w:p>
        </w:tc>
        <w:tc>
          <w:tcPr>
            <w:tcW w:w="0" w:type="auto"/>
            <w:hideMark/>
          </w:tcPr>
          <w:p w:rsidR="00987BA0" w:rsidRPr="00987BA0" w:rsidRDefault="00987BA0" w:rsidP="000603EF">
            <w:pPr>
              <w:spacing w:after="0" w:line="240" w:lineRule="auto"/>
              <w:rPr>
                <w:rFonts w:ascii="Times New Roman" w:eastAsia="Times New Roman" w:hAnsi="Times New Roman" w:cs="Times New Roman"/>
                <w:sz w:val="20"/>
                <w:szCs w:val="20"/>
              </w:rPr>
            </w:pPr>
          </w:p>
        </w:tc>
        <w:tc>
          <w:tcPr>
            <w:tcW w:w="0" w:type="auto"/>
            <w:hideMark/>
          </w:tcPr>
          <w:p w:rsidR="00987BA0" w:rsidRPr="00987BA0" w:rsidRDefault="00987BA0" w:rsidP="000603EF">
            <w:pPr>
              <w:spacing w:after="0" w:line="240" w:lineRule="auto"/>
              <w:rPr>
                <w:rFonts w:ascii="Arial Narrow" w:eastAsia="Times New Roman" w:hAnsi="Arial Narrow" w:cs="Calibri"/>
                <w:color w:val="000000"/>
                <w:sz w:val="18"/>
                <w:szCs w:val="18"/>
              </w:rPr>
            </w:pPr>
            <w:r w:rsidRPr="00987BA0">
              <w:rPr>
                <w:rFonts w:ascii="Arial Narrow" w:eastAsia="Times New Roman" w:hAnsi="Arial Narrow" w:cs="Calibri"/>
                <w:color w:val="000000"/>
                <w:sz w:val="18"/>
                <w:szCs w:val="18"/>
              </w:rPr>
              <w:t>Mar 9:34</w:t>
            </w:r>
          </w:p>
        </w:tc>
        <w:tc>
          <w:tcPr>
            <w:tcW w:w="0" w:type="auto"/>
            <w:hideMark/>
          </w:tcPr>
          <w:p w:rsidR="00987BA0" w:rsidRPr="00987BA0" w:rsidRDefault="00987BA0" w:rsidP="000603EF">
            <w:pPr>
              <w:spacing w:after="0" w:line="240" w:lineRule="auto"/>
              <w:rPr>
                <w:rFonts w:ascii="Arial Narrow" w:eastAsia="Times New Roman" w:hAnsi="Arial Narrow" w:cs="Calibri"/>
                <w:color w:val="000000"/>
                <w:sz w:val="18"/>
                <w:szCs w:val="18"/>
              </w:rPr>
            </w:pPr>
            <w:r w:rsidRPr="00987BA0">
              <w:rPr>
                <w:rFonts w:ascii="Arial Narrow" w:eastAsia="Times New Roman" w:hAnsi="Arial Narrow" w:cs="Calibri"/>
                <w:color w:val="000000"/>
                <w:sz w:val="18"/>
                <w:szCs w:val="18"/>
              </w:rPr>
              <w:t>Lk. 9:48</w:t>
            </w:r>
          </w:p>
        </w:tc>
        <w:tc>
          <w:tcPr>
            <w:tcW w:w="0" w:type="auto"/>
            <w:hideMark/>
          </w:tcPr>
          <w:p w:rsidR="00987BA0" w:rsidRPr="00987BA0" w:rsidRDefault="00987BA0" w:rsidP="000603EF">
            <w:pPr>
              <w:spacing w:after="0" w:line="240" w:lineRule="auto"/>
              <w:rPr>
                <w:rFonts w:ascii="Arial Narrow" w:eastAsia="Times New Roman" w:hAnsi="Arial Narrow" w:cs="Calibri"/>
                <w:color w:val="000000"/>
                <w:sz w:val="18"/>
                <w:szCs w:val="18"/>
              </w:rPr>
            </w:pPr>
          </w:p>
        </w:tc>
      </w:tr>
      <w:tr w:rsidR="00987BA0" w:rsidRPr="00987BA0" w:rsidTr="00C354E8">
        <w:trPr>
          <w:trHeight w:val="20"/>
        </w:trPr>
        <w:tc>
          <w:tcPr>
            <w:tcW w:w="0" w:type="auto"/>
            <w:shd w:val="clear" w:color="000000" w:fill="FFFF00"/>
            <w:hideMark/>
          </w:tcPr>
          <w:p w:rsidR="00987BA0" w:rsidRPr="00987BA0" w:rsidRDefault="00987BA0" w:rsidP="000603EF">
            <w:pPr>
              <w:spacing w:after="0" w:line="240" w:lineRule="auto"/>
              <w:rPr>
                <w:rFonts w:ascii="Arial Narrow" w:eastAsia="Times New Roman" w:hAnsi="Arial Narrow" w:cs="Calibri"/>
                <w:color w:val="000000"/>
                <w:sz w:val="18"/>
                <w:szCs w:val="18"/>
              </w:rPr>
            </w:pPr>
            <w:r w:rsidRPr="00987BA0">
              <w:rPr>
                <w:rFonts w:ascii="Arial Narrow" w:eastAsia="Times New Roman" w:hAnsi="Arial Narrow" w:cs="Calibri"/>
                <w:color w:val="000000"/>
                <w:sz w:val="18"/>
                <w:szCs w:val="18"/>
              </w:rPr>
              <w:t>μέ</w:t>
            </w:r>
            <w:r w:rsidRPr="00987BA0">
              <w:rPr>
                <w:rFonts w:ascii="Arial Narrow" w:eastAsia="Times New Roman" w:hAnsi="Arial Narrow" w:cs="Arial Narrow"/>
                <w:color w:val="000000"/>
                <w:sz w:val="18"/>
                <w:szCs w:val="18"/>
              </w:rPr>
              <w:t>σο</w:t>
            </w:r>
            <w:r w:rsidRPr="00987BA0">
              <w:rPr>
                <w:rFonts w:ascii="Arial Narrow" w:eastAsia="Times New Roman" w:hAnsi="Arial Narrow" w:cs="Calibri"/>
                <w:color w:val="000000"/>
                <w:sz w:val="18"/>
                <w:szCs w:val="18"/>
              </w:rPr>
              <w:t>ς</w:t>
            </w:r>
          </w:p>
        </w:tc>
        <w:tc>
          <w:tcPr>
            <w:tcW w:w="0" w:type="auto"/>
            <w:shd w:val="clear" w:color="000000" w:fill="FFFF00"/>
            <w:hideMark/>
          </w:tcPr>
          <w:p w:rsidR="00987BA0" w:rsidRPr="00987BA0" w:rsidRDefault="00987BA0" w:rsidP="000603EF">
            <w:pPr>
              <w:spacing w:after="0" w:line="240" w:lineRule="auto"/>
              <w:rPr>
                <w:rFonts w:ascii="Arial Narrow" w:eastAsia="Times New Roman" w:hAnsi="Arial Narrow" w:cs="Calibri"/>
                <w:color w:val="000000"/>
                <w:sz w:val="18"/>
                <w:szCs w:val="18"/>
              </w:rPr>
            </w:pPr>
            <w:r w:rsidRPr="00987BA0">
              <w:rPr>
                <w:rFonts w:ascii="Arial Narrow" w:eastAsia="Times New Roman" w:hAnsi="Arial Narrow" w:cs="Calibri"/>
                <w:color w:val="000000"/>
                <w:sz w:val="18"/>
                <w:szCs w:val="18"/>
              </w:rPr>
              <w:t>midst</w:t>
            </w:r>
          </w:p>
        </w:tc>
        <w:tc>
          <w:tcPr>
            <w:tcW w:w="0" w:type="auto"/>
            <w:hideMark/>
          </w:tcPr>
          <w:p w:rsidR="00987BA0" w:rsidRPr="00987BA0" w:rsidRDefault="00987BA0" w:rsidP="000603EF">
            <w:pPr>
              <w:spacing w:after="0" w:line="240" w:lineRule="auto"/>
              <w:rPr>
                <w:rFonts w:ascii="Arial Narrow" w:eastAsia="Times New Roman" w:hAnsi="Arial Narrow" w:cs="Calibri"/>
                <w:color w:val="000000"/>
                <w:sz w:val="18"/>
                <w:szCs w:val="18"/>
              </w:rPr>
            </w:pPr>
          </w:p>
        </w:tc>
        <w:tc>
          <w:tcPr>
            <w:tcW w:w="0" w:type="auto"/>
            <w:hideMark/>
          </w:tcPr>
          <w:p w:rsidR="00987BA0" w:rsidRPr="00987BA0" w:rsidRDefault="00987BA0" w:rsidP="000603EF">
            <w:pPr>
              <w:spacing w:after="0" w:line="240" w:lineRule="auto"/>
              <w:rPr>
                <w:rFonts w:ascii="Times New Roman" w:eastAsia="Times New Roman" w:hAnsi="Times New Roman" w:cs="Times New Roman"/>
                <w:sz w:val="20"/>
                <w:szCs w:val="20"/>
              </w:rPr>
            </w:pPr>
          </w:p>
        </w:tc>
        <w:tc>
          <w:tcPr>
            <w:tcW w:w="0" w:type="auto"/>
            <w:hideMark/>
          </w:tcPr>
          <w:p w:rsidR="00987BA0" w:rsidRPr="00987BA0" w:rsidRDefault="00987BA0" w:rsidP="000603EF">
            <w:pPr>
              <w:spacing w:after="0" w:line="240" w:lineRule="auto"/>
              <w:rPr>
                <w:rFonts w:ascii="Arial Narrow" w:eastAsia="Times New Roman" w:hAnsi="Arial Narrow" w:cs="Calibri"/>
                <w:color w:val="000000"/>
                <w:sz w:val="18"/>
                <w:szCs w:val="18"/>
              </w:rPr>
            </w:pPr>
            <w:r w:rsidRPr="00987BA0">
              <w:rPr>
                <w:rFonts w:ascii="Arial Narrow" w:eastAsia="Times New Roman" w:hAnsi="Arial Narrow" w:cs="Calibri"/>
                <w:color w:val="000000"/>
                <w:sz w:val="18"/>
                <w:szCs w:val="18"/>
              </w:rPr>
              <w:t xml:space="preserve">Isa 61:9  </w:t>
            </w:r>
          </w:p>
        </w:tc>
        <w:tc>
          <w:tcPr>
            <w:tcW w:w="0" w:type="auto"/>
            <w:hideMark/>
          </w:tcPr>
          <w:p w:rsidR="00987BA0" w:rsidRPr="00987BA0" w:rsidRDefault="00987BA0" w:rsidP="000603EF">
            <w:pPr>
              <w:spacing w:after="0" w:line="240" w:lineRule="auto"/>
              <w:rPr>
                <w:rFonts w:ascii="Arial Narrow" w:eastAsia="Times New Roman" w:hAnsi="Arial Narrow" w:cs="Calibri"/>
                <w:color w:val="000000"/>
                <w:sz w:val="18"/>
                <w:szCs w:val="18"/>
              </w:rPr>
            </w:pPr>
            <w:r w:rsidRPr="00987BA0">
              <w:rPr>
                <w:rFonts w:ascii="Arial Narrow" w:eastAsia="Times New Roman" w:hAnsi="Arial Narrow" w:cs="Calibri"/>
                <w:color w:val="000000"/>
                <w:sz w:val="18"/>
                <w:szCs w:val="18"/>
              </w:rPr>
              <w:t>Mk. 9:36</w:t>
            </w:r>
          </w:p>
        </w:tc>
        <w:tc>
          <w:tcPr>
            <w:tcW w:w="0" w:type="auto"/>
            <w:hideMark/>
          </w:tcPr>
          <w:p w:rsidR="00987BA0" w:rsidRPr="00987BA0" w:rsidRDefault="00987BA0" w:rsidP="000603EF">
            <w:pPr>
              <w:spacing w:after="0" w:line="240" w:lineRule="auto"/>
              <w:rPr>
                <w:rFonts w:ascii="Arial Narrow" w:eastAsia="Times New Roman" w:hAnsi="Arial Narrow" w:cs="Calibri"/>
                <w:color w:val="000000"/>
                <w:sz w:val="18"/>
                <w:szCs w:val="18"/>
              </w:rPr>
            </w:pPr>
          </w:p>
        </w:tc>
        <w:tc>
          <w:tcPr>
            <w:tcW w:w="0" w:type="auto"/>
            <w:hideMark/>
          </w:tcPr>
          <w:p w:rsidR="00987BA0" w:rsidRPr="00987BA0" w:rsidRDefault="00987BA0" w:rsidP="000603EF">
            <w:pPr>
              <w:spacing w:after="0" w:line="240" w:lineRule="auto"/>
              <w:rPr>
                <w:rFonts w:ascii="Times New Roman" w:eastAsia="Times New Roman" w:hAnsi="Times New Roman" w:cs="Times New Roman"/>
                <w:sz w:val="20"/>
                <w:szCs w:val="20"/>
              </w:rPr>
            </w:pPr>
          </w:p>
        </w:tc>
      </w:tr>
      <w:tr w:rsidR="00987BA0" w:rsidRPr="00987BA0" w:rsidTr="00C354E8">
        <w:trPr>
          <w:trHeight w:val="20"/>
        </w:trPr>
        <w:tc>
          <w:tcPr>
            <w:tcW w:w="0" w:type="auto"/>
            <w:shd w:val="clear" w:color="000000" w:fill="FFFF00"/>
            <w:hideMark/>
          </w:tcPr>
          <w:p w:rsidR="00987BA0" w:rsidRPr="00987BA0" w:rsidRDefault="00987BA0" w:rsidP="000603EF">
            <w:pPr>
              <w:spacing w:after="0" w:line="240" w:lineRule="auto"/>
              <w:rPr>
                <w:rFonts w:ascii="Arial Narrow" w:eastAsia="Times New Roman" w:hAnsi="Arial Narrow" w:cs="Calibri"/>
                <w:color w:val="000000"/>
                <w:sz w:val="18"/>
                <w:szCs w:val="18"/>
              </w:rPr>
            </w:pPr>
            <w:r w:rsidRPr="00987BA0">
              <w:rPr>
                <w:rFonts w:ascii="Arial Narrow" w:eastAsia="Times New Roman" w:hAnsi="Arial Narrow" w:cs="Calibri"/>
                <w:color w:val="000000"/>
                <w:sz w:val="18"/>
                <w:szCs w:val="18"/>
              </w:rPr>
              <w:t>μετά</w:t>
            </w:r>
          </w:p>
        </w:tc>
        <w:tc>
          <w:tcPr>
            <w:tcW w:w="0" w:type="auto"/>
            <w:shd w:val="clear" w:color="000000" w:fill="FFFF00"/>
            <w:hideMark/>
          </w:tcPr>
          <w:p w:rsidR="00987BA0" w:rsidRPr="00987BA0" w:rsidRDefault="00987BA0" w:rsidP="000603EF">
            <w:pPr>
              <w:spacing w:after="0" w:line="240" w:lineRule="auto"/>
              <w:rPr>
                <w:rFonts w:ascii="Arial Narrow" w:eastAsia="Times New Roman" w:hAnsi="Arial Narrow" w:cs="Calibri"/>
                <w:color w:val="000000"/>
                <w:sz w:val="18"/>
                <w:szCs w:val="18"/>
              </w:rPr>
            </w:pPr>
            <w:r w:rsidRPr="00987BA0">
              <w:rPr>
                <w:rFonts w:ascii="Arial Narrow" w:eastAsia="Times New Roman" w:hAnsi="Arial Narrow" w:cs="Calibri"/>
                <w:color w:val="000000"/>
                <w:sz w:val="18"/>
                <w:szCs w:val="18"/>
              </w:rPr>
              <w:t>with, after, behind</w:t>
            </w:r>
          </w:p>
        </w:tc>
        <w:tc>
          <w:tcPr>
            <w:tcW w:w="0" w:type="auto"/>
            <w:hideMark/>
          </w:tcPr>
          <w:p w:rsidR="00987BA0" w:rsidRPr="00987BA0" w:rsidRDefault="00987BA0" w:rsidP="000603EF">
            <w:pPr>
              <w:spacing w:after="0" w:line="240" w:lineRule="auto"/>
              <w:rPr>
                <w:rFonts w:ascii="Arial Narrow" w:eastAsia="Times New Roman" w:hAnsi="Arial Narrow" w:cs="Calibri"/>
                <w:color w:val="000000"/>
                <w:sz w:val="18"/>
                <w:szCs w:val="18"/>
              </w:rPr>
            </w:pPr>
          </w:p>
        </w:tc>
        <w:tc>
          <w:tcPr>
            <w:tcW w:w="0" w:type="auto"/>
            <w:hideMark/>
          </w:tcPr>
          <w:p w:rsidR="00987BA0" w:rsidRPr="00987BA0" w:rsidRDefault="00987BA0" w:rsidP="000603EF">
            <w:pPr>
              <w:spacing w:after="0" w:line="240" w:lineRule="auto"/>
              <w:rPr>
                <w:rFonts w:ascii="Times New Roman" w:eastAsia="Times New Roman" w:hAnsi="Times New Roman" w:cs="Times New Roman"/>
                <w:sz w:val="20"/>
                <w:szCs w:val="20"/>
              </w:rPr>
            </w:pPr>
          </w:p>
        </w:tc>
        <w:tc>
          <w:tcPr>
            <w:tcW w:w="0" w:type="auto"/>
            <w:hideMark/>
          </w:tcPr>
          <w:p w:rsidR="00987BA0" w:rsidRPr="00987BA0" w:rsidRDefault="00987BA0" w:rsidP="000603EF">
            <w:pPr>
              <w:spacing w:after="0" w:line="240" w:lineRule="auto"/>
              <w:rPr>
                <w:rFonts w:ascii="Times New Roman" w:eastAsia="Times New Roman" w:hAnsi="Times New Roman" w:cs="Times New Roman"/>
                <w:sz w:val="20"/>
                <w:szCs w:val="20"/>
              </w:rPr>
            </w:pPr>
          </w:p>
        </w:tc>
        <w:tc>
          <w:tcPr>
            <w:tcW w:w="0" w:type="auto"/>
            <w:hideMark/>
          </w:tcPr>
          <w:p w:rsidR="00987BA0" w:rsidRPr="00987BA0" w:rsidRDefault="00987BA0" w:rsidP="000603EF">
            <w:pPr>
              <w:spacing w:after="0" w:line="240" w:lineRule="auto"/>
              <w:rPr>
                <w:rFonts w:ascii="Times New Roman" w:eastAsia="Times New Roman" w:hAnsi="Times New Roman" w:cs="Times New Roman"/>
                <w:sz w:val="20"/>
                <w:szCs w:val="20"/>
              </w:rPr>
            </w:pPr>
          </w:p>
        </w:tc>
        <w:tc>
          <w:tcPr>
            <w:tcW w:w="0" w:type="auto"/>
            <w:hideMark/>
          </w:tcPr>
          <w:p w:rsidR="00987BA0" w:rsidRPr="00987BA0" w:rsidRDefault="00987BA0" w:rsidP="000603EF">
            <w:pPr>
              <w:spacing w:after="0" w:line="240" w:lineRule="auto"/>
              <w:rPr>
                <w:rFonts w:ascii="Times New Roman" w:eastAsia="Times New Roman" w:hAnsi="Times New Roman" w:cs="Times New Roman"/>
                <w:sz w:val="20"/>
                <w:szCs w:val="20"/>
              </w:rPr>
            </w:pPr>
          </w:p>
        </w:tc>
        <w:tc>
          <w:tcPr>
            <w:tcW w:w="0" w:type="auto"/>
            <w:hideMark/>
          </w:tcPr>
          <w:p w:rsidR="00987BA0" w:rsidRPr="00987BA0" w:rsidRDefault="00987BA0" w:rsidP="000603EF">
            <w:pPr>
              <w:spacing w:after="0" w:line="240" w:lineRule="auto"/>
              <w:rPr>
                <w:rFonts w:ascii="Arial Narrow" w:eastAsia="Times New Roman" w:hAnsi="Arial Narrow" w:cs="Calibri"/>
                <w:color w:val="000000"/>
                <w:sz w:val="18"/>
                <w:szCs w:val="18"/>
              </w:rPr>
            </w:pPr>
            <w:r w:rsidRPr="00987BA0">
              <w:rPr>
                <w:rFonts w:ascii="Arial Narrow" w:eastAsia="Times New Roman" w:hAnsi="Arial Narrow" w:cs="Calibri"/>
                <w:color w:val="000000"/>
                <w:sz w:val="18"/>
                <w:szCs w:val="18"/>
              </w:rPr>
              <w:t>Acts 24:24</w:t>
            </w:r>
          </w:p>
        </w:tc>
      </w:tr>
      <w:tr w:rsidR="00987BA0" w:rsidRPr="00987BA0" w:rsidTr="00C354E8">
        <w:trPr>
          <w:trHeight w:val="20"/>
        </w:trPr>
        <w:tc>
          <w:tcPr>
            <w:tcW w:w="0" w:type="auto"/>
            <w:shd w:val="clear" w:color="000000" w:fill="FFFF00"/>
            <w:hideMark/>
          </w:tcPr>
          <w:p w:rsidR="00987BA0" w:rsidRPr="00987BA0" w:rsidRDefault="00987BA0" w:rsidP="000603EF">
            <w:pPr>
              <w:spacing w:after="0" w:line="240" w:lineRule="auto"/>
              <w:rPr>
                <w:rFonts w:ascii="Arial Narrow" w:eastAsia="Times New Roman" w:hAnsi="Arial Narrow" w:cs="Calibri"/>
                <w:color w:val="000000"/>
                <w:sz w:val="18"/>
                <w:szCs w:val="18"/>
              </w:rPr>
            </w:pPr>
            <w:r w:rsidRPr="00987BA0">
              <w:rPr>
                <w:rFonts w:ascii="Arial Narrow" w:eastAsia="Times New Roman" w:hAnsi="Arial Narrow" w:cs="Calibri"/>
                <w:color w:val="000000"/>
                <w:sz w:val="18"/>
                <w:szCs w:val="18"/>
              </w:rPr>
              <w:t>ο</w:t>
            </w:r>
            <w:r w:rsidRPr="00987BA0">
              <w:rPr>
                <w:rFonts w:ascii="Arial" w:eastAsia="Times New Roman" w:hAnsi="Arial"/>
                <w:color w:val="000000"/>
                <w:sz w:val="18"/>
                <w:szCs w:val="18"/>
              </w:rPr>
              <w:t>̔</w:t>
            </w:r>
            <w:r w:rsidRPr="00987BA0">
              <w:rPr>
                <w:rFonts w:ascii="Arial Narrow" w:eastAsia="Times New Roman" w:hAnsi="Arial Narrow" w:cs="Arial Narrow"/>
                <w:color w:val="000000"/>
                <w:sz w:val="18"/>
                <w:szCs w:val="18"/>
              </w:rPr>
              <w:t>δο</w:t>
            </w:r>
            <w:r w:rsidRPr="00987BA0">
              <w:rPr>
                <w:rFonts w:ascii="Arial Narrow" w:eastAsia="Times New Roman" w:hAnsi="Arial Narrow" w:cs="Calibri"/>
                <w:color w:val="000000"/>
                <w:sz w:val="18"/>
                <w:szCs w:val="18"/>
              </w:rPr>
              <w:t>́ς</w:t>
            </w:r>
          </w:p>
        </w:tc>
        <w:tc>
          <w:tcPr>
            <w:tcW w:w="0" w:type="auto"/>
            <w:shd w:val="clear" w:color="000000" w:fill="FFFF00"/>
            <w:hideMark/>
          </w:tcPr>
          <w:p w:rsidR="00987BA0" w:rsidRPr="00987BA0" w:rsidRDefault="00987BA0" w:rsidP="000603EF">
            <w:pPr>
              <w:spacing w:after="0" w:line="240" w:lineRule="auto"/>
              <w:rPr>
                <w:rFonts w:ascii="Arial Narrow" w:eastAsia="Times New Roman" w:hAnsi="Arial Narrow" w:cs="Calibri"/>
                <w:color w:val="000000"/>
                <w:sz w:val="18"/>
                <w:szCs w:val="18"/>
              </w:rPr>
            </w:pPr>
            <w:r w:rsidRPr="00987BA0">
              <w:rPr>
                <w:rFonts w:ascii="Arial Narrow" w:eastAsia="Times New Roman" w:hAnsi="Arial Narrow" w:cs="Calibri"/>
                <w:color w:val="000000"/>
                <w:sz w:val="18"/>
                <w:szCs w:val="18"/>
              </w:rPr>
              <w:t>way, road</w:t>
            </w:r>
          </w:p>
        </w:tc>
        <w:tc>
          <w:tcPr>
            <w:tcW w:w="0" w:type="auto"/>
            <w:hideMark/>
          </w:tcPr>
          <w:p w:rsidR="00987BA0" w:rsidRPr="00987BA0" w:rsidRDefault="00987BA0" w:rsidP="000603EF">
            <w:pPr>
              <w:spacing w:after="0" w:line="240" w:lineRule="auto"/>
              <w:rPr>
                <w:rFonts w:ascii="Arial Narrow" w:eastAsia="Times New Roman" w:hAnsi="Arial Narrow" w:cs="Calibri"/>
                <w:color w:val="000000"/>
                <w:sz w:val="18"/>
                <w:szCs w:val="18"/>
              </w:rPr>
            </w:pPr>
          </w:p>
        </w:tc>
        <w:tc>
          <w:tcPr>
            <w:tcW w:w="0" w:type="auto"/>
            <w:hideMark/>
          </w:tcPr>
          <w:p w:rsidR="00987BA0" w:rsidRPr="00987BA0" w:rsidRDefault="00987BA0" w:rsidP="000603EF">
            <w:pPr>
              <w:spacing w:after="0" w:line="240" w:lineRule="auto"/>
              <w:rPr>
                <w:rFonts w:ascii="Times New Roman" w:eastAsia="Times New Roman" w:hAnsi="Times New Roman" w:cs="Times New Roman"/>
                <w:sz w:val="20"/>
                <w:szCs w:val="20"/>
              </w:rPr>
            </w:pPr>
          </w:p>
        </w:tc>
        <w:tc>
          <w:tcPr>
            <w:tcW w:w="0" w:type="auto"/>
            <w:hideMark/>
          </w:tcPr>
          <w:p w:rsidR="00987BA0" w:rsidRPr="00987BA0" w:rsidRDefault="00987BA0" w:rsidP="000603EF">
            <w:pPr>
              <w:spacing w:after="0" w:line="240" w:lineRule="auto"/>
              <w:rPr>
                <w:rFonts w:ascii="Times New Roman" w:eastAsia="Times New Roman" w:hAnsi="Times New Roman" w:cs="Times New Roman"/>
                <w:sz w:val="20"/>
                <w:szCs w:val="20"/>
              </w:rPr>
            </w:pPr>
          </w:p>
        </w:tc>
        <w:tc>
          <w:tcPr>
            <w:tcW w:w="0" w:type="auto"/>
            <w:hideMark/>
          </w:tcPr>
          <w:p w:rsidR="00987BA0" w:rsidRPr="00987BA0" w:rsidRDefault="00987BA0" w:rsidP="000603EF">
            <w:pPr>
              <w:spacing w:after="0" w:line="240" w:lineRule="auto"/>
              <w:rPr>
                <w:rFonts w:ascii="Arial Narrow" w:eastAsia="Times New Roman" w:hAnsi="Arial Narrow" w:cs="Calibri"/>
                <w:color w:val="000000"/>
                <w:sz w:val="18"/>
                <w:szCs w:val="18"/>
              </w:rPr>
            </w:pPr>
            <w:r w:rsidRPr="00987BA0">
              <w:rPr>
                <w:rFonts w:ascii="Arial Narrow" w:eastAsia="Times New Roman" w:hAnsi="Arial Narrow" w:cs="Calibri"/>
                <w:color w:val="000000"/>
                <w:sz w:val="18"/>
                <w:szCs w:val="18"/>
              </w:rPr>
              <w:t>Mk. 9:33</w:t>
            </w:r>
            <w:r w:rsidRPr="00987BA0">
              <w:rPr>
                <w:rFonts w:ascii="Arial Narrow" w:eastAsia="Times New Roman" w:hAnsi="Arial Narrow" w:cs="Calibri"/>
                <w:color w:val="000000"/>
                <w:sz w:val="18"/>
                <w:szCs w:val="18"/>
              </w:rPr>
              <w:br/>
              <w:t>Mk. 9:34</w:t>
            </w:r>
          </w:p>
        </w:tc>
        <w:tc>
          <w:tcPr>
            <w:tcW w:w="0" w:type="auto"/>
            <w:hideMark/>
          </w:tcPr>
          <w:p w:rsidR="00987BA0" w:rsidRPr="00987BA0" w:rsidRDefault="00987BA0" w:rsidP="000603EF">
            <w:pPr>
              <w:spacing w:after="0" w:line="240" w:lineRule="auto"/>
              <w:rPr>
                <w:rFonts w:ascii="Arial Narrow" w:eastAsia="Times New Roman" w:hAnsi="Arial Narrow" w:cs="Calibri"/>
                <w:color w:val="000000"/>
                <w:sz w:val="18"/>
                <w:szCs w:val="18"/>
              </w:rPr>
            </w:pPr>
          </w:p>
        </w:tc>
        <w:tc>
          <w:tcPr>
            <w:tcW w:w="0" w:type="auto"/>
            <w:hideMark/>
          </w:tcPr>
          <w:p w:rsidR="00987BA0" w:rsidRPr="00987BA0" w:rsidRDefault="00987BA0" w:rsidP="000603EF">
            <w:pPr>
              <w:spacing w:after="0" w:line="240" w:lineRule="auto"/>
              <w:rPr>
                <w:rFonts w:ascii="Arial Narrow" w:eastAsia="Times New Roman" w:hAnsi="Arial Narrow" w:cs="Calibri"/>
                <w:color w:val="000000"/>
                <w:sz w:val="18"/>
                <w:szCs w:val="18"/>
              </w:rPr>
            </w:pPr>
            <w:r w:rsidRPr="00987BA0">
              <w:rPr>
                <w:rFonts w:ascii="Arial Narrow" w:eastAsia="Times New Roman" w:hAnsi="Arial Narrow" w:cs="Calibri"/>
                <w:color w:val="000000"/>
                <w:sz w:val="18"/>
                <w:szCs w:val="18"/>
              </w:rPr>
              <w:t>Acts 24:22</w:t>
            </w:r>
          </w:p>
        </w:tc>
      </w:tr>
      <w:tr w:rsidR="00987BA0" w:rsidRPr="00987BA0" w:rsidTr="00C354E8">
        <w:trPr>
          <w:trHeight w:val="20"/>
        </w:trPr>
        <w:tc>
          <w:tcPr>
            <w:tcW w:w="0" w:type="auto"/>
            <w:shd w:val="clear" w:color="000000" w:fill="FFFF00"/>
            <w:hideMark/>
          </w:tcPr>
          <w:p w:rsidR="00987BA0" w:rsidRPr="00987BA0" w:rsidRDefault="00987BA0" w:rsidP="000603EF">
            <w:pPr>
              <w:spacing w:after="0" w:line="240" w:lineRule="auto"/>
              <w:rPr>
                <w:rFonts w:ascii="Arial Narrow" w:eastAsia="Times New Roman" w:hAnsi="Arial Narrow" w:cs="Calibri"/>
                <w:color w:val="000000"/>
                <w:sz w:val="18"/>
                <w:szCs w:val="18"/>
              </w:rPr>
            </w:pPr>
            <w:r w:rsidRPr="00987BA0">
              <w:rPr>
                <w:rFonts w:ascii="Arial Narrow" w:eastAsia="Times New Roman" w:hAnsi="Arial Narrow" w:cs="Calibri"/>
                <w:color w:val="000000"/>
                <w:sz w:val="18"/>
                <w:szCs w:val="18"/>
              </w:rPr>
              <w:t>ο</w:t>
            </w:r>
            <w:r w:rsidRPr="00987BA0">
              <w:rPr>
                <w:rFonts w:ascii="Arial" w:eastAsia="Times New Roman" w:hAnsi="Arial"/>
                <w:color w:val="000000"/>
                <w:sz w:val="18"/>
                <w:szCs w:val="18"/>
              </w:rPr>
              <w:t>̓</w:t>
            </w:r>
            <w:r w:rsidRPr="00987BA0">
              <w:rPr>
                <w:rFonts w:ascii="Arial Narrow" w:eastAsia="Times New Roman" w:hAnsi="Arial Narrow" w:cs="Calibri"/>
                <w:color w:val="000000"/>
                <w:sz w:val="18"/>
                <w:szCs w:val="18"/>
              </w:rPr>
              <w:t>́</w:t>
            </w:r>
            <w:r w:rsidRPr="00987BA0">
              <w:rPr>
                <w:rFonts w:ascii="Arial Narrow" w:eastAsia="Times New Roman" w:hAnsi="Arial Narrow" w:cs="Arial Narrow"/>
                <w:color w:val="000000"/>
                <w:sz w:val="18"/>
                <w:szCs w:val="18"/>
              </w:rPr>
              <w:t>νομ</w:t>
            </w:r>
            <w:r w:rsidRPr="00987BA0">
              <w:rPr>
                <w:rFonts w:ascii="Arial Narrow" w:eastAsia="Times New Roman" w:hAnsi="Arial Narrow" w:cs="Calibri"/>
                <w:color w:val="000000"/>
                <w:sz w:val="18"/>
                <w:szCs w:val="18"/>
              </w:rPr>
              <w:t>α</w:t>
            </w:r>
          </w:p>
        </w:tc>
        <w:tc>
          <w:tcPr>
            <w:tcW w:w="0" w:type="auto"/>
            <w:shd w:val="clear" w:color="000000" w:fill="FFFF00"/>
            <w:hideMark/>
          </w:tcPr>
          <w:p w:rsidR="00987BA0" w:rsidRPr="00987BA0" w:rsidRDefault="00987BA0" w:rsidP="000603EF">
            <w:pPr>
              <w:spacing w:after="0" w:line="240" w:lineRule="auto"/>
              <w:rPr>
                <w:rFonts w:ascii="Arial Narrow" w:eastAsia="Times New Roman" w:hAnsi="Arial Narrow" w:cs="Calibri"/>
                <w:color w:val="000000"/>
                <w:sz w:val="18"/>
                <w:szCs w:val="18"/>
              </w:rPr>
            </w:pPr>
            <w:r w:rsidRPr="00987BA0">
              <w:rPr>
                <w:rFonts w:ascii="Arial Narrow" w:eastAsia="Times New Roman" w:hAnsi="Arial Narrow" w:cs="Calibri"/>
                <w:color w:val="000000"/>
                <w:sz w:val="18"/>
                <w:szCs w:val="18"/>
              </w:rPr>
              <w:t>name</w:t>
            </w:r>
          </w:p>
        </w:tc>
        <w:tc>
          <w:tcPr>
            <w:tcW w:w="0" w:type="auto"/>
            <w:hideMark/>
          </w:tcPr>
          <w:p w:rsidR="00987BA0" w:rsidRPr="00987BA0" w:rsidRDefault="00987BA0" w:rsidP="000603EF">
            <w:pPr>
              <w:spacing w:after="0" w:line="240" w:lineRule="auto"/>
              <w:rPr>
                <w:rFonts w:ascii="Arial Narrow" w:eastAsia="Times New Roman" w:hAnsi="Arial Narrow" w:cs="Calibri"/>
                <w:color w:val="000000"/>
                <w:sz w:val="18"/>
                <w:szCs w:val="18"/>
              </w:rPr>
            </w:pPr>
          </w:p>
        </w:tc>
        <w:tc>
          <w:tcPr>
            <w:tcW w:w="0" w:type="auto"/>
            <w:hideMark/>
          </w:tcPr>
          <w:p w:rsidR="00987BA0" w:rsidRPr="00987BA0" w:rsidRDefault="00C354E8" w:rsidP="000603EF">
            <w:pPr>
              <w:spacing w:after="0" w:line="240" w:lineRule="auto"/>
              <w:rPr>
                <w:rFonts w:ascii="Arial Narrow" w:eastAsia="Times New Roman" w:hAnsi="Arial Narrow" w:cs="Calibri"/>
                <w:color w:val="000000"/>
                <w:sz w:val="18"/>
                <w:szCs w:val="18"/>
              </w:rPr>
            </w:pPr>
            <w:r>
              <w:rPr>
                <w:rFonts w:ascii="Arial Narrow" w:eastAsia="Times New Roman" w:hAnsi="Arial Narrow" w:cs="Calibri"/>
                <w:color w:val="000000"/>
                <w:sz w:val="18"/>
                <w:szCs w:val="18"/>
              </w:rPr>
              <w:t xml:space="preserve">Ps </w:t>
            </w:r>
            <w:r w:rsidR="00987BA0">
              <w:rPr>
                <w:rFonts w:ascii="Arial Narrow" w:eastAsia="Times New Roman" w:hAnsi="Arial Narrow" w:cs="Calibri"/>
                <w:color w:val="000000"/>
                <w:sz w:val="18"/>
                <w:szCs w:val="18"/>
              </w:rPr>
              <w:t>72:14</w:t>
            </w:r>
            <w:r w:rsidR="00987BA0">
              <w:rPr>
                <w:rFonts w:ascii="Arial Narrow" w:eastAsia="Times New Roman" w:hAnsi="Arial Narrow" w:cs="Calibri"/>
                <w:color w:val="000000"/>
                <w:sz w:val="18"/>
                <w:szCs w:val="18"/>
              </w:rPr>
              <w:br/>
              <w:t xml:space="preserve">Ps 72:17 </w:t>
            </w:r>
            <w:r w:rsidR="00987BA0">
              <w:rPr>
                <w:rFonts w:ascii="Arial Narrow" w:eastAsia="Times New Roman" w:hAnsi="Arial Narrow" w:cs="Calibri"/>
                <w:color w:val="000000"/>
                <w:sz w:val="18"/>
                <w:szCs w:val="18"/>
              </w:rPr>
              <w:br/>
              <w:t xml:space="preserve">Ps </w:t>
            </w:r>
            <w:r w:rsidR="00987BA0" w:rsidRPr="00987BA0">
              <w:rPr>
                <w:rFonts w:ascii="Arial Narrow" w:eastAsia="Times New Roman" w:hAnsi="Arial Narrow" w:cs="Calibri"/>
                <w:color w:val="000000"/>
                <w:sz w:val="18"/>
                <w:szCs w:val="18"/>
              </w:rPr>
              <w:t>72:19</w:t>
            </w:r>
          </w:p>
        </w:tc>
        <w:tc>
          <w:tcPr>
            <w:tcW w:w="0" w:type="auto"/>
            <w:hideMark/>
          </w:tcPr>
          <w:p w:rsidR="00987BA0" w:rsidRPr="00987BA0" w:rsidRDefault="00987BA0" w:rsidP="000603EF">
            <w:pPr>
              <w:spacing w:after="0" w:line="240" w:lineRule="auto"/>
              <w:rPr>
                <w:rFonts w:ascii="Arial Narrow" w:eastAsia="Times New Roman" w:hAnsi="Arial Narrow" w:cs="Calibri"/>
                <w:color w:val="000000"/>
                <w:sz w:val="18"/>
                <w:szCs w:val="18"/>
              </w:rPr>
            </w:pPr>
          </w:p>
        </w:tc>
        <w:tc>
          <w:tcPr>
            <w:tcW w:w="0" w:type="auto"/>
            <w:hideMark/>
          </w:tcPr>
          <w:p w:rsidR="00987BA0" w:rsidRPr="00987BA0" w:rsidRDefault="00987BA0" w:rsidP="000603EF">
            <w:pPr>
              <w:spacing w:after="0" w:line="240" w:lineRule="auto"/>
              <w:rPr>
                <w:rFonts w:ascii="Arial Narrow" w:eastAsia="Times New Roman" w:hAnsi="Arial Narrow" w:cs="Calibri"/>
                <w:color w:val="000000"/>
                <w:sz w:val="18"/>
                <w:szCs w:val="18"/>
              </w:rPr>
            </w:pPr>
            <w:r w:rsidRPr="00987BA0">
              <w:rPr>
                <w:rFonts w:ascii="Arial Narrow" w:eastAsia="Times New Roman" w:hAnsi="Arial Narrow" w:cs="Calibri"/>
                <w:color w:val="000000"/>
                <w:sz w:val="18"/>
                <w:szCs w:val="18"/>
              </w:rPr>
              <w:t>Mk. 9:37</w:t>
            </w:r>
            <w:r w:rsidRPr="00987BA0">
              <w:rPr>
                <w:rFonts w:ascii="Arial Narrow" w:eastAsia="Times New Roman" w:hAnsi="Arial Narrow" w:cs="Calibri"/>
                <w:color w:val="000000"/>
                <w:sz w:val="18"/>
                <w:szCs w:val="18"/>
              </w:rPr>
              <w:br/>
              <w:t>Mk. 9:38</w:t>
            </w:r>
            <w:r w:rsidRPr="00987BA0">
              <w:rPr>
                <w:rFonts w:ascii="Arial Narrow" w:eastAsia="Times New Roman" w:hAnsi="Arial Narrow" w:cs="Calibri"/>
                <w:color w:val="000000"/>
                <w:sz w:val="18"/>
                <w:szCs w:val="18"/>
              </w:rPr>
              <w:br/>
              <w:t>Mk. 9:39</w:t>
            </w:r>
          </w:p>
        </w:tc>
        <w:tc>
          <w:tcPr>
            <w:tcW w:w="0" w:type="auto"/>
            <w:hideMark/>
          </w:tcPr>
          <w:p w:rsidR="00987BA0" w:rsidRPr="00987BA0" w:rsidRDefault="00987BA0" w:rsidP="000603EF">
            <w:pPr>
              <w:spacing w:after="0" w:line="240" w:lineRule="auto"/>
              <w:rPr>
                <w:rFonts w:ascii="Arial Narrow" w:eastAsia="Times New Roman" w:hAnsi="Arial Narrow" w:cs="Calibri"/>
                <w:color w:val="000000"/>
                <w:sz w:val="18"/>
                <w:szCs w:val="18"/>
              </w:rPr>
            </w:pPr>
            <w:r w:rsidRPr="00987BA0">
              <w:rPr>
                <w:rFonts w:ascii="Arial Narrow" w:eastAsia="Times New Roman" w:hAnsi="Arial Narrow" w:cs="Calibri"/>
                <w:color w:val="000000"/>
                <w:sz w:val="18"/>
                <w:szCs w:val="18"/>
              </w:rPr>
              <w:t>Lk. 9:48</w:t>
            </w:r>
          </w:p>
        </w:tc>
        <w:tc>
          <w:tcPr>
            <w:tcW w:w="0" w:type="auto"/>
            <w:hideMark/>
          </w:tcPr>
          <w:p w:rsidR="00987BA0" w:rsidRPr="00987BA0" w:rsidRDefault="00987BA0" w:rsidP="000603EF">
            <w:pPr>
              <w:spacing w:after="0" w:line="240" w:lineRule="auto"/>
              <w:rPr>
                <w:rFonts w:ascii="Arial Narrow" w:eastAsia="Times New Roman" w:hAnsi="Arial Narrow" w:cs="Calibri"/>
                <w:color w:val="000000"/>
                <w:sz w:val="18"/>
                <w:szCs w:val="18"/>
              </w:rPr>
            </w:pPr>
          </w:p>
        </w:tc>
      </w:tr>
      <w:tr w:rsidR="00987BA0" w:rsidRPr="00987BA0" w:rsidTr="00C354E8">
        <w:trPr>
          <w:trHeight w:val="20"/>
        </w:trPr>
        <w:tc>
          <w:tcPr>
            <w:tcW w:w="0" w:type="auto"/>
            <w:shd w:val="clear" w:color="000000" w:fill="FFFF00"/>
            <w:hideMark/>
          </w:tcPr>
          <w:p w:rsidR="00987BA0" w:rsidRPr="00987BA0" w:rsidRDefault="00987BA0" w:rsidP="000603EF">
            <w:pPr>
              <w:spacing w:after="0" w:line="240" w:lineRule="auto"/>
              <w:rPr>
                <w:rFonts w:ascii="Arial Narrow" w:eastAsia="Times New Roman" w:hAnsi="Arial Narrow" w:cs="Calibri"/>
                <w:color w:val="000000"/>
                <w:sz w:val="18"/>
                <w:szCs w:val="18"/>
              </w:rPr>
            </w:pPr>
            <w:r w:rsidRPr="00987BA0">
              <w:rPr>
                <w:rFonts w:ascii="Arial Narrow" w:eastAsia="Times New Roman" w:hAnsi="Arial Narrow" w:cs="Calibri"/>
                <w:color w:val="000000"/>
                <w:sz w:val="18"/>
                <w:szCs w:val="18"/>
              </w:rPr>
              <w:t>ου</w:t>
            </w:r>
            <w:r w:rsidRPr="00987BA0">
              <w:rPr>
                <w:rFonts w:ascii="Arial" w:eastAsia="Times New Roman" w:hAnsi="Arial"/>
                <w:color w:val="000000"/>
                <w:sz w:val="18"/>
                <w:szCs w:val="18"/>
              </w:rPr>
              <w:t>̓</w:t>
            </w:r>
            <w:r w:rsidRPr="00987BA0">
              <w:rPr>
                <w:rFonts w:ascii="Arial Narrow" w:eastAsia="Times New Roman" w:hAnsi="Arial Narrow" w:cs="Arial Narrow"/>
                <w:color w:val="000000"/>
                <w:sz w:val="18"/>
                <w:szCs w:val="18"/>
              </w:rPr>
              <w:t>δει</w:t>
            </w:r>
            <w:r w:rsidRPr="00987BA0">
              <w:rPr>
                <w:rFonts w:ascii="Arial Narrow" w:eastAsia="Times New Roman" w:hAnsi="Arial Narrow" w:cs="Calibri"/>
                <w:color w:val="000000"/>
                <w:sz w:val="18"/>
                <w:szCs w:val="18"/>
              </w:rPr>
              <w:t>́ς</w:t>
            </w:r>
          </w:p>
        </w:tc>
        <w:tc>
          <w:tcPr>
            <w:tcW w:w="0" w:type="auto"/>
            <w:shd w:val="clear" w:color="000000" w:fill="FFFF00"/>
            <w:hideMark/>
          </w:tcPr>
          <w:p w:rsidR="00987BA0" w:rsidRPr="00987BA0" w:rsidRDefault="00987BA0" w:rsidP="000603EF">
            <w:pPr>
              <w:spacing w:after="0" w:line="240" w:lineRule="auto"/>
              <w:rPr>
                <w:rFonts w:ascii="Arial Narrow" w:eastAsia="Times New Roman" w:hAnsi="Arial Narrow" w:cs="Calibri"/>
                <w:color w:val="000000"/>
                <w:sz w:val="18"/>
                <w:szCs w:val="18"/>
              </w:rPr>
            </w:pPr>
            <w:r w:rsidRPr="00987BA0">
              <w:rPr>
                <w:rFonts w:ascii="Arial Narrow" w:eastAsia="Times New Roman" w:hAnsi="Arial Narrow" w:cs="Calibri"/>
                <w:color w:val="000000"/>
                <w:sz w:val="18"/>
                <w:szCs w:val="18"/>
              </w:rPr>
              <w:t>no one</w:t>
            </w:r>
          </w:p>
        </w:tc>
        <w:tc>
          <w:tcPr>
            <w:tcW w:w="0" w:type="auto"/>
            <w:hideMark/>
          </w:tcPr>
          <w:p w:rsidR="00987BA0" w:rsidRPr="00987BA0" w:rsidRDefault="00987BA0" w:rsidP="000603EF">
            <w:pPr>
              <w:spacing w:after="0" w:line="240" w:lineRule="auto"/>
              <w:rPr>
                <w:rFonts w:ascii="Arial Narrow" w:eastAsia="Times New Roman" w:hAnsi="Arial Narrow" w:cs="Calibri"/>
                <w:color w:val="000000"/>
                <w:sz w:val="18"/>
                <w:szCs w:val="18"/>
              </w:rPr>
            </w:pPr>
          </w:p>
        </w:tc>
        <w:tc>
          <w:tcPr>
            <w:tcW w:w="0" w:type="auto"/>
            <w:hideMark/>
          </w:tcPr>
          <w:p w:rsidR="00987BA0" w:rsidRPr="00987BA0" w:rsidRDefault="00987BA0" w:rsidP="000603EF">
            <w:pPr>
              <w:spacing w:after="0" w:line="240" w:lineRule="auto"/>
              <w:rPr>
                <w:rFonts w:ascii="Times New Roman" w:eastAsia="Times New Roman" w:hAnsi="Times New Roman" w:cs="Times New Roman"/>
                <w:sz w:val="20"/>
                <w:szCs w:val="20"/>
              </w:rPr>
            </w:pPr>
          </w:p>
        </w:tc>
        <w:tc>
          <w:tcPr>
            <w:tcW w:w="0" w:type="auto"/>
            <w:hideMark/>
          </w:tcPr>
          <w:p w:rsidR="00987BA0" w:rsidRPr="00987BA0" w:rsidRDefault="00987BA0" w:rsidP="000603EF">
            <w:pPr>
              <w:spacing w:after="0" w:line="240" w:lineRule="auto"/>
              <w:rPr>
                <w:rFonts w:ascii="Times New Roman" w:eastAsia="Times New Roman" w:hAnsi="Times New Roman" w:cs="Times New Roman"/>
                <w:sz w:val="20"/>
                <w:szCs w:val="20"/>
              </w:rPr>
            </w:pPr>
          </w:p>
        </w:tc>
        <w:tc>
          <w:tcPr>
            <w:tcW w:w="0" w:type="auto"/>
            <w:hideMark/>
          </w:tcPr>
          <w:p w:rsidR="00987BA0" w:rsidRPr="00987BA0" w:rsidRDefault="00987BA0" w:rsidP="000603EF">
            <w:pPr>
              <w:spacing w:after="0" w:line="240" w:lineRule="auto"/>
              <w:rPr>
                <w:rFonts w:ascii="Arial Narrow" w:eastAsia="Times New Roman" w:hAnsi="Arial Narrow" w:cs="Calibri"/>
                <w:color w:val="000000"/>
                <w:sz w:val="18"/>
                <w:szCs w:val="18"/>
              </w:rPr>
            </w:pPr>
            <w:r w:rsidRPr="00987BA0">
              <w:rPr>
                <w:rFonts w:ascii="Arial Narrow" w:eastAsia="Times New Roman" w:hAnsi="Arial Narrow" w:cs="Calibri"/>
                <w:color w:val="000000"/>
                <w:sz w:val="18"/>
                <w:szCs w:val="18"/>
              </w:rPr>
              <w:t>Mk. 9:39</w:t>
            </w:r>
          </w:p>
        </w:tc>
        <w:tc>
          <w:tcPr>
            <w:tcW w:w="0" w:type="auto"/>
            <w:hideMark/>
          </w:tcPr>
          <w:p w:rsidR="00987BA0" w:rsidRPr="00987BA0" w:rsidRDefault="00987BA0" w:rsidP="000603EF">
            <w:pPr>
              <w:spacing w:after="0" w:line="240" w:lineRule="auto"/>
              <w:rPr>
                <w:rFonts w:ascii="Arial Narrow" w:eastAsia="Times New Roman" w:hAnsi="Arial Narrow" w:cs="Calibri"/>
                <w:color w:val="000000"/>
                <w:sz w:val="18"/>
                <w:szCs w:val="18"/>
              </w:rPr>
            </w:pPr>
          </w:p>
        </w:tc>
        <w:tc>
          <w:tcPr>
            <w:tcW w:w="0" w:type="auto"/>
            <w:hideMark/>
          </w:tcPr>
          <w:p w:rsidR="00987BA0" w:rsidRPr="00987BA0" w:rsidRDefault="00987BA0" w:rsidP="000603EF">
            <w:pPr>
              <w:spacing w:after="0" w:line="240" w:lineRule="auto"/>
              <w:rPr>
                <w:rFonts w:ascii="Times New Roman" w:eastAsia="Times New Roman" w:hAnsi="Times New Roman" w:cs="Times New Roman"/>
                <w:sz w:val="20"/>
                <w:szCs w:val="20"/>
              </w:rPr>
            </w:pPr>
          </w:p>
        </w:tc>
      </w:tr>
      <w:tr w:rsidR="00987BA0" w:rsidRPr="00987BA0" w:rsidTr="00C354E8">
        <w:trPr>
          <w:trHeight w:val="20"/>
        </w:trPr>
        <w:tc>
          <w:tcPr>
            <w:tcW w:w="0" w:type="auto"/>
            <w:shd w:val="clear" w:color="000000" w:fill="FFFF00"/>
            <w:hideMark/>
          </w:tcPr>
          <w:p w:rsidR="00987BA0" w:rsidRPr="00987BA0" w:rsidRDefault="00987BA0" w:rsidP="000603EF">
            <w:pPr>
              <w:spacing w:after="0" w:line="240" w:lineRule="auto"/>
              <w:rPr>
                <w:rFonts w:ascii="Arial Narrow" w:eastAsia="Times New Roman" w:hAnsi="Arial Narrow" w:cs="Calibri"/>
                <w:color w:val="000000"/>
                <w:sz w:val="18"/>
                <w:szCs w:val="18"/>
              </w:rPr>
            </w:pPr>
            <w:r w:rsidRPr="00987BA0">
              <w:rPr>
                <w:rFonts w:ascii="Arial Narrow" w:eastAsia="Times New Roman" w:hAnsi="Arial Narrow" w:cs="Calibri"/>
                <w:color w:val="000000"/>
                <w:sz w:val="18"/>
                <w:szCs w:val="18"/>
              </w:rPr>
              <w:t>παιδί</w:t>
            </w:r>
            <w:r w:rsidRPr="00987BA0">
              <w:rPr>
                <w:rFonts w:ascii="Arial Narrow" w:eastAsia="Times New Roman" w:hAnsi="Arial Narrow" w:cs="Arial Narrow"/>
                <w:color w:val="000000"/>
                <w:sz w:val="18"/>
                <w:szCs w:val="18"/>
              </w:rPr>
              <w:t>ο</w:t>
            </w:r>
            <w:r w:rsidRPr="00987BA0">
              <w:rPr>
                <w:rFonts w:ascii="Arial Narrow" w:eastAsia="Times New Roman" w:hAnsi="Arial Narrow" w:cs="Calibri"/>
                <w:color w:val="000000"/>
                <w:sz w:val="18"/>
                <w:szCs w:val="18"/>
              </w:rPr>
              <w:t>ν</w:t>
            </w:r>
          </w:p>
        </w:tc>
        <w:tc>
          <w:tcPr>
            <w:tcW w:w="0" w:type="auto"/>
            <w:shd w:val="clear" w:color="000000" w:fill="FFFF00"/>
            <w:hideMark/>
          </w:tcPr>
          <w:p w:rsidR="00987BA0" w:rsidRPr="00987BA0" w:rsidRDefault="00987BA0" w:rsidP="000603EF">
            <w:pPr>
              <w:spacing w:after="0" w:line="240" w:lineRule="auto"/>
              <w:rPr>
                <w:rFonts w:ascii="Arial Narrow" w:eastAsia="Times New Roman" w:hAnsi="Arial Narrow" w:cs="Calibri"/>
                <w:color w:val="000000"/>
                <w:sz w:val="18"/>
                <w:szCs w:val="18"/>
              </w:rPr>
            </w:pPr>
            <w:r w:rsidRPr="00987BA0">
              <w:rPr>
                <w:rFonts w:ascii="Arial Narrow" w:eastAsia="Times New Roman" w:hAnsi="Arial Narrow" w:cs="Calibri"/>
                <w:color w:val="000000"/>
                <w:sz w:val="18"/>
                <w:szCs w:val="18"/>
              </w:rPr>
              <w:t>little child</w:t>
            </w:r>
          </w:p>
        </w:tc>
        <w:tc>
          <w:tcPr>
            <w:tcW w:w="0" w:type="auto"/>
            <w:hideMark/>
          </w:tcPr>
          <w:p w:rsidR="00987BA0" w:rsidRPr="00987BA0" w:rsidRDefault="00987BA0" w:rsidP="000603EF">
            <w:pPr>
              <w:spacing w:after="0" w:line="240" w:lineRule="auto"/>
              <w:rPr>
                <w:rFonts w:ascii="Arial Narrow" w:eastAsia="Times New Roman" w:hAnsi="Arial Narrow" w:cs="Calibri"/>
                <w:color w:val="000000"/>
                <w:sz w:val="18"/>
                <w:szCs w:val="18"/>
              </w:rPr>
            </w:pPr>
          </w:p>
        </w:tc>
        <w:tc>
          <w:tcPr>
            <w:tcW w:w="0" w:type="auto"/>
            <w:hideMark/>
          </w:tcPr>
          <w:p w:rsidR="00987BA0" w:rsidRPr="00987BA0" w:rsidRDefault="00987BA0" w:rsidP="000603EF">
            <w:pPr>
              <w:spacing w:after="0" w:line="240" w:lineRule="auto"/>
              <w:rPr>
                <w:rFonts w:ascii="Times New Roman" w:eastAsia="Times New Roman" w:hAnsi="Times New Roman" w:cs="Times New Roman"/>
                <w:sz w:val="20"/>
                <w:szCs w:val="20"/>
              </w:rPr>
            </w:pPr>
          </w:p>
        </w:tc>
        <w:tc>
          <w:tcPr>
            <w:tcW w:w="0" w:type="auto"/>
            <w:hideMark/>
          </w:tcPr>
          <w:p w:rsidR="00987BA0" w:rsidRPr="00987BA0" w:rsidRDefault="00987BA0" w:rsidP="000603EF">
            <w:pPr>
              <w:spacing w:after="0" w:line="240" w:lineRule="auto"/>
              <w:rPr>
                <w:rFonts w:ascii="Times New Roman" w:eastAsia="Times New Roman" w:hAnsi="Times New Roman" w:cs="Times New Roman"/>
                <w:sz w:val="20"/>
                <w:szCs w:val="20"/>
              </w:rPr>
            </w:pPr>
          </w:p>
        </w:tc>
        <w:tc>
          <w:tcPr>
            <w:tcW w:w="0" w:type="auto"/>
            <w:hideMark/>
          </w:tcPr>
          <w:p w:rsidR="00987BA0" w:rsidRPr="00987BA0" w:rsidRDefault="00987BA0" w:rsidP="000603EF">
            <w:pPr>
              <w:spacing w:after="0" w:line="240" w:lineRule="auto"/>
              <w:rPr>
                <w:rFonts w:ascii="Arial Narrow" w:eastAsia="Times New Roman" w:hAnsi="Arial Narrow" w:cs="Calibri"/>
                <w:color w:val="000000"/>
                <w:sz w:val="18"/>
                <w:szCs w:val="18"/>
              </w:rPr>
            </w:pPr>
            <w:r w:rsidRPr="00987BA0">
              <w:rPr>
                <w:rFonts w:ascii="Arial Narrow" w:eastAsia="Times New Roman" w:hAnsi="Arial Narrow" w:cs="Calibri"/>
                <w:color w:val="000000"/>
                <w:sz w:val="18"/>
                <w:szCs w:val="18"/>
              </w:rPr>
              <w:t>Mk. 9:36</w:t>
            </w:r>
            <w:r w:rsidRPr="00987BA0">
              <w:rPr>
                <w:rFonts w:ascii="Arial Narrow" w:eastAsia="Times New Roman" w:hAnsi="Arial Narrow" w:cs="Calibri"/>
                <w:color w:val="000000"/>
                <w:sz w:val="18"/>
                <w:szCs w:val="18"/>
              </w:rPr>
              <w:br/>
              <w:t>Mk. 9:37</w:t>
            </w:r>
          </w:p>
        </w:tc>
        <w:tc>
          <w:tcPr>
            <w:tcW w:w="0" w:type="auto"/>
            <w:hideMark/>
          </w:tcPr>
          <w:p w:rsidR="00987BA0" w:rsidRPr="00987BA0" w:rsidRDefault="00987BA0" w:rsidP="000603EF">
            <w:pPr>
              <w:spacing w:after="0" w:line="240" w:lineRule="auto"/>
              <w:rPr>
                <w:rFonts w:ascii="Arial Narrow" w:eastAsia="Times New Roman" w:hAnsi="Arial Narrow" w:cs="Calibri"/>
                <w:color w:val="000000"/>
                <w:sz w:val="18"/>
                <w:szCs w:val="18"/>
              </w:rPr>
            </w:pPr>
            <w:r w:rsidRPr="00987BA0">
              <w:rPr>
                <w:rFonts w:ascii="Arial Narrow" w:eastAsia="Times New Roman" w:hAnsi="Arial Narrow" w:cs="Calibri"/>
                <w:color w:val="000000"/>
                <w:sz w:val="18"/>
                <w:szCs w:val="18"/>
              </w:rPr>
              <w:t>Lk. 9:47</w:t>
            </w:r>
            <w:r w:rsidRPr="00987BA0">
              <w:rPr>
                <w:rFonts w:ascii="Arial Narrow" w:eastAsia="Times New Roman" w:hAnsi="Arial Narrow" w:cs="Calibri"/>
                <w:color w:val="000000"/>
                <w:sz w:val="18"/>
                <w:szCs w:val="18"/>
              </w:rPr>
              <w:br/>
              <w:t>Lk. 9:48</w:t>
            </w:r>
          </w:p>
        </w:tc>
        <w:tc>
          <w:tcPr>
            <w:tcW w:w="0" w:type="auto"/>
            <w:hideMark/>
          </w:tcPr>
          <w:p w:rsidR="00987BA0" w:rsidRPr="00987BA0" w:rsidRDefault="00987BA0" w:rsidP="000603EF">
            <w:pPr>
              <w:spacing w:after="0" w:line="240" w:lineRule="auto"/>
              <w:rPr>
                <w:rFonts w:ascii="Arial Narrow" w:eastAsia="Times New Roman" w:hAnsi="Arial Narrow" w:cs="Calibri"/>
                <w:color w:val="000000"/>
                <w:sz w:val="18"/>
                <w:szCs w:val="18"/>
              </w:rPr>
            </w:pPr>
          </w:p>
        </w:tc>
      </w:tr>
      <w:tr w:rsidR="00987BA0" w:rsidRPr="00987BA0" w:rsidTr="00C354E8">
        <w:trPr>
          <w:trHeight w:val="20"/>
        </w:trPr>
        <w:tc>
          <w:tcPr>
            <w:tcW w:w="0" w:type="auto"/>
            <w:shd w:val="clear" w:color="000000" w:fill="FFFF00"/>
            <w:hideMark/>
          </w:tcPr>
          <w:p w:rsidR="00987BA0" w:rsidRPr="00987BA0" w:rsidRDefault="00987BA0" w:rsidP="000603EF">
            <w:pPr>
              <w:spacing w:after="0" w:line="240" w:lineRule="auto"/>
              <w:rPr>
                <w:rFonts w:ascii="Arial Narrow" w:eastAsia="Times New Roman" w:hAnsi="Arial Narrow" w:cs="Calibri"/>
                <w:color w:val="000000"/>
                <w:sz w:val="18"/>
                <w:szCs w:val="18"/>
              </w:rPr>
            </w:pPr>
            <w:r w:rsidRPr="00987BA0">
              <w:rPr>
                <w:rFonts w:ascii="Arial Narrow" w:eastAsia="Times New Roman" w:hAnsi="Arial Narrow" w:cs="Calibri"/>
                <w:color w:val="000000"/>
                <w:sz w:val="18"/>
                <w:szCs w:val="18"/>
              </w:rPr>
              <w:t>πατή</w:t>
            </w:r>
            <w:r w:rsidRPr="00987BA0">
              <w:rPr>
                <w:rFonts w:ascii="Arial Narrow" w:eastAsia="Times New Roman" w:hAnsi="Arial Narrow" w:cs="Arial Narrow"/>
                <w:color w:val="000000"/>
                <w:sz w:val="18"/>
                <w:szCs w:val="18"/>
              </w:rPr>
              <w:t>ρ</w:t>
            </w:r>
          </w:p>
        </w:tc>
        <w:tc>
          <w:tcPr>
            <w:tcW w:w="0" w:type="auto"/>
            <w:shd w:val="clear" w:color="000000" w:fill="FFFF00"/>
            <w:hideMark/>
          </w:tcPr>
          <w:p w:rsidR="00987BA0" w:rsidRPr="00987BA0" w:rsidRDefault="00987BA0" w:rsidP="000603EF">
            <w:pPr>
              <w:spacing w:after="0" w:line="240" w:lineRule="auto"/>
              <w:rPr>
                <w:rFonts w:ascii="Arial Narrow" w:eastAsia="Times New Roman" w:hAnsi="Arial Narrow" w:cs="Calibri"/>
                <w:color w:val="000000"/>
                <w:sz w:val="18"/>
                <w:szCs w:val="18"/>
              </w:rPr>
            </w:pPr>
            <w:r w:rsidRPr="00987BA0">
              <w:rPr>
                <w:rFonts w:ascii="Arial Narrow" w:eastAsia="Times New Roman" w:hAnsi="Arial Narrow" w:cs="Calibri"/>
                <w:color w:val="000000"/>
                <w:sz w:val="18"/>
                <w:szCs w:val="18"/>
              </w:rPr>
              <w:t>father</w:t>
            </w:r>
          </w:p>
        </w:tc>
        <w:tc>
          <w:tcPr>
            <w:tcW w:w="0" w:type="auto"/>
            <w:hideMark/>
          </w:tcPr>
          <w:p w:rsidR="00987BA0" w:rsidRPr="00987BA0" w:rsidRDefault="00987BA0" w:rsidP="000603EF">
            <w:pPr>
              <w:spacing w:after="0" w:line="240" w:lineRule="auto"/>
              <w:rPr>
                <w:rFonts w:ascii="Arial Narrow" w:eastAsia="Times New Roman" w:hAnsi="Arial Narrow" w:cs="Calibri"/>
                <w:color w:val="000000"/>
                <w:sz w:val="18"/>
                <w:szCs w:val="18"/>
              </w:rPr>
            </w:pPr>
            <w:r w:rsidRPr="00987BA0">
              <w:rPr>
                <w:rFonts w:ascii="Arial Narrow" w:eastAsia="Times New Roman" w:hAnsi="Arial Narrow" w:cs="Calibri"/>
                <w:color w:val="000000"/>
                <w:sz w:val="18"/>
                <w:szCs w:val="18"/>
              </w:rPr>
              <w:t xml:space="preserve">Exo 40:15 </w:t>
            </w:r>
          </w:p>
        </w:tc>
        <w:tc>
          <w:tcPr>
            <w:tcW w:w="0" w:type="auto"/>
            <w:hideMark/>
          </w:tcPr>
          <w:p w:rsidR="00987BA0" w:rsidRPr="00987BA0" w:rsidRDefault="00987BA0" w:rsidP="000603EF">
            <w:pPr>
              <w:spacing w:after="0" w:line="240" w:lineRule="auto"/>
              <w:rPr>
                <w:rFonts w:ascii="Arial Narrow" w:eastAsia="Times New Roman" w:hAnsi="Arial Narrow" w:cs="Calibri"/>
                <w:color w:val="000000"/>
                <w:sz w:val="18"/>
                <w:szCs w:val="18"/>
              </w:rPr>
            </w:pPr>
          </w:p>
        </w:tc>
        <w:tc>
          <w:tcPr>
            <w:tcW w:w="0" w:type="auto"/>
            <w:hideMark/>
          </w:tcPr>
          <w:p w:rsidR="00987BA0" w:rsidRPr="00987BA0" w:rsidRDefault="00987BA0" w:rsidP="000603EF">
            <w:pPr>
              <w:spacing w:after="0" w:line="240" w:lineRule="auto"/>
              <w:rPr>
                <w:rFonts w:ascii="Times New Roman" w:eastAsia="Times New Roman" w:hAnsi="Times New Roman" w:cs="Times New Roman"/>
                <w:sz w:val="20"/>
                <w:szCs w:val="20"/>
              </w:rPr>
            </w:pPr>
          </w:p>
        </w:tc>
        <w:tc>
          <w:tcPr>
            <w:tcW w:w="0" w:type="auto"/>
            <w:hideMark/>
          </w:tcPr>
          <w:p w:rsidR="00987BA0" w:rsidRPr="00987BA0" w:rsidRDefault="00987BA0" w:rsidP="000603EF">
            <w:pPr>
              <w:spacing w:after="0" w:line="240" w:lineRule="auto"/>
              <w:rPr>
                <w:rFonts w:ascii="Times New Roman" w:eastAsia="Times New Roman" w:hAnsi="Times New Roman" w:cs="Times New Roman"/>
                <w:sz w:val="20"/>
                <w:szCs w:val="20"/>
              </w:rPr>
            </w:pPr>
          </w:p>
        </w:tc>
        <w:tc>
          <w:tcPr>
            <w:tcW w:w="0" w:type="auto"/>
            <w:hideMark/>
          </w:tcPr>
          <w:p w:rsidR="00987BA0" w:rsidRPr="00987BA0" w:rsidRDefault="00987BA0" w:rsidP="000603EF">
            <w:pPr>
              <w:spacing w:after="0" w:line="240" w:lineRule="auto"/>
              <w:rPr>
                <w:rFonts w:ascii="Times New Roman" w:eastAsia="Times New Roman" w:hAnsi="Times New Roman" w:cs="Times New Roman"/>
                <w:sz w:val="20"/>
                <w:szCs w:val="20"/>
              </w:rPr>
            </w:pPr>
          </w:p>
        </w:tc>
        <w:tc>
          <w:tcPr>
            <w:tcW w:w="0" w:type="auto"/>
            <w:hideMark/>
          </w:tcPr>
          <w:p w:rsidR="00987BA0" w:rsidRPr="00987BA0" w:rsidRDefault="00987BA0" w:rsidP="000603EF">
            <w:pPr>
              <w:spacing w:after="0" w:line="240" w:lineRule="auto"/>
              <w:rPr>
                <w:rFonts w:ascii="Times New Roman" w:eastAsia="Times New Roman" w:hAnsi="Times New Roman" w:cs="Times New Roman"/>
                <w:sz w:val="20"/>
                <w:szCs w:val="20"/>
              </w:rPr>
            </w:pPr>
          </w:p>
        </w:tc>
      </w:tr>
      <w:tr w:rsidR="00987BA0" w:rsidRPr="00987BA0" w:rsidTr="00C354E8">
        <w:trPr>
          <w:trHeight w:val="20"/>
        </w:trPr>
        <w:tc>
          <w:tcPr>
            <w:tcW w:w="0" w:type="auto"/>
            <w:shd w:val="clear" w:color="000000" w:fill="FFFF00"/>
            <w:hideMark/>
          </w:tcPr>
          <w:p w:rsidR="00987BA0" w:rsidRPr="00987BA0" w:rsidRDefault="00987BA0" w:rsidP="000603EF">
            <w:pPr>
              <w:spacing w:after="0" w:line="240" w:lineRule="auto"/>
              <w:rPr>
                <w:rFonts w:ascii="Arial Narrow" w:eastAsia="Times New Roman" w:hAnsi="Arial Narrow" w:cs="Calibri"/>
                <w:b/>
                <w:bCs/>
                <w:color w:val="000000"/>
                <w:sz w:val="18"/>
                <w:szCs w:val="18"/>
                <w:highlight w:val="yellow"/>
              </w:rPr>
            </w:pPr>
            <w:r w:rsidRPr="00987BA0">
              <w:rPr>
                <w:rFonts w:ascii="Arial Narrow" w:eastAsia="Times New Roman" w:hAnsi="Arial Narrow" w:cs="Calibri"/>
                <w:b/>
                <w:bCs/>
                <w:color w:val="000000"/>
                <w:sz w:val="18"/>
                <w:szCs w:val="18"/>
                <w:highlight w:val="yellow"/>
              </w:rPr>
              <w:t>ποιέ</w:t>
            </w:r>
            <w:r w:rsidRPr="00987BA0">
              <w:rPr>
                <w:rFonts w:ascii="Arial Narrow" w:eastAsia="Times New Roman" w:hAnsi="Arial Narrow" w:cs="Arial Narrow"/>
                <w:b/>
                <w:bCs/>
                <w:color w:val="000000"/>
                <w:sz w:val="18"/>
                <w:szCs w:val="18"/>
                <w:highlight w:val="yellow"/>
              </w:rPr>
              <w:t>ω</w:t>
            </w:r>
          </w:p>
        </w:tc>
        <w:tc>
          <w:tcPr>
            <w:tcW w:w="0" w:type="auto"/>
            <w:shd w:val="clear" w:color="000000" w:fill="FFFF00"/>
            <w:hideMark/>
          </w:tcPr>
          <w:p w:rsidR="00987BA0" w:rsidRPr="00987BA0" w:rsidRDefault="00987BA0" w:rsidP="000603EF">
            <w:pPr>
              <w:spacing w:after="0" w:line="240" w:lineRule="auto"/>
              <w:rPr>
                <w:rFonts w:ascii="Arial Narrow" w:eastAsia="Times New Roman" w:hAnsi="Arial Narrow" w:cs="Calibri"/>
                <w:b/>
                <w:bCs/>
                <w:color w:val="000000"/>
                <w:sz w:val="18"/>
                <w:szCs w:val="18"/>
                <w:highlight w:val="yellow"/>
              </w:rPr>
            </w:pPr>
            <w:r w:rsidRPr="00987BA0">
              <w:rPr>
                <w:rFonts w:ascii="Arial Narrow" w:eastAsia="Times New Roman" w:hAnsi="Arial Narrow" w:cs="Calibri"/>
                <w:b/>
                <w:bCs/>
                <w:color w:val="000000"/>
                <w:sz w:val="18"/>
                <w:szCs w:val="18"/>
                <w:highlight w:val="yellow"/>
              </w:rPr>
              <w:t>made, make, did, do</w:t>
            </w:r>
          </w:p>
        </w:tc>
        <w:tc>
          <w:tcPr>
            <w:tcW w:w="0" w:type="auto"/>
            <w:hideMark/>
          </w:tcPr>
          <w:p w:rsidR="00987BA0" w:rsidRPr="00987BA0" w:rsidRDefault="00987BA0" w:rsidP="000603EF">
            <w:pPr>
              <w:spacing w:after="0" w:line="240" w:lineRule="auto"/>
              <w:rPr>
                <w:rFonts w:ascii="Arial Narrow" w:eastAsia="Times New Roman" w:hAnsi="Arial Narrow" w:cs="Calibri"/>
                <w:b/>
                <w:bCs/>
                <w:color w:val="000000"/>
                <w:sz w:val="18"/>
                <w:szCs w:val="18"/>
                <w:highlight w:val="yellow"/>
              </w:rPr>
            </w:pPr>
            <w:r w:rsidRPr="00987BA0">
              <w:rPr>
                <w:rFonts w:ascii="Arial Narrow" w:eastAsia="Times New Roman" w:hAnsi="Arial Narrow" w:cs="Calibri"/>
                <w:b/>
                <w:bCs/>
                <w:color w:val="000000"/>
                <w:sz w:val="18"/>
                <w:szCs w:val="18"/>
                <w:highlight w:val="yellow"/>
              </w:rPr>
              <w:t>Exod. 39:42</w:t>
            </w:r>
            <w:r w:rsidRPr="00987BA0">
              <w:rPr>
                <w:rFonts w:ascii="Arial Narrow" w:eastAsia="Times New Roman" w:hAnsi="Arial Narrow" w:cs="Calibri"/>
                <w:b/>
                <w:bCs/>
                <w:color w:val="000000"/>
                <w:sz w:val="18"/>
                <w:szCs w:val="18"/>
                <w:highlight w:val="yellow"/>
              </w:rPr>
              <w:br/>
              <w:t>Exod. 39:43</w:t>
            </w:r>
            <w:r w:rsidRPr="00987BA0">
              <w:rPr>
                <w:rFonts w:ascii="Arial Narrow" w:eastAsia="Times New Roman" w:hAnsi="Arial Narrow" w:cs="Calibri"/>
                <w:b/>
                <w:bCs/>
                <w:color w:val="000000"/>
                <w:sz w:val="18"/>
                <w:szCs w:val="18"/>
                <w:highlight w:val="yellow"/>
              </w:rPr>
              <w:br/>
              <w:t>Exod. 40:16</w:t>
            </w:r>
          </w:p>
        </w:tc>
        <w:tc>
          <w:tcPr>
            <w:tcW w:w="0" w:type="auto"/>
            <w:hideMark/>
          </w:tcPr>
          <w:p w:rsidR="00987BA0" w:rsidRPr="00987BA0" w:rsidRDefault="00C354E8" w:rsidP="000603EF">
            <w:pPr>
              <w:spacing w:after="0" w:line="240" w:lineRule="auto"/>
              <w:rPr>
                <w:rFonts w:ascii="Arial Narrow" w:eastAsia="Times New Roman" w:hAnsi="Arial Narrow" w:cs="Calibri"/>
                <w:b/>
                <w:bCs/>
                <w:color w:val="000000"/>
                <w:sz w:val="18"/>
                <w:szCs w:val="18"/>
                <w:highlight w:val="yellow"/>
              </w:rPr>
            </w:pPr>
            <w:r>
              <w:rPr>
                <w:rFonts w:ascii="Arial Narrow" w:eastAsia="Times New Roman" w:hAnsi="Arial Narrow" w:cs="Calibri"/>
                <w:b/>
                <w:bCs/>
                <w:color w:val="000000"/>
                <w:sz w:val="18"/>
                <w:szCs w:val="18"/>
                <w:highlight w:val="yellow"/>
              </w:rPr>
              <w:t xml:space="preserve">Ps </w:t>
            </w:r>
            <w:r w:rsidR="00987BA0" w:rsidRPr="00987BA0">
              <w:rPr>
                <w:rFonts w:ascii="Arial Narrow" w:eastAsia="Times New Roman" w:hAnsi="Arial Narrow" w:cs="Calibri"/>
                <w:b/>
                <w:bCs/>
                <w:color w:val="000000"/>
                <w:sz w:val="18"/>
                <w:szCs w:val="18"/>
                <w:highlight w:val="yellow"/>
              </w:rPr>
              <w:t>72:18</w:t>
            </w:r>
          </w:p>
        </w:tc>
        <w:tc>
          <w:tcPr>
            <w:tcW w:w="0" w:type="auto"/>
            <w:hideMark/>
          </w:tcPr>
          <w:p w:rsidR="00987BA0" w:rsidRPr="00987BA0" w:rsidRDefault="00987BA0" w:rsidP="000603EF">
            <w:pPr>
              <w:spacing w:after="0" w:line="240" w:lineRule="auto"/>
              <w:rPr>
                <w:rFonts w:ascii="Arial Narrow" w:eastAsia="Times New Roman" w:hAnsi="Arial Narrow" w:cs="Calibri"/>
                <w:b/>
                <w:bCs/>
                <w:color w:val="000000"/>
                <w:sz w:val="18"/>
                <w:szCs w:val="18"/>
                <w:highlight w:val="yellow"/>
              </w:rPr>
            </w:pPr>
          </w:p>
        </w:tc>
        <w:tc>
          <w:tcPr>
            <w:tcW w:w="0" w:type="auto"/>
            <w:hideMark/>
          </w:tcPr>
          <w:p w:rsidR="00987BA0" w:rsidRPr="00987BA0" w:rsidRDefault="00987BA0" w:rsidP="000603EF">
            <w:pPr>
              <w:spacing w:after="0" w:line="240" w:lineRule="auto"/>
              <w:rPr>
                <w:rFonts w:ascii="Arial Narrow" w:eastAsia="Times New Roman" w:hAnsi="Arial Narrow" w:cs="Calibri"/>
                <w:b/>
                <w:bCs/>
                <w:color w:val="000000"/>
                <w:sz w:val="18"/>
                <w:szCs w:val="18"/>
                <w:highlight w:val="yellow"/>
              </w:rPr>
            </w:pPr>
            <w:r w:rsidRPr="00987BA0">
              <w:rPr>
                <w:rFonts w:ascii="Arial Narrow" w:eastAsia="Times New Roman" w:hAnsi="Arial Narrow" w:cs="Calibri"/>
                <w:b/>
                <w:bCs/>
                <w:color w:val="000000"/>
                <w:sz w:val="18"/>
                <w:szCs w:val="18"/>
                <w:highlight w:val="yellow"/>
              </w:rPr>
              <w:t>Mk. 9:39</w:t>
            </w:r>
          </w:p>
        </w:tc>
        <w:tc>
          <w:tcPr>
            <w:tcW w:w="0" w:type="auto"/>
            <w:hideMark/>
          </w:tcPr>
          <w:p w:rsidR="00987BA0" w:rsidRPr="00987BA0" w:rsidRDefault="00987BA0" w:rsidP="000603EF">
            <w:pPr>
              <w:spacing w:after="0" w:line="240" w:lineRule="auto"/>
              <w:rPr>
                <w:rFonts w:ascii="Arial Narrow" w:eastAsia="Times New Roman" w:hAnsi="Arial Narrow" w:cs="Calibri"/>
                <w:b/>
                <w:bCs/>
                <w:color w:val="000000"/>
                <w:sz w:val="18"/>
                <w:szCs w:val="18"/>
                <w:highlight w:val="yellow"/>
              </w:rPr>
            </w:pPr>
          </w:p>
        </w:tc>
        <w:tc>
          <w:tcPr>
            <w:tcW w:w="0" w:type="auto"/>
            <w:hideMark/>
          </w:tcPr>
          <w:p w:rsidR="00987BA0" w:rsidRPr="00987BA0" w:rsidRDefault="00987BA0" w:rsidP="000603EF">
            <w:pPr>
              <w:spacing w:after="0" w:line="240" w:lineRule="auto"/>
              <w:rPr>
                <w:rFonts w:ascii="Times New Roman" w:eastAsia="Times New Roman" w:hAnsi="Times New Roman" w:cs="Times New Roman"/>
                <w:sz w:val="20"/>
                <w:szCs w:val="20"/>
              </w:rPr>
            </w:pPr>
          </w:p>
        </w:tc>
      </w:tr>
      <w:tr w:rsidR="00987BA0" w:rsidRPr="00C354E8" w:rsidTr="00C354E8">
        <w:trPr>
          <w:trHeight w:val="20"/>
        </w:trPr>
        <w:tc>
          <w:tcPr>
            <w:tcW w:w="0" w:type="auto"/>
            <w:shd w:val="clear" w:color="000000" w:fill="FFFF00"/>
            <w:hideMark/>
          </w:tcPr>
          <w:p w:rsidR="00987BA0" w:rsidRPr="00987BA0" w:rsidRDefault="00987BA0" w:rsidP="000603EF">
            <w:pPr>
              <w:spacing w:after="0" w:line="240" w:lineRule="auto"/>
              <w:rPr>
                <w:rFonts w:ascii="Arial Narrow" w:eastAsia="Times New Roman" w:hAnsi="Arial Narrow" w:cs="Calibri"/>
                <w:b/>
                <w:bCs/>
                <w:color w:val="000000"/>
                <w:sz w:val="18"/>
                <w:szCs w:val="18"/>
                <w:highlight w:val="yellow"/>
              </w:rPr>
            </w:pPr>
            <w:r w:rsidRPr="00987BA0">
              <w:rPr>
                <w:rFonts w:ascii="Arial Narrow" w:eastAsia="Times New Roman" w:hAnsi="Arial Narrow" w:cs="Calibri"/>
                <w:b/>
                <w:bCs/>
                <w:color w:val="000000"/>
                <w:sz w:val="18"/>
                <w:szCs w:val="18"/>
                <w:highlight w:val="yellow"/>
              </w:rPr>
              <w:t>πορεύ</w:t>
            </w:r>
            <w:r w:rsidRPr="00987BA0">
              <w:rPr>
                <w:rFonts w:ascii="Arial Narrow" w:eastAsia="Times New Roman" w:hAnsi="Arial Narrow" w:cs="Arial Narrow"/>
                <w:b/>
                <w:bCs/>
                <w:color w:val="000000"/>
                <w:sz w:val="18"/>
                <w:szCs w:val="18"/>
                <w:highlight w:val="yellow"/>
              </w:rPr>
              <w:t>ομα</w:t>
            </w:r>
            <w:r w:rsidRPr="00987BA0">
              <w:rPr>
                <w:rFonts w:ascii="Arial Narrow" w:eastAsia="Times New Roman" w:hAnsi="Arial Narrow" w:cs="Calibri"/>
                <w:b/>
                <w:bCs/>
                <w:color w:val="000000"/>
                <w:sz w:val="18"/>
                <w:szCs w:val="18"/>
                <w:highlight w:val="yellow"/>
              </w:rPr>
              <w:t>ι</w:t>
            </w:r>
          </w:p>
        </w:tc>
        <w:tc>
          <w:tcPr>
            <w:tcW w:w="0" w:type="auto"/>
            <w:shd w:val="clear" w:color="000000" w:fill="FFFF00"/>
            <w:hideMark/>
          </w:tcPr>
          <w:p w:rsidR="00987BA0" w:rsidRPr="00987BA0" w:rsidRDefault="00987BA0" w:rsidP="000603EF">
            <w:pPr>
              <w:spacing w:after="0" w:line="240" w:lineRule="auto"/>
              <w:rPr>
                <w:rFonts w:ascii="Arial Narrow" w:eastAsia="Times New Roman" w:hAnsi="Arial Narrow" w:cs="Calibri"/>
                <w:b/>
                <w:bCs/>
                <w:color w:val="000000"/>
                <w:sz w:val="18"/>
                <w:szCs w:val="18"/>
                <w:highlight w:val="yellow"/>
              </w:rPr>
            </w:pPr>
            <w:r w:rsidRPr="00987BA0">
              <w:rPr>
                <w:rFonts w:ascii="Arial Narrow" w:eastAsia="Times New Roman" w:hAnsi="Arial Narrow" w:cs="Calibri"/>
                <w:b/>
                <w:bCs/>
                <w:color w:val="000000"/>
                <w:sz w:val="18"/>
                <w:szCs w:val="18"/>
                <w:highlight w:val="yellow"/>
              </w:rPr>
              <w:t>go</w:t>
            </w:r>
          </w:p>
        </w:tc>
        <w:tc>
          <w:tcPr>
            <w:tcW w:w="0" w:type="auto"/>
            <w:hideMark/>
          </w:tcPr>
          <w:p w:rsidR="00987BA0" w:rsidRPr="00987BA0" w:rsidRDefault="00987BA0" w:rsidP="000603EF">
            <w:pPr>
              <w:spacing w:after="0" w:line="240" w:lineRule="auto"/>
              <w:rPr>
                <w:rFonts w:ascii="Arial Narrow" w:eastAsia="Times New Roman" w:hAnsi="Arial Narrow" w:cs="Calibri"/>
                <w:b/>
                <w:bCs/>
                <w:color w:val="000000"/>
                <w:sz w:val="18"/>
                <w:szCs w:val="18"/>
                <w:highlight w:val="yellow"/>
              </w:rPr>
            </w:pPr>
          </w:p>
        </w:tc>
        <w:tc>
          <w:tcPr>
            <w:tcW w:w="0" w:type="auto"/>
            <w:hideMark/>
          </w:tcPr>
          <w:p w:rsidR="00987BA0" w:rsidRPr="00987BA0" w:rsidRDefault="00987BA0" w:rsidP="000603EF">
            <w:pPr>
              <w:spacing w:after="0" w:line="240" w:lineRule="auto"/>
              <w:rPr>
                <w:rFonts w:ascii="Times New Roman" w:eastAsia="Times New Roman" w:hAnsi="Times New Roman" w:cs="Times New Roman"/>
                <w:b/>
                <w:bCs/>
                <w:sz w:val="20"/>
                <w:szCs w:val="20"/>
                <w:highlight w:val="yellow"/>
              </w:rPr>
            </w:pPr>
          </w:p>
        </w:tc>
        <w:tc>
          <w:tcPr>
            <w:tcW w:w="0" w:type="auto"/>
            <w:hideMark/>
          </w:tcPr>
          <w:p w:rsidR="00987BA0" w:rsidRPr="00987BA0" w:rsidRDefault="00987BA0" w:rsidP="000603EF">
            <w:pPr>
              <w:spacing w:after="0" w:line="240" w:lineRule="auto"/>
              <w:rPr>
                <w:rFonts w:ascii="Arial Narrow" w:eastAsia="Times New Roman" w:hAnsi="Arial Narrow" w:cs="Calibri"/>
                <w:b/>
                <w:bCs/>
                <w:color w:val="000000"/>
                <w:sz w:val="18"/>
                <w:szCs w:val="18"/>
                <w:highlight w:val="yellow"/>
              </w:rPr>
            </w:pPr>
            <w:r w:rsidRPr="00987BA0">
              <w:rPr>
                <w:rFonts w:ascii="Arial Narrow" w:eastAsia="Times New Roman" w:hAnsi="Arial Narrow" w:cs="Calibri"/>
                <w:b/>
                <w:bCs/>
                <w:color w:val="000000"/>
                <w:sz w:val="18"/>
                <w:szCs w:val="18"/>
                <w:highlight w:val="yellow"/>
              </w:rPr>
              <w:t>Isa 60:14</w:t>
            </w:r>
          </w:p>
        </w:tc>
        <w:tc>
          <w:tcPr>
            <w:tcW w:w="0" w:type="auto"/>
            <w:hideMark/>
          </w:tcPr>
          <w:p w:rsidR="00987BA0" w:rsidRPr="00987BA0" w:rsidRDefault="00987BA0" w:rsidP="000603EF">
            <w:pPr>
              <w:spacing w:after="0" w:line="240" w:lineRule="auto"/>
              <w:rPr>
                <w:rFonts w:ascii="Arial Narrow" w:eastAsia="Times New Roman" w:hAnsi="Arial Narrow" w:cs="Calibri"/>
                <w:b/>
                <w:bCs/>
                <w:color w:val="000000"/>
                <w:sz w:val="18"/>
                <w:szCs w:val="18"/>
                <w:highlight w:val="yellow"/>
              </w:rPr>
            </w:pPr>
          </w:p>
        </w:tc>
        <w:tc>
          <w:tcPr>
            <w:tcW w:w="0" w:type="auto"/>
            <w:hideMark/>
          </w:tcPr>
          <w:p w:rsidR="00987BA0" w:rsidRPr="00987BA0" w:rsidRDefault="00987BA0" w:rsidP="000603EF">
            <w:pPr>
              <w:spacing w:after="0" w:line="240" w:lineRule="auto"/>
              <w:rPr>
                <w:rFonts w:ascii="Times New Roman" w:eastAsia="Times New Roman" w:hAnsi="Times New Roman" w:cs="Times New Roman"/>
                <w:b/>
                <w:bCs/>
                <w:sz w:val="20"/>
                <w:szCs w:val="20"/>
                <w:highlight w:val="yellow"/>
              </w:rPr>
            </w:pPr>
          </w:p>
        </w:tc>
        <w:tc>
          <w:tcPr>
            <w:tcW w:w="0" w:type="auto"/>
            <w:hideMark/>
          </w:tcPr>
          <w:p w:rsidR="00987BA0" w:rsidRPr="00987BA0" w:rsidRDefault="00987BA0" w:rsidP="000603EF">
            <w:pPr>
              <w:spacing w:after="0" w:line="240" w:lineRule="auto"/>
              <w:rPr>
                <w:rFonts w:ascii="Arial Narrow" w:eastAsia="Times New Roman" w:hAnsi="Arial Narrow" w:cs="Calibri"/>
                <w:b/>
                <w:bCs/>
                <w:color w:val="000000"/>
                <w:sz w:val="18"/>
                <w:szCs w:val="18"/>
              </w:rPr>
            </w:pPr>
            <w:r w:rsidRPr="00987BA0">
              <w:rPr>
                <w:rFonts w:ascii="Arial Narrow" w:eastAsia="Times New Roman" w:hAnsi="Arial Narrow" w:cs="Calibri"/>
                <w:b/>
                <w:bCs/>
                <w:color w:val="000000"/>
                <w:sz w:val="18"/>
                <w:szCs w:val="18"/>
                <w:highlight w:val="yellow"/>
              </w:rPr>
              <w:t>Acts 24:25</w:t>
            </w:r>
          </w:p>
        </w:tc>
      </w:tr>
      <w:tr w:rsidR="00987BA0" w:rsidRPr="00C354E8" w:rsidTr="00C354E8">
        <w:trPr>
          <w:trHeight w:val="20"/>
        </w:trPr>
        <w:tc>
          <w:tcPr>
            <w:tcW w:w="0" w:type="auto"/>
            <w:shd w:val="clear" w:color="000000" w:fill="FFFF00"/>
            <w:hideMark/>
          </w:tcPr>
          <w:p w:rsidR="00987BA0" w:rsidRPr="00987BA0" w:rsidRDefault="00987BA0" w:rsidP="000603EF">
            <w:pPr>
              <w:spacing w:after="0" w:line="240" w:lineRule="auto"/>
              <w:rPr>
                <w:rFonts w:ascii="Arial Narrow" w:eastAsia="Times New Roman" w:hAnsi="Arial Narrow" w:cs="Calibri"/>
                <w:b/>
                <w:bCs/>
                <w:color w:val="000000"/>
                <w:sz w:val="18"/>
                <w:szCs w:val="18"/>
                <w:highlight w:val="yellow"/>
              </w:rPr>
            </w:pPr>
            <w:r w:rsidRPr="00987BA0">
              <w:rPr>
                <w:rFonts w:ascii="Arial Narrow" w:eastAsia="Times New Roman" w:hAnsi="Arial Narrow" w:cs="Calibri"/>
                <w:b/>
                <w:bCs/>
                <w:color w:val="000000"/>
                <w:sz w:val="18"/>
                <w:szCs w:val="18"/>
                <w:highlight w:val="yellow"/>
              </w:rPr>
              <w:t>πρω</w:t>
            </w:r>
            <w:r w:rsidRPr="00987BA0">
              <w:rPr>
                <w:rFonts w:ascii="Arial" w:eastAsia="Times New Roman" w:hAnsi="Arial"/>
                <w:b/>
                <w:bCs/>
                <w:color w:val="000000"/>
                <w:sz w:val="18"/>
                <w:szCs w:val="18"/>
                <w:highlight w:val="yellow"/>
              </w:rPr>
              <w:t>͂</w:t>
            </w:r>
            <w:r w:rsidRPr="00987BA0">
              <w:rPr>
                <w:rFonts w:ascii="Arial Narrow" w:eastAsia="Times New Roman" w:hAnsi="Arial Narrow" w:cs="Arial Narrow"/>
                <w:b/>
                <w:bCs/>
                <w:color w:val="000000"/>
                <w:sz w:val="18"/>
                <w:szCs w:val="18"/>
                <w:highlight w:val="yellow"/>
              </w:rPr>
              <w:t>το</w:t>
            </w:r>
            <w:r w:rsidRPr="00987BA0">
              <w:rPr>
                <w:rFonts w:ascii="Arial Narrow" w:eastAsia="Times New Roman" w:hAnsi="Arial Narrow" w:cs="Calibri"/>
                <w:b/>
                <w:bCs/>
                <w:color w:val="000000"/>
                <w:sz w:val="18"/>
                <w:szCs w:val="18"/>
                <w:highlight w:val="yellow"/>
              </w:rPr>
              <w:t>ς</w:t>
            </w:r>
          </w:p>
        </w:tc>
        <w:tc>
          <w:tcPr>
            <w:tcW w:w="0" w:type="auto"/>
            <w:shd w:val="clear" w:color="000000" w:fill="FFFF00"/>
            <w:hideMark/>
          </w:tcPr>
          <w:p w:rsidR="00987BA0" w:rsidRPr="00987BA0" w:rsidRDefault="00987BA0" w:rsidP="000603EF">
            <w:pPr>
              <w:spacing w:after="0" w:line="240" w:lineRule="auto"/>
              <w:rPr>
                <w:rFonts w:ascii="Arial Narrow" w:eastAsia="Times New Roman" w:hAnsi="Arial Narrow" w:cs="Calibri"/>
                <w:b/>
                <w:bCs/>
                <w:color w:val="000000"/>
                <w:sz w:val="18"/>
                <w:szCs w:val="18"/>
                <w:highlight w:val="yellow"/>
              </w:rPr>
            </w:pPr>
            <w:r w:rsidRPr="00987BA0">
              <w:rPr>
                <w:rFonts w:ascii="Arial Narrow" w:eastAsia="Times New Roman" w:hAnsi="Arial Narrow" w:cs="Calibri"/>
                <w:b/>
                <w:bCs/>
                <w:color w:val="000000"/>
                <w:sz w:val="18"/>
                <w:szCs w:val="18"/>
                <w:highlight w:val="yellow"/>
              </w:rPr>
              <w:t>first</w:t>
            </w:r>
          </w:p>
        </w:tc>
        <w:tc>
          <w:tcPr>
            <w:tcW w:w="0" w:type="auto"/>
            <w:hideMark/>
          </w:tcPr>
          <w:p w:rsidR="00987BA0" w:rsidRPr="00987BA0" w:rsidRDefault="00987BA0" w:rsidP="000603EF">
            <w:pPr>
              <w:spacing w:after="0" w:line="240" w:lineRule="auto"/>
              <w:rPr>
                <w:rFonts w:ascii="Arial Narrow" w:eastAsia="Times New Roman" w:hAnsi="Arial Narrow" w:cs="Calibri"/>
                <w:b/>
                <w:bCs/>
                <w:color w:val="000000"/>
                <w:sz w:val="18"/>
                <w:szCs w:val="18"/>
                <w:highlight w:val="yellow"/>
              </w:rPr>
            </w:pPr>
            <w:r w:rsidRPr="00987BA0">
              <w:rPr>
                <w:rFonts w:ascii="Arial Narrow" w:eastAsia="Times New Roman" w:hAnsi="Arial Narrow" w:cs="Calibri"/>
                <w:b/>
                <w:bCs/>
                <w:color w:val="000000"/>
                <w:sz w:val="18"/>
                <w:szCs w:val="18"/>
                <w:highlight w:val="yellow"/>
              </w:rPr>
              <w:t>Exo 40:2</w:t>
            </w:r>
            <w:r w:rsidRPr="00987BA0">
              <w:rPr>
                <w:rFonts w:ascii="Arial Narrow" w:eastAsia="Times New Roman" w:hAnsi="Arial Narrow" w:cs="Calibri"/>
                <w:b/>
                <w:bCs/>
                <w:color w:val="000000"/>
                <w:sz w:val="18"/>
                <w:szCs w:val="18"/>
                <w:highlight w:val="yellow"/>
              </w:rPr>
              <w:br/>
              <w:t xml:space="preserve">Exo 40:17 </w:t>
            </w:r>
          </w:p>
        </w:tc>
        <w:tc>
          <w:tcPr>
            <w:tcW w:w="0" w:type="auto"/>
            <w:hideMark/>
          </w:tcPr>
          <w:p w:rsidR="00987BA0" w:rsidRPr="00987BA0" w:rsidRDefault="00987BA0" w:rsidP="000603EF">
            <w:pPr>
              <w:spacing w:after="0" w:line="240" w:lineRule="auto"/>
              <w:rPr>
                <w:rFonts w:ascii="Arial Narrow" w:eastAsia="Times New Roman" w:hAnsi="Arial Narrow" w:cs="Calibri"/>
                <w:b/>
                <w:bCs/>
                <w:color w:val="000000"/>
                <w:sz w:val="18"/>
                <w:szCs w:val="18"/>
                <w:highlight w:val="yellow"/>
              </w:rPr>
            </w:pPr>
          </w:p>
        </w:tc>
        <w:tc>
          <w:tcPr>
            <w:tcW w:w="0" w:type="auto"/>
            <w:hideMark/>
          </w:tcPr>
          <w:p w:rsidR="00987BA0" w:rsidRPr="00987BA0" w:rsidRDefault="00987BA0" w:rsidP="000603EF">
            <w:pPr>
              <w:spacing w:after="0" w:line="240" w:lineRule="auto"/>
              <w:rPr>
                <w:rFonts w:ascii="Times New Roman" w:eastAsia="Times New Roman" w:hAnsi="Times New Roman" w:cs="Times New Roman"/>
                <w:b/>
                <w:bCs/>
                <w:sz w:val="20"/>
                <w:szCs w:val="20"/>
                <w:highlight w:val="yellow"/>
              </w:rPr>
            </w:pPr>
          </w:p>
        </w:tc>
        <w:tc>
          <w:tcPr>
            <w:tcW w:w="0" w:type="auto"/>
            <w:hideMark/>
          </w:tcPr>
          <w:p w:rsidR="00987BA0" w:rsidRPr="00987BA0" w:rsidRDefault="00987BA0" w:rsidP="000603EF">
            <w:pPr>
              <w:spacing w:after="0" w:line="240" w:lineRule="auto"/>
              <w:rPr>
                <w:rFonts w:ascii="Arial Narrow" w:eastAsia="Times New Roman" w:hAnsi="Arial Narrow" w:cs="Calibri"/>
                <w:b/>
                <w:bCs/>
                <w:color w:val="000000"/>
                <w:sz w:val="18"/>
                <w:szCs w:val="18"/>
              </w:rPr>
            </w:pPr>
            <w:r w:rsidRPr="00987BA0">
              <w:rPr>
                <w:rFonts w:ascii="Arial Narrow" w:eastAsia="Times New Roman" w:hAnsi="Arial Narrow" w:cs="Calibri"/>
                <w:b/>
                <w:bCs/>
                <w:color w:val="000000"/>
                <w:sz w:val="18"/>
                <w:szCs w:val="18"/>
                <w:highlight w:val="yellow"/>
              </w:rPr>
              <w:t>Mk. 9:35</w:t>
            </w:r>
          </w:p>
        </w:tc>
        <w:tc>
          <w:tcPr>
            <w:tcW w:w="0" w:type="auto"/>
            <w:hideMark/>
          </w:tcPr>
          <w:p w:rsidR="00987BA0" w:rsidRPr="00987BA0" w:rsidRDefault="00987BA0" w:rsidP="000603EF">
            <w:pPr>
              <w:spacing w:after="0" w:line="240" w:lineRule="auto"/>
              <w:rPr>
                <w:rFonts w:ascii="Arial Narrow" w:eastAsia="Times New Roman" w:hAnsi="Arial Narrow" w:cs="Calibri"/>
                <w:b/>
                <w:bCs/>
                <w:color w:val="000000"/>
                <w:sz w:val="18"/>
                <w:szCs w:val="18"/>
              </w:rPr>
            </w:pPr>
          </w:p>
        </w:tc>
        <w:tc>
          <w:tcPr>
            <w:tcW w:w="0" w:type="auto"/>
            <w:hideMark/>
          </w:tcPr>
          <w:p w:rsidR="00987BA0" w:rsidRPr="00987BA0" w:rsidRDefault="00987BA0" w:rsidP="000603EF">
            <w:pPr>
              <w:spacing w:after="0" w:line="240" w:lineRule="auto"/>
              <w:rPr>
                <w:rFonts w:ascii="Times New Roman" w:eastAsia="Times New Roman" w:hAnsi="Times New Roman" w:cs="Times New Roman"/>
                <w:b/>
                <w:bCs/>
                <w:sz w:val="20"/>
                <w:szCs w:val="20"/>
              </w:rPr>
            </w:pPr>
          </w:p>
        </w:tc>
      </w:tr>
      <w:tr w:rsidR="00987BA0" w:rsidRPr="00987BA0" w:rsidTr="00C354E8">
        <w:trPr>
          <w:trHeight w:val="20"/>
        </w:trPr>
        <w:tc>
          <w:tcPr>
            <w:tcW w:w="0" w:type="auto"/>
            <w:shd w:val="clear" w:color="000000" w:fill="FFFF00"/>
            <w:hideMark/>
          </w:tcPr>
          <w:p w:rsidR="00987BA0" w:rsidRPr="00987BA0" w:rsidRDefault="00987BA0" w:rsidP="000603EF">
            <w:pPr>
              <w:spacing w:after="0" w:line="240" w:lineRule="auto"/>
              <w:rPr>
                <w:rFonts w:ascii="Arial Narrow" w:eastAsia="Times New Roman" w:hAnsi="Arial Narrow" w:cs="Calibri"/>
                <w:color w:val="000000"/>
                <w:sz w:val="18"/>
                <w:szCs w:val="18"/>
              </w:rPr>
            </w:pPr>
            <w:r w:rsidRPr="00987BA0">
              <w:rPr>
                <w:rFonts w:ascii="Arial Narrow" w:eastAsia="Times New Roman" w:hAnsi="Arial Narrow" w:cs="Calibri"/>
                <w:color w:val="000000"/>
                <w:sz w:val="18"/>
                <w:szCs w:val="18"/>
              </w:rPr>
              <w:t>υι</w:t>
            </w:r>
            <w:r w:rsidRPr="00987BA0">
              <w:rPr>
                <w:rFonts w:ascii="Arial" w:eastAsia="Times New Roman" w:hAnsi="Arial"/>
                <w:color w:val="000000"/>
                <w:sz w:val="18"/>
                <w:szCs w:val="18"/>
              </w:rPr>
              <w:t>̔</w:t>
            </w:r>
            <w:r w:rsidRPr="00987BA0">
              <w:rPr>
                <w:rFonts w:ascii="Arial Narrow" w:eastAsia="Times New Roman" w:hAnsi="Arial Narrow" w:cs="Arial Narrow"/>
                <w:color w:val="000000"/>
                <w:sz w:val="18"/>
                <w:szCs w:val="18"/>
              </w:rPr>
              <w:t>ο</w:t>
            </w:r>
            <w:r w:rsidRPr="00987BA0">
              <w:rPr>
                <w:rFonts w:ascii="Arial Narrow" w:eastAsia="Times New Roman" w:hAnsi="Arial Narrow" w:cs="Calibri"/>
                <w:color w:val="000000"/>
                <w:sz w:val="18"/>
                <w:szCs w:val="18"/>
              </w:rPr>
              <w:t>́ς</w:t>
            </w:r>
          </w:p>
        </w:tc>
        <w:tc>
          <w:tcPr>
            <w:tcW w:w="0" w:type="auto"/>
            <w:shd w:val="clear" w:color="000000" w:fill="FFFF00"/>
            <w:hideMark/>
          </w:tcPr>
          <w:p w:rsidR="00987BA0" w:rsidRPr="00987BA0" w:rsidRDefault="00987BA0" w:rsidP="000603EF">
            <w:pPr>
              <w:spacing w:after="0" w:line="240" w:lineRule="auto"/>
              <w:rPr>
                <w:rFonts w:ascii="Arial Narrow" w:eastAsia="Times New Roman" w:hAnsi="Arial Narrow" w:cs="Calibri"/>
                <w:color w:val="000000"/>
                <w:sz w:val="18"/>
                <w:szCs w:val="18"/>
              </w:rPr>
            </w:pPr>
            <w:r w:rsidRPr="00987BA0">
              <w:rPr>
                <w:rFonts w:ascii="Arial Narrow" w:eastAsia="Times New Roman" w:hAnsi="Arial Narrow" w:cs="Calibri"/>
                <w:color w:val="000000"/>
                <w:sz w:val="18"/>
                <w:szCs w:val="18"/>
              </w:rPr>
              <w:t>sons</w:t>
            </w:r>
          </w:p>
        </w:tc>
        <w:tc>
          <w:tcPr>
            <w:tcW w:w="0" w:type="auto"/>
            <w:hideMark/>
          </w:tcPr>
          <w:p w:rsidR="00987BA0" w:rsidRPr="00987BA0" w:rsidRDefault="00987BA0" w:rsidP="000603EF">
            <w:pPr>
              <w:spacing w:after="0" w:line="240" w:lineRule="auto"/>
              <w:rPr>
                <w:rFonts w:ascii="Arial Narrow" w:eastAsia="Times New Roman" w:hAnsi="Arial Narrow" w:cs="Calibri"/>
                <w:color w:val="000000"/>
                <w:sz w:val="18"/>
                <w:szCs w:val="18"/>
              </w:rPr>
            </w:pPr>
            <w:r w:rsidRPr="00987BA0">
              <w:rPr>
                <w:rFonts w:ascii="Arial Narrow" w:eastAsia="Times New Roman" w:hAnsi="Arial Narrow" w:cs="Calibri"/>
                <w:color w:val="000000"/>
                <w:sz w:val="18"/>
                <w:szCs w:val="18"/>
              </w:rPr>
              <w:t>Exod. 39:41</w:t>
            </w:r>
            <w:r w:rsidRPr="00987BA0">
              <w:rPr>
                <w:rFonts w:ascii="Arial Narrow" w:eastAsia="Times New Roman" w:hAnsi="Arial Narrow" w:cs="Calibri"/>
                <w:color w:val="000000"/>
                <w:sz w:val="18"/>
                <w:szCs w:val="18"/>
              </w:rPr>
              <w:br/>
              <w:t>Exod. 39:42</w:t>
            </w:r>
            <w:r w:rsidRPr="00987BA0">
              <w:rPr>
                <w:rFonts w:ascii="Arial Narrow" w:eastAsia="Times New Roman" w:hAnsi="Arial Narrow" w:cs="Calibri"/>
                <w:color w:val="000000"/>
                <w:sz w:val="18"/>
                <w:szCs w:val="18"/>
              </w:rPr>
              <w:br/>
              <w:t>Exod. 40:12</w:t>
            </w:r>
            <w:r w:rsidRPr="00987BA0">
              <w:rPr>
                <w:rFonts w:ascii="Arial Narrow" w:eastAsia="Times New Roman" w:hAnsi="Arial Narrow" w:cs="Calibri"/>
                <w:color w:val="000000"/>
                <w:sz w:val="18"/>
                <w:szCs w:val="18"/>
              </w:rPr>
              <w:br/>
              <w:t>Exod. 40:14</w:t>
            </w:r>
            <w:r w:rsidRPr="00987BA0">
              <w:rPr>
                <w:rFonts w:ascii="Arial Narrow" w:eastAsia="Times New Roman" w:hAnsi="Arial Narrow" w:cs="Calibri"/>
                <w:color w:val="000000"/>
                <w:sz w:val="18"/>
                <w:szCs w:val="18"/>
              </w:rPr>
              <w:br/>
              <w:t>Exod. 40:31</w:t>
            </w:r>
            <w:r w:rsidRPr="00987BA0">
              <w:rPr>
                <w:rFonts w:ascii="Arial Narrow" w:eastAsia="Times New Roman" w:hAnsi="Arial Narrow" w:cs="Calibri"/>
                <w:color w:val="000000"/>
                <w:sz w:val="18"/>
                <w:szCs w:val="18"/>
              </w:rPr>
              <w:br/>
              <w:t>Exod. 40:36</w:t>
            </w:r>
          </w:p>
        </w:tc>
        <w:tc>
          <w:tcPr>
            <w:tcW w:w="0" w:type="auto"/>
            <w:hideMark/>
          </w:tcPr>
          <w:p w:rsidR="00987BA0" w:rsidRPr="00987BA0" w:rsidRDefault="00C354E8" w:rsidP="000603EF">
            <w:pPr>
              <w:spacing w:after="0" w:line="240" w:lineRule="auto"/>
              <w:rPr>
                <w:rFonts w:ascii="Arial Narrow" w:eastAsia="Times New Roman" w:hAnsi="Arial Narrow" w:cs="Calibri"/>
                <w:color w:val="000000"/>
                <w:sz w:val="18"/>
                <w:szCs w:val="18"/>
              </w:rPr>
            </w:pPr>
            <w:r>
              <w:rPr>
                <w:rFonts w:ascii="Arial Narrow" w:eastAsia="Times New Roman" w:hAnsi="Arial Narrow" w:cs="Calibri"/>
                <w:color w:val="000000"/>
                <w:sz w:val="18"/>
                <w:szCs w:val="18"/>
              </w:rPr>
              <w:t>Ps. 72:1</w:t>
            </w:r>
            <w:r>
              <w:rPr>
                <w:rFonts w:ascii="Arial Narrow" w:eastAsia="Times New Roman" w:hAnsi="Arial Narrow" w:cs="Calibri"/>
                <w:color w:val="000000"/>
                <w:sz w:val="18"/>
                <w:szCs w:val="18"/>
              </w:rPr>
              <w:br/>
              <w:t>Ps. 72:4</w:t>
            </w:r>
            <w:r>
              <w:rPr>
                <w:rFonts w:ascii="Arial Narrow" w:eastAsia="Times New Roman" w:hAnsi="Arial Narrow" w:cs="Calibri"/>
                <w:color w:val="000000"/>
                <w:sz w:val="18"/>
                <w:szCs w:val="18"/>
              </w:rPr>
              <w:br/>
              <w:t>Ps.</w:t>
            </w:r>
            <w:r w:rsidR="00987BA0" w:rsidRPr="00987BA0">
              <w:rPr>
                <w:rFonts w:ascii="Arial Narrow" w:eastAsia="Times New Roman" w:hAnsi="Arial Narrow" w:cs="Calibri"/>
                <w:color w:val="000000"/>
                <w:sz w:val="18"/>
                <w:szCs w:val="18"/>
              </w:rPr>
              <w:t>72:20</w:t>
            </w:r>
          </w:p>
        </w:tc>
        <w:tc>
          <w:tcPr>
            <w:tcW w:w="0" w:type="auto"/>
            <w:hideMark/>
          </w:tcPr>
          <w:p w:rsidR="00987BA0" w:rsidRPr="00987BA0" w:rsidRDefault="00987BA0" w:rsidP="000603EF">
            <w:pPr>
              <w:spacing w:after="0" w:line="240" w:lineRule="auto"/>
              <w:rPr>
                <w:rFonts w:ascii="Arial Narrow" w:eastAsia="Times New Roman" w:hAnsi="Arial Narrow" w:cs="Calibri"/>
                <w:color w:val="000000"/>
                <w:sz w:val="18"/>
                <w:szCs w:val="18"/>
              </w:rPr>
            </w:pPr>
            <w:r w:rsidRPr="00987BA0">
              <w:rPr>
                <w:rFonts w:ascii="Arial Narrow" w:eastAsia="Times New Roman" w:hAnsi="Arial Narrow" w:cs="Calibri"/>
                <w:color w:val="000000"/>
                <w:sz w:val="18"/>
                <w:szCs w:val="18"/>
              </w:rPr>
              <w:t>Isa. 60:14</w:t>
            </w:r>
          </w:p>
        </w:tc>
        <w:tc>
          <w:tcPr>
            <w:tcW w:w="0" w:type="auto"/>
            <w:hideMark/>
          </w:tcPr>
          <w:p w:rsidR="00987BA0" w:rsidRPr="00987BA0" w:rsidRDefault="00987BA0" w:rsidP="000603EF">
            <w:pPr>
              <w:spacing w:after="0" w:line="240" w:lineRule="auto"/>
              <w:rPr>
                <w:rFonts w:ascii="Arial Narrow" w:eastAsia="Times New Roman" w:hAnsi="Arial Narrow" w:cs="Calibri"/>
                <w:color w:val="000000"/>
                <w:sz w:val="18"/>
                <w:szCs w:val="18"/>
              </w:rPr>
            </w:pPr>
          </w:p>
        </w:tc>
        <w:tc>
          <w:tcPr>
            <w:tcW w:w="0" w:type="auto"/>
            <w:hideMark/>
          </w:tcPr>
          <w:p w:rsidR="00987BA0" w:rsidRPr="00987BA0" w:rsidRDefault="00987BA0" w:rsidP="000603EF">
            <w:pPr>
              <w:spacing w:after="0" w:line="240" w:lineRule="auto"/>
              <w:rPr>
                <w:rFonts w:ascii="Times New Roman" w:eastAsia="Times New Roman" w:hAnsi="Times New Roman" w:cs="Times New Roman"/>
                <w:sz w:val="20"/>
                <w:szCs w:val="20"/>
              </w:rPr>
            </w:pPr>
          </w:p>
        </w:tc>
        <w:tc>
          <w:tcPr>
            <w:tcW w:w="0" w:type="auto"/>
            <w:hideMark/>
          </w:tcPr>
          <w:p w:rsidR="00987BA0" w:rsidRPr="00987BA0" w:rsidRDefault="00987BA0" w:rsidP="000603EF">
            <w:pPr>
              <w:spacing w:after="0" w:line="240" w:lineRule="auto"/>
              <w:rPr>
                <w:rFonts w:ascii="Times New Roman" w:eastAsia="Times New Roman" w:hAnsi="Times New Roman" w:cs="Times New Roman"/>
                <w:sz w:val="20"/>
                <w:szCs w:val="20"/>
              </w:rPr>
            </w:pPr>
          </w:p>
        </w:tc>
      </w:tr>
      <w:tr w:rsidR="00987BA0" w:rsidRPr="00987BA0" w:rsidTr="00C354E8">
        <w:trPr>
          <w:trHeight w:val="20"/>
        </w:trPr>
        <w:tc>
          <w:tcPr>
            <w:tcW w:w="0" w:type="auto"/>
            <w:shd w:val="clear" w:color="000000" w:fill="FFFF00"/>
            <w:hideMark/>
          </w:tcPr>
          <w:p w:rsidR="00987BA0" w:rsidRPr="00987BA0" w:rsidRDefault="00987BA0" w:rsidP="000603EF">
            <w:pPr>
              <w:spacing w:after="0" w:line="240" w:lineRule="auto"/>
              <w:rPr>
                <w:rFonts w:ascii="Arial Narrow" w:eastAsia="Times New Roman" w:hAnsi="Arial Narrow" w:cs="Calibri"/>
                <w:color w:val="000000"/>
                <w:sz w:val="18"/>
                <w:szCs w:val="18"/>
              </w:rPr>
            </w:pPr>
            <w:r w:rsidRPr="00987BA0">
              <w:rPr>
                <w:rFonts w:ascii="Arial Narrow" w:eastAsia="Times New Roman" w:hAnsi="Arial Narrow" w:cs="Calibri"/>
                <w:color w:val="000000"/>
                <w:sz w:val="18"/>
                <w:szCs w:val="18"/>
              </w:rPr>
              <w:t>υ</w:t>
            </w:r>
            <w:r w:rsidRPr="00987BA0">
              <w:rPr>
                <w:rFonts w:ascii="Arial" w:eastAsia="Times New Roman" w:hAnsi="Arial"/>
                <w:color w:val="000000"/>
                <w:sz w:val="18"/>
                <w:szCs w:val="18"/>
              </w:rPr>
              <w:t>̔</w:t>
            </w:r>
            <w:r w:rsidRPr="00987BA0">
              <w:rPr>
                <w:rFonts w:ascii="Arial Narrow" w:eastAsia="Times New Roman" w:hAnsi="Arial Narrow" w:cs="Arial Narrow"/>
                <w:color w:val="000000"/>
                <w:sz w:val="18"/>
                <w:szCs w:val="18"/>
              </w:rPr>
              <w:t>πα</w:t>
            </w:r>
            <w:r w:rsidRPr="00987BA0">
              <w:rPr>
                <w:rFonts w:ascii="Arial Narrow" w:eastAsia="Times New Roman" w:hAnsi="Arial Narrow" w:cs="Calibri"/>
                <w:color w:val="000000"/>
                <w:sz w:val="18"/>
                <w:szCs w:val="18"/>
              </w:rPr>
              <w:t>́</w:t>
            </w:r>
            <w:r w:rsidRPr="00987BA0">
              <w:rPr>
                <w:rFonts w:ascii="Arial Narrow" w:eastAsia="Times New Roman" w:hAnsi="Arial Narrow" w:cs="Arial Narrow"/>
                <w:color w:val="000000"/>
                <w:sz w:val="18"/>
                <w:szCs w:val="18"/>
              </w:rPr>
              <w:t>ρχοντ</w:t>
            </w:r>
            <w:r w:rsidRPr="00987BA0">
              <w:rPr>
                <w:rFonts w:ascii="Arial Narrow" w:eastAsia="Times New Roman" w:hAnsi="Arial Narrow" w:cs="Calibri"/>
                <w:color w:val="000000"/>
                <w:sz w:val="18"/>
                <w:szCs w:val="18"/>
              </w:rPr>
              <w:t>α</w:t>
            </w:r>
          </w:p>
        </w:tc>
        <w:tc>
          <w:tcPr>
            <w:tcW w:w="0" w:type="auto"/>
            <w:shd w:val="clear" w:color="000000" w:fill="FFFF00"/>
            <w:hideMark/>
          </w:tcPr>
          <w:p w:rsidR="00987BA0" w:rsidRPr="00987BA0" w:rsidRDefault="00987BA0" w:rsidP="000603EF">
            <w:pPr>
              <w:spacing w:after="0" w:line="240" w:lineRule="auto"/>
              <w:rPr>
                <w:rFonts w:ascii="Arial Narrow" w:eastAsia="Times New Roman" w:hAnsi="Arial Narrow" w:cs="Calibri"/>
                <w:color w:val="000000"/>
                <w:sz w:val="18"/>
                <w:szCs w:val="18"/>
              </w:rPr>
            </w:pPr>
            <w:r w:rsidRPr="00987BA0">
              <w:rPr>
                <w:rFonts w:ascii="Arial Narrow" w:eastAsia="Times New Roman" w:hAnsi="Arial Narrow" w:cs="Calibri"/>
                <w:color w:val="000000"/>
                <w:sz w:val="18"/>
                <w:szCs w:val="18"/>
              </w:rPr>
              <w:t>existed</w:t>
            </w:r>
          </w:p>
        </w:tc>
        <w:tc>
          <w:tcPr>
            <w:tcW w:w="0" w:type="auto"/>
            <w:hideMark/>
          </w:tcPr>
          <w:p w:rsidR="00987BA0" w:rsidRPr="00987BA0" w:rsidRDefault="00987BA0" w:rsidP="000603EF">
            <w:pPr>
              <w:spacing w:after="0" w:line="240" w:lineRule="auto"/>
              <w:rPr>
                <w:rFonts w:ascii="Arial Narrow" w:eastAsia="Times New Roman" w:hAnsi="Arial Narrow" w:cs="Calibri"/>
                <w:color w:val="000000"/>
                <w:sz w:val="18"/>
                <w:szCs w:val="18"/>
              </w:rPr>
            </w:pPr>
          </w:p>
        </w:tc>
        <w:tc>
          <w:tcPr>
            <w:tcW w:w="0" w:type="auto"/>
            <w:hideMark/>
          </w:tcPr>
          <w:p w:rsidR="00987BA0" w:rsidRPr="00987BA0" w:rsidRDefault="00987BA0" w:rsidP="000603EF">
            <w:pPr>
              <w:spacing w:after="0" w:line="240" w:lineRule="auto"/>
              <w:rPr>
                <w:rFonts w:ascii="Arial Narrow" w:eastAsia="Times New Roman" w:hAnsi="Arial Narrow" w:cs="Calibri"/>
                <w:color w:val="000000"/>
                <w:sz w:val="18"/>
                <w:szCs w:val="18"/>
              </w:rPr>
            </w:pPr>
            <w:r>
              <w:rPr>
                <w:rFonts w:ascii="Arial Narrow" w:eastAsia="Times New Roman" w:hAnsi="Arial Narrow" w:cs="Calibri"/>
                <w:color w:val="000000"/>
                <w:sz w:val="18"/>
                <w:szCs w:val="18"/>
              </w:rPr>
              <w:t xml:space="preserve">Ps </w:t>
            </w:r>
            <w:r w:rsidRPr="00987BA0">
              <w:rPr>
                <w:rFonts w:ascii="Arial Narrow" w:eastAsia="Times New Roman" w:hAnsi="Arial Narrow" w:cs="Calibri"/>
                <w:color w:val="000000"/>
                <w:sz w:val="18"/>
                <w:szCs w:val="18"/>
              </w:rPr>
              <w:t xml:space="preserve">72:12 </w:t>
            </w:r>
          </w:p>
        </w:tc>
        <w:tc>
          <w:tcPr>
            <w:tcW w:w="0" w:type="auto"/>
            <w:hideMark/>
          </w:tcPr>
          <w:p w:rsidR="00987BA0" w:rsidRPr="00987BA0" w:rsidRDefault="00987BA0" w:rsidP="000603EF">
            <w:pPr>
              <w:spacing w:after="0" w:line="240" w:lineRule="auto"/>
              <w:rPr>
                <w:rFonts w:ascii="Arial Narrow" w:eastAsia="Times New Roman" w:hAnsi="Arial Narrow" w:cs="Calibri"/>
                <w:color w:val="000000"/>
                <w:sz w:val="18"/>
                <w:szCs w:val="18"/>
              </w:rPr>
            </w:pPr>
          </w:p>
        </w:tc>
        <w:tc>
          <w:tcPr>
            <w:tcW w:w="0" w:type="auto"/>
            <w:hideMark/>
          </w:tcPr>
          <w:p w:rsidR="00987BA0" w:rsidRPr="00987BA0" w:rsidRDefault="00987BA0" w:rsidP="000603EF">
            <w:pPr>
              <w:spacing w:after="0" w:line="240" w:lineRule="auto"/>
              <w:rPr>
                <w:rFonts w:ascii="Times New Roman" w:eastAsia="Times New Roman" w:hAnsi="Times New Roman" w:cs="Times New Roman"/>
                <w:sz w:val="20"/>
                <w:szCs w:val="20"/>
              </w:rPr>
            </w:pPr>
          </w:p>
        </w:tc>
        <w:tc>
          <w:tcPr>
            <w:tcW w:w="0" w:type="auto"/>
            <w:hideMark/>
          </w:tcPr>
          <w:p w:rsidR="00987BA0" w:rsidRPr="00987BA0" w:rsidRDefault="00987BA0" w:rsidP="000603EF">
            <w:pPr>
              <w:spacing w:after="0" w:line="240" w:lineRule="auto"/>
              <w:rPr>
                <w:rFonts w:ascii="Arial Narrow" w:eastAsia="Times New Roman" w:hAnsi="Arial Narrow" w:cs="Calibri"/>
                <w:color w:val="000000"/>
                <w:sz w:val="18"/>
                <w:szCs w:val="18"/>
              </w:rPr>
            </w:pPr>
            <w:r w:rsidRPr="00987BA0">
              <w:rPr>
                <w:rFonts w:ascii="Arial Narrow" w:eastAsia="Times New Roman" w:hAnsi="Arial Narrow" w:cs="Calibri"/>
                <w:color w:val="000000"/>
                <w:sz w:val="18"/>
                <w:szCs w:val="18"/>
              </w:rPr>
              <w:t xml:space="preserve">Luk 9:48  </w:t>
            </w:r>
          </w:p>
        </w:tc>
        <w:tc>
          <w:tcPr>
            <w:tcW w:w="0" w:type="auto"/>
            <w:hideMark/>
          </w:tcPr>
          <w:p w:rsidR="00987BA0" w:rsidRPr="00987BA0" w:rsidRDefault="00987BA0" w:rsidP="000603EF">
            <w:pPr>
              <w:spacing w:after="0" w:line="240" w:lineRule="auto"/>
              <w:rPr>
                <w:rFonts w:ascii="Arial Narrow" w:eastAsia="Times New Roman" w:hAnsi="Arial Narrow" w:cs="Calibri"/>
                <w:color w:val="000000"/>
                <w:sz w:val="18"/>
                <w:szCs w:val="18"/>
              </w:rPr>
            </w:pPr>
          </w:p>
        </w:tc>
      </w:tr>
    </w:tbl>
    <w:p w:rsidR="0090507B" w:rsidRPr="00BF22F4" w:rsidRDefault="0090507B" w:rsidP="000603EF">
      <w:pPr>
        <w:pStyle w:val="Style"/>
        <w:widowControl/>
        <w:spacing w:line="292" w:lineRule="exact"/>
        <w:ind w:right="384"/>
        <w:jc w:val="both"/>
        <w:rPr>
          <w:rFonts w:ascii="Calibri" w:hAnsi="Calibri" w:cs="Calibri"/>
          <w:w w:val="107"/>
        </w:rPr>
      </w:pPr>
    </w:p>
    <w:p w:rsidR="0090507B" w:rsidRPr="00BF22F4" w:rsidRDefault="0090507B" w:rsidP="000603EF">
      <w:pPr>
        <w:pStyle w:val="Style"/>
        <w:widowControl/>
        <w:spacing w:line="292" w:lineRule="exact"/>
        <w:ind w:right="384"/>
        <w:jc w:val="both"/>
        <w:rPr>
          <w:rFonts w:ascii="Calibri" w:hAnsi="Calibri" w:cs="Calibri"/>
          <w:w w:val="107"/>
        </w:rPr>
      </w:pPr>
    </w:p>
    <w:p w:rsidR="00C354E8" w:rsidRPr="00BF22F4" w:rsidRDefault="00C354E8" w:rsidP="000603EF">
      <w:pPr>
        <w:pStyle w:val="Style"/>
        <w:widowControl/>
        <w:spacing w:line="292" w:lineRule="exact"/>
        <w:ind w:right="384"/>
        <w:jc w:val="both"/>
        <w:rPr>
          <w:rFonts w:ascii="Calibri" w:hAnsi="Calibri" w:cs="Calibri"/>
          <w:w w:val="107"/>
        </w:rPr>
      </w:pPr>
    </w:p>
    <w:p w:rsidR="00706BFA" w:rsidRPr="00C61662" w:rsidRDefault="00C354E8" w:rsidP="000603EF">
      <w:pPr>
        <w:spacing w:after="0" w:line="240" w:lineRule="auto"/>
        <w:jc w:val="center"/>
        <w:rPr>
          <w:rFonts w:ascii="Copperplate Gothic Light" w:eastAsia="Book Antiqua" w:hAnsi="Copperplate Gothic Light" w:cs="Times New Roman"/>
          <w:b/>
          <w:smallCaps/>
          <w:sz w:val="36"/>
          <w:szCs w:val="36"/>
        </w:rPr>
      </w:pPr>
      <w:r w:rsidRPr="00BF22F4">
        <w:rPr>
          <w:rFonts w:cs="Calibri"/>
          <w:w w:val="107"/>
        </w:rPr>
        <w:br w:type="page"/>
      </w:r>
      <w:r w:rsidR="00706BFA" w:rsidRPr="00C61662">
        <w:rPr>
          <w:rFonts w:ascii="Copperplate Gothic Light" w:eastAsia="Book Antiqua" w:hAnsi="Copperplate Gothic Light" w:cs="Times New Roman"/>
          <w:b/>
          <w:smallCaps/>
          <w:sz w:val="36"/>
          <w:szCs w:val="36"/>
        </w:rPr>
        <w:lastRenderedPageBreak/>
        <w:t>Nazarean Talmud</w:t>
      </w:r>
    </w:p>
    <w:p w:rsidR="00706BFA" w:rsidRPr="00C61662" w:rsidRDefault="00706BFA" w:rsidP="000603EF">
      <w:pPr>
        <w:spacing w:after="0" w:line="240" w:lineRule="auto"/>
        <w:jc w:val="center"/>
        <w:rPr>
          <w:rFonts w:ascii="Copperplate Gothic Light" w:eastAsia="Book Antiqua" w:hAnsi="Copperplate Gothic Light" w:cs="Times New Roman"/>
          <w:b/>
          <w:smallCaps/>
          <w:sz w:val="24"/>
        </w:rPr>
      </w:pPr>
      <w:r w:rsidRPr="00C61662">
        <w:rPr>
          <w:rFonts w:ascii="Copperplate Gothic Light" w:eastAsia="Book Antiqua" w:hAnsi="Copperplate Gothic Light" w:cs="Times New Roman"/>
          <w:b/>
          <w:smallCaps/>
          <w:sz w:val="24"/>
        </w:rPr>
        <w:t>Sidr</w:t>
      </w:r>
      <w:r>
        <w:rPr>
          <w:rFonts w:ascii="Copperplate Gothic Light" w:eastAsia="Book Antiqua" w:hAnsi="Copperplate Gothic Light" w:cs="Times New Roman"/>
          <w:b/>
          <w:smallCaps/>
          <w:sz w:val="24"/>
        </w:rPr>
        <w:t>a</w:t>
      </w:r>
      <w:r w:rsidRPr="00C61662">
        <w:rPr>
          <w:rFonts w:ascii="Copperplate Gothic Light" w:eastAsia="Book Antiqua" w:hAnsi="Copperplate Gothic Light" w:cs="Times New Roman"/>
          <w:b/>
          <w:smallCaps/>
          <w:sz w:val="24"/>
        </w:rPr>
        <w:t xml:space="preserve"> of Shmot (Ex.) 39:32</w:t>
      </w:r>
      <w:r>
        <w:rPr>
          <w:rFonts w:ascii="Copperplate Gothic Light" w:eastAsia="Book Antiqua" w:hAnsi="Copperplate Gothic Light" w:cs="Times New Roman"/>
          <w:b/>
          <w:smallCaps/>
          <w:sz w:val="24"/>
        </w:rPr>
        <w:t xml:space="preserve"> – 40:38</w:t>
      </w:r>
    </w:p>
    <w:p w:rsidR="00706BFA" w:rsidRPr="00C61662" w:rsidRDefault="00706BFA" w:rsidP="000603EF">
      <w:pPr>
        <w:spacing w:after="0" w:line="240" w:lineRule="auto"/>
        <w:jc w:val="center"/>
        <w:rPr>
          <w:rFonts w:ascii="Copperplate Gothic Light" w:eastAsia="Book Antiqua" w:hAnsi="Copperplate Gothic Light" w:cs="Times New Roman"/>
          <w:b/>
          <w:smallCaps/>
          <w:sz w:val="24"/>
        </w:rPr>
      </w:pPr>
      <w:r w:rsidRPr="00C61662">
        <w:rPr>
          <w:rFonts w:ascii="Copperplate Gothic Light" w:eastAsia="Book Antiqua" w:hAnsi="Copperplate Gothic Light" w:cs="Times New Roman"/>
          <w:b/>
          <w:smallCaps/>
          <w:sz w:val="24"/>
        </w:rPr>
        <w:t>“</w:t>
      </w:r>
      <w:r w:rsidRPr="00E01ECC">
        <w:rPr>
          <w:rFonts w:ascii="Copperplate Gothic Light" w:eastAsia="Book Antiqua" w:hAnsi="Copperplate Gothic Light" w:cs="Times New Roman"/>
          <w:b/>
          <w:smallCaps/>
          <w:sz w:val="24"/>
        </w:rPr>
        <w:t>Vayavi’u Et-HaMishkan</w:t>
      </w:r>
      <w:r w:rsidRPr="00C61662">
        <w:rPr>
          <w:rFonts w:ascii="Copperplate Gothic Light" w:eastAsia="Book Antiqua" w:hAnsi="Copperplate Gothic Light" w:cs="Times New Roman"/>
          <w:b/>
          <w:smallCaps/>
          <w:sz w:val="24"/>
        </w:rPr>
        <w:t>” “</w:t>
      </w:r>
      <w:r w:rsidRPr="00E01ECC">
        <w:rPr>
          <w:rFonts w:ascii="Copperplate Gothic Light" w:eastAsia="Book Antiqua" w:hAnsi="Copperplate Gothic Light" w:cs="Times New Roman"/>
          <w:b/>
          <w:smallCaps/>
          <w:sz w:val="24"/>
        </w:rPr>
        <w:t>And they brought the Tabernacle</w:t>
      </w:r>
      <w:r w:rsidRPr="00C61662">
        <w:rPr>
          <w:rFonts w:ascii="Copperplate Gothic Light" w:eastAsia="Book Antiqua" w:hAnsi="Copperplate Gothic Light" w:cs="Times New Roman"/>
          <w:b/>
          <w:smallCaps/>
          <w:sz w:val="24"/>
        </w:rPr>
        <w:t>”</w:t>
      </w:r>
    </w:p>
    <w:p w:rsidR="00706BFA" w:rsidRPr="00706BFA" w:rsidRDefault="00706BFA" w:rsidP="000603EF">
      <w:pPr>
        <w:spacing w:after="0" w:line="240" w:lineRule="auto"/>
        <w:jc w:val="center"/>
        <w:rPr>
          <w:rFonts w:ascii="Copperplate Gothic Light" w:eastAsia="Book Antiqua" w:hAnsi="Copperplate Gothic Light" w:cs="Times New Roman"/>
          <w:b/>
          <w:smallCaps/>
          <w:sz w:val="24"/>
          <w:lang w:val="es-ES"/>
        </w:rPr>
      </w:pPr>
      <w:r w:rsidRPr="00C61662">
        <w:rPr>
          <w:rFonts w:ascii="Copperplate Gothic Light" w:eastAsia="Book Antiqua" w:hAnsi="Copperplate Gothic Light" w:cs="Times New Roman"/>
          <w:b/>
          <w:smallCaps/>
          <w:sz w:val="24"/>
        </w:rPr>
        <w:t xml:space="preserve">By: H. Em Rabbi Dr. </w:t>
      </w:r>
      <w:r w:rsidRPr="00706BFA">
        <w:rPr>
          <w:rFonts w:ascii="Copperplate Gothic Light" w:eastAsia="Book Antiqua" w:hAnsi="Copperplate Gothic Light" w:cs="Times New Roman"/>
          <w:b/>
          <w:smallCaps/>
          <w:sz w:val="24"/>
          <w:lang w:val="es-ES"/>
        </w:rPr>
        <w:t>Eliyahu ben Abraham &amp;</w:t>
      </w:r>
    </w:p>
    <w:p w:rsidR="00706BFA" w:rsidRPr="00C61662" w:rsidRDefault="00706BFA" w:rsidP="000603EF">
      <w:pPr>
        <w:spacing w:after="0" w:line="240" w:lineRule="auto"/>
        <w:jc w:val="center"/>
        <w:rPr>
          <w:rFonts w:ascii="Copperplate Gothic Light" w:eastAsia="Book Antiqua" w:hAnsi="Copperplate Gothic Light" w:cs="Times New Roman"/>
          <w:b/>
          <w:smallCaps/>
          <w:sz w:val="24"/>
        </w:rPr>
      </w:pPr>
      <w:r w:rsidRPr="00706BFA">
        <w:rPr>
          <w:rFonts w:ascii="Copperplate Gothic Light" w:eastAsia="Book Antiqua" w:hAnsi="Copperplate Gothic Light" w:cs="Times New Roman"/>
          <w:b/>
          <w:smallCaps/>
          <w:sz w:val="24"/>
          <w:lang w:val="es-ES"/>
        </w:rPr>
        <w:t xml:space="preserve">H. Em. </w:t>
      </w:r>
      <w:r w:rsidRPr="00C61662">
        <w:rPr>
          <w:rFonts w:ascii="Copperplate Gothic Light" w:eastAsia="Book Antiqua" w:hAnsi="Copperplate Gothic Light" w:cs="Times New Roman"/>
          <w:b/>
          <w:smallCaps/>
          <w:sz w:val="24"/>
        </w:rPr>
        <w:t>Hakham Dr. Yosef ben Haggai</w:t>
      </w:r>
    </w:p>
    <w:p w:rsidR="00706BFA" w:rsidRPr="00C61662" w:rsidRDefault="00706BFA" w:rsidP="000603EF">
      <w:pPr>
        <w:spacing w:after="0" w:line="240" w:lineRule="auto"/>
        <w:jc w:val="both"/>
        <w:rPr>
          <w:rFonts w:ascii="Times New Roman" w:eastAsia="Book Antiqua" w:hAnsi="Times New Roman" w:cs="Times New Roman"/>
        </w:rPr>
      </w:pPr>
    </w:p>
    <w:tbl>
      <w:tblPr>
        <w:tblW w:w="0" w:type="auto"/>
        <w:tblLook w:val="04A0" w:firstRow="1" w:lastRow="0" w:firstColumn="1" w:lastColumn="0" w:noHBand="0" w:noVBand="1"/>
      </w:tblPr>
      <w:tblGrid>
        <w:gridCol w:w="3553"/>
        <w:gridCol w:w="6527"/>
      </w:tblGrid>
      <w:tr w:rsidR="00706BFA" w:rsidRPr="00C61662" w:rsidTr="004534FC">
        <w:tc>
          <w:tcPr>
            <w:tcW w:w="3553" w:type="dxa"/>
            <w:shd w:val="clear" w:color="auto" w:fill="auto"/>
          </w:tcPr>
          <w:p w:rsidR="00706BFA" w:rsidRPr="004534FC" w:rsidRDefault="00706BFA" w:rsidP="000603EF">
            <w:pPr>
              <w:spacing w:after="0" w:line="240" w:lineRule="auto"/>
              <w:ind w:firstLine="360"/>
              <w:jc w:val="center"/>
              <w:rPr>
                <w:rFonts w:ascii="Copperplate Gothic Light" w:eastAsia="Book Antiqua" w:hAnsi="Copperplate Gothic Light" w:cs="Times New Roman"/>
                <w:b/>
                <w:smallCaps/>
              </w:rPr>
            </w:pPr>
            <w:r w:rsidRPr="004534FC">
              <w:rPr>
                <w:rFonts w:ascii="Copperplate Gothic Light" w:eastAsia="Book Antiqua" w:hAnsi="Copperplate Gothic Light" w:cs="Times New Roman"/>
                <w:b/>
                <w:smallCaps/>
              </w:rPr>
              <w:t>Hakham Shaul’s School of Tosefta</w:t>
            </w:r>
          </w:p>
          <w:p w:rsidR="00706BFA" w:rsidRPr="004534FC" w:rsidRDefault="00706BFA" w:rsidP="000603EF">
            <w:pPr>
              <w:spacing w:after="0" w:line="240" w:lineRule="auto"/>
              <w:ind w:firstLine="360"/>
              <w:jc w:val="center"/>
              <w:rPr>
                <w:rFonts w:ascii="Copperplate Gothic Light" w:eastAsia="Book Antiqua" w:hAnsi="Copperplate Gothic Light" w:cs="Times New Roman"/>
                <w:b/>
                <w:smallCaps/>
              </w:rPr>
            </w:pPr>
            <w:r w:rsidRPr="004534FC">
              <w:rPr>
                <w:rFonts w:ascii="Copperplate Gothic Light" w:eastAsia="Book Antiqua" w:hAnsi="Copperplate Gothic Light" w:cs="Times New Roman"/>
                <w:b/>
                <w:smallCaps/>
              </w:rPr>
              <w:t>Luqas (Lk) 9:46 – 48</w:t>
            </w:r>
          </w:p>
          <w:p w:rsidR="00706BFA" w:rsidRPr="004534FC" w:rsidRDefault="00706BFA" w:rsidP="000603EF">
            <w:pPr>
              <w:spacing w:after="0" w:line="240" w:lineRule="auto"/>
              <w:ind w:firstLine="360"/>
              <w:jc w:val="center"/>
              <w:rPr>
                <w:rFonts w:ascii="Times New Roman" w:eastAsia="Book Antiqua" w:hAnsi="Times New Roman" w:cs="Times New Roman"/>
                <w:b/>
                <w:bCs/>
              </w:rPr>
            </w:pPr>
            <w:r w:rsidRPr="004534FC">
              <w:rPr>
                <w:rFonts w:ascii="Times New Roman" w:eastAsia="Book Antiqua" w:hAnsi="Times New Roman" w:cs="Times New Roman"/>
              </w:rPr>
              <w:t xml:space="preserve">Mishnah </w:t>
            </w:r>
            <w:r w:rsidRPr="004534FC">
              <w:rPr>
                <w:rFonts w:ascii="Times New Roman" w:eastAsia="Book Antiqua" w:hAnsi="Times New Roman" w:cs="Times New Roman"/>
                <w:b/>
                <w:bCs/>
                <w:rtl/>
              </w:rPr>
              <w:t>א:א</w:t>
            </w:r>
          </w:p>
        </w:tc>
        <w:tc>
          <w:tcPr>
            <w:tcW w:w="6527" w:type="dxa"/>
            <w:shd w:val="clear" w:color="auto" w:fill="auto"/>
          </w:tcPr>
          <w:p w:rsidR="00706BFA" w:rsidRPr="004534FC" w:rsidRDefault="00706BFA" w:rsidP="000603EF">
            <w:pPr>
              <w:spacing w:after="0" w:line="240" w:lineRule="auto"/>
              <w:ind w:firstLine="360"/>
              <w:jc w:val="center"/>
              <w:rPr>
                <w:rFonts w:ascii="Copperplate Gothic Light" w:eastAsia="Book Antiqua" w:hAnsi="Copperplate Gothic Light" w:cs="Times New Roman"/>
                <w:b/>
                <w:smallCaps/>
              </w:rPr>
            </w:pPr>
            <w:r w:rsidRPr="004534FC">
              <w:rPr>
                <w:rFonts w:ascii="Copperplate Gothic Light" w:eastAsia="Book Antiqua" w:hAnsi="Copperplate Gothic Light" w:cs="Times New Roman"/>
                <w:b/>
                <w:smallCaps/>
              </w:rPr>
              <w:t>Hakham Tsefet’s School of Peshat</w:t>
            </w:r>
          </w:p>
          <w:p w:rsidR="00706BFA" w:rsidRPr="004534FC" w:rsidRDefault="00706BFA" w:rsidP="000603EF">
            <w:pPr>
              <w:spacing w:after="0" w:line="240" w:lineRule="auto"/>
              <w:ind w:firstLine="360"/>
              <w:jc w:val="center"/>
              <w:rPr>
                <w:rFonts w:ascii="Copperplate Gothic Light" w:eastAsia="Book Antiqua" w:hAnsi="Copperplate Gothic Light" w:cs="Times New Roman"/>
                <w:b/>
                <w:smallCaps/>
              </w:rPr>
            </w:pPr>
            <w:r w:rsidRPr="004534FC">
              <w:rPr>
                <w:rFonts w:ascii="Copperplate Gothic Light" w:eastAsia="Book Antiqua" w:hAnsi="Copperplate Gothic Light" w:cs="Times New Roman"/>
                <w:b/>
                <w:smallCaps/>
              </w:rPr>
              <w:t>Mordechai (Mk) 9:33 - 37</w:t>
            </w:r>
          </w:p>
          <w:p w:rsidR="00706BFA" w:rsidRPr="004534FC" w:rsidRDefault="00706BFA" w:rsidP="000603EF">
            <w:pPr>
              <w:spacing w:after="0" w:line="240" w:lineRule="auto"/>
              <w:ind w:firstLine="360"/>
              <w:jc w:val="center"/>
              <w:rPr>
                <w:rFonts w:ascii="Times New Roman" w:eastAsia="Book Antiqua" w:hAnsi="Times New Roman" w:cs="Times New Roman"/>
              </w:rPr>
            </w:pPr>
            <w:r w:rsidRPr="004534FC">
              <w:rPr>
                <w:rFonts w:ascii="Times New Roman" w:eastAsia="Book Antiqua" w:hAnsi="Times New Roman" w:cs="Times New Roman"/>
              </w:rPr>
              <w:t xml:space="preserve">Mishnah </w:t>
            </w:r>
            <w:r w:rsidRPr="004534FC">
              <w:rPr>
                <w:rFonts w:ascii="Times New Roman" w:eastAsia="Book Antiqua" w:hAnsi="Times New Roman" w:cs="Times New Roman"/>
                <w:b/>
                <w:bCs/>
                <w:rtl/>
              </w:rPr>
              <w:t>א:א</w:t>
            </w:r>
          </w:p>
        </w:tc>
      </w:tr>
      <w:tr w:rsidR="00706BFA" w:rsidRPr="00C61662" w:rsidTr="004534FC">
        <w:trPr>
          <w:trHeight w:val="1772"/>
        </w:trPr>
        <w:tc>
          <w:tcPr>
            <w:tcW w:w="3553" w:type="dxa"/>
            <w:shd w:val="clear" w:color="auto" w:fill="auto"/>
          </w:tcPr>
          <w:p w:rsidR="00706BFA" w:rsidRPr="004534FC" w:rsidRDefault="00706BFA" w:rsidP="000603EF">
            <w:pPr>
              <w:autoSpaceDE w:val="0"/>
              <w:autoSpaceDN w:val="0"/>
              <w:adjustRightInd w:val="0"/>
              <w:ind w:firstLine="360"/>
              <w:jc w:val="both"/>
              <w:rPr>
                <w:rFonts w:ascii="Cambria" w:eastAsia="Book Antiqua" w:hAnsi="Cambria" w:cs="Times New Roman"/>
                <w:b/>
                <w:color w:val="000000"/>
                <w:szCs w:val="24"/>
                <w:lang w:val="x-none"/>
              </w:rPr>
            </w:pPr>
          </w:p>
          <w:p w:rsidR="00706BFA" w:rsidRPr="004534FC" w:rsidRDefault="00706BFA" w:rsidP="000603EF">
            <w:pPr>
              <w:autoSpaceDE w:val="0"/>
              <w:autoSpaceDN w:val="0"/>
              <w:adjustRightInd w:val="0"/>
              <w:ind w:firstLine="360"/>
              <w:jc w:val="both"/>
              <w:rPr>
                <w:rFonts w:ascii="Cambria" w:eastAsia="Book Antiqua" w:hAnsi="Cambria" w:cs="Times New Roman"/>
                <w:b/>
                <w:color w:val="000000"/>
                <w:szCs w:val="24"/>
                <w:lang w:val="x-none"/>
              </w:rPr>
            </w:pPr>
            <w:r w:rsidRPr="004534FC">
              <w:rPr>
                <w:rFonts w:ascii="Cambria" w:eastAsia="Book Antiqua" w:hAnsi="Cambria" w:cs="Times New Roman"/>
                <w:b/>
                <w:color w:val="000000"/>
                <w:szCs w:val="24"/>
                <w:lang w:val="x-none"/>
              </w:rPr>
              <w:t xml:space="preserve">And </w:t>
            </w:r>
            <w:r w:rsidRPr="004534FC">
              <w:rPr>
                <w:rFonts w:ascii="Cambria" w:eastAsia="Book Antiqua" w:hAnsi="Cambria" w:cs="Times New Roman"/>
                <w:color w:val="000000"/>
                <w:szCs w:val="24"/>
              </w:rPr>
              <w:t>Yeshua’s talmidim</w:t>
            </w:r>
            <w:r w:rsidRPr="004534FC">
              <w:rPr>
                <w:rFonts w:ascii="Cambria" w:eastAsia="Book Antiqua" w:hAnsi="Cambria" w:cs="Times New Roman"/>
                <w:b/>
                <w:color w:val="000000"/>
                <w:szCs w:val="24"/>
              </w:rPr>
              <w:t xml:space="preserve"> deliberated on which one</w:t>
            </w:r>
            <w:r w:rsidRPr="004534FC">
              <w:rPr>
                <w:rFonts w:ascii="Cambria" w:eastAsia="Book Antiqua" w:hAnsi="Cambria" w:cs="Times New Roman"/>
                <w:b/>
                <w:color w:val="000000"/>
                <w:szCs w:val="24"/>
                <w:lang w:val="x-none"/>
              </w:rPr>
              <w:t xml:space="preserve"> </w:t>
            </w:r>
            <w:r w:rsidRPr="004534FC">
              <w:rPr>
                <w:rFonts w:ascii="Cambria" w:eastAsia="Book Antiqua" w:hAnsi="Cambria" w:cs="Times New Roman"/>
                <w:b/>
                <w:color w:val="000000"/>
                <w:szCs w:val="24"/>
              </w:rPr>
              <w:t xml:space="preserve">of </w:t>
            </w:r>
            <w:r w:rsidRPr="004534FC">
              <w:rPr>
                <w:rFonts w:ascii="Cambria" w:eastAsia="Book Antiqua" w:hAnsi="Cambria" w:cs="Times New Roman"/>
                <w:b/>
                <w:color w:val="000000"/>
                <w:szCs w:val="24"/>
                <w:lang w:val="x-none"/>
              </w:rPr>
              <w:t xml:space="preserve">them might be </w:t>
            </w:r>
            <w:r w:rsidRPr="004534FC">
              <w:rPr>
                <w:rFonts w:ascii="Cambria" w:eastAsia="Book Antiqua" w:hAnsi="Cambria" w:cs="Times New Roman"/>
                <w:b/>
                <w:color w:val="000000"/>
                <w:szCs w:val="24"/>
              </w:rPr>
              <w:t xml:space="preserve">the </w:t>
            </w:r>
            <w:r w:rsidRPr="004534FC">
              <w:rPr>
                <w:rFonts w:ascii="Cambria" w:eastAsia="Book Antiqua" w:hAnsi="Cambria" w:cs="Times New Roman"/>
                <w:b/>
                <w:color w:val="000000"/>
                <w:szCs w:val="24"/>
                <w:lang w:val="x-none"/>
              </w:rPr>
              <w:t>greatest.</w:t>
            </w:r>
            <w:r w:rsidRPr="004534FC">
              <w:rPr>
                <w:rFonts w:ascii="Cambria" w:eastAsia="Book Antiqua" w:hAnsi="Cambria" w:cs="Times New Roman"/>
                <w:b/>
                <w:color w:val="800000"/>
                <w:position w:val="4"/>
                <w:sz w:val="18"/>
                <w:szCs w:val="24"/>
                <w:lang w:val="x-none"/>
              </w:rPr>
              <w:t xml:space="preserve"> </w:t>
            </w:r>
            <w:r w:rsidRPr="004534FC">
              <w:rPr>
                <w:rFonts w:ascii="Cambria" w:eastAsia="Book Antiqua" w:hAnsi="Cambria" w:cs="Times New Roman"/>
                <w:b/>
                <w:color w:val="000000"/>
                <w:szCs w:val="24"/>
                <w:lang w:val="x-none"/>
              </w:rPr>
              <w:t>But Yes</w:t>
            </w:r>
            <w:r w:rsidRPr="004534FC">
              <w:rPr>
                <w:rFonts w:ascii="Cambria" w:eastAsia="Book Antiqua" w:hAnsi="Cambria" w:cs="Times New Roman"/>
                <w:b/>
                <w:color w:val="000000"/>
                <w:szCs w:val="24"/>
              </w:rPr>
              <w:t>h</w:t>
            </w:r>
            <w:r w:rsidRPr="004534FC">
              <w:rPr>
                <w:rFonts w:ascii="Cambria" w:eastAsia="Book Antiqua" w:hAnsi="Cambria" w:cs="Times New Roman"/>
                <w:b/>
                <w:color w:val="000000"/>
                <w:szCs w:val="24"/>
                <w:lang w:val="x-none"/>
              </w:rPr>
              <w:t>u</w:t>
            </w:r>
            <w:r w:rsidRPr="004534FC">
              <w:rPr>
                <w:rFonts w:ascii="Cambria" w:eastAsia="Book Antiqua" w:hAnsi="Cambria" w:cs="Times New Roman"/>
                <w:b/>
                <w:color w:val="000000"/>
                <w:szCs w:val="24"/>
              </w:rPr>
              <w:t>a</w:t>
            </w:r>
            <w:r w:rsidRPr="004534FC">
              <w:rPr>
                <w:rFonts w:ascii="Cambria" w:eastAsia="Book Antiqua" w:hAnsi="Cambria" w:cs="Times New Roman"/>
                <w:b/>
                <w:color w:val="000000"/>
                <w:szCs w:val="24"/>
                <w:lang w:val="x-none"/>
              </w:rPr>
              <w:t xml:space="preserve">, </w:t>
            </w:r>
            <w:r w:rsidRPr="004534FC">
              <w:rPr>
                <w:rFonts w:ascii="Cambria" w:eastAsia="Book Antiqua" w:hAnsi="Cambria" w:cs="Times New Roman"/>
                <w:color w:val="000000"/>
                <w:szCs w:val="24"/>
              </w:rPr>
              <w:t xml:space="preserve">being </w:t>
            </w:r>
            <w:r w:rsidRPr="004534FC">
              <w:rPr>
                <w:rFonts w:ascii="Cambria" w:eastAsia="Book Antiqua" w:hAnsi="Cambria" w:cs="Times New Roman"/>
                <w:b/>
                <w:color w:val="000000"/>
                <w:szCs w:val="24"/>
              </w:rPr>
              <w:t>aware</w:t>
            </w:r>
            <w:r w:rsidRPr="004534FC">
              <w:rPr>
                <w:rFonts w:ascii="Cambria" w:eastAsia="Book Antiqua" w:hAnsi="Cambria" w:cs="Times New Roman"/>
                <w:b/>
                <w:color w:val="000000"/>
                <w:szCs w:val="24"/>
                <w:lang w:val="x-none"/>
              </w:rPr>
              <w:t xml:space="preserve"> </w:t>
            </w:r>
            <w:r w:rsidRPr="004534FC">
              <w:rPr>
                <w:rFonts w:ascii="Cambria" w:eastAsia="Book Antiqua" w:hAnsi="Cambria" w:cs="Times New Roman"/>
                <w:b/>
                <w:color w:val="000000"/>
                <w:szCs w:val="24"/>
              </w:rPr>
              <w:t xml:space="preserve">of </w:t>
            </w:r>
            <w:r w:rsidRPr="004534FC">
              <w:rPr>
                <w:rFonts w:ascii="Cambria" w:eastAsia="Book Antiqua" w:hAnsi="Cambria" w:cs="Times New Roman"/>
                <w:b/>
                <w:color w:val="000000"/>
                <w:szCs w:val="24"/>
                <w:lang w:val="x-none"/>
              </w:rPr>
              <w:t>the</w:t>
            </w:r>
            <w:r w:rsidRPr="004534FC">
              <w:rPr>
                <w:rFonts w:ascii="Cambria" w:eastAsia="Book Antiqua" w:hAnsi="Cambria" w:cs="Times New Roman"/>
                <w:b/>
                <w:color w:val="000000"/>
                <w:szCs w:val="24"/>
              </w:rPr>
              <w:t xml:space="preserve">ir innermost </w:t>
            </w:r>
            <w:r w:rsidRPr="004534FC">
              <w:rPr>
                <w:rFonts w:ascii="Cambria" w:eastAsia="Book Antiqua" w:hAnsi="Cambria" w:cs="Times New Roman"/>
                <w:b/>
                <w:color w:val="000000"/>
                <w:szCs w:val="24"/>
                <w:lang w:val="x-none"/>
              </w:rPr>
              <w:t>thoughts, took a child and had him stand beside him</w:t>
            </w:r>
            <w:r w:rsidRPr="004534FC">
              <w:rPr>
                <w:rFonts w:ascii="Cambria" w:eastAsia="Book Antiqua" w:hAnsi="Cambria" w:cs="Times New Roman"/>
                <w:b/>
                <w:color w:val="800000"/>
                <w:position w:val="4"/>
                <w:sz w:val="18"/>
                <w:szCs w:val="24"/>
                <w:lang w:val="x-none"/>
              </w:rPr>
              <w:t xml:space="preserve"> </w:t>
            </w:r>
            <w:r w:rsidRPr="004534FC">
              <w:rPr>
                <w:rFonts w:ascii="Cambria" w:eastAsia="Book Antiqua" w:hAnsi="Cambria" w:cs="Times New Roman"/>
                <w:b/>
                <w:color w:val="000000"/>
                <w:szCs w:val="24"/>
                <w:lang w:val="x-none"/>
              </w:rPr>
              <w:t>and said to them, “Whoever welcomes this child in my name welcomes me, and whoever welcomes me welcomes the one who sent me. For the one who is least among you all—this one is great.”</w:t>
            </w:r>
          </w:p>
        </w:tc>
        <w:tc>
          <w:tcPr>
            <w:tcW w:w="6527" w:type="dxa"/>
            <w:shd w:val="clear" w:color="auto" w:fill="auto"/>
          </w:tcPr>
          <w:p w:rsidR="00706BFA" w:rsidRPr="004534FC" w:rsidRDefault="00706BFA" w:rsidP="000603EF">
            <w:pPr>
              <w:autoSpaceDE w:val="0"/>
              <w:autoSpaceDN w:val="0"/>
              <w:adjustRightInd w:val="0"/>
              <w:ind w:firstLine="360"/>
              <w:jc w:val="both"/>
              <w:rPr>
                <w:rFonts w:ascii="Cambria" w:eastAsia="Book Antiqua" w:hAnsi="Cambria" w:cs="Times New Roman"/>
                <w:b/>
                <w:szCs w:val="24"/>
                <w:lang w:bidi="en-US"/>
              </w:rPr>
            </w:pPr>
          </w:p>
          <w:p w:rsidR="00706BFA" w:rsidRPr="004534FC" w:rsidRDefault="00706BFA" w:rsidP="000603EF">
            <w:pPr>
              <w:autoSpaceDE w:val="0"/>
              <w:autoSpaceDN w:val="0"/>
              <w:adjustRightInd w:val="0"/>
              <w:ind w:firstLine="360"/>
              <w:jc w:val="both"/>
              <w:rPr>
                <w:rFonts w:ascii="Cambria" w:eastAsia="Book Antiqua" w:hAnsi="Cambria" w:cs="Times New Roman"/>
                <w:b/>
                <w:szCs w:val="24"/>
                <w:lang w:bidi="en-US"/>
              </w:rPr>
            </w:pPr>
            <w:r w:rsidRPr="004534FC">
              <w:rPr>
                <w:rFonts w:ascii="Cambria" w:eastAsia="Book Antiqua" w:hAnsi="Cambria" w:cs="Times New Roman"/>
                <w:b/>
                <w:szCs w:val="24"/>
                <w:lang w:bidi="en-US"/>
              </w:rPr>
              <w:t xml:space="preserve">¶ And they came to The town of Nachum </w:t>
            </w:r>
            <w:r w:rsidRPr="004534FC">
              <w:rPr>
                <w:rFonts w:ascii="Cambria" w:eastAsia="Book Antiqua" w:hAnsi="Cambria" w:cs="Times New Roman"/>
                <w:szCs w:val="24"/>
                <w:lang w:bidi="en-US"/>
              </w:rPr>
              <w:t>(the prophet)</w:t>
            </w:r>
            <w:r w:rsidRPr="004534FC">
              <w:rPr>
                <w:rFonts w:ascii="Cambria" w:eastAsia="Book Antiqua" w:hAnsi="Cambria" w:cs="Times New Roman"/>
                <w:b/>
                <w:szCs w:val="24"/>
                <w:lang w:bidi="en-US"/>
              </w:rPr>
              <w:t>. And when he had come into the house</w:t>
            </w:r>
            <w:r w:rsidRPr="004534FC">
              <w:rPr>
                <w:rFonts w:ascii="Cambria" w:eastAsia="Book Antiqua" w:hAnsi="Cambria" w:cs="Times New Roman"/>
                <w:szCs w:val="24"/>
                <w:lang w:bidi="en-US"/>
              </w:rPr>
              <w:t xml:space="preserve"> of study</w:t>
            </w:r>
            <w:r w:rsidRPr="004534FC">
              <w:rPr>
                <w:rFonts w:ascii="Cambria" w:eastAsia="Book Antiqua" w:hAnsi="Cambria" w:cs="Times New Roman"/>
                <w:b/>
                <w:szCs w:val="24"/>
                <w:lang w:bidi="en-US"/>
              </w:rPr>
              <w:t xml:space="preserve">, He began by enquiring of them, “What was it that you were discussing among yourselves along the way?” But they kept silent </w:t>
            </w:r>
            <w:r w:rsidRPr="004534FC">
              <w:rPr>
                <w:rFonts w:ascii="Cambria" w:eastAsia="Book Antiqua" w:hAnsi="Cambria" w:cs="Times New Roman"/>
                <w:szCs w:val="24"/>
                <w:lang w:bidi="en-US"/>
              </w:rPr>
              <w:t>as if dumb.</w:t>
            </w:r>
            <w:r w:rsidRPr="004534FC">
              <w:rPr>
                <w:rFonts w:ascii="Cambria" w:eastAsia="Book Antiqua" w:hAnsi="Cambria" w:cs="Times New Roman"/>
                <w:szCs w:val="24"/>
                <w:vertAlign w:val="superscript"/>
                <w:lang w:bidi="en-US"/>
              </w:rPr>
              <w:footnoteReference w:id="39"/>
            </w:r>
            <w:r w:rsidRPr="004534FC">
              <w:rPr>
                <w:rFonts w:ascii="Cambria" w:eastAsia="Book Antiqua" w:hAnsi="Cambria" w:cs="Times New Roman"/>
                <w:b/>
                <w:szCs w:val="24"/>
                <w:lang w:bidi="en-US"/>
              </w:rPr>
              <w:t xml:space="preserve"> For on the way they had been deliberating on </w:t>
            </w:r>
            <w:r w:rsidRPr="004534FC">
              <w:rPr>
                <w:rFonts w:ascii="Cambria" w:eastAsia="Book Antiqua" w:hAnsi="Cambria" w:cs="Times New Roman"/>
                <w:szCs w:val="24"/>
                <w:lang w:bidi="en-US"/>
              </w:rPr>
              <w:t>which one</w:t>
            </w:r>
            <w:r w:rsidRPr="004534FC">
              <w:rPr>
                <w:rFonts w:ascii="Cambria" w:eastAsia="Book Antiqua" w:hAnsi="Cambria" w:cs="Times New Roman"/>
                <w:b/>
                <w:szCs w:val="24"/>
                <w:lang w:bidi="en-US"/>
              </w:rPr>
              <w:t xml:space="preserve"> among themselves was the greatest </w:t>
            </w:r>
            <w:r w:rsidRPr="004534FC">
              <w:rPr>
                <w:rFonts w:ascii="Cambria" w:eastAsia="Book Antiqua" w:hAnsi="Cambria" w:cs="Times New Roman"/>
                <w:szCs w:val="24"/>
                <w:lang w:bidi="en-US"/>
              </w:rPr>
              <w:t>(Heb. Rosh)</w:t>
            </w:r>
            <w:r w:rsidRPr="004534FC">
              <w:rPr>
                <w:rFonts w:ascii="Cambria" w:eastAsia="Book Antiqua" w:hAnsi="Cambria" w:cs="Times New Roman"/>
                <w:b/>
                <w:szCs w:val="24"/>
                <w:lang w:bidi="en-US"/>
              </w:rPr>
              <w:t xml:space="preserve">. And he sat down </w:t>
            </w:r>
            <w:r w:rsidRPr="004534FC">
              <w:rPr>
                <w:rFonts w:ascii="Cambria" w:eastAsia="Book Antiqua" w:hAnsi="Cambria" w:cs="Times New Roman"/>
                <w:szCs w:val="24"/>
                <w:lang w:bidi="en-US"/>
              </w:rPr>
              <w:t xml:space="preserve">to study/judge </w:t>
            </w:r>
            <w:r w:rsidRPr="004534FC">
              <w:rPr>
                <w:rFonts w:ascii="Cambria" w:eastAsia="Book Antiqua" w:hAnsi="Cambria" w:cs="Times New Roman"/>
                <w:b/>
                <w:szCs w:val="24"/>
                <w:lang w:bidi="en-US"/>
              </w:rPr>
              <w:t xml:space="preserve">and called the twelve saying to them, If anyone desires to be first </w:t>
            </w:r>
            <w:r w:rsidRPr="004534FC">
              <w:rPr>
                <w:rFonts w:ascii="Cambria" w:eastAsia="Book Antiqua" w:hAnsi="Cambria" w:cs="Times New Roman"/>
                <w:szCs w:val="24"/>
                <w:lang w:bidi="en-US"/>
              </w:rPr>
              <w:t>(Heb. Rosh)</w:t>
            </w:r>
            <w:r w:rsidRPr="004534FC">
              <w:rPr>
                <w:rFonts w:ascii="Cambria" w:eastAsia="Book Antiqua" w:hAnsi="Cambria" w:cs="Times New Roman"/>
                <w:b/>
                <w:szCs w:val="24"/>
                <w:lang w:bidi="en-US"/>
              </w:rPr>
              <w:t xml:space="preserve">, he will be last of all and servant </w:t>
            </w:r>
            <w:r w:rsidRPr="004534FC">
              <w:rPr>
                <w:rFonts w:ascii="Cambria" w:eastAsia="Book Antiqua" w:hAnsi="Cambria" w:cs="Times New Roman"/>
                <w:szCs w:val="24"/>
                <w:lang w:bidi="en-US"/>
              </w:rPr>
              <w:t>Paqid</w:t>
            </w:r>
            <w:r w:rsidRPr="004534FC">
              <w:rPr>
                <w:rFonts w:ascii="Cambria" w:eastAsia="Book Antiqua" w:hAnsi="Cambria" w:cs="Times New Roman"/>
                <w:b/>
                <w:szCs w:val="24"/>
                <w:lang w:bidi="en-US"/>
              </w:rPr>
              <w:t xml:space="preserve"> of all. And he took a child, and embraced him in his arms, and set him in their midst. And he said to them, whoever receives a child such as this on My name receives Me. And whoever receives me does not only receives me, but Him </w:t>
            </w:r>
            <w:r w:rsidRPr="004534FC">
              <w:rPr>
                <w:rFonts w:ascii="Cambria" w:eastAsia="Book Antiqua" w:hAnsi="Cambria" w:cs="Times New Roman"/>
                <w:szCs w:val="24"/>
                <w:lang w:bidi="en-US"/>
              </w:rPr>
              <w:t>(G-d)</w:t>
            </w:r>
            <w:r w:rsidRPr="004534FC">
              <w:rPr>
                <w:rFonts w:ascii="Cambria" w:eastAsia="Book Antiqua" w:hAnsi="Cambria" w:cs="Times New Roman"/>
                <w:b/>
                <w:szCs w:val="24"/>
                <w:lang w:bidi="en-US"/>
              </w:rPr>
              <w:t xml:space="preserve"> who sent me.</w:t>
            </w:r>
          </w:p>
        </w:tc>
      </w:tr>
    </w:tbl>
    <w:p w:rsidR="00706BFA" w:rsidRDefault="00706BFA" w:rsidP="000603EF">
      <w:pPr>
        <w:spacing w:after="0" w:line="240" w:lineRule="auto"/>
        <w:jc w:val="center"/>
        <w:rPr>
          <w:rFonts w:ascii="Times New Roman" w:eastAsia="Book Antiqua" w:hAnsi="Times New Roman" w:cs="Times New Roman"/>
          <w:b/>
        </w:rPr>
      </w:pPr>
    </w:p>
    <w:tbl>
      <w:tblPr>
        <w:tblW w:w="0" w:type="auto"/>
        <w:tblLook w:val="04A0" w:firstRow="1" w:lastRow="0" w:firstColumn="1" w:lastColumn="0" w:noHBand="0" w:noVBand="1"/>
      </w:tblPr>
      <w:tblGrid>
        <w:gridCol w:w="3420"/>
        <w:gridCol w:w="6650"/>
      </w:tblGrid>
      <w:tr w:rsidR="00706BFA" w:rsidTr="004534FC">
        <w:tc>
          <w:tcPr>
            <w:tcW w:w="3420" w:type="dxa"/>
            <w:shd w:val="clear" w:color="auto" w:fill="auto"/>
          </w:tcPr>
          <w:p w:rsidR="00706BFA" w:rsidRPr="004534FC" w:rsidRDefault="00706BFA" w:rsidP="000603EF">
            <w:pPr>
              <w:spacing w:after="200" w:line="276" w:lineRule="auto"/>
              <w:jc w:val="center"/>
              <w:rPr>
                <w:rFonts w:ascii="Copperplate Gothic Light" w:eastAsia="Book Antiqua" w:hAnsi="Copperplate Gothic Light" w:cs="Times New Roman"/>
                <w:b/>
                <w:smallCaps/>
              </w:rPr>
            </w:pPr>
            <w:r w:rsidRPr="004534FC">
              <w:rPr>
                <w:rFonts w:ascii="Copperplate Gothic Light" w:eastAsia="Book Antiqua" w:hAnsi="Copperplate Gothic Light" w:cs="Times New Roman"/>
                <w:b/>
                <w:smallCaps/>
              </w:rPr>
              <w:t>Luqas (Lk) 9:49 – 50</w:t>
            </w:r>
          </w:p>
        </w:tc>
        <w:tc>
          <w:tcPr>
            <w:tcW w:w="6650" w:type="dxa"/>
            <w:shd w:val="clear" w:color="auto" w:fill="auto"/>
          </w:tcPr>
          <w:p w:rsidR="00706BFA" w:rsidRPr="004534FC" w:rsidRDefault="00706BFA" w:rsidP="000603EF">
            <w:pPr>
              <w:spacing w:after="200" w:line="276" w:lineRule="auto"/>
              <w:jc w:val="center"/>
              <w:rPr>
                <w:rFonts w:ascii="Copperplate Gothic Light" w:eastAsia="Book Antiqua" w:hAnsi="Copperplate Gothic Light" w:cs="Times New Roman"/>
                <w:b/>
                <w:smallCaps/>
              </w:rPr>
            </w:pPr>
            <w:r w:rsidRPr="004534FC">
              <w:rPr>
                <w:rFonts w:ascii="Copperplate Gothic Light" w:eastAsia="Book Antiqua" w:hAnsi="Copperplate Gothic Light" w:cs="Times New Roman"/>
                <w:b/>
                <w:smallCaps/>
              </w:rPr>
              <w:t>Mordechai (Mk) 9:38 - 41</w:t>
            </w:r>
          </w:p>
        </w:tc>
      </w:tr>
      <w:tr w:rsidR="00706BFA" w:rsidTr="004534FC">
        <w:tc>
          <w:tcPr>
            <w:tcW w:w="3420" w:type="dxa"/>
            <w:shd w:val="clear" w:color="auto" w:fill="auto"/>
          </w:tcPr>
          <w:p w:rsidR="00706BFA" w:rsidRPr="004534FC" w:rsidRDefault="00706BFA" w:rsidP="000603EF">
            <w:pPr>
              <w:jc w:val="both"/>
              <w:rPr>
                <w:rFonts w:ascii="Cambria" w:eastAsia="Book Antiqua" w:hAnsi="Cambria" w:cs="Times New Roman"/>
                <w:lang w:val="x-none" w:bidi="en-US"/>
              </w:rPr>
            </w:pPr>
            <w:r w:rsidRPr="004534FC">
              <w:rPr>
                <w:rFonts w:ascii="Cambria" w:eastAsia="Book Antiqua" w:hAnsi="Cambria" w:cs="Times New Roman"/>
                <w:b/>
                <w:lang w:val="x-none"/>
              </w:rPr>
              <w:t xml:space="preserve">And </w:t>
            </w:r>
            <w:r w:rsidRPr="004534FC">
              <w:rPr>
                <w:rFonts w:ascii="Cambria" w:eastAsia="Book Antiqua" w:hAnsi="Cambria" w:cs="Times New Roman"/>
                <w:b/>
              </w:rPr>
              <w:t>Yochanan</w:t>
            </w:r>
            <w:r w:rsidRPr="004534FC">
              <w:rPr>
                <w:rFonts w:ascii="Cambria" w:eastAsia="Book Antiqua" w:hAnsi="Cambria" w:cs="Times New Roman"/>
                <w:b/>
                <w:lang w:val="x-none"/>
              </w:rPr>
              <w:t xml:space="preserve"> answered </w:t>
            </w:r>
            <w:r w:rsidRPr="004534FC">
              <w:rPr>
                <w:rFonts w:ascii="Cambria" w:eastAsia="Book Antiqua" w:hAnsi="Cambria" w:cs="Times New Roman"/>
                <w:iCs/>
              </w:rPr>
              <w:t>and</w:t>
            </w:r>
            <w:r w:rsidRPr="004534FC">
              <w:rPr>
                <w:rFonts w:ascii="Cambria" w:eastAsia="Book Antiqua" w:hAnsi="Cambria" w:cs="Times New Roman"/>
                <w:b/>
                <w:lang w:val="x-none"/>
              </w:rPr>
              <w:t xml:space="preserve"> said, “Master, we saw someone expelling </w:t>
            </w:r>
            <w:r w:rsidRPr="004534FC">
              <w:rPr>
                <w:rFonts w:ascii="Cambria" w:eastAsia="Book Antiqua" w:hAnsi="Cambria" w:cs="Times New Roman"/>
                <w:b/>
              </w:rPr>
              <w:t>shedim</w:t>
            </w:r>
            <w:r w:rsidRPr="004534FC">
              <w:rPr>
                <w:rFonts w:ascii="Cambria" w:eastAsia="Book Antiqua" w:hAnsi="Cambria" w:cs="Times New Roman"/>
                <w:b/>
                <w:lang w:val="x-none"/>
              </w:rPr>
              <w:t xml:space="preserve"> </w:t>
            </w:r>
            <w:r w:rsidRPr="004534FC">
              <w:rPr>
                <w:rFonts w:ascii="Cambria" w:eastAsia="Book Antiqua" w:hAnsi="Cambria" w:cs="Times New Roman"/>
                <w:b/>
              </w:rPr>
              <w:t>o</w:t>
            </w:r>
            <w:r w:rsidRPr="004534FC">
              <w:rPr>
                <w:rFonts w:ascii="Cambria" w:eastAsia="Book Antiqua" w:hAnsi="Cambria" w:cs="Times New Roman"/>
                <w:b/>
                <w:lang w:val="x-none"/>
              </w:rPr>
              <w:t xml:space="preserve">n your </w:t>
            </w:r>
            <w:r w:rsidRPr="004534FC">
              <w:rPr>
                <w:rFonts w:ascii="Cambria" w:eastAsia="Book Antiqua" w:hAnsi="Cambria" w:cs="Times New Roman"/>
                <w:b/>
              </w:rPr>
              <w:t>authority</w:t>
            </w:r>
            <w:r w:rsidRPr="004534FC">
              <w:rPr>
                <w:rFonts w:ascii="Cambria" w:eastAsia="Book Antiqua" w:hAnsi="Cambria" w:cs="Times New Roman"/>
                <w:b/>
                <w:lang w:val="x-none"/>
              </w:rPr>
              <w:t xml:space="preserve">, and we </w:t>
            </w:r>
            <w:r w:rsidRPr="004534FC">
              <w:rPr>
                <w:rFonts w:ascii="Cambria" w:eastAsia="Book Antiqua" w:hAnsi="Cambria" w:cs="Times New Roman"/>
                <w:b/>
                <w:u w:val="single"/>
                <w:lang w:val="x-none"/>
              </w:rPr>
              <w:t>tried to prevent him</w:t>
            </w:r>
            <w:r w:rsidRPr="004534FC">
              <w:rPr>
                <w:rFonts w:ascii="Cambria" w:eastAsia="Book Antiqua" w:hAnsi="Cambria" w:cs="Times New Roman"/>
                <w:b/>
                <w:lang w:val="x-none"/>
              </w:rPr>
              <w:t>,</w:t>
            </w:r>
            <w:r w:rsidRPr="004534FC">
              <w:rPr>
                <w:rFonts w:ascii="Cambria" w:eastAsia="Book Antiqua" w:hAnsi="Cambria" w:cs="Times New Roman"/>
                <w:b/>
                <w:vertAlign w:val="superscript"/>
                <w:lang w:val="x-none"/>
              </w:rPr>
              <w:footnoteReference w:id="40"/>
            </w:r>
            <w:r w:rsidRPr="004534FC">
              <w:rPr>
                <w:rFonts w:ascii="Cambria" w:eastAsia="Book Antiqua" w:hAnsi="Cambria" w:cs="Times New Roman"/>
                <w:b/>
                <w:lang w:val="x-none"/>
              </w:rPr>
              <w:t xml:space="preserve"> because </w:t>
            </w:r>
            <w:r w:rsidRPr="004534FC">
              <w:rPr>
                <w:rFonts w:ascii="Cambria" w:eastAsia="Book Antiqua" w:hAnsi="Cambria" w:cs="Times New Roman"/>
                <w:b/>
                <w:lang w:bidi="en-US"/>
              </w:rPr>
              <w:t xml:space="preserve">he does not accompany us </w:t>
            </w:r>
            <w:r w:rsidRPr="004534FC">
              <w:rPr>
                <w:rFonts w:ascii="Cambria" w:eastAsia="Book Antiqua" w:hAnsi="Cambria" w:cs="Times New Roman"/>
                <w:lang w:bidi="en-US"/>
              </w:rPr>
              <w:t>as a Paqid or Hakham</w:t>
            </w:r>
            <w:r w:rsidRPr="004534FC">
              <w:rPr>
                <w:rFonts w:ascii="Cambria" w:eastAsia="Book Antiqua" w:hAnsi="Cambria" w:cs="Times New Roman"/>
                <w:b/>
                <w:lang w:val="x-none"/>
              </w:rPr>
              <w:t>.”</w:t>
            </w:r>
            <w:r w:rsidRPr="004534FC">
              <w:rPr>
                <w:rFonts w:ascii="Cambria" w:eastAsia="Book Antiqua" w:hAnsi="Cambria" w:cs="Times New Roman"/>
                <w:b/>
                <w:bCs/>
                <w:position w:val="4"/>
                <w:lang w:val="x-none"/>
              </w:rPr>
              <w:t xml:space="preserve"> </w:t>
            </w:r>
            <w:r w:rsidRPr="004534FC">
              <w:rPr>
                <w:rFonts w:ascii="Cambria" w:eastAsia="Book Antiqua" w:hAnsi="Cambria" w:cs="Times New Roman"/>
                <w:b/>
                <w:lang w:val="x-none"/>
              </w:rPr>
              <w:t>But Yeshua said to him, “</w:t>
            </w:r>
            <w:r w:rsidRPr="004534FC">
              <w:rPr>
                <w:rFonts w:ascii="Cambria" w:eastAsia="Book Antiqua" w:hAnsi="Cambria" w:cs="Times New Roman"/>
                <w:b/>
                <w:lang w:bidi="en-US"/>
              </w:rPr>
              <w:t xml:space="preserve"> </w:t>
            </w:r>
            <w:r w:rsidRPr="004534FC">
              <w:rPr>
                <w:rFonts w:ascii="Cambria" w:eastAsia="Book Antiqua" w:hAnsi="Cambria" w:cs="Times New Roman"/>
                <w:b/>
                <w:lang w:val="x-none" w:bidi="en-US"/>
              </w:rPr>
              <w:t xml:space="preserve">You as Paqidim do not </w:t>
            </w:r>
            <w:r w:rsidRPr="004534FC">
              <w:rPr>
                <w:rFonts w:ascii="Cambria" w:eastAsia="Book Antiqua" w:hAnsi="Cambria" w:cs="Times New Roman"/>
                <w:b/>
                <w:lang w:val="x-none" w:bidi="en-US"/>
              </w:rPr>
              <w:lastRenderedPageBreak/>
              <w:t>have the authority to prohibit this Tsaddiq</w:t>
            </w:r>
            <w:r w:rsidRPr="004534FC">
              <w:rPr>
                <w:rFonts w:ascii="Cambria" w:eastAsia="Book Antiqua" w:hAnsi="Cambria" w:cs="Times New Roman"/>
                <w:b/>
                <w:lang w:bidi="en-US"/>
              </w:rPr>
              <w:t xml:space="preserve">, </w:t>
            </w:r>
            <w:r w:rsidRPr="004534FC">
              <w:rPr>
                <w:rFonts w:ascii="Cambria" w:eastAsia="Book Antiqua" w:hAnsi="Cambria" w:cs="Times New Roman"/>
                <w:b/>
                <w:lang w:val="x-none" w:bidi="en-US"/>
              </w:rPr>
              <w:t xml:space="preserve">Hakham </w:t>
            </w:r>
            <w:r w:rsidRPr="004534FC">
              <w:rPr>
                <w:rFonts w:ascii="Cambria" w:eastAsia="Book Antiqua" w:hAnsi="Cambria" w:cs="Times New Roman"/>
                <w:lang w:val="x-none" w:bidi="en-US"/>
              </w:rPr>
              <w:t>(from doing works</w:t>
            </w:r>
            <w:r w:rsidRPr="004534FC">
              <w:rPr>
                <w:rFonts w:ascii="Cambria" w:eastAsia="Book Antiqua" w:hAnsi="Cambria" w:cs="Times New Roman"/>
                <w:lang w:bidi="en-US"/>
              </w:rPr>
              <w:t xml:space="preserve"> </w:t>
            </w:r>
            <w:r w:rsidRPr="004534FC">
              <w:rPr>
                <w:rFonts w:ascii="Cambria" w:eastAsia="Book Antiqua" w:hAnsi="Cambria" w:cs="Times New Roman"/>
                <w:lang w:val="x-none" w:bidi="en-US"/>
              </w:rPr>
              <w:t>of</w:t>
            </w:r>
          </w:p>
          <w:p w:rsidR="00706BFA" w:rsidRPr="004534FC" w:rsidRDefault="00706BFA" w:rsidP="000603EF">
            <w:pPr>
              <w:jc w:val="both"/>
              <w:rPr>
                <w:rFonts w:ascii="Cambria" w:eastAsia="Book Antiqua" w:hAnsi="Cambria" w:cs="Times New Roman"/>
                <w:b/>
              </w:rPr>
            </w:pPr>
            <w:r w:rsidRPr="004534FC">
              <w:rPr>
                <w:rFonts w:ascii="Cambria" w:eastAsia="Book Antiqua" w:hAnsi="Cambria" w:cs="Times New Roman"/>
                <w:lang w:bidi="en-US"/>
              </w:rPr>
              <w:t>(</w:t>
            </w:r>
            <w:r w:rsidRPr="004534FC">
              <w:rPr>
                <w:rFonts w:ascii="Cambria" w:eastAsia="Book Antiqua" w:hAnsi="Cambria" w:cs="Times New Roman"/>
                <w:lang w:val="x-none" w:bidi="en-US"/>
              </w:rPr>
              <w:t>righteous</w:t>
            </w:r>
            <w:r w:rsidRPr="004534FC">
              <w:rPr>
                <w:rFonts w:ascii="Cambria" w:eastAsia="Book Antiqua" w:hAnsi="Cambria" w:cs="Times New Roman"/>
                <w:lang w:bidi="en-US"/>
              </w:rPr>
              <w:t>ness</w:t>
            </w:r>
            <w:r w:rsidRPr="004534FC">
              <w:rPr>
                <w:rFonts w:ascii="Cambria" w:eastAsia="Book Antiqua" w:hAnsi="Cambria" w:cs="Times New Roman"/>
                <w:lang w:val="x-none" w:bidi="en-US"/>
              </w:rPr>
              <w:t>/generosity</w:t>
            </w:r>
            <w:r w:rsidRPr="004534FC">
              <w:rPr>
                <w:rFonts w:ascii="Cambria" w:eastAsia="Book Antiqua" w:hAnsi="Cambria" w:cs="Times New Roman"/>
                <w:b/>
                <w:lang w:val="x-none" w:bidi="en-US"/>
              </w:rPr>
              <w:t>).</w:t>
            </w:r>
            <w:r w:rsidRPr="004534FC">
              <w:rPr>
                <w:rFonts w:ascii="Cambria" w:eastAsia="Book Antiqua" w:hAnsi="Cambria" w:cs="Times New Roman"/>
                <w:b/>
                <w:lang w:val="x-none"/>
              </w:rPr>
              <w:t>”</w:t>
            </w:r>
            <w:r w:rsidRPr="004534FC">
              <w:rPr>
                <w:rFonts w:ascii="Cambria" w:eastAsia="Book Antiqua" w:hAnsi="Cambria" w:cs="Times New Roman"/>
                <w:b/>
                <w:vertAlign w:val="superscript"/>
                <w:lang w:val="x-none" w:bidi="en-US"/>
              </w:rPr>
              <w:t xml:space="preserve"> </w:t>
            </w:r>
            <w:r w:rsidRPr="004534FC">
              <w:rPr>
                <w:rFonts w:ascii="Cambria" w:eastAsia="Book Antiqua" w:hAnsi="Cambria" w:cs="Times New Roman"/>
                <w:b/>
                <w:vertAlign w:val="superscript"/>
                <w:lang w:val="x-none"/>
              </w:rPr>
              <w:footnoteReference w:id="41"/>
            </w:r>
          </w:p>
        </w:tc>
        <w:tc>
          <w:tcPr>
            <w:tcW w:w="6650" w:type="dxa"/>
            <w:shd w:val="clear" w:color="auto" w:fill="auto"/>
          </w:tcPr>
          <w:p w:rsidR="00706BFA" w:rsidRPr="004534FC" w:rsidRDefault="00706BFA" w:rsidP="000603EF">
            <w:pPr>
              <w:autoSpaceDE w:val="0"/>
              <w:autoSpaceDN w:val="0"/>
              <w:adjustRightInd w:val="0"/>
              <w:jc w:val="both"/>
              <w:rPr>
                <w:rFonts w:ascii="Cambria" w:eastAsia="Book Antiqua" w:hAnsi="Cambria" w:cs="Times New Roman"/>
                <w:b/>
                <w:lang w:bidi="en-US"/>
              </w:rPr>
            </w:pPr>
            <w:r w:rsidRPr="004534FC">
              <w:rPr>
                <w:rFonts w:ascii="Cambria" w:eastAsia="Book Antiqua" w:hAnsi="Cambria" w:cs="Times New Roman"/>
                <w:b/>
                <w:lang w:bidi="en-US"/>
              </w:rPr>
              <w:lastRenderedPageBreak/>
              <w:t>Yochanan</w:t>
            </w:r>
            <w:r w:rsidRPr="004534FC">
              <w:rPr>
                <w:rFonts w:ascii="Cambria" w:eastAsia="Book Antiqua" w:hAnsi="Cambria" w:cs="Times New Roman"/>
                <w:b/>
                <w:vertAlign w:val="superscript"/>
                <w:lang w:bidi="en-US"/>
              </w:rPr>
              <w:footnoteReference w:id="42"/>
            </w:r>
            <w:r w:rsidRPr="004534FC">
              <w:rPr>
                <w:rFonts w:ascii="Cambria" w:eastAsia="Book Antiqua" w:hAnsi="Cambria" w:cs="Times New Roman"/>
                <w:b/>
                <w:lang w:bidi="en-US"/>
              </w:rPr>
              <w:t xml:space="preserve"> answered him </w:t>
            </w:r>
            <w:r w:rsidRPr="004534FC">
              <w:rPr>
                <w:rFonts w:ascii="Cambria" w:eastAsia="Book Antiqua" w:hAnsi="Cambria" w:cs="Times New Roman"/>
                <w:lang w:bidi="en-US"/>
              </w:rPr>
              <w:t>(Yeshua)</w:t>
            </w:r>
            <w:r w:rsidRPr="004534FC">
              <w:rPr>
                <w:rFonts w:ascii="Cambria" w:eastAsia="Book Antiqua" w:hAnsi="Cambria" w:cs="Times New Roman"/>
                <w:b/>
                <w:lang w:bidi="en-US"/>
              </w:rPr>
              <w:t>, saying, Master,</w:t>
            </w:r>
            <w:r w:rsidRPr="004534FC">
              <w:rPr>
                <w:rFonts w:ascii="Cambria" w:eastAsia="Book Antiqua" w:hAnsi="Cambria" w:cs="Times New Roman"/>
                <w:b/>
                <w:vertAlign w:val="superscript"/>
                <w:lang w:bidi="en-US"/>
              </w:rPr>
              <w:footnoteReference w:id="43"/>
            </w:r>
            <w:r w:rsidRPr="004534FC">
              <w:rPr>
                <w:rFonts w:ascii="Cambria" w:eastAsia="Book Antiqua" w:hAnsi="Cambria" w:cs="Times New Roman"/>
                <w:b/>
                <w:lang w:bidi="en-US"/>
              </w:rPr>
              <w:t xml:space="preserve"> we saw a Royal Ish </w:t>
            </w:r>
            <w:r w:rsidRPr="004534FC">
              <w:rPr>
                <w:rFonts w:ascii="Cambria" w:eastAsia="Book Antiqua" w:hAnsi="Cambria" w:cs="Times New Roman"/>
                <w:lang w:bidi="en-US"/>
              </w:rPr>
              <w:t xml:space="preserve">(man of nobility) </w:t>
            </w:r>
            <w:r w:rsidRPr="004534FC">
              <w:rPr>
                <w:rFonts w:ascii="Cambria" w:eastAsia="Book Antiqua" w:hAnsi="Cambria" w:cs="Times New Roman"/>
                <w:b/>
                <w:lang w:bidi="en-US"/>
              </w:rPr>
              <w:t>casting out shedim</w:t>
            </w:r>
            <w:r w:rsidRPr="004534FC">
              <w:rPr>
                <w:rFonts w:ascii="Cambria" w:eastAsia="Book Antiqua" w:hAnsi="Cambria" w:cs="Times New Roman"/>
                <w:b/>
                <w:vertAlign w:val="superscript"/>
                <w:lang w:bidi="en-US"/>
              </w:rPr>
              <w:footnoteReference w:id="44"/>
            </w:r>
            <w:r w:rsidRPr="004534FC">
              <w:rPr>
                <w:rFonts w:ascii="Cambria" w:eastAsia="Book Antiqua" w:hAnsi="Cambria" w:cs="Times New Roman"/>
                <w:b/>
                <w:lang w:bidi="en-US"/>
              </w:rPr>
              <w:t xml:space="preserve"> on your authority, and he does not accompany us </w:t>
            </w:r>
            <w:r w:rsidRPr="004534FC">
              <w:rPr>
                <w:rFonts w:ascii="Cambria" w:eastAsia="Book Antiqua" w:hAnsi="Cambria" w:cs="Times New Roman"/>
                <w:lang w:bidi="en-US"/>
              </w:rPr>
              <w:t>as a Paqid or Hakham</w:t>
            </w:r>
            <w:r w:rsidRPr="004534FC">
              <w:rPr>
                <w:rFonts w:ascii="Cambria" w:eastAsia="Book Antiqua" w:hAnsi="Cambria" w:cs="Times New Roman"/>
                <w:b/>
                <w:lang w:bidi="en-US"/>
              </w:rPr>
              <w:t xml:space="preserve">. Therefore, we forbade him, because he does not accompany us. But Yeshua said, You </w:t>
            </w:r>
            <w:r w:rsidRPr="004534FC">
              <w:rPr>
                <w:rFonts w:ascii="Cambria" w:eastAsia="Book Antiqua" w:hAnsi="Cambria" w:cs="Times New Roman"/>
                <w:lang w:bidi="en-US"/>
              </w:rPr>
              <w:t>as Paqidim</w:t>
            </w:r>
            <w:r w:rsidRPr="004534FC">
              <w:rPr>
                <w:rFonts w:ascii="Cambria" w:eastAsia="Book Antiqua" w:hAnsi="Cambria" w:cs="Times New Roman"/>
                <w:b/>
                <w:lang w:bidi="en-US"/>
              </w:rPr>
              <w:t xml:space="preserve"> do not</w:t>
            </w:r>
            <w:r w:rsidRPr="004534FC">
              <w:rPr>
                <w:rFonts w:ascii="Cambria" w:eastAsia="Book Antiqua" w:hAnsi="Cambria" w:cs="Times New Roman"/>
                <w:lang w:bidi="en-US"/>
              </w:rPr>
              <w:t xml:space="preserve"> have the authority</w:t>
            </w:r>
            <w:r w:rsidRPr="004534FC">
              <w:rPr>
                <w:rFonts w:ascii="Cambria" w:eastAsia="Book Antiqua" w:hAnsi="Cambria" w:cs="Times New Roman"/>
                <w:b/>
                <w:lang w:bidi="en-US"/>
              </w:rPr>
              <w:t xml:space="preserve"> to prohibit this Tsaddiq/Hakham</w:t>
            </w:r>
            <w:r w:rsidRPr="004534FC">
              <w:rPr>
                <w:rFonts w:ascii="Cambria" w:eastAsia="Book Antiqua" w:hAnsi="Cambria" w:cs="Times New Roman"/>
                <w:lang w:bidi="en-US"/>
              </w:rPr>
              <w:t xml:space="preserve"> (from doing works of righteousness/generosity).</w:t>
            </w:r>
            <w:r w:rsidRPr="004534FC">
              <w:rPr>
                <w:rFonts w:ascii="Cambria" w:eastAsia="Book Antiqua" w:hAnsi="Cambria" w:cs="Times New Roman"/>
                <w:b/>
                <w:lang w:bidi="en-US"/>
              </w:rPr>
              <w:t xml:space="preserve"> For there is no one who could do </w:t>
            </w:r>
            <w:r w:rsidRPr="004534FC">
              <w:rPr>
                <w:rFonts w:ascii="Cambria" w:eastAsia="Book Antiqua" w:hAnsi="Cambria" w:cs="Times New Roman"/>
                <w:b/>
                <w:lang w:bidi="en-US"/>
              </w:rPr>
              <w:lastRenderedPageBreak/>
              <w:t>works of virtuous power/generosity</w:t>
            </w:r>
            <w:r w:rsidRPr="004534FC">
              <w:rPr>
                <w:rFonts w:ascii="Cambria" w:eastAsia="Book Antiqua" w:hAnsi="Cambria" w:cs="Times New Roman"/>
                <w:b/>
                <w:vertAlign w:val="superscript"/>
                <w:lang w:bidi="en-US"/>
              </w:rPr>
              <w:footnoteReference w:id="45"/>
            </w:r>
            <w:r w:rsidRPr="004534FC">
              <w:rPr>
                <w:rFonts w:ascii="Cambria" w:eastAsia="Book Antiqua" w:hAnsi="Cambria" w:cs="Times New Roman"/>
                <w:b/>
                <w:lang w:bidi="en-US"/>
              </w:rPr>
              <w:t xml:space="preserve"> on my authority that can easily speak evil of me. For he that is not against us bears my </w:t>
            </w:r>
            <w:r w:rsidRPr="004534FC">
              <w:rPr>
                <w:rFonts w:ascii="Cambria" w:eastAsia="Book Antiqua" w:hAnsi="Cambria" w:cs="Times New Roman"/>
                <w:lang w:bidi="en-US"/>
              </w:rPr>
              <w:t>(our)</w:t>
            </w:r>
            <w:r w:rsidRPr="004534FC">
              <w:rPr>
                <w:rFonts w:ascii="Cambria" w:eastAsia="Book Antiqua" w:hAnsi="Cambria" w:cs="Times New Roman"/>
                <w:vertAlign w:val="superscript"/>
                <w:lang w:bidi="en-US"/>
              </w:rPr>
              <w:footnoteReference w:id="46"/>
            </w:r>
            <w:r w:rsidRPr="004534FC">
              <w:rPr>
                <w:rFonts w:ascii="Cambria" w:eastAsia="Book Antiqua" w:hAnsi="Cambria" w:cs="Times New Roman"/>
                <w:b/>
                <w:lang w:bidi="en-US"/>
              </w:rPr>
              <w:t xml:space="preserve"> authority.</w:t>
            </w:r>
            <w:r w:rsidRPr="004534FC">
              <w:rPr>
                <w:rFonts w:ascii="Cambria" w:eastAsia="Book Antiqua" w:hAnsi="Cambria" w:cs="Times New Roman"/>
                <w:b/>
                <w:vertAlign w:val="superscript"/>
                <w:lang w:bidi="en-US"/>
              </w:rPr>
              <w:footnoteReference w:id="47"/>
            </w:r>
            <w:r w:rsidRPr="004534FC">
              <w:rPr>
                <w:rFonts w:ascii="Cambria" w:eastAsia="Book Antiqua" w:hAnsi="Cambria" w:cs="Times New Roman"/>
                <w:b/>
                <w:lang w:bidi="en-US"/>
              </w:rPr>
              <w:t xml:space="preserve"> For whoever will give you a cup of water to drink on my authority, because you belong to Messiah, aman v’amen I say to you, he will not </w:t>
            </w:r>
            <w:r w:rsidRPr="004534FC">
              <w:rPr>
                <w:rFonts w:ascii="Cambria" w:eastAsia="Book Antiqua" w:hAnsi="Cambria" w:cs="Times New Roman"/>
                <w:b/>
                <w:u w:val="single"/>
                <w:lang w:bidi="en-US"/>
              </w:rPr>
              <w:t>lose his reward</w:t>
            </w:r>
            <w:r w:rsidRPr="004534FC">
              <w:rPr>
                <w:rFonts w:ascii="Cambria" w:eastAsia="Book Antiqua" w:hAnsi="Cambria" w:cs="Times New Roman"/>
                <w:b/>
                <w:lang w:bidi="en-US"/>
              </w:rPr>
              <w:t>.</w:t>
            </w:r>
          </w:p>
        </w:tc>
      </w:tr>
    </w:tbl>
    <w:p w:rsidR="00706BFA" w:rsidRDefault="00706BFA" w:rsidP="000603EF">
      <w:pPr>
        <w:spacing w:after="0" w:line="240" w:lineRule="auto"/>
        <w:jc w:val="center"/>
        <w:rPr>
          <w:rFonts w:ascii="Times New Roman" w:eastAsia="Book Antiqua" w:hAnsi="Times New Roman" w:cs="Times New Roman"/>
          <w:b/>
        </w:rPr>
      </w:pPr>
    </w:p>
    <w:tbl>
      <w:tblPr>
        <w:tblW w:w="10080" w:type="dxa"/>
        <w:tblLook w:val="04A0" w:firstRow="1" w:lastRow="0" w:firstColumn="1" w:lastColumn="0" w:noHBand="0" w:noVBand="1"/>
      </w:tblPr>
      <w:tblGrid>
        <w:gridCol w:w="10080"/>
      </w:tblGrid>
      <w:tr w:rsidR="00706BFA" w:rsidRPr="00F10EE5" w:rsidTr="004534FC">
        <w:tc>
          <w:tcPr>
            <w:tcW w:w="10080" w:type="dxa"/>
            <w:shd w:val="clear" w:color="auto" w:fill="auto"/>
            <w:hideMark/>
          </w:tcPr>
          <w:p w:rsidR="00706BFA" w:rsidRPr="004534FC" w:rsidRDefault="00706BFA" w:rsidP="000603EF">
            <w:pPr>
              <w:spacing w:after="0" w:line="240" w:lineRule="auto"/>
              <w:ind w:firstLine="360"/>
              <w:jc w:val="center"/>
              <w:rPr>
                <w:rFonts w:ascii="Copperplate Gothic Light" w:eastAsia="Book Antiqua" w:hAnsi="Copperplate Gothic Light" w:cs="David"/>
                <w:b/>
                <w:smallCaps/>
              </w:rPr>
            </w:pPr>
            <w:r w:rsidRPr="004534FC">
              <w:rPr>
                <w:rFonts w:ascii="Copperplate Gothic Light" w:eastAsia="Book Antiqua" w:hAnsi="Copperplate Gothic Light" w:cs="David"/>
                <w:b/>
                <w:smallCaps/>
              </w:rPr>
              <w:t>Hakham Shaul’s School of Remes</w:t>
            </w:r>
          </w:p>
          <w:p w:rsidR="00706BFA" w:rsidRPr="004534FC" w:rsidRDefault="00706BFA" w:rsidP="000603EF">
            <w:pPr>
              <w:spacing w:after="0" w:line="240" w:lineRule="auto"/>
              <w:ind w:firstLine="360"/>
              <w:jc w:val="center"/>
              <w:rPr>
                <w:rFonts w:ascii="Copperplate Gothic Light" w:eastAsia="Book Antiqua" w:hAnsi="Copperplate Gothic Light" w:cs="David"/>
                <w:b/>
                <w:smallCaps/>
              </w:rPr>
            </w:pPr>
            <w:r w:rsidRPr="004534FC">
              <w:rPr>
                <w:rFonts w:ascii="Copperplate Gothic Light" w:eastAsia="Book Antiqua" w:hAnsi="Copperplate Gothic Light" w:cs="David"/>
                <w:b/>
                <w:smallCaps/>
              </w:rPr>
              <w:t>2 Luqas (Acts) 24:22-27</w:t>
            </w:r>
          </w:p>
          <w:p w:rsidR="00706BFA" w:rsidRPr="004534FC" w:rsidRDefault="00706BFA" w:rsidP="000603EF">
            <w:pPr>
              <w:spacing w:after="0" w:line="240" w:lineRule="auto"/>
              <w:ind w:firstLine="360"/>
              <w:jc w:val="center"/>
              <w:rPr>
                <w:rFonts w:ascii="Times New Roman" w:eastAsia="Book Antiqua" w:hAnsi="Times New Roman" w:cs="David"/>
                <w:b/>
                <w:bCs/>
              </w:rPr>
            </w:pPr>
            <w:r w:rsidRPr="004534FC">
              <w:rPr>
                <w:rFonts w:ascii="Times New Roman" w:eastAsia="Book Antiqua" w:hAnsi="Times New Roman" w:cs="David"/>
                <w:b/>
              </w:rPr>
              <w:t xml:space="preserve">Mishnah </w:t>
            </w:r>
            <w:r w:rsidRPr="004534FC">
              <w:rPr>
                <w:rFonts w:ascii="Times New Roman" w:eastAsia="Book Antiqua" w:hAnsi="Times New Roman" w:cs="David"/>
                <w:b/>
                <w:bCs/>
                <w:rtl/>
              </w:rPr>
              <w:t>א:א</w:t>
            </w:r>
          </w:p>
        </w:tc>
      </w:tr>
      <w:tr w:rsidR="00706BFA" w:rsidRPr="00F10EE5" w:rsidTr="004534FC">
        <w:trPr>
          <w:trHeight w:val="1592"/>
        </w:trPr>
        <w:tc>
          <w:tcPr>
            <w:tcW w:w="10080" w:type="dxa"/>
            <w:shd w:val="clear" w:color="auto" w:fill="auto"/>
          </w:tcPr>
          <w:p w:rsidR="00706BFA" w:rsidRPr="004534FC" w:rsidRDefault="00706BFA" w:rsidP="000603EF">
            <w:pPr>
              <w:autoSpaceDE w:val="0"/>
              <w:autoSpaceDN w:val="0"/>
              <w:adjustRightInd w:val="0"/>
              <w:spacing w:after="0" w:line="240" w:lineRule="auto"/>
              <w:jc w:val="both"/>
              <w:rPr>
                <w:rFonts w:ascii="Cambria" w:eastAsia="Book Antiqua" w:hAnsi="Cambria" w:cs="Times New Roman"/>
                <w:b/>
                <w:bCs/>
                <w:szCs w:val="20"/>
                <w:lang w:val="x-none"/>
              </w:rPr>
            </w:pPr>
          </w:p>
          <w:p w:rsidR="00706BFA" w:rsidRPr="004534FC" w:rsidRDefault="00706BFA" w:rsidP="000603EF">
            <w:pPr>
              <w:autoSpaceDE w:val="0"/>
              <w:autoSpaceDN w:val="0"/>
              <w:adjustRightInd w:val="0"/>
              <w:spacing w:after="0" w:line="240" w:lineRule="auto"/>
              <w:jc w:val="both"/>
              <w:rPr>
                <w:rFonts w:ascii="Cambria" w:eastAsia="Book Antiqua" w:hAnsi="Cambria" w:cs="Times New Roman"/>
                <w:b/>
                <w:bCs/>
                <w:szCs w:val="24"/>
              </w:rPr>
            </w:pPr>
            <w:r w:rsidRPr="004534FC">
              <w:rPr>
                <w:rFonts w:ascii="Cambria" w:eastAsia="Book Antiqua" w:hAnsi="Cambria" w:cs="Times New Roman"/>
                <w:b/>
                <w:bCs/>
                <w:szCs w:val="20"/>
                <w:lang w:val="x-none"/>
              </w:rPr>
              <w:t xml:space="preserve">But Felix, </w:t>
            </w:r>
            <w:r w:rsidRPr="004534FC">
              <w:rPr>
                <w:rFonts w:ascii="Cambria" w:eastAsia="Book Antiqua" w:hAnsi="Cambria" w:cs="Times New Roman"/>
                <w:szCs w:val="20"/>
                <w:lang w:val="x-none"/>
              </w:rPr>
              <w:t>because he</w:t>
            </w:r>
            <w:r w:rsidRPr="004534FC">
              <w:rPr>
                <w:rFonts w:ascii="Cambria" w:eastAsia="Book Antiqua" w:hAnsi="Cambria" w:cs="Times New Roman"/>
                <w:b/>
                <w:bCs/>
                <w:szCs w:val="20"/>
                <w:lang w:val="x-none"/>
              </w:rPr>
              <w:t xml:space="preserve"> understood the</w:t>
            </w:r>
            <w:r w:rsidRPr="004534FC">
              <w:rPr>
                <w:rFonts w:ascii="Cambria" w:eastAsia="Book Antiqua" w:hAnsi="Cambria" w:cs="Times New Roman"/>
                <w:szCs w:val="20"/>
                <w:lang w:val="x-none"/>
              </w:rPr>
              <w:t xml:space="preserve"> facts</w:t>
            </w:r>
            <w:r w:rsidRPr="004534FC">
              <w:rPr>
                <w:rFonts w:ascii="Cambria" w:eastAsia="Book Antiqua" w:hAnsi="Cambria" w:cs="Times New Roman"/>
                <w:b/>
                <w:bCs/>
                <w:szCs w:val="20"/>
                <w:lang w:val="x-none"/>
              </w:rPr>
              <w:t xml:space="preserve"> concerning the Way </w:t>
            </w:r>
            <w:r w:rsidRPr="004534FC">
              <w:rPr>
                <w:rFonts w:ascii="Cambria" w:eastAsia="Book Antiqua" w:hAnsi="Cambria" w:cs="Times New Roman"/>
                <w:bCs/>
                <w:szCs w:val="20"/>
              </w:rPr>
              <w:t xml:space="preserve">(Nazarean Judaism) </w:t>
            </w:r>
            <w:r w:rsidRPr="004534FC">
              <w:rPr>
                <w:rFonts w:ascii="Cambria" w:eastAsia="Book Antiqua" w:hAnsi="Cambria" w:cs="Times New Roman"/>
                <w:b/>
                <w:bCs/>
                <w:szCs w:val="20"/>
                <w:lang w:val="x-none"/>
              </w:rPr>
              <w:t xml:space="preserve"> more accurately, put them off, saying, “When Lysias the military </w:t>
            </w:r>
            <w:r w:rsidRPr="004534FC">
              <w:rPr>
                <w:rFonts w:ascii="Cambria" w:eastAsia="Book Antiqua" w:hAnsi="Cambria" w:cs="Times New Roman"/>
                <w:b/>
                <w:bCs/>
                <w:szCs w:val="20"/>
              </w:rPr>
              <w:t>Captain</w:t>
            </w:r>
            <w:r w:rsidRPr="004534FC">
              <w:rPr>
                <w:rFonts w:ascii="Cambria" w:eastAsia="Book Antiqua" w:hAnsi="Cambria" w:cs="Times New Roman"/>
                <w:b/>
                <w:bCs/>
                <w:szCs w:val="20"/>
                <w:lang w:val="x-none"/>
              </w:rPr>
              <w:t xml:space="preserve"> comes down, I will decide your case.” </w:t>
            </w:r>
            <w:r w:rsidRPr="004534FC">
              <w:rPr>
                <w:rFonts w:ascii="Cambria" w:eastAsia="Book Antiqua" w:hAnsi="Cambria" w:cs="Times New Roman"/>
                <w:iCs/>
                <w:szCs w:val="24"/>
                <w:lang w:val="x-none"/>
              </w:rPr>
              <w:t xml:space="preserve">He </w:t>
            </w:r>
            <w:r w:rsidRPr="004534FC">
              <w:rPr>
                <w:rFonts w:ascii="Cambria" w:eastAsia="Book Antiqua" w:hAnsi="Cambria" w:cs="Times New Roman"/>
                <w:b/>
                <w:bCs/>
                <w:szCs w:val="24"/>
                <w:lang w:val="x-none"/>
              </w:rPr>
              <w:t xml:space="preserve">ordered the centurion </w:t>
            </w:r>
            <w:r w:rsidRPr="004534FC">
              <w:rPr>
                <w:rFonts w:ascii="Cambria" w:eastAsia="Book Antiqua" w:hAnsi="Cambria" w:cs="Times New Roman"/>
                <w:bCs/>
                <w:szCs w:val="24"/>
                <w:lang w:val="x-none"/>
              </w:rPr>
              <w:t>for</w:t>
            </w:r>
            <w:r w:rsidRPr="004534FC">
              <w:rPr>
                <w:rFonts w:ascii="Cambria" w:eastAsia="Book Antiqua" w:hAnsi="Cambria" w:cs="Times New Roman"/>
                <w:b/>
                <w:bCs/>
                <w:szCs w:val="24"/>
                <w:lang w:val="x-none"/>
              </w:rPr>
              <w:t xml:space="preserve"> him</w:t>
            </w:r>
            <w:r w:rsidRPr="004534FC">
              <w:rPr>
                <w:rFonts w:ascii="Cambria" w:eastAsia="Book Antiqua" w:hAnsi="Cambria" w:cs="Times New Roman"/>
                <w:bCs/>
                <w:szCs w:val="24"/>
              </w:rPr>
              <w:t xml:space="preserve"> (Hakham Shaul) </w:t>
            </w:r>
            <w:r w:rsidRPr="004534FC">
              <w:rPr>
                <w:rFonts w:ascii="Cambria" w:eastAsia="Book Antiqua" w:hAnsi="Cambria" w:cs="Times New Roman"/>
                <w:b/>
                <w:bCs/>
                <w:szCs w:val="24"/>
                <w:lang w:val="x-none"/>
              </w:rPr>
              <w:t xml:space="preserve">to be guarded and to have some freedom, and in no way to prevent any of his own </w:t>
            </w:r>
            <w:r w:rsidRPr="004534FC">
              <w:rPr>
                <w:rFonts w:ascii="Cambria" w:eastAsia="Book Antiqua" w:hAnsi="Cambria" w:cs="Times New Roman"/>
                <w:iCs/>
                <w:szCs w:val="24"/>
                <w:lang w:val="x-none"/>
              </w:rPr>
              <w:t>people from</w:t>
            </w:r>
            <w:r w:rsidRPr="004534FC">
              <w:rPr>
                <w:rFonts w:ascii="Cambria" w:eastAsia="Book Antiqua" w:hAnsi="Cambria" w:cs="Times New Roman"/>
                <w:b/>
                <w:bCs/>
                <w:szCs w:val="24"/>
                <w:lang w:val="x-none"/>
              </w:rPr>
              <w:t xml:space="preserve"> </w:t>
            </w:r>
            <w:r w:rsidRPr="004534FC">
              <w:rPr>
                <w:rFonts w:ascii="Cambria" w:eastAsia="Book Antiqua" w:hAnsi="Cambria" w:cs="Times New Roman"/>
                <w:b/>
                <w:bCs/>
                <w:szCs w:val="24"/>
                <w:highlight w:val="yellow"/>
                <w:u w:val="single"/>
                <w:lang w:val="x-none"/>
              </w:rPr>
              <w:t>serving him.</w:t>
            </w:r>
            <w:r w:rsidRPr="004534FC">
              <w:rPr>
                <w:rFonts w:ascii="Cambria" w:eastAsia="Book Antiqua" w:hAnsi="Cambria" w:cs="Times New Roman"/>
                <w:b/>
                <w:bCs/>
                <w:szCs w:val="24"/>
                <w:lang w:val="x-none"/>
              </w:rPr>
              <w:t xml:space="preserve"> And after some days, </w:t>
            </w:r>
            <w:r w:rsidRPr="004534FC">
              <w:rPr>
                <w:rFonts w:ascii="Cambria" w:eastAsia="Book Antiqua" w:hAnsi="Cambria" w:cs="Times New Roman"/>
                <w:iCs/>
                <w:szCs w:val="24"/>
                <w:lang w:val="x-none"/>
              </w:rPr>
              <w:t xml:space="preserve">when </w:t>
            </w:r>
            <w:r w:rsidRPr="004534FC">
              <w:rPr>
                <w:rFonts w:ascii="Cambria" w:eastAsia="Book Antiqua" w:hAnsi="Cambria" w:cs="Times New Roman"/>
                <w:b/>
                <w:bCs/>
                <w:szCs w:val="24"/>
                <w:lang w:val="x-none"/>
              </w:rPr>
              <w:t>Felix arrived with his wife Drusilla,</w:t>
            </w:r>
            <w:r w:rsidRPr="004534FC">
              <w:rPr>
                <w:rFonts w:ascii="Cambria" w:eastAsia="Book Antiqua" w:hAnsi="Cambria" w:cs="Times New Roman"/>
                <w:b/>
                <w:bCs/>
                <w:szCs w:val="24"/>
                <w:vertAlign w:val="superscript"/>
                <w:lang w:val="x-none"/>
              </w:rPr>
              <w:footnoteReference w:id="48"/>
            </w:r>
            <w:r w:rsidRPr="004534FC">
              <w:rPr>
                <w:rFonts w:ascii="Cambria" w:eastAsia="Book Antiqua" w:hAnsi="Cambria" w:cs="Times New Roman"/>
                <w:b/>
                <w:bCs/>
                <w:szCs w:val="24"/>
                <w:lang w:val="x-none"/>
              </w:rPr>
              <w:t xml:space="preserve"> who was </w:t>
            </w:r>
            <w:r w:rsidRPr="004534FC">
              <w:rPr>
                <w:rFonts w:ascii="Cambria" w:eastAsia="Book Antiqua" w:hAnsi="Cambria" w:cs="Times New Roman"/>
                <w:b/>
                <w:bCs/>
                <w:szCs w:val="24"/>
              </w:rPr>
              <w:t xml:space="preserve">a </w:t>
            </w:r>
            <w:r w:rsidRPr="004534FC">
              <w:rPr>
                <w:rFonts w:ascii="Cambria" w:eastAsia="Book Antiqua" w:hAnsi="Cambria" w:cs="Times New Roman"/>
                <w:b/>
                <w:bCs/>
                <w:szCs w:val="24"/>
                <w:lang w:val="x-none"/>
              </w:rPr>
              <w:t>Jew</w:t>
            </w:r>
            <w:r w:rsidRPr="004534FC">
              <w:rPr>
                <w:rFonts w:ascii="Cambria" w:eastAsia="Book Antiqua" w:hAnsi="Cambria" w:cs="Times New Roman"/>
                <w:b/>
                <w:bCs/>
                <w:szCs w:val="24"/>
              </w:rPr>
              <w:t>ess</w:t>
            </w:r>
            <w:r w:rsidRPr="004534FC">
              <w:rPr>
                <w:rFonts w:ascii="Cambria" w:eastAsia="Book Antiqua" w:hAnsi="Cambria" w:cs="Times New Roman"/>
                <w:b/>
                <w:bCs/>
                <w:szCs w:val="24"/>
                <w:lang w:val="x-none"/>
              </w:rPr>
              <w:t xml:space="preserve">, he sent for </w:t>
            </w:r>
            <w:r w:rsidRPr="004534FC">
              <w:rPr>
                <w:rFonts w:ascii="Cambria" w:eastAsia="Book Antiqua" w:hAnsi="Cambria" w:cs="Times New Roman"/>
                <w:b/>
                <w:bCs/>
                <w:szCs w:val="24"/>
              </w:rPr>
              <w:t>Hakham Sh</w:t>
            </w:r>
            <w:r w:rsidRPr="004534FC">
              <w:rPr>
                <w:rFonts w:ascii="Cambria" w:eastAsia="Book Antiqua" w:hAnsi="Cambria" w:cs="Times New Roman"/>
                <w:b/>
                <w:bCs/>
                <w:szCs w:val="24"/>
                <w:lang w:val="x-none"/>
              </w:rPr>
              <w:t>aul and listened to him concerning faith</w:t>
            </w:r>
            <w:r w:rsidRPr="004534FC">
              <w:rPr>
                <w:rFonts w:ascii="Cambria" w:eastAsia="Book Antiqua" w:hAnsi="Cambria" w:cs="Times New Roman"/>
                <w:b/>
                <w:bCs/>
                <w:szCs w:val="24"/>
              </w:rPr>
              <w:t>ful obedience</w:t>
            </w:r>
            <w:r w:rsidRPr="004534FC">
              <w:rPr>
                <w:rFonts w:ascii="Cambria" w:eastAsia="Book Antiqua" w:hAnsi="Cambria" w:cs="Times New Roman"/>
                <w:b/>
                <w:bCs/>
                <w:szCs w:val="24"/>
                <w:lang w:val="x-none"/>
              </w:rPr>
              <w:t xml:space="preserve"> in </w:t>
            </w:r>
            <w:r w:rsidRPr="004534FC">
              <w:rPr>
                <w:rFonts w:ascii="Cambria" w:eastAsia="Book Antiqua" w:hAnsi="Cambria" w:cs="Times New Roman"/>
                <w:b/>
                <w:bCs/>
                <w:szCs w:val="24"/>
              </w:rPr>
              <w:t>the Messiah</w:t>
            </w:r>
            <w:r w:rsidRPr="004534FC">
              <w:rPr>
                <w:rFonts w:ascii="Cambria" w:eastAsia="Book Antiqua" w:hAnsi="Cambria" w:cs="Times New Roman"/>
                <w:b/>
                <w:bCs/>
                <w:szCs w:val="24"/>
                <w:lang w:val="x-none"/>
              </w:rPr>
              <w:t xml:space="preserve"> </w:t>
            </w:r>
            <w:r w:rsidRPr="004534FC">
              <w:rPr>
                <w:rFonts w:ascii="Cambria" w:eastAsia="Book Antiqua" w:hAnsi="Cambria" w:cs="Times New Roman"/>
                <w:b/>
                <w:bCs/>
                <w:szCs w:val="24"/>
              </w:rPr>
              <w:t>Yeshua</w:t>
            </w:r>
            <w:r w:rsidRPr="004534FC">
              <w:rPr>
                <w:rFonts w:ascii="Cambria" w:eastAsia="Book Antiqua" w:hAnsi="Cambria" w:cs="Times New Roman"/>
                <w:b/>
                <w:bCs/>
                <w:szCs w:val="24"/>
                <w:lang w:val="x-none"/>
              </w:rPr>
              <w:t xml:space="preserve">. And </w:t>
            </w:r>
            <w:r w:rsidRPr="004534FC">
              <w:rPr>
                <w:rFonts w:ascii="Cambria" w:eastAsia="Book Antiqua" w:hAnsi="Cambria" w:cs="Times New Roman"/>
                <w:iCs/>
                <w:szCs w:val="24"/>
                <w:lang w:val="x-none"/>
              </w:rPr>
              <w:t xml:space="preserve">while </w:t>
            </w:r>
            <w:r w:rsidRPr="004534FC">
              <w:rPr>
                <w:rFonts w:ascii="Cambria" w:eastAsia="Book Antiqua" w:hAnsi="Cambria" w:cs="Times New Roman"/>
                <w:b/>
                <w:bCs/>
                <w:szCs w:val="24"/>
                <w:lang w:val="x-none"/>
              </w:rPr>
              <w:t>he was discussing about righteousness</w:t>
            </w:r>
            <w:r w:rsidRPr="004534FC">
              <w:rPr>
                <w:rFonts w:ascii="Cambria" w:eastAsia="Book Antiqua" w:hAnsi="Cambria" w:cs="Times New Roman"/>
                <w:b/>
                <w:bCs/>
                <w:szCs w:val="24"/>
              </w:rPr>
              <w:t>/generosity</w:t>
            </w:r>
            <w:r w:rsidRPr="004534FC">
              <w:rPr>
                <w:rFonts w:ascii="Cambria" w:eastAsia="Book Antiqua" w:hAnsi="Cambria" w:cs="Times New Roman"/>
                <w:b/>
                <w:bCs/>
                <w:szCs w:val="24"/>
                <w:lang w:val="x-none"/>
              </w:rPr>
              <w:t xml:space="preserve"> and self</w:t>
            </w:r>
            <w:r w:rsidRPr="004534FC">
              <w:rPr>
                <w:rFonts w:ascii="Cambria" w:eastAsia="Book Antiqua" w:hAnsi="Cambria" w:cs="Times New Roman"/>
                <w:b/>
                <w:bCs/>
                <w:szCs w:val="24"/>
              </w:rPr>
              <w:t>-</w:t>
            </w:r>
            <w:r w:rsidRPr="004534FC">
              <w:rPr>
                <w:rFonts w:ascii="Cambria" w:eastAsia="Book Antiqua" w:hAnsi="Cambria" w:cs="Times New Roman"/>
                <w:b/>
                <w:bCs/>
                <w:szCs w:val="24"/>
                <w:lang w:val="x-none"/>
              </w:rPr>
              <w:t xml:space="preserve">control and the judgment that is to come, Felix became afraid </w:t>
            </w:r>
            <w:r w:rsidRPr="004534FC">
              <w:rPr>
                <w:rFonts w:ascii="Cambria" w:eastAsia="Book Antiqua" w:hAnsi="Cambria" w:cs="Times New Roman"/>
                <w:iCs/>
                <w:szCs w:val="24"/>
                <w:lang w:val="x-none"/>
              </w:rPr>
              <w:t xml:space="preserve">and </w:t>
            </w:r>
            <w:r w:rsidRPr="004534FC">
              <w:rPr>
                <w:rFonts w:ascii="Cambria" w:eastAsia="Book Antiqua" w:hAnsi="Cambria" w:cs="Times New Roman"/>
                <w:b/>
                <w:bCs/>
                <w:szCs w:val="24"/>
                <w:lang w:val="x-none"/>
              </w:rPr>
              <w:t xml:space="preserve">replied, “Go away for the present, and </w:t>
            </w:r>
            <w:r w:rsidRPr="004534FC">
              <w:rPr>
                <w:rFonts w:ascii="Cambria" w:eastAsia="Book Antiqua" w:hAnsi="Cambria" w:cs="Times New Roman"/>
                <w:iCs/>
                <w:szCs w:val="24"/>
                <w:lang w:val="x-none"/>
              </w:rPr>
              <w:t>when I</w:t>
            </w:r>
            <w:r w:rsidRPr="004534FC">
              <w:rPr>
                <w:rFonts w:ascii="Cambria" w:eastAsia="Book Antiqua" w:hAnsi="Cambria" w:cs="Times New Roman"/>
                <w:b/>
                <w:bCs/>
                <w:szCs w:val="24"/>
                <w:lang w:val="x-none"/>
              </w:rPr>
              <w:t xml:space="preserve"> have an opportunity, I will summon you.” At the same time he was also hoping that money would be given to him by </w:t>
            </w:r>
            <w:r w:rsidRPr="004534FC">
              <w:rPr>
                <w:rFonts w:ascii="Cambria" w:eastAsia="Book Antiqua" w:hAnsi="Cambria" w:cs="Times New Roman"/>
                <w:b/>
                <w:bCs/>
                <w:szCs w:val="24"/>
              </w:rPr>
              <w:t>Hakham Sh</w:t>
            </w:r>
            <w:r w:rsidRPr="004534FC">
              <w:rPr>
                <w:rFonts w:ascii="Cambria" w:eastAsia="Book Antiqua" w:hAnsi="Cambria" w:cs="Times New Roman"/>
                <w:b/>
                <w:bCs/>
                <w:szCs w:val="24"/>
                <w:lang w:val="x-none"/>
              </w:rPr>
              <w:t xml:space="preserve">aul. For this reason also he sent for him as often as possible </w:t>
            </w:r>
            <w:r w:rsidRPr="004534FC">
              <w:rPr>
                <w:rFonts w:ascii="Cambria" w:eastAsia="Book Antiqua" w:hAnsi="Cambria" w:cs="Times New Roman"/>
                <w:iCs/>
                <w:szCs w:val="24"/>
                <w:lang w:val="x-none"/>
              </w:rPr>
              <w:t xml:space="preserve">and </w:t>
            </w:r>
            <w:r w:rsidRPr="004534FC">
              <w:rPr>
                <w:rFonts w:ascii="Cambria" w:eastAsia="Book Antiqua" w:hAnsi="Cambria" w:cs="Times New Roman"/>
                <w:b/>
                <w:bCs/>
                <w:szCs w:val="24"/>
                <w:lang w:val="x-none"/>
              </w:rPr>
              <w:t xml:space="preserve">talked with him. And </w:t>
            </w:r>
            <w:r w:rsidRPr="004534FC">
              <w:rPr>
                <w:rFonts w:ascii="Cambria" w:eastAsia="Book Antiqua" w:hAnsi="Cambria" w:cs="Times New Roman"/>
                <w:iCs/>
                <w:szCs w:val="24"/>
                <w:lang w:val="x-none"/>
              </w:rPr>
              <w:t xml:space="preserve">when </w:t>
            </w:r>
            <w:r w:rsidRPr="004534FC">
              <w:rPr>
                <w:rFonts w:ascii="Cambria" w:eastAsia="Book Antiqua" w:hAnsi="Cambria" w:cs="Times New Roman"/>
                <w:b/>
                <w:bCs/>
                <w:szCs w:val="24"/>
                <w:lang w:val="x-none"/>
              </w:rPr>
              <w:t xml:space="preserve">two years had passed, Felix received as successor Porcius Festus. And </w:t>
            </w:r>
            <w:r w:rsidRPr="004534FC">
              <w:rPr>
                <w:rFonts w:ascii="Cambria" w:eastAsia="Book Antiqua" w:hAnsi="Cambria" w:cs="Times New Roman"/>
                <w:iCs/>
                <w:szCs w:val="24"/>
                <w:lang w:val="x-none"/>
              </w:rPr>
              <w:t xml:space="preserve">because he </w:t>
            </w:r>
            <w:r w:rsidRPr="004534FC">
              <w:rPr>
                <w:rFonts w:ascii="Cambria" w:eastAsia="Book Antiqua" w:hAnsi="Cambria" w:cs="Times New Roman"/>
                <w:b/>
                <w:bCs/>
                <w:szCs w:val="24"/>
                <w:lang w:val="x-none"/>
              </w:rPr>
              <w:t xml:space="preserve">wanted to do a favor for the </w:t>
            </w:r>
            <w:r w:rsidRPr="004534FC">
              <w:rPr>
                <w:rFonts w:ascii="Cambria" w:eastAsia="Book Antiqua" w:hAnsi="Cambria" w:cs="Times New Roman"/>
                <w:szCs w:val="24"/>
              </w:rPr>
              <w:t>(Sadducee)</w:t>
            </w:r>
            <w:r w:rsidRPr="004534FC">
              <w:rPr>
                <w:rFonts w:ascii="Cambria" w:eastAsia="Book Antiqua" w:hAnsi="Cambria" w:cs="Times New Roman"/>
                <w:b/>
                <w:bCs/>
                <w:szCs w:val="24"/>
              </w:rPr>
              <w:t xml:space="preserve"> </w:t>
            </w:r>
            <w:r w:rsidRPr="004534FC">
              <w:rPr>
                <w:rFonts w:ascii="Cambria" w:eastAsia="Book Antiqua" w:hAnsi="Cambria" w:cs="Times New Roman"/>
                <w:b/>
                <w:bCs/>
                <w:szCs w:val="24"/>
                <w:lang w:val="x-none"/>
              </w:rPr>
              <w:t xml:space="preserve">Jews, Felix left </w:t>
            </w:r>
            <w:r w:rsidRPr="004534FC">
              <w:rPr>
                <w:rFonts w:ascii="Cambria" w:eastAsia="Book Antiqua" w:hAnsi="Cambria" w:cs="Times New Roman"/>
                <w:b/>
                <w:bCs/>
                <w:szCs w:val="24"/>
              </w:rPr>
              <w:t>Hakham Sh</w:t>
            </w:r>
            <w:r w:rsidRPr="004534FC">
              <w:rPr>
                <w:rFonts w:ascii="Cambria" w:eastAsia="Book Antiqua" w:hAnsi="Cambria" w:cs="Times New Roman"/>
                <w:b/>
                <w:bCs/>
                <w:szCs w:val="24"/>
                <w:lang w:val="x-none"/>
              </w:rPr>
              <w:t>aul behind as a prisoner.</w:t>
            </w:r>
          </w:p>
        </w:tc>
      </w:tr>
    </w:tbl>
    <w:p w:rsidR="00706BFA" w:rsidRDefault="00706BFA" w:rsidP="000603EF">
      <w:pPr>
        <w:spacing w:after="0" w:line="240" w:lineRule="auto"/>
        <w:jc w:val="center"/>
        <w:rPr>
          <w:rFonts w:ascii="Times New Roman" w:eastAsia="Book Antiqua" w:hAnsi="Times New Roman" w:cs="Times New Roman"/>
          <w:b/>
        </w:rPr>
      </w:pPr>
    </w:p>
    <w:p w:rsidR="00706BFA" w:rsidRDefault="00E434B7" w:rsidP="000603EF">
      <w:pPr>
        <w:spacing w:after="0" w:line="240" w:lineRule="auto"/>
        <w:jc w:val="center"/>
        <w:rPr>
          <w:rFonts w:ascii="Times New Roman" w:eastAsia="Book Antiqua" w:hAnsi="Times New Roman" w:cs="Times New Roman"/>
          <w:b/>
        </w:rPr>
      </w:pPr>
      <w:r>
        <w:rPr>
          <w:noProof/>
        </w:rPr>
        <mc:AlternateContent>
          <mc:Choice Requires="wps">
            <w:drawing>
              <wp:anchor distT="4294967295" distB="4294967295" distL="114300" distR="114300" simplePos="0" relativeHeight="251657216" behindDoc="0" locked="0" layoutInCell="1" allowOverlap="1">
                <wp:simplePos x="0" y="0"/>
                <wp:positionH relativeFrom="column">
                  <wp:posOffset>-330835</wp:posOffset>
                </wp:positionH>
                <wp:positionV relativeFrom="paragraph">
                  <wp:posOffset>153669</wp:posOffset>
                </wp:positionV>
                <wp:extent cx="6650990" cy="0"/>
                <wp:effectExtent l="38100" t="38100" r="54610" b="76200"/>
                <wp:wrapNone/>
                <wp:docPr id="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50990" cy="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5B4BBEC3" id="Straight Connector 2"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05pt,12.1pt" to="497.6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" strokecolor="#4f81bd" strokeweight="2pt">
                <v:shadow on="t" color="black" opacity="24903f" origin=",.5" offset="0,.55556mm"/>
                <o:lock v:ext="edit" shapetype="f"/>
              </v:line>
            </w:pict>
          </mc:Fallback>
        </mc:AlternateContent>
      </w:r>
    </w:p>
    <w:p w:rsidR="00706BFA" w:rsidRDefault="00706BFA" w:rsidP="000603EF">
      <w:pPr>
        <w:spacing w:after="0" w:line="240" w:lineRule="auto"/>
        <w:jc w:val="center"/>
        <w:rPr>
          <w:rFonts w:ascii="Times New Roman" w:eastAsia="Book Antiqua" w:hAnsi="Times New Roman" w:cs="Times New Roman"/>
          <w:b/>
        </w:rPr>
      </w:pPr>
    </w:p>
    <w:p w:rsidR="00706BFA" w:rsidRPr="00C61662" w:rsidRDefault="00706BFA" w:rsidP="000603EF">
      <w:pPr>
        <w:spacing w:after="0" w:line="240" w:lineRule="auto"/>
        <w:jc w:val="center"/>
        <w:rPr>
          <w:rFonts w:ascii="Times New Roman" w:eastAsia="Book Antiqua" w:hAnsi="Times New Roman" w:cs="Times New Roman"/>
          <w:b/>
        </w:rPr>
      </w:pPr>
    </w:p>
    <w:p w:rsidR="00706BFA" w:rsidRPr="00C61662" w:rsidRDefault="00706BFA" w:rsidP="000603EF">
      <w:pPr>
        <w:spacing w:after="0" w:line="240" w:lineRule="auto"/>
        <w:jc w:val="center"/>
        <w:rPr>
          <w:rFonts w:ascii="Times New Roman" w:eastAsia="Book Antiqua" w:hAnsi="Times New Roman" w:cs="Times New Roman"/>
          <w:b/>
        </w:rPr>
      </w:pPr>
      <w:r w:rsidRPr="00C61662">
        <w:rPr>
          <w:rFonts w:ascii="Times New Roman" w:eastAsia="Book Antiqua" w:hAnsi="Times New Roman" w:cs="Times New Roman"/>
          <w:b/>
        </w:rPr>
        <w:t>Nazarean Codicil to be read in conjunction with the following Torah Seder</w:t>
      </w:r>
    </w:p>
    <w:p w:rsidR="00706BFA" w:rsidRPr="00C61662" w:rsidRDefault="00706BFA" w:rsidP="000603EF">
      <w:pPr>
        <w:spacing w:after="0" w:line="240" w:lineRule="auto"/>
        <w:jc w:val="center"/>
        <w:rPr>
          <w:rFonts w:ascii="Times New Roman" w:eastAsia="Book Antiqua" w:hAnsi="Times New Roman" w:cs="Times New Roman"/>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8"/>
        <w:gridCol w:w="1188"/>
        <w:gridCol w:w="1998"/>
        <w:gridCol w:w="1298"/>
        <w:gridCol w:w="1237"/>
        <w:gridCol w:w="1493"/>
      </w:tblGrid>
      <w:tr w:rsidR="00706BFA" w:rsidRPr="00C61662" w:rsidTr="004534FC">
        <w:trPr>
          <w:trHeight w:val="233"/>
          <w:jc w:val="center"/>
        </w:trPr>
        <w:tc>
          <w:tcPr>
            <w:tcW w:w="0" w:type="auto"/>
            <w:tcBorders>
              <w:top w:val="single" w:sz="4" w:space="0" w:color="auto"/>
              <w:left w:val="single" w:sz="4" w:space="0" w:color="auto"/>
              <w:bottom w:val="single" w:sz="4" w:space="0" w:color="auto"/>
              <w:right w:val="single" w:sz="4" w:space="0" w:color="auto"/>
            </w:tcBorders>
            <w:shd w:val="clear" w:color="auto" w:fill="EDEDED"/>
            <w:vAlign w:val="center"/>
          </w:tcPr>
          <w:p w:rsidR="00706BFA" w:rsidRPr="004534FC" w:rsidRDefault="00706BFA" w:rsidP="000603EF">
            <w:pPr>
              <w:rPr>
                <w:rFonts w:ascii="Times New Roman" w:eastAsia="Book Antiqua" w:hAnsi="Times New Roman" w:cs="Times New Roman"/>
                <w:b/>
              </w:rPr>
            </w:pPr>
            <w:r w:rsidRPr="004534FC">
              <w:rPr>
                <w:rFonts w:ascii="Times New Roman" w:eastAsia="Book Antiqua" w:hAnsi="Times New Roman" w:cs="Times New Roman"/>
                <w:b/>
              </w:rPr>
              <w:t>*Ex 39:33-40:38</w:t>
            </w:r>
          </w:p>
        </w:tc>
        <w:tc>
          <w:tcPr>
            <w:tcW w:w="0" w:type="auto"/>
            <w:tcBorders>
              <w:top w:val="single" w:sz="4" w:space="0" w:color="auto"/>
              <w:left w:val="single" w:sz="4" w:space="0" w:color="auto"/>
              <w:bottom w:val="single" w:sz="4" w:space="0" w:color="auto"/>
              <w:right w:val="single" w:sz="4" w:space="0" w:color="auto"/>
            </w:tcBorders>
            <w:shd w:val="clear" w:color="auto" w:fill="EDEDED"/>
            <w:vAlign w:val="center"/>
          </w:tcPr>
          <w:p w:rsidR="00706BFA" w:rsidRPr="004534FC" w:rsidRDefault="00706BFA" w:rsidP="000603EF">
            <w:pPr>
              <w:rPr>
                <w:rFonts w:ascii="Times New Roman" w:eastAsia="Book Antiqua" w:hAnsi="Times New Roman" w:cs="Times New Roman"/>
                <w:b/>
                <w:lang w:val="es-ES"/>
              </w:rPr>
            </w:pPr>
            <w:r w:rsidRPr="004534FC">
              <w:rPr>
                <w:rFonts w:ascii="Times New Roman" w:eastAsia="Book Antiqua" w:hAnsi="Times New Roman" w:cs="Times New Roman"/>
                <w:b/>
                <w:lang w:val="es-ES"/>
              </w:rPr>
              <w:t>Ps 72:1-20</w:t>
            </w:r>
          </w:p>
        </w:tc>
        <w:tc>
          <w:tcPr>
            <w:tcW w:w="0" w:type="auto"/>
            <w:tcBorders>
              <w:top w:val="single" w:sz="4" w:space="0" w:color="auto"/>
              <w:left w:val="single" w:sz="4" w:space="0" w:color="auto"/>
              <w:bottom w:val="single" w:sz="4" w:space="0" w:color="auto"/>
              <w:right w:val="single" w:sz="4" w:space="0" w:color="auto"/>
            </w:tcBorders>
            <w:shd w:val="clear" w:color="auto" w:fill="EDEDED"/>
            <w:vAlign w:val="center"/>
          </w:tcPr>
          <w:p w:rsidR="00706BFA" w:rsidRPr="004534FC" w:rsidRDefault="00706BFA" w:rsidP="000603EF">
            <w:pPr>
              <w:rPr>
                <w:rFonts w:ascii="Times New Roman" w:eastAsia="Book Antiqua" w:hAnsi="Times New Roman" w:cs="Times New Roman"/>
                <w:b/>
                <w:lang w:val="es-ES"/>
              </w:rPr>
            </w:pPr>
            <w:r w:rsidRPr="004534FC">
              <w:rPr>
                <w:rFonts w:ascii="Times New Roman" w:eastAsia="Book Antiqua" w:hAnsi="Times New Roman" w:cs="Times New Roman"/>
                <w:b/>
                <w:lang w:val="es-ES"/>
              </w:rPr>
              <w:t>Isa 60:13-21 + 61:9</w:t>
            </w:r>
          </w:p>
        </w:tc>
        <w:tc>
          <w:tcPr>
            <w:tcW w:w="0" w:type="auto"/>
            <w:tcBorders>
              <w:top w:val="single" w:sz="4" w:space="0" w:color="auto"/>
              <w:left w:val="single" w:sz="4" w:space="0" w:color="auto"/>
              <w:bottom w:val="single" w:sz="4" w:space="0" w:color="auto"/>
              <w:right w:val="single" w:sz="4" w:space="0" w:color="auto"/>
            </w:tcBorders>
            <w:shd w:val="clear" w:color="auto" w:fill="EDEDED"/>
            <w:vAlign w:val="center"/>
          </w:tcPr>
          <w:p w:rsidR="00706BFA" w:rsidRPr="004534FC" w:rsidRDefault="00706BFA" w:rsidP="000603EF">
            <w:pPr>
              <w:rPr>
                <w:rFonts w:ascii="Times New Roman" w:eastAsia="Book Antiqua" w:hAnsi="Times New Roman" w:cs="Times New Roman"/>
                <w:b/>
              </w:rPr>
            </w:pPr>
            <w:r w:rsidRPr="004534FC">
              <w:rPr>
                <w:rFonts w:ascii="Times New Roman" w:eastAsia="Book Antiqua" w:hAnsi="Times New Roman" w:cs="Times New Roman"/>
                <w:b/>
              </w:rPr>
              <w:t>Mk 9:33-41</w:t>
            </w:r>
          </w:p>
        </w:tc>
        <w:tc>
          <w:tcPr>
            <w:tcW w:w="0" w:type="auto"/>
            <w:tcBorders>
              <w:top w:val="single" w:sz="4" w:space="0" w:color="auto"/>
              <w:left w:val="single" w:sz="4" w:space="0" w:color="auto"/>
              <w:bottom w:val="single" w:sz="4" w:space="0" w:color="auto"/>
              <w:right w:val="single" w:sz="4" w:space="0" w:color="auto"/>
            </w:tcBorders>
            <w:shd w:val="clear" w:color="auto" w:fill="EDEDED"/>
            <w:vAlign w:val="center"/>
          </w:tcPr>
          <w:p w:rsidR="00706BFA" w:rsidRPr="004534FC" w:rsidRDefault="00706BFA" w:rsidP="000603EF">
            <w:pPr>
              <w:rPr>
                <w:rFonts w:ascii="Times New Roman" w:eastAsia="Book Antiqua" w:hAnsi="Times New Roman" w:cs="Times New Roman"/>
                <w:b/>
                <w:lang w:val="es-ES"/>
              </w:rPr>
            </w:pPr>
            <w:r w:rsidRPr="004534FC">
              <w:rPr>
                <w:rFonts w:ascii="Times New Roman" w:eastAsia="Book Antiqua" w:hAnsi="Times New Roman" w:cs="Times New Roman"/>
                <w:b/>
                <w:lang w:val="es-ES"/>
              </w:rPr>
              <w:t>Lk 9:46-48</w:t>
            </w:r>
          </w:p>
        </w:tc>
        <w:tc>
          <w:tcPr>
            <w:tcW w:w="0" w:type="auto"/>
            <w:tcBorders>
              <w:top w:val="single" w:sz="4" w:space="0" w:color="auto"/>
              <w:left w:val="single" w:sz="4" w:space="0" w:color="auto"/>
              <w:bottom w:val="single" w:sz="4" w:space="0" w:color="auto"/>
              <w:right w:val="single" w:sz="4" w:space="0" w:color="auto"/>
            </w:tcBorders>
            <w:shd w:val="clear" w:color="auto" w:fill="EDEDED"/>
            <w:vAlign w:val="center"/>
          </w:tcPr>
          <w:p w:rsidR="00706BFA" w:rsidRPr="004534FC" w:rsidRDefault="00706BFA" w:rsidP="000603EF">
            <w:pPr>
              <w:rPr>
                <w:rFonts w:ascii="Times New Roman" w:eastAsia="Book Antiqua" w:hAnsi="Times New Roman" w:cs="Times New Roman"/>
                <w:b/>
                <w:lang w:val="es-ES"/>
              </w:rPr>
            </w:pPr>
            <w:r w:rsidRPr="004534FC">
              <w:rPr>
                <w:rFonts w:ascii="Times New Roman" w:eastAsia="Book Antiqua" w:hAnsi="Times New Roman" w:cs="Times New Roman"/>
                <w:b/>
                <w:lang w:val="es-ES"/>
              </w:rPr>
              <w:t>Acts 18:18-23</w:t>
            </w:r>
          </w:p>
        </w:tc>
      </w:tr>
    </w:tbl>
    <w:p w:rsidR="00706BFA" w:rsidRPr="00C61662" w:rsidRDefault="00706BFA" w:rsidP="000603EF">
      <w:pPr>
        <w:spacing w:after="0" w:line="240" w:lineRule="auto"/>
        <w:jc w:val="center"/>
        <w:rPr>
          <w:rFonts w:ascii="Times New Roman" w:eastAsia="Book Antiqua" w:hAnsi="Times New Roman" w:cs="Times New Roman"/>
          <w:b/>
        </w:rPr>
      </w:pPr>
    </w:p>
    <w:p w:rsidR="00706BFA" w:rsidRPr="00C61662" w:rsidRDefault="00706BFA" w:rsidP="000603EF">
      <w:pPr>
        <w:spacing w:after="0" w:line="240" w:lineRule="auto"/>
        <w:jc w:val="center"/>
        <w:rPr>
          <w:rFonts w:ascii="Copperplate Gothic Light" w:eastAsia="Book Antiqua" w:hAnsi="Copperplate Gothic Light" w:cs="Times New Roman"/>
          <w:b/>
        </w:rPr>
      </w:pPr>
      <w:bookmarkStart w:id="37" w:name="OLE_LINK3"/>
      <w:bookmarkStart w:id="38" w:name="OLE_LINK4"/>
      <w:r w:rsidRPr="00C61662">
        <w:rPr>
          <w:rFonts w:ascii="Copperplate Gothic Light" w:eastAsia="Book Antiqua" w:hAnsi="Copperplate Gothic Light" w:cs="Times New Roman"/>
          <w:b/>
          <w:sz w:val="24"/>
        </w:rPr>
        <w:t>Commentary to Hakham Tsefet’s School of Peshat</w:t>
      </w:r>
    </w:p>
    <w:bookmarkEnd w:id="37"/>
    <w:bookmarkEnd w:id="38"/>
    <w:p w:rsidR="00706BFA" w:rsidRPr="00C61662" w:rsidRDefault="00706BFA" w:rsidP="000603EF">
      <w:pPr>
        <w:spacing w:after="0" w:line="240" w:lineRule="auto"/>
        <w:jc w:val="both"/>
        <w:rPr>
          <w:rFonts w:ascii="Times New Roman" w:eastAsia="Book Antiqua" w:hAnsi="Times New Roman" w:cs="Times New Roman"/>
        </w:rPr>
      </w:pPr>
    </w:p>
    <w:p w:rsidR="00706BFA" w:rsidRPr="001A04F8" w:rsidRDefault="00706BFA" w:rsidP="000603EF">
      <w:pPr>
        <w:spacing w:after="0" w:line="240" w:lineRule="auto"/>
        <w:jc w:val="both"/>
        <w:rPr>
          <w:rFonts w:ascii="Cambria" w:eastAsia="Book Antiqua" w:hAnsi="Cambria" w:cs="Times New Roman"/>
        </w:rPr>
      </w:pPr>
      <w:r w:rsidRPr="001A04F8">
        <w:rPr>
          <w:rFonts w:ascii="Cambria" w:eastAsia="Book Antiqua" w:hAnsi="Cambria" w:cs="Times New Roman"/>
        </w:rPr>
        <w:t xml:space="preserve">We must first interject some information on translation and commentary methods. We must first note that in our learned opinion that ALL of the Nazarean Codicil was originally penned in Mishnaic Hebrew. However, </w:t>
      </w:r>
      <w:r w:rsidRPr="001A04F8">
        <w:rPr>
          <w:rFonts w:ascii="Cambria" w:eastAsia="Book Antiqua" w:hAnsi="Cambria" w:cs="Times New Roman"/>
        </w:rPr>
        <w:lastRenderedPageBreak/>
        <w:t xml:space="preserve">because we do not have copies of these works we use various hermeneutic principles out of necessity when reading, translating and commenting on the present Greek texts. It is not our opinion that the Greek text is in any way preferred. However, we note that Yeshua and his Talmidim were perfectly versed in Greek, its grammar and knew exactly what they were doing by making a translation in this language. We can only marvel at the great wisdom in their choice of words. Our difficulty is looking at the Greek manuscripts and versions trying to translate them back into Mishnaic Hebrew. Only then can we begin commenting from a Hebraic perspective. In practical application, this requires a considerable amount of time and thought, i.e. staring at the computer screen during week days or “papers” on Shabbat. Therefore, our translation and comments reflect these background activities and it is in not to be interpreted as if we have a preference for the Greek texts that we must work with. </w:t>
      </w:r>
    </w:p>
    <w:p w:rsidR="00706BFA" w:rsidRPr="001A04F8" w:rsidRDefault="00706BFA" w:rsidP="000603EF">
      <w:pPr>
        <w:spacing w:after="0" w:line="240" w:lineRule="auto"/>
        <w:jc w:val="both"/>
        <w:rPr>
          <w:rFonts w:ascii="Cambria" w:eastAsia="Book Antiqua" w:hAnsi="Cambria" w:cs="Times New Roman"/>
        </w:rPr>
      </w:pPr>
    </w:p>
    <w:p w:rsidR="00706BFA" w:rsidRPr="001A04F8" w:rsidRDefault="00706BFA" w:rsidP="000603EF">
      <w:pPr>
        <w:spacing w:after="0" w:line="240" w:lineRule="auto"/>
        <w:jc w:val="both"/>
        <w:rPr>
          <w:rFonts w:ascii="Cambria" w:eastAsia="Book Antiqua" w:hAnsi="Cambria" w:cs="Times New Roman"/>
          <w:b/>
          <w:smallCaps/>
        </w:rPr>
      </w:pPr>
      <w:r w:rsidRPr="001A04F8">
        <w:rPr>
          <w:rFonts w:ascii="Cambria" w:eastAsia="Book Antiqua" w:hAnsi="Cambria" w:cs="Times New Roman"/>
          <w:b/>
          <w:smallCaps/>
          <w:sz w:val="24"/>
        </w:rPr>
        <w:t>The Greatest Talmid</w:t>
      </w:r>
    </w:p>
    <w:p w:rsidR="00706BFA" w:rsidRPr="001A04F8" w:rsidRDefault="00706BFA" w:rsidP="000603EF">
      <w:pPr>
        <w:spacing w:after="0" w:line="240" w:lineRule="auto"/>
        <w:jc w:val="both"/>
        <w:rPr>
          <w:rFonts w:ascii="Cambria" w:eastAsia="Book Antiqua" w:hAnsi="Cambria" w:cs="Times New Roman"/>
        </w:rPr>
      </w:pPr>
    </w:p>
    <w:p w:rsidR="00706BFA" w:rsidRPr="001A04F8" w:rsidRDefault="00706BFA" w:rsidP="000603EF">
      <w:pPr>
        <w:spacing w:after="0" w:line="240" w:lineRule="auto"/>
        <w:jc w:val="both"/>
        <w:rPr>
          <w:rFonts w:ascii="Cambria" w:eastAsia="Book Antiqua" w:hAnsi="Cambria" w:cs="Times New Roman"/>
        </w:rPr>
      </w:pPr>
      <w:r w:rsidRPr="001A04F8">
        <w:rPr>
          <w:rFonts w:ascii="Cambria" w:eastAsia="Book Antiqua" w:hAnsi="Cambria" w:cs="Times New Roman"/>
        </w:rPr>
        <w:t>The question of “who is the greatest” does have a logical connection with the events that have recently unfolded. We must call to mind the following things</w:t>
      </w:r>
    </w:p>
    <w:p w:rsidR="00706BFA" w:rsidRPr="001A04F8" w:rsidRDefault="00706BFA" w:rsidP="000603EF">
      <w:pPr>
        <w:spacing w:after="0" w:line="240" w:lineRule="auto"/>
        <w:jc w:val="both"/>
        <w:rPr>
          <w:rFonts w:ascii="Cambria" w:eastAsia="Book Antiqua" w:hAnsi="Cambria" w:cs="Times New Roman"/>
        </w:rPr>
      </w:pPr>
    </w:p>
    <w:p w:rsidR="00706BFA" w:rsidRPr="001A04F8" w:rsidRDefault="00706BFA" w:rsidP="000603EF">
      <w:pPr>
        <w:numPr>
          <w:ilvl w:val="0"/>
          <w:numId w:val="1"/>
        </w:numPr>
        <w:spacing w:after="0" w:line="240" w:lineRule="auto"/>
        <w:contextualSpacing/>
        <w:jc w:val="both"/>
        <w:rPr>
          <w:rFonts w:ascii="Cambria" w:eastAsia="Book Antiqua" w:hAnsi="Cambria" w:cs="Times New Roman"/>
        </w:rPr>
      </w:pPr>
      <w:r w:rsidRPr="001A04F8">
        <w:rPr>
          <w:rFonts w:ascii="Cambria" w:eastAsia="Book Antiqua" w:hAnsi="Cambria" w:cs="Times New Roman"/>
        </w:rPr>
        <w:t>Yeshua transfigured before the three “greatest” talmidim on Har Tz’fat</w:t>
      </w:r>
    </w:p>
    <w:p w:rsidR="00706BFA" w:rsidRPr="001A04F8" w:rsidRDefault="00706BFA" w:rsidP="000603EF">
      <w:pPr>
        <w:numPr>
          <w:ilvl w:val="0"/>
          <w:numId w:val="1"/>
        </w:numPr>
        <w:spacing w:after="0" w:line="240" w:lineRule="auto"/>
        <w:contextualSpacing/>
        <w:jc w:val="both"/>
        <w:rPr>
          <w:rFonts w:ascii="Cambria" w:eastAsia="Book Antiqua" w:hAnsi="Cambria" w:cs="Times New Roman"/>
        </w:rPr>
      </w:pPr>
      <w:r w:rsidRPr="001A04F8">
        <w:rPr>
          <w:rFonts w:ascii="Cambria" w:eastAsia="Book Antiqua" w:hAnsi="Cambria" w:cs="Times New Roman"/>
        </w:rPr>
        <w:t>Yeshua heals the epileptic boy who collapsed as dead</w:t>
      </w:r>
    </w:p>
    <w:p w:rsidR="00706BFA" w:rsidRPr="001A04F8" w:rsidRDefault="00706BFA" w:rsidP="000603EF">
      <w:pPr>
        <w:numPr>
          <w:ilvl w:val="0"/>
          <w:numId w:val="1"/>
        </w:numPr>
        <w:spacing w:after="0" w:line="240" w:lineRule="auto"/>
        <w:contextualSpacing/>
        <w:jc w:val="both"/>
        <w:rPr>
          <w:rFonts w:ascii="Cambria" w:eastAsia="Book Antiqua" w:hAnsi="Cambria" w:cs="Times New Roman"/>
        </w:rPr>
      </w:pPr>
      <w:r w:rsidRPr="001A04F8">
        <w:rPr>
          <w:rFonts w:ascii="Cambria" w:eastAsia="Book Antiqua" w:hAnsi="Cambria" w:cs="Times New Roman"/>
        </w:rPr>
        <w:t>Yeshua has announced that he would die and resurrect on the third day</w:t>
      </w:r>
    </w:p>
    <w:p w:rsidR="00706BFA" w:rsidRPr="001A04F8" w:rsidRDefault="00706BFA" w:rsidP="000603EF">
      <w:pPr>
        <w:spacing w:after="0" w:line="240" w:lineRule="auto"/>
        <w:jc w:val="both"/>
        <w:rPr>
          <w:rFonts w:ascii="Cambria" w:eastAsia="Book Antiqua" w:hAnsi="Cambria" w:cs="Times New Roman"/>
        </w:rPr>
      </w:pPr>
    </w:p>
    <w:p w:rsidR="00706BFA" w:rsidRPr="001A04F8" w:rsidRDefault="00706BFA" w:rsidP="000603EF">
      <w:pPr>
        <w:spacing w:after="0" w:line="240" w:lineRule="auto"/>
        <w:jc w:val="both"/>
        <w:rPr>
          <w:rFonts w:ascii="Cambria" w:eastAsia="Book Antiqua" w:hAnsi="Cambria" w:cs="Times New Roman"/>
        </w:rPr>
      </w:pPr>
      <w:r w:rsidRPr="001A04F8">
        <w:rPr>
          <w:rFonts w:ascii="Cambria" w:eastAsia="Book Antiqua" w:hAnsi="Cambria" w:cs="Times New Roman"/>
        </w:rPr>
        <w:t xml:space="preserve">These events all have the common theme of death and transformation in the Y’mot HaMashiach. However, the primary thought in the mind of the talmidim is the death of the Master. Their minds are more preoccupied with the idea of the general resurrection rather than Messiah’s individual resurrection. This lack of understanding reveals a human Messiah instead of a “deified” savior. While they believed that Yeshua was the Messiah their view of him was in no way associated with Grecian or pagan mythologies.  </w:t>
      </w:r>
    </w:p>
    <w:p w:rsidR="00706BFA" w:rsidRPr="001A04F8" w:rsidRDefault="00706BFA" w:rsidP="000603EF">
      <w:pPr>
        <w:spacing w:after="0" w:line="240" w:lineRule="auto"/>
        <w:jc w:val="both"/>
        <w:rPr>
          <w:rFonts w:ascii="Cambria" w:eastAsia="Book Antiqua" w:hAnsi="Cambria" w:cs="Times New Roman"/>
        </w:rPr>
      </w:pPr>
    </w:p>
    <w:p w:rsidR="00706BFA" w:rsidRPr="001A04F8" w:rsidRDefault="00706BFA" w:rsidP="000603EF">
      <w:pPr>
        <w:spacing w:after="0" w:line="240" w:lineRule="auto"/>
        <w:jc w:val="both"/>
        <w:rPr>
          <w:rFonts w:ascii="Cambria" w:eastAsia="Book Antiqua" w:hAnsi="Cambria" w:cs="Times New Roman"/>
          <w:iCs/>
          <w:lang w:bidi="en-US"/>
        </w:rPr>
      </w:pPr>
      <w:r w:rsidRPr="001A04F8">
        <w:rPr>
          <w:rFonts w:ascii="Cambria" w:eastAsia="Book Antiqua" w:hAnsi="Cambria" w:cs="Times New Roman"/>
        </w:rPr>
        <w:t xml:space="preserve">The enigma of the last pericope leaves the talmidim with unanswered questions. This week’s </w:t>
      </w:r>
      <w:r>
        <w:rPr>
          <w:rFonts w:ascii="Cambria" w:eastAsia="Book Antiqua" w:hAnsi="Cambria" w:cs="Times New Roman"/>
        </w:rPr>
        <w:t>teachings should</w:t>
      </w:r>
      <w:r w:rsidRPr="001A04F8">
        <w:rPr>
          <w:rFonts w:ascii="Cambria" w:eastAsia="Book Antiqua" w:hAnsi="Cambria" w:cs="Times New Roman"/>
        </w:rPr>
        <w:t xml:space="preserve"> bring “understanding” (Bina). By looking at the Ashlamatah and Torah Seder, we see the dilemma that the talmidim were facing. Yeshua’s talmidim were not only trying to understand the “sayings” </w:t>
      </w:r>
      <w:r w:rsidRPr="001A04F8">
        <w:rPr>
          <w:rFonts w:ascii="Cambria" w:eastAsia="Book Antiqua" w:hAnsi="Cambria" w:cs="Times New Roman"/>
          <w:b/>
          <w:lang w:bidi="en-US"/>
        </w:rPr>
        <w:t>ῥη̑μα</w:t>
      </w:r>
      <w:r w:rsidRPr="001A04F8">
        <w:rPr>
          <w:rFonts w:ascii="Cambria" w:eastAsia="Book Antiqua" w:hAnsi="Cambria" w:cs="Times New Roman"/>
          <w:iCs/>
          <w:lang w:bidi="en-US"/>
        </w:rPr>
        <w:t xml:space="preserve"> – </w:t>
      </w:r>
      <w:r w:rsidRPr="001A04F8">
        <w:rPr>
          <w:rFonts w:ascii="Cambria" w:eastAsia="Book Antiqua" w:hAnsi="Cambria" w:cs="Times New Roman"/>
          <w:i/>
          <w:iCs/>
          <w:lang w:bidi="en-US"/>
        </w:rPr>
        <w:t>rēma</w:t>
      </w:r>
      <w:r w:rsidRPr="001A04F8">
        <w:rPr>
          <w:rFonts w:ascii="Cambria" w:eastAsia="Book Antiqua" w:hAnsi="Cambria" w:cs="Times New Roman"/>
          <w:iCs/>
          <w:lang w:bidi="en-US"/>
        </w:rPr>
        <w:t>, (Oral Torah) of the Master, they were trying to comprehend Yeshua’s Mesorah in relation to the Torah Seder they were reading for the week. We must believe that Yeshua was teaching his talmidim in very much the same way how we study the Triennial Torah Sedarim today.</w:t>
      </w:r>
      <w:r w:rsidRPr="001A04F8">
        <w:rPr>
          <w:rFonts w:ascii="Cambria" w:eastAsia="Book Antiqua" w:hAnsi="Cambria" w:cs="Times New Roman"/>
          <w:iCs/>
          <w:vertAlign w:val="superscript"/>
          <w:lang w:bidi="en-US"/>
        </w:rPr>
        <w:footnoteReference w:id="49"/>
      </w:r>
      <w:r w:rsidRPr="001A04F8">
        <w:rPr>
          <w:rFonts w:ascii="Cambria" w:eastAsia="Book Antiqua" w:hAnsi="Cambria" w:cs="Times New Roman"/>
          <w:iCs/>
          <w:lang w:bidi="en-US"/>
        </w:rPr>
        <w:t xml:space="preserve"> Each week we have an assembly of Torah Readings and its corresponding selection of the Nazarean Talmud. Our duty is not only to find that part that “fired our imagination,” we need to understand how all the materials interrelate. For Yeshua’s talmidim, this was a new contrivance. This was the weekly exercise of the talmidim. They needed to interconnect the “sayings” </w:t>
      </w:r>
      <w:r w:rsidRPr="001A04F8">
        <w:rPr>
          <w:rFonts w:ascii="Cambria" w:eastAsia="Book Antiqua" w:hAnsi="Cambria" w:cs="Times New Roman"/>
          <w:b/>
          <w:iCs/>
          <w:lang w:bidi="en-US"/>
        </w:rPr>
        <w:t>ῥη̑μα</w:t>
      </w:r>
      <w:r w:rsidRPr="001A04F8">
        <w:rPr>
          <w:rFonts w:ascii="Cambria" w:eastAsia="Book Antiqua" w:hAnsi="Cambria" w:cs="Times New Roman"/>
          <w:iCs/>
          <w:lang w:bidi="en-US"/>
        </w:rPr>
        <w:t xml:space="preserve"> – </w:t>
      </w:r>
      <w:r w:rsidRPr="001A04F8">
        <w:rPr>
          <w:rFonts w:ascii="Cambria" w:eastAsia="Book Antiqua" w:hAnsi="Cambria" w:cs="Times New Roman"/>
          <w:i/>
          <w:iCs/>
          <w:lang w:bidi="en-US"/>
        </w:rPr>
        <w:t>rēma</w:t>
      </w:r>
      <w:r w:rsidRPr="001A04F8">
        <w:rPr>
          <w:rFonts w:ascii="Cambria" w:eastAsia="Book Antiqua" w:hAnsi="Cambria" w:cs="Times New Roman"/>
          <w:iCs/>
          <w:lang w:bidi="en-US"/>
        </w:rPr>
        <w:t>, (Oral Torah) of the Master with the Torah Seder each week hunting for Messianic clues. Their exercise might have been much like our questions with a slight twist. Their question might have been as follows, “</w:t>
      </w:r>
      <w:bookmarkStart w:id="39" w:name="_Hlk482030513"/>
      <w:r w:rsidRPr="001A04F8">
        <w:rPr>
          <w:rFonts w:ascii="Cambria" w:eastAsia="Book Antiqua" w:hAnsi="Cambria" w:cs="Times New Roman"/>
          <w:iCs/>
          <w:lang w:bidi="en-US"/>
        </w:rPr>
        <w:t>from all the readings for this week, which particular verse or passage taught you about the role of Messiah?</w:t>
      </w:r>
      <w:bookmarkEnd w:id="39"/>
      <w:r w:rsidRPr="001A04F8">
        <w:rPr>
          <w:rFonts w:ascii="Cambria" w:eastAsia="Book Antiqua" w:hAnsi="Cambria" w:cs="Times New Roman"/>
          <w:iCs/>
          <w:lang w:bidi="en-US"/>
        </w:rPr>
        <w:t xml:space="preserve">” Yeshua taught his talmidim a Torah lesson each week. The “sayings” </w:t>
      </w:r>
      <w:r w:rsidRPr="001A04F8">
        <w:rPr>
          <w:rFonts w:ascii="Cambria" w:eastAsia="Book Antiqua" w:hAnsi="Cambria" w:cs="Times New Roman"/>
          <w:b/>
          <w:iCs/>
          <w:lang w:bidi="en-US"/>
        </w:rPr>
        <w:t>ῥη̑μα</w:t>
      </w:r>
      <w:r w:rsidRPr="001A04F8">
        <w:rPr>
          <w:rFonts w:ascii="Cambria" w:eastAsia="Book Antiqua" w:hAnsi="Cambria" w:cs="Times New Roman"/>
          <w:iCs/>
          <w:lang w:bidi="en-US"/>
        </w:rPr>
        <w:t xml:space="preserve"> – </w:t>
      </w:r>
      <w:r w:rsidRPr="001A04F8">
        <w:rPr>
          <w:rFonts w:ascii="Cambria" w:eastAsia="Book Antiqua" w:hAnsi="Cambria" w:cs="Times New Roman"/>
          <w:i/>
          <w:iCs/>
          <w:lang w:bidi="en-US"/>
        </w:rPr>
        <w:t>rēma</w:t>
      </w:r>
      <w:r w:rsidRPr="001A04F8">
        <w:rPr>
          <w:rFonts w:ascii="Cambria" w:eastAsia="Book Antiqua" w:hAnsi="Cambria" w:cs="Times New Roman"/>
          <w:iCs/>
          <w:lang w:bidi="en-US"/>
        </w:rPr>
        <w:t xml:space="preserve">, (Oral Torah) of the Master reveals aspects of the Torah and Messianic identity that Yeshua wanted his talmidim to “know!” </w:t>
      </w:r>
    </w:p>
    <w:p w:rsidR="00706BFA" w:rsidRPr="001A04F8" w:rsidRDefault="00706BFA" w:rsidP="000603EF">
      <w:pPr>
        <w:spacing w:after="0" w:line="240" w:lineRule="auto"/>
        <w:jc w:val="both"/>
        <w:rPr>
          <w:rFonts w:ascii="Cambria" w:eastAsia="Book Antiqua" w:hAnsi="Cambria" w:cs="Times New Roman"/>
          <w:iCs/>
          <w:lang w:bidi="en-US"/>
        </w:rPr>
      </w:pPr>
    </w:p>
    <w:p w:rsidR="00706BFA" w:rsidRPr="001A04F8" w:rsidRDefault="00706BFA" w:rsidP="000603EF">
      <w:pPr>
        <w:spacing w:after="0" w:line="240" w:lineRule="auto"/>
        <w:jc w:val="both"/>
        <w:rPr>
          <w:rFonts w:ascii="Cambria" w:eastAsia="Book Antiqua" w:hAnsi="Cambria" w:cs="Times New Roman"/>
          <w:bCs/>
          <w:lang w:bidi="en-US"/>
        </w:rPr>
      </w:pPr>
      <w:r w:rsidRPr="001A04F8">
        <w:rPr>
          <w:rFonts w:ascii="Cambria" w:eastAsia="Book Antiqua" w:hAnsi="Cambria" w:cs="Times New Roman"/>
          <w:lang w:bidi="en-US"/>
        </w:rPr>
        <w:t>There has been a considerable eschatological undertow in our readings for the past several Shabbatoth. Yeshua’s talmidim are trying to piece all the parts of the Torah together while understanding the Messianic role in relation to an eschatological perspective. We can also surmise that Yeshua was teaching on multiple levels of hermeneutic at one time. Or, that in th</w:t>
      </w:r>
      <w:r>
        <w:rPr>
          <w:rFonts w:ascii="Cambria" w:eastAsia="Book Antiqua" w:hAnsi="Cambria" w:cs="Times New Roman"/>
          <w:lang w:bidi="en-US"/>
        </w:rPr>
        <w:t xml:space="preserve">e three and </w:t>
      </w:r>
      <w:r w:rsidRPr="001A04F8">
        <w:rPr>
          <w:rFonts w:ascii="Cambria" w:eastAsia="Book Antiqua" w:hAnsi="Cambria" w:cs="Times New Roman"/>
          <w:lang w:bidi="en-US"/>
        </w:rPr>
        <w:t xml:space="preserve">half years of his ministry, he took his talmidim through all four hermeneutic levels. The specific details are conjecture at this point. The eschatological background leaves the talmidim with more questions than they have answers. The confusion is how they perceived Yeshua’s death burial and resurrection in relation to these events. They could hear Yeshua telling </w:t>
      </w:r>
      <w:r w:rsidRPr="001A04F8">
        <w:rPr>
          <w:rFonts w:ascii="Cambria" w:eastAsia="Book Antiqua" w:hAnsi="Cambria" w:cs="Times New Roman"/>
          <w:lang w:bidi="en-US"/>
        </w:rPr>
        <w:lastRenderedPageBreak/>
        <w:t xml:space="preserve">them that he would die and after three days, he would “stand again.” However, they must have been confused regarding the connection to the resurrection and three days. Somehow, the problem of his resurrection in “three days” seemed foreign to them. They would not understand until after he rose to “stand.” Even then, there were </w:t>
      </w:r>
      <w:r>
        <w:rPr>
          <w:rFonts w:ascii="Cambria" w:eastAsia="Book Antiqua" w:hAnsi="Cambria" w:cs="Times New Roman"/>
          <w:lang w:bidi="en-US"/>
        </w:rPr>
        <w:t xml:space="preserve">some </w:t>
      </w:r>
      <w:r w:rsidRPr="001A04F8">
        <w:rPr>
          <w:rFonts w:ascii="Cambria" w:eastAsia="Book Antiqua" w:hAnsi="Cambria" w:cs="Times New Roman"/>
          <w:lang w:bidi="en-US"/>
        </w:rPr>
        <w:t>misunderstandings concerning the kingdom/</w:t>
      </w:r>
      <w:r w:rsidRPr="001A04F8">
        <w:rPr>
          <w:rFonts w:ascii="Cambria" w:eastAsia="Book Antiqua" w:hAnsi="Cambria" w:cs="Times New Roman"/>
          <w:b/>
          <w:bCs/>
          <w:lang w:bidi="en-US"/>
        </w:rPr>
        <w:t>governance</w:t>
      </w:r>
      <w:r w:rsidRPr="001A04F8">
        <w:rPr>
          <w:rFonts w:ascii="Cambria" w:eastAsia="Book Antiqua" w:hAnsi="Cambria" w:cs="Times New Roman"/>
          <w:lang w:bidi="en-US"/>
        </w:rPr>
        <w:t xml:space="preserve"> (sovereignty)</w:t>
      </w:r>
      <w:r w:rsidRPr="001A04F8">
        <w:rPr>
          <w:rFonts w:ascii="Cambria" w:eastAsia="Book Antiqua" w:hAnsi="Cambria" w:cs="Times New Roman"/>
          <w:b/>
          <w:bCs/>
          <w:lang w:bidi="en-US"/>
        </w:rPr>
        <w:t xml:space="preserve"> of G-d.</w:t>
      </w:r>
      <w:r w:rsidRPr="001A04F8">
        <w:rPr>
          <w:rFonts w:ascii="Cambria" w:eastAsia="Book Antiqua" w:hAnsi="Cambria" w:cs="Times New Roman"/>
          <w:b/>
          <w:bCs/>
          <w:vertAlign w:val="superscript"/>
          <w:lang w:bidi="en-US"/>
        </w:rPr>
        <w:footnoteReference w:id="50"/>
      </w:r>
      <w:r w:rsidRPr="001A04F8">
        <w:rPr>
          <w:rFonts w:ascii="Cambria" w:eastAsia="Book Antiqua" w:hAnsi="Cambria" w:cs="Times New Roman"/>
          <w:bCs/>
          <w:lang w:bidi="en-US"/>
        </w:rPr>
        <w:t xml:space="preserve"> Our generation has no place to make any judgments against Yeshua’s talmidim. Their education would bewilder the greatest of our generation.</w:t>
      </w:r>
    </w:p>
    <w:p w:rsidR="00706BFA" w:rsidRPr="001A04F8" w:rsidRDefault="00706BFA" w:rsidP="000603EF">
      <w:pPr>
        <w:spacing w:after="0" w:line="240" w:lineRule="auto"/>
        <w:jc w:val="both"/>
        <w:rPr>
          <w:rFonts w:ascii="Cambria" w:eastAsia="Book Antiqua" w:hAnsi="Cambria" w:cs="Times New Roman"/>
        </w:rPr>
      </w:pPr>
    </w:p>
    <w:p w:rsidR="00706BFA" w:rsidRPr="001A04F8" w:rsidRDefault="00706BFA" w:rsidP="000603EF">
      <w:pPr>
        <w:spacing w:after="0" w:line="240" w:lineRule="auto"/>
        <w:jc w:val="both"/>
        <w:rPr>
          <w:rFonts w:ascii="Cambria" w:eastAsia="Book Antiqua" w:hAnsi="Cambria" w:cs="Times New Roman"/>
          <w:b/>
          <w:smallCaps/>
          <w:sz w:val="24"/>
        </w:rPr>
      </w:pPr>
      <w:r w:rsidRPr="001A04F8">
        <w:rPr>
          <w:rFonts w:ascii="Cambria" w:eastAsia="Book Antiqua" w:hAnsi="Cambria" w:cs="Times New Roman"/>
          <w:b/>
          <w:smallCaps/>
          <w:sz w:val="24"/>
        </w:rPr>
        <w:t>Who is the greatest?</w:t>
      </w:r>
    </w:p>
    <w:p w:rsidR="00706BFA" w:rsidRPr="001A04F8" w:rsidRDefault="00706BFA" w:rsidP="000603EF">
      <w:pPr>
        <w:spacing w:after="0" w:line="240" w:lineRule="auto"/>
        <w:jc w:val="both"/>
        <w:rPr>
          <w:rFonts w:ascii="Cambria" w:eastAsia="Book Antiqua" w:hAnsi="Cambria" w:cs="Times New Roman"/>
        </w:rPr>
      </w:pPr>
    </w:p>
    <w:p w:rsidR="00706BFA" w:rsidRPr="001A04F8" w:rsidRDefault="00706BFA" w:rsidP="000603EF">
      <w:pPr>
        <w:spacing w:after="0" w:line="240" w:lineRule="auto"/>
        <w:jc w:val="both"/>
        <w:rPr>
          <w:rFonts w:ascii="Cambria" w:eastAsia="Book Antiqua" w:hAnsi="Cambria" w:cs="Times New Roman"/>
        </w:rPr>
      </w:pPr>
      <w:r w:rsidRPr="001A04F8">
        <w:rPr>
          <w:rFonts w:ascii="Cambria" w:eastAsia="Book Antiqua" w:hAnsi="Cambria" w:cs="Times New Roman"/>
        </w:rPr>
        <w:t xml:space="preserve">The Greek word used for the “greatest” is μείζων – </w:t>
      </w:r>
      <w:r w:rsidRPr="001A04F8">
        <w:rPr>
          <w:rFonts w:ascii="Cambria" w:eastAsia="Book Antiqua" w:hAnsi="Cambria" w:cs="Times New Roman"/>
          <w:i/>
        </w:rPr>
        <w:t>meizōn</w:t>
      </w:r>
      <w:r w:rsidRPr="001A04F8">
        <w:rPr>
          <w:rFonts w:ascii="Cambria" w:eastAsia="Book Antiqua" w:hAnsi="Cambria" w:cs="Times New Roman"/>
        </w:rPr>
        <w:t xml:space="preserve"> indicating the senior with the greatest authority. The Greek word με</w:t>
      </w:r>
      <w:r w:rsidRPr="001A04F8">
        <w:rPr>
          <w:rFonts w:ascii="Cambria" w:eastAsia="Book Antiqua" w:hAnsi="Cambria" w:cs="Tahoma"/>
        </w:rPr>
        <w:t>ί</w:t>
      </w:r>
      <w:r w:rsidRPr="001A04F8">
        <w:rPr>
          <w:rFonts w:ascii="Cambria" w:eastAsia="Book Antiqua" w:hAnsi="Cambria" w:cs="Times New Roman"/>
        </w:rPr>
        <w:t>ζων (</w:t>
      </w:r>
      <w:r w:rsidRPr="001A04F8">
        <w:rPr>
          <w:rFonts w:ascii="Cambria" w:eastAsia="Book Antiqua" w:hAnsi="Cambria" w:cs="Times New Roman"/>
          <w:i/>
        </w:rPr>
        <w:t>meizōn</w:t>
      </w:r>
      <w:r w:rsidRPr="001A04F8">
        <w:rPr>
          <w:rFonts w:ascii="Cambria" w:eastAsia="Book Antiqua" w:hAnsi="Cambria" w:cs="Times New Roman"/>
        </w:rPr>
        <w:t xml:space="preserve">) is rooted in μέγιστος – </w:t>
      </w:r>
      <w:r w:rsidRPr="001A04F8">
        <w:rPr>
          <w:rFonts w:ascii="Cambria" w:eastAsia="Book Antiqua" w:hAnsi="Cambria" w:cs="Times New Roman"/>
          <w:i/>
        </w:rPr>
        <w:t xml:space="preserve">megistos </w:t>
      </w:r>
      <w:r w:rsidRPr="001A04F8">
        <w:rPr>
          <w:rFonts w:ascii="Cambria" w:eastAsia="Book Antiqua" w:hAnsi="Cambria" w:cs="Times New Roman"/>
        </w:rPr>
        <w:t>and μέγας –</w:t>
      </w:r>
      <w:r w:rsidRPr="001A04F8">
        <w:rPr>
          <w:rFonts w:ascii="Cambria" w:eastAsia="Book Antiqua" w:hAnsi="Cambria" w:cs="Times New Roman"/>
          <w:i/>
        </w:rPr>
        <w:t>megas</w:t>
      </w:r>
      <w:r w:rsidRPr="001A04F8">
        <w:rPr>
          <w:rFonts w:ascii="Cambria" w:eastAsia="Book Antiqua" w:hAnsi="Cambria" w:cs="Times New Roman"/>
        </w:rPr>
        <w:t xml:space="preserve">. Μέγιστος – </w:t>
      </w:r>
      <w:r w:rsidRPr="001A04F8">
        <w:rPr>
          <w:rFonts w:ascii="Cambria" w:eastAsia="Book Antiqua" w:hAnsi="Cambria" w:cs="Times New Roman"/>
          <w:i/>
        </w:rPr>
        <w:t>megistos</w:t>
      </w:r>
      <w:r w:rsidRPr="001A04F8">
        <w:rPr>
          <w:rFonts w:ascii="Cambria" w:eastAsia="Book Antiqua" w:hAnsi="Cambria" w:cs="Times New Roman"/>
        </w:rPr>
        <w:t xml:space="preserve"> contains the idea of being the greatest of the great.</w:t>
      </w:r>
      <w:r w:rsidRPr="001A04F8">
        <w:rPr>
          <w:rFonts w:ascii="Cambria" w:eastAsia="Book Antiqua" w:hAnsi="Cambria" w:cs="Times New Roman"/>
          <w:vertAlign w:val="superscript"/>
        </w:rPr>
        <w:footnoteReference w:id="51"/>
      </w:r>
      <w:r w:rsidRPr="001A04F8">
        <w:rPr>
          <w:rFonts w:ascii="Cambria" w:eastAsia="Book Antiqua" w:hAnsi="Cambria" w:cs="Times New Roman"/>
        </w:rPr>
        <w:t xml:space="preserve"> The pericope’s vocabulary looks for the most extraordinary of all the talmidim. Who will be the most extraordinary? This vocabulary further suggests that this talmid must be extraordinary in (mighty) deeds.</w:t>
      </w:r>
      <w:r w:rsidRPr="001A04F8">
        <w:rPr>
          <w:rFonts w:ascii="Cambria" w:eastAsia="Book Antiqua" w:hAnsi="Cambria" w:cs="Times New Roman"/>
          <w:vertAlign w:val="superscript"/>
        </w:rPr>
        <w:footnoteReference w:id="52"/>
      </w:r>
    </w:p>
    <w:p w:rsidR="00706BFA" w:rsidRPr="001A04F8" w:rsidRDefault="00706BFA" w:rsidP="000603EF">
      <w:pPr>
        <w:spacing w:after="0" w:line="240" w:lineRule="auto"/>
        <w:jc w:val="both"/>
        <w:rPr>
          <w:rFonts w:ascii="Cambria" w:eastAsia="Book Antiqua" w:hAnsi="Cambria" w:cs="Times New Roman"/>
        </w:rPr>
      </w:pPr>
    </w:p>
    <w:p w:rsidR="00706BFA" w:rsidRPr="001A04F8" w:rsidRDefault="00706BFA" w:rsidP="000603EF">
      <w:pPr>
        <w:spacing w:after="0" w:line="240" w:lineRule="auto"/>
        <w:jc w:val="both"/>
        <w:rPr>
          <w:rFonts w:ascii="Cambria" w:eastAsia="Book Antiqua" w:hAnsi="Cambria" w:cs="Times New Roman"/>
          <w:iCs/>
          <w:lang w:val="en-AU" w:bidi="en-US"/>
        </w:rPr>
      </w:pPr>
      <w:r w:rsidRPr="001A04F8">
        <w:rPr>
          <w:rFonts w:ascii="Cambria" w:eastAsia="Book Antiqua" w:hAnsi="Cambria" w:cs="Times New Roman"/>
          <w:iCs/>
          <w:lang w:val="en-AU"/>
        </w:rPr>
        <w:t xml:space="preserve">Delitzsch uses the Hebrew word </w:t>
      </w:r>
      <w:r w:rsidRPr="001A04F8">
        <w:rPr>
          <w:rFonts w:ascii="Times New Roman" w:eastAsia="Book Antiqua" w:hAnsi="Times New Roman" w:cs="Times New Roman"/>
          <w:b/>
          <w:bCs/>
          <w:iCs/>
          <w:rtl/>
          <w:lang w:val="en-AU"/>
        </w:rPr>
        <w:t>הַגָּדוֹל</w:t>
      </w:r>
      <w:r w:rsidRPr="001A04F8">
        <w:rPr>
          <w:rFonts w:ascii="Cambria" w:eastAsia="Book Antiqua" w:hAnsi="Cambria" w:cs="Times New Roman"/>
          <w:iCs/>
          <w:lang w:val="en-AU"/>
        </w:rPr>
        <w:t xml:space="preserve"> to describe their seat of elation. A more suitable word for the position sought in this discussion and argument might have been </w:t>
      </w:r>
      <w:r w:rsidRPr="001A04F8">
        <w:rPr>
          <w:rFonts w:ascii="Times New Roman" w:eastAsia="Book Antiqua" w:hAnsi="Times New Roman" w:cs="Times New Roman"/>
          <w:b/>
          <w:bCs/>
          <w:iCs/>
          <w:rtl/>
          <w:lang w:val="en-AU"/>
        </w:rPr>
        <w:t>רב</w:t>
      </w:r>
      <w:r w:rsidRPr="001A04F8">
        <w:rPr>
          <w:rFonts w:ascii="Cambria" w:eastAsia="Book Antiqua" w:hAnsi="Cambria" w:cs="Times New Roman"/>
          <w:iCs/>
          <w:lang w:val="en-AU"/>
        </w:rPr>
        <w:t xml:space="preserve"> or </w:t>
      </w:r>
      <w:r w:rsidRPr="001A04F8">
        <w:rPr>
          <w:rFonts w:ascii="Times New Roman" w:eastAsia="Book Antiqua" w:hAnsi="Times New Roman" w:cs="Times New Roman"/>
          <w:b/>
          <w:bCs/>
          <w:iCs/>
          <w:rtl/>
          <w:lang w:val="en-AU"/>
        </w:rPr>
        <w:t>ראש</w:t>
      </w:r>
      <w:r w:rsidRPr="001A04F8">
        <w:rPr>
          <w:rFonts w:ascii="Cambria" w:eastAsia="Book Antiqua" w:hAnsi="Cambria" w:cs="Times New Roman"/>
          <w:iCs/>
          <w:lang w:val="en-AU"/>
        </w:rPr>
        <w:t>. Nevertheless, the point is, they want to know who would be the reigning official in the Masters court. What was it in the past few pericopes that have brought them to this discussion? The Master, in our present pericope, tells them how to master their places of authority. By being the least, you will become the greatest. Those who wanted to know what had happened on the mountain may have initiated this discussion. The three elite talmidim did not have to tell the others the events of the mountain for them to become envious. The situation caused envy in and of itself. However, we have yet to answer our question. Was it just the events of the mountain that caused them to desire seats of elation or did something else transpire that provoked the discussion? As the understanding of the “kingdom</w:t>
      </w:r>
      <w:r w:rsidRPr="001A04F8">
        <w:rPr>
          <w:rFonts w:ascii="Cambria" w:eastAsia="Book Antiqua" w:hAnsi="Cambria" w:cs="Times New Roman"/>
          <w:iCs/>
          <w:lang w:val="en-AU" w:bidi="en-US"/>
        </w:rPr>
        <w:t>/</w:t>
      </w:r>
      <w:r w:rsidRPr="001A04F8">
        <w:rPr>
          <w:rFonts w:ascii="Cambria" w:eastAsia="Book Antiqua" w:hAnsi="Cambria" w:cs="Times New Roman"/>
          <w:b/>
          <w:bCs/>
          <w:iCs/>
          <w:lang w:val="en-AU" w:bidi="en-US"/>
        </w:rPr>
        <w:t>governance</w:t>
      </w:r>
      <w:r w:rsidRPr="001A04F8">
        <w:rPr>
          <w:rFonts w:ascii="Cambria" w:eastAsia="Book Antiqua" w:hAnsi="Cambria" w:cs="Times New Roman"/>
          <w:iCs/>
          <w:lang w:val="en-AU" w:bidi="en-US"/>
        </w:rPr>
        <w:t xml:space="preserve"> (sovereignty)</w:t>
      </w:r>
      <w:r w:rsidRPr="001A04F8">
        <w:rPr>
          <w:rFonts w:ascii="Cambria" w:eastAsia="Book Antiqua" w:hAnsi="Cambria" w:cs="Times New Roman"/>
          <w:b/>
          <w:bCs/>
          <w:iCs/>
          <w:lang w:val="en-AU" w:bidi="en-US"/>
        </w:rPr>
        <w:t xml:space="preserve"> of G-d</w:t>
      </w:r>
      <w:r w:rsidRPr="001A04F8">
        <w:rPr>
          <w:rFonts w:ascii="Cambria" w:eastAsia="Book Antiqua" w:hAnsi="Cambria" w:cs="Times New Roman"/>
          <w:iCs/>
          <w:lang w:val="en-AU"/>
        </w:rPr>
        <w:t xml:space="preserve"> grew they began to realize that the authority of G-d would be </w:t>
      </w:r>
      <w:r w:rsidRPr="001A04F8">
        <w:rPr>
          <w:rFonts w:ascii="Cambria" w:eastAsia="Book Antiqua" w:hAnsi="Cambria" w:cs="Times New Roman"/>
          <w:iCs/>
          <w:lang w:val="en-AU" w:bidi="en-US"/>
        </w:rPr>
        <w:t>through Hakhamim and Bate Din rather than human kings.</w:t>
      </w:r>
    </w:p>
    <w:p w:rsidR="00706BFA" w:rsidRPr="001A04F8" w:rsidRDefault="00706BFA" w:rsidP="000603EF">
      <w:pPr>
        <w:spacing w:after="0" w:line="240" w:lineRule="auto"/>
        <w:jc w:val="both"/>
        <w:rPr>
          <w:rFonts w:ascii="Cambria" w:eastAsia="Book Antiqua" w:hAnsi="Cambria" w:cs="Times New Roman"/>
          <w:iCs/>
          <w:lang w:val="en-AU" w:bidi="en-US"/>
        </w:rPr>
      </w:pPr>
    </w:p>
    <w:p w:rsidR="00706BFA" w:rsidRPr="001A04F8" w:rsidRDefault="00706BFA" w:rsidP="000603EF">
      <w:pPr>
        <w:spacing w:after="0" w:line="240" w:lineRule="auto"/>
        <w:jc w:val="both"/>
        <w:rPr>
          <w:rFonts w:ascii="Cambria" w:eastAsia="Book Antiqua" w:hAnsi="Cambria" w:cs="Times New Roman"/>
          <w:iCs/>
          <w:lang w:val="en-AU"/>
        </w:rPr>
      </w:pPr>
      <w:r w:rsidRPr="001A04F8">
        <w:rPr>
          <w:rFonts w:ascii="Cambria" w:eastAsia="Book Antiqua" w:hAnsi="Cambria" w:cs="Times New Roman"/>
          <w:iCs/>
          <w:lang w:val="en-AU"/>
        </w:rPr>
        <w:t>Perhaps they really understood, in part, that the Master was going to establish great Bate Din. They would be able to sit in seats of great honour and power. Oh, the visions that danced in their heads. They did not fully understand the plan as of yet. They must have still been envisioning the Messianic Davidic King.</w:t>
      </w:r>
    </w:p>
    <w:p w:rsidR="00706BFA" w:rsidRPr="001A04F8" w:rsidRDefault="00706BFA" w:rsidP="000603EF">
      <w:pPr>
        <w:spacing w:after="0" w:line="240" w:lineRule="auto"/>
        <w:jc w:val="both"/>
        <w:rPr>
          <w:rFonts w:ascii="Cambria" w:eastAsia="Book Antiqua" w:hAnsi="Cambria" w:cs="Times New Roman"/>
          <w:iCs/>
          <w:lang w:val="en-AU"/>
        </w:rPr>
      </w:pPr>
    </w:p>
    <w:p w:rsidR="00706BFA" w:rsidRPr="001A04F8" w:rsidRDefault="00706BFA" w:rsidP="000603EF">
      <w:pPr>
        <w:spacing w:after="0" w:line="240" w:lineRule="auto"/>
        <w:jc w:val="both"/>
        <w:rPr>
          <w:rFonts w:ascii="Cambria" w:eastAsia="Book Antiqua" w:hAnsi="Cambria" w:cs="Times New Roman"/>
          <w:iCs/>
        </w:rPr>
      </w:pPr>
      <w:r w:rsidRPr="001A04F8">
        <w:rPr>
          <w:rFonts w:ascii="Cambria" w:eastAsia="Book Antiqua" w:hAnsi="Cambria" w:cs="Times New Roman"/>
          <w:iCs/>
          <w:lang w:val="en-AU"/>
        </w:rPr>
        <w:t>Yeshua would reveal to them the greatest of the mitzvoth, i.e. Keri’at Shema.</w:t>
      </w:r>
      <w:r w:rsidRPr="001A04F8">
        <w:rPr>
          <w:rFonts w:ascii="Cambria" w:eastAsia="Book Antiqua" w:hAnsi="Cambria" w:cs="Times New Roman"/>
          <w:iCs/>
          <w:vertAlign w:val="superscript"/>
          <w:lang w:val="en-AU"/>
        </w:rPr>
        <w:footnoteReference w:id="53"/>
      </w:r>
      <w:r w:rsidRPr="001A04F8">
        <w:rPr>
          <w:rFonts w:ascii="Cambria" w:eastAsia="Book Antiqua" w:hAnsi="Cambria" w:cs="Times New Roman"/>
          <w:iCs/>
          <w:lang w:val="en-AU"/>
        </w:rPr>
        <w:t xml:space="preserve"> From the Mesorah, traditions of the forefathers Yeshua deduced that the “Keri’at Shema” held the answer to the </w:t>
      </w:r>
      <w:r w:rsidRPr="001A04F8">
        <w:rPr>
          <w:rFonts w:ascii="Cambria" w:eastAsia="Book Antiqua" w:hAnsi="Cambria" w:cs="Times New Roman"/>
          <w:b/>
          <w:bCs/>
          <w:iCs/>
        </w:rPr>
        <w:t>kingdom/governance</w:t>
      </w:r>
      <w:r w:rsidRPr="001A04F8">
        <w:rPr>
          <w:rFonts w:ascii="Cambria" w:eastAsia="Book Antiqua" w:hAnsi="Cambria" w:cs="Times New Roman"/>
          <w:iCs/>
        </w:rPr>
        <w:t xml:space="preserve"> (sovereignty)</w:t>
      </w:r>
      <w:r w:rsidRPr="001A04F8">
        <w:rPr>
          <w:rFonts w:ascii="Cambria" w:eastAsia="Book Antiqua" w:hAnsi="Cambria" w:cs="Times New Roman"/>
          <w:b/>
          <w:bCs/>
          <w:iCs/>
        </w:rPr>
        <w:t xml:space="preserve"> of G-d</w:t>
      </w:r>
      <w:r w:rsidRPr="001A04F8">
        <w:rPr>
          <w:rFonts w:ascii="Cambria" w:eastAsia="Book Antiqua" w:hAnsi="Cambria" w:cs="Times New Roman"/>
          <w:iCs/>
        </w:rPr>
        <w:t xml:space="preserve"> through the Hakhamim and Bate Din as opposed to human kings and presidents. The later Sages brought the </w:t>
      </w:r>
      <w:r w:rsidRPr="001A04F8">
        <w:rPr>
          <w:rFonts w:ascii="Cambria" w:eastAsia="Book Antiqua" w:hAnsi="Cambria" w:cs="Times New Roman"/>
          <w:iCs/>
          <w:lang w:val="en-AU"/>
        </w:rPr>
        <w:t>Keri’at Shema to the forefront of the Mesorah.</w:t>
      </w:r>
      <w:r w:rsidRPr="001A04F8">
        <w:rPr>
          <w:rFonts w:ascii="Cambria" w:eastAsia="Book Antiqua" w:hAnsi="Cambria" w:cs="Times New Roman"/>
          <w:iCs/>
          <w:vertAlign w:val="superscript"/>
          <w:lang w:val="en-AU"/>
        </w:rPr>
        <w:footnoteReference w:id="54"/>
      </w:r>
      <w:r w:rsidRPr="001A04F8">
        <w:rPr>
          <w:rFonts w:ascii="Cambria" w:eastAsia="Book Antiqua" w:hAnsi="Cambria" w:cs="Times New Roman"/>
          <w:iCs/>
          <w:lang w:val="en-AU"/>
        </w:rPr>
        <w:t xml:space="preserve"> The continued discussion of the Sages in Tractate Berachot relates what Yeshua was saying concerning the Shema and the Kingdom/governance (sovereignty) of G-d through the Bate Din and Hakhamim. </w:t>
      </w:r>
    </w:p>
    <w:p w:rsidR="00706BFA" w:rsidRPr="001A04F8" w:rsidRDefault="00706BFA" w:rsidP="000603EF">
      <w:pPr>
        <w:spacing w:after="0" w:line="240" w:lineRule="auto"/>
        <w:jc w:val="both"/>
        <w:rPr>
          <w:rFonts w:ascii="Cambria" w:eastAsia="Book Antiqua" w:hAnsi="Cambria" w:cs="Times New Roman"/>
          <w:b/>
          <w:iCs/>
          <w:lang w:val="en-AU"/>
        </w:rPr>
      </w:pPr>
    </w:p>
    <w:p w:rsidR="00706BFA" w:rsidRPr="00510254" w:rsidRDefault="00706BFA" w:rsidP="000603EF">
      <w:pPr>
        <w:spacing w:line="252" w:lineRule="auto"/>
        <w:ind w:left="360"/>
        <w:jc w:val="both"/>
        <w:rPr>
          <w:rFonts w:ascii="Cambria" w:hAnsi="Cambria" w:cs="Times New Roman"/>
          <w:iCs/>
          <w:sz w:val="20"/>
          <w:lang w:val="en-AU"/>
        </w:rPr>
      </w:pPr>
      <w:r w:rsidRPr="00510254">
        <w:rPr>
          <w:rFonts w:ascii="Cambria" w:hAnsi="Cambria" w:cs="Times New Roman"/>
          <w:b/>
          <w:bCs/>
          <w:iCs/>
          <w:sz w:val="20"/>
          <w:lang w:val="en-AU"/>
        </w:rPr>
        <w:t xml:space="preserve">Berachot 2:2  </w:t>
      </w:r>
      <w:r w:rsidRPr="00510254">
        <w:rPr>
          <w:rFonts w:ascii="Cambria" w:hAnsi="Cambria" w:cs="Times New Roman"/>
          <w:iCs/>
          <w:sz w:val="20"/>
          <w:lang w:val="en-AU"/>
        </w:rPr>
        <w:t>The following are [the breaks] between the paragraphs: Between the first blessing and the second [of those which precede the Shema]; between the second blessing and [the paragraph which begins] Shema (Dt. 6:4–9); and between [the two sections which begin] Shema and And it shall come to pass if you shall hearken (Dt. 11:13–21); Between [the two sections beginning] And it shall come to pass and And G-d said [to Moses] (Num. 15:37–41); Between [the two sections] And G-d said and True and Certain. R. Judah said, “Between [the two sections] And G-d said and True and Certain one may not interrupt.” Said R. Joshua b. Qorha, “Why does [the passage of] Shema precede [that of] And it shall come to pass [if you keep my commandments]? “</w:t>
      </w:r>
      <w:r w:rsidRPr="00510254">
        <w:rPr>
          <w:rFonts w:ascii="Cambria" w:hAnsi="Cambria" w:cs="Times New Roman"/>
          <w:b/>
          <w:bCs/>
          <w:iCs/>
          <w:sz w:val="20"/>
          <w:highlight w:val="yellow"/>
          <w:u w:val="single"/>
          <w:lang w:val="en-AU"/>
        </w:rPr>
        <w:t>So that one may first accept upon himself the yoke of the kingdom of heaven and afterwards may accept the yoke of the commandments</w:t>
      </w:r>
      <w:r w:rsidRPr="00510254">
        <w:rPr>
          <w:rFonts w:ascii="Cambria" w:hAnsi="Cambria" w:cs="Times New Roman"/>
          <w:b/>
          <w:bCs/>
          <w:iCs/>
          <w:sz w:val="20"/>
          <w:lang w:val="en-AU"/>
        </w:rPr>
        <w:t>.</w:t>
      </w:r>
      <w:r w:rsidRPr="00510254">
        <w:rPr>
          <w:rFonts w:ascii="Cambria" w:hAnsi="Cambria" w:cs="Times New Roman"/>
          <w:iCs/>
          <w:sz w:val="20"/>
          <w:lang w:val="en-AU"/>
        </w:rPr>
        <w:t xml:space="preserve"> “[Why does] And it shall come to pass [precede] And God said?  “For And it shall come to pass is recited by both day and night.  “[But] And G-d said is recited only by day.”</w:t>
      </w:r>
    </w:p>
    <w:p w:rsidR="00706BFA" w:rsidRPr="001A04F8" w:rsidRDefault="00706BFA" w:rsidP="000603EF">
      <w:pPr>
        <w:spacing w:after="0" w:line="240" w:lineRule="auto"/>
        <w:jc w:val="both"/>
        <w:rPr>
          <w:rFonts w:ascii="Cambria" w:eastAsia="Book Antiqua" w:hAnsi="Cambria" w:cs="Times New Roman"/>
          <w:lang w:val="en-AU"/>
        </w:rPr>
      </w:pPr>
      <w:r w:rsidRPr="001A04F8">
        <w:rPr>
          <w:rFonts w:ascii="Cambria" w:eastAsia="Book Antiqua" w:hAnsi="Cambria" w:cs="Times New Roman"/>
          <w:lang w:val="en-AU"/>
        </w:rPr>
        <w:t xml:space="preserve">It is odd that the word ἔσχατος – </w:t>
      </w:r>
      <w:r w:rsidRPr="001A04F8">
        <w:rPr>
          <w:rFonts w:ascii="Cambria" w:eastAsia="Book Antiqua" w:hAnsi="Cambria" w:cs="Times New Roman"/>
          <w:i/>
          <w:lang w:val="en-AU"/>
        </w:rPr>
        <w:t>eskhatos</w:t>
      </w:r>
      <w:r w:rsidRPr="001A04F8">
        <w:rPr>
          <w:rFonts w:ascii="Cambria" w:eastAsia="Book Antiqua" w:hAnsi="Cambria" w:cs="Times New Roman"/>
          <w:lang w:val="en-AU"/>
        </w:rPr>
        <w:t xml:space="preserve"> (last) is used here. A more appropriate word would have been ὀλίγος – </w:t>
      </w:r>
      <w:r w:rsidRPr="001A04F8">
        <w:rPr>
          <w:rFonts w:ascii="Cambria" w:eastAsia="Book Antiqua" w:hAnsi="Cambria" w:cs="Times New Roman"/>
          <w:i/>
          <w:lang w:val="en-AU"/>
        </w:rPr>
        <w:t xml:space="preserve">oligos </w:t>
      </w:r>
      <w:r w:rsidRPr="001A04F8">
        <w:rPr>
          <w:rFonts w:ascii="Cambria" w:eastAsia="Book Antiqua" w:hAnsi="Cambria" w:cs="Times New Roman"/>
          <w:lang w:val="en-AU"/>
        </w:rPr>
        <w:t xml:space="preserve">– little. The antonym of </w:t>
      </w:r>
      <w:r w:rsidRPr="001A04F8">
        <w:rPr>
          <w:rFonts w:ascii="Cambria" w:eastAsia="Book Antiqua" w:hAnsi="Cambria" w:cs="Times New Roman"/>
          <w:i/>
          <w:lang w:val="en-AU"/>
        </w:rPr>
        <w:t>megas</w:t>
      </w:r>
      <w:r w:rsidRPr="001A04F8">
        <w:rPr>
          <w:rFonts w:ascii="Cambria" w:eastAsia="Book Antiqua" w:hAnsi="Cambria" w:cs="Times New Roman"/>
          <w:lang w:val="en-AU"/>
        </w:rPr>
        <w:t xml:space="preserve"> – μείζων is ὀλίγος – </w:t>
      </w:r>
      <w:r w:rsidRPr="001A04F8">
        <w:rPr>
          <w:rFonts w:ascii="Cambria" w:eastAsia="Book Antiqua" w:hAnsi="Cambria" w:cs="Times New Roman"/>
          <w:i/>
          <w:lang w:val="en-AU"/>
        </w:rPr>
        <w:t>oligos</w:t>
      </w:r>
      <w:r w:rsidRPr="001A04F8">
        <w:rPr>
          <w:rFonts w:ascii="Cambria" w:eastAsia="Book Antiqua" w:hAnsi="Cambria" w:cs="Times New Roman"/>
          <w:lang w:val="en-AU"/>
        </w:rPr>
        <w:t xml:space="preserve">. However, Hakham Tsefet uses ἔσχατος – </w:t>
      </w:r>
      <w:r w:rsidRPr="001A04F8">
        <w:rPr>
          <w:rFonts w:ascii="Cambria" w:eastAsia="Book Antiqua" w:hAnsi="Cambria" w:cs="Times New Roman"/>
          <w:i/>
          <w:lang w:val="en-AU"/>
        </w:rPr>
        <w:t>eskhatos</w:t>
      </w:r>
      <w:r w:rsidRPr="001A04F8">
        <w:rPr>
          <w:rFonts w:ascii="Cambria" w:eastAsia="Book Antiqua" w:hAnsi="Cambria" w:cs="Times New Roman"/>
          <w:lang w:val="en-AU"/>
        </w:rPr>
        <w:t xml:space="preserve"> rather than ὀλίγος. The real reason behind the use of ἔσχατος is that it is the antonym of πρω̑τος – </w:t>
      </w:r>
      <w:r w:rsidRPr="001A04F8">
        <w:rPr>
          <w:rFonts w:ascii="Cambria" w:eastAsia="Book Antiqua" w:hAnsi="Cambria" w:cs="Times New Roman"/>
          <w:i/>
          <w:lang w:val="en-AU"/>
        </w:rPr>
        <w:t>prōtos</w:t>
      </w:r>
      <w:r w:rsidRPr="001A04F8">
        <w:rPr>
          <w:rFonts w:ascii="Cambria" w:eastAsia="Book Antiqua" w:hAnsi="Cambria" w:cs="Times New Roman"/>
          <w:lang w:val="en-AU"/>
        </w:rPr>
        <w:t xml:space="preserve"> – that which is first in rank and position. What does all of this say and teach? Logical deduction gives us the required answer. Yeshua wants his talmidim to esteem others greater than they do themselves. You might imagine this in practice. It is appropriate to prefer others to ourselves. In addition, no matter how great one is that he should look at others as being greater than he is. When this is mentally genuine, it makes the talmid work harder knowing that he is the last. </w:t>
      </w:r>
    </w:p>
    <w:p w:rsidR="00706BFA" w:rsidRPr="001A04F8" w:rsidRDefault="00706BFA" w:rsidP="000603EF">
      <w:pPr>
        <w:spacing w:after="0" w:line="240" w:lineRule="auto"/>
        <w:jc w:val="both"/>
        <w:rPr>
          <w:rFonts w:ascii="Cambria" w:eastAsia="Book Antiqua" w:hAnsi="Cambria" w:cs="Times New Roman"/>
        </w:rPr>
      </w:pPr>
    </w:p>
    <w:p w:rsidR="00706BFA" w:rsidRPr="001A04F8" w:rsidRDefault="00706BFA" w:rsidP="000603EF">
      <w:pPr>
        <w:spacing w:after="0" w:line="240" w:lineRule="auto"/>
        <w:jc w:val="both"/>
        <w:rPr>
          <w:rFonts w:ascii="Cambria" w:eastAsia="Book Antiqua" w:hAnsi="Cambria" w:cs="Times New Roman"/>
          <w:b/>
          <w:smallCaps/>
          <w:sz w:val="24"/>
        </w:rPr>
      </w:pPr>
      <w:r w:rsidRPr="001A04F8">
        <w:rPr>
          <w:rFonts w:ascii="Cambria" w:eastAsia="Book Antiqua" w:hAnsi="Cambria" w:cs="Times New Roman"/>
          <w:b/>
          <w:smallCaps/>
          <w:sz w:val="24"/>
        </w:rPr>
        <w:t>The last is the Servant</w:t>
      </w:r>
    </w:p>
    <w:p w:rsidR="00706BFA" w:rsidRPr="001A04F8" w:rsidRDefault="00706BFA" w:rsidP="000603EF">
      <w:pPr>
        <w:spacing w:after="0" w:line="240" w:lineRule="auto"/>
        <w:jc w:val="both"/>
        <w:rPr>
          <w:rFonts w:ascii="Cambria" w:eastAsia="Book Antiqua" w:hAnsi="Cambria" w:cs="Times New Roman"/>
        </w:rPr>
      </w:pPr>
    </w:p>
    <w:p w:rsidR="00706BFA" w:rsidRPr="001A04F8" w:rsidRDefault="00706BFA" w:rsidP="000603EF">
      <w:pPr>
        <w:spacing w:after="0" w:line="240" w:lineRule="auto"/>
        <w:jc w:val="both"/>
        <w:rPr>
          <w:rFonts w:ascii="Cambria" w:eastAsia="Book Antiqua" w:hAnsi="Cambria" w:cs="Times New Roman"/>
        </w:rPr>
      </w:pPr>
      <w:r w:rsidRPr="001A04F8">
        <w:rPr>
          <w:rFonts w:ascii="Cambria" w:eastAsia="Book Antiqua" w:hAnsi="Cambria" w:cs="Times New Roman"/>
        </w:rPr>
        <w:t xml:space="preserve">One will not need a lesson in Greek to know that διάκονοσ – </w:t>
      </w:r>
      <w:r w:rsidRPr="001A04F8">
        <w:rPr>
          <w:rFonts w:ascii="Cambria" w:eastAsia="Book Antiqua" w:hAnsi="Cambria" w:cs="Times New Roman"/>
          <w:i/>
          <w:iCs/>
        </w:rPr>
        <w:t>diakonos</w:t>
      </w:r>
      <w:r w:rsidRPr="001A04F8">
        <w:rPr>
          <w:rFonts w:ascii="Cambria" w:eastAsia="Book Antiqua" w:hAnsi="Cambria" w:cs="Times New Roman"/>
          <w:iCs/>
        </w:rPr>
        <w:t xml:space="preserve"> translated to our English word “deacon.” The various Greek words for “servant” are as follows. </w:t>
      </w:r>
      <w:r w:rsidRPr="001A04F8">
        <w:rPr>
          <w:rFonts w:ascii="Cambria" w:eastAsia="Book Antiqua" w:hAnsi="Cambria" w:cs="Times New Roman"/>
        </w:rPr>
        <w:t xml:space="preserve">Διαγγέλλω – </w:t>
      </w:r>
      <w:r w:rsidRPr="001A04F8">
        <w:rPr>
          <w:rFonts w:ascii="Cambria" w:eastAsia="Book Antiqua" w:hAnsi="Cambria" w:cs="Times New Roman"/>
          <w:i/>
        </w:rPr>
        <w:t>diaggellō</w:t>
      </w:r>
      <w:r w:rsidRPr="001A04F8">
        <w:rPr>
          <w:rFonts w:ascii="Cambria" w:eastAsia="Book Antiqua" w:hAnsi="Cambria" w:cs="Times New Roman"/>
        </w:rPr>
        <w:t xml:space="preserve"> is one who carries the message of another. Δουλεύω – </w:t>
      </w:r>
      <w:r w:rsidRPr="001A04F8">
        <w:rPr>
          <w:rFonts w:ascii="Cambria" w:eastAsia="Book Antiqua" w:hAnsi="Cambria" w:cs="Times New Roman"/>
          <w:i/>
        </w:rPr>
        <w:t>douleuō</w:t>
      </w:r>
      <w:r w:rsidRPr="001A04F8">
        <w:rPr>
          <w:rFonts w:ascii="Cambria" w:eastAsia="Book Antiqua" w:hAnsi="Cambria" w:cs="Times New Roman"/>
        </w:rPr>
        <w:t xml:space="preserve"> mean to serve as a slave with emphasis on subjection. Διάκονος – </w:t>
      </w:r>
      <w:r w:rsidRPr="001A04F8">
        <w:rPr>
          <w:rFonts w:ascii="Cambria" w:eastAsia="Book Antiqua" w:hAnsi="Cambria" w:cs="Times New Roman"/>
          <w:i/>
        </w:rPr>
        <w:t>diakonos</w:t>
      </w:r>
      <w:r w:rsidRPr="001A04F8">
        <w:rPr>
          <w:rFonts w:ascii="Cambria" w:eastAsia="Book Antiqua" w:hAnsi="Cambria" w:cs="Times New Roman"/>
        </w:rPr>
        <w:t xml:space="preserve"> outside the Nazarene Codicil means to wait tables. Διάκονος – </w:t>
      </w:r>
      <w:r w:rsidRPr="001A04F8">
        <w:rPr>
          <w:rFonts w:ascii="Cambria" w:eastAsia="Book Antiqua" w:hAnsi="Cambria" w:cs="Times New Roman"/>
          <w:i/>
        </w:rPr>
        <w:t>diakonos</w:t>
      </w:r>
      <w:r w:rsidRPr="001A04F8">
        <w:rPr>
          <w:rFonts w:ascii="Cambria" w:eastAsia="Book Antiqua" w:hAnsi="Cambria" w:cs="Times New Roman"/>
        </w:rPr>
        <w:t xml:space="preserve"> also means to provide or care for. The Greek notion of service contrasts with the Hebraic view of service. T</w:t>
      </w:r>
      <w:r w:rsidR="00B97E2B">
        <w:rPr>
          <w:rFonts w:ascii="Cambria" w:eastAsia="Book Antiqua" w:hAnsi="Cambria" w:cs="Times New Roman"/>
        </w:rPr>
        <w:t>o serve in the Greek mind was/</w:t>
      </w:r>
      <w:r w:rsidRPr="001A04F8">
        <w:rPr>
          <w:rFonts w:ascii="Cambria" w:eastAsia="Book Antiqua" w:hAnsi="Cambria" w:cs="Times New Roman"/>
        </w:rPr>
        <w:t>is demeaning. The formula of the Sophist is expressed: “How can a man be happy when he has to serve someone?”</w:t>
      </w:r>
      <w:r w:rsidRPr="001A04F8">
        <w:rPr>
          <w:rFonts w:ascii="Cambria" w:eastAsia="Book Antiqua" w:hAnsi="Cambria" w:cs="Times New Roman"/>
          <w:vertAlign w:val="superscript"/>
        </w:rPr>
        <w:footnoteReference w:id="55"/>
      </w:r>
      <w:r w:rsidRPr="001A04F8">
        <w:rPr>
          <w:rFonts w:ascii="Cambria" w:eastAsia="Book Antiqua" w:hAnsi="Cambria" w:cs="Times New Roman"/>
        </w:rPr>
        <w:t xml:space="preserve"> Judaism expresses a much deeper understanding of the meaning of service. Eastern thinking finds no difficulty or unworthiness in service.</w:t>
      </w:r>
      <w:r w:rsidRPr="001A04F8">
        <w:rPr>
          <w:rFonts w:ascii="Cambria" w:eastAsia="Book Antiqua" w:hAnsi="Cambria" w:cs="Times New Roman"/>
          <w:vertAlign w:val="superscript"/>
        </w:rPr>
        <w:footnoteReference w:id="56"/>
      </w:r>
      <w:r w:rsidRPr="001A04F8">
        <w:rPr>
          <w:rFonts w:ascii="Cambria" w:eastAsia="Book Antiqua" w:hAnsi="Cambria" w:cs="Times New Roman"/>
        </w:rPr>
        <w:t xml:space="preserve"> Judaism holds the idea that the greater the Master the greater the honour of service. It is interesting to note that the LXX never uses this word. It will almost without exception always uses δουλεύω – </w:t>
      </w:r>
      <w:r w:rsidRPr="001A04F8">
        <w:rPr>
          <w:rFonts w:ascii="Cambria" w:eastAsia="Book Antiqua" w:hAnsi="Cambria" w:cs="Times New Roman"/>
          <w:i/>
        </w:rPr>
        <w:t>douleuō</w:t>
      </w:r>
      <w:r w:rsidRPr="001A04F8">
        <w:rPr>
          <w:rFonts w:ascii="Cambria" w:eastAsia="Book Antiqua" w:hAnsi="Cambria" w:cs="Times New Roman"/>
        </w:rPr>
        <w:t xml:space="preserve"> mentioned above. The word of choice used by the LXX is λειτουργός – </w:t>
      </w:r>
      <w:r w:rsidRPr="001A04F8">
        <w:rPr>
          <w:rFonts w:ascii="Cambria" w:eastAsia="Book Antiqua" w:hAnsi="Cambria" w:cs="Times New Roman"/>
          <w:i/>
        </w:rPr>
        <w:t>leitourgos</w:t>
      </w:r>
      <w:r w:rsidRPr="001A04F8">
        <w:rPr>
          <w:rFonts w:ascii="Cambria" w:eastAsia="Book Antiqua" w:hAnsi="Cambria" w:cs="Times New Roman"/>
        </w:rPr>
        <w:t>.  This word is a compound word meaning, “in service to laity.”</w:t>
      </w:r>
    </w:p>
    <w:p w:rsidR="00706BFA" w:rsidRPr="001A04F8" w:rsidRDefault="00706BFA" w:rsidP="000603EF">
      <w:pPr>
        <w:spacing w:after="0" w:line="240" w:lineRule="auto"/>
        <w:jc w:val="both"/>
        <w:rPr>
          <w:rFonts w:ascii="Cambria" w:eastAsia="Book Antiqua" w:hAnsi="Cambria" w:cs="Times New Roman"/>
        </w:rPr>
      </w:pPr>
    </w:p>
    <w:p w:rsidR="00706BFA" w:rsidRPr="001A04F8" w:rsidRDefault="00706BFA" w:rsidP="000603EF">
      <w:pPr>
        <w:spacing w:after="0" w:line="240" w:lineRule="auto"/>
        <w:jc w:val="both"/>
        <w:rPr>
          <w:rFonts w:ascii="Cambria" w:eastAsia="Book Antiqua" w:hAnsi="Cambria" w:cs="Times New Roman"/>
          <w:lang w:val="en-AU"/>
        </w:rPr>
      </w:pPr>
      <w:r w:rsidRPr="001A04F8">
        <w:rPr>
          <w:rFonts w:ascii="Cambria" w:eastAsia="Book Antiqua" w:hAnsi="Cambria" w:cs="Times New Roman"/>
          <w:lang w:val="en-AU"/>
        </w:rPr>
        <w:t>Nevertheless, the context as used in the Nazare</w:t>
      </w:r>
      <w:r w:rsidR="00B97E2B">
        <w:rPr>
          <w:rFonts w:ascii="Cambria" w:eastAsia="Book Antiqua" w:hAnsi="Cambria" w:cs="Times New Roman"/>
          <w:lang w:val="en-AU"/>
        </w:rPr>
        <w:t>an</w:t>
      </w:r>
      <w:r w:rsidRPr="001A04F8">
        <w:rPr>
          <w:rFonts w:ascii="Cambria" w:eastAsia="Book Antiqua" w:hAnsi="Cambria" w:cs="Times New Roman"/>
          <w:lang w:val="en-AU"/>
        </w:rPr>
        <w:t xml:space="preserve"> Codicil is “one who waits tables.”  However, the Theological Dictionary of the New Testament (TDNT) points out that this word is directly related to the office of the Deacon.</w:t>
      </w:r>
      <w:r w:rsidRPr="001A04F8">
        <w:rPr>
          <w:rFonts w:ascii="Cambria" w:eastAsia="Book Antiqua" w:hAnsi="Cambria" w:cs="Times New Roman"/>
          <w:vertAlign w:val="superscript"/>
          <w:lang w:val="en-AU"/>
        </w:rPr>
        <w:footnoteReference w:id="57"/>
      </w:r>
      <w:r w:rsidRPr="001A04F8">
        <w:rPr>
          <w:rFonts w:ascii="Cambria" w:eastAsia="Book Antiqua" w:hAnsi="Cambria" w:cs="Times New Roman"/>
          <w:lang w:val="en-AU"/>
        </w:rPr>
        <w:t xml:space="preserve"> The “deacons” of Philippians 1:1 are labelled “table waiters” by most translators.</w:t>
      </w:r>
    </w:p>
    <w:p w:rsidR="00706BFA" w:rsidRPr="001A04F8" w:rsidRDefault="00706BFA" w:rsidP="000603EF">
      <w:pPr>
        <w:spacing w:after="0" w:line="240" w:lineRule="auto"/>
        <w:jc w:val="both"/>
        <w:rPr>
          <w:rFonts w:ascii="Cambria" w:eastAsia="Book Antiqua" w:hAnsi="Cambria" w:cs="Times New Roman"/>
          <w:lang w:val="en-AU"/>
        </w:rPr>
      </w:pPr>
    </w:p>
    <w:p w:rsidR="00706BFA" w:rsidRPr="001A04F8" w:rsidRDefault="00706BFA" w:rsidP="000603EF">
      <w:pPr>
        <w:spacing w:after="0" w:line="240" w:lineRule="auto"/>
        <w:jc w:val="both"/>
        <w:rPr>
          <w:rFonts w:ascii="Cambria" w:eastAsia="Book Antiqua" w:hAnsi="Cambria" w:cs="Times New Roman"/>
          <w:lang w:val="en-AU"/>
        </w:rPr>
      </w:pPr>
      <w:r w:rsidRPr="001A04F8">
        <w:rPr>
          <w:rFonts w:ascii="Cambria" w:eastAsia="Book Antiqua" w:hAnsi="Cambria" w:cs="Times New Roman"/>
          <w:lang w:val="en-AU"/>
        </w:rPr>
        <w:t xml:space="preserve">However, this description suffers terribly at the hands of translators and commentators. The reason being that they do not consider the Rabbinic system of government.  While they readily recognize the “Deacon” is one who serves a Hakham by mentioning Timothy and Erastus (Acts 19.22) they fail to understand the exact duties of the “Deacon.” It is of great interest to take a brief look at the relationship between Hakham Shaul and his two “deacons” </w:t>
      </w:r>
      <w:r w:rsidR="00B97E2B">
        <w:rPr>
          <w:rFonts w:ascii="Cambria" w:eastAsia="Book Antiqua" w:hAnsi="Cambria" w:cs="Times New Roman"/>
          <w:lang w:val="en-AU"/>
        </w:rPr>
        <w:t>(Heb. “</w:t>
      </w:r>
      <w:r w:rsidRPr="001A04F8">
        <w:rPr>
          <w:rFonts w:ascii="Cambria" w:eastAsia="Book Antiqua" w:hAnsi="Cambria" w:cs="Times New Roman"/>
          <w:i/>
          <w:lang w:val="en-AU"/>
        </w:rPr>
        <w:t>paqidim</w:t>
      </w:r>
      <w:r w:rsidR="00B97E2B">
        <w:rPr>
          <w:rFonts w:ascii="Cambria" w:eastAsia="Book Antiqua" w:hAnsi="Cambria" w:cs="Times New Roman"/>
          <w:iCs/>
          <w:lang w:val="en-AU"/>
        </w:rPr>
        <w:t>”)</w:t>
      </w:r>
      <w:r w:rsidRPr="001A04F8">
        <w:rPr>
          <w:rFonts w:ascii="Cambria" w:eastAsia="Book Antiqua" w:hAnsi="Cambria" w:cs="Times New Roman"/>
          <w:lang w:val="en-AU"/>
        </w:rPr>
        <w:t xml:space="preserve">. They “ministered” διακονουντων – </w:t>
      </w:r>
      <w:r w:rsidRPr="001A04F8">
        <w:rPr>
          <w:rFonts w:ascii="Cambria" w:eastAsia="Book Antiqua" w:hAnsi="Cambria" w:cs="Times New Roman"/>
          <w:i/>
          <w:lang w:val="en-AU" w:bidi="en-US"/>
        </w:rPr>
        <w:t xml:space="preserve">diakonountōn </w:t>
      </w:r>
      <w:r w:rsidRPr="001A04F8">
        <w:rPr>
          <w:rFonts w:ascii="Cambria" w:eastAsia="Book Antiqua" w:hAnsi="Cambria" w:cs="Times New Roman"/>
          <w:lang w:val="en-AU"/>
        </w:rPr>
        <w:t xml:space="preserve">to him. These </w:t>
      </w:r>
      <w:r w:rsidRPr="001A04F8">
        <w:rPr>
          <w:rFonts w:ascii="Cambria" w:eastAsia="Book Antiqua" w:hAnsi="Cambria" w:cs="Times New Roman"/>
          <w:i/>
          <w:lang w:val="en-AU"/>
        </w:rPr>
        <w:t>paqidim</w:t>
      </w:r>
      <w:r w:rsidRPr="001A04F8">
        <w:rPr>
          <w:rFonts w:ascii="Cambria" w:eastAsia="Book Antiqua" w:hAnsi="Cambria" w:cs="Times New Roman"/>
          <w:lang w:val="en-AU"/>
        </w:rPr>
        <w:t xml:space="preserve"> recorded and administered his judgments.</w:t>
      </w:r>
    </w:p>
    <w:p w:rsidR="00706BFA" w:rsidRPr="001A04F8" w:rsidRDefault="00706BFA" w:rsidP="000603EF">
      <w:pPr>
        <w:spacing w:after="0" w:line="240" w:lineRule="auto"/>
        <w:jc w:val="both"/>
        <w:rPr>
          <w:rFonts w:ascii="Cambria" w:eastAsia="Book Antiqua" w:hAnsi="Cambria" w:cs="Times New Roman"/>
          <w:lang w:val="en-AU"/>
        </w:rPr>
      </w:pPr>
    </w:p>
    <w:p w:rsidR="00706BFA" w:rsidRPr="001A04F8" w:rsidRDefault="00706BFA" w:rsidP="000603EF">
      <w:pPr>
        <w:spacing w:after="0" w:line="240" w:lineRule="auto"/>
        <w:jc w:val="both"/>
        <w:rPr>
          <w:rFonts w:ascii="Cambria" w:eastAsia="Book Antiqua" w:hAnsi="Cambria" w:cs="Times New Roman"/>
          <w:b/>
          <w:smallCaps/>
          <w:sz w:val="24"/>
          <w:lang w:val="en-AU"/>
        </w:rPr>
      </w:pPr>
      <w:r w:rsidRPr="001A04F8">
        <w:rPr>
          <w:rFonts w:ascii="Cambria" w:eastAsia="Book Antiqua" w:hAnsi="Cambria" w:cs="Times New Roman"/>
          <w:b/>
          <w:smallCaps/>
          <w:sz w:val="24"/>
          <w:lang w:val="en-AU"/>
        </w:rPr>
        <w:lastRenderedPageBreak/>
        <w:t xml:space="preserve">The Dust busters: διάκονος – </w:t>
      </w:r>
      <w:r w:rsidRPr="001A04F8">
        <w:rPr>
          <w:rFonts w:ascii="Cambria" w:eastAsia="Book Antiqua" w:hAnsi="Cambria" w:cs="Times New Roman"/>
          <w:b/>
          <w:i/>
          <w:smallCaps/>
          <w:sz w:val="24"/>
          <w:lang w:val="en-AU"/>
        </w:rPr>
        <w:t>diakonos</w:t>
      </w:r>
      <w:r w:rsidRPr="001A04F8">
        <w:rPr>
          <w:rFonts w:ascii="Cambria" w:eastAsia="Book Antiqua" w:hAnsi="Cambria" w:cs="Times New Roman"/>
          <w:b/>
          <w:smallCaps/>
          <w:sz w:val="24"/>
          <w:lang w:val="en-AU"/>
        </w:rPr>
        <w:t xml:space="preserve"> </w:t>
      </w:r>
    </w:p>
    <w:p w:rsidR="00706BFA" w:rsidRPr="001A04F8" w:rsidRDefault="00706BFA" w:rsidP="000603EF">
      <w:pPr>
        <w:spacing w:after="0" w:line="240" w:lineRule="auto"/>
        <w:jc w:val="both"/>
        <w:rPr>
          <w:rFonts w:ascii="Cambria" w:eastAsia="Book Antiqua" w:hAnsi="Cambria" w:cs="Times New Roman"/>
          <w:lang w:val="en-AU"/>
        </w:rPr>
      </w:pPr>
    </w:p>
    <w:p w:rsidR="00706BFA" w:rsidRPr="001A04F8" w:rsidRDefault="00706BFA" w:rsidP="000603EF">
      <w:pPr>
        <w:spacing w:after="0" w:line="240" w:lineRule="auto"/>
        <w:jc w:val="both"/>
        <w:rPr>
          <w:rFonts w:ascii="Cambria" w:eastAsia="Book Antiqua" w:hAnsi="Cambria" w:cs="Times New Roman"/>
          <w:lang w:val="en-AU"/>
        </w:rPr>
      </w:pPr>
      <w:r w:rsidRPr="001A04F8">
        <w:rPr>
          <w:rFonts w:ascii="Cambria" w:eastAsia="Book Antiqua" w:hAnsi="Cambria" w:cs="Times New Roman"/>
          <w:lang w:val="en-AU"/>
        </w:rPr>
        <w:t xml:space="preserve">It is interesting to dissect this </w:t>
      </w:r>
      <w:r w:rsidRPr="001A04F8">
        <w:rPr>
          <w:rFonts w:ascii="Cambria" w:eastAsia="Book Antiqua" w:hAnsi="Cambria" w:cs="Times New Roman"/>
          <w:i/>
          <w:lang w:val="en-AU"/>
        </w:rPr>
        <w:t>diakonos</w:t>
      </w:r>
      <w:r w:rsidRPr="001A04F8">
        <w:rPr>
          <w:rFonts w:ascii="Cambria" w:eastAsia="Book Antiqua" w:hAnsi="Cambria" w:cs="Times New Roman"/>
          <w:lang w:val="en-AU"/>
        </w:rPr>
        <w:t xml:space="preserve">. In short, the word means to </w:t>
      </w:r>
      <w:r>
        <w:rPr>
          <w:rFonts w:ascii="Cambria" w:eastAsia="Book Antiqua" w:hAnsi="Cambria" w:cs="Times New Roman"/>
          <w:lang w:val="en-AU"/>
        </w:rPr>
        <w:t>“</w:t>
      </w:r>
      <w:r w:rsidRPr="001A04F8">
        <w:rPr>
          <w:rFonts w:ascii="Cambria" w:eastAsia="Book Antiqua" w:hAnsi="Cambria" w:cs="Times New Roman"/>
          <w:lang w:val="en-AU"/>
        </w:rPr>
        <w:t>raise dust.</w:t>
      </w:r>
      <w:r>
        <w:rPr>
          <w:rFonts w:ascii="Cambria" w:eastAsia="Book Antiqua" w:hAnsi="Cambria" w:cs="Times New Roman"/>
          <w:lang w:val="en-AU"/>
        </w:rPr>
        <w:t>”</w:t>
      </w:r>
      <w:r w:rsidRPr="001A04F8">
        <w:rPr>
          <w:rFonts w:ascii="Cambria" w:eastAsia="Book Antiqua" w:hAnsi="Cambria" w:cs="Times New Roman"/>
          <w:lang w:val="en-AU"/>
        </w:rPr>
        <w:t xml:space="preserve"> We find this definition is humorous. It is rooted in the idea of someone who plasters a house with lime (dust). However, the humorous part is that the dust raisers do so because they hurry to accomplish the requests of the Master or Hakham. Furthermore, the “dust raisers” are an essential part of building a house, i.e. Esnoga.</w:t>
      </w:r>
      <w:r w:rsidRPr="001A04F8">
        <w:rPr>
          <w:rFonts w:ascii="Cambria" w:eastAsia="Book Antiqua" w:hAnsi="Cambria" w:cs="Times New Roman"/>
          <w:vertAlign w:val="superscript"/>
          <w:lang w:val="en-AU"/>
        </w:rPr>
        <w:footnoteReference w:id="58"/>
      </w:r>
    </w:p>
    <w:p w:rsidR="00706BFA" w:rsidRPr="001A04F8" w:rsidRDefault="00706BFA" w:rsidP="000603EF">
      <w:pPr>
        <w:spacing w:after="0" w:line="240" w:lineRule="auto"/>
        <w:jc w:val="both"/>
        <w:rPr>
          <w:rFonts w:ascii="Cambria" w:eastAsia="Book Antiqua" w:hAnsi="Cambria" w:cs="Times New Roman"/>
          <w:lang w:val="en-AU"/>
        </w:rPr>
      </w:pPr>
    </w:p>
    <w:p w:rsidR="00706BFA" w:rsidRPr="001A04F8" w:rsidRDefault="00706BFA" w:rsidP="000603EF">
      <w:pPr>
        <w:spacing w:after="0" w:line="240" w:lineRule="auto"/>
        <w:ind w:left="360"/>
        <w:jc w:val="both"/>
        <w:rPr>
          <w:rFonts w:ascii="Cambria" w:eastAsia="Book Antiqua" w:hAnsi="Cambria" w:cs="Times New Roman"/>
          <w:lang w:val="en-AU"/>
        </w:rPr>
      </w:pPr>
      <w:r w:rsidRPr="001A04F8">
        <w:rPr>
          <w:rFonts w:ascii="Cambria" w:eastAsia="Book Antiqua" w:hAnsi="Cambria" w:cs="Times New Roman"/>
          <w:b/>
          <w:lang w:val="en-AU"/>
        </w:rPr>
        <w:t>m. Sanhedrin 4.3</w:t>
      </w:r>
      <w:r w:rsidRPr="001A04F8">
        <w:rPr>
          <w:rFonts w:ascii="Cambria" w:eastAsia="Book Antiqua" w:hAnsi="Cambria" w:cs="Times New Roman"/>
          <w:lang w:val="en-AU"/>
        </w:rPr>
        <w:t xml:space="preserve"> And two judges’ clerks (Paqidim) stand before them (the Bench of three Hakhamim), one at the right and one at the left. And, they write down the arguments of those who vote to acquit and of those who vote to convict.</w:t>
      </w:r>
      <w:r w:rsidRPr="001A04F8">
        <w:rPr>
          <w:rFonts w:ascii="Cambria" w:eastAsia="Book Antiqua" w:hAnsi="Cambria" w:cs="Times New Roman"/>
          <w:vertAlign w:val="superscript"/>
          <w:lang w:val="en-AU"/>
        </w:rPr>
        <w:footnoteReference w:id="59"/>
      </w:r>
      <w:r w:rsidRPr="001A04F8">
        <w:rPr>
          <w:rFonts w:ascii="Cambria" w:eastAsia="Book Antiqua" w:hAnsi="Cambria" w:cs="Times New Roman"/>
          <w:lang w:val="en-AU"/>
        </w:rPr>
        <w:t xml:space="preserve">  R. Judah says, “Three: one writes the opinion of those who vote to acquit, one writes the opinion of those who vote to convict, and the third writes the opinions both of those who vote to acquit and of those who vote to convict.” </w:t>
      </w:r>
    </w:p>
    <w:p w:rsidR="00706BFA" w:rsidRPr="001A04F8" w:rsidRDefault="00706BFA" w:rsidP="000603EF">
      <w:pPr>
        <w:spacing w:after="0" w:line="240" w:lineRule="auto"/>
        <w:ind w:left="360"/>
        <w:jc w:val="both"/>
        <w:rPr>
          <w:rFonts w:ascii="Cambria" w:eastAsia="Book Antiqua" w:hAnsi="Cambria" w:cs="Times New Roman"/>
          <w:lang w:val="en-AU"/>
        </w:rPr>
      </w:pPr>
    </w:p>
    <w:p w:rsidR="00706BFA" w:rsidRPr="001A04F8" w:rsidRDefault="00706BFA" w:rsidP="000603EF">
      <w:pPr>
        <w:spacing w:after="0" w:line="240" w:lineRule="auto"/>
        <w:jc w:val="both"/>
        <w:rPr>
          <w:rFonts w:ascii="Cambria" w:eastAsia="Book Antiqua" w:hAnsi="Cambria" w:cs="Times New Roman"/>
          <w:lang w:val="en-AU"/>
        </w:rPr>
      </w:pPr>
      <w:r w:rsidRPr="001A04F8">
        <w:rPr>
          <w:rFonts w:ascii="Cambria" w:eastAsia="Book Antiqua" w:hAnsi="Cambria" w:cs="Times New Roman"/>
          <w:lang w:val="en-AU"/>
        </w:rPr>
        <w:t>This Mishnah tells us exactly what a deacon is. The “table waiter” is a judges’ clerk (</w:t>
      </w:r>
      <w:r w:rsidRPr="001A04F8">
        <w:rPr>
          <w:rFonts w:ascii="Cambria" w:eastAsia="Book Antiqua" w:hAnsi="Cambria" w:cs="Times New Roman"/>
          <w:i/>
          <w:lang w:val="en-AU"/>
        </w:rPr>
        <w:t>paqid</w:t>
      </w:r>
      <w:r w:rsidRPr="001A04F8">
        <w:rPr>
          <w:rFonts w:ascii="Cambria" w:eastAsia="Book Antiqua" w:hAnsi="Cambria" w:cs="Times New Roman"/>
          <w:lang w:val="en-AU"/>
        </w:rPr>
        <w:t>) that records the arguments (halakhic) of the judge (Hakham).</w:t>
      </w:r>
    </w:p>
    <w:p w:rsidR="00706BFA" w:rsidRPr="001A04F8" w:rsidRDefault="00706BFA" w:rsidP="000603EF">
      <w:pPr>
        <w:spacing w:after="0" w:line="240" w:lineRule="auto"/>
        <w:jc w:val="both"/>
        <w:rPr>
          <w:rFonts w:ascii="Cambria" w:eastAsia="Book Antiqua" w:hAnsi="Cambria" w:cs="Times New Roman"/>
        </w:rPr>
      </w:pPr>
    </w:p>
    <w:p w:rsidR="00706BFA" w:rsidRPr="00706BFA" w:rsidRDefault="00706BFA" w:rsidP="000603EF">
      <w:pPr>
        <w:spacing w:after="0" w:line="240" w:lineRule="auto"/>
        <w:jc w:val="both"/>
        <w:rPr>
          <w:rFonts w:ascii="Calibri Light" w:eastAsia="Book Antiqua" w:hAnsi="Calibri Light" w:cs="Times New Roman"/>
          <w:b/>
          <w:smallCaps/>
          <w:sz w:val="24"/>
        </w:rPr>
      </w:pPr>
      <w:r w:rsidRPr="00706BFA">
        <w:rPr>
          <w:rFonts w:ascii="Calibri Light" w:eastAsia="Book Antiqua" w:hAnsi="Calibri Light" w:cs="Times New Roman"/>
          <w:b/>
          <w:smallCaps/>
          <w:sz w:val="24"/>
        </w:rPr>
        <w:t>The Last, least, lost, little and the dead</w:t>
      </w:r>
    </w:p>
    <w:p w:rsidR="00706BFA" w:rsidRPr="001A04F8" w:rsidRDefault="00706BFA" w:rsidP="000603EF">
      <w:pPr>
        <w:spacing w:after="0" w:line="240" w:lineRule="auto"/>
        <w:jc w:val="both"/>
        <w:rPr>
          <w:rFonts w:ascii="Cambria" w:eastAsia="Book Antiqua" w:hAnsi="Cambria" w:cs="Times New Roman"/>
        </w:rPr>
      </w:pPr>
    </w:p>
    <w:p w:rsidR="00706BFA" w:rsidRPr="001A04F8" w:rsidRDefault="00706BFA" w:rsidP="000603EF">
      <w:pPr>
        <w:spacing w:after="0" w:line="240" w:lineRule="auto"/>
        <w:jc w:val="both"/>
        <w:rPr>
          <w:rFonts w:ascii="Cambria" w:eastAsia="Book Antiqua" w:hAnsi="Cambria" w:cs="Times New Roman"/>
        </w:rPr>
      </w:pPr>
      <w:r w:rsidRPr="001A04F8">
        <w:rPr>
          <w:rFonts w:ascii="Cambria" w:eastAsia="Book Antiqua" w:hAnsi="Cambria" w:cs="Times New Roman"/>
        </w:rPr>
        <w:t xml:space="preserve">The heading “the last, least, lost, little and the dead” is not original with us. Farrar Capon coined the phrase; therefore, we will borrow his cliché. The discussion and the pericope need much more commentary on these details. However, we can now look at the twelve </w:t>
      </w:r>
      <w:r w:rsidR="00B97E2B">
        <w:rPr>
          <w:rFonts w:ascii="Cambria" w:eastAsia="Book Antiqua" w:hAnsi="Cambria" w:cs="Times New Roman"/>
        </w:rPr>
        <w:t xml:space="preserve">talmidim </w:t>
      </w:r>
      <w:r w:rsidRPr="001A04F8">
        <w:rPr>
          <w:rFonts w:ascii="Cambria" w:eastAsia="Book Antiqua" w:hAnsi="Cambria" w:cs="Times New Roman"/>
        </w:rPr>
        <w:t>(11 subtracting Y’hudah Ish Q’r</w:t>
      </w:r>
      <w:r w:rsidR="00B97E2B">
        <w:rPr>
          <w:rFonts w:ascii="Cambria" w:eastAsia="Book Antiqua" w:hAnsi="Cambria" w:cs="Times New Roman"/>
        </w:rPr>
        <w:t xml:space="preserve">iyot who betrayed him) </w:t>
      </w:r>
      <w:r w:rsidRPr="001A04F8">
        <w:rPr>
          <w:rFonts w:ascii="Cambria" w:eastAsia="Book Antiqua" w:hAnsi="Cambria" w:cs="Times New Roman"/>
        </w:rPr>
        <w:t>and determine the point Yeshua was trying to make. We already know that Yeshua took the three “greatest” (Rosh) with him to Har Tz’fat. Therefore, we should make our selection from these three. Hakham Ya’aqob, as we learned in II Luqas was made the Head (Rosh) of the Nazarean Bet Din. This then leaves us to make our selection from Hakham Tsefet and Hakham Yochanan. Hakham Yochanan penned the So’od materials of the Nazarean Codicil. Therefore, the idea of being the greatest may, in some opinions be attributed to Hakham Yochanan. However, there can never be a “So’od” without a Peshat. Making the least (last), i.e. Peshat – Mishnah the greatest (the first). Why is the Mishnaic Import of H</w:t>
      </w:r>
      <w:r w:rsidR="00DE0727">
        <w:rPr>
          <w:rFonts w:ascii="Cambria" w:eastAsia="Book Antiqua" w:hAnsi="Cambria" w:cs="Times New Roman"/>
        </w:rPr>
        <w:t>akham Tsefet so important? Because w</w:t>
      </w:r>
      <w:r w:rsidRPr="001A04F8">
        <w:rPr>
          <w:rFonts w:ascii="Cambria" w:eastAsia="Book Antiqua" w:hAnsi="Cambria" w:cs="Times New Roman"/>
        </w:rPr>
        <w:t xml:space="preserve">ithout the Mishnaic writings of Hakham Tsefet we could never understand the fundamentals of Messiah. Nor, could we understand any of the other levels of Messiah due to their non-literal meanings. The Mishnaic writings of Hakham Tsefet form the beginning of the Master’s Mesorah the beginning and first (least). Yet Hakham Tsefet himself is the </w:t>
      </w:r>
      <w:r w:rsidRPr="001A04F8">
        <w:rPr>
          <w:rFonts w:ascii="Cambria" w:eastAsia="Book Antiqua" w:hAnsi="Cambria" w:cs="Times New Roman"/>
          <w:b/>
          <w:u w:val="single"/>
        </w:rPr>
        <w:t>chapiter</w:t>
      </w:r>
      <w:r w:rsidRPr="001A04F8">
        <w:rPr>
          <w:rFonts w:ascii="Cambria" w:eastAsia="Book Antiqua" w:hAnsi="Cambria" w:cs="Times New Roman"/>
          <w:u w:val="single"/>
        </w:rPr>
        <w:t xml:space="preserve"> </w:t>
      </w:r>
      <w:r w:rsidRPr="001A04F8">
        <w:rPr>
          <w:rFonts w:ascii="Cambria" w:eastAsia="Book Antiqua" w:hAnsi="Cambria" w:cs="Times New Roman"/>
        </w:rPr>
        <w:t xml:space="preserve">of the Nazarean talmidim.   </w:t>
      </w:r>
    </w:p>
    <w:p w:rsidR="00706BFA" w:rsidRPr="001A04F8" w:rsidRDefault="00706BFA" w:rsidP="000603EF">
      <w:pPr>
        <w:spacing w:after="0" w:line="240" w:lineRule="auto"/>
        <w:jc w:val="both"/>
        <w:rPr>
          <w:rFonts w:ascii="Cambria" w:eastAsia="Book Antiqua" w:hAnsi="Cambria" w:cs="Times New Roman"/>
        </w:rPr>
      </w:pPr>
    </w:p>
    <w:p w:rsidR="00706BFA" w:rsidRPr="001A04F8" w:rsidRDefault="00706BFA" w:rsidP="000603EF">
      <w:pPr>
        <w:autoSpaceDE w:val="0"/>
        <w:autoSpaceDN w:val="0"/>
        <w:adjustRightInd w:val="0"/>
        <w:spacing w:after="120" w:line="240" w:lineRule="auto"/>
        <w:ind w:left="274"/>
        <w:jc w:val="both"/>
        <w:rPr>
          <w:rFonts w:ascii="Cambria" w:eastAsia="Book Antiqua" w:hAnsi="Cambria" w:cs="Times New Roman"/>
          <w:sz w:val="20"/>
          <w:szCs w:val="20"/>
        </w:rPr>
      </w:pPr>
      <w:r w:rsidRPr="001A04F8">
        <w:rPr>
          <w:rFonts w:ascii="Cambria" w:eastAsia="Book Antiqua" w:hAnsi="Cambria" w:cs="Times New Roman"/>
          <w:sz w:val="20"/>
          <w:szCs w:val="20"/>
        </w:rPr>
        <w:t xml:space="preserve">2Ch 3:15 Also he made before the house </w:t>
      </w:r>
      <w:r w:rsidRPr="001A04F8">
        <w:rPr>
          <w:rFonts w:ascii="Cambria" w:eastAsia="Book Antiqua" w:hAnsi="Cambria" w:cs="Times New Roman"/>
          <w:b/>
          <w:sz w:val="20"/>
          <w:szCs w:val="20"/>
        </w:rPr>
        <w:t>two pillars</w:t>
      </w:r>
      <w:r w:rsidRPr="001A04F8">
        <w:rPr>
          <w:rFonts w:ascii="Cambria" w:eastAsia="Book Antiqua" w:hAnsi="Cambria" w:cs="Times New Roman"/>
          <w:sz w:val="20"/>
          <w:szCs w:val="20"/>
        </w:rPr>
        <w:t xml:space="preserve"> of thirty and five cubits high, and the </w:t>
      </w:r>
      <w:r w:rsidRPr="009F3A08">
        <w:rPr>
          <w:rFonts w:ascii="Cambria" w:eastAsia="Book Antiqua" w:hAnsi="Cambria" w:cs="Times New Roman"/>
          <w:b/>
          <w:sz w:val="20"/>
          <w:szCs w:val="20"/>
          <w:highlight w:val="yellow"/>
          <w:u w:val="single"/>
        </w:rPr>
        <w:t>chapiter</w:t>
      </w:r>
      <w:r w:rsidRPr="001A04F8">
        <w:rPr>
          <w:rFonts w:ascii="Cambria" w:eastAsia="Book Antiqua" w:hAnsi="Cambria" w:cs="Times New Roman"/>
          <w:b/>
          <w:sz w:val="20"/>
          <w:szCs w:val="20"/>
          <w:u w:val="single"/>
        </w:rPr>
        <w:t xml:space="preserve"> </w:t>
      </w:r>
      <w:r w:rsidRPr="001A04F8">
        <w:rPr>
          <w:rFonts w:ascii="Cambria" w:eastAsia="Book Antiqua" w:hAnsi="Cambria" w:cs="Times New Roman"/>
          <w:sz w:val="20"/>
          <w:szCs w:val="20"/>
        </w:rPr>
        <w:t>(</w:t>
      </w:r>
      <w:r w:rsidRPr="001A04F8">
        <w:rPr>
          <w:rFonts w:ascii="Cambria" w:eastAsia="Book Antiqua" w:hAnsi="Cambria" w:cs="Times New Roman"/>
          <w:i/>
          <w:sz w:val="20"/>
          <w:szCs w:val="20"/>
          <w:lang w:val="en-AU"/>
        </w:rPr>
        <w:t>v’ha’tzephet</w:t>
      </w:r>
      <w:r w:rsidRPr="001A04F8">
        <w:rPr>
          <w:rFonts w:ascii="Cambria" w:eastAsia="Book Antiqua" w:hAnsi="Cambria" w:cs="Times New Roman"/>
          <w:sz w:val="20"/>
          <w:szCs w:val="20"/>
        </w:rPr>
        <w:t xml:space="preserve">) that </w:t>
      </w:r>
      <w:r w:rsidRPr="001A04F8">
        <w:rPr>
          <w:rFonts w:ascii="Cambria" w:eastAsia="Book Antiqua" w:hAnsi="Cambria" w:cs="Times New Roman"/>
          <w:i/>
          <w:iCs/>
          <w:sz w:val="20"/>
          <w:szCs w:val="20"/>
        </w:rPr>
        <w:t xml:space="preserve">was </w:t>
      </w:r>
      <w:r w:rsidRPr="001A04F8">
        <w:rPr>
          <w:rFonts w:ascii="Cambria" w:eastAsia="Book Antiqua" w:hAnsi="Cambria" w:cs="Times New Roman"/>
          <w:sz w:val="20"/>
          <w:szCs w:val="20"/>
        </w:rPr>
        <w:t xml:space="preserve">on the top of each of them </w:t>
      </w:r>
      <w:r w:rsidRPr="001A04F8">
        <w:rPr>
          <w:rFonts w:ascii="Cambria" w:eastAsia="Book Antiqua" w:hAnsi="Cambria" w:cs="Times New Roman"/>
          <w:i/>
          <w:iCs/>
          <w:sz w:val="20"/>
          <w:szCs w:val="20"/>
        </w:rPr>
        <w:t xml:space="preserve">was </w:t>
      </w:r>
      <w:r w:rsidRPr="001A04F8">
        <w:rPr>
          <w:rFonts w:ascii="Cambria" w:eastAsia="Book Antiqua" w:hAnsi="Cambria" w:cs="Times New Roman"/>
          <w:sz w:val="20"/>
          <w:szCs w:val="20"/>
        </w:rPr>
        <w:t>five cubits.</w:t>
      </w:r>
      <w:r w:rsidRPr="001A04F8">
        <w:rPr>
          <w:rFonts w:ascii="Cambria" w:eastAsia="Book Antiqua" w:hAnsi="Cambria" w:cs="Times New Roman"/>
          <w:sz w:val="20"/>
          <w:szCs w:val="20"/>
          <w:vertAlign w:val="superscript"/>
        </w:rPr>
        <w:footnoteReference w:id="60"/>
      </w:r>
    </w:p>
    <w:p w:rsidR="00706BFA" w:rsidRPr="001A04F8" w:rsidRDefault="00706BFA" w:rsidP="000603EF">
      <w:pPr>
        <w:spacing w:after="0" w:line="240" w:lineRule="auto"/>
        <w:jc w:val="both"/>
        <w:rPr>
          <w:rFonts w:ascii="Cambria" w:eastAsia="Book Antiqua" w:hAnsi="Cambria" w:cs="Times New Roman"/>
          <w:lang w:val="en-AU"/>
        </w:rPr>
      </w:pPr>
      <w:r w:rsidRPr="001A04F8">
        <w:rPr>
          <w:rFonts w:ascii="Cambria" w:eastAsia="Book Antiqua" w:hAnsi="Cambria" w:cs="Times New Roman"/>
          <w:lang w:val="en-AU"/>
        </w:rPr>
        <w:t>We have included the Hebrew text of the cited passage for clarification.</w:t>
      </w:r>
    </w:p>
    <w:p w:rsidR="00706BFA" w:rsidRPr="001A04F8" w:rsidRDefault="00706BFA" w:rsidP="000603EF">
      <w:pPr>
        <w:spacing w:after="0" w:line="240" w:lineRule="auto"/>
        <w:jc w:val="both"/>
        <w:rPr>
          <w:rFonts w:ascii="Cambria" w:eastAsia="Book Antiqua" w:hAnsi="Cambria" w:cs="Times New Roman"/>
          <w:lang w:val="en-AU"/>
        </w:rPr>
      </w:pPr>
    </w:p>
    <w:p w:rsidR="00706BFA" w:rsidRPr="001A04F8" w:rsidRDefault="00706BFA" w:rsidP="000603EF">
      <w:pPr>
        <w:autoSpaceDE w:val="0"/>
        <w:autoSpaceDN w:val="0"/>
        <w:bidi/>
        <w:adjustRightInd w:val="0"/>
        <w:spacing w:after="0" w:line="240" w:lineRule="auto"/>
        <w:jc w:val="both"/>
        <w:rPr>
          <w:rFonts w:ascii="Cambria" w:eastAsia="Book Antiqua" w:hAnsi="Cambria" w:cs="Times New Roman"/>
          <w:rtl/>
          <w:lang w:val="en-AU"/>
        </w:rPr>
      </w:pPr>
      <w:r w:rsidRPr="001A04F8">
        <w:rPr>
          <w:rFonts w:ascii="Cambria" w:eastAsia="Book Antiqua" w:hAnsi="Cambria" w:cs="Times New Roman"/>
          <w:sz w:val="20"/>
          <w:szCs w:val="20"/>
          <w:vertAlign w:val="superscript"/>
          <w:lang w:val="en-AU"/>
        </w:rPr>
        <w:t xml:space="preserve">15 </w:t>
      </w:r>
      <w:r w:rsidRPr="001A04F8">
        <w:rPr>
          <w:rFonts w:ascii="Cambria" w:eastAsia="Book Antiqua" w:hAnsi="Cambria" w:cs="Times New Roman"/>
          <w:sz w:val="28"/>
          <w:szCs w:val="28"/>
          <w:rtl/>
          <w:lang w:val="en-AU"/>
        </w:rPr>
        <w:t xml:space="preserve">וַיַּ֜עַשׂ לִפְנֵ֤י הַבַּ֙יִת֙ עַמּוּדִ֣ים שְׁנַ֔יִם אַמּ֕וֹת שְׁלֹשִׁ֥ים וְחָמֵ֖שׁ אֹ֑רֶךְ </w:t>
      </w:r>
      <w:r w:rsidRPr="001A04F8">
        <w:rPr>
          <w:rFonts w:ascii="Cambria" w:eastAsia="Book Antiqua" w:hAnsi="Cambria" w:cs="Times New Roman"/>
          <w:sz w:val="28"/>
          <w:szCs w:val="28"/>
          <w:highlight w:val="yellow"/>
          <w:rtl/>
          <w:lang w:val="en-AU"/>
        </w:rPr>
        <w:t>וְהַצֶּ֥פֶת</w:t>
      </w:r>
      <w:r w:rsidRPr="001A04F8">
        <w:rPr>
          <w:rFonts w:ascii="Cambria" w:eastAsia="Book Antiqua" w:hAnsi="Cambria" w:cs="Times New Roman"/>
          <w:sz w:val="28"/>
          <w:szCs w:val="28"/>
          <w:rtl/>
          <w:lang w:val="en-AU"/>
        </w:rPr>
        <w:t xml:space="preserve"> אֲשֶׁר־עַל־רֹאשׁ֖וֹ אַמּ֥וֹת חָמֵֽשׁ׃ ס</w:t>
      </w:r>
    </w:p>
    <w:p w:rsidR="00706BFA" w:rsidRPr="001A04F8" w:rsidRDefault="00706BFA" w:rsidP="000603EF">
      <w:pPr>
        <w:spacing w:after="0" w:line="240" w:lineRule="auto"/>
        <w:jc w:val="both"/>
        <w:rPr>
          <w:rFonts w:ascii="Cambria" w:eastAsia="Book Antiqua" w:hAnsi="Cambria" w:cs="Times New Roman"/>
          <w:lang w:val="en-AU"/>
        </w:rPr>
      </w:pPr>
    </w:p>
    <w:p w:rsidR="00706BFA" w:rsidRPr="001A04F8" w:rsidRDefault="00706BFA" w:rsidP="000603EF">
      <w:pPr>
        <w:spacing w:after="0" w:line="240" w:lineRule="auto"/>
        <w:jc w:val="both"/>
        <w:rPr>
          <w:rFonts w:ascii="Cambria" w:eastAsia="Book Antiqua" w:hAnsi="Cambria" w:cs="Times New Roman"/>
          <w:lang w:val="en-AU"/>
        </w:rPr>
      </w:pPr>
      <w:r w:rsidRPr="001A04F8">
        <w:rPr>
          <w:rFonts w:ascii="Cambria" w:eastAsia="Book Antiqua" w:hAnsi="Cambria" w:cs="Times New Roman"/>
          <w:lang w:val="en-AU"/>
        </w:rPr>
        <w:t xml:space="preserve">The highlighted Hebrew text reads </w:t>
      </w:r>
      <w:r w:rsidRPr="001A04F8">
        <w:rPr>
          <w:rFonts w:ascii="Cambria" w:eastAsia="Book Antiqua" w:hAnsi="Cambria" w:cs="Times New Roman"/>
          <w:i/>
          <w:lang w:val="en-AU"/>
        </w:rPr>
        <w:t>v’ha’tzephet</w:t>
      </w:r>
      <w:r w:rsidRPr="001A04F8">
        <w:rPr>
          <w:rFonts w:ascii="Cambria" w:eastAsia="Book Antiqua" w:hAnsi="Cambria" w:cs="Times New Roman"/>
          <w:lang w:val="en-AU"/>
        </w:rPr>
        <w:t xml:space="preserve">. The phrase </w:t>
      </w:r>
      <w:r w:rsidRPr="001A04F8">
        <w:rPr>
          <w:rFonts w:ascii="Cambria" w:eastAsia="Book Antiqua" w:hAnsi="Cambria" w:cs="Times New Roman"/>
          <w:i/>
          <w:lang w:val="en-AU"/>
        </w:rPr>
        <w:t>v’ha’tsefet</w:t>
      </w:r>
      <w:r w:rsidRPr="001A04F8">
        <w:rPr>
          <w:rFonts w:ascii="Cambria" w:eastAsia="Book Antiqua" w:hAnsi="Cambria" w:cs="Times New Roman"/>
          <w:lang w:val="en-AU"/>
        </w:rPr>
        <w:t xml:space="preserve"> would read “and the chapiter.” The word </w:t>
      </w:r>
      <w:r w:rsidRPr="001A04F8">
        <w:rPr>
          <w:rFonts w:ascii="Cambria" w:eastAsia="Book Antiqua" w:hAnsi="Cambria" w:cs="Times New Roman"/>
          <w:b/>
          <w:u w:val="single"/>
          <w:lang w:val="en-AU"/>
        </w:rPr>
        <w:t>chapiter</w:t>
      </w:r>
      <w:r w:rsidRPr="001A04F8">
        <w:rPr>
          <w:rFonts w:ascii="Cambria" w:eastAsia="Book Antiqua" w:hAnsi="Cambria" w:cs="Times New Roman"/>
          <w:lang w:val="en-AU"/>
        </w:rPr>
        <w:t xml:space="preserve"> is translated “tsefet” which is not the pillar itself. The “tsefet” is the cap or head of the pillar. Therefore, Hakham Tsefet is not only seen as a “pillar,” Hakham Tsefet is the cap or head of the pillar. The “tsefet” is the upper portion of the pillar, which supports the edifice. Consequently, Hakham Tsefet is not only the “pillar” of the Nazarean Community; he is the primary support for the whole community both the least and greatest. </w:t>
      </w:r>
    </w:p>
    <w:p w:rsidR="00706BFA" w:rsidRPr="001A04F8" w:rsidRDefault="00706BFA" w:rsidP="000603EF">
      <w:pPr>
        <w:spacing w:after="0" w:line="240" w:lineRule="auto"/>
        <w:jc w:val="both"/>
        <w:rPr>
          <w:rFonts w:ascii="Cambria" w:eastAsia="Book Antiqua" w:hAnsi="Cambria" w:cs="Times New Roman"/>
        </w:rPr>
      </w:pPr>
    </w:p>
    <w:p w:rsidR="00706BFA" w:rsidRPr="00C61662" w:rsidRDefault="00E434B7" w:rsidP="000603EF">
      <w:pPr>
        <w:spacing w:after="0" w:line="240" w:lineRule="auto"/>
        <w:jc w:val="center"/>
        <w:rPr>
          <w:rFonts w:ascii="Times New Roman" w:eastAsia="Book Antiqua" w:hAnsi="Times New Roman" w:cs="Times New Roman"/>
        </w:rPr>
      </w:pPr>
      <w:r>
        <w:rPr>
          <w:noProof/>
        </w:rPr>
        <mc:AlternateContent>
          <mc:Choice Requires="wps">
            <w:drawing>
              <wp:anchor distT="4294967295" distB="4294967295" distL="114300" distR="114300" simplePos="0" relativeHeight="251658240" behindDoc="0" locked="0" layoutInCell="1" allowOverlap="1">
                <wp:simplePos x="0" y="0"/>
                <wp:positionH relativeFrom="column">
                  <wp:posOffset>-177800</wp:posOffset>
                </wp:positionH>
                <wp:positionV relativeFrom="paragraph">
                  <wp:posOffset>48894</wp:posOffset>
                </wp:positionV>
                <wp:extent cx="6650990" cy="0"/>
                <wp:effectExtent l="38100" t="38100" r="54610" b="7620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50990" cy="0"/>
                        </a:xfrm>
                        <a:prstGeom prst="line">
                          <a:avLst/>
                        </a:prstGeom>
                        <a:noFill/>
                        <a:ln w="25400" cap="flat" cmpd="sng" algn="ctr">
                          <a:solidFill>
                            <a:srgbClr val="C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3CE1F0C7" id="Straight Connector 3"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pt,3.85pt" to="509.7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" strokecolor="#c00000" strokeweight="2pt">
                <v:shadow on="t" color="black" opacity="24903f" origin=",.5" offset="0,.55556mm"/>
                <o:lock v:ext="edit" shapetype="f"/>
              </v:line>
            </w:pict>
          </mc:Fallback>
        </mc:AlternateContent>
      </w:r>
    </w:p>
    <w:p w:rsidR="00706BFA" w:rsidRPr="00C61662" w:rsidRDefault="00706BFA" w:rsidP="000603EF">
      <w:pPr>
        <w:spacing w:after="0" w:line="240" w:lineRule="auto"/>
        <w:jc w:val="center"/>
        <w:rPr>
          <w:rFonts w:ascii="Copperplate Gothic Light" w:eastAsia="Book Antiqua" w:hAnsi="Copperplate Gothic Light" w:cs="Times New Roman"/>
          <w:b/>
        </w:rPr>
      </w:pPr>
      <w:r w:rsidRPr="00C61662">
        <w:rPr>
          <w:rFonts w:ascii="Copperplate Gothic Light" w:eastAsia="Book Antiqua" w:hAnsi="Copperplate Gothic Light" w:cs="Times New Roman"/>
          <w:b/>
          <w:sz w:val="24"/>
        </w:rPr>
        <w:t>Commentary to Hakham Shaul’s School of Remes</w:t>
      </w:r>
    </w:p>
    <w:p w:rsidR="00706BFA" w:rsidRDefault="00706BFA" w:rsidP="000603EF">
      <w:pPr>
        <w:spacing w:after="0" w:line="240" w:lineRule="auto"/>
        <w:jc w:val="both"/>
        <w:rPr>
          <w:rFonts w:ascii="Times New Roman" w:eastAsia="Book Antiqua" w:hAnsi="Times New Roman" w:cs="Times New Roman"/>
        </w:rPr>
      </w:pPr>
    </w:p>
    <w:p w:rsidR="00706BFA" w:rsidRPr="00333915" w:rsidRDefault="00706BFA" w:rsidP="000603EF">
      <w:pPr>
        <w:spacing w:after="0" w:line="240" w:lineRule="auto"/>
        <w:jc w:val="both"/>
        <w:rPr>
          <w:rFonts w:ascii="Cambria" w:eastAsia="Book Antiqua" w:hAnsi="Cambria" w:cs="David"/>
          <w:b/>
          <w:iCs/>
          <w:smallCaps/>
          <w:sz w:val="24"/>
        </w:rPr>
      </w:pPr>
      <w:r w:rsidRPr="00333915">
        <w:rPr>
          <w:rFonts w:ascii="Cambria" w:eastAsia="Book Antiqua" w:hAnsi="Cambria" w:cs="David"/>
          <w:b/>
          <w:iCs/>
          <w:smallCaps/>
          <w:sz w:val="24"/>
        </w:rPr>
        <w:t xml:space="preserve">Felix the Happy Roman and the Dew </w:t>
      </w:r>
    </w:p>
    <w:p w:rsidR="00706BFA" w:rsidRPr="00333915" w:rsidRDefault="00706BFA" w:rsidP="000603EF">
      <w:pPr>
        <w:spacing w:after="0" w:line="240" w:lineRule="auto"/>
        <w:jc w:val="both"/>
        <w:rPr>
          <w:rFonts w:ascii="Cambria" w:eastAsia="Book Antiqua" w:hAnsi="Cambria" w:cs="David"/>
          <w:iCs/>
        </w:rPr>
      </w:pPr>
    </w:p>
    <w:p w:rsidR="00706BFA" w:rsidRPr="00333915" w:rsidRDefault="00706BFA" w:rsidP="000603EF">
      <w:pPr>
        <w:spacing w:after="0" w:line="240" w:lineRule="auto"/>
        <w:jc w:val="both"/>
        <w:rPr>
          <w:rFonts w:ascii="Cambria" w:eastAsia="Book Antiqua" w:hAnsi="Cambria" w:cs="David"/>
          <w:iCs/>
        </w:rPr>
      </w:pPr>
      <w:r w:rsidRPr="00333915">
        <w:rPr>
          <w:rFonts w:ascii="Cambria" w:eastAsia="Book Antiqua" w:hAnsi="Cambria" w:cs="David"/>
          <w:iCs/>
        </w:rPr>
        <w:t xml:space="preserve">The saga of Hakham Shaul’s incarceration continues with a narrative about his private interactions with Felix. Felix puts off the Tz’dukim (Sadducees) because he is better schooled in the “Way” of the Nazarean Jews than he is willing to admit. Furthermore, he believes that Hakham Shaul is a wealthy man and waits for him to offer a bribe so he can be released. </w:t>
      </w:r>
    </w:p>
    <w:p w:rsidR="00706BFA" w:rsidRPr="00333915" w:rsidRDefault="00706BFA" w:rsidP="000603EF">
      <w:pPr>
        <w:spacing w:after="0" w:line="240" w:lineRule="auto"/>
        <w:jc w:val="both"/>
        <w:rPr>
          <w:rFonts w:ascii="Cambria" w:eastAsia="Book Antiqua" w:hAnsi="Cambria" w:cs="David"/>
          <w:iCs/>
        </w:rPr>
      </w:pPr>
    </w:p>
    <w:p w:rsidR="00706BFA" w:rsidRPr="00333915" w:rsidRDefault="00706BFA" w:rsidP="000603EF">
      <w:pPr>
        <w:spacing w:after="0" w:line="240" w:lineRule="auto"/>
        <w:jc w:val="both"/>
        <w:rPr>
          <w:rFonts w:ascii="Cambria" w:eastAsia="Book Antiqua" w:hAnsi="Cambria" w:cs="David"/>
          <w:iCs/>
        </w:rPr>
      </w:pPr>
      <w:r w:rsidRPr="00333915">
        <w:rPr>
          <w:rFonts w:ascii="Cambria" w:eastAsia="Book Antiqua" w:hAnsi="Cambria" w:cs="David"/>
          <w:iCs/>
        </w:rPr>
        <w:t xml:space="preserve">The allegorical relationship to the School of Peshat is one of action. In other words, Hakham Shaul is literally enslaved by the Romans as an act of dramatizing Hakham Tsefet’s words concerning being a “Slave – Servant” to the Master. Likewise, Hakham Shaul’s incarceration makes an allegorical acting out of the Ba’al Keri. The Ba’al Keri is bound for the time of his impurity from entering the Temple courts and offering sacrifices etc. Hakham Shaul is allegorically bound to the point of not being able to visit the Temple or make offerings on his behalf. </w:t>
      </w:r>
    </w:p>
    <w:p w:rsidR="00706BFA" w:rsidRPr="00333915" w:rsidRDefault="00706BFA" w:rsidP="000603EF">
      <w:pPr>
        <w:spacing w:after="0" w:line="240" w:lineRule="auto"/>
        <w:jc w:val="both"/>
        <w:rPr>
          <w:rFonts w:ascii="Cambria" w:eastAsia="Book Antiqua" w:hAnsi="Cambria" w:cs="David"/>
          <w:iCs/>
        </w:rPr>
      </w:pPr>
    </w:p>
    <w:p w:rsidR="00706BFA" w:rsidRPr="00333915" w:rsidRDefault="00706BFA" w:rsidP="000603EF">
      <w:pPr>
        <w:spacing w:after="0" w:line="240" w:lineRule="auto"/>
        <w:jc w:val="both"/>
        <w:rPr>
          <w:rFonts w:ascii="Cambria" w:eastAsia="Book Antiqua" w:hAnsi="Cambria" w:cs="David"/>
          <w:iCs/>
        </w:rPr>
      </w:pPr>
      <w:r w:rsidRPr="00333915">
        <w:rPr>
          <w:rFonts w:ascii="Cambria" w:eastAsia="Book Antiqua" w:hAnsi="Cambria" w:cs="David"/>
          <w:iCs/>
        </w:rPr>
        <w:t>Again, Hakham Shaul is an allegorical picture of the Diaspora wherein the Jewish people cannot enter a Temple of stone. The message is that of being a living and pure Temple of the living stones with hearts of sapphire.</w:t>
      </w:r>
    </w:p>
    <w:p w:rsidR="00706BFA" w:rsidRPr="00333915" w:rsidRDefault="00706BFA" w:rsidP="000603EF">
      <w:pPr>
        <w:spacing w:after="0" w:line="240" w:lineRule="auto"/>
        <w:jc w:val="both"/>
        <w:rPr>
          <w:rFonts w:ascii="Cambria" w:eastAsia="Book Antiqua" w:hAnsi="Cambria" w:cs="David"/>
          <w:iCs/>
        </w:rPr>
      </w:pPr>
    </w:p>
    <w:p w:rsidR="00706BFA" w:rsidRPr="00333915" w:rsidRDefault="00706BFA" w:rsidP="000603EF">
      <w:pPr>
        <w:spacing w:after="0" w:line="240" w:lineRule="auto"/>
        <w:jc w:val="both"/>
        <w:rPr>
          <w:rFonts w:ascii="Cambria" w:eastAsia="Book Antiqua" w:hAnsi="Cambria" w:cs="David"/>
          <w:iCs/>
          <w:smallCaps/>
        </w:rPr>
      </w:pPr>
      <w:r w:rsidRPr="00333915">
        <w:rPr>
          <w:rFonts w:ascii="Cambria" w:eastAsia="Book Antiqua" w:hAnsi="Cambria" w:cs="David"/>
          <w:iCs/>
        </w:rPr>
        <w:t>The words of Hakham Shaul picture the Jewish people in Diaspora very well. We have a measure of freedom and we can periodically visit our friends. However, we are restrained from entering the Y’mot HaMashiach and Olam HaBa until we have gathered the souls possessing the Nefesh Yehudi in the Diaspora.</w:t>
      </w:r>
    </w:p>
    <w:p w:rsidR="00706BFA" w:rsidRPr="00333915" w:rsidRDefault="00706BFA" w:rsidP="000603EF">
      <w:pPr>
        <w:spacing w:after="0" w:line="240" w:lineRule="auto"/>
        <w:jc w:val="both"/>
        <w:rPr>
          <w:rFonts w:ascii="Cambria" w:eastAsia="Book Antiqua" w:hAnsi="Cambria" w:cs="David"/>
          <w:iCs/>
        </w:rPr>
      </w:pPr>
    </w:p>
    <w:p w:rsidR="00706BFA" w:rsidRPr="00333915" w:rsidRDefault="00706BFA" w:rsidP="000603EF">
      <w:pPr>
        <w:spacing w:after="0" w:line="240" w:lineRule="auto"/>
        <w:jc w:val="both"/>
        <w:rPr>
          <w:rFonts w:ascii="Cambria" w:eastAsia="Book Antiqua" w:hAnsi="Cambria" w:cs="David"/>
          <w:b/>
          <w:iCs/>
          <w:smallCaps/>
        </w:rPr>
      </w:pPr>
      <w:r w:rsidRPr="00333915">
        <w:rPr>
          <w:rFonts w:ascii="Cambria" w:eastAsia="Book Antiqua" w:hAnsi="Cambria" w:cs="David"/>
          <w:b/>
          <w:iCs/>
          <w:smallCaps/>
          <w:sz w:val="24"/>
        </w:rPr>
        <w:t>Felix and Drusilla</w:t>
      </w:r>
    </w:p>
    <w:p w:rsidR="00706BFA" w:rsidRPr="00333915" w:rsidRDefault="00706BFA" w:rsidP="000603EF">
      <w:pPr>
        <w:spacing w:after="0" w:line="240" w:lineRule="auto"/>
        <w:jc w:val="both"/>
        <w:rPr>
          <w:rFonts w:ascii="Cambria" w:eastAsia="Book Antiqua" w:hAnsi="Cambria" w:cs="David"/>
          <w:iCs/>
        </w:rPr>
      </w:pPr>
    </w:p>
    <w:p w:rsidR="00706BFA" w:rsidRPr="00333915" w:rsidRDefault="00706BFA" w:rsidP="000603EF">
      <w:pPr>
        <w:spacing w:after="0" w:line="240" w:lineRule="auto"/>
        <w:jc w:val="both"/>
        <w:rPr>
          <w:rFonts w:ascii="Cambria" w:eastAsia="Book Antiqua" w:hAnsi="Cambria" w:cs="David"/>
          <w:iCs/>
        </w:rPr>
      </w:pPr>
      <w:r w:rsidRPr="00333915">
        <w:rPr>
          <w:rFonts w:ascii="Cambria" w:eastAsia="Book Antiqua" w:hAnsi="Cambria" w:cs="David"/>
          <w:iCs/>
        </w:rPr>
        <w:t>Drusilla the Jewess is historically considered a scandalous woman. She seems to have no difficulty being married to a Gentile with a great deal of immoral depravity in his character. Josephus reports that she was to be married to Agrippa II who was willing to convert to Judaism to marry her. Antonius Felix, who bore the title “husband of three queens”, wooed Drusilla away from Agrippa II.</w:t>
      </w:r>
      <w:r w:rsidRPr="00333915">
        <w:rPr>
          <w:rFonts w:ascii="Cambria" w:eastAsia="Book Antiqua" w:hAnsi="Cambria" w:cs="David"/>
          <w:iCs/>
          <w:vertAlign w:val="superscript"/>
        </w:rPr>
        <w:footnoteReference w:id="61"/>
      </w:r>
      <w:r w:rsidRPr="00333915">
        <w:rPr>
          <w:rFonts w:ascii="Cambria" w:eastAsia="Book Antiqua" w:hAnsi="Cambria" w:cs="David"/>
          <w:iCs/>
        </w:rPr>
        <w:t xml:space="preserve"> It is for this reason he becomes “afraid” when Hakham Shaul begins lecturing on “</w:t>
      </w:r>
      <w:r w:rsidRPr="00333915">
        <w:rPr>
          <w:rFonts w:ascii="Cambria" w:eastAsia="Book Antiqua" w:hAnsi="Cambria" w:cs="David"/>
          <w:b/>
          <w:bCs/>
          <w:iCs/>
        </w:rPr>
        <w:t>righteousness/generosity and self-control and the judgment that is to come</w:t>
      </w:r>
      <w:r w:rsidRPr="00333915">
        <w:rPr>
          <w:rFonts w:ascii="Cambria" w:eastAsia="Book Antiqua" w:hAnsi="Cambria" w:cs="David"/>
          <w:iCs/>
        </w:rPr>
        <w:t xml:space="preserve">.” Felix sending Hakham Shaul back to the dungeon says I will listen about this when it is more convenient. </w:t>
      </w:r>
    </w:p>
    <w:p w:rsidR="00706BFA" w:rsidRPr="00333915" w:rsidRDefault="00706BFA" w:rsidP="000603EF">
      <w:pPr>
        <w:spacing w:after="0" w:line="240" w:lineRule="auto"/>
        <w:jc w:val="both"/>
        <w:rPr>
          <w:rFonts w:ascii="Cambria" w:eastAsia="Book Antiqua" w:hAnsi="Cambria" w:cs="David"/>
          <w:iCs/>
        </w:rPr>
      </w:pPr>
    </w:p>
    <w:p w:rsidR="00706BFA" w:rsidRPr="00333915" w:rsidRDefault="00706BFA" w:rsidP="000603EF">
      <w:pPr>
        <w:spacing w:after="0" w:line="240" w:lineRule="auto"/>
        <w:jc w:val="both"/>
        <w:rPr>
          <w:rFonts w:ascii="Cambria" w:eastAsia="Book Antiqua" w:hAnsi="Cambria" w:cs="David"/>
          <w:b/>
          <w:iCs/>
          <w:smallCaps/>
        </w:rPr>
      </w:pPr>
      <w:r w:rsidRPr="00333915">
        <w:rPr>
          <w:rFonts w:ascii="Cambria" w:eastAsia="Book Antiqua" w:hAnsi="Cambria" w:cs="David"/>
          <w:b/>
          <w:iCs/>
          <w:smallCaps/>
          <w:sz w:val="24"/>
        </w:rPr>
        <w:t>Understanding the Way</w:t>
      </w:r>
    </w:p>
    <w:p w:rsidR="00706BFA" w:rsidRPr="00333915" w:rsidRDefault="00706BFA" w:rsidP="000603EF">
      <w:pPr>
        <w:spacing w:after="0" w:line="240" w:lineRule="auto"/>
        <w:jc w:val="both"/>
        <w:rPr>
          <w:rFonts w:ascii="Cambria" w:eastAsia="Book Antiqua" w:hAnsi="Cambria" w:cs="David"/>
          <w:iCs/>
        </w:rPr>
      </w:pPr>
    </w:p>
    <w:p w:rsidR="00706BFA" w:rsidRPr="00333915" w:rsidRDefault="00706BFA" w:rsidP="000603EF">
      <w:pPr>
        <w:spacing w:after="0" w:line="240" w:lineRule="auto"/>
        <w:jc w:val="both"/>
        <w:rPr>
          <w:rFonts w:ascii="Cambria" w:eastAsia="Book Antiqua" w:hAnsi="Cambria" w:cs="David"/>
          <w:iCs/>
        </w:rPr>
      </w:pPr>
      <w:r w:rsidRPr="00333915">
        <w:rPr>
          <w:rFonts w:ascii="Cambria" w:eastAsia="Book Antiqua" w:hAnsi="Cambria" w:cs="David"/>
          <w:iCs/>
        </w:rPr>
        <w:t xml:space="preserve">The grave sin of Felix is found in the meaning of his name. Felix means “Happy.” There are several ways to look at this idea allegorically. However, Felix believes that happiness is the result of “happenings.” This is a puerile mindset and the soul in pursuit of happiness through his pursuit of physical pleasure has thrown off the possibility of ever experiencing true joy. Hakham Shaul makes it clear the Felix knows enough about the Way of Nazarean Judaism that he can understand the motive of the Tz’dukim. However, he loved to play mental games with his subjects to suit his personal whims. This is the world of the Jewish people in Diaspora. We dance the dance with the secular world only for the sake of studying and practicing the Torah. Hakham Shaul could occasionally entertain guests. Hakham Tsefet calls himself a courtier in the Kings (Messiah’s) court (Bet Din). Hakham Shaul is now the Nazarean in chains. He is unable to be the Servant to the master as a courtier in his Bet Din. He needs others, i.e. his friends to “serve him.” </w:t>
      </w:r>
    </w:p>
    <w:p w:rsidR="00706BFA" w:rsidRPr="00333915" w:rsidRDefault="00706BFA" w:rsidP="000603EF">
      <w:pPr>
        <w:spacing w:after="0" w:line="240" w:lineRule="auto"/>
        <w:jc w:val="both"/>
        <w:rPr>
          <w:rFonts w:ascii="Cambria" w:eastAsia="Book Antiqua" w:hAnsi="Cambria" w:cs="David"/>
          <w:iCs/>
        </w:rPr>
      </w:pPr>
    </w:p>
    <w:p w:rsidR="00706BFA" w:rsidRPr="00333915" w:rsidRDefault="00706BFA" w:rsidP="000603EF">
      <w:pPr>
        <w:spacing w:after="0" w:line="240" w:lineRule="auto"/>
        <w:jc w:val="both"/>
        <w:rPr>
          <w:rFonts w:ascii="Cambria" w:eastAsia="Book Antiqua" w:hAnsi="Cambria" w:cs="David"/>
          <w:iCs/>
        </w:rPr>
      </w:pPr>
      <w:r w:rsidRPr="00333915">
        <w:rPr>
          <w:rFonts w:ascii="Cambria" w:eastAsia="Book Antiqua" w:hAnsi="Cambria" w:cs="David"/>
          <w:iCs/>
        </w:rPr>
        <w:lastRenderedPageBreak/>
        <w:t>The materials before us show that Hakham Shaul was a “stranger” in his own land. Allegorically speaking we see something similar today. While the Jewish people have returned to the land, Eretz Yisrael, in part they are still under the influence of the nations. When the yoke of foreign oppression is broken off</w:t>
      </w:r>
      <w:r w:rsidR="00395F2F">
        <w:rPr>
          <w:rFonts w:ascii="Cambria" w:eastAsia="Book Antiqua" w:hAnsi="Cambria" w:cs="David"/>
          <w:iCs/>
        </w:rPr>
        <w:t>,</w:t>
      </w:r>
      <w:r w:rsidRPr="00333915">
        <w:rPr>
          <w:rFonts w:ascii="Cambria" w:eastAsia="Book Antiqua" w:hAnsi="Cambria" w:cs="David"/>
          <w:iCs/>
        </w:rPr>
        <w:t xml:space="preserve"> of the neck of the B’ne Yisrael only then will we see the beginning of the Y’mot HaMashiach.</w:t>
      </w:r>
    </w:p>
    <w:p w:rsidR="00C354E8" w:rsidRPr="00BF22F4" w:rsidRDefault="00C354E8" w:rsidP="000603EF">
      <w:pPr>
        <w:pStyle w:val="Style"/>
        <w:widowControl/>
        <w:pBdr>
          <w:bottom w:val="double" w:sz="6" w:space="1" w:color="auto"/>
        </w:pBdr>
        <w:spacing w:line="292" w:lineRule="exact"/>
        <w:ind w:right="384"/>
        <w:jc w:val="both"/>
        <w:rPr>
          <w:rFonts w:ascii="Calibri" w:hAnsi="Calibri" w:cs="Calibri"/>
          <w:w w:val="107"/>
        </w:rPr>
      </w:pPr>
    </w:p>
    <w:p w:rsidR="00395F2F" w:rsidRDefault="00395F2F" w:rsidP="000603EF">
      <w:pPr>
        <w:pStyle w:val="Style"/>
        <w:widowControl/>
        <w:spacing w:line="292" w:lineRule="exact"/>
        <w:ind w:right="384"/>
        <w:jc w:val="both"/>
        <w:rPr>
          <w:rFonts w:ascii="Calibri" w:hAnsi="Calibri" w:cs="Calibri"/>
          <w:w w:val="107"/>
        </w:rPr>
      </w:pPr>
    </w:p>
    <w:p w:rsidR="009715C6" w:rsidRPr="009715C6" w:rsidRDefault="009715C6" w:rsidP="000603EF">
      <w:pPr>
        <w:spacing w:after="0" w:line="240" w:lineRule="auto"/>
        <w:jc w:val="center"/>
        <w:rPr>
          <w:rFonts w:ascii="Cambria" w:hAnsi="Cambria" w:cs="Times New Roman"/>
          <w:b/>
          <w:bCs/>
          <w:sz w:val="28"/>
          <w:szCs w:val="28"/>
          <w:lang w:val="en-AU" w:bidi="ar-SA"/>
        </w:rPr>
      </w:pPr>
      <w:r w:rsidRPr="009715C6">
        <w:rPr>
          <w:rFonts w:ascii="Cambria" w:hAnsi="Cambria" w:cs="Times New Roman"/>
          <w:b/>
          <w:bCs/>
          <w:sz w:val="28"/>
          <w:szCs w:val="28"/>
          <w:lang w:val="en-AU" w:bidi="ar-SA"/>
        </w:rPr>
        <w:t>Questions for Understanding and Reflection</w:t>
      </w:r>
    </w:p>
    <w:p w:rsidR="009715C6" w:rsidRPr="009715C6" w:rsidRDefault="009715C6" w:rsidP="000603EF">
      <w:pPr>
        <w:spacing w:after="0" w:line="240" w:lineRule="auto"/>
        <w:rPr>
          <w:rFonts w:ascii="Times New Roman" w:hAnsi="Times New Roman" w:cs="Times New Roman"/>
          <w:lang w:val="en-AU" w:bidi="ar-SA"/>
        </w:rPr>
      </w:pPr>
    </w:p>
    <w:p w:rsidR="009715C6" w:rsidRDefault="009715C6" w:rsidP="000603EF">
      <w:pPr>
        <w:numPr>
          <w:ilvl w:val="0"/>
          <w:numId w:val="2"/>
        </w:numPr>
        <w:spacing w:after="0" w:line="240" w:lineRule="auto"/>
        <w:jc w:val="both"/>
        <w:rPr>
          <w:rFonts w:cs="Calibri"/>
          <w:lang w:val="en-AU" w:bidi="ar-SA"/>
        </w:rPr>
      </w:pPr>
      <w:r w:rsidRPr="009715C6">
        <w:rPr>
          <w:rFonts w:cs="Calibri"/>
          <w:lang w:val="en-AU" w:bidi="ar-SA"/>
        </w:rPr>
        <w:t>From all the readings for this Shabbat which verse or verses impressed your heart and fired your imagination?</w:t>
      </w:r>
    </w:p>
    <w:p w:rsidR="001E525A" w:rsidRPr="009715C6" w:rsidRDefault="001E525A" w:rsidP="000603EF">
      <w:pPr>
        <w:numPr>
          <w:ilvl w:val="0"/>
          <w:numId w:val="2"/>
        </w:numPr>
        <w:spacing w:after="0" w:line="240" w:lineRule="auto"/>
        <w:jc w:val="both"/>
        <w:rPr>
          <w:rFonts w:cs="Calibri"/>
          <w:lang w:val="en-AU" w:bidi="ar-SA"/>
        </w:rPr>
      </w:pPr>
      <w:r>
        <w:rPr>
          <w:rFonts w:cs="Calibri"/>
          <w:iCs/>
          <w:lang w:val="en-AU" w:bidi="en-US"/>
        </w:rPr>
        <w:t>F</w:t>
      </w:r>
      <w:r w:rsidRPr="001E525A">
        <w:rPr>
          <w:rFonts w:cs="Calibri"/>
          <w:iCs/>
          <w:lang w:val="en-AU" w:bidi="en-US"/>
        </w:rPr>
        <w:t xml:space="preserve">rom all the </w:t>
      </w:r>
      <w:r>
        <w:rPr>
          <w:rFonts w:cs="Calibri"/>
          <w:iCs/>
          <w:lang w:val="en-AU" w:bidi="en-US"/>
        </w:rPr>
        <w:t xml:space="preserve">Tanakh (Hebrew Scriptures) </w:t>
      </w:r>
      <w:r w:rsidRPr="001E525A">
        <w:rPr>
          <w:rFonts w:cs="Calibri"/>
          <w:iCs/>
          <w:lang w:val="en-AU" w:bidi="en-US"/>
        </w:rPr>
        <w:t>readings for this week, which particular verse or passage taught you about the role of Messiah</w:t>
      </w:r>
      <w:r>
        <w:rPr>
          <w:rFonts w:cs="Calibri"/>
          <w:iCs/>
          <w:lang w:val="en-AU" w:bidi="en-US"/>
        </w:rPr>
        <w:t xml:space="preserve"> as described in the Nazarean Codicil readings for this week</w:t>
      </w:r>
      <w:r w:rsidRPr="001E525A">
        <w:rPr>
          <w:rFonts w:cs="Calibri"/>
          <w:iCs/>
          <w:lang w:val="en-AU" w:bidi="en-US"/>
        </w:rPr>
        <w:t>?</w:t>
      </w:r>
    </w:p>
    <w:p w:rsidR="009715C6" w:rsidRPr="009715C6" w:rsidRDefault="009715C6" w:rsidP="000603EF">
      <w:pPr>
        <w:numPr>
          <w:ilvl w:val="0"/>
          <w:numId w:val="2"/>
        </w:numPr>
        <w:spacing w:after="0" w:line="240" w:lineRule="auto"/>
        <w:contextualSpacing/>
        <w:jc w:val="both"/>
        <w:rPr>
          <w:rFonts w:cs="Calibri"/>
          <w:lang w:val="en-AU" w:bidi="ar-SA"/>
        </w:rPr>
      </w:pPr>
      <w:r w:rsidRPr="009715C6">
        <w:rPr>
          <w:rFonts w:cs="Calibri"/>
          <w:lang w:val="en-AU" w:bidi="ar-SA"/>
        </w:rPr>
        <w:t>Taking into consideration all the readings for this Shabbat what is the prophetic statement for this week?</w:t>
      </w:r>
    </w:p>
    <w:p w:rsidR="009715C6" w:rsidRPr="009715C6" w:rsidRDefault="009715C6" w:rsidP="000603EF">
      <w:pPr>
        <w:pBdr>
          <w:bottom w:val="double" w:sz="6" w:space="1" w:color="auto"/>
        </w:pBdr>
        <w:spacing w:after="0" w:line="240" w:lineRule="auto"/>
        <w:contextualSpacing/>
        <w:jc w:val="both"/>
        <w:rPr>
          <w:rFonts w:ascii="Times New Roman" w:hAnsi="Times New Roman" w:cs="Times New Roman"/>
          <w:lang w:bidi="ar-SA"/>
        </w:rPr>
      </w:pPr>
    </w:p>
    <w:p w:rsidR="009715C6" w:rsidRPr="009715C6" w:rsidRDefault="009715C6" w:rsidP="000603EF">
      <w:pPr>
        <w:spacing w:after="0" w:line="240" w:lineRule="auto"/>
        <w:contextualSpacing/>
        <w:jc w:val="both"/>
        <w:rPr>
          <w:rFonts w:ascii="Century Schoolbook" w:hAnsi="Century Schoolbook" w:cs="Times New Roman"/>
          <w:b/>
          <w:bCs/>
          <w:lang w:bidi="ar-SA"/>
        </w:rPr>
      </w:pPr>
    </w:p>
    <w:p w:rsidR="009715C6" w:rsidRPr="009715C6" w:rsidRDefault="009715C6" w:rsidP="000603EF">
      <w:pPr>
        <w:spacing w:after="0" w:line="240" w:lineRule="auto"/>
        <w:jc w:val="center"/>
        <w:rPr>
          <w:rFonts w:eastAsia="Times New Roman" w:cs="Times New Roman"/>
          <w:color w:val="000000"/>
        </w:rPr>
      </w:pPr>
      <w:r w:rsidRPr="009715C6">
        <w:rPr>
          <w:rFonts w:ascii="Arial Narrow" w:eastAsia="Times New Roman" w:hAnsi="Arial Narrow" w:cs="Times New Roman"/>
          <w:b/>
          <w:bCs/>
          <w:color w:val="000000"/>
          <w:sz w:val="28"/>
          <w:szCs w:val="28"/>
          <w:lang w:val="en-AU"/>
        </w:rPr>
        <w:t>Blessing After Torah Study</w:t>
      </w:r>
    </w:p>
    <w:p w:rsidR="009715C6" w:rsidRPr="009715C6" w:rsidRDefault="009715C6" w:rsidP="000603EF">
      <w:pPr>
        <w:spacing w:after="0" w:line="240" w:lineRule="auto"/>
        <w:rPr>
          <w:rFonts w:eastAsia="Times New Roman" w:cs="Times New Roman"/>
          <w:color w:val="000000"/>
        </w:rPr>
      </w:pPr>
      <w:r w:rsidRPr="009715C6">
        <w:rPr>
          <w:rFonts w:ascii="Times New Roman" w:eastAsia="Times New Roman" w:hAnsi="Times New Roman" w:cs="Times New Roman"/>
          <w:b/>
          <w:bCs/>
          <w:color w:val="000000"/>
          <w:lang w:val="en-AU"/>
        </w:rPr>
        <w:t> </w:t>
      </w:r>
    </w:p>
    <w:p w:rsidR="009715C6" w:rsidRPr="009715C6" w:rsidRDefault="009715C6" w:rsidP="000603EF">
      <w:pPr>
        <w:spacing w:after="0" w:line="240" w:lineRule="auto"/>
        <w:jc w:val="center"/>
        <w:rPr>
          <w:rFonts w:eastAsia="Times New Roman" w:cs="Times New Roman"/>
          <w:color w:val="000000"/>
        </w:rPr>
      </w:pPr>
      <w:r w:rsidRPr="009715C6">
        <w:rPr>
          <w:rFonts w:ascii="Arial Narrow" w:eastAsia="Times New Roman" w:hAnsi="Arial Narrow" w:cs="Times New Roman"/>
          <w:b/>
          <w:bCs/>
          <w:color w:val="000000"/>
          <w:lang w:val="en-AU"/>
        </w:rPr>
        <w:t>Barúch Atáh Adonai, Elohénu Meléch HaOlám,</w:t>
      </w:r>
    </w:p>
    <w:p w:rsidR="009715C6" w:rsidRPr="009715C6" w:rsidRDefault="009715C6" w:rsidP="000603EF">
      <w:pPr>
        <w:spacing w:after="0" w:line="240" w:lineRule="auto"/>
        <w:jc w:val="center"/>
        <w:rPr>
          <w:rFonts w:eastAsia="Times New Roman" w:cs="Times New Roman"/>
          <w:color w:val="000000"/>
        </w:rPr>
      </w:pPr>
      <w:r w:rsidRPr="009715C6">
        <w:rPr>
          <w:rFonts w:ascii="Arial Narrow" w:eastAsia="Times New Roman" w:hAnsi="Arial Narrow" w:cs="Times New Roman"/>
          <w:b/>
          <w:bCs/>
          <w:color w:val="000000"/>
          <w:lang w:val="en-AU"/>
        </w:rPr>
        <w:t>Ashér Natán Lánu Torát Emét, V'Chayéi Olám Natá B'Tochénu.</w:t>
      </w:r>
    </w:p>
    <w:p w:rsidR="009715C6" w:rsidRPr="009715C6" w:rsidRDefault="009715C6" w:rsidP="000603EF">
      <w:pPr>
        <w:spacing w:after="0" w:line="240" w:lineRule="auto"/>
        <w:jc w:val="center"/>
        <w:rPr>
          <w:rFonts w:eastAsia="Times New Roman" w:cs="Times New Roman"/>
          <w:color w:val="000000"/>
        </w:rPr>
      </w:pPr>
      <w:r w:rsidRPr="009715C6">
        <w:rPr>
          <w:rFonts w:ascii="Arial Narrow" w:eastAsia="Times New Roman" w:hAnsi="Arial Narrow" w:cs="Times New Roman"/>
          <w:b/>
          <w:bCs/>
          <w:color w:val="000000"/>
          <w:lang w:val="en-AU"/>
        </w:rPr>
        <w:t>Barúch Atáh Adonái, Notén HaToráh. Amen!</w:t>
      </w:r>
    </w:p>
    <w:p w:rsidR="009715C6" w:rsidRPr="009715C6" w:rsidRDefault="009715C6" w:rsidP="000603EF">
      <w:pPr>
        <w:spacing w:after="0" w:line="240" w:lineRule="auto"/>
        <w:jc w:val="center"/>
        <w:rPr>
          <w:rFonts w:eastAsia="Times New Roman" w:cs="Times New Roman"/>
          <w:color w:val="000000"/>
        </w:rPr>
      </w:pPr>
      <w:r w:rsidRPr="009715C6">
        <w:rPr>
          <w:rFonts w:ascii="Arial Narrow" w:eastAsia="Times New Roman" w:hAnsi="Arial Narrow" w:cs="Times New Roman"/>
          <w:b/>
          <w:bCs/>
          <w:color w:val="000000"/>
          <w:lang w:val="en-AU"/>
        </w:rPr>
        <w:t> </w:t>
      </w:r>
    </w:p>
    <w:p w:rsidR="009715C6" w:rsidRPr="009715C6" w:rsidRDefault="009715C6" w:rsidP="000603EF">
      <w:pPr>
        <w:spacing w:after="0" w:line="240" w:lineRule="auto"/>
        <w:jc w:val="center"/>
        <w:rPr>
          <w:rFonts w:eastAsia="Times New Roman" w:cs="Times New Roman"/>
          <w:color w:val="000000"/>
        </w:rPr>
      </w:pPr>
      <w:r w:rsidRPr="009715C6">
        <w:rPr>
          <w:rFonts w:ascii="Arial Narrow" w:eastAsia="Times New Roman" w:hAnsi="Arial Narrow" w:cs="Times New Roman"/>
          <w:b/>
          <w:bCs/>
          <w:color w:val="000000"/>
          <w:lang w:val="en-AU"/>
        </w:rPr>
        <w:t>Blessed is Ha-Shem our God, King of the universe,</w:t>
      </w:r>
    </w:p>
    <w:p w:rsidR="009715C6" w:rsidRPr="009715C6" w:rsidRDefault="009715C6" w:rsidP="000603EF">
      <w:pPr>
        <w:spacing w:after="0" w:line="240" w:lineRule="auto"/>
        <w:jc w:val="center"/>
        <w:rPr>
          <w:rFonts w:eastAsia="Times New Roman" w:cs="Times New Roman"/>
          <w:color w:val="000000"/>
        </w:rPr>
      </w:pPr>
      <w:r w:rsidRPr="009715C6">
        <w:rPr>
          <w:rFonts w:ascii="Arial Narrow" w:eastAsia="Times New Roman" w:hAnsi="Arial Narrow" w:cs="Times New Roman"/>
          <w:b/>
          <w:bCs/>
          <w:color w:val="000000"/>
          <w:lang w:val="en-AU"/>
        </w:rPr>
        <w:t>Who has given us a teaching of truth, implanting within us eternal life.</w:t>
      </w:r>
    </w:p>
    <w:p w:rsidR="009715C6" w:rsidRPr="009715C6" w:rsidRDefault="009715C6" w:rsidP="000603EF">
      <w:pPr>
        <w:spacing w:after="0" w:line="240" w:lineRule="auto"/>
        <w:jc w:val="center"/>
        <w:rPr>
          <w:rFonts w:eastAsia="Times New Roman" w:cs="Times New Roman"/>
          <w:color w:val="000000"/>
        </w:rPr>
      </w:pPr>
      <w:r w:rsidRPr="009715C6">
        <w:rPr>
          <w:rFonts w:ascii="Arial Narrow" w:eastAsia="Times New Roman" w:hAnsi="Arial Narrow" w:cs="Times New Roman"/>
          <w:b/>
          <w:bCs/>
          <w:color w:val="000000"/>
          <w:lang w:val="en-AU"/>
        </w:rPr>
        <w:t>Blessed is Ha-Shem, Giver of the Torah. Amen!</w:t>
      </w:r>
    </w:p>
    <w:p w:rsidR="009715C6" w:rsidRPr="009715C6" w:rsidRDefault="009715C6" w:rsidP="000603EF">
      <w:pPr>
        <w:spacing w:after="0" w:line="240" w:lineRule="auto"/>
        <w:jc w:val="center"/>
        <w:rPr>
          <w:rFonts w:eastAsia="Times New Roman" w:cs="Times New Roman"/>
          <w:color w:val="000000"/>
        </w:rPr>
      </w:pPr>
      <w:r w:rsidRPr="009715C6">
        <w:rPr>
          <w:rFonts w:ascii="Arial Narrow" w:eastAsia="Times New Roman" w:hAnsi="Arial Narrow" w:cs="Times New Roman"/>
          <w:b/>
          <w:bCs/>
          <w:color w:val="000000"/>
          <w:lang w:val="en-AU"/>
        </w:rPr>
        <w:t> </w:t>
      </w:r>
    </w:p>
    <w:p w:rsidR="009715C6" w:rsidRPr="009715C6" w:rsidRDefault="009715C6" w:rsidP="000603EF">
      <w:pPr>
        <w:spacing w:after="0" w:line="240" w:lineRule="auto"/>
        <w:jc w:val="center"/>
        <w:rPr>
          <w:rFonts w:eastAsia="Times New Roman" w:cs="Times New Roman"/>
          <w:color w:val="000000"/>
        </w:rPr>
      </w:pPr>
      <w:r w:rsidRPr="009715C6">
        <w:rPr>
          <w:rFonts w:ascii="Arial Narrow" w:eastAsia="Times New Roman" w:hAnsi="Arial Narrow" w:cs="Times New Roman"/>
          <w:b/>
          <w:bCs/>
          <w:color w:val="000000"/>
          <w:lang w:val="en-AU"/>
        </w:rPr>
        <w:t>“Now unto Him who is able to preserve you faultless, and spotless, and to establish you without a blemish,</w:t>
      </w:r>
    </w:p>
    <w:p w:rsidR="009715C6" w:rsidRPr="009715C6" w:rsidRDefault="009715C6" w:rsidP="000603EF">
      <w:pPr>
        <w:spacing w:after="0" w:line="240" w:lineRule="auto"/>
        <w:jc w:val="center"/>
        <w:rPr>
          <w:rFonts w:eastAsia="Times New Roman" w:cs="Times New Roman"/>
          <w:color w:val="000000"/>
        </w:rPr>
      </w:pPr>
      <w:r w:rsidRPr="009715C6">
        <w:rPr>
          <w:rFonts w:ascii="Arial Narrow" w:eastAsia="Times New Roman" w:hAnsi="Arial Narrow" w:cs="Times New Roman"/>
          <w:b/>
          <w:bCs/>
          <w:color w:val="000000"/>
          <w:lang w:val="en-AU"/>
        </w:rPr>
        <w:t>before His majesty, with joy, [namely,] the only one God, our Deliverer, by means of Yeshua the Messiah our Master, be praise, and dominion, and honor, and majesty, both now and in all ages. Amen!”</w:t>
      </w:r>
    </w:p>
    <w:p w:rsidR="009715C6" w:rsidRPr="009715C6" w:rsidRDefault="009715C6" w:rsidP="000603EF">
      <w:pPr>
        <w:pBdr>
          <w:bottom w:val="double" w:sz="6" w:space="1" w:color="auto"/>
        </w:pBdr>
        <w:spacing w:after="0" w:line="253" w:lineRule="atLeast"/>
        <w:rPr>
          <w:rFonts w:ascii="Times New Roman" w:eastAsia="Times New Roman" w:hAnsi="Times New Roman" w:cs="Times New Roman"/>
          <w:color w:val="000000"/>
          <w:lang w:val="en-AU"/>
        </w:rPr>
      </w:pPr>
      <w:r w:rsidRPr="009715C6">
        <w:rPr>
          <w:rFonts w:ascii="Times New Roman" w:eastAsia="Times New Roman" w:hAnsi="Times New Roman" w:cs="Times New Roman"/>
          <w:color w:val="000000"/>
          <w:lang w:val="en-AU"/>
        </w:rPr>
        <w:t> </w:t>
      </w:r>
    </w:p>
    <w:p w:rsidR="00395F2F" w:rsidRPr="00BF22F4" w:rsidRDefault="00395F2F" w:rsidP="000603EF">
      <w:pPr>
        <w:pStyle w:val="Style"/>
        <w:widowControl/>
        <w:spacing w:line="292" w:lineRule="exact"/>
        <w:ind w:right="384"/>
        <w:jc w:val="both"/>
        <w:rPr>
          <w:rFonts w:ascii="Calibri" w:hAnsi="Calibri" w:cs="Calibri"/>
          <w:w w:val="107"/>
        </w:rPr>
      </w:pPr>
    </w:p>
    <w:p w:rsidR="00D82E55" w:rsidRPr="00AE0B2F" w:rsidRDefault="00D82E55" w:rsidP="000603EF">
      <w:pPr>
        <w:spacing w:after="0" w:line="240" w:lineRule="auto"/>
        <w:jc w:val="center"/>
        <w:rPr>
          <w:rFonts w:ascii="Cambria" w:hAnsi="Cambria" w:cs="Times New Roman"/>
          <w:b/>
          <w:bCs/>
          <w:sz w:val="24"/>
          <w:szCs w:val="24"/>
          <w:lang w:val="en-AU" w:bidi="ar-SA"/>
        </w:rPr>
      </w:pPr>
      <w:bookmarkStart w:id="40" w:name="_Hlk482031193"/>
      <w:r>
        <w:rPr>
          <w:rFonts w:ascii="Cambria" w:hAnsi="Cambria" w:cs="Times New Roman"/>
          <w:b/>
          <w:bCs/>
          <w:sz w:val="24"/>
          <w:szCs w:val="24"/>
          <w:lang w:val="en-AU" w:bidi="ar-SA"/>
        </w:rPr>
        <w:t>Saturday Evening May 13</w:t>
      </w:r>
      <w:r w:rsidRPr="00AE0B2F">
        <w:rPr>
          <w:rFonts w:ascii="Cambria" w:hAnsi="Cambria" w:cs="Times New Roman"/>
          <w:b/>
          <w:bCs/>
          <w:sz w:val="24"/>
          <w:szCs w:val="24"/>
          <w:lang w:val="en-AU" w:bidi="ar-SA"/>
        </w:rPr>
        <w:t>, 2017</w:t>
      </w:r>
    </w:p>
    <w:p w:rsidR="00D82E55" w:rsidRPr="002E013D" w:rsidRDefault="00D82E55" w:rsidP="000603EF">
      <w:pPr>
        <w:spacing w:after="0" w:line="240" w:lineRule="auto"/>
        <w:jc w:val="center"/>
        <w:rPr>
          <w:b/>
          <w:bCs/>
        </w:rPr>
      </w:pPr>
      <w:r w:rsidRPr="00AE0B2F">
        <w:rPr>
          <w:rFonts w:ascii="Cambria" w:hAnsi="Cambria" w:cs="Times New Roman"/>
          <w:b/>
          <w:bCs/>
          <w:sz w:val="24"/>
          <w:szCs w:val="24"/>
          <w:lang w:val="en-AU" w:bidi="ar-SA"/>
        </w:rPr>
        <w:t xml:space="preserve">Evening: Counting of </w:t>
      </w:r>
      <w:r>
        <w:rPr>
          <w:rFonts w:ascii="Cambria" w:hAnsi="Cambria" w:cs="Times New Roman"/>
          <w:b/>
          <w:bCs/>
          <w:sz w:val="24"/>
          <w:szCs w:val="24"/>
          <w:lang w:val="en-AU" w:bidi="ar-SA"/>
        </w:rPr>
        <w:t>the Omer Day 33</w:t>
      </w:r>
    </w:p>
    <w:p w:rsidR="00C354E8" w:rsidRDefault="00C354E8" w:rsidP="000603EF">
      <w:pPr>
        <w:pStyle w:val="Style"/>
        <w:widowControl/>
        <w:spacing w:line="292" w:lineRule="exact"/>
        <w:ind w:right="384"/>
        <w:jc w:val="both"/>
        <w:rPr>
          <w:rFonts w:ascii="Calibri" w:hAnsi="Calibri" w:cs="Calibri"/>
          <w:w w:val="107"/>
        </w:rPr>
      </w:pPr>
    </w:p>
    <w:bookmarkEnd w:id="40"/>
    <w:p w:rsidR="00D82E55" w:rsidRPr="004534FC" w:rsidRDefault="00D82E55" w:rsidP="000603EF">
      <w:pPr>
        <w:spacing w:after="0" w:line="240" w:lineRule="auto"/>
        <w:contextualSpacing/>
        <w:jc w:val="both"/>
        <w:rPr>
          <w:rFonts w:cs="Calibri"/>
          <w:b/>
          <w:lang w:val="en-AU" w:bidi="ar-SA"/>
        </w:rPr>
      </w:pPr>
      <w:r w:rsidRPr="004534FC">
        <w:rPr>
          <w:rFonts w:cs="Calibri"/>
          <w:b/>
          <w:lang w:val="en-AU" w:bidi="ar-SA"/>
        </w:rPr>
        <w:t>Evening Counting of the Omer Day 33</w:t>
      </w:r>
    </w:p>
    <w:p w:rsidR="00D82E55" w:rsidRPr="004534FC" w:rsidRDefault="00D82E55" w:rsidP="000603EF">
      <w:pPr>
        <w:spacing w:after="0" w:line="240" w:lineRule="auto"/>
        <w:contextualSpacing/>
        <w:jc w:val="both"/>
        <w:rPr>
          <w:rFonts w:cs="Calibri"/>
          <w:b/>
          <w:lang w:val="en-AU" w:bidi="ar-SA"/>
        </w:rPr>
      </w:pPr>
      <w:r w:rsidRPr="004534FC">
        <w:rPr>
          <w:rFonts w:cs="Calibri"/>
          <w:b/>
          <w:lang w:val="en-AU" w:bidi="ar-SA"/>
        </w:rPr>
        <w:t>(Lag BaOmer)</w:t>
      </w:r>
    </w:p>
    <w:p w:rsidR="00D82E55" w:rsidRPr="004534FC" w:rsidRDefault="00D82E55" w:rsidP="000603EF">
      <w:pPr>
        <w:spacing w:after="0" w:line="240" w:lineRule="auto"/>
        <w:contextualSpacing/>
        <w:jc w:val="both"/>
        <w:rPr>
          <w:rFonts w:cs="Calibri"/>
          <w:b/>
          <w:lang w:val="en-AU" w:bidi="ar-SA"/>
        </w:rPr>
      </w:pPr>
      <w:r w:rsidRPr="004534FC">
        <w:rPr>
          <w:rFonts w:cs="Calibri"/>
          <w:b/>
          <w:lang w:val="en-AU" w:bidi="ar-SA"/>
        </w:rPr>
        <w:t>Then read the following:</w:t>
      </w:r>
    </w:p>
    <w:p w:rsidR="00D82E55" w:rsidRPr="004534FC" w:rsidRDefault="00D82E55" w:rsidP="000603EF">
      <w:pPr>
        <w:spacing w:after="0" w:line="240" w:lineRule="auto"/>
        <w:contextualSpacing/>
        <w:jc w:val="both"/>
        <w:rPr>
          <w:rFonts w:cs="Calibri"/>
          <w:lang w:val="en-AU" w:bidi="ar-SA"/>
        </w:rPr>
      </w:pPr>
    </w:p>
    <w:p w:rsidR="00D82E55" w:rsidRPr="004534FC" w:rsidRDefault="00D82E55" w:rsidP="000603EF">
      <w:pPr>
        <w:spacing w:after="0" w:line="240" w:lineRule="auto"/>
        <w:contextualSpacing/>
        <w:jc w:val="both"/>
        <w:rPr>
          <w:rFonts w:cs="Calibri"/>
          <w:lang w:val="en-AU" w:bidi="ar-SA"/>
        </w:rPr>
      </w:pPr>
    </w:p>
    <w:tbl>
      <w:tblPr>
        <w:tblW w:w="0" w:type="auto"/>
        <w:jc w:val="center"/>
        <w:shd w:val="clear" w:color="auto" w:fill="F79646"/>
        <w:tblLook w:val="04A0" w:firstRow="1" w:lastRow="0" w:firstColumn="1" w:lastColumn="0" w:noHBand="0" w:noVBand="1"/>
      </w:tblPr>
      <w:tblGrid>
        <w:gridCol w:w="1727"/>
        <w:gridCol w:w="981"/>
        <w:gridCol w:w="826"/>
        <w:gridCol w:w="1127"/>
        <w:gridCol w:w="2637"/>
      </w:tblGrid>
      <w:tr w:rsidR="00D82E55" w:rsidRPr="004534FC" w:rsidTr="00D82E55">
        <w:trPr>
          <w:jc w:val="center"/>
        </w:trPr>
        <w:tc>
          <w:tcPr>
            <w:tcW w:w="0" w:type="auto"/>
            <w:tcBorders>
              <w:top w:val="single" w:sz="4" w:space="0" w:color="auto"/>
              <w:left w:val="single" w:sz="4" w:space="0" w:color="auto"/>
              <w:bottom w:val="single" w:sz="4" w:space="0" w:color="auto"/>
              <w:right w:val="single" w:sz="4" w:space="0" w:color="auto"/>
            </w:tcBorders>
            <w:shd w:val="clear" w:color="auto" w:fill="F79646"/>
            <w:hideMark/>
          </w:tcPr>
          <w:p w:rsidR="00D82E55" w:rsidRPr="004534FC" w:rsidRDefault="00D82E55" w:rsidP="000603EF">
            <w:pPr>
              <w:spacing w:after="0" w:line="240" w:lineRule="auto"/>
              <w:contextualSpacing/>
              <w:jc w:val="center"/>
              <w:rPr>
                <w:rFonts w:cs="Calibri"/>
                <w:b/>
                <w:lang w:val="en-AU" w:bidi="ar-SA"/>
              </w:rPr>
            </w:pPr>
            <w:r w:rsidRPr="004534FC">
              <w:rPr>
                <w:rFonts w:cs="Calibri"/>
                <w:b/>
                <w:lang w:val="en-AU" w:bidi="ar-SA"/>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F79646"/>
            <w:hideMark/>
          </w:tcPr>
          <w:p w:rsidR="00D82E55" w:rsidRPr="004534FC" w:rsidRDefault="00D82E55" w:rsidP="000603EF">
            <w:pPr>
              <w:spacing w:after="0" w:line="240" w:lineRule="auto"/>
              <w:contextualSpacing/>
              <w:jc w:val="center"/>
              <w:rPr>
                <w:rFonts w:cs="Calibri"/>
                <w:b/>
                <w:lang w:val="en-AU" w:bidi="ar-SA"/>
              </w:rPr>
            </w:pPr>
            <w:r w:rsidRPr="004534FC">
              <w:rPr>
                <w:rFonts w:cs="Calibri"/>
                <w:b/>
                <w:lang w:val="en-AU" w:bidi="ar-SA"/>
              </w:rPr>
              <w:t>Ministry</w:t>
            </w:r>
          </w:p>
        </w:tc>
        <w:tc>
          <w:tcPr>
            <w:tcW w:w="0" w:type="auto"/>
            <w:tcBorders>
              <w:top w:val="single" w:sz="4" w:space="0" w:color="auto"/>
              <w:left w:val="single" w:sz="4" w:space="0" w:color="auto"/>
              <w:bottom w:val="single" w:sz="4" w:space="0" w:color="auto"/>
              <w:right w:val="single" w:sz="4" w:space="0" w:color="auto"/>
            </w:tcBorders>
            <w:shd w:val="clear" w:color="auto" w:fill="F79646"/>
            <w:hideMark/>
          </w:tcPr>
          <w:p w:rsidR="00D82E55" w:rsidRPr="004534FC" w:rsidRDefault="00D82E55" w:rsidP="000603EF">
            <w:pPr>
              <w:spacing w:after="0" w:line="240" w:lineRule="auto"/>
              <w:contextualSpacing/>
              <w:jc w:val="center"/>
              <w:rPr>
                <w:rFonts w:cs="Calibri"/>
                <w:b/>
                <w:lang w:val="en-AU" w:bidi="ar-SA"/>
              </w:rPr>
            </w:pPr>
            <w:r w:rsidRPr="004534FC">
              <w:rPr>
                <w:rFonts w:cs="Calibri"/>
                <w:b/>
                <w:lang w:val="en-AU" w:bidi="ar-SA"/>
              </w:rPr>
              <w:t>Date</w:t>
            </w:r>
          </w:p>
        </w:tc>
        <w:tc>
          <w:tcPr>
            <w:tcW w:w="0" w:type="auto"/>
            <w:tcBorders>
              <w:top w:val="single" w:sz="4" w:space="0" w:color="auto"/>
              <w:left w:val="single" w:sz="4" w:space="0" w:color="auto"/>
              <w:bottom w:val="single" w:sz="4" w:space="0" w:color="auto"/>
              <w:right w:val="single" w:sz="4" w:space="0" w:color="auto"/>
            </w:tcBorders>
            <w:shd w:val="clear" w:color="auto" w:fill="F79646"/>
            <w:hideMark/>
          </w:tcPr>
          <w:p w:rsidR="00D82E55" w:rsidRPr="004534FC" w:rsidRDefault="00D82E55" w:rsidP="000603EF">
            <w:pPr>
              <w:spacing w:after="0" w:line="240" w:lineRule="auto"/>
              <w:contextualSpacing/>
              <w:jc w:val="center"/>
              <w:rPr>
                <w:rFonts w:cs="Calibri"/>
                <w:b/>
                <w:lang w:val="en-AU" w:bidi="ar-SA"/>
              </w:rPr>
            </w:pPr>
            <w:r w:rsidRPr="004534FC">
              <w:rPr>
                <w:rFonts w:cs="Calibri"/>
                <w:b/>
                <w:lang w:val="en-AU" w:bidi="ar-SA"/>
              </w:rPr>
              <w:t>Ephesians</w:t>
            </w:r>
          </w:p>
        </w:tc>
        <w:tc>
          <w:tcPr>
            <w:tcW w:w="0" w:type="auto"/>
            <w:tcBorders>
              <w:top w:val="single" w:sz="4" w:space="0" w:color="auto"/>
              <w:left w:val="single" w:sz="4" w:space="0" w:color="auto"/>
              <w:bottom w:val="single" w:sz="4" w:space="0" w:color="auto"/>
              <w:right w:val="single" w:sz="4" w:space="0" w:color="auto"/>
            </w:tcBorders>
            <w:shd w:val="clear" w:color="auto" w:fill="F79646"/>
            <w:hideMark/>
          </w:tcPr>
          <w:p w:rsidR="00D82E55" w:rsidRPr="004534FC" w:rsidRDefault="00D82E55" w:rsidP="000603EF">
            <w:pPr>
              <w:spacing w:after="0" w:line="240" w:lineRule="auto"/>
              <w:contextualSpacing/>
              <w:jc w:val="center"/>
              <w:rPr>
                <w:rFonts w:cs="Calibri"/>
                <w:b/>
                <w:bCs/>
                <w:lang w:val="en-AU" w:bidi="ar-SA"/>
              </w:rPr>
            </w:pPr>
            <w:r w:rsidRPr="004534FC">
              <w:rPr>
                <w:rFonts w:cs="Calibri"/>
                <w:b/>
                <w:bCs/>
                <w:lang w:val="en-AU" w:bidi="ar-SA"/>
              </w:rPr>
              <w:t>Attributes</w:t>
            </w:r>
          </w:p>
        </w:tc>
      </w:tr>
      <w:tr w:rsidR="00D82E55" w:rsidRPr="004534FC" w:rsidTr="00D82E55">
        <w:trPr>
          <w:jc w:val="center"/>
        </w:trPr>
        <w:tc>
          <w:tcPr>
            <w:tcW w:w="0" w:type="auto"/>
            <w:tcBorders>
              <w:top w:val="single" w:sz="4" w:space="0" w:color="auto"/>
              <w:left w:val="single" w:sz="4" w:space="0" w:color="auto"/>
              <w:bottom w:val="single" w:sz="4" w:space="0" w:color="auto"/>
              <w:right w:val="single" w:sz="4" w:space="0" w:color="auto"/>
            </w:tcBorders>
            <w:shd w:val="clear" w:color="auto" w:fill="F79646"/>
            <w:hideMark/>
          </w:tcPr>
          <w:p w:rsidR="00D82E55" w:rsidRPr="004534FC" w:rsidRDefault="00D82E55" w:rsidP="000603EF">
            <w:pPr>
              <w:spacing w:after="0" w:line="240" w:lineRule="auto"/>
              <w:contextualSpacing/>
              <w:jc w:val="center"/>
              <w:rPr>
                <w:rFonts w:cs="Calibri"/>
                <w:iCs/>
                <w:lang w:bidi="ar-SA"/>
              </w:rPr>
            </w:pPr>
            <w:r w:rsidRPr="004534FC">
              <w:rPr>
                <w:rFonts w:cs="Calibri"/>
                <w:iCs/>
                <w:lang w:bidi="ar-SA"/>
              </w:rPr>
              <w:t>33</w:t>
            </w:r>
          </w:p>
        </w:tc>
        <w:tc>
          <w:tcPr>
            <w:tcW w:w="0" w:type="auto"/>
            <w:tcBorders>
              <w:top w:val="single" w:sz="4" w:space="0" w:color="auto"/>
              <w:left w:val="single" w:sz="4" w:space="0" w:color="auto"/>
              <w:bottom w:val="single" w:sz="4" w:space="0" w:color="auto"/>
              <w:right w:val="single" w:sz="4" w:space="0" w:color="auto"/>
            </w:tcBorders>
            <w:shd w:val="clear" w:color="auto" w:fill="F79646"/>
            <w:hideMark/>
          </w:tcPr>
          <w:p w:rsidR="00D82E55" w:rsidRPr="004534FC" w:rsidRDefault="00D82E55" w:rsidP="000603EF">
            <w:pPr>
              <w:spacing w:after="0" w:line="240" w:lineRule="auto"/>
              <w:contextualSpacing/>
              <w:jc w:val="center"/>
              <w:rPr>
                <w:rFonts w:cs="Calibri"/>
                <w:iCs/>
                <w:lang w:bidi="ar-SA"/>
              </w:rPr>
            </w:pPr>
            <w:r w:rsidRPr="004534FC">
              <w:rPr>
                <w:rFonts w:cs="Calibri"/>
                <w:iCs/>
                <w:lang w:bidi="ar-SA"/>
              </w:rPr>
              <w:t>Parnas 2</w:t>
            </w:r>
          </w:p>
        </w:tc>
        <w:tc>
          <w:tcPr>
            <w:tcW w:w="0" w:type="auto"/>
            <w:tcBorders>
              <w:top w:val="single" w:sz="4" w:space="0" w:color="auto"/>
              <w:left w:val="single" w:sz="4" w:space="0" w:color="auto"/>
              <w:bottom w:val="single" w:sz="4" w:space="0" w:color="auto"/>
              <w:right w:val="single" w:sz="4" w:space="0" w:color="auto"/>
            </w:tcBorders>
            <w:shd w:val="clear" w:color="auto" w:fill="F79646"/>
            <w:hideMark/>
          </w:tcPr>
          <w:p w:rsidR="00D82E55" w:rsidRPr="004534FC" w:rsidRDefault="00D82E55" w:rsidP="000603EF">
            <w:pPr>
              <w:spacing w:after="0" w:line="240" w:lineRule="auto"/>
              <w:contextualSpacing/>
              <w:jc w:val="center"/>
              <w:rPr>
                <w:rFonts w:cs="Calibri"/>
                <w:iCs/>
                <w:lang w:bidi="ar-SA"/>
              </w:rPr>
            </w:pPr>
            <w:r w:rsidRPr="004534FC">
              <w:rPr>
                <w:rFonts w:cs="Calibri"/>
                <w:iCs/>
                <w:lang w:bidi="ar-SA"/>
              </w:rPr>
              <w:t>Iyar 18</w:t>
            </w:r>
          </w:p>
        </w:tc>
        <w:tc>
          <w:tcPr>
            <w:tcW w:w="0" w:type="auto"/>
            <w:tcBorders>
              <w:top w:val="single" w:sz="4" w:space="0" w:color="auto"/>
              <w:left w:val="single" w:sz="4" w:space="0" w:color="auto"/>
              <w:bottom w:val="single" w:sz="4" w:space="0" w:color="auto"/>
              <w:right w:val="single" w:sz="4" w:space="0" w:color="auto"/>
            </w:tcBorders>
            <w:shd w:val="clear" w:color="auto" w:fill="F79646"/>
            <w:hideMark/>
          </w:tcPr>
          <w:p w:rsidR="00D82E55" w:rsidRPr="004534FC" w:rsidRDefault="00D82E55" w:rsidP="000603EF">
            <w:pPr>
              <w:spacing w:after="0" w:line="240" w:lineRule="auto"/>
              <w:contextualSpacing/>
              <w:jc w:val="center"/>
              <w:rPr>
                <w:rFonts w:cs="Calibri"/>
                <w:iCs/>
                <w:lang w:bidi="ar-SA"/>
              </w:rPr>
            </w:pPr>
            <w:r w:rsidRPr="004534FC">
              <w:rPr>
                <w:rFonts w:cs="Calibri"/>
                <w:iCs/>
                <w:lang w:bidi="ar-SA"/>
              </w:rPr>
              <w:t>5:6-7</w:t>
            </w:r>
          </w:p>
        </w:tc>
        <w:tc>
          <w:tcPr>
            <w:tcW w:w="0" w:type="auto"/>
            <w:tcBorders>
              <w:top w:val="single" w:sz="4" w:space="0" w:color="auto"/>
              <w:left w:val="single" w:sz="4" w:space="0" w:color="auto"/>
              <w:bottom w:val="single" w:sz="4" w:space="0" w:color="auto"/>
              <w:right w:val="single" w:sz="4" w:space="0" w:color="auto"/>
            </w:tcBorders>
            <w:shd w:val="clear" w:color="auto" w:fill="F79646"/>
            <w:hideMark/>
          </w:tcPr>
          <w:p w:rsidR="00D82E55" w:rsidRPr="004534FC" w:rsidRDefault="00D82E55" w:rsidP="000603EF">
            <w:pPr>
              <w:spacing w:after="0" w:line="240" w:lineRule="auto"/>
              <w:contextualSpacing/>
              <w:jc w:val="center"/>
              <w:rPr>
                <w:rFonts w:cs="Calibri"/>
                <w:iCs/>
                <w:lang w:bidi="ar-SA"/>
              </w:rPr>
            </w:pPr>
            <w:r w:rsidRPr="004534FC">
              <w:rPr>
                <w:rFonts w:cs="Calibri"/>
                <w:iCs/>
                <w:lang w:bidi="ar-SA"/>
              </w:rPr>
              <w:t>(Glory) - Orange</w:t>
            </w:r>
          </w:p>
          <w:p w:rsidR="00D82E55" w:rsidRPr="004534FC" w:rsidRDefault="00D82E55" w:rsidP="000603EF">
            <w:pPr>
              <w:spacing w:after="0" w:line="240" w:lineRule="auto"/>
              <w:contextualSpacing/>
              <w:jc w:val="center"/>
              <w:rPr>
                <w:rFonts w:cs="Calibri"/>
                <w:iCs/>
                <w:lang w:bidi="ar-SA"/>
              </w:rPr>
            </w:pPr>
            <w:r w:rsidRPr="004534FC">
              <w:rPr>
                <w:rFonts w:cs="Calibri"/>
                <w:iCs/>
                <w:lang w:bidi="ar-SA"/>
              </w:rPr>
              <w:t>Virtue: Temimut (Sincerity)</w:t>
            </w:r>
          </w:p>
          <w:p w:rsidR="00D82E55" w:rsidRPr="004534FC" w:rsidRDefault="00D82E55" w:rsidP="000603EF">
            <w:pPr>
              <w:spacing w:after="0" w:line="240" w:lineRule="auto"/>
              <w:contextualSpacing/>
              <w:jc w:val="center"/>
              <w:rPr>
                <w:rFonts w:cs="Calibri"/>
                <w:iCs/>
                <w:lang w:bidi="ar-SA"/>
              </w:rPr>
            </w:pPr>
            <w:r w:rsidRPr="004534FC">
              <w:rPr>
                <w:rFonts w:cs="Calibri"/>
                <w:iCs/>
                <w:lang w:bidi="ar-SA"/>
              </w:rPr>
              <w:t>Ministry: Parnas [Pastor]</w:t>
            </w:r>
          </w:p>
        </w:tc>
      </w:tr>
    </w:tbl>
    <w:p w:rsidR="00D82E55" w:rsidRPr="00D82E55" w:rsidRDefault="00D82E55" w:rsidP="000603EF">
      <w:pPr>
        <w:spacing w:after="0" w:line="240" w:lineRule="auto"/>
        <w:contextualSpacing/>
        <w:jc w:val="both"/>
        <w:rPr>
          <w:rFonts w:ascii="Skolar Cyrillic" w:hAnsi="Skolar Cyrillic"/>
          <w:lang w:bidi="ar-SA"/>
        </w:rPr>
      </w:pPr>
    </w:p>
    <w:p w:rsidR="00D82E55" w:rsidRPr="004534FC" w:rsidRDefault="00D82E55" w:rsidP="000603EF">
      <w:pPr>
        <w:spacing w:after="0" w:line="240" w:lineRule="auto"/>
        <w:contextualSpacing/>
        <w:jc w:val="both"/>
        <w:rPr>
          <w:rFonts w:cs="Calibri"/>
          <w:lang w:val="en-AU" w:bidi="ar-SA"/>
        </w:rPr>
      </w:pPr>
      <w:r w:rsidRPr="004534FC">
        <w:rPr>
          <w:rFonts w:cs="Calibri"/>
          <w:b/>
          <w:u w:val="single"/>
          <w:lang w:val="en-AU" w:bidi="ar-SA"/>
        </w:rPr>
        <w:lastRenderedPageBreak/>
        <w:t>Ephesians 5:6-7</w:t>
      </w:r>
      <w:r w:rsidRPr="004534FC">
        <w:rPr>
          <w:rFonts w:cs="Calibri"/>
          <w:b/>
          <w:lang w:val="en-AU" w:bidi="ar-SA"/>
        </w:rPr>
        <w:t xml:space="preserve"> Let no man deceive you</w:t>
      </w:r>
      <w:r w:rsidRPr="004534FC">
        <w:rPr>
          <w:rFonts w:cs="Calibri"/>
          <w:b/>
          <w:vertAlign w:val="superscript"/>
          <w:lang w:val="en-AU" w:bidi="ar-SA"/>
        </w:rPr>
        <w:footnoteReference w:id="62"/>
      </w:r>
      <w:r w:rsidRPr="004534FC">
        <w:rPr>
          <w:rFonts w:cs="Calibri"/>
          <w:b/>
          <w:lang w:val="en-AU" w:bidi="ar-SA"/>
        </w:rPr>
        <w:t xml:space="preserve"> with vain words,</w:t>
      </w:r>
      <w:r w:rsidRPr="004534FC">
        <w:rPr>
          <w:rFonts w:cs="Calibri"/>
          <w:b/>
          <w:vertAlign w:val="superscript"/>
          <w:lang w:val="en-AU" w:bidi="ar-SA"/>
        </w:rPr>
        <w:footnoteReference w:id="63"/>
      </w:r>
      <w:r w:rsidRPr="004534FC">
        <w:rPr>
          <w:rFonts w:cs="Calibri"/>
          <w:b/>
          <w:lang w:val="en-AU" w:bidi="ar-SA"/>
        </w:rPr>
        <w:t xml:space="preserve"> for because of these things the wrath of God comes upon the children</w:t>
      </w:r>
      <w:r w:rsidRPr="004534FC">
        <w:rPr>
          <w:rFonts w:cs="Calibri"/>
          <w:lang w:val="en-AU" w:bidi="ar-SA"/>
        </w:rPr>
        <w:t xml:space="preserve"> (sons)</w:t>
      </w:r>
      <w:r w:rsidRPr="004534FC">
        <w:rPr>
          <w:rFonts w:cs="Calibri"/>
          <w:b/>
          <w:lang w:val="en-AU" w:bidi="ar-SA"/>
        </w:rPr>
        <w:t xml:space="preserve"> of disobedience.</w:t>
      </w:r>
      <w:r w:rsidRPr="004534FC">
        <w:rPr>
          <w:rFonts w:cs="Calibri"/>
          <w:b/>
          <w:vertAlign w:val="superscript"/>
          <w:lang w:val="en-AU" w:bidi="ar-SA"/>
        </w:rPr>
        <w:footnoteReference w:id="64"/>
      </w:r>
      <w:r w:rsidRPr="004534FC">
        <w:rPr>
          <w:rFonts w:cs="Calibri"/>
          <w:b/>
          <w:lang w:val="en-AU" w:bidi="ar-SA"/>
        </w:rPr>
        <w:t xml:space="preserve"> Therefore, do not be partakers with them.</w:t>
      </w:r>
      <w:r w:rsidRPr="004534FC">
        <w:rPr>
          <w:rFonts w:cs="Calibri"/>
          <w:b/>
          <w:vertAlign w:val="superscript"/>
          <w:lang w:val="en-AU" w:bidi="ar-SA"/>
        </w:rPr>
        <w:footnoteReference w:id="65"/>
      </w:r>
    </w:p>
    <w:p w:rsidR="00D82E55" w:rsidRPr="004534FC" w:rsidRDefault="00D82E55" w:rsidP="000603EF">
      <w:pPr>
        <w:pBdr>
          <w:bottom w:val="double" w:sz="6" w:space="1" w:color="auto"/>
        </w:pBdr>
        <w:spacing w:after="0" w:line="240" w:lineRule="auto"/>
        <w:contextualSpacing/>
        <w:jc w:val="both"/>
        <w:rPr>
          <w:rFonts w:cs="Calibri"/>
          <w:b/>
          <w:bCs/>
          <w:lang w:val="en-AU" w:bidi="ar-SA"/>
        </w:rPr>
      </w:pPr>
    </w:p>
    <w:p w:rsidR="00C95850" w:rsidRDefault="00C95850" w:rsidP="000603EF">
      <w:pPr>
        <w:pStyle w:val="Style"/>
        <w:widowControl/>
        <w:spacing w:line="292" w:lineRule="exact"/>
        <w:ind w:right="384"/>
        <w:jc w:val="both"/>
        <w:rPr>
          <w:rFonts w:ascii="Calibri" w:hAnsi="Calibri" w:cs="Calibri"/>
          <w:w w:val="107"/>
        </w:rPr>
      </w:pPr>
    </w:p>
    <w:p w:rsidR="00D82E55" w:rsidRPr="00AE0B2F" w:rsidRDefault="00D82E55" w:rsidP="000603EF">
      <w:pPr>
        <w:spacing w:after="0" w:line="240" w:lineRule="auto"/>
        <w:jc w:val="center"/>
        <w:rPr>
          <w:rFonts w:ascii="Cambria" w:hAnsi="Cambria" w:cs="Times New Roman"/>
          <w:b/>
          <w:bCs/>
          <w:sz w:val="24"/>
          <w:szCs w:val="24"/>
          <w:lang w:val="en-AU" w:bidi="ar-SA"/>
        </w:rPr>
      </w:pPr>
      <w:bookmarkStart w:id="41" w:name="_Hlk482031511"/>
      <w:r>
        <w:rPr>
          <w:rFonts w:ascii="Cambria" w:hAnsi="Cambria" w:cs="Times New Roman"/>
          <w:b/>
          <w:bCs/>
          <w:sz w:val="24"/>
          <w:szCs w:val="24"/>
          <w:lang w:val="en-AU" w:bidi="ar-SA"/>
        </w:rPr>
        <w:t>Sunday Evening May 14</w:t>
      </w:r>
      <w:r w:rsidRPr="00AE0B2F">
        <w:rPr>
          <w:rFonts w:ascii="Cambria" w:hAnsi="Cambria" w:cs="Times New Roman"/>
          <w:b/>
          <w:bCs/>
          <w:sz w:val="24"/>
          <w:szCs w:val="24"/>
          <w:lang w:val="en-AU" w:bidi="ar-SA"/>
        </w:rPr>
        <w:t>, 2017</w:t>
      </w:r>
    </w:p>
    <w:p w:rsidR="00D82E55" w:rsidRPr="002E013D" w:rsidRDefault="00D82E55" w:rsidP="000603EF">
      <w:pPr>
        <w:spacing w:after="0" w:line="240" w:lineRule="auto"/>
        <w:jc w:val="center"/>
        <w:rPr>
          <w:b/>
          <w:bCs/>
        </w:rPr>
      </w:pPr>
      <w:r w:rsidRPr="00AE0B2F">
        <w:rPr>
          <w:rFonts w:ascii="Cambria" w:hAnsi="Cambria" w:cs="Times New Roman"/>
          <w:b/>
          <w:bCs/>
          <w:sz w:val="24"/>
          <w:szCs w:val="24"/>
          <w:lang w:val="en-AU" w:bidi="ar-SA"/>
        </w:rPr>
        <w:t xml:space="preserve">Evening: Counting of </w:t>
      </w:r>
      <w:r>
        <w:rPr>
          <w:rFonts w:ascii="Cambria" w:hAnsi="Cambria" w:cs="Times New Roman"/>
          <w:b/>
          <w:bCs/>
          <w:sz w:val="24"/>
          <w:szCs w:val="24"/>
          <w:lang w:val="en-AU" w:bidi="ar-SA"/>
        </w:rPr>
        <w:t>the Omer Day 34</w:t>
      </w:r>
    </w:p>
    <w:bookmarkEnd w:id="41"/>
    <w:p w:rsidR="00D82E55" w:rsidRDefault="00D82E55" w:rsidP="000603EF">
      <w:pPr>
        <w:pStyle w:val="Style"/>
        <w:widowControl/>
        <w:spacing w:line="292" w:lineRule="exact"/>
        <w:ind w:right="384"/>
        <w:jc w:val="both"/>
        <w:rPr>
          <w:rFonts w:ascii="Calibri" w:hAnsi="Calibri" w:cs="Calibri"/>
          <w:w w:val="107"/>
        </w:rPr>
      </w:pPr>
    </w:p>
    <w:p w:rsidR="00D82E55" w:rsidRPr="004534FC" w:rsidRDefault="00D82E55" w:rsidP="000603EF">
      <w:pPr>
        <w:spacing w:after="0" w:line="240" w:lineRule="auto"/>
        <w:contextualSpacing/>
        <w:jc w:val="both"/>
        <w:rPr>
          <w:rFonts w:cs="Calibri"/>
          <w:b/>
          <w:lang w:val="en-AU" w:bidi="ar-SA"/>
        </w:rPr>
      </w:pPr>
      <w:r w:rsidRPr="004534FC">
        <w:rPr>
          <w:rFonts w:cs="Calibri"/>
          <w:b/>
          <w:lang w:val="en-AU" w:bidi="ar-SA"/>
        </w:rPr>
        <w:t>Evening Counting of the Omer Day 34</w:t>
      </w:r>
    </w:p>
    <w:p w:rsidR="00D82E55" w:rsidRPr="004534FC" w:rsidRDefault="00D82E55" w:rsidP="000603EF">
      <w:pPr>
        <w:spacing w:after="0" w:line="240" w:lineRule="auto"/>
        <w:contextualSpacing/>
        <w:jc w:val="both"/>
        <w:rPr>
          <w:rFonts w:cs="Calibri"/>
          <w:b/>
          <w:lang w:val="en-AU" w:bidi="ar-SA"/>
        </w:rPr>
      </w:pPr>
      <w:r w:rsidRPr="004534FC">
        <w:rPr>
          <w:rFonts w:cs="Calibri"/>
          <w:b/>
          <w:lang w:val="en-AU" w:bidi="ar-SA"/>
        </w:rPr>
        <w:t>Then read the following:</w:t>
      </w:r>
    </w:p>
    <w:p w:rsidR="00D82E55" w:rsidRPr="004534FC" w:rsidRDefault="00D82E55" w:rsidP="000603EF">
      <w:pPr>
        <w:spacing w:after="0" w:line="240" w:lineRule="auto"/>
        <w:contextualSpacing/>
        <w:jc w:val="both"/>
        <w:rPr>
          <w:rFonts w:cs="Calibri"/>
          <w:lang w:val="en-AU" w:bidi="ar-SA"/>
        </w:rPr>
      </w:pPr>
    </w:p>
    <w:tbl>
      <w:tblPr>
        <w:tblW w:w="0" w:type="auto"/>
        <w:jc w:val="center"/>
        <w:shd w:val="clear" w:color="auto" w:fill="F79646"/>
        <w:tblLook w:val="04A0" w:firstRow="1" w:lastRow="0" w:firstColumn="1" w:lastColumn="0" w:noHBand="0" w:noVBand="1"/>
      </w:tblPr>
      <w:tblGrid>
        <w:gridCol w:w="1727"/>
        <w:gridCol w:w="1829"/>
        <w:gridCol w:w="826"/>
        <w:gridCol w:w="1127"/>
        <w:gridCol w:w="2602"/>
      </w:tblGrid>
      <w:tr w:rsidR="00D82E55" w:rsidRPr="004534FC" w:rsidTr="00D82E55">
        <w:trPr>
          <w:jc w:val="center"/>
        </w:trPr>
        <w:tc>
          <w:tcPr>
            <w:tcW w:w="0" w:type="auto"/>
            <w:tcBorders>
              <w:top w:val="single" w:sz="4" w:space="0" w:color="auto"/>
              <w:left w:val="single" w:sz="4" w:space="0" w:color="auto"/>
              <w:bottom w:val="single" w:sz="4" w:space="0" w:color="auto"/>
              <w:right w:val="single" w:sz="4" w:space="0" w:color="auto"/>
            </w:tcBorders>
            <w:shd w:val="clear" w:color="auto" w:fill="F79646"/>
            <w:hideMark/>
          </w:tcPr>
          <w:p w:rsidR="00D82E55" w:rsidRPr="004534FC" w:rsidRDefault="00D82E55" w:rsidP="000603EF">
            <w:pPr>
              <w:spacing w:after="0" w:line="240" w:lineRule="auto"/>
              <w:contextualSpacing/>
              <w:jc w:val="center"/>
              <w:rPr>
                <w:rFonts w:cs="Calibri"/>
                <w:b/>
                <w:lang w:val="en-AU" w:bidi="ar-SA"/>
              </w:rPr>
            </w:pPr>
            <w:r w:rsidRPr="004534FC">
              <w:rPr>
                <w:rFonts w:cs="Calibri"/>
                <w:b/>
                <w:lang w:val="en-AU" w:bidi="ar-SA"/>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F79646"/>
            <w:hideMark/>
          </w:tcPr>
          <w:p w:rsidR="00D82E55" w:rsidRPr="004534FC" w:rsidRDefault="00D82E55" w:rsidP="000603EF">
            <w:pPr>
              <w:spacing w:after="0" w:line="240" w:lineRule="auto"/>
              <w:contextualSpacing/>
              <w:jc w:val="center"/>
              <w:rPr>
                <w:rFonts w:cs="Calibri"/>
                <w:b/>
                <w:lang w:val="en-AU" w:bidi="ar-SA"/>
              </w:rPr>
            </w:pPr>
            <w:r w:rsidRPr="004534FC">
              <w:rPr>
                <w:rFonts w:cs="Calibri"/>
                <w:b/>
                <w:lang w:val="en-AU" w:bidi="ar-SA"/>
              </w:rPr>
              <w:t>Ministry</w:t>
            </w:r>
          </w:p>
        </w:tc>
        <w:tc>
          <w:tcPr>
            <w:tcW w:w="0" w:type="auto"/>
            <w:tcBorders>
              <w:top w:val="single" w:sz="4" w:space="0" w:color="auto"/>
              <w:left w:val="single" w:sz="4" w:space="0" w:color="auto"/>
              <w:bottom w:val="single" w:sz="4" w:space="0" w:color="auto"/>
              <w:right w:val="single" w:sz="4" w:space="0" w:color="auto"/>
            </w:tcBorders>
            <w:shd w:val="clear" w:color="auto" w:fill="F79646"/>
            <w:hideMark/>
          </w:tcPr>
          <w:p w:rsidR="00D82E55" w:rsidRPr="004534FC" w:rsidRDefault="00D82E55" w:rsidP="000603EF">
            <w:pPr>
              <w:spacing w:after="0" w:line="240" w:lineRule="auto"/>
              <w:contextualSpacing/>
              <w:jc w:val="center"/>
              <w:rPr>
                <w:rFonts w:cs="Calibri"/>
                <w:b/>
                <w:lang w:val="en-AU" w:bidi="ar-SA"/>
              </w:rPr>
            </w:pPr>
            <w:r w:rsidRPr="004534FC">
              <w:rPr>
                <w:rFonts w:cs="Calibri"/>
                <w:b/>
                <w:lang w:val="en-AU" w:bidi="ar-SA"/>
              </w:rPr>
              <w:t>Date</w:t>
            </w:r>
          </w:p>
        </w:tc>
        <w:tc>
          <w:tcPr>
            <w:tcW w:w="0" w:type="auto"/>
            <w:tcBorders>
              <w:top w:val="single" w:sz="4" w:space="0" w:color="auto"/>
              <w:left w:val="single" w:sz="4" w:space="0" w:color="auto"/>
              <w:bottom w:val="single" w:sz="4" w:space="0" w:color="auto"/>
              <w:right w:val="single" w:sz="4" w:space="0" w:color="auto"/>
            </w:tcBorders>
            <w:shd w:val="clear" w:color="auto" w:fill="F79646"/>
            <w:hideMark/>
          </w:tcPr>
          <w:p w:rsidR="00D82E55" w:rsidRPr="004534FC" w:rsidRDefault="00D82E55" w:rsidP="000603EF">
            <w:pPr>
              <w:spacing w:after="0" w:line="240" w:lineRule="auto"/>
              <w:contextualSpacing/>
              <w:jc w:val="center"/>
              <w:rPr>
                <w:rFonts w:cs="Calibri"/>
                <w:b/>
                <w:lang w:val="en-AU" w:bidi="ar-SA"/>
              </w:rPr>
            </w:pPr>
            <w:r w:rsidRPr="004534FC">
              <w:rPr>
                <w:rFonts w:cs="Calibri"/>
                <w:b/>
                <w:lang w:val="en-AU" w:bidi="ar-SA"/>
              </w:rPr>
              <w:t>Ephesians</w:t>
            </w:r>
          </w:p>
        </w:tc>
        <w:tc>
          <w:tcPr>
            <w:tcW w:w="0" w:type="auto"/>
            <w:tcBorders>
              <w:top w:val="single" w:sz="4" w:space="0" w:color="auto"/>
              <w:left w:val="single" w:sz="4" w:space="0" w:color="auto"/>
              <w:bottom w:val="single" w:sz="4" w:space="0" w:color="auto"/>
              <w:right w:val="single" w:sz="4" w:space="0" w:color="auto"/>
            </w:tcBorders>
            <w:shd w:val="clear" w:color="auto" w:fill="F79646"/>
            <w:hideMark/>
          </w:tcPr>
          <w:p w:rsidR="00D82E55" w:rsidRPr="004534FC" w:rsidRDefault="00D82E55" w:rsidP="000603EF">
            <w:pPr>
              <w:spacing w:after="0" w:line="240" w:lineRule="auto"/>
              <w:contextualSpacing/>
              <w:jc w:val="center"/>
              <w:rPr>
                <w:rFonts w:cs="Calibri"/>
                <w:b/>
                <w:bCs/>
                <w:lang w:val="en-AU" w:bidi="ar-SA"/>
              </w:rPr>
            </w:pPr>
            <w:r w:rsidRPr="004534FC">
              <w:rPr>
                <w:rFonts w:cs="Calibri"/>
                <w:b/>
                <w:bCs/>
                <w:lang w:val="en-AU" w:bidi="ar-SA"/>
              </w:rPr>
              <w:t>Attributes</w:t>
            </w:r>
          </w:p>
        </w:tc>
      </w:tr>
      <w:tr w:rsidR="00D82E55" w:rsidRPr="004534FC" w:rsidTr="00D82E55">
        <w:trPr>
          <w:jc w:val="center"/>
        </w:trPr>
        <w:tc>
          <w:tcPr>
            <w:tcW w:w="0" w:type="auto"/>
            <w:tcBorders>
              <w:top w:val="single" w:sz="4" w:space="0" w:color="auto"/>
              <w:left w:val="single" w:sz="4" w:space="0" w:color="auto"/>
              <w:bottom w:val="single" w:sz="4" w:space="0" w:color="auto"/>
              <w:right w:val="single" w:sz="4" w:space="0" w:color="auto"/>
            </w:tcBorders>
            <w:shd w:val="clear" w:color="auto" w:fill="F79646"/>
            <w:hideMark/>
          </w:tcPr>
          <w:p w:rsidR="00D82E55" w:rsidRPr="004534FC" w:rsidRDefault="00D82E55" w:rsidP="000603EF">
            <w:pPr>
              <w:spacing w:after="0" w:line="240" w:lineRule="auto"/>
              <w:contextualSpacing/>
              <w:jc w:val="center"/>
              <w:rPr>
                <w:rFonts w:cs="Calibri"/>
                <w:iCs/>
                <w:lang w:bidi="ar-SA"/>
              </w:rPr>
            </w:pPr>
            <w:r w:rsidRPr="004534FC">
              <w:rPr>
                <w:rFonts w:cs="Calibri"/>
                <w:iCs/>
                <w:lang w:bidi="ar-SA"/>
              </w:rPr>
              <w:t>34</w:t>
            </w:r>
          </w:p>
        </w:tc>
        <w:tc>
          <w:tcPr>
            <w:tcW w:w="0" w:type="auto"/>
            <w:tcBorders>
              <w:top w:val="single" w:sz="4" w:space="0" w:color="auto"/>
              <w:left w:val="single" w:sz="4" w:space="0" w:color="auto"/>
              <w:bottom w:val="single" w:sz="4" w:space="0" w:color="auto"/>
              <w:right w:val="single" w:sz="4" w:space="0" w:color="auto"/>
            </w:tcBorders>
            <w:shd w:val="clear" w:color="auto" w:fill="F79646"/>
            <w:hideMark/>
          </w:tcPr>
          <w:p w:rsidR="00D82E55" w:rsidRPr="004534FC" w:rsidRDefault="00D82E55" w:rsidP="000603EF">
            <w:pPr>
              <w:spacing w:after="0" w:line="240" w:lineRule="auto"/>
              <w:contextualSpacing/>
              <w:jc w:val="center"/>
              <w:rPr>
                <w:rFonts w:cs="Calibri"/>
                <w:iCs/>
                <w:lang w:bidi="ar-SA"/>
              </w:rPr>
            </w:pPr>
            <w:r w:rsidRPr="004534FC">
              <w:rPr>
                <w:rFonts w:cs="Calibri"/>
                <w:iCs/>
                <w:lang w:bidi="ar-SA"/>
              </w:rPr>
              <w:t>Parnas 2/Parnas 3</w:t>
            </w:r>
          </w:p>
        </w:tc>
        <w:tc>
          <w:tcPr>
            <w:tcW w:w="0" w:type="auto"/>
            <w:tcBorders>
              <w:top w:val="single" w:sz="4" w:space="0" w:color="auto"/>
              <w:left w:val="single" w:sz="4" w:space="0" w:color="auto"/>
              <w:bottom w:val="single" w:sz="4" w:space="0" w:color="auto"/>
              <w:right w:val="single" w:sz="4" w:space="0" w:color="auto"/>
            </w:tcBorders>
            <w:shd w:val="clear" w:color="auto" w:fill="F79646"/>
            <w:hideMark/>
          </w:tcPr>
          <w:p w:rsidR="00D82E55" w:rsidRPr="004534FC" w:rsidRDefault="00D82E55" w:rsidP="000603EF">
            <w:pPr>
              <w:spacing w:after="0" w:line="240" w:lineRule="auto"/>
              <w:contextualSpacing/>
              <w:jc w:val="center"/>
              <w:rPr>
                <w:rFonts w:cs="Calibri"/>
                <w:iCs/>
                <w:lang w:bidi="ar-SA"/>
              </w:rPr>
            </w:pPr>
            <w:r w:rsidRPr="004534FC">
              <w:rPr>
                <w:rFonts w:cs="Calibri"/>
                <w:iCs/>
                <w:lang w:bidi="ar-SA"/>
              </w:rPr>
              <w:t>Iyar 19</w:t>
            </w:r>
          </w:p>
        </w:tc>
        <w:tc>
          <w:tcPr>
            <w:tcW w:w="0" w:type="auto"/>
            <w:tcBorders>
              <w:top w:val="single" w:sz="4" w:space="0" w:color="auto"/>
              <w:left w:val="single" w:sz="4" w:space="0" w:color="auto"/>
              <w:bottom w:val="single" w:sz="4" w:space="0" w:color="auto"/>
              <w:right w:val="single" w:sz="4" w:space="0" w:color="auto"/>
            </w:tcBorders>
            <w:shd w:val="clear" w:color="auto" w:fill="F79646"/>
            <w:hideMark/>
          </w:tcPr>
          <w:p w:rsidR="00D82E55" w:rsidRPr="004534FC" w:rsidRDefault="00D82E55" w:rsidP="000603EF">
            <w:pPr>
              <w:spacing w:after="0" w:line="240" w:lineRule="auto"/>
              <w:contextualSpacing/>
              <w:jc w:val="center"/>
              <w:rPr>
                <w:rFonts w:cs="Calibri"/>
                <w:iCs/>
                <w:lang w:bidi="ar-SA"/>
              </w:rPr>
            </w:pPr>
            <w:r w:rsidRPr="004534FC">
              <w:rPr>
                <w:rFonts w:cs="Calibri"/>
                <w:iCs/>
                <w:lang w:bidi="ar-SA"/>
              </w:rPr>
              <w:t>5:8-10</w:t>
            </w:r>
          </w:p>
        </w:tc>
        <w:tc>
          <w:tcPr>
            <w:tcW w:w="0" w:type="auto"/>
            <w:tcBorders>
              <w:top w:val="single" w:sz="4" w:space="0" w:color="auto"/>
              <w:left w:val="single" w:sz="4" w:space="0" w:color="auto"/>
              <w:bottom w:val="single" w:sz="4" w:space="0" w:color="auto"/>
              <w:right w:val="single" w:sz="4" w:space="0" w:color="auto"/>
            </w:tcBorders>
            <w:shd w:val="clear" w:color="auto" w:fill="F79646"/>
            <w:hideMark/>
          </w:tcPr>
          <w:p w:rsidR="00D82E55" w:rsidRPr="004534FC" w:rsidRDefault="00D82E55" w:rsidP="000603EF">
            <w:pPr>
              <w:spacing w:after="0" w:line="240" w:lineRule="auto"/>
              <w:contextualSpacing/>
              <w:jc w:val="center"/>
              <w:rPr>
                <w:rFonts w:cs="Calibri"/>
                <w:iCs/>
                <w:lang w:bidi="ar-SA"/>
              </w:rPr>
            </w:pPr>
            <w:r w:rsidRPr="004534FC">
              <w:rPr>
                <w:rFonts w:cs="Calibri"/>
                <w:iCs/>
                <w:lang w:bidi="ar-SA"/>
              </w:rPr>
              <w:t>Sincerity united with Truth</w:t>
            </w:r>
          </w:p>
        </w:tc>
      </w:tr>
    </w:tbl>
    <w:p w:rsidR="00D82E55" w:rsidRPr="004534FC" w:rsidRDefault="00D82E55" w:rsidP="000603EF">
      <w:pPr>
        <w:spacing w:after="0" w:line="240" w:lineRule="auto"/>
        <w:contextualSpacing/>
        <w:jc w:val="both"/>
        <w:rPr>
          <w:rFonts w:cs="Calibri"/>
          <w:lang w:bidi="ar-SA"/>
        </w:rPr>
      </w:pPr>
    </w:p>
    <w:p w:rsidR="00D82E55" w:rsidRPr="004534FC" w:rsidRDefault="00D82E55" w:rsidP="000603EF">
      <w:pPr>
        <w:spacing w:after="0" w:line="240" w:lineRule="auto"/>
        <w:contextualSpacing/>
        <w:jc w:val="both"/>
        <w:rPr>
          <w:rFonts w:cs="Calibri"/>
          <w:b/>
          <w:lang w:bidi="ar-SA"/>
        </w:rPr>
      </w:pPr>
      <w:r w:rsidRPr="004534FC">
        <w:rPr>
          <w:rFonts w:cs="Calibri"/>
          <w:b/>
          <w:u w:val="single"/>
          <w:lang w:bidi="ar-SA"/>
        </w:rPr>
        <w:lastRenderedPageBreak/>
        <w:t>Ephesians 5:8-10</w:t>
      </w:r>
      <w:r w:rsidRPr="004534FC">
        <w:rPr>
          <w:rFonts w:cs="Calibri"/>
          <w:b/>
          <w:lang w:bidi="ar-SA"/>
        </w:rPr>
        <w:t xml:space="preserve"> For in the past you were darkness,</w:t>
      </w:r>
      <w:r w:rsidRPr="004534FC">
        <w:rPr>
          <w:rFonts w:cs="Calibri"/>
          <w:b/>
          <w:vertAlign w:val="superscript"/>
          <w:lang w:bidi="ar-SA"/>
        </w:rPr>
        <w:footnoteReference w:id="66"/>
      </w:r>
      <w:r w:rsidRPr="004534FC">
        <w:rPr>
          <w:rFonts w:cs="Calibri"/>
          <w:b/>
          <w:lang w:bidi="ar-SA"/>
        </w:rPr>
        <w:t xml:space="preserve"> but now you are light</w:t>
      </w:r>
      <w:r w:rsidRPr="004534FC">
        <w:rPr>
          <w:rFonts w:cs="Calibri"/>
          <w:b/>
          <w:vertAlign w:val="superscript"/>
          <w:lang w:bidi="ar-SA"/>
        </w:rPr>
        <w:footnoteReference w:id="67"/>
      </w:r>
      <w:r w:rsidRPr="004534FC">
        <w:rPr>
          <w:rFonts w:cs="Calibri"/>
          <w:b/>
          <w:lang w:bidi="ar-SA"/>
        </w:rPr>
        <w:t xml:space="preserve"> in the Lord; walk</w:t>
      </w:r>
      <w:r w:rsidRPr="004534FC">
        <w:rPr>
          <w:rFonts w:cs="Calibri"/>
          <w:b/>
          <w:vertAlign w:val="superscript"/>
          <w:lang w:bidi="ar-SA"/>
        </w:rPr>
        <w:footnoteReference w:id="68"/>
      </w:r>
      <w:r w:rsidRPr="004534FC">
        <w:rPr>
          <w:rFonts w:cs="Calibri"/>
          <w:b/>
          <w:lang w:bidi="ar-SA"/>
        </w:rPr>
        <w:t xml:space="preserve"> as children of light (for the fruit of the Nefesh Yehudi is in all goodness and righteousness/generosity and truth), allowing</w:t>
      </w:r>
      <w:r w:rsidRPr="004534FC">
        <w:rPr>
          <w:rFonts w:cs="Calibri"/>
          <w:b/>
          <w:vertAlign w:val="superscript"/>
          <w:lang w:bidi="ar-SA"/>
        </w:rPr>
        <w:footnoteReference w:id="69"/>
      </w:r>
      <w:r w:rsidRPr="004534FC">
        <w:rPr>
          <w:rFonts w:cs="Calibri"/>
          <w:b/>
          <w:lang w:bidi="ar-SA"/>
        </w:rPr>
        <w:t xml:space="preserve"> </w:t>
      </w:r>
      <w:r w:rsidRPr="004534FC">
        <w:rPr>
          <w:rFonts w:cs="Calibri"/>
          <w:lang w:bidi="ar-SA"/>
        </w:rPr>
        <w:t>only</w:t>
      </w:r>
      <w:r w:rsidRPr="004534FC">
        <w:rPr>
          <w:rFonts w:cs="Calibri"/>
          <w:b/>
          <w:lang w:bidi="ar-SA"/>
        </w:rPr>
        <w:t xml:space="preserve"> what is pleasing to the Lord.</w:t>
      </w:r>
      <w:r w:rsidRPr="004534FC">
        <w:rPr>
          <w:rFonts w:cs="Calibri"/>
          <w:b/>
          <w:vertAlign w:val="superscript"/>
          <w:lang w:bidi="ar-SA"/>
        </w:rPr>
        <w:footnoteReference w:id="70"/>
      </w:r>
    </w:p>
    <w:p w:rsidR="00D82E55" w:rsidRPr="00D82E55" w:rsidRDefault="00D82E55" w:rsidP="000603EF">
      <w:pPr>
        <w:pBdr>
          <w:bottom w:val="double" w:sz="6" w:space="1" w:color="auto"/>
        </w:pBdr>
        <w:spacing w:after="0" w:line="240" w:lineRule="auto"/>
        <w:contextualSpacing/>
        <w:jc w:val="both"/>
        <w:rPr>
          <w:rFonts w:ascii="Skolar Cyrillic" w:hAnsi="Skolar Cyrillic" w:cs="Times New Roman"/>
          <w:b/>
          <w:bCs/>
          <w:lang w:val="en-AU" w:bidi="ar-SA"/>
        </w:rPr>
      </w:pPr>
    </w:p>
    <w:p w:rsidR="00C95850" w:rsidRPr="00D82E55" w:rsidRDefault="00C95850" w:rsidP="000603EF">
      <w:pPr>
        <w:pStyle w:val="Style"/>
        <w:widowControl/>
        <w:spacing w:line="292" w:lineRule="exact"/>
        <w:ind w:right="384"/>
        <w:jc w:val="both"/>
        <w:rPr>
          <w:rFonts w:ascii="Calibri" w:hAnsi="Calibri" w:cs="Calibri"/>
          <w:w w:val="107"/>
          <w:lang w:val="en-AU"/>
        </w:rPr>
      </w:pPr>
    </w:p>
    <w:p w:rsidR="005D68FA" w:rsidRPr="00AE0B2F" w:rsidRDefault="005D68FA" w:rsidP="000603EF">
      <w:pPr>
        <w:spacing w:after="0" w:line="240" w:lineRule="auto"/>
        <w:jc w:val="center"/>
        <w:rPr>
          <w:rFonts w:ascii="Cambria" w:hAnsi="Cambria" w:cs="Times New Roman"/>
          <w:b/>
          <w:bCs/>
          <w:sz w:val="24"/>
          <w:szCs w:val="24"/>
          <w:lang w:val="en-AU" w:bidi="ar-SA"/>
        </w:rPr>
      </w:pPr>
      <w:bookmarkStart w:id="42" w:name="_Hlk482031889"/>
      <w:r>
        <w:rPr>
          <w:rFonts w:ascii="Cambria" w:hAnsi="Cambria" w:cs="Times New Roman"/>
          <w:b/>
          <w:bCs/>
          <w:sz w:val="24"/>
          <w:szCs w:val="24"/>
          <w:lang w:val="en-AU" w:bidi="ar-SA"/>
        </w:rPr>
        <w:t>Monday Evening May 15</w:t>
      </w:r>
      <w:r w:rsidRPr="00AE0B2F">
        <w:rPr>
          <w:rFonts w:ascii="Cambria" w:hAnsi="Cambria" w:cs="Times New Roman"/>
          <w:b/>
          <w:bCs/>
          <w:sz w:val="24"/>
          <w:szCs w:val="24"/>
          <w:lang w:val="en-AU" w:bidi="ar-SA"/>
        </w:rPr>
        <w:t>, 2017</w:t>
      </w:r>
    </w:p>
    <w:p w:rsidR="005D68FA" w:rsidRPr="002E013D" w:rsidRDefault="005D68FA" w:rsidP="000603EF">
      <w:pPr>
        <w:spacing w:after="0" w:line="240" w:lineRule="auto"/>
        <w:jc w:val="center"/>
        <w:rPr>
          <w:b/>
          <w:bCs/>
        </w:rPr>
      </w:pPr>
      <w:r w:rsidRPr="00AE0B2F">
        <w:rPr>
          <w:rFonts w:ascii="Cambria" w:hAnsi="Cambria" w:cs="Times New Roman"/>
          <w:b/>
          <w:bCs/>
          <w:sz w:val="24"/>
          <w:szCs w:val="24"/>
          <w:lang w:val="en-AU" w:bidi="ar-SA"/>
        </w:rPr>
        <w:t xml:space="preserve">Evening: Counting of </w:t>
      </w:r>
      <w:r>
        <w:rPr>
          <w:rFonts w:ascii="Cambria" w:hAnsi="Cambria" w:cs="Times New Roman"/>
          <w:b/>
          <w:bCs/>
          <w:sz w:val="24"/>
          <w:szCs w:val="24"/>
          <w:lang w:val="en-AU" w:bidi="ar-SA"/>
        </w:rPr>
        <w:t>the Omer Day 35</w:t>
      </w:r>
    </w:p>
    <w:bookmarkEnd w:id="42"/>
    <w:p w:rsidR="00C95850" w:rsidRDefault="00C95850" w:rsidP="000603EF">
      <w:pPr>
        <w:pStyle w:val="Style"/>
        <w:widowControl/>
        <w:spacing w:line="292" w:lineRule="exact"/>
        <w:ind w:right="384"/>
        <w:jc w:val="both"/>
        <w:rPr>
          <w:rFonts w:ascii="Calibri" w:hAnsi="Calibri" w:cs="Calibri"/>
          <w:w w:val="107"/>
        </w:rPr>
      </w:pPr>
    </w:p>
    <w:p w:rsidR="005D68FA" w:rsidRPr="004534FC" w:rsidRDefault="005D68FA" w:rsidP="000603EF">
      <w:pPr>
        <w:spacing w:after="0" w:line="240" w:lineRule="auto"/>
        <w:contextualSpacing/>
        <w:jc w:val="both"/>
        <w:rPr>
          <w:rFonts w:cs="Calibri"/>
          <w:b/>
          <w:lang w:val="en-AU" w:bidi="ar-SA"/>
        </w:rPr>
      </w:pPr>
      <w:r w:rsidRPr="004534FC">
        <w:rPr>
          <w:rFonts w:cs="Calibri"/>
          <w:b/>
          <w:lang w:val="en-AU" w:bidi="ar-SA"/>
        </w:rPr>
        <w:t>Evening Counting of the Omer Day 35</w:t>
      </w:r>
    </w:p>
    <w:p w:rsidR="005D68FA" w:rsidRPr="004534FC" w:rsidRDefault="005D68FA" w:rsidP="000603EF">
      <w:pPr>
        <w:spacing w:after="0" w:line="240" w:lineRule="auto"/>
        <w:contextualSpacing/>
        <w:jc w:val="both"/>
        <w:rPr>
          <w:rFonts w:cs="Calibri"/>
          <w:b/>
          <w:lang w:val="en-AU" w:bidi="ar-SA"/>
        </w:rPr>
      </w:pPr>
      <w:r w:rsidRPr="004534FC">
        <w:rPr>
          <w:rFonts w:cs="Calibri"/>
          <w:b/>
          <w:lang w:val="en-AU" w:bidi="ar-SA"/>
        </w:rPr>
        <w:t>Then read the following:</w:t>
      </w:r>
    </w:p>
    <w:p w:rsidR="005D68FA" w:rsidRPr="004534FC" w:rsidRDefault="005D68FA" w:rsidP="000603EF">
      <w:pPr>
        <w:spacing w:after="0" w:line="240" w:lineRule="auto"/>
        <w:contextualSpacing/>
        <w:jc w:val="both"/>
        <w:rPr>
          <w:rFonts w:cs="Calibri"/>
          <w:lang w:val="en-AU" w:bidi="ar-SA"/>
        </w:rPr>
      </w:pPr>
    </w:p>
    <w:tbl>
      <w:tblPr>
        <w:tblW w:w="0" w:type="auto"/>
        <w:jc w:val="center"/>
        <w:shd w:val="clear" w:color="auto" w:fill="F79646"/>
        <w:tblLook w:val="04A0" w:firstRow="1" w:lastRow="0" w:firstColumn="1" w:lastColumn="0" w:noHBand="0" w:noVBand="1"/>
      </w:tblPr>
      <w:tblGrid>
        <w:gridCol w:w="1727"/>
        <w:gridCol w:w="1671"/>
        <w:gridCol w:w="826"/>
        <w:gridCol w:w="1127"/>
        <w:gridCol w:w="2866"/>
      </w:tblGrid>
      <w:tr w:rsidR="005D68FA" w:rsidRPr="004534FC" w:rsidTr="005D68FA">
        <w:trPr>
          <w:jc w:val="center"/>
        </w:trPr>
        <w:tc>
          <w:tcPr>
            <w:tcW w:w="0" w:type="auto"/>
            <w:tcBorders>
              <w:top w:val="single" w:sz="4" w:space="0" w:color="auto"/>
              <w:left w:val="single" w:sz="4" w:space="0" w:color="auto"/>
              <w:bottom w:val="single" w:sz="4" w:space="0" w:color="auto"/>
              <w:right w:val="single" w:sz="4" w:space="0" w:color="auto"/>
            </w:tcBorders>
            <w:shd w:val="clear" w:color="auto" w:fill="F79646"/>
            <w:hideMark/>
          </w:tcPr>
          <w:p w:rsidR="005D68FA" w:rsidRPr="004534FC" w:rsidRDefault="005D68FA" w:rsidP="000603EF">
            <w:pPr>
              <w:spacing w:after="0" w:line="240" w:lineRule="auto"/>
              <w:contextualSpacing/>
              <w:jc w:val="center"/>
              <w:rPr>
                <w:rFonts w:cs="Calibri"/>
                <w:b/>
                <w:lang w:val="en-AU" w:bidi="ar-SA"/>
              </w:rPr>
            </w:pPr>
            <w:r w:rsidRPr="004534FC">
              <w:rPr>
                <w:rFonts w:cs="Calibri"/>
                <w:b/>
                <w:lang w:val="en-AU" w:bidi="ar-SA"/>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F79646"/>
            <w:hideMark/>
          </w:tcPr>
          <w:p w:rsidR="005D68FA" w:rsidRPr="004534FC" w:rsidRDefault="005D68FA" w:rsidP="000603EF">
            <w:pPr>
              <w:spacing w:after="0" w:line="240" w:lineRule="auto"/>
              <w:contextualSpacing/>
              <w:jc w:val="center"/>
              <w:rPr>
                <w:rFonts w:cs="Calibri"/>
                <w:b/>
                <w:lang w:val="en-AU" w:bidi="ar-SA"/>
              </w:rPr>
            </w:pPr>
            <w:r w:rsidRPr="004534FC">
              <w:rPr>
                <w:rFonts w:cs="Calibri"/>
                <w:b/>
                <w:lang w:val="en-AU" w:bidi="ar-SA"/>
              </w:rPr>
              <w:t>Ministry</w:t>
            </w:r>
          </w:p>
        </w:tc>
        <w:tc>
          <w:tcPr>
            <w:tcW w:w="0" w:type="auto"/>
            <w:tcBorders>
              <w:top w:val="single" w:sz="4" w:space="0" w:color="auto"/>
              <w:left w:val="single" w:sz="4" w:space="0" w:color="auto"/>
              <w:bottom w:val="single" w:sz="4" w:space="0" w:color="auto"/>
              <w:right w:val="single" w:sz="4" w:space="0" w:color="auto"/>
            </w:tcBorders>
            <w:shd w:val="clear" w:color="auto" w:fill="F79646"/>
            <w:hideMark/>
          </w:tcPr>
          <w:p w:rsidR="005D68FA" w:rsidRPr="004534FC" w:rsidRDefault="005D68FA" w:rsidP="000603EF">
            <w:pPr>
              <w:spacing w:after="0" w:line="240" w:lineRule="auto"/>
              <w:contextualSpacing/>
              <w:jc w:val="center"/>
              <w:rPr>
                <w:rFonts w:cs="Calibri"/>
                <w:b/>
                <w:lang w:val="en-AU" w:bidi="ar-SA"/>
              </w:rPr>
            </w:pPr>
            <w:r w:rsidRPr="004534FC">
              <w:rPr>
                <w:rFonts w:cs="Calibri"/>
                <w:b/>
                <w:lang w:val="en-AU" w:bidi="ar-SA"/>
              </w:rPr>
              <w:t>Date</w:t>
            </w:r>
          </w:p>
        </w:tc>
        <w:tc>
          <w:tcPr>
            <w:tcW w:w="0" w:type="auto"/>
            <w:tcBorders>
              <w:top w:val="single" w:sz="4" w:space="0" w:color="auto"/>
              <w:left w:val="single" w:sz="4" w:space="0" w:color="auto"/>
              <w:bottom w:val="single" w:sz="4" w:space="0" w:color="auto"/>
              <w:right w:val="single" w:sz="4" w:space="0" w:color="auto"/>
            </w:tcBorders>
            <w:shd w:val="clear" w:color="auto" w:fill="F79646"/>
            <w:hideMark/>
          </w:tcPr>
          <w:p w:rsidR="005D68FA" w:rsidRPr="004534FC" w:rsidRDefault="005D68FA" w:rsidP="000603EF">
            <w:pPr>
              <w:spacing w:after="0" w:line="240" w:lineRule="auto"/>
              <w:contextualSpacing/>
              <w:jc w:val="center"/>
              <w:rPr>
                <w:rFonts w:cs="Calibri"/>
                <w:b/>
                <w:lang w:val="en-AU" w:bidi="ar-SA"/>
              </w:rPr>
            </w:pPr>
            <w:r w:rsidRPr="004534FC">
              <w:rPr>
                <w:rFonts w:cs="Calibri"/>
                <w:b/>
                <w:lang w:val="en-AU" w:bidi="ar-SA"/>
              </w:rPr>
              <w:t>Ephesians</w:t>
            </w:r>
          </w:p>
        </w:tc>
        <w:tc>
          <w:tcPr>
            <w:tcW w:w="0" w:type="auto"/>
            <w:tcBorders>
              <w:top w:val="single" w:sz="4" w:space="0" w:color="auto"/>
              <w:left w:val="single" w:sz="4" w:space="0" w:color="auto"/>
              <w:bottom w:val="single" w:sz="4" w:space="0" w:color="auto"/>
              <w:right w:val="single" w:sz="4" w:space="0" w:color="auto"/>
            </w:tcBorders>
            <w:shd w:val="clear" w:color="auto" w:fill="F79646"/>
            <w:hideMark/>
          </w:tcPr>
          <w:p w:rsidR="005D68FA" w:rsidRPr="004534FC" w:rsidRDefault="005D68FA" w:rsidP="000603EF">
            <w:pPr>
              <w:spacing w:after="0" w:line="240" w:lineRule="auto"/>
              <w:contextualSpacing/>
              <w:jc w:val="center"/>
              <w:rPr>
                <w:rFonts w:cs="Calibri"/>
                <w:b/>
                <w:bCs/>
                <w:lang w:val="en-AU" w:bidi="ar-SA"/>
              </w:rPr>
            </w:pPr>
            <w:r w:rsidRPr="004534FC">
              <w:rPr>
                <w:rFonts w:cs="Calibri"/>
                <w:b/>
                <w:bCs/>
                <w:lang w:val="en-AU" w:bidi="ar-SA"/>
              </w:rPr>
              <w:t>Attributes</w:t>
            </w:r>
          </w:p>
        </w:tc>
      </w:tr>
      <w:tr w:rsidR="005D68FA" w:rsidRPr="004534FC" w:rsidTr="005D68FA">
        <w:trPr>
          <w:jc w:val="center"/>
        </w:trPr>
        <w:tc>
          <w:tcPr>
            <w:tcW w:w="0" w:type="auto"/>
            <w:tcBorders>
              <w:top w:val="single" w:sz="4" w:space="0" w:color="auto"/>
              <w:left w:val="single" w:sz="4" w:space="0" w:color="auto"/>
              <w:bottom w:val="single" w:sz="4" w:space="0" w:color="auto"/>
              <w:right w:val="single" w:sz="4" w:space="0" w:color="auto"/>
            </w:tcBorders>
            <w:shd w:val="clear" w:color="auto" w:fill="F79646"/>
            <w:hideMark/>
          </w:tcPr>
          <w:p w:rsidR="005D68FA" w:rsidRPr="004534FC" w:rsidRDefault="005D68FA" w:rsidP="000603EF">
            <w:pPr>
              <w:spacing w:after="0" w:line="240" w:lineRule="auto"/>
              <w:contextualSpacing/>
              <w:jc w:val="center"/>
              <w:rPr>
                <w:rFonts w:cs="Calibri"/>
                <w:iCs/>
                <w:lang w:bidi="ar-SA"/>
              </w:rPr>
            </w:pPr>
            <w:r w:rsidRPr="004534FC">
              <w:rPr>
                <w:rFonts w:cs="Calibri"/>
                <w:iCs/>
                <w:lang w:bidi="ar-SA"/>
              </w:rPr>
              <w:t>35</w:t>
            </w:r>
          </w:p>
        </w:tc>
        <w:tc>
          <w:tcPr>
            <w:tcW w:w="0" w:type="auto"/>
            <w:tcBorders>
              <w:top w:val="single" w:sz="4" w:space="0" w:color="auto"/>
              <w:left w:val="single" w:sz="4" w:space="0" w:color="auto"/>
              <w:bottom w:val="single" w:sz="4" w:space="0" w:color="auto"/>
              <w:right w:val="single" w:sz="4" w:space="0" w:color="auto"/>
            </w:tcBorders>
            <w:shd w:val="clear" w:color="auto" w:fill="F79646"/>
            <w:hideMark/>
          </w:tcPr>
          <w:p w:rsidR="005D68FA" w:rsidRPr="004534FC" w:rsidRDefault="005D68FA" w:rsidP="000603EF">
            <w:pPr>
              <w:spacing w:after="0" w:line="240" w:lineRule="auto"/>
              <w:contextualSpacing/>
              <w:jc w:val="center"/>
              <w:rPr>
                <w:rFonts w:cs="Calibri"/>
                <w:iCs/>
                <w:lang w:bidi="ar-SA"/>
              </w:rPr>
            </w:pPr>
            <w:r w:rsidRPr="004534FC">
              <w:rPr>
                <w:rFonts w:cs="Calibri"/>
                <w:iCs/>
                <w:lang w:bidi="ar-SA"/>
              </w:rPr>
              <w:t>Parnas 2/Moreh</w:t>
            </w:r>
          </w:p>
        </w:tc>
        <w:tc>
          <w:tcPr>
            <w:tcW w:w="0" w:type="auto"/>
            <w:tcBorders>
              <w:top w:val="single" w:sz="4" w:space="0" w:color="auto"/>
              <w:left w:val="single" w:sz="4" w:space="0" w:color="auto"/>
              <w:bottom w:val="single" w:sz="4" w:space="0" w:color="auto"/>
              <w:right w:val="single" w:sz="4" w:space="0" w:color="auto"/>
            </w:tcBorders>
            <w:shd w:val="clear" w:color="auto" w:fill="F79646"/>
            <w:hideMark/>
          </w:tcPr>
          <w:p w:rsidR="005D68FA" w:rsidRPr="004534FC" w:rsidRDefault="005D68FA" w:rsidP="000603EF">
            <w:pPr>
              <w:spacing w:after="0" w:line="240" w:lineRule="auto"/>
              <w:contextualSpacing/>
              <w:jc w:val="center"/>
              <w:rPr>
                <w:rFonts w:cs="Calibri"/>
                <w:iCs/>
                <w:lang w:bidi="ar-SA"/>
              </w:rPr>
            </w:pPr>
            <w:r w:rsidRPr="004534FC">
              <w:rPr>
                <w:rFonts w:cs="Calibri"/>
                <w:iCs/>
                <w:lang w:bidi="ar-SA"/>
              </w:rPr>
              <w:t>Iyar 20</w:t>
            </w:r>
          </w:p>
        </w:tc>
        <w:tc>
          <w:tcPr>
            <w:tcW w:w="0" w:type="auto"/>
            <w:tcBorders>
              <w:top w:val="single" w:sz="4" w:space="0" w:color="auto"/>
              <w:left w:val="single" w:sz="4" w:space="0" w:color="auto"/>
              <w:bottom w:val="single" w:sz="4" w:space="0" w:color="auto"/>
              <w:right w:val="single" w:sz="4" w:space="0" w:color="auto"/>
            </w:tcBorders>
            <w:shd w:val="clear" w:color="auto" w:fill="F79646"/>
            <w:hideMark/>
          </w:tcPr>
          <w:p w:rsidR="005D68FA" w:rsidRPr="004534FC" w:rsidRDefault="005D68FA" w:rsidP="000603EF">
            <w:pPr>
              <w:spacing w:after="0" w:line="240" w:lineRule="auto"/>
              <w:contextualSpacing/>
              <w:jc w:val="center"/>
              <w:rPr>
                <w:rFonts w:cs="Calibri"/>
                <w:iCs/>
                <w:lang w:bidi="ar-SA"/>
              </w:rPr>
            </w:pPr>
            <w:r w:rsidRPr="004534FC">
              <w:rPr>
                <w:rFonts w:cs="Calibri"/>
                <w:iCs/>
                <w:lang w:bidi="ar-SA"/>
              </w:rPr>
              <w:t>5:11-14</w:t>
            </w:r>
          </w:p>
        </w:tc>
        <w:tc>
          <w:tcPr>
            <w:tcW w:w="0" w:type="auto"/>
            <w:tcBorders>
              <w:top w:val="single" w:sz="4" w:space="0" w:color="auto"/>
              <w:left w:val="single" w:sz="4" w:space="0" w:color="auto"/>
              <w:bottom w:val="single" w:sz="4" w:space="0" w:color="auto"/>
              <w:right w:val="single" w:sz="4" w:space="0" w:color="auto"/>
            </w:tcBorders>
            <w:shd w:val="clear" w:color="auto" w:fill="F79646"/>
            <w:hideMark/>
          </w:tcPr>
          <w:p w:rsidR="005D68FA" w:rsidRPr="004534FC" w:rsidRDefault="005D68FA" w:rsidP="000603EF">
            <w:pPr>
              <w:spacing w:after="0" w:line="240" w:lineRule="auto"/>
              <w:contextualSpacing/>
              <w:jc w:val="center"/>
              <w:rPr>
                <w:rFonts w:cs="Calibri"/>
                <w:iCs/>
                <w:lang w:bidi="ar-SA"/>
              </w:rPr>
            </w:pPr>
            <w:r w:rsidRPr="004534FC">
              <w:rPr>
                <w:rFonts w:cs="Calibri"/>
                <w:iCs/>
                <w:lang w:bidi="ar-SA"/>
              </w:rPr>
              <w:t>Sincerity united with Humility</w:t>
            </w:r>
          </w:p>
        </w:tc>
      </w:tr>
    </w:tbl>
    <w:p w:rsidR="005D68FA" w:rsidRPr="004534FC" w:rsidRDefault="005D68FA" w:rsidP="000603EF">
      <w:pPr>
        <w:spacing w:after="0" w:line="240" w:lineRule="auto"/>
        <w:contextualSpacing/>
        <w:jc w:val="both"/>
        <w:rPr>
          <w:rFonts w:cs="Calibri"/>
          <w:lang w:bidi="ar-SA"/>
        </w:rPr>
      </w:pPr>
    </w:p>
    <w:p w:rsidR="005D68FA" w:rsidRPr="004534FC" w:rsidRDefault="005D68FA" w:rsidP="000603EF">
      <w:pPr>
        <w:spacing w:after="0" w:line="240" w:lineRule="auto"/>
        <w:contextualSpacing/>
        <w:jc w:val="both"/>
        <w:rPr>
          <w:rFonts w:cs="Calibri"/>
          <w:b/>
          <w:lang w:bidi="ar-SA"/>
        </w:rPr>
      </w:pPr>
      <w:r w:rsidRPr="004534FC">
        <w:rPr>
          <w:rFonts w:cs="Calibri"/>
          <w:b/>
          <w:u w:val="single"/>
          <w:lang w:bidi="ar-SA"/>
        </w:rPr>
        <w:lastRenderedPageBreak/>
        <w:t>Ephesians 5:11-14</w:t>
      </w:r>
      <w:r w:rsidRPr="004534FC">
        <w:rPr>
          <w:rFonts w:cs="Calibri"/>
          <w:b/>
          <w:lang w:bidi="ar-SA"/>
        </w:rPr>
        <w:t xml:space="preserve"> Do not associate</w:t>
      </w:r>
      <w:r w:rsidRPr="004534FC">
        <w:rPr>
          <w:rFonts w:cs="Calibri"/>
          <w:b/>
          <w:vertAlign w:val="superscript"/>
          <w:lang w:bidi="ar-SA"/>
        </w:rPr>
        <w:footnoteReference w:id="71"/>
      </w:r>
      <w:r w:rsidRPr="004534FC">
        <w:rPr>
          <w:rFonts w:cs="Calibri"/>
          <w:b/>
          <w:lang w:bidi="ar-SA"/>
        </w:rPr>
        <w:t xml:space="preserve"> with the fruitless </w:t>
      </w:r>
      <w:r w:rsidRPr="004534FC">
        <w:rPr>
          <w:rFonts w:cs="Calibri"/>
          <w:b/>
          <w:u w:val="single"/>
          <w:lang w:bidi="ar-SA"/>
        </w:rPr>
        <w:t>works</w:t>
      </w:r>
      <w:r w:rsidRPr="004534FC">
        <w:rPr>
          <w:rFonts w:cs="Calibri"/>
          <w:b/>
          <w:u w:val="single"/>
          <w:vertAlign w:val="superscript"/>
          <w:lang w:bidi="ar-SA"/>
        </w:rPr>
        <w:footnoteReference w:id="72"/>
      </w:r>
      <w:r w:rsidRPr="004534FC">
        <w:rPr>
          <w:rFonts w:cs="Calibri"/>
          <w:b/>
          <w:u w:val="single"/>
          <w:lang w:bidi="ar-SA"/>
        </w:rPr>
        <w:t xml:space="preserve"> of darkness</w:t>
      </w:r>
      <w:r w:rsidRPr="004534FC">
        <w:rPr>
          <w:rFonts w:cs="Calibri"/>
          <w:b/>
          <w:lang w:bidi="ar-SA"/>
        </w:rPr>
        <w:t>, but rather reprimand</w:t>
      </w:r>
      <w:r w:rsidRPr="004534FC">
        <w:rPr>
          <w:rFonts w:cs="Calibri"/>
          <w:b/>
          <w:vertAlign w:val="superscript"/>
          <w:lang w:bidi="ar-SA"/>
        </w:rPr>
        <w:footnoteReference w:id="73"/>
      </w:r>
      <w:r w:rsidRPr="004534FC">
        <w:rPr>
          <w:rFonts w:cs="Calibri"/>
          <w:b/>
          <w:lang w:bidi="ar-SA"/>
        </w:rPr>
        <w:t xml:space="preserve"> them. For it is a shame</w:t>
      </w:r>
      <w:r w:rsidRPr="004534FC">
        <w:rPr>
          <w:rFonts w:cs="Calibri"/>
          <w:b/>
          <w:vertAlign w:val="superscript"/>
          <w:lang w:bidi="ar-SA"/>
        </w:rPr>
        <w:footnoteReference w:id="74"/>
      </w:r>
      <w:r w:rsidRPr="004534FC">
        <w:rPr>
          <w:rFonts w:cs="Calibri"/>
          <w:b/>
          <w:lang w:bidi="ar-SA"/>
        </w:rPr>
        <w:t xml:space="preserve"> even to mention of those things, which they do in secret.</w:t>
      </w:r>
      <w:r w:rsidRPr="004534FC">
        <w:rPr>
          <w:rFonts w:cs="Calibri"/>
          <w:b/>
          <w:vertAlign w:val="superscript"/>
          <w:lang w:bidi="ar-SA"/>
        </w:rPr>
        <w:footnoteReference w:id="75"/>
      </w:r>
      <w:r w:rsidRPr="004534FC">
        <w:rPr>
          <w:rFonts w:cs="Calibri"/>
          <w:b/>
          <w:lang w:bidi="ar-SA"/>
        </w:rPr>
        <w:t xml:space="preserve"> But all things that are reproved are made manifest by the light,</w:t>
      </w:r>
      <w:r w:rsidRPr="004534FC">
        <w:rPr>
          <w:rFonts w:cs="Calibri"/>
          <w:b/>
          <w:vertAlign w:val="superscript"/>
          <w:lang w:bidi="ar-SA"/>
        </w:rPr>
        <w:footnoteReference w:id="76"/>
      </w:r>
      <w:r w:rsidRPr="004534FC">
        <w:rPr>
          <w:rFonts w:cs="Calibri"/>
          <w:b/>
          <w:lang w:bidi="ar-SA"/>
        </w:rPr>
        <w:t xml:space="preserve"> for light makes all things visible.</w:t>
      </w:r>
      <w:r w:rsidRPr="004534FC">
        <w:rPr>
          <w:rFonts w:cs="Calibri"/>
          <w:b/>
          <w:vertAlign w:val="superscript"/>
          <w:lang w:bidi="ar-SA"/>
        </w:rPr>
        <w:t xml:space="preserve"> </w:t>
      </w:r>
      <w:r w:rsidRPr="004534FC">
        <w:rPr>
          <w:rFonts w:cs="Calibri"/>
          <w:b/>
          <w:lang w:bidi="ar-SA"/>
        </w:rPr>
        <w:t>Therefore he says,</w:t>
      </w:r>
      <w:r w:rsidRPr="004534FC">
        <w:rPr>
          <w:rFonts w:cs="Calibri"/>
          <w:b/>
          <w:vertAlign w:val="superscript"/>
          <w:lang w:bidi="ar-SA"/>
        </w:rPr>
        <w:footnoteReference w:id="77"/>
      </w:r>
      <w:r w:rsidRPr="004534FC">
        <w:rPr>
          <w:rFonts w:cs="Calibri"/>
          <w:b/>
          <w:lang w:bidi="ar-SA"/>
        </w:rPr>
        <w:t xml:space="preserve"> “Wake up, sleeper!</w:t>
      </w:r>
      <w:r w:rsidRPr="004534FC">
        <w:rPr>
          <w:rFonts w:cs="Calibri"/>
          <w:b/>
          <w:vertAlign w:val="superscript"/>
          <w:lang w:bidi="ar-SA"/>
        </w:rPr>
        <w:footnoteReference w:id="78"/>
      </w:r>
      <w:r w:rsidRPr="004534FC">
        <w:rPr>
          <w:rFonts w:cs="Calibri"/>
          <w:b/>
          <w:lang w:bidi="ar-SA"/>
        </w:rPr>
        <w:t xml:space="preserve"> And arise from the dead,</w:t>
      </w:r>
      <w:r w:rsidRPr="004534FC">
        <w:rPr>
          <w:rFonts w:cs="Calibri"/>
          <w:b/>
          <w:vertAlign w:val="superscript"/>
          <w:lang w:bidi="ar-SA"/>
        </w:rPr>
        <w:footnoteReference w:id="79"/>
      </w:r>
      <w:r w:rsidRPr="004534FC">
        <w:rPr>
          <w:rFonts w:cs="Calibri"/>
          <w:b/>
          <w:lang w:bidi="ar-SA"/>
        </w:rPr>
        <w:t xml:space="preserve"> and Messiah will shine</w:t>
      </w:r>
      <w:r w:rsidRPr="004534FC">
        <w:rPr>
          <w:rFonts w:cs="Calibri"/>
          <w:b/>
          <w:vertAlign w:val="superscript"/>
          <w:lang w:bidi="ar-SA"/>
        </w:rPr>
        <w:footnoteReference w:id="80"/>
      </w:r>
      <w:r w:rsidRPr="004534FC">
        <w:rPr>
          <w:rFonts w:cs="Calibri"/>
          <w:b/>
          <w:lang w:bidi="ar-SA"/>
        </w:rPr>
        <w:t xml:space="preserve"> on you.”</w:t>
      </w:r>
      <w:r w:rsidRPr="004534FC">
        <w:rPr>
          <w:rFonts w:cs="Calibri"/>
          <w:b/>
          <w:vertAlign w:val="superscript"/>
          <w:lang w:bidi="ar-SA"/>
        </w:rPr>
        <w:footnoteReference w:id="81"/>
      </w:r>
    </w:p>
    <w:p w:rsidR="00C95850" w:rsidRDefault="00C95850" w:rsidP="000603EF">
      <w:pPr>
        <w:pStyle w:val="Style"/>
        <w:widowControl/>
        <w:pBdr>
          <w:bottom w:val="double" w:sz="6" w:space="1" w:color="auto"/>
        </w:pBdr>
        <w:spacing w:line="292" w:lineRule="exact"/>
        <w:ind w:right="384"/>
        <w:jc w:val="both"/>
        <w:rPr>
          <w:rFonts w:ascii="Calibri" w:hAnsi="Calibri" w:cs="Calibri"/>
          <w:w w:val="107"/>
        </w:rPr>
      </w:pPr>
    </w:p>
    <w:p w:rsidR="005D68FA" w:rsidRDefault="005D68FA" w:rsidP="000603EF">
      <w:pPr>
        <w:pStyle w:val="Style"/>
        <w:widowControl/>
        <w:spacing w:line="292" w:lineRule="exact"/>
        <w:ind w:right="384"/>
        <w:jc w:val="both"/>
        <w:rPr>
          <w:rFonts w:ascii="Calibri" w:hAnsi="Calibri" w:cs="Calibri"/>
          <w:w w:val="107"/>
        </w:rPr>
      </w:pPr>
    </w:p>
    <w:p w:rsidR="005D68FA" w:rsidRPr="00AE0B2F" w:rsidRDefault="005D68FA" w:rsidP="000603EF">
      <w:pPr>
        <w:spacing w:after="0" w:line="240" w:lineRule="auto"/>
        <w:jc w:val="center"/>
        <w:rPr>
          <w:rFonts w:ascii="Cambria" w:hAnsi="Cambria" w:cs="Times New Roman"/>
          <w:b/>
          <w:bCs/>
          <w:sz w:val="24"/>
          <w:szCs w:val="24"/>
          <w:lang w:val="en-AU" w:bidi="ar-SA"/>
        </w:rPr>
      </w:pPr>
      <w:bookmarkStart w:id="43" w:name="_Hlk482032166"/>
      <w:r>
        <w:rPr>
          <w:rFonts w:ascii="Cambria" w:hAnsi="Cambria" w:cs="Times New Roman"/>
          <w:b/>
          <w:bCs/>
          <w:sz w:val="24"/>
          <w:szCs w:val="24"/>
          <w:lang w:val="en-AU" w:bidi="ar-SA"/>
        </w:rPr>
        <w:t>Tuesday Evening May 16</w:t>
      </w:r>
      <w:r w:rsidRPr="00AE0B2F">
        <w:rPr>
          <w:rFonts w:ascii="Cambria" w:hAnsi="Cambria" w:cs="Times New Roman"/>
          <w:b/>
          <w:bCs/>
          <w:sz w:val="24"/>
          <w:szCs w:val="24"/>
          <w:lang w:val="en-AU" w:bidi="ar-SA"/>
        </w:rPr>
        <w:t>, 2017</w:t>
      </w:r>
    </w:p>
    <w:p w:rsidR="005D68FA" w:rsidRPr="002E013D" w:rsidRDefault="005D68FA" w:rsidP="000603EF">
      <w:pPr>
        <w:spacing w:after="0" w:line="240" w:lineRule="auto"/>
        <w:jc w:val="center"/>
        <w:rPr>
          <w:b/>
          <w:bCs/>
        </w:rPr>
      </w:pPr>
      <w:r w:rsidRPr="00AE0B2F">
        <w:rPr>
          <w:rFonts w:ascii="Cambria" w:hAnsi="Cambria" w:cs="Times New Roman"/>
          <w:b/>
          <w:bCs/>
          <w:sz w:val="24"/>
          <w:szCs w:val="24"/>
          <w:lang w:val="en-AU" w:bidi="ar-SA"/>
        </w:rPr>
        <w:t xml:space="preserve">Evening: Counting of </w:t>
      </w:r>
      <w:r>
        <w:rPr>
          <w:rFonts w:ascii="Cambria" w:hAnsi="Cambria" w:cs="Times New Roman"/>
          <w:b/>
          <w:bCs/>
          <w:sz w:val="24"/>
          <w:szCs w:val="24"/>
          <w:lang w:val="en-AU" w:bidi="ar-SA"/>
        </w:rPr>
        <w:t>the Omer Day 36</w:t>
      </w:r>
    </w:p>
    <w:bookmarkEnd w:id="43"/>
    <w:p w:rsidR="005D68FA" w:rsidRDefault="005D68FA" w:rsidP="000603EF">
      <w:pPr>
        <w:pStyle w:val="Style"/>
        <w:widowControl/>
        <w:spacing w:line="292" w:lineRule="exact"/>
        <w:ind w:right="384"/>
        <w:jc w:val="both"/>
        <w:rPr>
          <w:rFonts w:ascii="Calibri" w:hAnsi="Calibri" w:cs="Calibri"/>
          <w:w w:val="107"/>
        </w:rPr>
      </w:pPr>
    </w:p>
    <w:p w:rsidR="005D68FA" w:rsidRPr="005D68FA" w:rsidRDefault="005D68FA" w:rsidP="000603EF">
      <w:pPr>
        <w:spacing w:after="0" w:line="240" w:lineRule="auto"/>
        <w:contextualSpacing/>
        <w:jc w:val="both"/>
        <w:rPr>
          <w:rFonts w:ascii="Skolar Cyrillic" w:hAnsi="Skolar Cyrillic"/>
          <w:b/>
          <w:lang w:val="en-AU" w:bidi="ar-SA"/>
        </w:rPr>
      </w:pPr>
      <w:r w:rsidRPr="005D68FA">
        <w:rPr>
          <w:rFonts w:ascii="Skolar Cyrillic" w:hAnsi="Skolar Cyrillic"/>
          <w:b/>
          <w:lang w:val="en-AU" w:bidi="ar-SA"/>
        </w:rPr>
        <w:t>Evening Counting of the Omer Day 36</w:t>
      </w:r>
    </w:p>
    <w:p w:rsidR="005D68FA" w:rsidRPr="005D68FA" w:rsidRDefault="005D68FA" w:rsidP="000603EF">
      <w:pPr>
        <w:spacing w:after="0" w:line="240" w:lineRule="auto"/>
        <w:contextualSpacing/>
        <w:jc w:val="both"/>
        <w:rPr>
          <w:rFonts w:ascii="Skolar Cyrillic" w:hAnsi="Skolar Cyrillic"/>
          <w:b/>
          <w:lang w:val="en-AU" w:bidi="ar-SA"/>
        </w:rPr>
      </w:pPr>
      <w:r w:rsidRPr="005D68FA">
        <w:rPr>
          <w:rFonts w:ascii="Skolar Cyrillic" w:hAnsi="Skolar Cyrillic"/>
          <w:b/>
          <w:lang w:val="en-AU" w:bidi="ar-SA"/>
        </w:rPr>
        <w:t>Then read the following:</w:t>
      </w:r>
    </w:p>
    <w:p w:rsidR="005D68FA" w:rsidRPr="005D68FA" w:rsidRDefault="005D68FA" w:rsidP="000603EF">
      <w:pPr>
        <w:spacing w:after="0" w:line="240" w:lineRule="auto"/>
        <w:contextualSpacing/>
        <w:jc w:val="both"/>
        <w:rPr>
          <w:rFonts w:ascii="Skolar Cyrillic" w:hAnsi="Skolar Cyrillic"/>
          <w:lang w:val="en-AU" w:bidi="ar-SA"/>
        </w:rPr>
      </w:pPr>
    </w:p>
    <w:tbl>
      <w:tblPr>
        <w:tblW w:w="0" w:type="auto"/>
        <w:jc w:val="center"/>
        <w:shd w:val="clear" w:color="auto" w:fill="7030A0"/>
        <w:tblLook w:val="04A0" w:firstRow="1" w:lastRow="0" w:firstColumn="1" w:lastColumn="0" w:noHBand="0" w:noVBand="1"/>
      </w:tblPr>
      <w:tblGrid>
        <w:gridCol w:w="1787"/>
        <w:gridCol w:w="1750"/>
        <w:gridCol w:w="846"/>
        <w:gridCol w:w="1170"/>
        <w:gridCol w:w="2459"/>
      </w:tblGrid>
      <w:tr w:rsidR="005D68FA" w:rsidRPr="005D68FA" w:rsidTr="005D68FA">
        <w:trPr>
          <w:jc w:val="center"/>
        </w:trPr>
        <w:tc>
          <w:tcPr>
            <w:tcW w:w="0" w:type="auto"/>
            <w:tcBorders>
              <w:top w:val="single" w:sz="4" w:space="0" w:color="auto"/>
              <w:left w:val="single" w:sz="4" w:space="0" w:color="auto"/>
              <w:bottom w:val="single" w:sz="4" w:space="0" w:color="auto"/>
              <w:right w:val="single" w:sz="4" w:space="0" w:color="auto"/>
            </w:tcBorders>
            <w:shd w:val="clear" w:color="auto" w:fill="7030A0"/>
            <w:hideMark/>
          </w:tcPr>
          <w:p w:rsidR="005D68FA" w:rsidRPr="005D68FA" w:rsidRDefault="005D68FA" w:rsidP="000603EF">
            <w:pPr>
              <w:spacing w:after="0" w:line="240" w:lineRule="auto"/>
              <w:contextualSpacing/>
              <w:jc w:val="center"/>
              <w:rPr>
                <w:rFonts w:ascii="Skolar Cyrillic" w:hAnsi="Skolar Cyrillic"/>
                <w:b/>
                <w:color w:val="FFFFFF"/>
                <w:lang w:val="en-AU" w:bidi="ar-SA"/>
              </w:rPr>
            </w:pPr>
            <w:r w:rsidRPr="005D68FA">
              <w:rPr>
                <w:rFonts w:ascii="Skolar Cyrillic" w:hAnsi="Skolar Cyrillic"/>
                <w:b/>
                <w:color w:val="FFFFFF"/>
                <w:lang w:val="en-AU" w:bidi="ar-SA"/>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7030A0"/>
            <w:hideMark/>
          </w:tcPr>
          <w:p w:rsidR="005D68FA" w:rsidRPr="005D68FA" w:rsidRDefault="005D68FA" w:rsidP="000603EF">
            <w:pPr>
              <w:spacing w:after="0" w:line="240" w:lineRule="auto"/>
              <w:contextualSpacing/>
              <w:jc w:val="center"/>
              <w:rPr>
                <w:rFonts w:ascii="Skolar Cyrillic" w:hAnsi="Skolar Cyrillic"/>
                <w:b/>
                <w:color w:val="FFFFFF"/>
                <w:lang w:val="en-AU" w:bidi="ar-SA"/>
              </w:rPr>
            </w:pPr>
            <w:r w:rsidRPr="005D68FA">
              <w:rPr>
                <w:rFonts w:ascii="Skolar Cyrillic" w:hAnsi="Skolar Cyrillic"/>
                <w:b/>
                <w:color w:val="FFFFFF"/>
                <w:lang w:val="en-AU" w:bidi="ar-SA"/>
              </w:rPr>
              <w:t>Ministry</w:t>
            </w:r>
          </w:p>
        </w:tc>
        <w:tc>
          <w:tcPr>
            <w:tcW w:w="0" w:type="auto"/>
            <w:tcBorders>
              <w:top w:val="single" w:sz="4" w:space="0" w:color="auto"/>
              <w:left w:val="single" w:sz="4" w:space="0" w:color="auto"/>
              <w:bottom w:val="single" w:sz="4" w:space="0" w:color="auto"/>
              <w:right w:val="single" w:sz="4" w:space="0" w:color="auto"/>
            </w:tcBorders>
            <w:shd w:val="clear" w:color="auto" w:fill="7030A0"/>
            <w:hideMark/>
          </w:tcPr>
          <w:p w:rsidR="005D68FA" w:rsidRPr="005D68FA" w:rsidRDefault="005D68FA" w:rsidP="000603EF">
            <w:pPr>
              <w:spacing w:after="0" w:line="240" w:lineRule="auto"/>
              <w:contextualSpacing/>
              <w:jc w:val="center"/>
              <w:rPr>
                <w:rFonts w:ascii="Skolar Cyrillic" w:hAnsi="Skolar Cyrillic"/>
                <w:b/>
                <w:color w:val="FFFFFF"/>
                <w:lang w:val="en-AU" w:bidi="ar-SA"/>
              </w:rPr>
            </w:pPr>
            <w:r w:rsidRPr="005D68FA">
              <w:rPr>
                <w:rFonts w:ascii="Skolar Cyrillic" w:hAnsi="Skolar Cyrillic"/>
                <w:b/>
                <w:color w:val="FFFFFF"/>
                <w:lang w:val="en-AU" w:bidi="ar-SA"/>
              </w:rPr>
              <w:t>Date</w:t>
            </w:r>
          </w:p>
        </w:tc>
        <w:tc>
          <w:tcPr>
            <w:tcW w:w="0" w:type="auto"/>
            <w:tcBorders>
              <w:top w:val="single" w:sz="4" w:space="0" w:color="auto"/>
              <w:left w:val="single" w:sz="4" w:space="0" w:color="auto"/>
              <w:bottom w:val="single" w:sz="4" w:space="0" w:color="auto"/>
              <w:right w:val="single" w:sz="4" w:space="0" w:color="auto"/>
            </w:tcBorders>
            <w:shd w:val="clear" w:color="auto" w:fill="7030A0"/>
            <w:hideMark/>
          </w:tcPr>
          <w:p w:rsidR="005D68FA" w:rsidRPr="005D68FA" w:rsidRDefault="005D68FA" w:rsidP="000603EF">
            <w:pPr>
              <w:spacing w:after="0" w:line="240" w:lineRule="auto"/>
              <w:contextualSpacing/>
              <w:jc w:val="center"/>
              <w:rPr>
                <w:rFonts w:ascii="Skolar Cyrillic" w:hAnsi="Skolar Cyrillic"/>
                <w:b/>
                <w:color w:val="FFFFFF"/>
                <w:lang w:val="en-AU" w:bidi="ar-SA"/>
              </w:rPr>
            </w:pPr>
            <w:r w:rsidRPr="005D68FA">
              <w:rPr>
                <w:rFonts w:ascii="Skolar Cyrillic" w:hAnsi="Skolar Cyrillic"/>
                <w:b/>
                <w:color w:val="FFFFFF"/>
                <w:lang w:val="en-AU" w:bidi="ar-SA"/>
              </w:rPr>
              <w:t>Ephesians</w:t>
            </w:r>
          </w:p>
        </w:tc>
        <w:tc>
          <w:tcPr>
            <w:tcW w:w="0" w:type="auto"/>
            <w:tcBorders>
              <w:top w:val="single" w:sz="4" w:space="0" w:color="auto"/>
              <w:left w:val="single" w:sz="4" w:space="0" w:color="auto"/>
              <w:bottom w:val="single" w:sz="4" w:space="0" w:color="auto"/>
              <w:right w:val="single" w:sz="4" w:space="0" w:color="auto"/>
            </w:tcBorders>
            <w:shd w:val="clear" w:color="auto" w:fill="7030A0"/>
            <w:hideMark/>
          </w:tcPr>
          <w:p w:rsidR="005D68FA" w:rsidRPr="005D68FA" w:rsidRDefault="005D68FA" w:rsidP="000603EF">
            <w:pPr>
              <w:spacing w:after="0" w:line="240" w:lineRule="auto"/>
              <w:contextualSpacing/>
              <w:jc w:val="center"/>
              <w:rPr>
                <w:rFonts w:ascii="Skolar Cyrillic" w:hAnsi="Skolar Cyrillic"/>
                <w:b/>
                <w:bCs/>
                <w:color w:val="FFFFFF"/>
                <w:lang w:val="en-AU" w:bidi="ar-SA"/>
              </w:rPr>
            </w:pPr>
            <w:r w:rsidRPr="005D68FA">
              <w:rPr>
                <w:rFonts w:ascii="Skolar Cyrillic" w:hAnsi="Skolar Cyrillic"/>
                <w:b/>
                <w:bCs/>
                <w:color w:val="FFFFFF"/>
                <w:lang w:val="en-AU" w:bidi="ar-SA"/>
              </w:rPr>
              <w:t>Attributes</w:t>
            </w:r>
          </w:p>
        </w:tc>
      </w:tr>
      <w:tr w:rsidR="005D68FA" w:rsidRPr="005D68FA" w:rsidTr="005D68FA">
        <w:trPr>
          <w:jc w:val="center"/>
        </w:trPr>
        <w:tc>
          <w:tcPr>
            <w:tcW w:w="0" w:type="auto"/>
            <w:tcBorders>
              <w:top w:val="single" w:sz="4" w:space="0" w:color="auto"/>
              <w:left w:val="single" w:sz="4" w:space="0" w:color="auto"/>
              <w:bottom w:val="single" w:sz="4" w:space="0" w:color="auto"/>
              <w:right w:val="single" w:sz="4" w:space="0" w:color="auto"/>
            </w:tcBorders>
            <w:shd w:val="clear" w:color="auto" w:fill="7030A0"/>
            <w:hideMark/>
          </w:tcPr>
          <w:p w:rsidR="005D68FA" w:rsidRPr="005D68FA" w:rsidRDefault="005D68FA" w:rsidP="000603EF">
            <w:pPr>
              <w:spacing w:after="0" w:line="240" w:lineRule="auto"/>
              <w:contextualSpacing/>
              <w:jc w:val="center"/>
              <w:rPr>
                <w:rFonts w:ascii="Skolar Cyrillic" w:hAnsi="Skolar Cyrillic"/>
                <w:iCs/>
                <w:color w:val="FFFFFF"/>
                <w:lang w:bidi="ar-SA"/>
              </w:rPr>
            </w:pPr>
            <w:r w:rsidRPr="005D68FA">
              <w:rPr>
                <w:rFonts w:ascii="Skolar Cyrillic" w:hAnsi="Skolar Cyrillic"/>
                <w:iCs/>
                <w:color w:val="FFFFFF"/>
                <w:lang w:bidi="ar-SA"/>
              </w:rPr>
              <w:t>36</w:t>
            </w:r>
          </w:p>
        </w:tc>
        <w:tc>
          <w:tcPr>
            <w:tcW w:w="0" w:type="auto"/>
            <w:tcBorders>
              <w:top w:val="single" w:sz="4" w:space="0" w:color="auto"/>
              <w:left w:val="single" w:sz="4" w:space="0" w:color="auto"/>
              <w:bottom w:val="single" w:sz="4" w:space="0" w:color="auto"/>
              <w:right w:val="single" w:sz="4" w:space="0" w:color="auto"/>
            </w:tcBorders>
            <w:shd w:val="clear" w:color="auto" w:fill="7030A0"/>
            <w:hideMark/>
          </w:tcPr>
          <w:p w:rsidR="005D68FA" w:rsidRPr="005D68FA" w:rsidRDefault="005D68FA" w:rsidP="000603EF">
            <w:pPr>
              <w:spacing w:after="0" w:line="240" w:lineRule="auto"/>
              <w:contextualSpacing/>
              <w:jc w:val="center"/>
              <w:rPr>
                <w:rFonts w:ascii="Skolar Cyrillic" w:hAnsi="Skolar Cyrillic"/>
                <w:iCs/>
                <w:color w:val="FFFFFF"/>
                <w:lang w:bidi="ar-SA"/>
              </w:rPr>
            </w:pPr>
            <w:r w:rsidRPr="005D68FA">
              <w:rPr>
                <w:rFonts w:ascii="Skolar Cyrillic" w:hAnsi="Skolar Cyrillic"/>
                <w:iCs/>
                <w:color w:val="FFFFFF"/>
                <w:lang w:bidi="ar-SA"/>
              </w:rPr>
              <w:t>Parnas 3/Masoret</w:t>
            </w:r>
          </w:p>
        </w:tc>
        <w:tc>
          <w:tcPr>
            <w:tcW w:w="0" w:type="auto"/>
            <w:tcBorders>
              <w:top w:val="single" w:sz="4" w:space="0" w:color="auto"/>
              <w:left w:val="single" w:sz="4" w:space="0" w:color="auto"/>
              <w:bottom w:val="single" w:sz="4" w:space="0" w:color="auto"/>
              <w:right w:val="single" w:sz="4" w:space="0" w:color="auto"/>
            </w:tcBorders>
            <w:shd w:val="clear" w:color="auto" w:fill="7030A0"/>
            <w:hideMark/>
          </w:tcPr>
          <w:p w:rsidR="005D68FA" w:rsidRPr="005D68FA" w:rsidRDefault="005D68FA" w:rsidP="000603EF">
            <w:pPr>
              <w:spacing w:after="0" w:line="240" w:lineRule="auto"/>
              <w:contextualSpacing/>
              <w:jc w:val="center"/>
              <w:rPr>
                <w:rFonts w:ascii="Skolar Cyrillic" w:hAnsi="Skolar Cyrillic"/>
                <w:iCs/>
                <w:color w:val="FFFFFF"/>
                <w:lang w:bidi="ar-SA"/>
              </w:rPr>
            </w:pPr>
            <w:r w:rsidRPr="005D68FA">
              <w:rPr>
                <w:rFonts w:ascii="Skolar Cyrillic" w:hAnsi="Skolar Cyrillic"/>
                <w:iCs/>
                <w:color w:val="FFFFFF"/>
                <w:lang w:bidi="ar-SA"/>
              </w:rPr>
              <w:t>Iyar 21</w:t>
            </w:r>
          </w:p>
        </w:tc>
        <w:tc>
          <w:tcPr>
            <w:tcW w:w="0" w:type="auto"/>
            <w:tcBorders>
              <w:top w:val="single" w:sz="4" w:space="0" w:color="auto"/>
              <w:left w:val="single" w:sz="4" w:space="0" w:color="auto"/>
              <w:bottom w:val="single" w:sz="4" w:space="0" w:color="auto"/>
              <w:right w:val="single" w:sz="4" w:space="0" w:color="auto"/>
            </w:tcBorders>
            <w:shd w:val="clear" w:color="auto" w:fill="7030A0"/>
            <w:hideMark/>
          </w:tcPr>
          <w:p w:rsidR="005D68FA" w:rsidRPr="005D68FA" w:rsidRDefault="005D68FA" w:rsidP="000603EF">
            <w:pPr>
              <w:spacing w:after="0" w:line="240" w:lineRule="auto"/>
              <w:contextualSpacing/>
              <w:jc w:val="center"/>
              <w:rPr>
                <w:rFonts w:ascii="Skolar Cyrillic" w:hAnsi="Skolar Cyrillic"/>
                <w:iCs/>
                <w:color w:val="FFFFFF"/>
                <w:lang w:bidi="ar-SA"/>
              </w:rPr>
            </w:pPr>
            <w:r w:rsidRPr="005D68FA">
              <w:rPr>
                <w:rFonts w:ascii="Skolar Cyrillic" w:hAnsi="Skolar Cyrillic"/>
                <w:iCs/>
                <w:color w:val="FFFFFF"/>
                <w:lang w:bidi="ar-SA"/>
              </w:rPr>
              <w:t>5:15-16</w:t>
            </w:r>
          </w:p>
        </w:tc>
        <w:tc>
          <w:tcPr>
            <w:tcW w:w="0" w:type="auto"/>
            <w:tcBorders>
              <w:top w:val="single" w:sz="4" w:space="0" w:color="auto"/>
              <w:left w:val="single" w:sz="4" w:space="0" w:color="auto"/>
              <w:bottom w:val="single" w:sz="4" w:space="0" w:color="auto"/>
              <w:right w:val="single" w:sz="4" w:space="0" w:color="auto"/>
            </w:tcBorders>
            <w:shd w:val="clear" w:color="auto" w:fill="7030A0"/>
            <w:hideMark/>
          </w:tcPr>
          <w:p w:rsidR="005D68FA" w:rsidRPr="005D68FA" w:rsidRDefault="005D68FA" w:rsidP="000603EF">
            <w:pPr>
              <w:spacing w:after="0" w:line="240" w:lineRule="auto"/>
              <w:contextualSpacing/>
              <w:jc w:val="center"/>
              <w:rPr>
                <w:rFonts w:ascii="Skolar Cyrillic" w:hAnsi="Skolar Cyrillic"/>
                <w:iCs/>
                <w:color w:val="FFFFFF"/>
                <w:lang w:bidi="ar-SA"/>
              </w:rPr>
            </w:pPr>
            <w:r w:rsidRPr="005D68FA">
              <w:rPr>
                <w:rFonts w:ascii="Skolar Cyrillic" w:hAnsi="Skolar Cyrillic"/>
                <w:iCs/>
                <w:color w:val="FFFFFF"/>
                <w:lang w:bidi="ar-SA"/>
              </w:rPr>
              <w:t>Truth united with Chesed</w:t>
            </w:r>
          </w:p>
        </w:tc>
      </w:tr>
    </w:tbl>
    <w:p w:rsidR="005D68FA" w:rsidRPr="005D68FA" w:rsidRDefault="005D68FA" w:rsidP="000603EF">
      <w:pPr>
        <w:spacing w:after="0" w:line="240" w:lineRule="auto"/>
        <w:contextualSpacing/>
        <w:jc w:val="both"/>
        <w:rPr>
          <w:rFonts w:ascii="Skolar Cyrillic" w:hAnsi="Skolar Cyrillic"/>
          <w:lang w:bidi="ar-SA"/>
        </w:rPr>
      </w:pPr>
    </w:p>
    <w:p w:rsidR="005D68FA" w:rsidRPr="005D68FA" w:rsidRDefault="005D68FA" w:rsidP="000603EF">
      <w:pPr>
        <w:spacing w:after="0" w:line="240" w:lineRule="auto"/>
        <w:contextualSpacing/>
        <w:jc w:val="both"/>
        <w:rPr>
          <w:rFonts w:ascii="Skolar Cyrillic" w:hAnsi="Skolar Cyrillic"/>
          <w:lang w:bidi="ar-SA"/>
        </w:rPr>
      </w:pPr>
      <w:r w:rsidRPr="005D68FA">
        <w:rPr>
          <w:rFonts w:ascii="Skolar Cyrillic" w:hAnsi="Skolar Cyrillic"/>
          <w:b/>
          <w:u w:val="single"/>
          <w:lang w:bidi="ar-SA"/>
        </w:rPr>
        <w:lastRenderedPageBreak/>
        <w:t>Ephesians 5:15-16</w:t>
      </w:r>
      <w:r w:rsidRPr="005D68FA">
        <w:rPr>
          <w:rFonts w:ascii="Skolar Cyrillic" w:hAnsi="Skolar Cyrillic"/>
          <w:b/>
          <w:lang w:bidi="ar-SA"/>
        </w:rPr>
        <w:t xml:space="preserve"> See then how your conduct </w:t>
      </w:r>
      <w:r w:rsidRPr="005D68FA">
        <w:rPr>
          <w:rFonts w:ascii="Skolar Cyrillic" w:hAnsi="Skolar Cyrillic"/>
          <w:lang w:bidi="ar-SA"/>
        </w:rPr>
        <w:t>(walk)</w:t>
      </w:r>
      <w:r w:rsidRPr="005D68FA">
        <w:rPr>
          <w:rFonts w:ascii="Skolar Cyrillic" w:hAnsi="Skolar Cyrillic"/>
          <w:vertAlign w:val="superscript"/>
          <w:lang w:bidi="ar-SA"/>
        </w:rPr>
        <w:footnoteReference w:id="82"/>
      </w:r>
      <w:r w:rsidRPr="005D68FA">
        <w:rPr>
          <w:rFonts w:ascii="Skolar Cyrillic" w:hAnsi="Skolar Cyrillic"/>
          <w:b/>
          <w:lang w:bidi="ar-SA"/>
        </w:rPr>
        <w:t xml:space="preserve"> is </w:t>
      </w:r>
      <w:r w:rsidRPr="005D68FA">
        <w:rPr>
          <w:rFonts w:ascii="Skolar Cyrillic" w:hAnsi="Skolar Cyrillic"/>
          <w:lang w:bidi="ar-SA"/>
        </w:rPr>
        <w:t>(to be)</w:t>
      </w:r>
      <w:r w:rsidRPr="005D68FA">
        <w:rPr>
          <w:rFonts w:ascii="Skolar Cyrillic" w:hAnsi="Skolar Cyrillic"/>
          <w:b/>
          <w:lang w:bidi="ar-SA"/>
        </w:rPr>
        <w:t xml:space="preserve"> in Chochmah </w:t>
      </w:r>
      <w:r w:rsidRPr="005D68FA">
        <w:rPr>
          <w:rFonts w:ascii="Skolar Cyrillic" w:hAnsi="Skolar Cyrillic"/>
          <w:lang w:bidi="ar-SA"/>
        </w:rPr>
        <w:t>(wisdom),</w:t>
      </w:r>
      <w:r w:rsidRPr="005D68FA">
        <w:rPr>
          <w:rFonts w:ascii="Skolar Cyrillic" w:hAnsi="Skolar Cyrillic"/>
          <w:b/>
          <w:vertAlign w:val="superscript"/>
          <w:lang w:bidi="ar-SA"/>
        </w:rPr>
        <w:footnoteReference w:id="83"/>
      </w:r>
      <w:r w:rsidRPr="005D68FA">
        <w:rPr>
          <w:rFonts w:ascii="Skolar Cyrillic" w:hAnsi="Skolar Cyrillic"/>
          <w:b/>
          <w:lang w:bidi="ar-SA"/>
        </w:rPr>
        <w:t xml:space="preserve"> not as those without wisdom </w:t>
      </w:r>
      <w:r w:rsidRPr="005D68FA">
        <w:rPr>
          <w:rFonts w:ascii="Skolar Cyrillic" w:hAnsi="Skolar Cyrillic"/>
          <w:lang w:bidi="ar-SA"/>
        </w:rPr>
        <w:t>(fools)</w:t>
      </w:r>
      <w:r w:rsidRPr="005D68FA">
        <w:rPr>
          <w:rFonts w:ascii="Skolar Cyrillic" w:hAnsi="Skolar Cyrillic"/>
          <w:b/>
          <w:lang w:bidi="ar-SA"/>
        </w:rPr>
        <w:t>,</w:t>
      </w:r>
      <w:r w:rsidRPr="005D68FA">
        <w:rPr>
          <w:rFonts w:ascii="Skolar Cyrillic" w:hAnsi="Skolar Cyrillic"/>
          <w:b/>
          <w:vertAlign w:val="superscript"/>
          <w:lang w:bidi="ar-SA"/>
        </w:rPr>
        <w:footnoteReference w:id="84"/>
      </w:r>
      <w:r w:rsidRPr="005D68FA">
        <w:rPr>
          <w:rFonts w:ascii="Skolar Cyrillic" w:hAnsi="Skolar Cyrillic"/>
          <w:b/>
          <w:lang w:bidi="ar-SA"/>
        </w:rPr>
        <w:t xml:space="preserve"> but as wise,</w:t>
      </w:r>
      <w:r w:rsidRPr="005D68FA">
        <w:rPr>
          <w:rFonts w:ascii="Skolar Cyrillic" w:hAnsi="Skolar Cyrillic"/>
          <w:b/>
          <w:vertAlign w:val="superscript"/>
          <w:lang w:bidi="ar-SA"/>
        </w:rPr>
        <w:footnoteReference w:id="85"/>
      </w:r>
      <w:r w:rsidRPr="005D68FA">
        <w:rPr>
          <w:rFonts w:ascii="Skolar Cyrillic" w:hAnsi="Skolar Cyrillic"/>
          <w:b/>
          <w:lang w:bidi="ar-SA"/>
        </w:rPr>
        <w:t xml:space="preserve"> redeeming</w:t>
      </w:r>
      <w:r w:rsidRPr="005D68FA">
        <w:rPr>
          <w:rFonts w:ascii="Skolar Cyrillic" w:hAnsi="Skolar Cyrillic"/>
          <w:b/>
          <w:vertAlign w:val="superscript"/>
          <w:lang w:bidi="ar-SA"/>
        </w:rPr>
        <w:footnoteReference w:id="86"/>
      </w:r>
      <w:r w:rsidRPr="005D68FA">
        <w:rPr>
          <w:rFonts w:ascii="Skolar Cyrillic" w:hAnsi="Skolar Cyrillic"/>
          <w:b/>
          <w:lang w:bidi="ar-SA"/>
        </w:rPr>
        <w:t xml:space="preserve"> the time,</w:t>
      </w:r>
      <w:r w:rsidRPr="005D68FA">
        <w:rPr>
          <w:rFonts w:ascii="Skolar Cyrillic" w:hAnsi="Skolar Cyrillic"/>
          <w:b/>
          <w:vertAlign w:val="superscript"/>
          <w:lang w:bidi="ar-SA"/>
        </w:rPr>
        <w:footnoteReference w:id="87"/>
      </w:r>
      <w:r w:rsidRPr="005D68FA">
        <w:rPr>
          <w:rFonts w:ascii="Skolar Cyrillic" w:hAnsi="Skolar Cyrillic"/>
          <w:b/>
          <w:lang w:bidi="ar-SA"/>
        </w:rPr>
        <w:t xml:space="preserve"> because the days are evil.</w:t>
      </w:r>
      <w:r w:rsidRPr="005D68FA">
        <w:rPr>
          <w:rFonts w:ascii="Skolar Cyrillic" w:hAnsi="Skolar Cyrillic"/>
          <w:b/>
          <w:vertAlign w:val="superscript"/>
          <w:lang w:bidi="ar-SA"/>
        </w:rPr>
        <w:footnoteReference w:id="88"/>
      </w:r>
    </w:p>
    <w:p w:rsidR="005D68FA" w:rsidRPr="005D68FA" w:rsidRDefault="005D68FA" w:rsidP="000603EF">
      <w:pPr>
        <w:pBdr>
          <w:bottom w:val="double" w:sz="6" w:space="1" w:color="auto"/>
        </w:pBdr>
        <w:spacing w:after="0" w:line="240" w:lineRule="auto"/>
        <w:contextualSpacing/>
        <w:jc w:val="both"/>
        <w:rPr>
          <w:rFonts w:ascii="Skolar Cyrillic" w:hAnsi="Skolar Cyrillic" w:cs="Times New Roman"/>
          <w:b/>
          <w:bCs/>
          <w:lang w:val="en-AU" w:bidi="ar-SA"/>
        </w:rPr>
      </w:pPr>
    </w:p>
    <w:p w:rsidR="00C95850" w:rsidRPr="005D68FA" w:rsidRDefault="00C95850" w:rsidP="000603EF">
      <w:pPr>
        <w:pStyle w:val="Style"/>
        <w:widowControl/>
        <w:spacing w:line="292" w:lineRule="exact"/>
        <w:ind w:right="384"/>
        <w:jc w:val="both"/>
        <w:rPr>
          <w:rFonts w:ascii="Calibri" w:hAnsi="Calibri" w:cs="Calibri"/>
          <w:w w:val="107"/>
          <w:lang w:val="en-AU"/>
        </w:rPr>
      </w:pPr>
    </w:p>
    <w:p w:rsidR="00BA2A7E" w:rsidRPr="00AE0B2F" w:rsidRDefault="00BA2A7E" w:rsidP="000603EF">
      <w:pPr>
        <w:spacing w:after="0" w:line="240" w:lineRule="auto"/>
        <w:jc w:val="center"/>
        <w:rPr>
          <w:rFonts w:ascii="Cambria" w:hAnsi="Cambria" w:cs="Times New Roman"/>
          <w:b/>
          <w:bCs/>
          <w:sz w:val="24"/>
          <w:szCs w:val="24"/>
          <w:lang w:val="en-AU" w:bidi="ar-SA"/>
        </w:rPr>
      </w:pPr>
      <w:bookmarkStart w:id="44" w:name="_Hlk482032481"/>
      <w:r>
        <w:rPr>
          <w:rFonts w:ascii="Cambria" w:hAnsi="Cambria" w:cs="Times New Roman"/>
          <w:b/>
          <w:bCs/>
          <w:sz w:val="24"/>
          <w:szCs w:val="24"/>
          <w:lang w:val="en-AU" w:bidi="ar-SA"/>
        </w:rPr>
        <w:t>Wednesday Evening May 17</w:t>
      </w:r>
      <w:r w:rsidRPr="00AE0B2F">
        <w:rPr>
          <w:rFonts w:ascii="Cambria" w:hAnsi="Cambria" w:cs="Times New Roman"/>
          <w:b/>
          <w:bCs/>
          <w:sz w:val="24"/>
          <w:szCs w:val="24"/>
          <w:lang w:val="en-AU" w:bidi="ar-SA"/>
        </w:rPr>
        <w:t>, 2017</w:t>
      </w:r>
    </w:p>
    <w:p w:rsidR="00BA2A7E" w:rsidRPr="002E013D" w:rsidRDefault="00BA2A7E" w:rsidP="000603EF">
      <w:pPr>
        <w:spacing w:after="0" w:line="240" w:lineRule="auto"/>
        <w:jc w:val="center"/>
        <w:rPr>
          <w:b/>
          <w:bCs/>
        </w:rPr>
      </w:pPr>
      <w:r w:rsidRPr="00AE0B2F">
        <w:rPr>
          <w:rFonts w:ascii="Cambria" w:hAnsi="Cambria" w:cs="Times New Roman"/>
          <w:b/>
          <w:bCs/>
          <w:sz w:val="24"/>
          <w:szCs w:val="24"/>
          <w:lang w:val="en-AU" w:bidi="ar-SA"/>
        </w:rPr>
        <w:t xml:space="preserve">Evening: Counting of </w:t>
      </w:r>
      <w:r>
        <w:rPr>
          <w:rFonts w:ascii="Cambria" w:hAnsi="Cambria" w:cs="Times New Roman"/>
          <w:b/>
          <w:bCs/>
          <w:sz w:val="24"/>
          <w:szCs w:val="24"/>
          <w:lang w:val="en-AU" w:bidi="ar-SA"/>
        </w:rPr>
        <w:t>the Omer Day 37</w:t>
      </w:r>
    </w:p>
    <w:bookmarkEnd w:id="44"/>
    <w:p w:rsidR="00C95850" w:rsidRDefault="00C95850" w:rsidP="000603EF">
      <w:pPr>
        <w:pStyle w:val="Style"/>
        <w:widowControl/>
        <w:spacing w:line="292" w:lineRule="exact"/>
        <w:ind w:right="384"/>
        <w:jc w:val="both"/>
        <w:rPr>
          <w:rFonts w:ascii="Calibri" w:hAnsi="Calibri" w:cs="Calibri"/>
          <w:w w:val="107"/>
        </w:rPr>
      </w:pPr>
    </w:p>
    <w:p w:rsidR="00BA2A7E" w:rsidRPr="004534FC" w:rsidRDefault="00BA2A7E" w:rsidP="000603EF">
      <w:pPr>
        <w:spacing w:after="0" w:line="240" w:lineRule="auto"/>
        <w:contextualSpacing/>
        <w:jc w:val="both"/>
        <w:rPr>
          <w:rFonts w:cs="Calibri"/>
          <w:b/>
          <w:lang w:val="en-AU" w:bidi="ar-SA"/>
        </w:rPr>
      </w:pPr>
      <w:r w:rsidRPr="004534FC">
        <w:rPr>
          <w:rFonts w:cs="Calibri"/>
          <w:b/>
          <w:lang w:val="en-AU" w:bidi="ar-SA"/>
        </w:rPr>
        <w:t>Evening Counting of the Omer Day 37</w:t>
      </w:r>
    </w:p>
    <w:p w:rsidR="00BA2A7E" w:rsidRPr="004534FC" w:rsidRDefault="00BA2A7E" w:rsidP="000603EF">
      <w:pPr>
        <w:spacing w:after="0" w:line="240" w:lineRule="auto"/>
        <w:contextualSpacing/>
        <w:jc w:val="both"/>
        <w:rPr>
          <w:rFonts w:cs="Calibri"/>
          <w:b/>
          <w:lang w:val="en-AU" w:bidi="ar-SA"/>
        </w:rPr>
      </w:pPr>
      <w:r w:rsidRPr="004534FC">
        <w:rPr>
          <w:rFonts w:cs="Calibri"/>
          <w:b/>
          <w:lang w:val="en-AU" w:bidi="ar-SA"/>
        </w:rPr>
        <w:t>Then read the following:</w:t>
      </w:r>
    </w:p>
    <w:p w:rsidR="00BA2A7E" w:rsidRPr="004534FC" w:rsidRDefault="00BA2A7E" w:rsidP="000603EF">
      <w:pPr>
        <w:spacing w:after="0" w:line="240" w:lineRule="auto"/>
        <w:contextualSpacing/>
        <w:jc w:val="both"/>
        <w:rPr>
          <w:rFonts w:cs="Calibri"/>
          <w:lang w:val="en-AU" w:bidi="ar-SA"/>
        </w:rPr>
      </w:pPr>
    </w:p>
    <w:tbl>
      <w:tblPr>
        <w:tblW w:w="0" w:type="auto"/>
        <w:jc w:val="center"/>
        <w:tblLook w:val="04A0" w:firstRow="1" w:lastRow="0" w:firstColumn="1" w:lastColumn="0" w:noHBand="0" w:noVBand="1"/>
      </w:tblPr>
      <w:tblGrid>
        <w:gridCol w:w="1727"/>
        <w:gridCol w:w="1712"/>
        <w:gridCol w:w="826"/>
        <w:gridCol w:w="1127"/>
        <w:gridCol w:w="3295"/>
      </w:tblGrid>
      <w:tr w:rsidR="00BA2A7E" w:rsidRPr="004534FC" w:rsidTr="004534FC">
        <w:trPr>
          <w:jc w:val="center"/>
        </w:trPr>
        <w:tc>
          <w:tcPr>
            <w:tcW w:w="0" w:type="auto"/>
            <w:tcBorders>
              <w:top w:val="single" w:sz="4" w:space="0" w:color="auto"/>
              <w:left w:val="single" w:sz="4" w:space="0" w:color="auto"/>
              <w:bottom w:val="single" w:sz="4" w:space="0" w:color="auto"/>
              <w:right w:val="single" w:sz="4" w:space="0" w:color="auto"/>
            </w:tcBorders>
            <w:shd w:val="clear" w:color="auto" w:fill="7030A0"/>
            <w:hideMark/>
          </w:tcPr>
          <w:p w:rsidR="00BA2A7E" w:rsidRPr="004534FC" w:rsidRDefault="00BA2A7E" w:rsidP="000603EF">
            <w:pPr>
              <w:spacing w:after="0" w:line="240" w:lineRule="auto"/>
              <w:contextualSpacing/>
              <w:jc w:val="center"/>
              <w:rPr>
                <w:rFonts w:cs="Calibri"/>
                <w:b/>
                <w:color w:val="FFFFFF"/>
                <w:lang w:val="en-AU" w:bidi="ar-SA"/>
              </w:rPr>
            </w:pPr>
            <w:r w:rsidRPr="004534FC">
              <w:rPr>
                <w:rFonts w:cs="Calibri"/>
                <w:b/>
                <w:color w:val="FFFFFF"/>
                <w:lang w:val="en-AU" w:bidi="ar-SA"/>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7030A0"/>
            <w:hideMark/>
          </w:tcPr>
          <w:p w:rsidR="00BA2A7E" w:rsidRPr="004534FC" w:rsidRDefault="00BA2A7E" w:rsidP="000603EF">
            <w:pPr>
              <w:spacing w:after="0" w:line="240" w:lineRule="auto"/>
              <w:contextualSpacing/>
              <w:jc w:val="center"/>
              <w:rPr>
                <w:rFonts w:cs="Calibri"/>
                <w:b/>
                <w:color w:val="FFFFFF"/>
                <w:lang w:val="en-AU" w:bidi="ar-SA"/>
              </w:rPr>
            </w:pPr>
            <w:r w:rsidRPr="004534FC">
              <w:rPr>
                <w:rFonts w:cs="Calibri"/>
                <w:b/>
                <w:color w:val="FFFFFF"/>
                <w:lang w:val="en-AU" w:bidi="ar-SA"/>
              </w:rPr>
              <w:t>Ministry</w:t>
            </w:r>
          </w:p>
        </w:tc>
        <w:tc>
          <w:tcPr>
            <w:tcW w:w="0" w:type="auto"/>
            <w:tcBorders>
              <w:top w:val="single" w:sz="4" w:space="0" w:color="auto"/>
              <w:left w:val="single" w:sz="4" w:space="0" w:color="auto"/>
              <w:bottom w:val="single" w:sz="4" w:space="0" w:color="auto"/>
              <w:right w:val="single" w:sz="4" w:space="0" w:color="auto"/>
            </w:tcBorders>
            <w:shd w:val="clear" w:color="auto" w:fill="7030A0"/>
            <w:hideMark/>
          </w:tcPr>
          <w:p w:rsidR="00BA2A7E" w:rsidRPr="004534FC" w:rsidRDefault="00BA2A7E" w:rsidP="000603EF">
            <w:pPr>
              <w:spacing w:after="0" w:line="240" w:lineRule="auto"/>
              <w:contextualSpacing/>
              <w:jc w:val="center"/>
              <w:rPr>
                <w:rFonts w:cs="Calibri"/>
                <w:b/>
                <w:color w:val="FFFFFF"/>
                <w:lang w:val="en-AU" w:bidi="ar-SA"/>
              </w:rPr>
            </w:pPr>
            <w:r w:rsidRPr="004534FC">
              <w:rPr>
                <w:rFonts w:cs="Calibri"/>
                <w:b/>
                <w:color w:val="FFFFFF"/>
                <w:lang w:val="en-AU" w:bidi="ar-SA"/>
              </w:rPr>
              <w:t>Date</w:t>
            </w:r>
          </w:p>
        </w:tc>
        <w:tc>
          <w:tcPr>
            <w:tcW w:w="0" w:type="auto"/>
            <w:tcBorders>
              <w:top w:val="single" w:sz="4" w:space="0" w:color="auto"/>
              <w:left w:val="single" w:sz="4" w:space="0" w:color="auto"/>
              <w:bottom w:val="single" w:sz="4" w:space="0" w:color="auto"/>
              <w:right w:val="single" w:sz="4" w:space="0" w:color="auto"/>
            </w:tcBorders>
            <w:shd w:val="clear" w:color="auto" w:fill="7030A0"/>
            <w:hideMark/>
          </w:tcPr>
          <w:p w:rsidR="00BA2A7E" w:rsidRPr="004534FC" w:rsidRDefault="00BA2A7E" w:rsidP="000603EF">
            <w:pPr>
              <w:spacing w:after="0" w:line="240" w:lineRule="auto"/>
              <w:contextualSpacing/>
              <w:jc w:val="center"/>
              <w:rPr>
                <w:rFonts w:cs="Calibri"/>
                <w:b/>
                <w:color w:val="FFFFFF"/>
                <w:lang w:val="en-AU" w:bidi="ar-SA"/>
              </w:rPr>
            </w:pPr>
            <w:r w:rsidRPr="004534FC">
              <w:rPr>
                <w:rFonts w:cs="Calibri"/>
                <w:b/>
                <w:color w:val="FFFFFF"/>
                <w:lang w:val="en-AU" w:bidi="ar-SA"/>
              </w:rPr>
              <w:t>Ephesians</w:t>
            </w:r>
          </w:p>
        </w:tc>
        <w:tc>
          <w:tcPr>
            <w:tcW w:w="0" w:type="auto"/>
            <w:tcBorders>
              <w:top w:val="single" w:sz="4" w:space="0" w:color="auto"/>
              <w:left w:val="single" w:sz="4" w:space="0" w:color="auto"/>
              <w:bottom w:val="single" w:sz="4" w:space="0" w:color="auto"/>
              <w:right w:val="single" w:sz="4" w:space="0" w:color="auto"/>
            </w:tcBorders>
            <w:shd w:val="clear" w:color="auto" w:fill="7030A0"/>
            <w:hideMark/>
          </w:tcPr>
          <w:p w:rsidR="00BA2A7E" w:rsidRPr="004534FC" w:rsidRDefault="00BA2A7E" w:rsidP="000603EF">
            <w:pPr>
              <w:spacing w:after="0" w:line="240" w:lineRule="auto"/>
              <w:contextualSpacing/>
              <w:jc w:val="center"/>
              <w:rPr>
                <w:rFonts w:cs="Calibri"/>
                <w:b/>
                <w:bCs/>
                <w:color w:val="FFFFFF"/>
                <w:lang w:val="en-AU" w:bidi="ar-SA"/>
              </w:rPr>
            </w:pPr>
            <w:r w:rsidRPr="004534FC">
              <w:rPr>
                <w:rFonts w:cs="Calibri"/>
                <w:b/>
                <w:bCs/>
                <w:color w:val="FFFFFF"/>
                <w:lang w:val="en-AU" w:bidi="ar-SA"/>
              </w:rPr>
              <w:t>Attributes</w:t>
            </w:r>
          </w:p>
        </w:tc>
      </w:tr>
      <w:tr w:rsidR="00BA2A7E" w:rsidRPr="004534FC" w:rsidTr="004534FC">
        <w:trPr>
          <w:jc w:val="center"/>
        </w:trPr>
        <w:tc>
          <w:tcPr>
            <w:tcW w:w="0" w:type="auto"/>
            <w:tcBorders>
              <w:top w:val="single" w:sz="4" w:space="0" w:color="auto"/>
              <w:left w:val="single" w:sz="4" w:space="0" w:color="auto"/>
              <w:bottom w:val="single" w:sz="4" w:space="0" w:color="auto"/>
              <w:right w:val="single" w:sz="4" w:space="0" w:color="auto"/>
            </w:tcBorders>
            <w:shd w:val="clear" w:color="auto" w:fill="702DA0"/>
            <w:hideMark/>
          </w:tcPr>
          <w:p w:rsidR="00BA2A7E" w:rsidRPr="004534FC" w:rsidRDefault="00BA2A7E" w:rsidP="000603EF">
            <w:pPr>
              <w:spacing w:after="0" w:line="240" w:lineRule="auto"/>
              <w:contextualSpacing/>
              <w:jc w:val="center"/>
              <w:rPr>
                <w:rFonts w:cs="Calibri"/>
                <w:iCs/>
                <w:color w:val="FFFFFF"/>
                <w:lang w:bidi="ar-SA"/>
              </w:rPr>
            </w:pPr>
            <w:r w:rsidRPr="004534FC">
              <w:rPr>
                <w:rFonts w:cs="Calibri"/>
                <w:iCs/>
                <w:color w:val="FFFFFF"/>
                <w:lang w:bidi="ar-SA"/>
              </w:rPr>
              <w:t>37</w:t>
            </w:r>
          </w:p>
        </w:tc>
        <w:tc>
          <w:tcPr>
            <w:tcW w:w="0" w:type="auto"/>
            <w:tcBorders>
              <w:top w:val="single" w:sz="4" w:space="0" w:color="auto"/>
              <w:left w:val="single" w:sz="4" w:space="0" w:color="auto"/>
              <w:bottom w:val="single" w:sz="4" w:space="0" w:color="auto"/>
              <w:right w:val="single" w:sz="4" w:space="0" w:color="auto"/>
            </w:tcBorders>
            <w:shd w:val="clear" w:color="auto" w:fill="702DA0"/>
            <w:hideMark/>
          </w:tcPr>
          <w:p w:rsidR="00BA2A7E" w:rsidRPr="004534FC" w:rsidRDefault="00BA2A7E" w:rsidP="000603EF">
            <w:pPr>
              <w:spacing w:after="0" w:line="240" w:lineRule="auto"/>
              <w:contextualSpacing/>
              <w:jc w:val="center"/>
              <w:rPr>
                <w:rFonts w:cs="Calibri"/>
                <w:iCs/>
                <w:color w:val="FFFFFF"/>
                <w:lang w:bidi="ar-SA"/>
              </w:rPr>
            </w:pPr>
            <w:r w:rsidRPr="004534FC">
              <w:rPr>
                <w:rFonts w:cs="Calibri"/>
                <w:iCs/>
                <w:color w:val="FFFFFF"/>
                <w:lang w:bidi="ar-SA"/>
              </w:rPr>
              <w:t>Parnas 3/Chazan</w:t>
            </w:r>
          </w:p>
        </w:tc>
        <w:tc>
          <w:tcPr>
            <w:tcW w:w="0" w:type="auto"/>
            <w:tcBorders>
              <w:top w:val="single" w:sz="4" w:space="0" w:color="auto"/>
              <w:left w:val="single" w:sz="4" w:space="0" w:color="auto"/>
              <w:bottom w:val="single" w:sz="4" w:space="0" w:color="auto"/>
              <w:right w:val="single" w:sz="4" w:space="0" w:color="auto"/>
            </w:tcBorders>
            <w:shd w:val="clear" w:color="auto" w:fill="702DA0"/>
            <w:hideMark/>
          </w:tcPr>
          <w:p w:rsidR="00BA2A7E" w:rsidRPr="004534FC" w:rsidRDefault="00BA2A7E" w:rsidP="000603EF">
            <w:pPr>
              <w:spacing w:after="0" w:line="240" w:lineRule="auto"/>
              <w:contextualSpacing/>
              <w:jc w:val="center"/>
              <w:rPr>
                <w:rFonts w:cs="Calibri"/>
                <w:iCs/>
                <w:color w:val="FFFFFF"/>
                <w:lang w:bidi="ar-SA"/>
              </w:rPr>
            </w:pPr>
            <w:r w:rsidRPr="004534FC">
              <w:rPr>
                <w:rFonts w:cs="Calibri"/>
                <w:iCs/>
                <w:color w:val="FFFFFF"/>
                <w:lang w:bidi="ar-SA"/>
              </w:rPr>
              <w:t>Iyar 22</w:t>
            </w:r>
          </w:p>
        </w:tc>
        <w:tc>
          <w:tcPr>
            <w:tcW w:w="0" w:type="auto"/>
            <w:tcBorders>
              <w:top w:val="single" w:sz="4" w:space="0" w:color="auto"/>
              <w:left w:val="single" w:sz="4" w:space="0" w:color="auto"/>
              <w:bottom w:val="single" w:sz="4" w:space="0" w:color="auto"/>
              <w:right w:val="single" w:sz="4" w:space="0" w:color="auto"/>
            </w:tcBorders>
            <w:shd w:val="clear" w:color="auto" w:fill="702DA0"/>
            <w:hideMark/>
          </w:tcPr>
          <w:p w:rsidR="00BA2A7E" w:rsidRPr="004534FC" w:rsidRDefault="00BA2A7E" w:rsidP="000603EF">
            <w:pPr>
              <w:spacing w:after="0" w:line="240" w:lineRule="auto"/>
              <w:contextualSpacing/>
              <w:jc w:val="center"/>
              <w:rPr>
                <w:rFonts w:cs="Calibri"/>
                <w:iCs/>
                <w:color w:val="FFFFFF"/>
                <w:lang w:bidi="ar-SA"/>
              </w:rPr>
            </w:pPr>
            <w:r w:rsidRPr="004534FC">
              <w:rPr>
                <w:rFonts w:cs="Calibri"/>
                <w:iCs/>
                <w:color w:val="FFFFFF"/>
                <w:lang w:bidi="ar-SA"/>
              </w:rPr>
              <w:t>5:17-20</w:t>
            </w:r>
          </w:p>
        </w:tc>
        <w:tc>
          <w:tcPr>
            <w:tcW w:w="0" w:type="auto"/>
            <w:tcBorders>
              <w:top w:val="single" w:sz="4" w:space="0" w:color="auto"/>
              <w:left w:val="single" w:sz="4" w:space="0" w:color="auto"/>
              <w:bottom w:val="single" w:sz="4" w:space="0" w:color="auto"/>
              <w:right w:val="single" w:sz="4" w:space="0" w:color="auto"/>
            </w:tcBorders>
            <w:shd w:val="clear" w:color="auto" w:fill="702DA0"/>
            <w:hideMark/>
          </w:tcPr>
          <w:p w:rsidR="00BA2A7E" w:rsidRPr="004534FC" w:rsidRDefault="00BA2A7E" w:rsidP="000603EF">
            <w:pPr>
              <w:spacing w:after="0" w:line="240" w:lineRule="auto"/>
              <w:contextualSpacing/>
              <w:jc w:val="center"/>
              <w:rPr>
                <w:rFonts w:cs="Calibri"/>
                <w:iCs/>
                <w:color w:val="FFFFFF"/>
                <w:lang w:bidi="ar-SA"/>
              </w:rPr>
            </w:pPr>
            <w:r w:rsidRPr="004534FC">
              <w:rPr>
                <w:rFonts w:cs="Calibri"/>
                <w:iCs/>
                <w:color w:val="FFFFFF"/>
                <w:lang w:bidi="ar-SA"/>
              </w:rPr>
              <w:t>Truth united with Reverential Awe</w:t>
            </w:r>
          </w:p>
        </w:tc>
      </w:tr>
    </w:tbl>
    <w:p w:rsidR="00BA2A7E" w:rsidRPr="004534FC" w:rsidRDefault="00BA2A7E" w:rsidP="000603EF">
      <w:pPr>
        <w:spacing w:after="0" w:line="240" w:lineRule="auto"/>
        <w:contextualSpacing/>
        <w:jc w:val="both"/>
        <w:rPr>
          <w:rFonts w:cs="Calibri"/>
          <w:lang w:bidi="ar-SA"/>
        </w:rPr>
      </w:pPr>
    </w:p>
    <w:p w:rsidR="00BA2A7E" w:rsidRPr="004534FC" w:rsidRDefault="00BA2A7E" w:rsidP="000603EF">
      <w:pPr>
        <w:spacing w:after="0" w:line="240" w:lineRule="auto"/>
        <w:contextualSpacing/>
        <w:jc w:val="both"/>
        <w:rPr>
          <w:rFonts w:cs="Calibri"/>
          <w:lang w:bidi="ar-SA"/>
        </w:rPr>
      </w:pPr>
      <w:r w:rsidRPr="004534FC">
        <w:rPr>
          <w:rFonts w:cs="Calibri"/>
          <w:b/>
          <w:u w:val="single"/>
          <w:lang w:bidi="ar-SA"/>
        </w:rPr>
        <w:t>Ephesians 5:17-20</w:t>
      </w:r>
      <w:r w:rsidRPr="004534FC">
        <w:rPr>
          <w:rFonts w:cs="Calibri"/>
          <w:b/>
          <w:lang w:bidi="ar-SA"/>
        </w:rPr>
        <w:t xml:space="preserve"> Therefore, do not be like those without wisdom,</w:t>
      </w:r>
      <w:r w:rsidRPr="004534FC">
        <w:rPr>
          <w:rFonts w:cs="Calibri"/>
          <w:b/>
          <w:vertAlign w:val="superscript"/>
          <w:lang w:bidi="ar-SA"/>
        </w:rPr>
        <w:footnoteReference w:id="89"/>
      </w:r>
      <w:r w:rsidRPr="004534FC">
        <w:rPr>
          <w:rFonts w:cs="Calibri"/>
          <w:b/>
          <w:lang w:bidi="ar-SA"/>
        </w:rPr>
        <w:t xml:space="preserve"> but hold to understanding</w:t>
      </w:r>
      <w:r w:rsidRPr="004534FC">
        <w:rPr>
          <w:rFonts w:cs="Calibri"/>
          <w:b/>
          <w:vertAlign w:val="superscript"/>
          <w:lang w:bidi="ar-SA"/>
        </w:rPr>
        <w:footnoteReference w:id="90"/>
      </w:r>
      <w:r w:rsidRPr="004534FC">
        <w:rPr>
          <w:rFonts w:cs="Calibri"/>
          <w:b/>
          <w:lang w:bidi="ar-SA"/>
        </w:rPr>
        <w:t xml:space="preserve"> what the will</w:t>
      </w:r>
      <w:r w:rsidRPr="004534FC">
        <w:rPr>
          <w:rFonts w:cs="Calibri"/>
          <w:b/>
          <w:vertAlign w:val="superscript"/>
          <w:lang w:bidi="ar-SA"/>
        </w:rPr>
        <w:footnoteReference w:id="91"/>
      </w:r>
      <w:r w:rsidRPr="004534FC">
        <w:rPr>
          <w:rFonts w:cs="Calibri"/>
          <w:b/>
          <w:lang w:bidi="ar-SA"/>
        </w:rPr>
        <w:t xml:space="preserve"> of the Lord is. And do not be drunk with wine,</w:t>
      </w:r>
      <w:r w:rsidRPr="004534FC">
        <w:rPr>
          <w:rFonts w:cs="Calibri"/>
          <w:b/>
          <w:vertAlign w:val="superscript"/>
          <w:lang w:bidi="ar-SA"/>
        </w:rPr>
        <w:footnoteReference w:id="92"/>
      </w:r>
      <w:r w:rsidRPr="004534FC">
        <w:rPr>
          <w:rFonts w:cs="Calibri"/>
          <w:b/>
          <w:lang w:bidi="ar-SA"/>
        </w:rPr>
        <w:t xml:space="preserve"> in which is dissipation,</w:t>
      </w:r>
      <w:r w:rsidRPr="004534FC">
        <w:rPr>
          <w:rFonts w:cs="Calibri"/>
          <w:b/>
          <w:vertAlign w:val="superscript"/>
          <w:lang w:bidi="ar-SA"/>
        </w:rPr>
        <w:footnoteReference w:id="93"/>
      </w:r>
      <w:r w:rsidRPr="004534FC">
        <w:rPr>
          <w:rFonts w:cs="Calibri"/>
          <w:b/>
          <w:lang w:bidi="ar-SA"/>
        </w:rPr>
        <w:t xml:space="preserve"> but be filled with the Mesorah,</w:t>
      </w:r>
      <w:r w:rsidRPr="004534FC">
        <w:rPr>
          <w:rFonts w:cs="Calibri"/>
          <w:b/>
          <w:vertAlign w:val="superscript"/>
          <w:lang w:bidi="ar-SA"/>
        </w:rPr>
        <w:footnoteReference w:id="94"/>
      </w:r>
      <w:r w:rsidRPr="004534FC">
        <w:rPr>
          <w:rFonts w:cs="Calibri"/>
          <w:b/>
          <w:lang w:bidi="ar-SA"/>
        </w:rPr>
        <w:t xml:space="preserve"> speaking to one another</w:t>
      </w:r>
      <w:r w:rsidRPr="004534FC">
        <w:rPr>
          <w:rFonts w:cs="Calibri"/>
          <w:b/>
          <w:vertAlign w:val="superscript"/>
          <w:lang w:bidi="ar-SA"/>
        </w:rPr>
        <w:footnoteReference w:id="95"/>
      </w:r>
      <w:r w:rsidRPr="004534FC">
        <w:rPr>
          <w:rFonts w:cs="Calibri"/>
          <w:b/>
          <w:lang w:bidi="ar-SA"/>
        </w:rPr>
        <w:t xml:space="preserve"> in psalms and hymns and spiritual songs, singing and making melody in your heart to the Lord; always giving thanks </w:t>
      </w:r>
      <w:r w:rsidRPr="004534FC">
        <w:rPr>
          <w:rFonts w:cs="Calibri"/>
          <w:lang w:bidi="ar-SA"/>
        </w:rPr>
        <w:t xml:space="preserve">(hodu) </w:t>
      </w:r>
      <w:r w:rsidRPr="004534FC">
        <w:rPr>
          <w:rFonts w:cs="Calibri"/>
          <w:b/>
          <w:lang w:bidi="ar-SA"/>
        </w:rPr>
        <w:t>for all things</w:t>
      </w:r>
      <w:r w:rsidRPr="004534FC">
        <w:rPr>
          <w:rFonts w:cs="Calibri"/>
          <w:b/>
          <w:vertAlign w:val="superscript"/>
          <w:lang w:bidi="ar-SA"/>
        </w:rPr>
        <w:footnoteReference w:id="96"/>
      </w:r>
      <w:r w:rsidRPr="004534FC">
        <w:rPr>
          <w:rFonts w:cs="Calibri"/>
          <w:b/>
          <w:lang w:bidi="ar-SA"/>
        </w:rPr>
        <w:t xml:space="preserve"> to God the Father in the authority of our master Yeshua HaMashiach,</w:t>
      </w:r>
    </w:p>
    <w:p w:rsidR="00BA2A7E" w:rsidRPr="004534FC" w:rsidRDefault="00BA2A7E" w:rsidP="000603EF">
      <w:pPr>
        <w:pBdr>
          <w:bottom w:val="double" w:sz="6" w:space="1" w:color="auto"/>
        </w:pBdr>
        <w:spacing w:after="0" w:line="240" w:lineRule="auto"/>
        <w:contextualSpacing/>
        <w:jc w:val="both"/>
        <w:rPr>
          <w:rFonts w:cs="Calibri"/>
          <w:b/>
          <w:bCs/>
          <w:lang w:val="en-AU" w:bidi="ar-SA"/>
        </w:rPr>
      </w:pPr>
    </w:p>
    <w:p w:rsidR="00C95850" w:rsidRPr="00BA2A7E" w:rsidRDefault="00C95850" w:rsidP="000603EF">
      <w:pPr>
        <w:pStyle w:val="Style"/>
        <w:widowControl/>
        <w:spacing w:line="292" w:lineRule="exact"/>
        <w:ind w:right="384"/>
        <w:jc w:val="both"/>
        <w:rPr>
          <w:rFonts w:ascii="Calibri" w:hAnsi="Calibri" w:cs="Calibri"/>
          <w:w w:val="107"/>
          <w:lang w:val="en-AU"/>
        </w:rPr>
      </w:pPr>
    </w:p>
    <w:p w:rsidR="00BA2A7E" w:rsidRPr="00AE0B2F" w:rsidRDefault="00BA2A7E" w:rsidP="000603EF">
      <w:pPr>
        <w:spacing w:after="0" w:line="240" w:lineRule="auto"/>
        <w:jc w:val="center"/>
        <w:rPr>
          <w:rFonts w:ascii="Cambria" w:hAnsi="Cambria" w:cs="Times New Roman"/>
          <w:b/>
          <w:bCs/>
          <w:sz w:val="24"/>
          <w:szCs w:val="24"/>
          <w:lang w:val="en-AU" w:bidi="ar-SA"/>
        </w:rPr>
      </w:pPr>
      <w:r>
        <w:rPr>
          <w:rFonts w:ascii="Cambria" w:hAnsi="Cambria" w:cs="Times New Roman"/>
          <w:b/>
          <w:bCs/>
          <w:sz w:val="24"/>
          <w:szCs w:val="24"/>
          <w:lang w:val="en-AU" w:bidi="ar-SA"/>
        </w:rPr>
        <w:t>Thursday Evening May 18</w:t>
      </w:r>
      <w:r w:rsidRPr="00AE0B2F">
        <w:rPr>
          <w:rFonts w:ascii="Cambria" w:hAnsi="Cambria" w:cs="Times New Roman"/>
          <w:b/>
          <w:bCs/>
          <w:sz w:val="24"/>
          <w:szCs w:val="24"/>
          <w:lang w:val="en-AU" w:bidi="ar-SA"/>
        </w:rPr>
        <w:t>, 2017</w:t>
      </w:r>
    </w:p>
    <w:p w:rsidR="00BA2A7E" w:rsidRPr="002E013D" w:rsidRDefault="00BA2A7E" w:rsidP="000603EF">
      <w:pPr>
        <w:spacing w:after="0" w:line="240" w:lineRule="auto"/>
        <w:jc w:val="center"/>
        <w:rPr>
          <w:b/>
          <w:bCs/>
        </w:rPr>
      </w:pPr>
      <w:r w:rsidRPr="00AE0B2F">
        <w:rPr>
          <w:rFonts w:ascii="Cambria" w:hAnsi="Cambria" w:cs="Times New Roman"/>
          <w:b/>
          <w:bCs/>
          <w:sz w:val="24"/>
          <w:szCs w:val="24"/>
          <w:lang w:val="en-AU" w:bidi="ar-SA"/>
        </w:rPr>
        <w:t xml:space="preserve">Evening: Counting of </w:t>
      </w:r>
      <w:r>
        <w:rPr>
          <w:rFonts w:ascii="Cambria" w:hAnsi="Cambria" w:cs="Times New Roman"/>
          <w:b/>
          <w:bCs/>
          <w:sz w:val="24"/>
          <w:szCs w:val="24"/>
          <w:lang w:val="en-AU" w:bidi="ar-SA"/>
        </w:rPr>
        <w:t>the Omer Day 38</w:t>
      </w:r>
    </w:p>
    <w:p w:rsidR="00C95850" w:rsidRDefault="00C95850" w:rsidP="000603EF">
      <w:pPr>
        <w:pStyle w:val="Style"/>
        <w:widowControl/>
        <w:spacing w:line="292" w:lineRule="exact"/>
        <w:ind w:right="384"/>
        <w:jc w:val="both"/>
        <w:rPr>
          <w:rFonts w:ascii="Calibri" w:hAnsi="Calibri" w:cs="Calibri"/>
          <w:w w:val="107"/>
        </w:rPr>
      </w:pPr>
    </w:p>
    <w:p w:rsidR="00BA2A7E" w:rsidRPr="004534FC" w:rsidRDefault="00BA2A7E" w:rsidP="000603EF">
      <w:pPr>
        <w:spacing w:after="0" w:line="240" w:lineRule="auto"/>
        <w:contextualSpacing/>
        <w:jc w:val="both"/>
        <w:rPr>
          <w:rFonts w:cs="Calibri"/>
          <w:b/>
          <w:lang w:val="en-AU" w:bidi="ar-SA"/>
        </w:rPr>
      </w:pPr>
      <w:r w:rsidRPr="004534FC">
        <w:rPr>
          <w:rFonts w:cs="Calibri"/>
          <w:b/>
          <w:lang w:val="en-AU" w:bidi="ar-SA"/>
        </w:rPr>
        <w:t>Evening Counting of the Omer Day 38</w:t>
      </w:r>
    </w:p>
    <w:p w:rsidR="00BA2A7E" w:rsidRPr="004534FC" w:rsidRDefault="00BA2A7E" w:rsidP="000603EF">
      <w:pPr>
        <w:spacing w:after="0" w:line="240" w:lineRule="auto"/>
        <w:contextualSpacing/>
        <w:jc w:val="both"/>
        <w:rPr>
          <w:rFonts w:cs="Calibri"/>
          <w:b/>
          <w:lang w:val="en-AU" w:bidi="ar-SA"/>
        </w:rPr>
      </w:pPr>
      <w:r w:rsidRPr="004534FC">
        <w:rPr>
          <w:rFonts w:cs="Calibri"/>
          <w:b/>
          <w:lang w:val="en-AU" w:bidi="ar-SA"/>
        </w:rPr>
        <w:t>Then read the following:</w:t>
      </w:r>
    </w:p>
    <w:p w:rsidR="00BA2A7E" w:rsidRPr="004534FC" w:rsidRDefault="00BA2A7E" w:rsidP="000603EF">
      <w:pPr>
        <w:spacing w:after="0" w:line="240" w:lineRule="auto"/>
        <w:contextualSpacing/>
        <w:jc w:val="both"/>
        <w:rPr>
          <w:rFonts w:cs="Calibri"/>
          <w:lang w:val="en-AU" w:bidi="ar-SA"/>
        </w:rPr>
      </w:pPr>
    </w:p>
    <w:tbl>
      <w:tblPr>
        <w:tblW w:w="0" w:type="auto"/>
        <w:jc w:val="center"/>
        <w:tblLook w:val="04A0" w:firstRow="1" w:lastRow="0" w:firstColumn="1" w:lastColumn="0" w:noHBand="0" w:noVBand="1"/>
      </w:tblPr>
      <w:tblGrid>
        <w:gridCol w:w="1727"/>
        <w:gridCol w:w="1805"/>
        <w:gridCol w:w="826"/>
        <w:gridCol w:w="1127"/>
        <w:gridCol w:w="2916"/>
      </w:tblGrid>
      <w:tr w:rsidR="00BA2A7E" w:rsidRPr="004534FC" w:rsidTr="004534FC">
        <w:trPr>
          <w:jc w:val="center"/>
        </w:trPr>
        <w:tc>
          <w:tcPr>
            <w:tcW w:w="0" w:type="auto"/>
            <w:tcBorders>
              <w:top w:val="single" w:sz="4" w:space="0" w:color="auto"/>
              <w:left w:val="single" w:sz="4" w:space="0" w:color="auto"/>
              <w:bottom w:val="single" w:sz="4" w:space="0" w:color="auto"/>
              <w:right w:val="single" w:sz="4" w:space="0" w:color="auto"/>
            </w:tcBorders>
            <w:shd w:val="clear" w:color="auto" w:fill="7030A0"/>
            <w:hideMark/>
          </w:tcPr>
          <w:p w:rsidR="00BA2A7E" w:rsidRPr="004534FC" w:rsidRDefault="00BA2A7E" w:rsidP="000603EF">
            <w:pPr>
              <w:spacing w:after="0" w:line="240" w:lineRule="auto"/>
              <w:contextualSpacing/>
              <w:jc w:val="center"/>
              <w:rPr>
                <w:rFonts w:cs="Calibri"/>
                <w:b/>
                <w:color w:val="FFFFFF"/>
                <w:lang w:val="en-AU" w:bidi="ar-SA"/>
              </w:rPr>
            </w:pPr>
            <w:r w:rsidRPr="004534FC">
              <w:rPr>
                <w:rFonts w:cs="Calibri"/>
                <w:b/>
                <w:color w:val="FFFFFF"/>
                <w:lang w:val="en-AU" w:bidi="ar-SA"/>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7030A0"/>
            <w:hideMark/>
          </w:tcPr>
          <w:p w:rsidR="00BA2A7E" w:rsidRPr="004534FC" w:rsidRDefault="00BA2A7E" w:rsidP="000603EF">
            <w:pPr>
              <w:spacing w:after="0" w:line="240" w:lineRule="auto"/>
              <w:contextualSpacing/>
              <w:jc w:val="center"/>
              <w:rPr>
                <w:rFonts w:cs="Calibri"/>
                <w:b/>
                <w:color w:val="FFFFFF"/>
                <w:lang w:val="en-AU" w:bidi="ar-SA"/>
              </w:rPr>
            </w:pPr>
            <w:r w:rsidRPr="004534FC">
              <w:rPr>
                <w:rFonts w:cs="Calibri"/>
                <w:b/>
                <w:color w:val="FFFFFF"/>
                <w:lang w:val="en-AU" w:bidi="ar-SA"/>
              </w:rPr>
              <w:t>Ministry</w:t>
            </w:r>
          </w:p>
        </w:tc>
        <w:tc>
          <w:tcPr>
            <w:tcW w:w="0" w:type="auto"/>
            <w:tcBorders>
              <w:top w:val="single" w:sz="4" w:space="0" w:color="auto"/>
              <w:left w:val="single" w:sz="4" w:space="0" w:color="auto"/>
              <w:bottom w:val="single" w:sz="4" w:space="0" w:color="auto"/>
              <w:right w:val="single" w:sz="4" w:space="0" w:color="auto"/>
            </w:tcBorders>
            <w:shd w:val="clear" w:color="auto" w:fill="7030A0"/>
            <w:hideMark/>
          </w:tcPr>
          <w:p w:rsidR="00BA2A7E" w:rsidRPr="004534FC" w:rsidRDefault="00BA2A7E" w:rsidP="000603EF">
            <w:pPr>
              <w:spacing w:after="0" w:line="240" w:lineRule="auto"/>
              <w:contextualSpacing/>
              <w:jc w:val="center"/>
              <w:rPr>
                <w:rFonts w:cs="Calibri"/>
                <w:b/>
                <w:color w:val="FFFFFF"/>
                <w:lang w:val="en-AU" w:bidi="ar-SA"/>
              </w:rPr>
            </w:pPr>
            <w:r w:rsidRPr="004534FC">
              <w:rPr>
                <w:rFonts w:cs="Calibri"/>
                <w:b/>
                <w:color w:val="FFFFFF"/>
                <w:lang w:val="en-AU" w:bidi="ar-SA"/>
              </w:rPr>
              <w:t>Date</w:t>
            </w:r>
          </w:p>
        </w:tc>
        <w:tc>
          <w:tcPr>
            <w:tcW w:w="0" w:type="auto"/>
            <w:tcBorders>
              <w:top w:val="single" w:sz="4" w:space="0" w:color="auto"/>
              <w:left w:val="single" w:sz="4" w:space="0" w:color="auto"/>
              <w:bottom w:val="single" w:sz="4" w:space="0" w:color="auto"/>
              <w:right w:val="single" w:sz="4" w:space="0" w:color="auto"/>
            </w:tcBorders>
            <w:shd w:val="clear" w:color="auto" w:fill="7030A0"/>
            <w:hideMark/>
          </w:tcPr>
          <w:p w:rsidR="00BA2A7E" w:rsidRPr="004534FC" w:rsidRDefault="00BA2A7E" w:rsidP="000603EF">
            <w:pPr>
              <w:spacing w:after="0" w:line="240" w:lineRule="auto"/>
              <w:contextualSpacing/>
              <w:jc w:val="center"/>
              <w:rPr>
                <w:rFonts w:cs="Calibri"/>
                <w:b/>
                <w:color w:val="FFFFFF"/>
                <w:lang w:val="en-AU" w:bidi="ar-SA"/>
              </w:rPr>
            </w:pPr>
            <w:r w:rsidRPr="004534FC">
              <w:rPr>
                <w:rFonts w:cs="Calibri"/>
                <w:b/>
                <w:color w:val="FFFFFF"/>
                <w:lang w:val="en-AU" w:bidi="ar-SA"/>
              </w:rPr>
              <w:t>Ephesians</w:t>
            </w:r>
          </w:p>
        </w:tc>
        <w:tc>
          <w:tcPr>
            <w:tcW w:w="0" w:type="auto"/>
            <w:tcBorders>
              <w:top w:val="single" w:sz="4" w:space="0" w:color="auto"/>
              <w:left w:val="single" w:sz="4" w:space="0" w:color="auto"/>
              <w:bottom w:val="single" w:sz="4" w:space="0" w:color="auto"/>
              <w:right w:val="single" w:sz="4" w:space="0" w:color="auto"/>
            </w:tcBorders>
            <w:shd w:val="clear" w:color="auto" w:fill="7030A0"/>
            <w:hideMark/>
          </w:tcPr>
          <w:p w:rsidR="00BA2A7E" w:rsidRPr="004534FC" w:rsidRDefault="00BA2A7E" w:rsidP="000603EF">
            <w:pPr>
              <w:spacing w:after="0" w:line="240" w:lineRule="auto"/>
              <w:contextualSpacing/>
              <w:jc w:val="center"/>
              <w:rPr>
                <w:rFonts w:cs="Calibri"/>
                <w:b/>
                <w:bCs/>
                <w:color w:val="FFFFFF"/>
                <w:lang w:val="en-AU" w:bidi="ar-SA"/>
              </w:rPr>
            </w:pPr>
            <w:r w:rsidRPr="004534FC">
              <w:rPr>
                <w:rFonts w:cs="Calibri"/>
                <w:b/>
                <w:bCs/>
                <w:color w:val="FFFFFF"/>
                <w:lang w:val="en-AU" w:bidi="ar-SA"/>
              </w:rPr>
              <w:t>Attributes</w:t>
            </w:r>
          </w:p>
        </w:tc>
      </w:tr>
      <w:tr w:rsidR="00BA2A7E" w:rsidRPr="004534FC" w:rsidTr="004534FC">
        <w:trPr>
          <w:jc w:val="center"/>
        </w:trPr>
        <w:tc>
          <w:tcPr>
            <w:tcW w:w="0" w:type="auto"/>
            <w:tcBorders>
              <w:top w:val="single" w:sz="4" w:space="0" w:color="auto"/>
              <w:left w:val="single" w:sz="4" w:space="0" w:color="auto"/>
              <w:bottom w:val="single" w:sz="4" w:space="0" w:color="auto"/>
              <w:right w:val="single" w:sz="4" w:space="0" w:color="auto"/>
            </w:tcBorders>
            <w:shd w:val="clear" w:color="auto" w:fill="702DA0"/>
            <w:hideMark/>
          </w:tcPr>
          <w:p w:rsidR="00BA2A7E" w:rsidRPr="004534FC" w:rsidRDefault="00BA2A7E" w:rsidP="000603EF">
            <w:pPr>
              <w:spacing w:after="0" w:line="240" w:lineRule="auto"/>
              <w:contextualSpacing/>
              <w:jc w:val="center"/>
              <w:rPr>
                <w:rFonts w:cs="Calibri"/>
                <w:iCs/>
                <w:color w:val="FFFFFF"/>
                <w:lang w:bidi="ar-SA"/>
              </w:rPr>
            </w:pPr>
            <w:r w:rsidRPr="004534FC">
              <w:rPr>
                <w:rFonts w:cs="Calibri"/>
                <w:iCs/>
                <w:color w:val="FFFFFF"/>
                <w:lang w:bidi="ar-SA"/>
              </w:rPr>
              <w:t>38</w:t>
            </w:r>
          </w:p>
        </w:tc>
        <w:tc>
          <w:tcPr>
            <w:tcW w:w="0" w:type="auto"/>
            <w:tcBorders>
              <w:top w:val="single" w:sz="4" w:space="0" w:color="auto"/>
              <w:left w:val="single" w:sz="4" w:space="0" w:color="auto"/>
              <w:bottom w:val="single" w:sz="4" w:space="0" w:color="auto"/>
              <w:right w:val="single" w:sz="4" w:space="0" w:color="auto"/>
            </w:tcBorders>
            <w:shd w:val="clear" w:color="auto" w:fill="702DA0"/>
            <w:hideMark/>
          </w:tcPr>
          <w:p w:rsidR="00BA2A7E" w:rsidRPr="004534FC" w:rsidRDefault="00BA2A7E" w:rsidP="000603EF">
            <w:pPr>
              <w:spacing w:after="0" w:line="240" w:lineRule="auto"/>
              <w:contextualSpacing/>
              <w:jc w:val="center"/>
              <w:rPr>
                <w:rFonts w:cs="Calibri"/>
                <w:iCs/>
                <w:color w:val="FFFFFF"/>
                <w:lang w:bidi="ar-SA"/>
              </w:rPr>
            </w:pPr>
            <w:r w:rsidRPr="004534FC">
              <w:rPr>
                <w:rFonts w:cs="Calibri"/>
                <w:iCs/>
                <w:color w:val="FFFFFF"/>
                <w:lang w:bidi="ar-SA"/>
              </w:rPr>
              <w:t>Parnas 3/Darshan</w:t>
            </w:r>
          </w:p>
        </w:tc>
        <w:tc>
          <w:tcPr>
            <w:tcW w:w="0" w:type="auto"/>
            <w:tcBorders>
              <w:top w:val="single" w:sz="4" w:space="0" w:color="auto"/>
              <w:left w:val="single" w:sz="4" w:space="0" w:color="auto"/>
              <w:bottom w:val="single" w:sz="4" w:space="0" w:color="auto"/>
              <w:right w:val="single" w:sz="4" w:space="0" w:color="auto"/>
            </w:tcBorders>
            <w:shd w:val="clear" w:color="auto" w:fill="702DA0"/>
            <w:hideMark/>
          </w:tcPr>
          <w:p w:rsidR="00BA2A7E" w:rsidRPr="004534FC" w:rsidRDefault="00BA2A7E" w:rsidP="000603EF">
            <w:pPr>
              <w:spacing w:after="0" w:line="240" w:lineRule="auto"/>
              <w:contextualSpacing/>
              <w:jc w:val="center"/>
              <w:rPr>
                <w:rFonts w:cs="Calibri"/>
                <w:iCs/>
                <w:color w:val="FFFFFF"/>
                <w:lang w:bidi="ar-SA"/>
              </w:rPr>
            </w:pPr>
            <w:r w:rsidRPr="004534FC">
              <w:rPr>
                <w:rFonts w:cs="Calibri"/>
                <w:iCs/>
                <w:color w:val="FFFFFF"/>
                <w:lang w:bidi="ar-SA"/>
              </w:rPr>
              <w:t>Iyar 23</w:t>
            </w:r>
          </w:p>
        </w:tc>
        <w:tc>
          <w:tcPr>
            <w:tcW w:w="0" w:type="auto"/>
            <w:tcBorders>
              <w:top w:val="single" w:sz="4" w:space="0" w:color="auto"/>
              <w:left w:val="single" w:sz="4" w:space="0" w:color="auto"/>
              <w:bottom w:val="single" w:sz="4" w:space="0" w:color="auto"/>
              <w:right w:val="single" w:sz="4" w:space="0" w:color="auto"/>
            </w:tcBorders>
            <w:shd w:val="clear" w:color="auto" w:fill="702DA0"/>
            <w:hideMark/>
          </w:tcPr>
          <w:p w:rsidR="00BA2A7E" w:rsidRPr="004534FC" w:rsidRDefault="00BA2A7E" w:rsidP="000603EF">
            <w:pPr>
              <w:spacing w:after="0" w:line="240" w:lineRule="auto"/>
              <w:contextualSpacing/>
              <w:jc w:val="center"/>
              <w:rPr>
                <w:rFonts w:cs="Calibri"/>
                <w:iCs/>
                <w:color w:val="FFFFFF"/>
                <w:lang w:bidi="ar-SA"/>
              </w:rPr>
            </w:pPr>
            <w:r w:rsidRPr="004534FC">
              <w:rPr>
                <w:rFonts w:cs="Calibri"/>
                <w:iCs/>
                <w:color w:val="FFFFFF"/>
                <w:lang w:bidi="ar-SA"/>
              </w:rPr>
              <w:t>5:21-23</w:t>
            </w:r>
          </w:p>
        </w:tc>
        <w:tc>
          <w:tcPr>
            <w:tcW w:w="0" w:type="auto"/>
            <w:tcBorders>
              <w:top w:val="single" w:sz="4" w:space="0" w:color="auto"/>
              <w:left w:val="single" w:sz="4" w:space="0" w:color="auto"/>
              <w:bottom w:val="single" w:sz="4" w:space="0" w:color="auto"/>
              <w:right w:val="single" w:sz="4" w:space="0" w:color="auto"/>
            </w:tcBorders>
            <w:shd w:val="clear" w:color="auto" w:fill="702DA0"/>
            <w:hideMark/>
          </w:tcPr>
          <w:p w:rsidR="00BA2A7E" w:rsidRPr="004534FC" w:rsidRDefault="00BA2A7E" w:rsidP="000603EF">
            <w:pPr>
              <w:spacing w:after="0" w:line="240" w:lineRule="auto"/>
              <w:contextualSpacing/>
              <w:jc w:val="center"/>
              <w:rPr>
                <w:rFonts w:cs="Calibri"/>
                <w:iCs/>
                <w:color w:val="FFFFFF"/>
                <w:lang w:bidi="ar-SA"/>
              </w:rPr>
            </w:pPr>
            <w:r w:rsidRPr="004534FC">
              <w:rPr>
                <w:rFonts w:cs="Calibri"/>
                <w:iCs/>
                <w:color w:val="FFFFFF"/>
                <w:lang w:bidi="ar-SA"/>
              </w:rPr>
              <w:t>Truth united with Compassion</w:t>
            </w:r>
          </w:p>
        </w:tc>
      </w:tr>
    </w:tbl>
    <w:p w:rsidR="00BA2A7E" w:rsidRPr="004534FC" w:rsidRDefault="00BA2A7E" w:rsidP="000603EF">
      <w:pPr>
        <w:spacing w:after="0" w:line="240" w:lineRule="auto"/>
        <w:contextualSpacing/>
        <w:jc w:val="both"/>
        <w:rPr>
          <w:rFonts w:cs="Calibri"/>
          <w:lang w:bidi="ar-SA"/>
        </w:rPr>
      </w:pPr>
    </w:p>
    <w:p w:rsidR="00BA2A7E" w:rsidRPr="004534FC" w:rsidRDefault="00BA2A7E" w:rsidP="000603EF">
      <w:pPr>
        <w:spacing w:after="0" w:line="240" w:lineRule="auto"/>
        <w:contextualSpacing/>
        <w:jc w:val="both"/>
        <w:rPr>
          <w:rFonts w:cs="Calibri"/>
          <w:lang w:bidi="ar-SA"/>
        </w:rPr>
      </w:pPr>
      <w:r w:rsidRPr="004534FC">
        <w:rPr>
          <w:rFonts w:cs="Calibri"/>
          <w:b/>
          <w:u w:val="single"/>
          <w:lang w:bidi="ar-SA"/>
        </w:rPr>
        <w:lastRenderedPageBreak/>
        <w:t>Ephesians 5:21-23</w:t>
      </w:r>
      <w:r w:rsidRPr="004534FC">
        <w:rPr>
          <w:rFonts w:cs="Calibri"/>
          <w:b/>
          <w:lang w:bidi="ar-SA"/>
        </w:rPr>
        <w:t xml:space="preserve"> Submitting yourselves</w:t>
      </w:r>
      <w:r w:rsidRPr="004534FC">
        <w:rPr>
          <w:rFonts w:cs="Calibri"/>
          <w:b/>
          <w:vertAlign w:val="superscript"/>
          <w:lang w:bidi="ar-SA"/>
        </w:rPr>
        <w:footnoteReference w:id="97"/>
      </w:r>
      <w:r w:rsidRPr="004534FC">
        <w:rPr>
          <w:rFonts w:cs="Calibri"/>
          <w:b/>
          <w:lang w:bidi="ar-SA"/>
        </w:rPr>
        <w:t xml:space="preserve"> to one another</w:t>
      </w:r>
      <w:r w:rsidRPr="004534FC">
        <w:rPr>
          <w:rFonts w:cs="Calibri"/>
          <w:b/>
          <w:vertAlign w:val="superscript"/>
          <w:lang w:bidi="ar-SA"/>
        </w:rPr>
        <w:footnoteReference w:id="98"/>
      </w:r>
      <w:r w:rsidRPr="004534FC">
        <w:rPr>
          <w:rFonts w:cs="Calibri"/>
          <w:b/>
          <w:lang w:bidi="ar-SA"/>
        </w:rPr>
        <w:t xml:space="preserve"> in the reverential awe of Messiah.</w:t>
      </w:r>
      <w:r w:rsidRPr="004534FC">
        <w:rPr>
          <w:rFonts w:cs="Calibri"/>
          <w:b/>
          <w:vertAlign w:val="superscript"/>
          <w:lang w:bidi="ar-SA"/>
        </w:rPr>
        <w:footnoteReference w:id="99"/>
      </w:r>
      <w:r w:rsidRPr="004534FC">
        <w:rPr>
          <w:rFonts w:cs="Calibri"/>
          <w:b/>
          <w:lang w:bidi="ar-SA"/>
        </w:rPr>
        <w:t xml:space="preserve"> Wives,</w:t>
      </w:r>
      <w:r w:rsidRPr="004534FC">
        <w:rPr>
          <w:rFonts w:cs="Calibri"/>
          <w:b/>
          <w:vertAlign w:val="superscript"/>
          <w:lang w:bidi="ar-SA"/>
        </w:rPr>
        <w:footnoteReference w:id="100"/>
      </w:r>
      <w:r w:rsidRPr="004534FC">
        <w:rPr>
          <w:rFonts w:cs="Calibri"/>
          <w:b/>
          <w:lang w:bidi="ar-SA"/>
        </w:rPr>
        <w:t xml:space="preserve"> </w:t>
      </w:r>
      <w:r w:rsidRPr="004534FC">
        <w:rPr>
          <w:rFonts w:cs="Calibri"/>
          <w:lang w:bidi="ar-SA"/>
        </w:rPr>
        <w:t>submit</w:t>
      </w:r>
      <w:r w:rsidRPr="004534FC">
        <w:rPr>
          <w:rFonts w:cs="Calibri"/>
          <w:b/>
          <w:vertAlign w:val="superscript"/>
          <w:lang w:bidi="ar-SA"/>
        </w:rPr>
        <w:footnoteReference w:id="101"/>
      </w:r>
      <w:r w:rsidRPr="004534FC">
        <w:rPr>
          <w:rFonts w:cs="Calibri"/>
          <w:b/>
          <w:lang w:bidi="ar-SA"/>
        </w:rPr>
        <w:t xml:space="preserve"> yourselves to your own husbands,</w:t>
      </w:r>
      <w:r w:rsidRPr="004534FC">
        <w:rPr>
          <w:rFonts w:cs="Calibri"/>
          <w:b/>
          <w:vertAlign w:val="superscript"/>
          <w:lang w:bidi="ar-SA"/>
        </w:rPr>
        <w:footnoteReference w:id="102"/>
      </w:r>
      <w:r w:rsidRPr="004534FC">
        <w:rPr>
          <w:rFonts w:cs="Calibri"/>
          <w:b/>
          <w:lang w:bidi="ar-SA"/>
        </w:rPr>
        <w:t xml:space="preserve"> as to the priest of the home.</w:t>
      </w:r>
      <w:r w:rsidRPr="004534FC">
        <w:rPr>
          <w:rFonts w:cs="Calibri"/>
          <w:b/>
          <w:vertAlign w:val="superscript"/>
          <w:lang w:bidi="ar-SA"/>
        </w:rPr>
        <w:footnoteReference w:id="103"/>
      </w:r>
      <w:r w:rsidRPr="004534FC">
        <w:rPr>
          <w:rFonts w:cs="Calibri"/>
          <w:b/>
          <w:lang w:bidi="ar-SA"/>
        </w:rPr>
        <w:t xml:space="preserve"> For the man</w:t>
      </w:r>
      <w:r w:rsidRPr="004534FC">
        <w:rPr>
          <w:rFonts w:cs="Calibri"/>
          <w:lang w:bidi="ar-SA"/>
        </w:rPr>
        <w:t xml:space="preserve"> (husband) </w:t>
      </w:r>
      <w:r w:rsidRPr="004534FC">
        <w:rPr>
          <w:rFonts w:cs="Calibri"/>
          <w:b/>
          <w:lang w:bidi="ar-SA"/>
        </w:rPr>
        <w:t>is principle chief</w:t>
      </w:r>
      <w:r w:rsidRPr="004534FC">
        <w:rPr>
          <w:rFonts w:cs="Calibri"/>
          <w:lang w:bidi="ar-SA"/>
        </w:rPr>
        <w:t xml:space="preserve"> (agent</w:t>
      </w:r>
      <w:r w:rsidRPr="004534FC">
        <w:rPr>
          <w:rFonts w:cs="Calibri"/>
          <w:b/>
          <w:lang w:bidi="ar-SA"/>
        </w:rPr>
        <w:t xml:space="preserve">) before the woman </w:t>
      </w:r>
      <w:r w:rsidRPr="004534FC">
        <w:rPr>
          <w:rFonts w:cs="Calibri"/>
          <w:lang w:bidi="ar-SA"/>
        </w:rPr>
        <w:t>(wife)</w:t>
      </w:r>
      <w:r w:rsidRPr="004534FC">
        <w:rPr>
          <w:rFonts w:cs="Calibri"/>
          <w:b/>
          <w:lang w:bidi="ar-SA"/>
        </w:rPr>
        <w:t>,</w:t>
      </w:r>
      <w:r w:rsidRPr="004534FC">
        <w:rPr>
          <w:rFonts w:cs="Calibri"/>
          <w:b/>
          <w:vertAlign w:val="superscript"/>
          <w:lang w:bidi="ar-SA"/>
        </w:rPr>
        <w:footnoteReference w:id="104"/>
      </w:r>
      <w:r w:rsidRPr="004534FC">
        <w:rPr>
          <w:rFonts w:cs="Calibri"/>
          <w:b/>
          <w:lang w:bidi="ar-SA"/>
        </w:rPr>
        <w:t xml:space="preserve"> even as Messiah is the principle chief of the Esnoga </w:t>
      </w:r>
      <w:r w:rsidRPr="004534FC">
        <w:rPr>
          <w:rFonts w:cs="Calibri"/>
          <w:lang w:bidi="ar-SA"/>
        </w:rPr>
        <w:t>(congregation/Synagogue)</w:t>
      </w:r>
      <w:r w:rsidRPr="004534FC">
        <w:rPr>
          <w:rFonts w:cs="Calibri"/>
          <w:b/>
          <w:lang w:bidi="ar-SA"/>
        </w:rPr>
        <w:t xml:space="preserve">; and he </w:t>
      </w:r>
      <w:r w:rsidRPr="004534FC">
        <w:rPr>
          <w:rFonts w:cs="Calibri"/>
          <w:lang w:bidi="ar-SA"/>
        </w:rPr>
        <w:t xml:space="preserve">(Messiah and the Husband) </w:t>
      </w:r>
      <w:r w:rsidRPr="004534FC">
        <w:rPr>
          <w:rFonts w:cs="Calibri"/>
          <w:b/>
          <w:lang w:bidi="ar-SA"/>
        </w:rPr>
        <w:t>is the guardian</w:t>
      </w:r>
      <w:r w:rsidRPr="004534FC">
        <w:rPr>
          <w:rFonts w:cs="Calibri"/>
          <w:b/>
          <w:vertAlign w:val="superscript"/>
          <w:lang w:bidi="ar-SA"/>
        </w:rPr>
        <w:footnoteReference w:id="105"/>
      </w:r>
      <w:r w:rsidRPr="004534FC">
        <w:rPr>
          <w:rFonts w:cs="Calibri"/>
          <w:b/>
          <w:lang w:bidi="ar-SA"/>
        </w:rPr>
        <w:t xml:space="preserve"> </w:t>
      </w:r>
      <w:r w:rsidRPr="004534FC">
        <w:rPr>
          <w:rFonts w:cs="Calibri"/>
          <w:lang w:bidi="ar-SA"/>
        </w:rPr>
        <w:t xml:space="preserve">(shomer) </w:t>
      </w:r>
      <w:r w:rsidRPr="004534FC">
        <w:rPr>
          <w:rFonts w:cs="Calibri"/>
          <w:b/>
          <w:lang w:bidi="ar-SA"/>
        </w:rPr>
        <w:t>of the body.</w:t>
      </w:r>
    </w:p>
    <w:p w:rsidR="00BA2A7E" w:rsidRPr="004534FC" w:rsidRDefault="00BA2A7E" w:rsidP="000603EF">
      <w:pPr>
        <w:pBdr>
          <w:bottom w:val="double" w:sz="6" w:space="1" w:color="auto"/>
        </w:pBdr>
        <w:spacing w:after="0" w:line="240" w:lineRule="auto"/>
        <w:contextualSpacing/>
        <w:jc w:val="both"/>
        <w:rPr>
          <w:rFonts w:cs="Calibri"/>
          <w:b/>
          <w:bCs/>
          <w:lang w:val="en-AU" w:bidi="ar-SA"/>
        </w:rPr>
      </w:pPr>
    </w:p>
    <w:p w:rsidR="00BA2A7E" w:rsidRPr="00BA2A7E" w:rsidRDefault="00BA2A7E" w:rsidP="000603EF">
      <w:pPr>
        <w:spacing w:after="0" w:line="240" w:lineRule="auto"/>
        <w:contextualSpacing/>
        <w:jc w:val="both"/>
        <w:rPr>
          <w:rFonts w:ascii="Skolar Cyrillic" w:hAnsi="Skolar Cyrillic"/>
          <w:lang w:val="en-AU" w:bidi="ar-SA"/>
        </w:rPr>
      </w:pPr>
    </w:p>
    <w:p w:rsidR="00C95850" w:rsidRDefault="00C95850" w:rsidP="000603EF">
      <w:pPr>
        <w:pStyle w:val="Style"/>
        <w:widowControl/>
        <w:spacing w:line="292" w:lineRule="exact"/>
        <w:ind w:right="384"/>
        <w:jc w:val="both"/>
        <w:rPr>
          <w:rFonts w:ascii="Calibri" w:hAnsi="Calibri" w:cs="Calibri"/>
          <w:w w:val="107"/>
        </w:rPr>
      </w:pPr>
    </w:p>
    <w:p w:rsidR="00C95850" w:rsidRPr="00C95850" w:rsidRDefault="00C95850" w:rsidP="000603EF">
      <w:pPr>
        <w:spacing w:after="0" w:line="240" w:lineRule="auto"/>
        <w:jc w:val="center"/>
        <w:rPr>
          <w:rFonts w:ascii="Cambria" w:hAnsi="Cambria"/>
          <w:b/>
          <w:bCs/>
          <w:color w:val="000000"/>
          <w:sz w:val="28"/>
          <w:szCs w:val="28"/>
        </w:rPr>
      </w:pPr>
      <w:r w:rsidRPr="00C95850">
        <w:rPr>
          <w:rFonts w:ascii="Cambria" w:hAnsi="Cambria"/>
          <w:b/>
          <w:bCs/>
          <w:color w:val="000000"/>
          <w:sz w:val="28"/>
          <w:szCs w:val="28"/>
        </w:rPr>
        <w:t>Next Shabbat:</w:t>
      </w:r>
    </w:p>
    <w:p w:rsidR="00C95850" w:rsidRDefault="009561B9" w:rsidP="000603EF">
      <w:pPr>
        <w:spacing w:after="0" w:line="240" w:lineRule="auto"/>
        <w:jc w:val="center"/>
        <w:rPr>
          <w:rFonts w:ascii="Cambria" w:hAnsi="Cambria" w:cs="Times New Roman"/>
          <w:b/>
          <w:bCs/>
          <w:sz w:val="28"/>
          <w:szCs w:val="28"/>
        </w:rPr>
      </w:pPr>
      <w:r>
        <w:rPr>
          <w:rFonts w:ascii="Cambria" w:hAnsi="Cambria"/>
          <w:b/>
          <w:bCs/>
          <w:color w:val="000000"/>
          <w:sz w:val="28"/>
          <w:szCs w:val="28"/>
        </w:rPr>
        <w:t>Shabbat: “Vayiqra</w:t>
      </w:r>
      <w:r w:rsidR="00C95850" w:rsidRPr="00C95850">
        <w:rPr>
          <w:rFonts w:ascii="Cambria" w:hAnsi="Cambria" w:cs="Times New Roman"/>
          <w:b/>
          <w:bCs/>
          <w:sz w:val="28"/>
          <w:szCs w:val="28"/>
        </w:rPr>
        <w:t xml:space="preserve">” – </w:t>
      </w:r>
      <w:r>
        <w:rPr>
          <w:rFonts w:ascii="Cambria" w:hAnsi="Cambria" w:cs="Times New Roman"/>
          <w:b/>
          <w:bCs/>
          <w:sz w:val="28"/>
          <w:szCs w:val="28"/>
        </w:rPr>
        <w:t>“And (He) called</w:t>
      </w:r>
      <w:r w:rsidR="00C95850" w:rsidRPr="00C95850">
        <w:rPr>
          <w:rFonts w:ascii="Cambria" w:hAnsi="Cambria" w:cs="Times New Roman"/>
          <w:b/>
          <w:bCs/>
          <w:sz w:val="28"/>
          <w:szCs w:val="28"/>
        </w:rPr>
        <w:t>”</w:t>
      </w:r>
    </w:p>
    <w:p w:rsidR="009561B9" w:rsidRDefault="009561B9" w:rsidP="000603EF">
      <w:pPr>
        <w:spacing w:after="0" w:line="240" w:lineRule="auto"/>
        <w:jc w:val="center"/>
        <w:rPr>
          <w:rFonts w:ascii="Cambria" w:hAnsi="Cambria" w:cs="Times New Roman"/>
          <w:b/>
          <w:bCs/>
          <w:sz w:val="28"/>
          <w:szCs w:val="28"/>
        </w:rPr>
      </w:pPr>
      <w:r>
        <w:rPr>
          <w:rFonts w:ascii="Cambria" w:hAnsi="Cambria" w:cs="Times New Roman"/>
          <w:b/>
          <w:bCs/>
          <w:sz w:val="28"/>
          <w:szCs w:val="28"/>
        </w:rPr>
        <w:t>&amp;</w:t>
      </w:r>
    </w:p>
    <w:p w:rsidR="001416F5" w:rsidRDefault="009561B9" w:rsidP="000603EF">
      <w:pPr>
        <w:spacing w:after="0" w:line="240" w:lineRule="auto"/>
        <w:jc w:val="center"/>
        <w:rPr>
          <w:rFonts w:ascii="Cambria" w:hAnsi="Cambria" w:cs="Times New Roman"/>
          <w:b/>
          <w:bCs/>
          <w:sz w:val="28"/>
          <w:szCs w:val="28"/>
        </w:rPr>
      </w:pPr>
      <w:r>
        <w:rPr>
          <w:rFonts w:ascii="Cambria" w:hAnsi="Cambria" w:cs="Times New Roman"/>
          <w:b/>
          <w:bCs/>
          <w:sz w:val="28"/>
          <w:szCs w:val="28"/>
        </w:rPr>
        <w:t xml:space="preserve">Shabbat Mevar’chim HaChodesh – </w:t>
      </w:r>
    </w:p>
    <w:p w:rsidR="009561B9" w:rsidRDefault="009561B9" w:rsidP="000603EF">
      <w:pPr>
        <w:spacing w:after="0" w:line="240" w:lineRule="auto"/>
        <w:jc w:val="center"/>
        <w:rPr>
          <w:rFonts w:ascii="Cambria" w:hAnsi="Cambria" w:cs="Times New Roman"/>
          <w:b/>
          <w:bCs/>
          <w:sz w:val="28"/>
          <w:szCs w:val="28"/>
        </w:rPr>
      </w:pPr>
      <w:r>
        <w:rPr>
          <w:rFonts w:ascii="Cambria" w:hAnsi="Cambria" w:cs="Times New Roman"/>
          <w:b/>
          <w:bCs/>
          <w:sz w:val="28"/>
          <w:szCs w:val="28"/>
        </w:rPr>
        <w:t>Proclamation of the New Moon for the Month of Sivan</w:t>
      </w:r>
    </w:p>
    <w:p w:rsidR="001416F5" w:rsidRPr="001416F5" w:rsidRDefault="001416F5" w:rsidP="000603EF">
      <w:pPr>
        <w:spacing w:after="0" w:line="240" w:lineRule="auto"/>
        <w:jc w:val="center"/>
        <w:rPr>
          <w:rFonts w:ascii="Cambria" w:hAnsi="Cambria" w:cs="Times New Roman"/>
          <w:b/>
          <w:bCs/>
          <w:sz w:val="24"/>
          <w:szCs w:val="24"/>
        </w:rPr>
      </w:pPr>
      <w:r w:rsidRPr="001416F5">
        <w:rPr>
          <w:rFonts w:ascii="Cambria" w:hAnsi="Cambria" w:cs="Times New Roman"/>
          <w:b/>
          <w:bCs/>
          <w:sz w:val="24"/>
          <w:szCs w:val="24"/>
        </w:rPr>
        <w:t>(Thursday Evening May 25 – Friday Evening May 26, 2017)</w:t>
      </w:r>
    </w:p>
    <w:p w:rsidR="00C95850" w:rsidRPr="00C95850" w:rsidRDefault="00C95850" w:rsidP="000603EF">
      <w:pPr>
        <w:spacing w:after="0" w:line="240" w:lineRule="auto"/>
        <w:jc w:val="center"/>
        <w:rPr>
          <w:rFonts w:cs="Calibri"/>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0"/>
        <w:gridCol w:w="2734"/>
        <w:gridCol w:w="2712"/>
      </w:tblGrid>
      <w:tr w:rsidR="00C95850" w:rsidRPr="00C95850" w:rsidTr="005D68FA">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95850" w:rsidRPr="00C95850" w:rsidRDefault="00C95850" w:rsidP="000603EF">
            <w:pPr>
              <w:spacing w:after="0" w:line="240" w:lineRule="auto"/>
              <w:jc w:val="center"/>
              <w:rPr>
                <w:rFonts w:eastAsia="Times New Roman" w:cs="Calibri"/>
                <w:b/>
                <w:sz w:val="24"/>
                <w:szCs w:val="24"/>
                <w:lang w:val="en-AU" w:bidi="ar-SA"/>
              </w:rPr>
            </w:pPr>
            <w:r w:rsidRPr="00C95850">
              <w:rPr>
                <w:rFonts w:eastAsia="Times New Roman" w:cs="Calibri"/>
                <w:b/>
                <w:sz w:val="24"/>
                <w:szCs w:val="24"/>
                <w:lang w:val="en-AU" w:bidi="ar-SA"/>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C95850" w:rsidRPr="00C95850" w:rsidRDefault="00C95850" w:rsidP="000603EF">
            <w:pPr>
              <w:spacing w:after="0" w:line="240" w:lineRule="auto"/>
              <w:jc w:val="center"/>
              <w:rPr>
                <w:rFonts w:eastAsia="Times New Roman" w:cs="Calibri"/>
                <w:b/>
                <w:sz w:val="24"/>
                <w:szCs w:val="24"/>
                <w:lang w:val="en-AU" w:bidi="ar-SA"/>
              </w:rPr>
            </w:pPr>
            <w:r w:rsidRPr="00C95850">
              <w:rPr>
                <w:rFonts w:eastAsia="Times New Roman" w:cs="Calibri"/>
                <w:b/>
                <w:sz w:val="24"/>
                <w:szCs w:val="24"/>
                <w:lang w:val="en-AU" w:bidi="ar-SA"/>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C95850" w:rsidRPr="00C95850" w:rsidRDefault="00C95850" w:rsidP="000603EF">
            <w:pPr>
              <w:spacing w:after="0" w:line="240" w:lineRule="auto"/>
              <w:jc w:val="center"/>
              <w:rPr>
                <w:rFonts w:eastAsia="Times New Roman" w:cs="Calibri"/>
                <w:b/>
                <w:sz w:val="24"/>
                <w:szCs w:val="24"/>
                <w:lang w:val="en-AU" w:bidi="ar-SA"/>
              </w:rPr>
            </w:pPr>
            <w:r w:rsidRPr="00C95850">
              <w:rPr>
                <w:rFonts w:eastAsia="Times New Roman" w:cs="Calibri"/>
                <w:b/>
                <w:sz w:val="24"/>
                <w:szCs w:val="24"/>
                <w:lang w:val="en-AU" w:bidi="ar-SA"/>
              </w:rPr>
              <w:t>Weekday Torah Reading:</w:t>
            </w:r>
          </w:p>
        </w:tc>
      </w:tr>
      <w:tr w:rsidR="00C95850" w:rsidRPr="00C95850" w:rsidTr="005D68FA">
        <w:trPr>
          <w:trHeight w:val="432"/>
          <w:jc w:val="center"/>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95850" w:rsidRPr="00C95850" w:rsidRDefault="009561B9" w:rsidP="000603EF">
            <w:pPr>
              <w:spacing w:after="0" w:line="240" w:lineRule="auto"/>
              <w:jc w:val="center"/>
              <w:rPr>
                <w:rFonts w:ascii="David" w:hAnsi="David" w:cs="David"/>
                <w:b/>
                <w:bCs/>
                <w:sz w:val="28"/>
                <w:szCs w:val="28"/>
                <w:lang w:eastAsia="en-AU"/>
              </w:rPr>
            </w:pPr>
            <w:r w:rsidRPr="009561B9">
              <w:rPr>
                <w:rFonts w:ascii="Skolar Cyrillic" w:hAnsi="Skolar Cyrillic" w:cs="David"/>
                <w:b/>
                <w:bCs/>
                <w:color w:val="000000"/>
                <w:sz w:val="32"/>
                <w:szCs w:val="32"/>
                <w:shd w:val="clear" w:color="auto" w:fill="FFFFFF"/>
                <w:rtl/>
              </w:rPr>
              <w:t>וַיִּקְרָא</w:t>
            </w:r>
          </w:p>
        </w:tc>
        <w:tc>
          <w:tcPr>
            <w:tcW w:w="0" w:type="auto"/>
            <w:tcBorders>
              <w:top w:val="single" w:sz="4" w:space="0" w:color="auto"/>
              <w:left w:val="single" w:sz="4" w:space="0" w:color="auto"/>
              <w:bottom w:val="single" w:sz="4" w:space="0" w:color="auto"/>
              <w:right w:val="single" w:sz="4" w:space="0" w:color="auto"/>
            </w:tcBorders>
            <w:vAlign w:val="center"/>
          </w:tcPr>
          <w:p w:rsidR="00C95850" w:rsidRPr="00C95850" w:rsidRDefault="00C95850" w:rsidP="000603EF">
            <w:pPr>
              <w:spacing w:after="0" w:line="240" w:lineRule="auto"/>
              <w:rPr>
                <w:rFonts w:ascii="Times New Roman" w:eastAsia="Times New Roman" w:hAnsi="Times New Roman" w:cs="Times New Roman"/>
                <w:sz w:val="24"/>
                <w:szCs w:val="24"/>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C95850" w:rsidRPr="00C95850" w:rsidRDefault="00C95850" w:rsidP="000603EF">
            <w:pPr>
              <w:spacing w:after="0" w:line="240" w:lineRule="auto"/>
              <w:jc w:val="center"/>
              <w:rPr>
                <w:rFonts w:eastAsia="Times New Roman" w:cs="Calibri"/>
                <w:b/>
                <w:bCs/>
                <w:lang w:val="en-AU" w:bidi="ar-SA"/>
              </w:rPr>
            </w:pPr>
            <w:r w:rsidRPr="00C95850">
              <w:rPr>
                <w:rFonts w:eastAsia="Times New Roman" w:cs="Calibri"/>
                <w:b/>
                <w:bCs/>
                <w:lang w:val="en-AU" w:bidi="ar-SA"/>
              </w:rPr>
              <w:t>Saturday Afternoon</w:t>
            </w:r>
          </w:p>
        </w:tc>
      </w:tr>
      <w:tr w:rsidR="00C95850" w:rsidRPr="00C95850" w:rsidTr="005D68FA">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95850" w:rsidRPr="00C95850" w:rsidRDefault="009561B9" w:rsidP="000603EF">
            <w:pPr>
              <w:spacing w:after="0" w:line="240" w:lineRule="auto"/>
              <w:jc w:val="center"/>
              <w:rPr>
                <w:rFonts w:eastAsia="Times New Roman" w:cs="Calibri"/>
                <w:b/>
                <w:lang w:eastAsia="en-AU"/>
              </w:rPr>
            </w:pPr>
            <w:r>
              <w:rPr>
                <w:rFonts w:eastAsia="Times New Roman" w:cs="Calibri"/>
                <w:b/>
                <w:lang w:eastAsia="en-AU"/>
              </w:rPr>
              <w:t>“Vayiqra</w:t>
            </w:r>
            <w:r w:rsidR="00C95850" w:rsidRPr="00C95850">
              <w:rPr>
                <w:rFonts w:eastAsia="Times New Roman" w:cs="Calibri"/>
                <w:b/>
                <w:lang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C95850" w:rsidRPr="00C95850" w:rsidRDefault="00C95850" w:rsidP="000603EF">
            <w:pPr>
              <w:spacing w:after="0" w:line="240" w:lineRule="auto"/>
              <w:rPr>
                <w:rFonts w:eastAsia="Times New Roman" w:cs="Calibri"/>
                <w:lang w:eastAsia="en-AU"/>
              </w:rPr>
            </w:pPr>
            <w:r w:rsidRPr="00C95850">
              <w:rPr>
                <w:rFonts w:eastAsia="Times New Roman" w:cs="Calibri"/>
                <w:lang w:eastAsia="en-AU"/>
              </w:rPr>
              <w:t xml:space="preserve">Reader 1 – </w:t>
            </w:r>
            <w:r w:rsidR="001416F5">
              <w:rPr>
                <w:rFonts w:eastAsia="Times New Roman" w:cs="Calibri"/>
                <w:lang w:eastAsia="en-AU"/>
              </w:rPr>
              <w:t>Vayiqra 1:1-</w:t>
            </w:r>
            <w:r w:rsidR="00754E75">
              <w:rPr>
                <w:rFonts w:eastAsia="Times New Roman" w:cs="Calibri"/>
                <w:lang w:eastAsia="en-AU"/>
              </w:rPr>
              <w:t>9</w:t>
            </w:r>
          </w:p>
        </w:tc>
        <w:tc>
          <w:tcPr>
            <w:tcW w:w="0" w:type="auto"/>
            <w:vAlign w:val="center"/>
          </w:tcPr>
          <w:p w:rsidR="00C95850" w:rsidRPr="00C95850" w:rsidRDefault="001416F5" w:rsidP="000603EF">
            <w:pPr>
              <w:spacing w:after="0" w:line="240" w:lineRule="auto"/>
              <w:jc w:val="both"/>
              <w:rPr>
                <w:rFonts w:cs="Calibri"/>
              </w:rPr>
            </w:pPr>
            <w:r>
              <w:rPr>
                <w:rFonts w:cs="Calibri"/>
              </w:rPr>
              <w:t>Reader 1 – Vayiqra 4:1-4</w:t>
            </w:r>
          </w:p>
        </w:tc>
      </w:tr>
      <w:tr w:rsidR="00C95850" w:rsidRPr="00C95850" w:rsidTr="005D68FA">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95850" w:rsidRPr="00C95850" w:rsidRDefault="00C95850" w:rsidP="000603EF">
            <w:pPr>
              <w:spacing w:after="0" w:line="240" w:lineRule="auto"/>
              <w:jc w:val="center"/>
              <w:rPr>
                <w:rFonts w:cs="Calibri"/>
                <w:b/>
                <w:lang w:eastAsia="en-AU"/>
              </w:rPr>
            </w:pPr>
            <w:r w:rsidRPr="00C95850">
              <w:rPr>
                <w:rFonts w:cs="Calibri"/>
                <w:b/>
                <w:lang w:eastAsia="en-AU"/>
              </w:rPr>
              <w:t>“</w:t>
            </w:r>
            <w:r w:rsidR="009561B9">
              <w:rPr>
                <w:rFonts w:cs="Calibri"/>
                <w:b/>
                <w:lang w:eastAsia="en-AU"/>
              </w:rPr>
              <w:t>And (He) called</w:t>
            </w:r>
            <w:r w:rsidRPr="00C95850">
              <w:rPr>
                <w:rFonts w:cs="Calibri"/>
                <w:b/>
                <w:lang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C95850" w:rsidRPr="00C95850" w:rsidRDefault="00C95850" w:rsidP="000603EF">
            <w:pPr>
              <w:spacing w:after="0" w:line="240" w:lineRule="auto"/>
              <w:rPr>
                <w:rFonts w:eastAsia="Times New Roman" w:cs="Calibri"/>
                <w:lang w:eastAsia="en-AU"/>
              </w:rPr>
            </w:pPr>
            <w:r w:rsidRPr="00C95850">
              <w:rPr>
                <w:rFonts w:eastAsia="Times New Roman" w:cs="Calibri"/>
                <w:lang w:eastAsia="en-AU"/>
              </w:rPr>
              <w:t xml:space="preserve">Reader 2 – </w:t>
            </w:r>
            <w:r w:rsidR="001416F5">
              <w:rPr>
                <w:rFonts w:eastAsia="Times New Roman" w:cs="Calibri"/>
                <w:lang w:eastAsia="en-AU"/>
              </w:rPr>
              <w:t xml:space="preserve">Vayiqra </w:t>
            </w:r>
            <w:r w:rsidR="00754E75">
              <w:rPr>
                <w:rFonts w:eastAsia="Times New Roman" w:cs="Calibri"/>
                <w:lang w:eastAsia="en-AU"/>
              </w:rPr>
              <w:t>1:10-13</w:t>
            </w:r>
          </w:p>
        </w:tc>
        <w:tc>
          <w:tcPr>
            <w:tcW w:w="0" w:type="auto"/>
            <w:vAlign w:val="center"/>
          </w:tcPr>
          <w:p w:rsidR="00C95850" w:rsidRPr="00C95850" w:rsidRDefault="001416F5" w:rsidP="000603EF">
            <w:pPr>
              <w:spacing w:after="0" w:line="240" w:lineRule="auto"/>
              <w:jc w:val="both"/>
              <w:rPr>
                <w:rFonts w:cs="Calibri"/>
              </w:rPr>
            </w:pPr>
            <w:r>
              <w:rPr>
                <w:rFonts w:cs="Calibri"/>
              </w:rPr>
              <w:t>Reader 2 – Vayiqra 4:5-8</w:t>
            </w:r>
          </w:p>
        </w:tc>
      </w:tr>
      <w:tr w:rsidR="00C95850" w:rsidRPr="00C95850" w:rsidTr="005D68FA">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95850" w:rsidRPr="00C95850" w:rsidRDefault="00C95850" w:rsidP="000603EF">
            <w:pPr>
              <w:spacing w:after="0" w:line="240" w:lineRule="auto"/>
              <w:jc w:val="center"/>
              <w:rPr>
                <w:rFonts w:cs="Calibri"/>
                <w:b/>
                <w:lang w:val="x-none" w:eastAsia="en-AU"/>
              </w:rPr>
            </w:pPr>
            <w:r w:rsidRPr="00C95850">
              <w:rPr>
                <w:rFonts w:cs="Calibri"/>
                <w:b/>
                <w:lang w:val="es-ES_tradnl" w:eastAsia="en-AU"/>
              </w:rPr>
              <w:t>“</w:t>
            </w:r>
            <w:r w:rsidR="00754E75">
              <w:rPr>
                <w:rFonts w:cs="Calibri"/>
                <w:b/>
                <w:lang w:val="x-none" w:eastAsia="en-AU"/>
              </w:rPr>
              <w:t xml:space="preserve">Y </w:t>
            </w:r>
            <w:r w:rsidR="00754E75">
              <w:rPr>
                <w:rFonts w:cs="Calibri"/>
                <w:b/>
                <w:lang w:eastAsia="en-AU"/>
              </w:rPr>
              <w:t>(El) llamó</w:t>
            </w:r>
            <w:r w:rsidRPr="00C95850">
              <w:rPr>
                <w:rFonts w:cs="Calibri"/>
                <w:b/>
                <w:lang w:val="es-ES_tradnl"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C95850" w:rsidRPr="00C95850" w:rsidRDefault="00C95850" w:rsidP="000603EF">
            <w:pPr>
              <w:spacing w:after="0" w:line="240" w:lineRule="auto"/>
              <w:rPr>
                <w:rFonts w:eastAsia="Times New Roman" w:cs="Calibri"/>
                <w:lang w:eastAsia="en-AU"/>
              </w:rPr>
            </w:pPr>
            <w:r w:rsidRPr="00C95850">
              <w:rPr>
                <w:rFonts w:eastAsia="Times New Roman" w:cs="Calibri"/>
                <w:lang w:eastAsia="en-AU"/>
              </w:rPr>
              <w:t xml:space="preserve">Reader 3 – </w:t>
            </w:r>
            <w:r w:rsidR="001416F5" w:rsidRPr="001416F5">
              <w:rPr>
                <w:rFonts w:eastAsia="Times New Roman" w:cs="Calibri"/>
                <w:lang w:eastAsia="en-AU"/>
              </w:rPr>
              <w:t>Vayiqra</w:t>
            </w:r>
            <w:r w:rsidR="00754E75">
              <w:rPr>
                <w:rFonts w:eastAsia="Times New Roman" w:cs="Calibri"/>
                <w:lang w:eastAsia="en-AU"/>
              </w:rPr>
              <w:t xml:space="preserve"> 1:14-17</w:t>
            </w:r>
          </w:p>
        </w:tc>
        <w:tc>
          <w:tcPr>
            <w:tcW w:w="0" w:type="auto"/>
            <w:vAlign w:val="center"/>
          </w:tcPr>
          <w:p w:rsidR="00C95850" w:rsidRPr="00C95850" w:rsidRDefault="001416F5" w:rsidP="000603EF">
            <w:pPr>
              <w:spacing w:after="0" w:line="240" w:lineRule="auto"/>
              <w:jc w:val="both"/>
              <w:rPr>
                <w:rFonts w:cs="Calibri"/>
              </w:rPr>
            </w:pPr>
            <w:r>
              <w:rPr>
                <w:rFonts w:cs="Calibri"/>
              </w:rPr>
              <w:t>Reader 3 – Vayiqra 4:9-12</w:t>
            </w:r>
          </w:p>
        </w:tc>
      </w:tr>
      <w:tr w:rsidR="00C95850" w:rsidRPr="00C95850" w:rsidTr="005D68FA">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95850" w:rsidRDefault="009561B9" w:rsidP="000603EF">
            <w:pPr>
              <w:spacing w:after="0" w:line="240" w:lineRule="auto"/>
              <w:jc w:val="center"/>
              <w:rPr>
                <w:rFonts w:cs="Calibri"/>
                <w:lang w:eastAsia="en-AU"/>
              </w:rPr>
            </w:pPr>
            <w:r>
              <w:rPr>
                <w:rFonts w:cs="Calibri"/>
                <w:lang w:eastAsia="en-AU"/>
              </w:rPr>
              <w:t>Vayiqra (</w:t>
            </w:r>
            <w:r w:rsidRPr="009561B9">
              <w:rPr>
                <w:rFonts w:cs="Calibri"/>
                <w:lang w:eastAsia="en-AU"/>
              </w:rPr>
              <w:t>Lev.</w:t>
            </w:r>
            <w:r>
              <w:rPr>
                <w:rFonts w:cs="Calibri"/>
                <w:lang w:eastAsia="en-AU"/>
              </w:rPr>
              <w:t>)</w:t>
            </w:r>
            <w:r w:rsidRPr="009561B9">
              <w:rPr>
                <w:rFonts w:cs="Calibri"/>
                <w:lang w:eastAsia="en-AU"/>
              </w:rPr>
              <w:t xml:space="preserve"> 1:1 - 3:17</w:t>
            </w:r>
          </w:p>
          <w:p w:rsidR="00754E75" w:rsidRPr="00C95850" w:rsidRDefault="00754E75" w:rsidP="000603EF">
            <w:pPr>
              <w:spacing w:after="0" w:line="240" w:lineRule="auto"/>
              <w:jc w:val="center"/>
              <w:rPr>
                <w:rFonts w:cs="Calibri"/>
                <w:lang w:eastAsia="en-AU"/>
              </w:rPr>
            </w:pPr>
            <w:r>
              <w:rPr>
                <w:rFonts w:cs="Calibri"/>
                <w:lang w:eastAsia="en-AU"/>
              </w:rPr>
              <w:t xml:space="preserve">B’Midbar (Num.) </w:t>
            </w:r>
            <w:r w:rsidRPr="00754E75">
              <w:rPr>
                <w:rFonts w:cs="Calibri"/>
                <w:lang w:val="en-AU" w:eastAsia="en-AU"/>
              </w:rPr>
              <w:t>28:9-15</w:t>
            </w:r>
            <w:r w:rsidRPr="00754E75">
              <w:rPr>
                <w:rFonts w:cs="Calibri"/>
                <w:cs/>
                <w:lang w:eastAsia="en-AU" w:bidi="ar-SA"/>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C95850" w:rsidRPr="00C95850" w:rsidRDefault="00C95850" w:rsidP="000603EF">
            <w:pPr>
              <w:spacing w:after="0" w:line="240" w:lineRule="auto"/>
              <w:rPr>
                <w:rFonts w:eastAsia="Times New Roman" w:cs="Calibri"/>
                <w:lang w:eastAsia="en-AU"/>
              </w:rPr>
            </w:pPr>
            <w:r w:rsidRPr="00C95850">
              <w:rPr>
                <w:rFonts w:eastAsia="Times New Roman" w:cs="Calibri"/>
                <w:lang w:eastAsia="en-AU"/>
              </w:rPr>
              <w:t xml:space="preserve">Reader 4 – </w:t>
            </w:r>
            <w:r w:rsidR="001416F5" w:rsidRPr="001416F5">
              <w:rPr>
                <w:rFonts w:eastAsia="Times New Roman" w:cs="Calibri"/>
                <w:lang w:eastAsia="en-AU"/>
              </w:rPr>
              <w:t>Vayiqra</w:t>
            </w:r>
            <w:r w:rsidR="001416F5">
              <w:rPr>
                <w:rFonts w:eastAsia="Times New Roman" w:cs="Calibri"/>
                <w:lang w:eastAsia="en-AU"/>
              </w:rPr>
              <w:t xml:space="preserve"> </w:t>
            </w:r>
            <w:r w:rsidR="00754E75">
              <w:rPr>
                <w:rFonts w:eastAsia="Times New Roman" w:cs="Calibri"/>
                <w:lang w:eastAsia="en-AU"/>
              </w:rPr>
              <w:t>2;1-16</w:t>
            </w:r>
          </w:p>
        </w:tc>
        <w:tc>
          <w:tcPr>
            <w:tcW w:w="0" w:type="auto"/>
            <w:tcBorders>
              <w:top w:val="single" w:sz="4" w:space="0" w:color="auto"/>
              <w:left w:val="single" w:sz="4" w:space="0" w:color="auto"/>
              <w:bottom w:val="single" w:sz="4" w:space="0" w:color="auto"/>
              <w:right w:val="single" w:sz="4" w:space="0" w:color="auto"/>
            </w:tcBorders>
          </w:tcPr>
          <w:p w:rsidR="00C95850" w:rsidRPr="00C95850" w:rsidRDefault="00C95850" w:rsidP="000603EF">
            <w:pPr>
              <w:snapToGrid w:val="0"/>
              <w:spacing w:after="0" w:line="240" w:lineRule="auto"/>
              <w:rPr>
                <w:rFonts w:cs="Calibri"/>
                <w:lang w:val="en-AU" w:bidi="ar-SA"/>
              </w:rPr>
            </w:pPr>
          </w:p>
        </w:tc>
      </w:tr>
      <w:tr w:rsidR="00C95850" w:rsidRPr="00C95850" w:rsidTr="005D68FA">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95850" w:rsidRPr="00C95850" w:rsidRDefault="00C95850" w:rsidP="000603EF">
            <w:pPr>
              <w:spacing w:after="0" w:line="240" w:lineRule="auto"/>
              <w:jc w:val="center"/>
              <w:rPr>
                <w:rFonts w:cs="Calibri"/>
                <w:lang w:eastAsia="en-AU"/>
              </w:rPr>
            </w:pPr>
            <w:r w:rsidRPr="00C95850">
              <w:rPr>
                <w:rFonts w:cs="Calibri"/>
                <w:lang w:eastAsia="en-AU"/>
              </w:rPr>
              <w:lastRenderedPageBreak/>
              <w:t>Ashlamatah:</w:t>
            </w:r>
            <w:r w:rsidRPr="00C95850">
              <w:rPr>
                <w:rFonts w:cs="Calibri"/>
                <w:lang w:bidi="ar-SA"/>
              </w:rPr>
              <w:t xml:space="preserve"> </w:t>
            </w:r>
            <w:r w:rsidR="009561B9" w:rsidRPr="009561B9">
              <w:rPr>
                <w:rFonts w:cs="Calibri"/>
                <w:lang w:bidi="ar-SA"/>
              </w:rPr>
              <w:t>Micah 6:9-16 + 7:7-8</w:t>
            </w:r>
          </w:p>
        </w:tc>
        <w:tc>
          <w:tcPr>
            <w:tcW w:w="0" w:type="auto"/>
            <w:tcBorders>
              <w:top w:val="single" w:sz="4" w:space="0" w:color="auto"/>
              <w:left w:val="single" w:sz="4" w:space="0" w:color="auto"/>
              <w:bottom w:val="single" w:sz="4" w:space="0" w:color="auto"/>
              <w:right w:val="single" w:sz="4" w:space="0" w:color="auto"/>
            </w:tcBorders>
            <w:vAlign w:val="center"/>
            <w:hideMark/>
          </w:tcPr>
          <w:p w:rsidR="00C95850" w:rsidRPr="00C95850" w:rsidRDefault="00C95850" w:rsidP="000603EF">
            <w:pPr>
              <w:spacing w:after="0" w:line="240" w:lineRule="auto"/>
              <w:rPr>
                <w:rFonts w:eastAsia="Times New Roman" w:cs="Calibri"/>
                <w:lang w:eastAsia="en-AU"/>
              </w:rPr>
            </w:pPr>
            <w:r w:rsidRPr="00C95850">
              <w:rPr>
                <w:rFonts w:eastAsia="Times New Roman" w:cs="Calibri"/>
                <w:lang w:eastAsia="en-AU"/>
              </w:rPr>
              <w:t xml:space="preserve">Reader 5 – </w:t>
            </w:r>
            <w:r w:rsidR="001416F5" w:rsidRPr="001416F5">
              <w:rPr>
                <w:rFonts w:eastAsia="Times New Roman" w:cs="Calibri"/>
                <w:lang w:eastAsia="en-AU"/>
              </w:rPr>
              <w:t>Vayiqra</w:t>
            </w:r>
            <w:r w:rsidR="001416F5">
              <w:rPr>
                <w:rFonts w:eastAsia="Times New Roman" w:cs="Calibri"/>
                <w:lang w:eastAsia="en-AU"/>
              </w:rPr>
              <w:t xml:space="preserve"> </w:t>
            </w:r>
            <w:r w:rsidR="00754E75">
              <w:rPr>
                <w:rFonts w:eastAsia="Times New Roman" w:cs="Calibri"/>
                <w:lang w:eastAsia="en-AU"/>
              </w:rPr>
              <w:t>3:1-5</w:t>
            </w:r>
          </w:p>
        </w:tc>
        <w:tc>
          <w:tcPr>
            <w:tcW w:w="0" w:type="auto"/>
            <w:tcBorders>
              <w:top w:val="single" w:sz="4" w:space="0" w:color="auto"/>
              <w:left w:val="single" w:sz="4" w:space="0" w:color="auto"/>
              <w:bottom w:val="single" w:sz="4" w:space="0" w:color="auto"/>
              <w:right w:val="single" w:sz="4" w:space="0" w:color="auto"/>
            </w:tcBorders>
            <w:hideMark/>
          </w:tcPr>
          <w:p w:rsidR="00C95850" w:rsidRPr="00C95850" w:rsidRDefault="00C95850" w:rsidP="000603EF">
            <w:pPr>
              <w:snapToGrid w:val="0"/>
              <w:spacing w:after="0" w:line="240" w:lineRule="auto"/>
              <w:jc w:val="center"/>
              <w:rPr>
                <w:rFonts w:cs="Calibri"/>
                <w:b/>
                <w:lang w:val="en-AU" w:bidi="ar-SA"/>
              </w:rPr>
            </w:pPr>
            <w:r w:rsidRPr="00C95850">
              <w:rPr>
                <w:rFonts w:cs="Calibri"/>
                <w:b/>
                <w:lang w:val="en-AU" w:bidi="ar-SA"/>
              </w:rPr>
              <w:t>Monday &amp; Thursday</w:t>
            </w:r>
          </w:p>
          <w:p w:rsidR="00C95850" w:rsidRPr="00C95850" w:rsidRDefault="00C95850" w:rsidP="000603EF">
            <w:pPr>
              <w:snapToGrid w:val="0"/>
              <w:spacing w:after="0" w:line="240" w:lineRule="auto"/>
              <w:jc w:val="center"/>
              <w:rPr>
                <w:rFonts w:cs="Calibri"/>
                <w:lang w:val="en-AU" w:bidi="ar-SA"/>
              </w:rPr>
            </w:pPr>
            <w:r w:rsidRPr="00C95850">
              <w:rPr>
                <w:rFonts w:cs="Calibri"/>
                <w:b/>
                <w:lang w:val="en-AU" w:bidi="ar-SA"/>
              </w:rPr>
              <w:t>Mornings</w:t>
            </w:r>
          </w:p>
        </w:tc>
      </w:tr>
      <w:tr w:rsidR="001416F5" w:rsidRPr="00C95850" w:rsidTr="005D68FA">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416F5" w:rsidRPr="00C95850" w:rsidRDefault="00754E75" w:rsidP="000603EF">
            <w:pPr>
              <w:spacing w:after="0" w:line="240" w:lineRule="auto"/>
              <w:jc w:val="center"/>
              <w:rPr>
                <w:rFonts w:eastAsia="Times New Roman" w:cs="Calibri"/>
                <w:lang w:eastAsia="en-AU"/>
              </w:rPr>
            </w:pPr>
            <w:r>
              <w:rPr>
                <w:rFonts w:eastAsia="Times New Roman" w:cs="Calibri"/>
                <w:lang w:eastAsia="en-AU"/>
              </w:rPr>
              <w:t xml:space="preserve">Special: </w:t>
            </w:r>
            <w:r w:rsidRPr="00754E75">
              <w:rPr>
                <w:rFonts w:eastAsia="Times New Roman" w:cs="Calibri"/>
                <w:lang w:eastAsia="en-AU"/>
              </w:rPr>
              <w:t>1 Samuel 20:18, 42</w:t>
            </w:r>
          </w:p>
        </w:tc>
        <w:tc>
          <w:tcPr>
            <w:tcW w:w="0" w:type="auto"/>
            <w:tcBorders>
              <w:top w:val="single" w:sz="4" w:space="0" w:color="auto"/>
              <w:left w:val="single" w:sz="4" w:space="0" w:color="auto"/>
              <w:bottom w:val="single" w:sz="4" w:space="0" w:color="auto"/>
              <w:right w:val="single" w:sz="4" w:space="0" w:color="auto"/>
            </w:tcBorders>
            <w:vAlign w:val="center"/>
            <w:hideMark/>
          </w:tcPr>
          <w:p w:rsidR="001416F5" w:rsidRPr="00C95850" w:rsidRDefault="001416F5" w:rsidP="000603EF">
            <w:pPr>
              <w:spacing w:after="0" w:line="240" w:lineRule="auto"/>
              <w:rPr>
                <w:rFonts w:eastAsia="Times New Roman" w:cs="Calibri"/>
                <w:lang w:eastAsia="en-AU"/>
              </w:rPr>
            </w:pPr>
            <w:r w:rsidRPr="00C95850">
              <w:rPr>
                <w:rFonts w:eastAsia="Times New Roman" w:cs="Calibri"/>
                <w:lang w:eastAsia="en-AU"/>
              </w:rPr>
              <w:t xml:space="preserve">Reader 6 – </w:t>
            </w:r>
            <w:r w:rsidRPr="001416F5">
              <w:rPr>
                <w:rFonts w:eastAsia="Times New Roman" w:cs="Calibri"/>
                <w:lang w:eastAsia="en-AU"/>
              </w:rPr>
              <w:t>Vayiqra</w:t>
            </w:r>
            <w:r>
              <w:rPr>
                <w:rFonts w:eastAsia="Times New Roman" w:cs="Calibri"/>
                <w:lang w:eastAsia="en-AU"/>
              </w:rPr>
              <w:t xml:space="preserve"> </w:t>
            </w:r>
            <w:r w:rsidR="00754E75">
              <w:rPr>
                <w:rFonts w:eastAsia="Times New Roman" w:cs="Calibri"/>
                <w:lang w:eastAsia="en-AU"/>
              </w:rPr>
              <w:t>3:6-</w:t>
            </w:r>
            <w:r w:rsidR="00485F96">
              <w:rPr>
                <w:rFonts w:eastAsia="Times New Roman" w:cs="Calibri"/>
                <w:lang w:eastAsia="en-AU"/>
              </w:rPr>
              <w:t>11</w:t>
            </w:r>
          </w:p>
        </w:tc>
        <w:tc>
          <w:tcPr>
            <w:tcW w:w="0" w:type="auto"/>
            <w:vAlign w:val="center"/>
          </w:tcPr>
          <w:p w:rsidR="001416F5" w:rsidRPr="00C95850" w:rsidRDefault="001416F5" w:rsidP="000603EF">
            <w:pPr>
              <w:spacing w:after="0" w:line="240" w:lineRule="auto"/>
              <w:jc w:val="both"/>
              <w:rPr>
                <w:rFonts w:cs="Calibri"/>
              </w:rPr>
            </w:pPr>
            <w:r>
              <w:rPr>
                <w:rFonts w:cs="Calibri"/>
              </w:rPr>
              <w:t>Reader 1 – Vayiqra 4:1-4</w:t>
            </w:r>
          </w:p>
        </w:tc>
      </w:tr>
      <w:tr w:rsidR="001416F5" w:rsidRPr="00C95850" w:rsidTr="005D68FA">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416F5" w:rsidRPr="00C95850" w:rsidRDefault="001416F5" w:rsidP="000603EF">
            <w:pPr>
              <w:spacing w:after="0" w:line="240" w:lineRule="auto"/>
              <w:jc w:val="center"/>
              <w:rPr>
                <w:rFonts w:cs="Calibri"/>
                <w:lang w:eastAsia="en-AU"/>
              </w:rPr>
            </w:pPr>
            <w:r w:rsidRPr="00C95850">
              <w:rPr>
                <w:rFonts w:cs="Calibri"/>
                <w:lang w:eastAsia="en-AU"/>
              </w:rPr>
              <w:t xml:space="preserve">Psalms </w:t>
            </w:r>
            <w:r>
              <w:rPr>
                <w:rFonts w:cs="Calibri"/>
                <w:lang w:val="es-ES"/>
              </w:rPr>
              <w:t>73:1-15</w:t>
            </w:r>
          </w:p>
        </w:tc>
        <w:tc>
          <w:tcPr>
            <w:tcW w:w="0" w:type="auto"/>
            <w:tcBorders>
              <w:top w:val="single" w:sz="4" w:space="0" w:color="auto"/>
              <w:left w:val="single" w:sz="4" w:space="0" w:color="auto"/>
              <w:bottom w:val="single" w:sz="4" w:space="0" w:color="auto"/>
              <w:right w:val="single" w:sz="4" w:space="0" w:color="auto"/>
            </w:tcBorders>
            <w:vAlign w:val="center"/>
            <w:hideMark/>
          </w:tcPr>
          <w:p w:rsidR="001416F5" w:rsidRPr="00C95850" w:rsidRDefault="001416F5" w:rsidP="000603EF">
            <w:pPr>
              <w:spacing w:after="0" w:line="240" w:lineRule="auto"/>
              <w:rPr>
                <w:rFonts w:eastAsia="Times New Roman" w:cs="Calibri"/>
                <w:lang w:eastAsia="en-AU"/>
              </w:rPr>
            </w:pPr>
            <w:r w:rsidRPr="00C95850">
              <w:rPr>
                <w:rFonts w:eastAsia="Times New Roman" w:cs="Calibri"/>
                <w:lang w:eastAsia="en-AU"/>
              </w:rPr>
              <w:t xml:space="preserve">Reader 7 – </w:t>
            </w:r>
            <w:r w:rsidRPr="001416F5">
              <w:rPr>
                <w:rFonts w:eastAsia="Times New Roman" w:cs="Calibri"/>
                <w:lang w:eastAsia="en-AU"/>
              </w:rPr>
              <w:t>Vayiqra</w:t>
            </w:r>
            <w:r>
              <w:rPr>
                <w:rFonts w:eastAsia="Times New Roman" w:cs="Calibri"/>
                <w:lang w:eastAsia="en-AU"/>
              </w:rPr>
              <w:t xml:space="preserve"> </w:t>
            </w:r>
            <w:r w:rsidR="00485F96">
              <w:rPr>
                <w:rFonts w:eastAsia="Times New Roman" w:cs="Calibri"/>
                <w:lang w:eastAsia="en-AU"/>
              </w:rPr>
              <w:t>3:12-17</w:t>
            </w:r>
          </w:p>
        </w:tc>
        <w:tc>
          <w:tcPr>
            <w:tcW w:w="0" w:type="auto"/>
            <w:vAlign w:val="center"/>
          </w:tcPr>
          <w:p w:rsidR="001416F5" w:rsidRPr="00C95850" w:rsidRDefault="001416F5" w:rsidP="000603EF">
            <w:pPr>
              <w:spacing w:after="0" w:line="240" w:lineRule="auto"/>
              <w:jc w:val="both"/>
              <w:rPr>
                <w:rFonts w:cs="Calibri"/>
              </w:rPr>
            </w:pPr>
            <w:r>
              <w:rPr>
                <w:rFonts w:cs="Calibri"/>
              </w:rPr>
              <w:t>Reader 2 – Vayiqra 4:5-8</w:t>
            </w:r>
          </w:p>
        </w:tc>
      </w:tr>
      <w:tr w:rsidR="001416F5" w:rsidRPr="00C95850" w:rsidTr="005D68FA">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1416F5" w:rsidRPr="00C95850" w:rsidRDefault="001416F5" w:rsidP="000603EF">
            <w:pPr>
              <w:spacing w:after="0" w:line="240" w:lineRule="auto"/>
              <w:jc w:val="center"/>
              <w:rPr>
                <w:rFonts w:eastAsia="Times New Roman" w:cs="Calibri"/>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1416F5" w:rsidRPr="00C95850" w:rsidRDefault="001416F5" w:rsidP="000603EF">
            <w:pPr>
              <w:spacing w:after="0" w:line="240" w:lineRule="auto"/>
              <w:rPr>
                <w:rFonts w:eastAsia="Times New Roman" w:cs="Calibri"/>
                <w:lang w:eastAsia="en-AU"/>
              </w:rPr>
            </w:pPr>
            <w:r w:rsidRPr="00C95850">
              <w:rPr>
                <w:rFonts w:eastAsia="Times New Roman" w:cs="Calibri"/>
                <w:lang w:eastAsia="en-AU"/>
              </w:rPr>
              <w:t xml:space="preserve">    Maftir – </w:t>
            </w:r>
            <w:r w:rsidR="00754E75">
              <w:rPr>
                <w:rFonts w:eastAsia="Times New Roman" w:cs="Calibri"/>
                <w:lang w:eastAsia="en-AU"/>
              </w:rPr>
              <w:t>B’midbar 28:9-15</w:t>
            </w:r>
          </w:p>
        </w:tc>
        <w:tc>
          <w:tcPr>
            <w:tcW w:w="0" w:type="auto"/>
            <w:vAlign w:val="center"/>
          </w:tcPr>
          <w:p w:rsidR="001416F5" w:rsidRPr="00C95850" w:rsidRDefault="001416F5" w:rsidP="000603EF">
            <w:pPr>
              <w:spacing w:after="0" w:line="240" w:lineRule="auto"/>
              <w:jc w:val="both"/>
              <w:rPr>
                <w:rFonts w:cs="Calibri"/>
              </w:rPr>
            </w:pPr>
            <w:r>
              <w:rPr>
                <w:rFonts w:cs="Calibri"/>
              </w:rPr>
              <w:t>Reader 3 – Vayiqra 4:9-12</w:t>
            </w:r>
          </w:p>
        </w:tc>
      </w:tr>
      <w:tr w:rsidR="001416F5" w:rsidRPr="00C95850" w:rsidTr="005D68FA">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416F5" w:rsidRPr="009561B9" w:rsidRDefault="001416F5" w:rsidP="000603EF">
            <w:pPr>
              <w:spacing w:after="0" w:line="240" w:lineRule="auto"/>
              <w:jc w:val="center"/>
              <w:rPr>
                <w:rFonts w:cs="Calibri"/>
                <w:lang w:eastAsia="en-AU"/>
              </w:rPr>
            </w:pPr>
            <w:r>
              <w:rPr>
                <w:rFonts w:cs="Calibri"/>
                <w:lang w:eastAsia="en-AU"/>
              </w:rPr>
              <w:t xml:space="preserve">N.C.: </w:t>
            </w:r>
            <w:r w:rsidRPr="009561B9">
              <w:rPr>
                <w:rFonts w:cs="Calibri"/>
                <w:bCs/>
                <w:lang w:eastAsia="en-AU"/>
              </w:rPr>
              <w:t>1 Pet 1:1-2</w:t>
            </w:r>
            <w:r w:rsidRPr="00C95850">
              <w:rPr>
                <w:rFonts w:cs="Calibri"/>
                <w:lang w:eastAsia="en-AU"/>
              </w:rPr>
              <w:t xml:space="preserve">; </w:t>
            </w:r>
            <w:r w:rsidRPr="009561B9">
              <w:rPr>
                <w:rFonts w:cs="Calibri"/>
                <w:lang w:eastAsia="en-AU"/>
              </w:rPr>
              <w:t>Lk 9:51-56</w:t>
            </w:r>
          </w:p>
          <w:p w:rsidR="001416F5" w:rsidRPr="00C95850" w:rsidRDefault="001416F5" w:rsidP="000603EF">
            <w:pPr>
              <w:spacing w:after="0" w:line="240" w:lineRule="auto"/>
              <w:jc w:val="center"/>
              <w:rPr>
                <w:rFonts w:cs="Calibri"/>
                <w:lang w:eastAsia="en-AU"/>
              </w:rPr>
            </w:pPr>
            <w:r>
              <w:rPr>
                <w:rFonts w:cs="Calibri"/>
                <w:lang w:eastAsia="en-AU"/>
              </w:rPr>
              <w:t>Acts  25:1-22</w:t>
            </w:r>
          </w:p>
        </w:tc>
        <w:tc>
          <w:tcPr>
            <w:tcW w:w="0" w:type="auto"/>
            <w:tcBorders>
              <w:top w:val="single" w:sz="4" w:space="0" w:color="auto"/>
              <w:left w:val="single" w:sz="4" w:space="0" w:color="auto"/>
              <w:bottom w:val="single" w:sz="4" w:space="0" w:color="auto"/>
              <w:right w:val="single" w:sz="4" w:space="0" w:color="auto"/>
            </w:tcBorders>
            <w:vAlign w:val="center"/>
            <w:hideMark/>
          </w:tcPr>
          <w:p w:rsidR="001416F5" w:rsidRDefault="001416F5" w:rsidP="000603EF">
            <w:pPr>
              <w:spacing w:after="0" w:line="20" w:lineRule="atLeast"/>
              <w:rPr>
                <w:rFonts w:eastAsia="Times New Roman" w:cs="Calibri"/>
                <w:lang w:eastAsia="en-AU"/>
              </w:rPr>
            </w:pPr>
            <w:r>
              <w:rPr>
                <w:rFonts w:eastAsia="Times New Roman" w:cs="Calibri"/>
                <w:lang w:eastAsia="en-AU"/>
              </w:rPr>
              <w:t xml:space="preserve">             </w:t>
            </w:r>
            <w:r w:rsidRPr="009561B9">
              <w:rPr>
                <w:rFonts w:eastAsia="Times New Roman" w:cs="Calibri"/>
                <w:lang w:eastAsia="en-AU"/>
              </w:rPr>
              <w:t>Micah 6:9-16 + 7:7-8</w:t>
            </w:r>
          </w:p>
          <w:p w:rsidR="00754E75" w:rsidRPr="00C95850" w:rsidRDefault="00754E75" w:rsidP="000603EF">
            <w:pPr>
              <w:spacing w:after="0" w:line="20" w:lineRule="atLeast"/>
              <w:rPr>
                <w:rFonts w:eastAsia="Times New Roman" w:cs="Calibri"/>
                <w:lang w:eastAsia="en-AU"/>
              </w:rPr>
            </w:pPr>
            <w:r>
              <w:rPr>
                <w:rFonts w:eastAsia="Times New Roman" w:cs="Calibri"/>
                <w:lang w:eastAsia="en-AU"/>
              </w:rPr>
              <w:t xml:space="preserve">             </w:t>
            </w:r>
            <w:r w:rsidRPr="00754E75">
              <w:rPr>
                <w:rFonts w:eastAsia="Times New Roman" w:cs="Calibri"/>
                <w:lang w:eastAsia="en-AU"/>
              </w:rPr>
              <w:t>1 Samuel 20:18, 42</w:t>
            </w:r>
          </w:p>
        </w:tc>
        <w:tc>
          <w:tcPr>
            <w:tcW w:w="0" w:type="auto"/>
            <w:tcBorders>
              <w:top w:val="single" w:sz="4" w:space="0" w:color="auto"/>
              <w:left w:val="single" w:sz="4" w:space="0" w:color="auto"/>
              <w:bottom w:val="single" w:sz="4" w:space="0" w:color="auto"/>
              <w:right w:val="single" w:sz="4" w:space="0" w:color="auto"/>
            </w:tcBorders>
            <w:vAlign w:val="center"/>
            <w:hideMark/>
          </w:tcPr>
          <w:p w:rsidR="001416F5" w:rsidRPr="00C95850" w:rsidRDefault="001416F5" w:rsidP="000603EF">
            <w:pPr>
              <w:spacing w:after="0" w:line="240" w:lineRule="auto"/>
              <w:rPr>
                <w:rFonts w:eastAsia="Times New Roman" w:cs="Calibri"/>
                <w:sz w:val="24"/>
                <w:szCs w:val="24"/>
                <w:lang w:val="en-AU" w:bidi="ar-SA"/>
              </w:rPr>
            </w:pPr>
            <w:r w:rsidRPr="00C95850">
              <w:rPr>
                <w:rFonts w:eastAsia="Times New Roman" w:cs="Calibri"/>
                <w:sz w:val="24"/>
                <w:szCs w:val="24"/>
                <w:lang w:val="en-AU" w:bidi="ar-SA"/>
              </w:rPr>
              <w:t xml:space="preserve"> </w:t>
            </w:r>
          </w:p>
        </w:tc>
      </w:tr>
    </w:tbl>
    <w:p w:rsidR="00C95850" w:rsidRPr="00C95850" w:rsidRDefault="00C95850" w:rsidP="000603EF">
      <w:pPr>
        <w:spacing w:after="0" w:line="240" w:lineRule="auto"/>
        <w:jc w:val="both"/>
        <w:rPr>
          <w:b/>
          <w:bCs/>
        </w:rPr>
      </w:pPr>
    </w:p>
    <w:p w:rsidR="00C95850" w:rsidRPr="00C95850" w:rsidRDefault="00C95850" w:rsidP="000603EF">
      <w:pPr>
        <w:spacing w:after="0" w:line="240" w:lineRule="auto"/>
        <w:jc w:val="both"/>
        <w:rPr>
          <w:b/>
          <w:bCs/>
        </w:rPr>
      </w:pPr>
    </w:p>
    <w:p w:rsidR="00C95850" w:rsidRPr="00C95850" w:rsidRDefault="00E434B7" w:rsidP="000603EF">
      <w:pPr>
        <w:spacing w:after="0" w:line="240" w:lineRule="auto"/>
        <w:jc w:val="center"/>
        <w:rPr>
          <w:rFonts w:eastAsia="Times New Roman" w:cs="Calibri"/>
          <w:color w:val="000000"/>
        </w:rPr>
      </w:pPr>
      <w:r w:rsidRPr="00C95850">
        <w:rPr>
          <w:rFonts w:ascii="Times New Roman" w:eastAsia="Times New Roman" w:hAnsi="Times New Roman" w:cs="Times New Roman"/>
          <w:noProof/>
          <w:color w:val="000000"/>
        </w:rPr>
        <w:drawing>
          <wp:inline distT="0" distB="0" distL="0" distR="0">
            <wp:extent cx="1516380" cy="548640"/>
            <wp:effectExtent l="0" t="0" r="0" b="0"/>
            <wp:docPr id="2" name="Picture 2" descr="http://www.betemunah.org/sederim/nisan176_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etemunah.org/sederim/nisan176_files/image002.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16380" cy="548640"/>
                    </a:xfrm>
                    <a:prstGeom prst="rect">
                      <a:avLst/>
                    </a:prstGeom>
                    <a:noFill/>
                    <a:ln>
                      <a:noFill/>
                    </a:ln>
                  </pic:spPr>
                </pic:pic>
              </a:graphicData>
            </a:graphic>
          </wp:inline>
        </w:drawing>
      </w:r>
      <w:r w:rsidR="00C95850" w:rsidRPr="00C95850">
        <w:rPr>
          <w:rFonts w:ascii="Times New Roman" w:eastAsia="Times New Roman" w:hAnsi="Times New Roman" w:cs="Times New Roman"/>
          <w:color w:val="000000"/>
        </w:rPr>
        <w:t>   </w:t>
      </w:r>
    </w:p>
    <w:p w:rsidR="00C95850" w:rsidRPr="00C95850" w:rsidRDefault="00C95850" w:rsidP="000603EF">
      <w:pPr>
        <w:spacing w:after="0" w:line="240" w:lineRule="auto"/>
        <w:jc w:val="center"/>
        <w:rPr>
          <w:rFonts w:eastAsia="Times New Roman" w:cs="Calibri"/>
          <w:color w:val="000000"/>
        </w:rPr>
      </w:pPr>
      <w:r w:rsidRPr="00C95850">
        <w:rPr>
          <w:rFonts w:ascii="Times New Roman" w:eastAsia="Times New Roman" w:hAnsi="Times New Roman" w:cs="Times New Roman"/>
          <w:color w:val="000000"/>
          <w:lang w:val="en-AU"/>
        </w:rPr>
        <w:t>Hakham Dr. Yosef ben Haggai</w:t>
      </w:r>
    </w:p>
    <w:p w:rsidR="00C95850" w:rsidRPr="00C95850" w:rsidRDefault="00C95850" w:rsidP="000603EF">
      <w:pPr>
        <w:spacing w:after="0" w:line="240" w:lineRule="auto"/>
        <w:jc w:val="center"/>
        <w:rPr>
          <w:rFonts w:eastAsia="Times New Roman" w:cs="Calibri"/>
          <w:color w:val="000000"/>
        </w:rPr>
      </w:pPr>
      <w:r w:rsidRPr="00C95850">
        <w:rPr>
          <w:rFonts w:ascii="Times New Roman" w:eastAsia="Times New Roman" w:hAnsi="Times New Roman" w:cs="Times New Roman"/>
          <w:color w:val="000000"/>
          <w:lang w:val="en-AU"/>
        </w:rPr>
        <w:t>Rabbi Dr. Hillel ben David</w:t>
      </w:r>
    </w:p>
    <w:p w:rsidR="00AE0B46" w:rsidRPr="0037442B" w:rsidRDefault="00C95850" w:rsidP="000603EF">
      <w:pPr>
        <w:spacing w:after="0" w:line="240" w:lineRule="auto"/>
        <w:jc w:val="center"/>
        <w:rPr>
          <w:rFonts w:ascii="Times New Roman" w:hAnsi="Times New Roman" w:cs="Times New Roman"/>
        </w:rPr>
      </w:pPr>
      <w:r w:rsidRPr="00C95850">
        <w:rPr>
          <w:rFonts w:ascii="Times New Roman" w:eastAsia="Times New Roman" w:hAnsi="Times New Roman" w:cs="Times New Roman"/>
          <w:color w:val="000000"/>
        </w:rPr>
        <w:t>Rabbi Dr. Eliyahu ben Abraham</w:t>
      </w:r>
    </w:p>
    <w:sectPr w:rsidR="00AE0B46" w:rsidRPr="0037442B" w:rsidSect="00982E18">
      <w:headerReference w:type="default" r:id="rId16"/>
      <w:footerReference w:type="default" r:id="rId17"/>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7217" w:rsidRDefault="004B7217" w:rsidP="00982E18">
      <w:pPr>
        <w:spacing w:after="0" w:line="240" w:lineRule="auto"/>
      </w:pPr>
      <w:r>
        <w:separator/>
      </w:r>
    </w:p>
  </w:endnote>
  <w:endnote w:type="continuationSeparator" w:id="0">
    <w:p w:rsidR="004B7217" w:rsidRDefault="004B7217" w:rsidP="00982E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David">
    <w:altName w:val="Arial"/>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2FF" w:usb1="400004FF" w:usb2="00000000" w:usb3="00000000" w:csb0="0000019F" w:csb1="00000000"/>
  </w:font>
  <w:font w:name="Skolar Cyrillic">
    <w:altName w:val="Times New Roman"/>
    <w:panose1 w:val="00000000000000000000"/>
    <w:charset w:val="00"/>
    <w:family w:val="modern"/>
    <w:notTrueType/>
    <w:pitch w:val="variable"/>
    <w:sig w:usb0="00000001" w:usb1="4000A07B"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Bwhebb">
    <w:panose1 w:val="02000400000000000000"/>
    <w:charset w:val="00"/>
    <w:family w:val="auto"/>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68FA" w:rsidRDefault="005D68FA" w:rsidP="00982E18">
    <w:pPr>
      <w:pStyle w:val="Footer"/>
      <w:jc w:val="center"/>
      <w:rPr>
        <w:rFonts w:ascii="Arial Narrow" w:hAnsi="Arial Narrow"/>
        <w:sz w:val="18"/>
        <w:szCs w:val="18"/>
      </w:rPr>
    </w:pPr>
  </w:p>
  <w:p w:rsidR="005D68FA" w:rsidRPr="00982E18" w:rsidRDefault="005D68FA" w:rsidP="00982E18">
    <w:pPr>
      <w:pStyle w:val="Footer"/>
      <w:jc w:val="center"/>
      <w:rPr>
        <w:rFonts w:ascii="Arial Narrow" w:hAnsi="Arial Narrow"/>
        <w:sz w:val="18"/>
        <w:szCs w:val="18"/>
      </w:rPr>
    </w:pPr>
    <w:r w:rsidRPr="00982E18">
      <w:rPr>
        <w:rFonts w:ascii="Arial Narrow" w:hAnsi="Arial Narrow"/>
        <w:sz w:val="18"/>
        <w:szCs w:val="18"/>
      </w:rPr>
      <w:t xml:space="preserve">Page </w:t>
    </w:r>
    <w:r w:rsidRPr="00982E18">
      <w:rPr>
        <w:rFonts w:ascii="Arial Narrow" w:hAnsi="Arial Narrow"/>
        <w:b/>
        <w:bCs/>
        <w:sz w:val="18"/>
        <w:szCs w:val="18"/>
      </w:rPr>
      <w:fldChar w:fldCharType="begin"/>
    </w:r>
    <w:r w:rsidRPr="00982E18">
      <w:rPr>
        <w:rFonts w:ascii="Arial Narrow" w:hAnsi="Arial Narrow"/>
        <w:b/>
        <w:bCs/>
        <w:sz w:val="18"/>
        <w:szCs w:val="18"/>
      </w:rPr>
      <w:instrText xml:space="preserve"> PAGE </w:instrText>
    </w:r>
    <w:r w:rsidRPr="00982E18">
      <w:rPr>
        <w:rFonts w:ascii="Arial Narrow" w:hAnsi="Arial Narrow"/>
        <w:b/>
        <w:bCs/>
        <w:sz w:val="18"/>
        <w:szCs w:val="18"/>
      </w:rPr>
      <w:fldChar w:fldCharType="separate"/>
    </w:r>
    <w:r w:rsidR="00652ADA">
      <w:rPr>
        <w:rFonts w:ascii="Arial Narrow" w:hAnsi="Arial Narrow"/>
        <w:b/>
        <w:bCs/>
        <w:noProof/>
        <w:sz w:val="18"/>
        <w:szCs w:val="18"/>
      </w:rPr>
      <w:t>40</w:t>
    </w:r>
    <w:r w:rsidRPr="00982E18">
      <w:rPr>
        <w:rFonts w:ascii="Arial Narrow" w:hAnsi="Arial Narrow"/>
        <w:b/>
        <w:bCs/>
        <w:sz w:val="18"/>
        <w:szCs w:val="18"/>
      </w:rPr>
      <w:fldChar w:fldCharType="end"/>
    </w:r>
    <w:r w:rsidRPr="00982E18">
      <w:rPr>
        <w:rFonts w:ascii="Arial Narrow" w:hAnsi="Arial Narrow"/>
        <w:sz w:val="18"/>
        <w:szCs w:val="18"/>
      </w:rPr>
      <w:t xml:space="preserve"> of </w:t>
    </w:r>
    <w:r w:rsidRPr="00982E18">
      <w:rPr>
        <w:rFonts w:ascii="Arial Narrow" w:hAnsi="Arial Narrow"/>
        <w:b/>
        <w:bCs/>
        <w:sz w:val="18"/>
        <w:szCs w:val="18"/>
      </w:rPr>
      <w:fldChar w:fldCharType="begin"/>
    </w:r>
    <w:r w:rsidRPr="00982E18">
      <w:rPr>
        <w:rFonts w:ascii="Arial Narrow" w:hAnsi="Arial Narrow"/>
        <w:b/>
        <w:bCs/>
        <w:sz w:val="18"/>
        <w:szCs w:val="18"/>
      </w:rPr>
      <w:instrText xml:space="preserve"> NUMPAGES  </w:instrText>
    </w:r>
    <w:r w:rsidRPr="00982E18">
      <w:rPr>
        <w:rFonts w:ascii="Arial Narrow" w:hAnsi="Arial Narrow"/>
        <w:b/>
        <w:bCs/>
        <w:sz w:val="18"/>
        <w:szCs w:val="18"/>
      </w:rPr>
      <w:fldChar w:fldCharType="separate"/>
    </w:r>
    <w:r w:rsidR="00652ADA">
      <w:rPr>
        <w:rFonts w:ascii="Arial Narrow" w:hAnsi="Arial Narrow"/>
        <w:b/>
        <w:bCs/>
        <w:noProof/>
        <w:sz w:val="18"/>
        <w:szCs w:val="18"/>
      </w:rPr>
      <w:t>48</w:t>
    </w:r>
    <w:r w:rsidRPr="00982E18">
      <w:rPr>
        <w:rFonts w:ascii="Arial Narrow" w:hAnsi="Arial Narrow"/>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7217" w:rsidRDefault="004B7217" w:rsidP="00982E18">
      <w:pPr>
        <w:spacing w:after="0" w:line="240" w:lineRule="auto"/>
      </w:pPr>
      <w:r>
        <w:separator/>
      </w:r>
    </w:p>
  </w:footnote>
  <w:footnote w:type="continuationSeparator" w:id="0">
    <w:p w:rsidR="004B7217" w:rsidRDefault="004B7217" w:rsidP="00982E18">
      <w:pPr>
        <w:spacing w:after="0" w:line="240" w:lineRule="auto"/>
      </w:pPr>
      <w:r>
        <w:continuationSeparator/>
      </w:r>
    </w:p>
  </w:footnote>
  <w:footnote w:id="1">
    <w:p w:rsidR="005D68FA" w:rsidRPr="005A5893" w:rsidRDefault="005D68FA" w:rsidP="00431BCE">
      <w:pPr>
        <w:pStyle w:val="FootnoteText"/>
        <w:widowControl w:val="0"/>
        <w:spacing w:after="0" w:line="240" w:lineRule="auto"/>
        <w:jc w:val="both"/>
        <w:rPr>
          <w:rFonts w:cs="Calibri"/>
        </w:rPr>
      </w:pPr>
      <w:r w:rsidRPr="005A5893">
        <w:rPr>
          <w:rStyle w:val="FootnoteReference"/>
          <w:rFonts w:cs="Calibri"/>
        </w:rPr>
        <w:footnoteRef/>
      </w:r>
      <w:r w:rsidRPr="005A5893">
        <w:rPr>
          <w:rFonts w:cs="Calibri"/>
        </w:rPr>
        <w:t xml:space="preserve"> Because our textual base is Remes, we realize that Hakham Shaul is not speaking in “literal” terms. This means that the insinuation is maintaining spiritual fidelity, “faithful obedience” to G-d.</w:t>
      </w:r>
    </w:p>
  </w:footnote>
  <w:footnote w:id="2">
    <w:p w:rsidR="005D68FA" w:rsidRPr="005A5893" w:rsidRDefault="005D68FA" w:rsidP="00431BCE">
      <w:pPr>
        <w:pStyle w:val="FootnoteText"/>
        <w:widowControl w:val="0"/>
        <w:spacing w:after="0" w:line="240" w:lineRule="auto"/>
        <w:jc w:val="both"/>
        <w:rPr>
          <w:rFonts w:cs="Calibri"/>
        </w:rPr>
      </w:pPr>
      <w:r w:rsidRPr="005A5893">
        <w:rPr>
          <w:rStyle w:val="FootnoteReference"/>
          <w:rFonts w:cs="Calibri"/>
        </w:rPr>
        <w:footnoteRef/>
      </w:r>
      <w:r w:rsidRPr="005A5893">
        <w:rPr>
          <w:rFonts w:cs="Calibri"/>
        </w:rPr>
        <w:t xml:space="preserve"> While the Greek word </w:t>
      </w:r>
      <w:r w:rsidRPr="005A5893">
        <w:rPr>
          <w:rFonts w:cs="Calibri"/>
          <w:b/>
          <w:bCs/>
          <w:lang w:val="el-GR"/>
        </w:rPr>
        <w:t>ἀκαθαρσία</w:t>
      </w:r>
      <w:r w:rsidRPr="005A5893">
        <w:rPr>
          <w:rFonts w:cs="Calibri"/>
        </w:rPr>
        <w:t xml:space="preserve"> – </w:t>
      </w:r>
      <w:r w:rsidRPr="005A5893">
        <w:rPr>
          <w:rFonts w:cs="Calibri"/>
          <w:i/>
          <w:iCs/>
        </w:rPr>
        <w:t>akatharsia,</w:t>
      </w:r>
      <w:r w:rsidRPr="005A5893">
        <w:rPr>
          <w:rFonts w:cs="Calibri"/>
          <w:iCs/>
        </w:rPr>
        <w:t xml:space="preserve"> “uncleanness” does have the connotations of sexual impropriety, as noted above the fidelity is spiritual rather than physical. </w:t>
      </w:r>
    </w:p>
  </w:footnote>
  <w:footnote w:id="3">
    <w:p w:rsidR="005D68FA" w:rsidRPr="005A5893" w:rsidRDefault="005D68FA" w:rsidP="00431BCE">
      <w:pPr>
        <w:pStyle w:val="FootnoteText"/>
        <w:widowControl w:val="0"/>
        <w:spacing w:after="0" w:line="240" w:lineRule="auto"/>
        <w:jc w:val="both"/>
        <w:rPr>
          <w:rFonts w:cs="Calibri"/>
        </w:rPr>
      </w:pPr>
      <w:r w:rsidRPr="005A5893">
        <w:rPr>
          <w:rStyle w:val="FootnoteReference"/>
          <w:rFonts w:cs="Calibri"/>
        </w:rPr>
        <w:footnoteRef/>
      </w:r>
      <w:r w:rsidRPr="005A5893">
        <w:rPr>
          <w:rFonts w:cs="Calibri"/>
        </w:rPr>
        <w:t xml:space="preserve"> Cf. Eph. 1:1 above. The conduct of the “</w:t>
      </w:r>
      <w:r w:rsidRPr="005A5893">
        <w:rPr>
          <w:rFonts w:cs="Calibri"/>
          <w:b/>
        </w:rPr>
        <w:t>Tsadiqim</w:t>
      </w:r>
      <w:r w:rsidRPr="005A5893">
        <w:rPr>
          <w:rFonts w:cs="Calibri"/>
        </w:rPr>
        <w:t>” should be a model of faithful obedience. The idea of the sexual impropriety is that of turning from G-d to self-serving conduct and behavior.</w:t>
      </w:r>
    </w:p>
  </w:footnote>
  <w:footnote w:id="4">
    <w:p w:rsidR="005D68FA" w:rsidRPr="005A5893" w:rsidRDefault="005D68FA" w:rsidP="00431BCE">
      <w:pPr>
        <w:pStyle w:val="FootnoteText"/>
        <w:widowControl w:val="0"/>
        <w:spacing w:after="0" w:line="240" w:lineRule="auto"/>
        <w:jc w:val="both"/>
        <w:rPr>
          <w:rFonts w:cs="Calibri"/>
        </w:rPr>
      </w:pPr>
      <w:r w:rsidRPr="005A5893">
        <w:rPr>
          <w:rStyle w:val="FootnoteReference"/>
          <w:rFonts w:cs="Calibri"/>
        </w:rPr>
        <w:footnoteRef/>
      </w:r>
      <w:r w:rsidRPr="005A5893">
        <w:rPr>
          <w:rFonts w:cs="Calibri"/>
        </w:rPr>
        <w:t xml:space="preserve"> </w:t>
      </w:r>
      <w:r w:rsidRPr="005A5893">
        <w:rPr>
          <w:rFonts w:cs="Calibri"/>
          <w:b/>
          <w:bCs/>
          <w:lang w:val="el-GR"/>
        </w:rPr>
        <w:t>Αἰσχρότης</w:t>
      </w:r>
      <w:r w:rsidRPr="005A5893">
        <w:rPr>
          <w:rFonts w:cs="Calibri"/>
        </w:rPr>
        <w:t xml:space="preserve"> – </w:t>
      </w:r>
      <w:r w:rsidRPr="005A5893">
        <w:rPr>
          <w:rFonts w:cs="Calibri"/>
          <w:i/>
          <w:iCs/>
        </w:rPr>
        <w:t xml:space="preserve">aischrotes </w:t>
      </w:r>
      <w:r w:rsidRPr="005A5893">
        <w:rPr>
          <w:rFonts w:cs="Calibri"/>
        </w:rPr>
        <w:t xml:space="preserve">ccorresponding to </w:t>
      </w:r>
      <w:r w:rsidRPr="005A5893">
        <w:rPr>
          <w:rFonts w:cs="Calibri"/>
          <w:b/>
          <w:bCs/>
          <w:rtl/>
        </w:rPr>
        <w:t>בָּשְׁנָה</w:t>
      </w:r>
      <w:r w:rsidRPr="005A5893">
        <w:rPr>
          <w:rFonts w:cs="Calibri"/>
          <w:rtl/>
        </w:rPr>
        <w:t xml:space="preserve"> </w:t>
      </w:r>
      <w:r w:rsidRPr="005A5893">
        <w:rPr>
          <w:rFonts w:cs="Calibri"/>
        </w:rPr>
        <w:t xml:space="preserve">– </w:t>
      </w:r>
      <w:r w:rsidRPr="005A5893">
        <w:rPr>
          <w:rFonts w:cs="Calibri"/>
          <w:i/>
        </w:rPr>
        <w:t>bā∙šenā</w:t>
      </w:r>
      <w:r w:rsidRPr="005A5893">
        <w:rPr>
          <w:rFonts w:cs="Calibri"/>
        </w:rPr>
        <w:t xml:space="preserve"> disgraceful behavior or speech.</w:t>
      </w:r>
    </w:p>
  </w:footnote>
  <w:footnote w:id="5">
    <w:p w:rsidR="005D68FA" w:rsidRPr="005A5893" w:rsidRDefault="005D68FA" w:rsidP="00431BCE">
      <w:pPr>
        <w:pStyle w:val="FootnoteText"/>
        <w:widowControl w:val="0"/>
        <w:spacing w:after="0" w:line="240" w:lineRule="auto"/>
        <w:jc w:val="both"/>
        <w:rPr>
          <w:rFonts w:cs="Calibri"/>
        </w:rPr>
      </w:pPr>
      <w:r w:rsidRPr="005A5893">
        <w:rPr>
          <w:rStyle w:val="FootnoteReference"/>
          <w:rFonts w:cs="Calibri"/>
        </w:rPr>
        <w:footnoteRef/>
      </w:r>
      <w:r w:rsidRPr="005A5893">
        <w:rPr>
          <w:rFonts w:cs="Calibri"/>
        </w:rPr>
        <w:t xml:space="preserve"> Lashon HaRa – the evil tongue. The noise of vulgarity chokes the Spirit/Divine Presence. Because these two Parnasim are connected to the Darshan (Prophecy) they relate to holy speech.</w:t>
      </w:r>
    </w:p>
  </w:footnote>
  <w:footnote w:id="6">
    <w:p w:rsidR="005D68FA" w:rsidRPr="005A5893" w:rsidRDefault="005D68FA" w:rsidP="00431BCE">
      <w:pPr>
        <w:pStyle w:val="FootnoteText"/>
        <w:widowControl w:val="0"/>
        <w:spacing w:after="0" w:line="240" w:lineRule="auto"/>
        <w:jc w:val="both"/>
        <w:rPr>
          <w:rFonts w:cs="Calibri"/>
        </w:rPr>
      </w:pPr>
      <w:r w:rsidRPr="005A5893">
        <w:rPr>
          <w:rStyle w:val="FootnoteReference"/>
          <w:rFonts w:cs="Calibri"/>
        </w:rPr>
        <w:footnoteRef/>
      </w:r>
      <w:r w:rsidRPr="005A5893">
        <w:rPr>
          <w:rFonts w:cs="Calibri"/>
        </w:rPr>
        <w:t xml:space="preserve"> Let it be here noted that this phrase, </w:t>
      </w:r>
      <w:r w:rsidRPr="005A5893">
        <w:rPr>
          <w:rFonts w:cs="Calibri"/>
          <w:b/>
          <w:bCs/>
          <w:lang w:val="el-GR"/>
        </w:rPr>
        <w:t>εὐχαριστία</w:t>
      </w:r>
      <w:r w:rsidRPr="005A5893">
        <w:rPr>
          <w:rFonts w:cs="Calibri"/>
        </w:rPr>
        <w:t xml:space="preserve"> – </w:t>
      </w:r>
      <w:r w:rsidRPr="005A5893">
        <w:rPr>
          <w:rFonts w:cs="Calibri"/>
          <w:i/>
          <w:iCs/>
        </w:rPr>
        <w:t>eucharistia</w:t>
      </w:r>
      <w:r w:rsidRPr="005A5893">
        <w:rPr>
          <w:rFonts w:cs="Calibri"/>
          <w:iCs/>
        </w:rPr>
        <w:t xml:space="preserve"> has nothing to do with the Catholic/Christian notion of eucharist. The true meaning is found in the Talmud and Oral Torah as can be noted here… </w:t>
      </w:r>
      <w:r w:rsidRPr="005A5893">
        <w:rPr>
          <w:rFonts w:cs="Calibri"/>
        </w:rPr>
        <w:t xml:space="preserve">“It is forbidden man to enjoy anything of this world without benediction,” </w:t>
      </w:r>
      <w:r w:rsidRPr="005A5893">
        <w:rPr>
          <w:rFonts w:cs="Calibri"/>
          <w:b/>
        </w:rPr>
        <w:t>b. Ber., 35a</w:t>
      </w:r>
      <w:r w:rsidRPr="005A5893">
        <w:rPr>
          <w:rFonts w:cs="Calibri"/>
        </w:rPr>
        <w:t xml:space="preserve">. “At good news one says: Blessed be He who is good and who does good. But at bad news one says: Blessed be the judge of truth … Man has a duty to pronounce a blessing on the bad as he pronounces a blessing on the good,” </w:t>
      </w:r>
      <w:r w:rsidRPr="005A5893">
        <w:rPr>
          <w:rFonts w:cs="Calibri"/>
          <w:b/>
        </w:rPr>
        <w:t xml:space="preserve">b. Ber., </w:t>
      </w:r>
      <w:r w:rsidRPr="005A5893">
        <w:rPr>
          <w:rFonts w:cs="Calibri"/>
        </w:rPr>
        <w:t>54a. Thanks are forever: “In the future all sacrifices will cease, but the offering of thanks will not cease to all eternity. Similarly all confessions will cease, but the confession of thanks will not cease to all eternity,”</w:t>
      </w:r>
      <w:r w:rsidRPr="005A5893">
        <w:rPr>
          <w:rFonts w:eastAsia="Times New Roman" w:cs="Calibri"/>
          <w:i/>
          <w:iCs/>
        </w:rPr>
        <w:t xml:space="preserve"> </w:t>
      </w:r>
      <w:r w:rsidRPr="005A5893">
        <w:rPr>
          <w:rFonts w:cs="Calibri"/>
          <w:i/>
          <w:iCs/>
        </w:rPr>
        <w:t>Pesikta</w:t>
      </w:r>
      <w:r w:rsidRPr="005A5893">
        <w:rPr>
          <w:rFonts w:cs="Calibri"/>
        </w:rPr>
        <w:t xml:space="preserve"> (</w:t>
      </w:r>
      <w:r w:rsidRPr="005A5893">
        <w:rPr>
          <w:rFonts w:cs="Calibri"/>
          <w:i/>
          <w:iCs/>
        </w:rPr>
        <w:t>de Rab. Kahana</w:t>
      </w:r>
      <w:r w:rsidRPr="005A5893">
        <w:rPr>
          <w:rFonts w:cs="Calibri"/>
        </w:rPr>
        <w:t>), collection of homilies 9 (79a). When one senses G-d, whether in Torah study, nature or by any other means, he should say the appropriate blessing. Through this blessing we have made a connection with the Divine.</w:t>
      </w:r>
    </w:p>
  </w:footnote>
  <w:footnote w:id="7">
    <w:p w:rsidR="005D68FA" w:rsidRPr="005A5893" w:rsidRDefault="005D68FA" w:rsidP="00431BCE">
      <w:pPr>
        <w:pStyle w:val="FootnoteText"/>
        <w:widowControl w:val="0"/>
        <w:spacing w:after="0" w:line="240" w:lineRule="auto"/>
        <w:jc w:val="both"/>
        <w:rPr>
          <w:rFonts w:cs="Calibri"/>
        </w:rPr>
      </w:pPr>
      <w:r w:rsidRPr="005A5893">
        <w:rPr>
          <w:rStyle w:val="FootnoteReference"/>
          <w:rFonts w:cs="Calibri"/>
        </w:rPr>
        <w:footnoteRef/>
      </w:r>
      <w:r w:rsidRPr="005A5893">
        <w:rPr>
          <w:rFonts w:cs="Calibri"/>
        </w:rPr>
        <w:t xml:space="preserve"> The mention of the “Governance relates to the ten men of the congregation and our theme for Hakham Shaul’s Letter to the Ephesians. The “Governance of Messiah is an expression of the Governance of G-d,” through the Hakhamim and Bate Din as opposed to human kings.</w:t>
      </w:r>
    </w:p>
    <w:p w:rsidR="005D68FA" w:rsidRPr="005A5893" w:rsidRDefault="005D68FA" w:rsidP="00431BCE">
      <w:pPr>
        <w:pStyle w:val="FootnoteText"/>
        <w:widowControl w:val="0"/>
        <w:spacing w:after="0" w:line="240" w:lineRule="auto"/>
        <w:jc w:val="both"/>
        <w:rPr>
          <w:rFonts w:cs="Calibri"/>
        </w:rPr>
      </w:pPr>
      <w:r w:rsidRPr="005A5893">
        <w:rPr>
          <w:rFonts w:cs="Calibri"/>
        </w:rPr>
        <w:t>The balance of ministry is clear at this point. The 1</w:t>
      </w:r>
      <w:r w:rsidRPr="005A5893">
        <w:rPr>
          <w:rFonts w:cs="Calibri"/>
          <w:vertAlign w:val="superscript"/>
        </w:rPr>
        <w:t>st</w:t>
      </w:r>
      <w:r w:rsidRPr="005A5893">
        <w:rPr>
          <w:rFonts w:cs="Calibri"/>
        </w:rPr>
        <w:t xml:space="preserve"> Parnas wants to war with every adversary. Where there is union between these two Pastors, they scrutinize their battles carefully. While the 1</w:t>
      </w:r>
      <w:r w:rsidRPr="005A5893">
        <w:rPr>
          <w:rFonts w:cs="Calibri"/>
          <w:vertAlign w:val="superscript"/>
        </w:rPr>
        <w:t>st</w:t>
      </w:r>
      <w:r w:rsidRPr="005A5893">
        <w:rPr>
          <w:rFonts w:cs="Calibri"/>
        </w:rPr>
        <w:t xml:space="preserve"> Pastor is like the moon in his waxing and waning the 2</w:t>
      </w:r>
      <w:r w:rsidRPr="005A5893">
        <w:rPr>
          <w:rFonts w:cs="Calibri"/>
          <w:vertAlign w:val="superscript"/>
        </w:rPr>
        <w:t>nd</w:t>
      </w:r>
      <w:r w:rsidRPr="005A5893">
        <w:rPr>
          <w:rFonts w:cs="Calibri"/>
        </w:rPr>
        <w:t xml:space="preserve"> Pastor is consistent and constantly devoted. </w:t>
      </w:r>
    </w:p>
  </w:footnote>
  <w:footnote w:id="8">
    <w:p w:rsidR="005D68FA" w:rsidRPr="003532EC" w:rsidRDefault="005D68FA" w:rsidP="00D831C8">
      <w:pPr>
        <w:pStyle w:val="FootnoteText"/>
        <w:spacing w:after="0" w:line="240" w:lineRule="auto"/>
        <w:jc w:val="both"/>
        <w:rPr>
          <w:rFonts w:cs="Times New Roman"/>
        </w:rPr>
      </w:pPr>
      <w:r w:rsidRPr="003532EC">
        <w:rPr>
          <w:rStyle w:val="FootnoteReference"/>
          <w:rFonts w:cs="Times New Roman"/>
        </w:rPr>
        <w:footnoteRef/>
      </w:r>
      <w:r w:rsidRPr="003532EC">
        <w:rPr>
          <w:rFonts w:cs="Times New Roman"/>
        </w:rPr>
        <w:t xml:space="preserve"> </w:t>
      </w:r>
      <w:r w:rsidRPr="003532EC">
        <w:rPr>
          <w:rFonts w:cs="Times New Roman"/>
          <w:b/>
          <w:bCs/>
        </w:rPr>
        <w:t>David Kimhi</w:t>
      </w:r>
      <w:r w:rsidRPr="003532EC">
        <w:rPr>
          <w:rFonts w:cs="Times New Roman"/>
        </w:rPr>
        <w:t xml:space="preserve"> (1160–1235), also known by the Hebrew acronym as the </w:t>
      </w:r>
      <w:r w:rsidRPr="003532EC">
        <w:rPr>
          <w:rFonts w:cs="Times New Roman"/>
          <w:b/>
          <w:bCs/>
        </w:rPr>
        <w:t xml:space="preserve">RaDaK </w:t>
      </w:r>
      <w:r w:rsidRPr="003532EC">
        <w:rPr>
          <w:rFonts w:cs="Times New Roman"/>
          <w:bCs/>
        </w:rPr>
        <w:t>(</w:t>
      </w:r>
      <w:r w:rsidRPr="003532EC">
        <w:rPr>
          <w:rFonts w:cs="Times New Roman"/>
          <w:rtl/>
        </w:rPr>
        <w:t>רד״ק</w:t>
      </w:r>
      <w:r w:rsidRPr="003532EC">
        <w:rPr>
          <w:rFonts w:cs="Times New Roman"/>
        </w:rPr>
        <w:t>), was a medieval rabbi, biblical commentator, philosopher, and grammarian.</w:t>
      </w:r>
    </w:p>
  </w:footnote>
  <w:footnote w:id="9">
    <w:p w:rsidR="005D68FA" w:rsidRPr="003532EC" w:rsidRDefault="005D68FA" w:rsidP="00D831C8">
      <w:pPr>
        <w:pStyle w:val="FootnoteText"/>
        <w:spacing w:after="0" w:line="240" w:lineRule="auto"/>
        <w:jc w:val="both"/>
        <w:rPr>
          <w:rFonts w:cs="Times New Roman"/>
        </w:rPr>
      </w:pPr>
      <w:r w:rsidRPr="003532EC">
        <w:rPr>
          <w:rStyle w:val="FootnoteReference"/>
          <w:rFonts w:cs="Times New Roman"/>
        </w:rPr>
        <w:footnoteRef/>
      </w:r>
      <w:r w:rsidRPr="003532EC">
        <w:rPr>
          <w:rFonts w:cs="Times New Roman"/>
        </w:rPr>
        <w:t xml:space="preserve"> These opening remarks are excerpted, and edited, from: </w:t>
      </w:r>
      <w:r w:rsidRPr="003532EC">
        <w:rPr>
          <w:rFonts w:cs="Times New Roman"/>
          <w:i/>
          <w:lang w:val="en-AU"/>
        </w:rPr>
        <w:t>The ArtScroll Tanach Series, Tehillim</w:t>
      </w:r>
      <w:r w:rsidRPr="003532EC">
        <w:rPr>
          <w:rFonts w:cs="Times New Roman"/>
          <w:lang w:val="en-AU"/>
        </w:rPr>
        <w:t>, A new translation with a commentary anthologized from Talmudic, Midrashic, and rabbinic sources. Commentary by Rabbi Avrohom Chaim Feuer, Translation by Rabbi Avrohom Chaim Feuer in collaboration with Rabbi Nosson Scherman.</w:t>
      </w:r>
    </w:p>
  </w:footnote>
  <w:footnote w:id="10">
    <w:p w:rsidR="005D68FA" w:rsidRPr="003532EC" w:rsidRDefault="005D68FA" w:rsidP="00D831C8">
      <w:pPr>
        <w:pStyle w:val="FootnoteText"/>
        <w:spacing w:after="0" w:line="240" w:lineRule="auto"/>
        <w:jc w:val="both"/>
        <w:rPr>
          <w:rFonts w:cs="Times New Roman"/>
        </w:rPr>
      </w:pPr>
      <w:r w:rsidRPr="003532EC">
        <w:rPr>
          <w:rStyle w:val="FootnoteReference"/>
          <w:rFonts w:cs="Times New Roman"/>
        </w:rPr>
        <w:footnoteRef/>
      </w:r>
      <w:r w:rsidRPr="003532EC">
        <w:rPr>
          <w:rFonts w:cs="Times New Roman"/>
        </w:rPr>
        <w:t xml:space="preserve"> </w:t>
      </w:r>
      <w:r w:rsidRPr="003532EC">
        <w:rPr>
          <w:rFonts w:cs="Times New Roman"/>
          <w:b/>
          <w:bCs/>
        </w:rPr>
        <w:t>RA</w:t>
      </w:r>
      <w:r w:rsidRPr="003532EC">
        <w:rPr>
          <w:rFonts w:cs="Times New Roman"/>
        </w:rPr>
        <w:t xml:space="preserve">bbi </w:t>
      </w:r>
      <w:r w:rsidRPr="003532EC">
        <w:rPr>
          <w:rFonts w:cs="Times New Roman"/>
          <w:b/>
          <w:bCs/>
        </w:rPr>
        <w:t>SH</w:t>
      </w:r>
      <w:r w:rsidRPr="003532EC">
        <w:rPr>
          <w:rFonts w:cs="Times New Roman"/>
        </w:rPr>
        <w:t xml:space="preserve">lomo </w:t>
      </w:r>
      <w:r w:rsidRPr="003532EC">
        <w:rPr>
          <w:rFonts w:cs="Times New Roman"/>
          <w:b/>
          <w:bCs/>
        </w:rPr>
        <w:t>I</w:t>
      </w:r>
      <w:r w:rsidRPr="003532EC">
        <w:rPr>
          <w:rFonts w:cs="Times New Roman"/>
        </w:rPr>
        <w:t xml:space="preserve">tzhaki; (February 22, 1040 – July 13, 1105), was a medieval French rabbi and long highly esteemed as a major contribution Ashkenazi Jewry gave to Torah study. He is famed as the author of a comprehensive commentary on the Talmud, as well as a comprehensive commentary on the </w:t>
      </w:r>
      <w:r w:rsidRPr="003532EC">
        <w:rPr>
          <w:rFonts w:cs="Times New Roman"/>
          <w:i/>
          <w:iCs/>
        </w:rPr>
        <w:t>Tanach</w:t>
      </w:r>
      <w:r w:rsidRPr="003532EC">
        <w:rPr>
          <w:rFonts w:cs="Times New Roman"/>
        </w:rPr>
        <w:t xml:space="preserve"> (Hebrew Bible). He is considered the </w:t>
      </w:r>
      <w:r>
        <w:rPr>
          <w:rFonts w:cs="Times New Roman"/>
        </w:rPr>
        <w:t>“</w:t>
      </w:r>
      <w:r w:rsidRPr="003532EC">
        <w:rPr>
          <w:rFonts w:cs="Times New Roman"/>
        </w:rPr>
        <w:t>father</w:t>
      </w:r>
      <w:r>
        <w:rPr>
          <w:rFonts w:cs="Times New Roman"/>
        </w:rPr>
        <w:t>”</w:t>
      </w:r>
      <w:r w:rsidRPr="003532EC">
        <w:rPr>
          <w:rFonts w:cs="Times New Roman"/>
        </w:rPr>
        <w:t xml:space="preserve"> of all commentaries that followed on the Talmud (i.e., the Baalei Tosafot) and the Tanach (i.e., Ramban, Ibn Ezra, Ohr HaChaim, et al.).</w:t>
      </w:r>
    </w:p>
  </w:footnote>
  <w:footnote w:id="11">
    <w:p w:rsidR="005D68FA" w:rsidRPr="003532EC" w:rsidRDefault="005D68FA" w:rsidP="00D831C8">
      <w:pPr>
        <w:pStyle w:val="FootnoteText"/>
        <w:spacing w:after="0" w:line="240" w:lineRule="auto"/>
        <w:jc w:val="both"/>
        <w:rPr>
          <w:rFonts w:cs="Times New Roman"/>
        </w:rPr>
      </w:pPr>
      <w:r w:rsidRPr="003532EC">
        <w:rPr>
          <w:rStyle w:val="FootnoteReference"/>
          <w:rFonts w:cs="Times New Roman"/>
        </w:rPr>
        <w:footnoteRef/>
      </w:r>
      <w:r w:rsidRPr="003532EC">
        <w:rPr>
          <w:rFonts w:cs="Times New Roman"/>
        </w:rPr>
        <w:t xml:space="preserve"> Melachim alef (I Kings) 3:5-12. It is worth noting that according Seder Olam Rabbah 14, Solomon was only 12 years old when he became king.</w:t>
      </w:r>
    </w:p>
  </w:footnote>
  <w:footnote w:id="12">
    <w:p w:rsidR="005D68FA" w:rsidRPr="003532EC" w:rsidRDefault="005D68FA" w:rsidP="00D831C8">
      <w:pPr>
        <w:pStyle w:val="FootnoteText"/>
        <w:spacing w:after="0" w:line="240" w:lineRule="auto"/>
        <w:jc w:val="both"/>
        <w:rPr>
          <w:rFonts w:cs="Times New Roman"/>
        </w:rPr>
      </w:pPr>
      <w:r w:rsidRPr="003532EC">
        <w:rPr>
          <w:rStyle w:val="FootnoteReference"/>
          <w:rFonts w:cs="Times New Roman"/>
        </w:rPr>
        <w:footnoteRef/>
      </w:r>
      <w:r w:rsidRPr="003532EC">
        <w:rPr>
          <w:rFonts w:cs="Times New Roman"/>
        </w:rPr>
        <w:t xml:space="preserve"> </w:t>
      </w:r>
      <w:r w:rsidRPr="0026651E">
        <w:rPr>
          <w:rFonts w:cs="Times New Roman"/>
        </w:rPr>
        <w:t xml:space="preserve">The </w:t>
      </w:r>
      <w:r w:rsidRPr="0026651E">
        <w:rPr>
          <w:rFonts w:cs="Times New Roman"/>
          <w:b/>
          <w:bCs/>
        </w:rPr>
        <w:t>kri</w:t>
      </w:r>
      <w:r w:rsidRPr="0026651E">
        <w:rPr>
          <w:rFonts w:cs="Times New Roman"/>
        </w:rPr>
        <w:t xml:space="preserve"> - </w:t>
      </w:r>
      <w:r w:rsidRPr="0026651E">
        <w:rPr>
          <w:rFonts w:cs="Times New Roman" w:hint="cs"/>
          <w:rtl/>
        </w:rPr>
        <w:t>קרי</w:t>
      </w:r>
      <w:r w:rsidRPr="0026651E">
        <w:rPr>
          <w:rFonts w:cs="Times New Roman" w:hint="cs"/>
        </w:rPr>
        <w:t xml:space="preserve"> </w:t>
      </w:r>
      <w:r w:rsidRPr="0026651E">
        <w:rPr>
          <w:rFonts w:cs="Times New Roman"/>
        </w:rPr>
        <w:t>is the way the verse is chanted, or read.</w:t>
      </w:r>
    </w:p>
  </w:footnote>
  <w:footnote w:id="13">
    <w:p w:rsidR="005D68FA" w:rsidRPr="003532EC" w:rsidRDefault="005D68FA" w:rsidP="00D831C8">
      <w:pPr>
        <w:pStyle w:val="FootnoteText"/>
        <w:spacing w:after="0" w:line="240" w:lineRule="auto"/>
        <w:jc w:val="both"/>
        <w:rPr>
          <w:rFonts w:cs="Times New Roman"/>
        </w:rPr>
      </w:pPr>
      <w:r w:rsidRPr="003532EC">
        <w:rPr>
          <w:rStyle w:val="FootnoteReference"/>
          <w:rFonts w:cs="Times New Roman"/>
        </w:rPr>
        <w:footnoteRef/>
      </w:r>
      <w:r w:rsidRPr="003532EC">
        <w:rPr>
          <w:rFonts w:cs="Times New Roman"/>
        </w:rPr>
        <w:t xml:space="preserve"> </w:t>
      </w:r>
      <w:r w:rsidRPr="0026651E">
        <w:rPr>
          <w:rFonts w:cs="Times New Roman"/>
        </w:rPr>
        <w:t xml:space="preserve">The ktiv - </w:t>
      </w:r>
      <w:r w:rsidRPr="0026651E">
        <w:rPr>
          <w:rFonts w:cs="Times New Roman"/>
          <w:rtl/>
        </w:rPr>
        <w:t>כתיב</w:t>
      </w:r>
      <w:r w:rsidRPr="0026651E">
        <w:rPr>
          <w:rFonts w:cs="Times New Roman"/>
        </w:rPr>
        <w:t xml:space="preserve"> is the way it is written in the Torah scroll. The ktiv transcends conception and comprehension. That is, a particular word in its written form has no comprehensible </w:t>
      </w:r>
      <w:r>
        <w:rPr>
          <w:rFonts w:cs="Times New Roman"/>
        </w:rPr>
        <w:t>“</w:t>
      </w:r>
      <w:r w:rsidRPr="0026651E">
        <w:rPr>
          <w:rFonts w:cs="Times New Roman"/>
        </w:rPr>
        <w:t>garment</w:t>
      </w:r>
      <w:r>
        <w:rPr>
          <w:rFonts w:cs="Times New Roman"/>
        </w:rPr>
        <w:t>”</w:t>
      </w:r>
      <w:r w:rsidRPr="0026651E">
        <w:rPr>
          <w:rFonts w:cs="Times New Roman"/>
        </w:rPr>
        <w:t xml:space="preserve">, though as read aloud it does have such a </w:t>
      </w:r>
      <w:r>
        <w:rPr>
          <w:rFonts w:cs="Times New Roman"/>
        </w:rPr>
        <w:t>“</w:t>
      </w:r>
      <w:r w:rsidRPr="0026651E">
        <w:rPr>
          <w:rFonts w:cs="Times New Roman"/>
        </w:rPr>
        <w:t>garment</w:t>
      </w:r>
      <w:r>
        <w:rPr>
          <w:rFonts w:cs="Times New Roman"/>
        </w:rPr>
        <w:t>”</w:t>
      </w:r>
      <w:r w:rsidRPr="0026651E">
        <w:rPr>
          <w:rFonts w:cs="Times New Roman"/>
        </w:rPr>
        <w:t>, i.e., it is readily comprehensible.</w:t>
      </w:r>
    </w:p>
  </w:footnote>
  <w:footnote w:id="14">
    <w:p w:rsidR="005D68FA" w:rsidRPr="003532EC" w:rsidRDefault="005D68FA" w:rsidP="00D831C8">
      <w:pPr>
        <w:pStyle w:val="FootnoteText"/>
        <w:spacing w:after="0" w:line="240" w:lineRule="auto"/>
        <w:jc w:val="both"/>
        <w:rPr>
          <w:rFonts w:cs="Times New Roman"/>
        </w:rPr>
      </w:pPr>
      <w:r w:rsidRPr="003532EC">
        <w:rPr>
          <w:rStyle w:val="FootnoteReference"/>
          <w:rFonts w:cs="Times New Roman"/>
        </w:rPr>
        <w:footnoteRef/>
      </w:r>
      <w:r w:rsidRPr="003532EC">
        <w:rPr>
          <w:rFonts w:cs="Times New Roman"/>
        </w:rPr>
        <w:t xml:space="preserve"> In rabbinic literature </w:t>
      </w:r>
      <w:r w:rsidRPr="003532EC">
        <w:rPr>
          <w:rFonts w:cs="Times New Roman"/>
          <w:i/>
          <w:iCs/>
        </w:rPr>
        <w:t xml:space="preserve">(Pesachim </w:t>
      </w:r>
      <w:r w:rsidRPr="003532EC">
        <w:rPr>
          <w:rFonts w:cs="Times New Roman"/>
        </w:rPr>
        <w:t xml:space="preserve">54a, and elsewhere), </w:t>
      </w:r>
      <w:r w:rsidRPr="003532EC">
        <w:rPr>
          <w:rFonts w:cs="Times New Roman"/>
          <w:rtl/>
        </w:rPr>
        <w:t>שְׁמוֹ</w:t>
      </w:r>
      <w:r w:rsidRPr="003532EC">
        <w:rPr>
          <w:rFonts w:cs="Times New Roman"/>
        </w:rPr>
        <w:t xml:space="preserve"> </w:t>
      </w:r>
      <w:r w:rsidRPr="003532EC">
        <w:rPr>
          <w:rFonts w:cs="Times New Roman"/>
          <w:rtl/>
        </w:rPr>
        <w:t>יִנּוֹן</w:t>
      </w:r>
      <w:r w:rsidRPr="003532EC">
        <w:rPr>
          <w:rFonts w:cs="Times New Roman"/>
        </w:rPr>
        <w:t xml:space="preserve"> </w:t>
      </w:r>
      <w:r w:rsidRPr="003532EC">
        <w:rPr>
          <w:rFonts w:cs="Times New Roman"/>
          <w:i/>
          <w:iCs/>
        </w:rPr>
        <w:t xml:space="preserve">Yinnon </w:t>
      </w:r>
      <w:r w:rsidRPr="003532EC">
        <w:rPr>
          <w:rFonts w:cs="Times New Roman"/>
          <w:i/>
        </w:rPr>
        <w:t>shmo</w:t>
      </w:r>
      <w:r w:rsidRPr="003532EC">
        <w:rPr>
          <w:rFonts w:cs="Times New Roman"/>
        </w:rPr>
        <w:t xml:space="preserve">, is interpreted as meaning </w:t>
      </w:r>
      <w:r>
        <w:rPr>
          <w:rFonts w:cs="Times New Roman"/>
        </w:rPr>
        <w:t>“</w:t>
      </w:r>
      <w:r w:rsidRPr="003532EC">
        <w:rPr>
          <w:rFonts w:cs="Times New Roman"/>
        </w:rPr>
        <w:t>Yinnon is his name,</w:t>
      </w:r>
      <w:r>
        <w:rPr>
          <w:rFonts w:cs="Times New Roman"/>
        </w:rPr>
        <w:t>”</w:t>
      </w:r>
      <w:r w:rsidRPr="003532EC">
        <w:rPr>
          <w:rFonts w:cs="Times New Roman"/>
        </w:rPr>
        <w:t xml:space="preserve"> and </w:t>
      </w:r>
      <w:r w:rsidRPr="003532EC">
        <w:rPr>
          <w:rFonts w:cs="Times New Roman"/>
          <w:rtl/>
        </w:rPr>
        <w:t>שֶׁמֶשׁ</w:t>
      </w:r>
      <w:r w:rsidRPr="003532EC">
        <w:rPr>
          <w:rFonts w:cs="Times New Roman"/>
        </w:rPr>
        <w:t>-</w:t>
      </w:r>
      <w:r w:rsidRPr="003532EC">
        <w:rPr>
          <w:rFonts w:cs="Times New Roman"/>
          <w:rtl/>
        </w:rPr>
        <w:t>לִפְנֵי</w:t>
      </w:r>
      <w:r w:rsidRPr="003532EC">
        <w:rPr>
          <w:rFonts w:cs="Times New Roman"/>
        </w:rPr>
        <w:t xml:space="preserve">, </w:t>
      </w:r>
      <w:r w:rsidRPr="003532EC">
        <w:rPr>
          <w:rFonts w:cs="Times New Roman"/>
          <w:i/>
          <w:iCs/>
        </w:rPr>
        <w:t xml:space="preserve">lifnei-shemesh, </w:t>
      </w:r>
      <w:r w:rsidRPr="003532EC">
        <w:rPr>
          <w:rFonts w:cs="Times New Roman"/>
        </w:rPr>
        <w:t xml:space="preserve">as meaning </w:t>
      </w:r>
      <w:r>
        <w:rPr>
          <w:rFonts w:cs="Times New Roman"/>
        </w:rPr>
        <w:t>“</w:t>
      </w:r>
      <w:r w:rsidRPr="003532EC">
        <w:rPr>
          <w:rFonts w:cs="Times New Roman"/>
        </w:rPr>
        <w:t>before the sun was created</w:t>
      </w:r>
      <w:r>
        <w:rPr>
          <w:rFonts w:cs="Times New Roman"/>
        </w:rPr>
        <w:t>”</w:t>
      </w:r>
      <w:r w:rsidRPr="003532EC">
        <w:rPr>
          <w:rFonts w:cs="Times New Roman"/>
        </w:rPr>
        <w:t>. According to this rabbinic interpretation, these words refer to the Messianic king, and the conclusion drawn is that the Messiah</w:t>
      </w:r>
      <w:r>
        <w:rPr>
          <w:rFonts w:cs="Times New Roman"/>
        </w:rPr>
        <w:t>’</w:t>
      </w:r>
      <w:r w:rsidRPr="003532EC">
        <w:rPr>
          <w:rFonts w:cs="Times New Roman"/>
        </w:rPr>
        <w:t>s name was one of the things that were cre</w:t>
      </w:r>
      <w:r w:rsidRPr="003532EC">
        <w:rPr>
          <w:rFonts w:cs="Times New Roman"/>
        </w:rPr>
        <w:softHyphen/>
        <w:t xml:space="preserve">ated before the world came into being. The name Yinnon is found frequently in the </w:t>
      </w:r>
      <w:r w:rsidRPr="003532EC">
        <w:rPr>
          <w:rFonts w:cs="Times New Roman"/>
          <w:i/>
          <w:iCs/>
        </w:rPr>
        <w:t xml:space="preserve">piyyutim </w:t>
      </w:r>
      <w:r w:rsidRPr="003532EC">
        <w:rPr>
          <w:rFonts w:cs="Times New Roman"/>
        </w:rPr>
        <w:t>as a designation of the Mes</w:t>
      </w:r>
      <w:r w:rsidRPr="003532EC">
        <w:rPr>
          <w:rFonts w:cs="Times New Roman"/>
        </w:rPr>
        <w:softHyphen/>
        <w:t xml:space="preserve">siah. Thus, we find in a </w:t>
      </w:r>
      <w:r w:rsidRPr="003532EC">
        <w:rPr>
          <w:rFonts w:cs="Times New Roman"/>
          <w:i/>
          <w:iCs/>
        </w:rPr>
        <w:t xml:space="preserve">piyyut </w:t>
      </w:r>
      <w:r w:rsidRPr="003532EC">
        <w:rPr>
          <w:rFonts w:cs="Times New Roman"/>
        </w:rPr>
        <w:t xml:space="preserve">for the </w:t>
      </w:r>
      <w:r w:rsidRPr="003532EC">
        <w:rPr>
          <w:rFonts w:cs="Times New Roman"/>
          <w:i/>
          <w:iCs/>
        </w:rPr>
        <w:t xml:space="preserve">Kedushah </w:t>
      </w:r>
      <w:r w:rsidRPr="003532EC">
        <w:rPr>
          <w:rFonts w:cs="Times New Roman"/>
        </w:rPr>
        <w:t xml:space="preserve">prayer </w:t>
      </w:r>
      <w:r w:rsidRPr="003532EC">
        <w:rPr>
          <w:rFonts w:cs="Times New Roman"/>
          <w:i/>
          <w:iCs/>
        </w:rPr>
        <w:t xml:space="preserve">Mussaf </w:t>
      </w:r>
      <w:r w:rsidRPr="003532EC">
        <w:rPr>
          <w:rFonts w:cs="Times New Roman"/>
        </w:rPr>
        <w:t xml:space="preserve">Service of Yom Kippur, composed by </w:t>
      </w:r>
      <w:r w:rsidRPr="003532EC">
        <w:rPr>
          <w:rFonts w:cs="Times New Roman"/>
          <w:i/>
          <w:iCs/>
        </w:rPr>
        <w:t xml:space="preserve">Rabbi Hakalir. </w:t>
      </w:r>
      <w:r>
        <w:rPr>
          <w:rFonts w:cs="Times New Roman"/>
        </w:rPr>
        <w:t>“</w:t>
      </w:r>
      <w:r w:rsidRPr="003532EC">
        <w:rPr>
          <w:rFonts w:cs="Times New Roman"/>
        </w:rPr>
        <w:t>Then from before Creation, He created the Temple [</w:t>
      </w:r>
      <w:r w:rsidRPr="003532EC">
        <w:rPr>
          <w:rFonts w:cs="Times New Roman"/>
          <w:rtl/>
        </w:rPr>
        <w:t>נוה</w:t>
      </w:r>
      <w:r w:rsidRPr="003532EC">
        <w:rPr>
          <w:rFonts w:cs="Times New Roman"/>
          <w:b/>
          <w:bCs/>
        </w:rPr>
        <w:t xml:space="preserve">, </w:t>
      </w:r>
      <w:r w:rsidRPr="003532EC">
        <w:rPr>
          <w:rFonts w:cs="Times New Roman"/>
          <w:i/>
          <w:iCs/>
        </w:rPr>
        <w:t>naveh</w:t>
      </w:r>
      <w:r w:rsidRPr="003532EC">
        <w:rPr>
          <w:rFonts w:cs="Times New Roman"/>
          <w:iCs/>
        </w:rPr>
        <w:t>]</w:t>
      </w:r>
      <w:r w:rsidRPr="003532EC">
        <w:rPr>
          <w:rFonts w:cs="Times New Roman"/>
          <w:i/>
          <w:iCs/>
        </w:rPr>
        <w:t xml:space="preserve"> </w:t>
      </w:r>
      <w:r w:rsidRPr="003532EC">
        <w:rPr>
          <w:rFonts w:cs="Times New Roman"/>
        </w:rPr>
        <w:t>and the name of the Messiah [</w:t>
      </w:r>
      <w:r w:rsidRPr="003532EC">
        <w:rPr>
          <w:rFonts w:cs="Times New Roman"/>
          <w:rtl/>
        </w:rPr>
        <w:t>יִנּוֹן</w:t>
      </w:r>
      <w:r w:rsidRPr="003532EC">
        <w:rPr>
          <w:rFonts w:cs="Times New Roman"/>
        </w:rPr>
        <w:t xml:space="preserve">, </w:t>
      </w:r>
      <w:r w:rsidRPr="003532EC">
        <w:rPr>
          <w:rFonts w:cs="Times New Roman"/>
          <w:i/>
          <w:iCs/>
        </w:rPr>
        <w:t>Yinnon</w:t>
      </w:r>
      <w:r w:rsidRPr="003532EC">
        <w:rPr>
          <w:rFonts w:cs="Times New Roman"/>
          <w:iCs/>
        </w:rPr>
        <w:t>]</w:t>
      </w:r>
      <w:r w:rsidRPr="003532EC">
        <w:rPr>
          <w:rFonts w:cs="Times New Roman"/>
          <w:i/>
          <w:iCs/>
        </w:rPr>
        <w:t>.</w:t>
      </w:r>
      <w:r>
        <w:rPr>
          <w:rFonts w:cs="Times New Roman"/>
          <w:i/>
          <w:iCs/>
        </w:rPr>
        <w:t>”</w:t>
      </w:r>
      <w:r w:rsidRPr="003532EC">
        <w:rPr>
          <w:rFonts w:cs="Times New Roman"/>
          <w:i/>
          <w:iCs/>
        </w:rPr>
        <w:t xml:space="preserve"> </w:t>
      </w:r>
      <w:r w:rsidRPr="003532EC">
        <w:rPr>
          <w:rFonts w:cs="Times New Roman"/>
          <w:iCs/>
        </w:rPr>
        <w:t>That</w:t>
      </w:r>
      <w:r w:rsidRPr="003532EC">
        <w:rPr>
          <w:rFonts w:cs="Times New Roman"/>
          <w:i/>
          <w:iCs/>
        </w:rPr>
        <w:t xml:space="preserve"> piyyut </w:t>
      </w:r>
      <w:r w:rsidRPr="003532EC">
        <w:rPr>
          <w:rFonts w:cs="Times New Roman"/>
        </w:rPr>
        <w:t xml:space="preserve">ends with: </w:t>
      </w:r>
      <w:r>
        <w:rPr>
          <w:rFonts w:cs="Times New Roman"/>
        </w:rPr>
        <w:t>“</w:t>
      </w:r>
      <w:r w:rsidRPr="003532EC">
        <w:rPr>
          <w:rFonts w:cs="Times New Roman"/>
        </w:rPr>
        <w:t>To tell us a second time on the mount Lebanon at the hand of Yinnon, I am the Lord your God</w:t>
      </w:r>
      <w:r>
        <w:rPr>
          <w:rFonts w:cs="Times New Roman"/>
        </w:rPr>
        <w:t>’”</w:t>
      </w:r>
      <w:r w:rsidRPr="003532EC">
        <w:rPr>
          <w:rFonts w:cs="Times New Roman"/>
        </w:rPr>
        <w:t xml:space="preserve">. In other words, in the future, in the Temple and at the hand of the Messianic king, Israel will hear a second time the promise of </w:t>
      </w:r>
      <w:r>
        <w:rPr>
          <w:rFonts w:cs="Times New Roman"/>
        </w:rPr>
        <w:t>“</w:t>
      </w:r>
      <w:r w:rsidRPr="003532EC">
        <w:rPr>
          <w:rFonts w:cs="Times New Roman"/>
        </w:rPr>
        <w:t>I am the Lord your God</w:t>
      </w:r>
      <w:r>
        <w:rPr>
          <w:rFonts w:cs="Times New Roman"/>
        </w:rPr>
        <w:t>”</w:t>
      </w:r>
      <w:r w:rsidRPr="003532EC">
        <w:rPr>
          <w:rFonts w:cs="Times New Roman"/>
        </w:rPr>
        <w:t xml:space="preserve">. (This </w:t>
      </w:r>
      <w:r w:rsidRPr="003532EC">
        <w:rPr>
          <w:rFonts w:cs="Times New Roman"/>
          <w:i/>
          <w:iCs/>
        </w:rPr>
        <w:t xml:space="preserve">piyyut </w:t>
      </w:r>
      <w:r w:rsidRPr="003532EC">
        <w:rPr>
          <w:rFonts w:cs="Times New Roman"/>
        </w:rPr>
        <w:t xml:space="preserve">is found </w:t>
      </w:r>
      <w:r w:rsidRPr="003532EC">
        <w:rPr>
          <w:rFonts w:cs="Times New Roman"/>
          <w:i/>
          <w:iCs/>
        </w:rPr>
        <w:t xml:space="preserve">machzorim </w:t>
      </w:r>
      <w:r w:rsidRPr="003532EC">
        <w:rPr>
          <w:rFonts w:cs="Times New Roman"/>
        </w:rPr>
        <w:t>that follow the Ashkenazi rite, but in most communities today it is omitted.)</w:t>
      </w:r>
    </w:p>
  </w:footnote>
  <w:footnote w:id="15">
    <w:p w:rsidR="005D68FA" w:rsidRPr="003532EC" w:rsidRDefault="005D68FA" w:rsidP="00D831C8">
      <w:pPr>
        <w:pStyle w:val="FootnoteText"/>
        <w:spacing w:after="0" w:line="240" w:lineRule="auto"/>
        <w:jc w:val="both"/>
        <w:rPr>
          <w:rFonts w:cs="Times New Roman"/>
        </w:rPr>
      </w:pPr>
      <w:r w:rsidRPr="003532EC">
        <w:rPr>
          <w:rStyle w:val="FootnoteReference"/>
          <w:rFonts w:cs="Times New Roman"/>
        </w:rPr>
        <w:footnoteRef/>
      </w:r>
      <w:r w:rsidRPr="003532EC">
        <w:rPr>
          <w:rFonts w:cs="Times New Roman"/>
        </w:rPr>
        <w:t xml:space="preserve"> </w:t>
      </w:r>
      <w:r w:rsidRPr="003532EC">
        <w:rPr>
          <w:rFonts w:eastAsia="Times New Roman" w:cs="Times New Roman"/>
          <w:bCs/>
        </w:rPr>
        <w:t>From the root</w:t>
      </w:r>
      <w:r w:rsidRPr="003532EC">
        <w:rPr>
          <w:rFonts w:eastAsia="Times New Roman" w:cs="Times New Roman"/>
          <w:b/>
          <w:bCs/>
        </w:rPr>
        <w:t xml:space="preserve"> </w:t>
      </w:r>
      <w:r w:rsidRPr="003532EC">
        <w:rPr>
          <w:rFonts w:eastAsia="Times New Roman" w:cs="Times New Roman"/>
          <w:i/>
          <w:iCs/>
        </w:rPr>
        <w:t>nun, vav, nun.</w:t>
      </w:r>
    </w:p>
  </w:footnote>
  <w:footnote w:id="16">
    <w:p w:rsidR="005D68FA" w:rsidRPr="003532EC" w:rsidRDefault="005D68FA" w:rsidP="00D831C8">
      <w:pPr>
        <w:pStyle w:val="FootnoteText"/>
        <w:spacing w:after="0" w:line="240" w:lineRule="auto"/>
        <w:jc w:val="both"/>
        <w:rPr>
          <w:rFonts w:cs="Times New Roman"/>
        </w:rPr>
      </w:pPr>
      <w:r w:rsidRPr="003532EC">
        <w:rPr>
          <w:rStyle w:val="FootnoteReference"/>
          <w:rFonts w:cs="Times New Roman"/>
        </w:rPr>
        <w:footnoteRef/>
      </w:r>
      <w:r w:rsidRPr="003532EC">
        <w:rPr>
          <w:rFonts w:cs="Times New Roman"/>
        </w:rPr>
        <w:t xml:space="preserve"> </w:t>
      </w:r>
      <w:r w:rsidRPr="003532EC">
        <w:rPr>
          <w:rFonts w:eastAsia="Times New Roman" w:cs="Times New Roman"/>
          <w:bCs/>
        </w:rPr>
        <w:t>A</w:t>
      </w:r>
      <w:r w:rsidRPr="003532EC">
        <w:rPr>
          <w:rFonts w:eastAsia="Times New Roman" w:cs="Times New Roman"/>
          <w:b/>
          <w:bCs/>
        </w:rPr>
        <w:t xml:space="preserve"> </w:t>
      </w:r>
      <w:r w:rsidRPr="003532EC">
        <w:rPr>
          <w:rFonts w:eastAsia="Times New Roman" w:cs="Times New Roman"/>
          <w:i/>
          <w:iCs/>
        </w:rPr>
        <w:t xml:space="preserve">nifal, </w:t>
      </w:r>
      <w:r w:rsidRPr="003532EC">
        <w:rPr>
          <w:rFonts w:eastAsia="Times New Roman" w:cs="Times New Roman"/>
          <w:bCs/>
        </w:rPr>
        <w:t>from the root</w:t>
      </w:r>
      <w:r w:rsidRPr="003532EC">
        <w:rPr>
          <w:rFonts w:eastAsia="Times New Roman" w:cs="Times New Roman"/>
          <w:b/>
          <w:bCs/>
        </w:rPr>
        <w:t xml:space="preserve"> </w:t>
      </w:r>
      <w:r w:rsidRPr="003532EC">
        <w:rPr>
          <w:rFonts w:eastAsia="Times New Roman" w:cs="Times New Roman"/>
          <w:i/>
          <w:iCs/>
        </w:rPr>
        <w:t>nun, bet, lamed.</w:t>
      </w:r>
    </w:p>
  </w:footnote>
  <w:footnote w:id="17">
    <w:p w:rsidR="005D68FA" w:rsidRPr="003532EC" w:rsidRDefault="005D68FA" w:rsidP="00D831C8">
      <w:pPr>
        <w:pStyle w:val="FootnoteText"/>
        <w:spacing w:after="0" w:line="240" w:lineRule="auto"/>
        <w:jc w:val="both"/>
        <w:rPr>
          <w:rFonts w:cs="Times New Roman"/>
        </w:rPr>
      </w:pPr>
      <w:r w:rsidRPr="003532EC">
        <w:rPr>
          <w:rStyle w:val="FootnoteReference"/>
          <w:rFonts w:cs="Times New Roman"/>
        </w:rPr>
        <w:footnoteRef/>
      </w:r>
      <w:r w:rsidRPr="003532EC">
        <w:rPr>
          <w:rFonts w:cs="Times New Roman"/>
        </w:rPr>
        <w:t xml:space="preserve"> Bereshit (Genesis) 49:10.</w:t>
      </w:r>
    </w:p>
  </w:footnote>
  <w:footnote w:id="18">
    <w:p w:rsidR="005D68FA" w:rsidRPr="003532EC" w:rsidRDefault="005D68FA" w:rsidP="00D831C8">
      <w:pPr>
        <w:pStyle w:val="FootnoteText"/>
        <w:spacing w:after="0" w:line="240" w:lineRule="auto"/>
        <w:jc w:val="both"/>
        <w:rPr>
          <w:rFonts w:cs="Times New Roman"/>
        </w:rPr>
      </w:pPr>
      <w:r w:rsidRPr="003532EC">
        <w:rPr>
          <w:rStyle w:val="FootnoteReference"/>
          <w:rFonts w:cs="Times New Roman"/>
        </w:rPr>
        <w:footnoteRef/>
      </w:r>
      <w:r w:rsidRPr="003532EC">
        <w:rPr>
          <w:rFonts w:cs="Times New Roman"/>
        </w:rPr>
        <w:t xml:space="preserve"> E.V. </w:t>
      </w:r>
      <w:r>
        <w:rPr>
          <w:rFonts w:cs="Times New Roman"/>
        </w:rPr>
        <w:t>‘</w:t>
      </w:r>
      <w:r w:rsidRPr="003532EC">
        <w:rPr>
          <w:rFonts w:cs="Times New Roman"/>
        </w:rPr>
        <w:t>shall be continued</w:t>
      </w:r>
      <w:r>
        <w:rPr>
          <w:rFonts w:cs="Times New Roman"/>
        </w:rPr>
        <w:t>’</w:t>
      </w:r>
      <w:r w:rsidRPr="003532EC">
        <w:rPr>
          <w:rFonts w:cs="Times New Roman"/>
        </w:rPr>
        <w:t>.</w:t>
      </w:r>
    </w:p>
  </w:footnote>
  <w:footnote w:id="19">
    <w:p w:rsidR="005D68FA" w:rsidRPr="003532EC" w:rsidRDefault="005D68FA" w:rsidP="00D831C8">
      <w:pPr>
        <w:pStyle w:val="FootnoteText"/>
        <w:spacing w:after="0" w:line="240" w:lineRule="auto"/>
        <w:jc w:val="both"/>
        <w:rPr>
          <w:rFonts w:cs="Times New Roman"/>
        </w:rPr>
      </w:pPr>
      <w:r w:rsidRPr="003532EC">
        <w:rPr>
          <w:rStyle w:val="FootnoteReference"/>
          <w:rFonts w:cs="Times New Roman"/>
        </w:rPr>
        <w:footnoteRef/>
      </w:r>
      <w:r w:rsidRPr="003532EC">
        <w:rPr>
          <w:rFonts w:cs="Times New Roman"/>
        </w:rPr>
        <w:t xml:space="preserve"> Tehillim (Psalms) 72:17.</w:t>
      </w:r>
    </w:p>
  </w:footnote>
  <w:footnote w:id="20">
    <w:p w:rsidR="005D68FA" w:rsidRPr="003532EC" w:rsidRDefault="005D68FA" w:rsidP="00D831C8">
      <w:pPr>
        <w:pStyle w:val="FootnoteText"/>
        <w:spacing w:after="0" w:line="240" w:lineRule="auto"/>
        <w:jc w:val="both"/>
        <w:rPr>
          <w:rFonts w:cs="Times New Roman"/>
        </w:rPr>
      </w:pPr>
      <w:r w:rsidRPr="003532EC">
        <w:rPr>
          <w:rStyle w:val="FootnoteReference"/>
          <w:rFonts w:cs="Times New Roman"/>
        </w:rPr>
        <w:footnoteRef/>
      </w:r>
      <w:r w:rsidRPr="003532EC">
        <w:rPr>
          <w:rFonts w:cs="Times New Roman"/>
        </w:rPr>
        <w:t xml:space="preserve"> Yirmiyahu (Jeremiah) 16:13. Thus each School evinced intense admiration of its teacher in naming the Messiah after him by a play on words.</w:t>
      </w:r>
    </w:p>
  </w:footnote>
  <w:footnote w:id="21">
    <w:p w:rsidR="005D68FA" w:rsidRPr="003532EC" w:rsidRDefault="005D68FA" w:rsidP="00D831C8">
      <w:pPr>
        <w:pStyle w:val="FootnoteText"/>
        <w:spacing w:after="0" w:line="240" w:lineRule="auto"/>
        <w:jc w:val="both"/>
        <w:rPr>
          <w:rFonts w:cs="Times New Roman"/>
        </w:rPr>
      </w:pPr>
      <w:r w:rsidRPr="003532EC">
        <w:rPr>
          <w:rStyle w:val="FootnoteReference"/>
          <w:rFonts w:cs="Times New Roman"/>
        </w:rPr>
        <w:footnoteRef/>
      </w:r>
      <w:r w:rsidRPr="003532EC">
        <w:rPr>
          <w:rFonts w:cs="Times New Roman"/>
        </w:rPr>
        <w:t xml:space="preserve"> Eicha (Lamentations) 1:16.</w:t>
      </w:r>
    </w:p>
  </w:footnote>
  <w:footnote w:id="22">
    <w:p w:rsidR="005D68FA" w:rsidRPr="003532EC" w:rsidRDefault="005D68FA" w:rsidP="00D831C8">
      <w:pPr>
        <w:pStyle w:val="FootnoteText"/>
        <w:spacing w:after="0" w:line="240" w:lineRule="auto"/>
        <w:jc w:val="both"/>
        <w:rPr>
          <w:rFonts w:cs="Times New Roman"/>
        </w:rPr>
      </w:pPr>
      <w:r w:rsidRPr="003532EC">
        <w:rPr>
          <w:rStyle w:val="FootnoteReference"/>
          <w:rFonts w:cs="Times New Roman"/>
        </w:rPr>
        <w:footnoteRef/>
      </w:r>
      <w:r w:rsidRPr="003532EC">
        <w:rPr>
          <w:rFonts w:cs="Times New Roman"/>
        </w:rPr>
        <w:t xml:space="preserve"> Yeshayahu (Isaiah) 53:4.</w:t>
      </w:r>
    </w:p>
  </w:footnote>
  <w:footnote w:id="23">
    <w:p w:rsidR="005D68FA" w:rsidRPr="003532EC" w:rsidRDefault="005D68FA" w:rsidP="00D831C8">
      <w:pPr>
        <w:pStyle w:val="FootnoteText"/>
        <w:spacing w:after="0" w:line="240" w:lineRule="auto"/>
        <w:jc w:val="both"/>
        <w:rPr>
          <w:rFonts w:cs="Times New Roman"/>
        </w:rPr>
      </w:pPr>
      <w:r w:rsidRPr="003532EC">
        <w:rPr>
          <w:rStyle w:val="FootnoteReference"/>
          <w:rFonts w:cs="Times New Roman"/>
        </w:rPr>
        <w:footnoteRef/>
      </w:r>
      <w:r w:rsidRPr="003532EC">
        <w:rPr>
          <w:rFonts w:cs="Times New Roman"/>
        </w:rPr>
        <w:t xml:space="preserve"> Kol Eliyahu</w:t>
      </w:r>
    </w:p>
  </w:footnote>
  <w:footnote w:id="24">
    <w:p w:rsidR="005D68FA" w:rsidRPr="003532EC" w:rsidRDefault="005D68FA" w:rsidP="00D831C8">
      <w:pPr>
        <w:pStyle w:val="FootnoteText"/>
        <w:spacing w:after="0" w:line="240" w:lineRule="auto"/>
        <w:jc w:val="both"/>
        <w:rPr>
          <w:rFonts w:cs="Times New Roman"/>
        </w:rPr>
      </w:pPr>
      <w:r w:rsidRPr="003532EC">
        <w:rPr>
          <w:rStyle w:val="FootnoteReference"/>
          <w:rFonts w:cs="Times New Roman"/>
        </w:rPr>
        <w:footnoteRef/>
      </w:r>
      <w:r w:rsidRPr="003532EC">
        <w:rPr>
          <w:rFonts w:cs="Times New Roman"/>
        </w:rPr>
        <w:t xml:space="preserve"> </w:t>
      </w:r>
      <w:r w:rsidRPr="003532EC">
        <w:rPr>
          <w:rFonts w:cs="Times New Roman"/>
          <w:i/>
          <w:iCs/>
        </w:rPr>
        <w:t>Sanhedrin</w:t>
      </w:r>
      <w:r w:rsidRPr="003532EC">
        <w:rPr>
          <w:rFonts w:cs="Times New Roman"/>
        </w:rPr>
        <w:t> 98b.</w:t>
      </w:r>
    </w:p>
  </w:footnote>
  <w:footnote w:id="25">
    <w:p w:rsidR="005D68FA" w:rsidRPr="003532EC" w:rsidRDefault="005D68FA" w:rsidP="00D831C8">
      <w:pPr>
        <w:pStyle w:val="FootnoteText"/>
        <w:spacing w:after="0" w:line="240" w:lineRule="auto"/>
        <w:jc w:val="both"/>
        <w:rPr>
          <w:rFonts w:cs="Times New Roman"/>
        </w:rPr>
      </w:pPr>
      <w:r w:rsidRPr="003532EC">
        <w:rPr>
          <w:rStyle w:val="FootnoteReference"/>
          <w:rFonts w:cs="Times New Roman"/>
        </w:rPr>
        <w:footnoteRef/>
      </w:r>
      <w:r w:rsidRPr="003532EC">
        <w:rPr>
          <w:rFonts w:cs="Times New Roman"/>
        </w:rPr>
        <w:t xml:space="preserve"> See also </w:t>
      </w:r>
      <w:r w:rsidRPr="003532EC">
        <w:rPr>
          <w:rFonts w:cs="Times New Roman"/>
          <w:i/>
          <w:iCs/>
        </w:rPr>
        <w:t>Rashi, Sanhedrin</w:t>
      </w:r>
      <w:r w:rsidRPr="003532EC">
        <w:rPr>
          <w:rFonts w:cs="Times New Roman"/>
        </w:rPr>
        <w:t> 98a, who states that </w:t>
      </w:r>
      <w:r w:rsidRPr="003532EC">
        <w:rPr>
          <w:rFonts w:cs="Times New Roman"/>
          <w:i/>
          <w:iCs/>
        </w:rPr>
        <w:t>Mashiach</w:t>
      </w:r>
      <w:r w:rsidRPr="003532EC">
        <w:rPr>
          <w:rFonts w:cs="Times New Roman"/>
        </w:rPr>
        <w:t> will be afflicted by </w:t>
      </w:r>
      <w:r w:rsidRPr="003532EC">
        <w:rPr>
          <w:rFonts w:cs="Times New Roman"/>
          <w:i/>
          <w:iCs/>
        </w:rPr>
        <w:t>tzaraat</w:t>
      </w:r>
      <w:r w:rsidRPr="003532EC">
        <w:rPr>
          <w:rFonts w:cs="Times New Roman"/>
        </w:rPr>
        <w:t> and will sit among others who share this affliction. See the comments of the </w:t>
      </w:r>
      <w:r w:rsidRPr="003532EC">
        <w:rPr>
          <w:rFonts w:cs="Times New Roman"/>
          <w:i/>
          <w:iCs/>
        </w:rPr>
        <w:t>Maharal</w:t>
      </w:r>
      <w:r w:rsidRPr="003532EC">
        <w:rPr>
          <w:rFonts w:cs="Times New Roman"/>
        </w:rPr>
        <w:t xml:space="preserve"> in his </w:t>
      </w:r>
      <w:r w:rsidRPr="003532EC">
        <w:rPr>
          <w:rFonts w:cs="Times New Roman"/>
          <w:i/>
          <w:iCs/>
        </w:rPr>
        <w:t>Chiddushei Aggadot (Sanhedrin, loc. cit.:a,b</w:t>
      </w:r>
      <w:r w:rsidRPr="003532EC">
        <w:rPr>
          <w:rFonts w:cs="Times New Roman"/>
        </w:rPr>
        <w:t>), which state that just as a leper must be separate from all other people, so too, a king and how much more so </w:t>
      </w:r>
      <w:r w:rsidRPr="003532EC">
        <w:rPr>
          <w:rFonts w:cs="Times New Roman"/>
          <w:i/>
          <w:iCs/>
        </w:rPr>
        <w:t>Mashiach</w:t>
      </w:r>
      <w:r w:rsidRPr="003532EC">
        <w:rPr>
          <w:rFonts w:cs="Times New Roman"/>
        </w:rPr>
        <w:t> is distinguished from others.</w:t>
      </w:r>
    </w:p>
  </w:footnote>
  <w:footnote w:id="26">
    <w:p w:rsidR="005D68FA" w:rsidRPr="003532EC" w:rsidRDefault="005D68FA" w:rsidP="00D831C8">
      <w:pPr>
        <w:pStyle w:val="FootnoteText"/>
        <w:spacing w:after="0" w:line="240" w:lineRule="auto"/>
        <w:jc w:val="both"/>
        <w:rPr>
          <w:rFonts w:cs="Times New Roman"/>
        </w:rPr>
      </w:pPr>
      <w:r w:rsidRPr="003532EC">
        <w:rPr>
          <w:rStyle w:val="FootnoteReference"/>
          <w:rFonts w:cs="Times New Roman"/>
        </w:rPr>
        <w:footnoteRef/>
      </w:r>
      <w:r w:rsidRPr="003532EC">
        <w:rPr>
          <w:rFonts w:cs="Times New Roman"/>
        </w:rPr>
        <w:t xml:space="preserve"> </w:t>
      </w:r>
      <w:r w:rsidRPr="003532EC">
        <w:rPr>
          <w:rFonts w:cs="Times New Roman"/>
          <w:i/>
          <w:iCs/>
        </w:rPr>
        <w:t>Nedarim</w:t>
      </w:r>
      <w:r w:rsidRPr="003532EC">
        <w:rPr>
          <w:rFonts w:cs="Times New Roman"/>
        </w:rPr>
        <w:t> 64b. See the commentary of the </w:t>
      </w:r>
      <w:r w:rsidRPr="003532EC">
        <w:rPr>
          <w:rFonts w:cs="Times New Roman"/>
          <w:i/>
          <w:iCs/>
        </w:rPr>
        <w:t>Maharsha</w:t>
      </w:r>
      <w:r w:rsidRPr="003532EC">
        <w:rPr>
          <w:rFonts w:cs="Times New Roman"/>
        </w:rPr>
        <w:t> in his </w:t>
      </w:r>
      <w:r w:rsidRPr="003532EC">
        <w:rPr>
          <w:rFonts w:cs="Times New Roman"/>
          <w:i/>
          <w:iCs/>
        </w:rPr>
        <w:t>Chiddushei Aggadot.</w:t>
      </w:r>
    </w:p>
  </w:footnote>
  <w:footnote w:id="27">
    <w:p w:rsidR="005D68FA" w:rsidRPr="003532EC" w:rsidRDefault="005D68FA" w:rsidP="00D831C8">
      <w:pPr>
        <w:pStyle w:val="FootnoteText"/>
        <w:spacing w:after="0" w:line="240" w:lineRule="auto"/>
        <w:jc w:val="both"/>
        <w:rPr>
          <w:rFonts w:cs="Times New Roman"/>
        </w:rPr>
      </w:pPr>
      <w:r w:rsidRPr="003532EC">
        <w:rPr>
          <w:rStyle w:val="FootnoteReference"/>
          <w:rFonts w:cs="Times New Roman"/>
        </w:rPr>
        <w:footnoteRef/>
      </w:r>
      <w:r w:rsidRPr="003532EC">
        <w:rPr>
          <w:rFonts w:cs="Times New Roman"/>
        </w:rPr>
        <w:t xml:space="preserve"> </w:t>
      </w:r>
      <w:r w:rsidRPr="003532EC">
        <w:rPr>
          <w:rFonts w:cs="Times New Roman"/>
          <w:i/>
          <w:iCs/>
        </w:rPr>
        <w:t>Vayikra Rabbah</w:t>
      </w:r>
      <w:r w:rsidRPr="003532EC">
        <w:rPr>
          <w:rFonts w:cs="Times New Roman"/>
        </w:rPr>
        <w:t>, the conclusion of ch. 15.</w:t>
      </w:r>
    </w:p>
  </w:footnote>
  <w:footnote w:id="28">
    <w:p w:rsidR="005D68FA" w:rsidRDefault="005D68FA" w:rsidP="00D831C8">
      <w:pPr>
        <w:pStyle w:val="FootnoteText"/>
        <w:spacing w:after="0" w:line="240" w:lineRule="auto"/>
        <w:jc w:val="both"/>
      </w:pPr>
      <w:r>
        <w:rPr>
          <w:rStyle w:val="FootnoteReference"/>
        </w:rPr>
        <w:footnoteRef/>
      </w:r>
      <w:r>
        <w:t xml:space="preserve"> </w:t>
      </w:r>
      <w:r w:rsidRPr="00E9664F">
        <w:t>Sanhedrin 97a</w:t>
      </w:r>
    </w:p>
  </w:footnote>
  <w:footnote w:id="29">
    <w:p w:rsidR="005D68FA" w:rsidRPr="003532EC" w:rsidRDefault="005D68FA" w:rsidP="00D831C8">
      <w:pPr>
        <w:pStyle w:val="FootnoteText"/>
        <w:spacing w:after="0" w:line="240" w:lineRule="auto"/>
        <w:jc w:val="both"/>
        <w:rPr>
          <w:rFonts w:cs="Times New Roman"/>
        </w:rPr>
      </w:pPr>
      <w:r w:rsidRPr="003532EC">
        <w:rPr>
          <w:rStyle w:val="FootnoteReference"/>
          <w:rFonts w:cs="Times New Roman"/>
        </w:rPr>
        <w:footnoteRef/>
      </w:r>
      <w:r w:rsidRPr="003532EC">
        <w:rPr>
          <w:rFonts w:cs="Times New Roman"/>
        </w:rPr>
        <w:t xml:space="preserve"> He was descended from Lot who was saved from the destruction of Sodom.</w:t>
      </w:r>
    </w:p>
  </w:footnote>
  <w:footnote w:id="30">
    <w:p w:rsidR="005D68FA" w:rsidRPr="003532EC" w:rsidRDefault="005D68FA" w:rsidP="00D831C8">
      <w:pPr>
        <w:pStyle w:val="FootnoteText"/>
        <w:spacing w:after="0" w:line="240" w:lineRule="auto"/>
        <w:jc w:val="both"/>
        <w:rPr>
          <w:rFonts w:cs="Times New Roman"/>
        </w:rPr>
      </w:pPr>
      <w:r w:rsidRPr="003532EC">
        <w:rPr>
          <w:rStyle w:val="FootnoteReference"/>
          <w:rFonts w:cs="Times New Roman"/>
        </w:rPr>
        <w:footnoteRef/>
      </w:r>
      <w:r w:rsidRPr="003532EC">
        <w:rPr>
          <w:rFonts w:cs="Times New Roman"/>
        </w:rPr>
        <w:t xml:space="preserve"> Our Sages teach that it is </w:t>
      </w:r>
      <w:r w:rsidRPr="003532EC">
        <w:rPr>
          <w:rFonts w:cs="Times New Roman"/>
          <w:i/>
        </w:rPr>
        <w:t>impossible</w:t>
      </w:r>
      <w:r w:rsidRPr="003532EC">
        <w:rPr>
          <w:rFonts w:cs="Times New Roman"/>
        </w:rPr>
        <w:t xml:space="preserve"> for men to commit a sexual sin for the sake of Heaven. Only women are capable of such loftiness.</w:t>
      </w:r>
    </w:p>
  </w:footnote>
  <w:footnote w:id="31">
    <w:p w:rsidR="005D68FA" w:rsidRDefault="005D68FA" w:rsidP="00D831C8">
      <w:pPr>
        <w:pStyle w:val="FootnoteText"/>
        <w:spacing w:after="0" w:line="240" w:lineRule="auto"/>
        <w:jc w:val="both"/>
      </w:pPr>
      <w:r>
        <w:rPr>
          <w:rStyle w:val="FootnoteReference"/>
        </w:rPr>
        <w:footnoteRef/>
      </w:r>
      <w:r>
        <w:t xml:space="preserve"> </w:t>
      </w:r>
      <w:r w:rsidRPr="00666780">
        <w:t xml:space="preserve">The Binding of Isaac (Hebrew: </w:t>
      </w:r>
      <w:r w:rsidRPr="00666780">
        <w:rPr>
          <w:rtl/>
        </w:rPr>
        <w:t>עֲקֵידַת יִצְחַק</w:t>
      </w:r>
      <w:r w:rsidRPr="00666780">
        <w:rPr>
          <w:cs/>
        </w:rPr>
        <w:t>‎‎</w:t>
      </w:r>
      <w:r w:rsidRPr="00666780">
        <w:t>), also known as The Binding (</w:t>
      </w:r>
      <w:r w:rsidRPr="00666780">
        <w:rPr>
          <w:rtl/>
        </w:rPr>
        <w:t>הָעֲקֵידָה</w:t>
      </w:r>
      <w:r w:rsidRPr="00666780">
        <w:t>). The Akeida is a story in the Torah found in Genesis 22. In the biblical narrative, G-d asks Abraham to sacrifice his son, Isaac, on Moriah, Abraham begins to comply, when a messenger from G-d interrupts him. Abraham then sees a ram and sacrifices it instead.</w:t>
      </w:r>
    </w:p>
  </w:footnote>
  <w:footnote w:id="32">
    <w:p w:rsidR="005D68FA" w:rsidRPr="003532EC" w:rsidRDefault="005D68FA" w:rsidP="00D831C8">
      <w:pPr>
        <w:pStyle w:val="FootnoteText"/>
        <w:spacing w:after="0" w:line="240" w:lineRule="auto"/>
        <w:jc w:val="both"/>
        <w:rPr>
          <w:rFonts w:cs="Times New Roman"/>
        </w:rPr>
      </w:pPr>
      <w:r w:rsidRPr="003532EC">
        <w:rPr>
          <w:rStyle w:val="FootnoteReference"/>
          <w:rFonts w:cs="Times New Roman"/>
        </w:rPr>
        <w:footnoteRef/>
      </w:r>
      <w:r w:rsidRPr="003532EC">
        <w:rPr>
          <w:rFonts w:cs="Times New Roman"/>
        </w:rPr>
        <w:t xml:space="preserve"> </w:t>
      </w:r>
      <w:r w:rsidRPr="003532EC">
        <w:rPr>
          <w:rFonts w:eastAsia="Times New Roman" w:cs="Times New Roman"/>
        </w:rPr>
        <w:t>Our father.</w:t>
      </w:r>
    </w:p>
  </w:footnote>
  <w:footnote w:id="33">
    <w:p w:rsidR="005D68FA" w:rsidRPr="003532EC" w:rsidRDefault="005D68FA" w:rsidP="00D831C8">
      <w:pPr>
        <w:pStyle w:val="FootnoteText"/>
        <w:spacing w:after="0" w:line="240" w:lineRule="auto"/>
        <w:jc w:val="both"/>
        <w:rPr>
          <w:rFonts w:cs="Times New Roman"/>
        </w:rPr>
      </w:pPr>
      <w:r w:rsidRPr="003532EC">
        <w:rPr>
          <w:rStyle w:val="FootnoteReference"/>
          <w:rFonts w:cs="Times New Roman"/>
        </w:rPr>
        <w:footnoteRef/>
      </w:r>
      <w:r w:rsidRPr="003532EC">
        <w:rPr>
          <w:rFonts w:cs="Times New Roman"/>
        </w:rPr>
        <w:t xml:space="preserve"> </w:t>
      </w:r>
      <w:r w:rsidRPr="003532EC">
        <w:rPr>
          <w:rFonts w:cs="Times New Roman"/>
          <w:b/>
          <w:bCs/>
          <w:color w:val="000000"/>
          <w:shd w:val="clear" w:color="auto" w:fill="FFFFFF"/>
        </w:rPr>
        <w:t>Yibbum</w:t>
      </w:r>
      <w:r>
        <w:rPr>
          <w:rFonts w:cs="Times New Roman"/>
          <w:b/>
          <w:bCs/>
          <w:color w:val="000000"/>
          <w:shd w:val="clear" w:color="auto" w:fill="FFFFFF"/>
        </w:rPr>
        <w:t xml:space="preserve">, </w:t>
      </w:r>
      <w:r w:rsidRPr="003532EC">
        <w:rPr>
          <w:rFonts w:cs="Times New Roman"/>
          <w:shd w:val="clear" w:color="auto" w:fill="FFFFFF"/>
        </w:rPr>
        <w:t>levirate marriage</w:t>
      </w:r>
      <w:r>
        <w:rPr>
          <w:rFonts w:cs="Times New Roman"/>
          <w:shd w:val="clear" w:color="auto" w:fill="FFFFFF"/>
        </w:rPr>
        <w:t>,</w:t>
      </w:r>
      <w:r>
        <w:rPr>
          <w:rStyle w:val="apple-converted-space"/>
          <w:rFonts w:cs="Times New Roman"/>
          <w:color w:val="000000"/>
          <w:shd w:val="clear" w:color="auto" w:fill="FFFFFF"/>
        </w:rPr>
        <w:t xml:space="preserve"> </w:t>
      </w:r>
      <w:r w:rsidRPr="003532EC">
        <w:rPr>
          <w:rFonts w:cs="Times New Roman"/>
          <w:color w:val="000000"/>
          <w:shd w:val="clear" w:color="auto" w:fill="FFFFFF"/>
        </w:rPr>
        <w:t>in</w:t>
      </w:r>
      <w:r>
        <w:rPr>
          <w:rFonts w:cs="Times New Roman"/>
          <w:color w:val="000000"/>
          <w:shd w:val="clear" w:color="auto" w:fill="FFFFFF"/>
        </w:rPr>
        <w:t xml:space="preserve"> </w:t>
      </w:r>
      <w:r w:rsidRPr="003532EC">
        <w:rPr>
          <w:rFonts w:cs="Times New Roman"/>
          <w:shd w:val="clear" w:color="auto" w:fill="FFFFFF"/>
        </w:rPr>
        <w:t>Judaism</w:t>
      </w:r>
      <w:r w:rsidRPr="003532EC">
        <w:rPr>
          <w:rFonts w:cs="Times New Roman"/>
          <w:color w:val="000000"/>
          <w:shd w:val="clear" w:color="auto" w:fill="FFFFFF"/>
        </w:rPr>
        <w:t>, is one of the most complex</w:t>
      </w:r>
      <w:r>
        <w:rPr>
          <w:rFonts w:cs="Times New Roman"/>
          <w:color w:val="000000"/>
          <w:shd w:val="clear" w:color="auto" w:fill="FFFFFF"/>
        </w:rPr>
        <w:t xml:space="preserve"> </w:t>
      </w:r>
      <w:r w:rsidRPr="003532EC">
        <w:rPr>
          <w:rFonts w:cs="Times New Roman"/>
          <w:shd w:val="clear" w:color="auto" w:fill="FFFFFF"/>
        </w:rPr>
        <w:t>types of marriages</w:t>
      </w:r>
      <w:r>
        <w:rPr>
          <w:rStyle w:val="apple-converted-space"/>
          <w:rFonts w:cs="Times New Roman"/>
          <w:color w:val="000000"/>
          <w:shd w:val="clear" w:color="auto" w:fill="FFFFFF"/>
        </w:rPr>
        <w:t xml:space="preserve"> </w:t>
      </w:r>
      <w:r w:rsidRPr="003532EC">
        <w:rPr>
          <w:rFonts w:cs="Times New Roman"/>
          <w:color w:val="000000"/>
          <w:shd w:val="clear" w:color="auto" w:fill="FFFFFF"/>
        </w:rPr>
        <w:t>mandated by</w:t>
      </w:r>
      <w:r>
        <w:rPr>
          <w:rStyle w:val="apple-converted-space"/>
          <w:rFonts w:cs="Times New Roman"/>
          <w:color w:val="000000"/>
          <w:shd w:val="clear" w:color="auto" w:fill="FFFFFF"/>
        </w:rPr>
        <w:t xml:space="preserve"> </w:t>
      </w:r>
      <w:r w:rsidRPr="003532EC">
        <w:rPr>
          <w:rFonts w:cs="Times New Roman"/>
          <w:shd w:val="clear" w:color="auto" w:fill="FFFFFF"/>
        </w:rPr>
        <w:t>Torah</w:t>
      </w:r>
      <w:r>
        <w:rPr>
          <w:rStyle w:val="apple-converted-space"/>
          <w:rFonts w:cs="Times New Roman"/>
          <w:color w:val="000000"/>
          <w:shd w:val="clear" w:color="auto" w:fill="FFFFFF"/>
        </w:rPr>
        <w:t xml:space="preserve"> </w:t>
      </w:r>
      <w:r w:rsidRPr="003532EC">
        <w:rPr>
          <w:rFonts w:cs="Times New Roman"/>
          <w:color w:val="000000"/>
          <w:shd w:val="clear" w:color="auto" w:fill="FFFFFF"/>
        </w:rPr>
        <w:t>law (</w:t>
      </w:r>
      <w:r w:rsidRPr="003532EC">
        <w:rPr>
          <w:rFonts w:cs="Times New Roman"/>
          <w:shd w:val="clear" w:color="auto" w:fill="FFFFFF"/>
        </w:rPr>
        <w:t>Deuteronomy 25:5-10</w:t>
      </w:r>
      <w:r w:rsidRPr="003532EC">
        <w:rPr>
          <w:rFonts w:cs="Times New Roman"/>
          <w:color w:val="000000"/>
          <w:shd w:val="clear" w:color="auto" w:fill="FFFFFF"/>
        </w:rPr>
        <w:t>) by which, according to the law, the brother of a man who died without children has an obligation to marry the widow.</w:t>
      </w:r>
    </w:p>
  </w:footnote>
  <w:footnote w:id="34">
    <w:p w:rsidR="005D68FA" w:rsidRDefault="005D68FA" w:rsidP="00D831C8">
      <w:pPr>
        <w:pStyle w:val="FootnoteText"/>
        <w:spacing w:after="0" w:line="240" w:lineRule="auto"/>
        <w:jc w:val="both"/>
      </w:pPr>
      <w:r>
        <w:rPr>
          <w:rStyle w:val="FootnoteReference"/>
        </w:rPr>
        <w:footnoteRef/>
      </w:r>
      <w:r>
        <w:t xml:space="preserve"> G</w:t>
      </w:r>
      <w:r w:rsidRPr="00EE1F6E">
        <w:rPr>
          <w:rFonts w:eastAsia="Times New Roman" w:cs="Times New Roman"/>
          <w:szCs w:val="24"/>
        </w:rPr>
        <w:t>ood deed</w:t>
      </w:r>
      <w:r>
        <w:rPr>
          <w:rFonts w:eastAsia="Times New Roman" w:cs="Times New Roman"/>
          <w:szCs w:val="24"/>
        </w:rPr>
        <w:t>.</w:t>
      </w:r>
    </w:p>
  </w:footnote>
  <w:footnote w:id="35">
    <w:p w:rsidR="005D68FA" w:rsidRPr="003532EC" w:rsidRDefault="005D68FA" w:rsidP="00D831C8">
      <w:pPr>
        <w:pStyle w:val="FootnoteText"/>
        <w:spacing w:after="0" w:line="240" w:lineRule="auto"/>
        <w:jc w:val="both"/>
        <w:rPr>
          <w:rFonts w:cs="Times New Roman"/>
        </w:rPr>
      </w:pPr>
      <w:r w:rsidRPr="003532EC">
        <w:rPr>
          <w:rStyle w:val="FootnoteReference"/>
          <w:rFonts w:cs="Times New Roman"/>
        </w:rPr>
        <w:footnoteRef/>
      </w:r>
      <w:r w:rsidRPr="003532EC">
        <w:rPr>
          <w:rFonts w:cs="Times New Roman"/>
        </w:rPr>
        <w:t xml:space="preserve"> </w:t>
      </w:r>
      <w:r w:rsidRPr="003532EC">
        <w:rPr>
          <w:rFonts w:cs="Times New Roman"/>
          <w:color w:val="000000"/>
        </w:rPr>
        <w:t>Melachim Alef (1Kings) 14:21</w:t>
      </w:r>
    </w:p>
  </w:footnote>
  <w:footnote w:id="36">
    <w:p w:rsidR="005D68FA" w:rsidRPr="003532EC" w:rsidRDefault="005D68FA" w:rsidP="00D831C8">
      <w:pPr>
        <w:pStyle w:val="FootnoteText"/>
        <w:spacing w:after="0" w:line="240" w:lineRule="auto"/>
        <w:jc w:val="both"/>
        <w:rPr>
          <w:rFonts w:cs="Times New Roman"/>
        </w:rPr>
      </w:pPr>
      <w:r w:rsidRPr="003532EC">
        <w:rPr>
          <w:rStyle w:val="FootnoteReference"/>
          <w:rFonts w:cs="Times New Roman"/>
        </w:rPr>
        <w:footnoteRef/>
      </w:r>
      <w:r w:rsidRPr="003532EC">
        <w:rPr>
          <w:rFonts w:cs="Times New Roman"/>
        </w:rPr>
        <w:t xml:space="preserve"> Jeremiah 22:24ff</w:t>
      </w:r>
    </w:p>
  </w:footnote>
  <w:footnote w:id="37">
    <w:p w:rsidR="005D68FA" w:rsidRDefault="005D68FA" w:rsidP="00D831C8">
      <w:pPr>
        <w:pStyle w:val="FootnoteText"/>
        <w:spacing w:after="0" w:line="240" w:lineRule="auto"/>
        <w:jc w:val="both"/>
      </w:pPr>
      <w:r>
        <w:rPr>
          <w:rStyle w:val="FootnoteReference"/>
        </w:rPr>
        <w:footnoteRef/>
      </w:r>
      <w:r>
        <w:t xml:space="preserve"> They were expecting Mashiach ben David – the ruling king.</w:t>
      </w:r>
    </w:p>
  </w:footnote>
  <w:footnote w:id="38">
    <w:p w:rsidR="005D68FA" w:rsidRDefault="005D68FA" w:rsidP="00D831C8">
      <w:pPr>
        <w:pStyle w:val="FootnoteText"/>
        <w:spacing w:after="0" w:line="240" w:lineRule="auto"/>
        <w:jc w:val="both"/>
      </w:pPr>
      <w:r>
        <w:rPr>
          <w:rStyle w:val="FootnoteReference"/>
        </w:rPr>
        <w:footnoteRef/>
      </w:r>
      <w:r>
        <w:t xml:space="preserve"> </w:t>
      </w:r>
      <w:r w:rsidRPr="00746836">
        <w:rPr>
          <w:rFonts w:eastAsia="Times New Roman" w:cs="Times New Roman"/>
          <w:szCs w:val="24"/>
        </w:rPr>
        <w:t>Old Testament</w:t>
      </w:r>
    </w:p>
  </w:footnote>
  <w:footnote w:id="39">
    <w:p w:rsidR="005D68FA" w:rsidRPr="00D73472" w:rsidRDefault="005D68FA" w:rsidP="00706BFA">
      <w:pPr>
        <w:pStyle w:val="FootnoteText"/>
        <w:jc w:val="both"/>
        <w:rPr>
          <w:rFonts w:ascii="Cambria" w:hAnsi="Cambria" w:cs="Times New Roman"/>
          <w:sz w:val="18"/>
          <w:szCs w:val="18"/>
        </w:rPr>
      </w:pPr>
      <w:r w:rsidRPr="00D73472">
        <w:rPr>
          <w:rStyle w:val="FootnoteReference"/>
          <w:rFonts w:ascii="Cambria" w:hAnsi="Cambria" w:cs="Times New Roman"/>
          <w:sz w:val="18"/>
          <w:szCs w:val="18"/>
        </w:rPr>
        <w:footnoteRef/>
      </w:r>
      <w:r w:rsidRPr="00D73472">
        <w:rPr>
          <w:rFonts w:ascii="Cambria" w:hAnsi="Cambria" w:cs="Times New Roman"/>
          <w:sz w:val="18"/>
          <w:szCs w:val="18"/>
        </w:rPr>
        <w:t xml:space="preserve"> Juxtaposed against the previous pericope where the epileptic son could not speak. Furthermore, this “playing dumb” was a sure sign that Yeshua’s talmidim did not want the Master to know what they had been discussing.</w:t>
      </w:r>
    </w:p>
  </w:footnote>
  <w:footnote w:id="40">
    <w:p w:rsidR="005D68FA" w:rsidRPr="00D73472" w:rsidRDefault="005D68FA" w:rsidP="00706BFA">
      <w:pPr>
        <w:pStyle w:val="FootnoteText"/>
        <w:rPr>
          <w:rFonts w:ascii="Cambria" w:hAnsi="Cambria"/>
        </w:rPr>
      </w:pPr>
      <w:r w:rsidRPr="00D73472">
        <w:rPr>
          <w:rStyle w:val="FootnoteReference"/>
          <w:rFonts w:ascii="Cambria" w:hAnsi="Cambria"/>
        </w:rPr>
        <w:footnoteRef/>
      </w:r>
      <w:r w:rsidRPr="00D73472">
        <w:rPr>
          <w:rFonts w:ascii="Cambria" w:hAnsi="Cambria"/>
        </w:rPr>
        <w:t xml:space="preserve"> Note here that the talmidim tried but they could not prevent this Tsaddiq/Hakham.</w:t>
      </w:r>
    </w:p>
  </w:footnote>
  <w:footnote w:id="41">
    <w:p w:rsidR="005D68FA" w:rsidRPr="00D73472" w:rsidRDefault="005D68FA" w:rsidP="00706BFA">
      <w:pPr>
        <w:pStyle w:val="FootnoteText"/>
        <w:rPr>
          <w:rFonts w:ascii="Cambria" w:hAnsi="Cambria"/>
        </w:rPr>
      </w:pPr>
      <w:r w:rsidRPr="00D73472">
        <w:rPr>
          <w:rStyle w:val="FootnoteReference"/>
          <w:rFonts w:ascii="Cambria" w:hAnsi="Cambria"/>
        </w:rPr>
        <w:footnoteRef/>
      </w:r>
      <w:r w:rsidRPr="00D73472">
        <w:rPr>
          <w:rFonts w:ascii="Cambria" w:hAnsi="Cambria"/>
        </w:rPr>
        <w:t xml:space="preserve"> Bratcher, Robert G. </w:t>
      </w:r>
      <w:r w:rsidRPr="00D73472">
        <w:rPr>
          <w:rFonts w:ascii="Cambria" w:hAnsi="Cambria"/>
          <w:i/>
          <w:iCs/>
        </w:rPr>
        <w:t>A Handbook on the Gospel of Mark</w:t>
      </w:r>
      <w:r w:rsidRPr="00D73472">
        <w:rPr>
          <w:rFonts w:ascii="Cambria" w:hAnsi="Cambria"/>
        </w:rPr>
        <w:t>. UBS Handbook Series. New York: United Bible Societies, 1993. p. 299. Also not that this bears similarity to the Saying mimics Hillel’s sayings… “If I am not for myself, then who will be for me? And if I am only for myself, then what am I? And if not now, when?” Aboth 1:14</w:t>
      </w:r>
    </w:p>
  </w:footnote>
  <w:footnote w:id="42">
    <w:p w:rsidR="005D68FA" w:rsidRPr="00D73472" w:rsidRDefault="005D68FA" w:rsidP="00706BFA">
      <w:pPr>
        <w:pStyle w:val="FootnoteText"/>
        <w:rPr>
          <w:rFonts w:ascii="Cambria" w:hAnsi="Cambria"/>
        </w:rPr>
      </w:pPr>
      <w:r w:rsidRPr="00D73472">
        <w:rPr>
          <w:rStyle w:val="FootnoteReference"/>
          <w:rFonts w:ascii="Cambria" w:hAnsi="Cambria"/>
        </w:rPr>
        <w:footnoteRef/>
      </w:r>
      <w:r w:rsidRPr="00D73472">
        <w:rPr>
          <w:rFonts w:ascii="Cambria" w:hAnsi="Cambria"/>
        </w:rPr>
        <w:t xml:space="preserve"> Yochanan builds on the word “name” (authority). Receives a child on the authority of the Master is in agreement with Yeshua as the Master/Messiah and G-d. </w:t>
      </w:r>
    </w:p>
  </w:footnote>
  <w:footnote w:id="43">
    <w:p w:rsidR="005D68FA" w:rsidRPr="00D73472" w:rsidRDefault="005D68FA" w:rsidP="00706BFA">
      <w:pPr>
        <w:pStyle w:val="FootnoteText"/>
        <w:rPr>
          <w:rFonts w:ascii="Cambria" w:hAnsi="Cambria"/>
        </w:rPr>
      </w:pPr>
      <w:r w:rsidRPr="00D73472">
        <w:rPr>
          <w:rStyle w:val="FootnoteReference"/>
          <w:rFonts w:ascii="Cambria" w:hAnsi="Cambria"/>
        </w:rPr>
        <w:footnoteRef/>
      </w:r>
      <w:r w:rsidRPr="00D73472">
        <w:rPr>
          <w:rFonts w:ascii="Cambria" w:hAnsi="Cambria"/>
        </w:rPr>
        <w:t xml:space="preserve"> Hooker points out that </w:t>
      </w:r>
      <w:r w:rsidRPr="00D73472">
        <w:rPr>
          <w:rFonts w:ascii="Cambria" w:hAnsi="Cambria"/>
          <w:b/>
          <w:bCs/>
          <w:lang w:val="el-GR"/>
        </w:rPr>
        <w:t>διδάσκαλος</w:t>
      </w:r>
      <w:r w:rsidRPr="00D73472">
        <w:rPr>
          <w:rFonts w:ascii="Cambria" w:hAnsi="Cambria"/>
        </w:rPr>
        <w:t xml:space="preserve"> – </w:t>
      </w:r>
      <w:r w:rsidRPr="00D73472">
        <w:rPr>
          <w:rFonts w:ascii="Cambria" w:hAnsi="Cambria"/>
          <w:i/>
          <w:iCs/>
        </w:rPr>
        <w:t xml:space="preserve">didaskalos </w:t>
      </w:r>
      <w:r w:rsidRPr="00D73472">
        <w:rPr>
          <w:rFonts w:ascii="Cambria" w:hAnsi="Cambria"/>
          <w:iCs/>
        </w:rPr>
        <w:t>(teacher)</w:t>
      </w:r>
      <w:r w:rsidRPr="00D73472">
        <w:rPr>
          <w:rFonts w:ascii="Cambria" w:hAnsi="Cambria"/>
        </w:rPr>
        <w:t xml:space="preserve"> is usually used by those who are outside Yeshua’s circle. Hakham Tsefet uses it here to show that it is contrary to the thoughts and teachings of the Master. Hooker, Morna Dorothy. </w:t>
      </w:r>
      <w:r w:rsidRPr="00D73472">
        <w:rPr>
          <w:rFonts w:ascii="Cambria" w:hAnsi="Cambria"/>
          <w:i/>
          <w:iCs/>
        </w:rPr>
        <w:t>The Gospel According to St. Mark</w:t>
      </w:r>
      <w:r w:rsidRPr="00D73472">
        <w:rPr>
          <w:rFonts w:ascii="Cambria" w:hAnsi="Cambria"/>
        </w:rPr>
        <w:t>. Peabody, Mass: Hendrickson Publishers, 1993. p. 229</w:t>
      </w:r>
    </w:p>
  </w:footnote>
  <w:footnote w:id="44">
    <w:p w:rsidR="005D68FA" w:rsidRPr="00D73472" w:rsidRDefault="005D68FA" w:rsidP="00706BFA">
      <w:pPr>
        <w:pStyle w:val="FootnoteText"/>
        <w:rPr>
          <w:rFonts w:ascii="Cambria" w:hAnsi="Cambria"/>
        </w:rPr>
      </w:pPr>
      <w:r w:rsidRPr="00D73472">
        <w:rPr>
          <w:rStyle w:val="FootnoteReference"/>
          <w:rFonts w:ascii="Cambria" w:hAnsi="Cambria"/>
        </w:rPr>
        <w:footnoteRef/>
      </w:r>
      <w:r w:rsidRPr="00D73472">
        <w:rPr>
          <w:rFonts w:ascii="Cambria" w:hAnsi="Cambria"/>
        </w:rPr>
        <w:t xml:space="preserve"> Demons, foreign gods implying some form of idolatry.</w:t>
      </w:r>
    </w:p>
  </w:footnote>
  <w:footnote w:id="45">
    <w:p w:rsidR="005D68FA" w:rsidRPr="00D73472" w:rsidRDefault="005D68FA" w:rsidP="00706BFA">
      <w:pPr>
        <w:pStyle w:val="FootnoteText"/>
        <w:rPr>
          <w:rFonts w:ascii="Cambria" w:hAnsi="Cambria"/>
        </w:rPr>
      </w:pPr>
      <w:r w:rsidRPr="00D73472">
        <w:rPr>
          <w:rStyle w:val="FootnoteReference"/>
          <w:rFonts w:ascii="Cambria" w:hAnsi="Cambria"/>
        </w:rPr>
        <w:footnoteRef/>
      </w:r>
      <w:r w:rsidRPr="00D73472">
        <w:rPr>
          <w:rFonts w:ascii="Cambria" w:hAnsi="Cambria"/>
        </w:rPr>
        <w:t xml:space="preserve"> </w:t>
      </w:r>
      <w:r w:rsidRPr="00D73472">
        <w:rPr>
          <w:rFonts w:ascii="Cambria" w:hAnsi="Cambria"/>
          <w:b/>
          <w:bCs/>
          <w:lang w:val="el-GR"/>
        </w:rPr>
        <w:t>δύναμις</w:t>
      </w:r>
      <w:r w:rsidRPr="00D73472">
        <w:rPr>
          <w:rFonts w:ascii="Cambria" w:hAnsi="Cambria"/>
        </w:rPr>
        <w:t xml:space="preserve"> – </w:t>
      </w:r>
      <w:r w:rsidRPr="00D73472">
        <w:rPr>
          <w:rFonts w:ascii="Cambria" w:hAnsi="Cambria"/>
          <w:i/>
          <w:iCs/>
        </w:rPr>
        <w:t>dunamis,</w:t>
      </w:r>
      <w:r w:rsidRPr="00D73472">
        <w:rPr>
          <w:rFonts w:ascii="Cambria" w:hAnsi="Cambria"/>
        </w:rPr>
        <w:t xml:space="preserve"> virtuous power</w:t>
      </w:r>
    </w:p>
  </w:footnote>
  <w:footnote w:id="46">
    <w:p w:rsidR="005D68FA" w:rsidRPr="00D73472" w:rsidRDefault="005D68FA" w:rsidP="00706BFA">
      <w:pPr>
        <w:pStyle w:val="FootnoteText"/>
        <w:rPr>
          <w:rFonts w:ascii="Cambria" w:hAnsi="Cambria"/>
        </w:rPr>
      </w:pPr>
      <w:r w:rsidRPr="00D73472">
        <w:rPr>
          <w:rStyle w:val="FootnoteReference"/>
          <w:rFonts w:ascii="Cambria" w:hAnsi="Cambria"/>
        </w:rPr>
        <w:footnoteRef/>
      </w:r>
      <w:r w:rsidRPr="00D73472">
        <w:rPr>
          <w:rFonts w:ascii="Cambria" w:hAnsi="Cambria"/>
        </w:rPr>
        <w:t xml:space="preserve"> The plurality of the text is not referring to Yeshua and his talmidim. Now the “talmidim” have no authority over any other Hakham. Therefore, Yeshua’s “our” refers to the authority of the Hakhamim.</w:t>
      </w:r>
    </w:p>
  </w:footnote>
  <w:footnote w:id="47">
    <w:p w:rsidR="005D68FA" w:rsidRDefault="005D68FA" w:rsidP="00706BFA">
      <w:pPr>
        <w:pStyle w:val="FootnoteText"/>
      </w:pPr>
      <w:r w:rsidRPr="00D73472">
        <w:rPr>
          <w:rStyle w:val="FootnoteReference"/>
          <w:rFonts w:ascii="Cambria" w:hAnsi="Cambria"/>
        </w:rPr>
        <w:footnoteRef/>
      </w:r>
      <w:r w:rsidRPr="00D73472">
        <w:rPr>
          <w:rFonts w:ascii="Cambria" w:hAnsi="Cambria"/>
        </w:rPr>
        <w:t xml:space="preserve"> Bratcher, Robert G. </w:t>
      </w:r>
      <w:r w:rsidRPr="00D73472">
        <w:rPr>
          <w:rFonts w:ascii="Cambria" w:hAnsi="Cambria"/>
          <w:i/>
          <w:iCs/>
        </w:rPr>
        <w:t>A Handbook on the Gospel of Mark</w:t>
      </w:r>
      <w:r w:rsidRPr="00D73472">
        <w:rPr>
          <w:rFonts w:ascii="Cambria" w:hAnsi="Cambria"/>
        </w:rPr>
        <w:t xml:space="preserve">. UBS Handbook Series. New York: United Bible Societies, 1993. p. 299. Also not that this bears similarity to the Saying mimics Hillel’s sayings…Edwards believes that the most important thing </w:t>
      </w:r>
      <w:r>
        <w:t xml:space="preserve">is the making known Yeshua (Jesus) name. Our interpretation of Edward’s words are, the making known of Yeshua’s authority is the most important thing. </w:t>
      </w:r>
      <w:r w:rsidRPr="00387F43">
        <w:t xml:space="preserve">Edwards, James R. </w:t>
      </w:r>
      <w:r w:rsidRPr="00387F43">
        <w:rPr>
          <w:i/>
          <w:iCs/>
        </w:rPr>
        <w:t>The Gospel According to Mark</w:t>
      </w:r>
      <w:r w:rsidRPr="00387F43">
        <w:t>. The Pillar New Testament Commentary. Grand Rapids, Mich : Leicester, England: Eerdmans ; Apollos, 2002.</w:t>
      </w:r>
      <w:r>
        <w:t xml:space="preserve"> p. 290-1</w:t>
      </w:r>
    </w:p>
  </w:footnote>
  <w:footnote w:id="48">
    <w:p w:rsidR="005D68FA" w:rsidRPr="00706BFA" w:rsidRDefault="005D68FA" w:rsidP="00706BFA">
      <w:pPr>
        <w:pStyle w:val="FootnoteText"/>
        <w:jc w:val="both"/>
        <w:rPr>
          <w:rFonts w:ascii="Times New Roman" w:hAnsi="Times New Roman" w:cs="Times New Roman"/>
          <w:sz w:val="18"/>
          <w:szCs w:val="18"/>
        </w:rPr>
      </w:pPr>
      <w:r w:rsidRPr="00706BFA">
        <w:rPr>
          <w:rStyle w:val="FootnoteReference"/>
          <w:rFonts w:ascii="Times New Roman" w:hAnsi="Times New Roman" w:cs="Times New Roman"/>
          <w:sz w:val="18"/>
          <w:szCs w:val="18"/>
        </w:rPr>
        <w:footnoteRef/>
      </w:r>
      <w:r w:rsidRPr="00706BFA">
        <w:rPr>
          <w:rFonts w:ascii="Times New Roman" w:hAnsi="Times New Roman" w:cs="Times New Roman"/>
          <w:sz w:val="18"/>
          <w:szCs w:val="18"/>
        </w:rPr>
        <w:t xml:space="preserve"> Meaning “watered by the dew”</w:t>
      </w:r>
    </w:p>
  </w:footnote>
  <w:footnote w:id="49">
    <w:p w:rsidR="005D68FA" w:rsidRDefault="005D68FA" w:rsidP="00706BFA">
      <w:pPr>
        <w:pStyle w:val="FootnoteText"/>
        <w:jc w:val="both"/>
      </w:pPr>
      <w:r w:rsidRPr="00C61662">
        <w:rPr>
          <w:rStyle w:val="FootnoteReference"/>
          <w:rFonts w:ascii="Times New Roman" w:hAnsi="Times New Roman" w:cs="Times New Roman"/>
          <w:sz w:val="18"/>
          <w:szCs w:val="18"/>
        </w:rPr>
        <w:footnoteRef/>
      </w:r>
      <w:r w:rsidRPr="00C61662">
        <w:rPr>
          <w:rFonts w:ascii="Times New Roman" w:hAnsi="Times New Roman" w:cs="Times New Roman"/>
          <w:sz w:val="18"/>
          <w:szCs w:val="18"/>
        </w:rPr>
        <w:t xml:space="preserve"> Here we are being very specific relating the way that we at the Esnoga Bet Emunah and Esnoga Bet El under the authority of His Eminence Rabbi Dr Yosef ben Haggai study the weekly Torah Seder.</w:t>
      </w:r>
    </w:p>
  </w:footnote>
  <w:footnote w:id="50">
    <w:p w:rsidR="005D68FA" w:rsidRPr="00C61662" w:rsidRDefault="005D68FA" w:rsidP="00706BFA">
      <w:pPr>
        <w:pStyle w:val="FootnoteText"/>
        <w:jc w:val="both"/>
        <w:rPr>
          <w:rFonts w:ascii="Times New Roman" w:hAnsi="Times New Roman" w:cs="Times New Roman"/>
          <w:sz w:val="18"/>
          <w:szCs w:val="18"/>
        </w:rPr>
      </w:pPr>
      <w:r w:rsidRPr="00C61662">
        <w:rPr>
          <w:rStyle w:val="FootnoteReference"/>
          <w:rFonts w:ascii="Times New Roman" w:hAnsi="Times New Roman" w:cs="Times New Roman"/>
          <w:sz w:val="18"/>
          <w:szCs w:val="18"/>
        </w:rPr>
        <w:footnoteRef/>
      </w:r>
      <w:r w:rsidRPr="00C61662">
        <w:rPr>
          <w:rFonts w:ascii="Times New Roman" w:hAnsi="Times New Roman" w:cs="Times New Roman"/>
          <w:sz w:val="18"/>
          <w:szCs w:val="18"/>
        </w:rPr>
        <w:t xml:space="preserve"> II Luqas 1:6-8 </w:t>
      </w:r>
      <w:r w:rsidRPr="00C61662">
        <w:rPr>
          <w:rFonts w:ascii="Times New Roman" w:hAnsi="Times New Roman" w:cs="Times New Roman"/>
          <w:sz w:val="18"/>
          <w:szCs w:val="18"/>
          <w:lang w:val="en-AU"/>
        </w:rPr>
        <w:t>So when they had assembled they asked him (Yeshua) saying, will you restore the kingdom (Governance) of Yisrael? He answered “It is not for you to know the times and seasons that the Father has established with His own authority. But, you will receive power when the Ruach HaKodesh has come upon (clothe) you and you will be my witnesses in Yerushalayim and in all Y’hudah and Shomron and to the ends of the earth” (</w:t>
      </w:r>
      <w:r w:rsidRPr="00C61662">
        <w:rPr>
          <w:rFonts w:ascii="Times New Roman" w:hAnsi="Times New Roman" w:cs="Times New Roman"/>
          <w:b/>
          <w:bCs/>
          <w:sz w:val="18"/>
          <w:szCs w:val="18"/>
          <w:lang w:val="en-AU"/>
        </w:rPr>
        <w:t>“Ends of the earth”</w:t>
      </w:r>
      <w:r w:rsidRPr="00C61662">
        <w:rPr>
          <w:rFonts w:ascii="Times New Roman" w:hAnsi="Times New Roman" w:cs="Times New Roman"/>
          <w:sz w:val="18"/>
          <w:szCs w:val="18"/>
          <w:lang w:val="en-AU"/>
        </w:rPr>
        <w:t xml:space="preserve"> – i.e. Western countries).</w:t>
      </w:r>
    </w:p>
  </w:footnote>
  <w:footnote w:id="51">
    <w:p w:rsidR="005D68FA" w:rsidRPr="00C61662" w:rsidRDefault="005D68FA" w:rsidP="00706BFA">
      <w:pPr>
        <w:pStyle w:val="FootnoteText"/>
        <w:jc w:val="both"/>
        <w:rPr>
          <w:rFonts w:ascii="Times New Roman" w:hAnsi="Times New Roman" w:cs="Times New Roman"/>
          <w:sz w:val="18"/>
          <w:szCs w:val="18"/>
        </w:rPr>
      </w:pPr>
      <w:r w:rsidRPr="00C61662">
        <w:rPr>
          <w:rStyle w:val="FootnoteReference"/>
          <w:rFonts w:ascii="Times New Roman" w:hAnsi="Times New Roman" w:cs="Times New Roman"/>
          <w:sz w:val="18"/>
          <w:szCs w:val="18"/>
        </w:rPr>
        <w:footnoteRef/>
      </w:r>
      <w:r w:rsidRPr="00C61662">
        <w:rPr>
          <w:rFonts w:ascii="Times New Roman" w:hAnsi="Times New Roman" w:cs="Times New Roman"/>
          <w:sz w:val="18"/>
          <w:szCs w:val="18"/>
        </w:rPr>
        <w:t xml:space="preserve"> G3176   μέγιστος  (megistos) - greatest or very great; Etymology:  superlative of G3173;</w:t>
      </w:r>
    </w:p>
  </w:footnote>
  <w:footnote w:id="52">
    <w:p w:rsidR="005D68FA" w:rsidRPr="00C61662" w:rsidRDefault="005D68FA" w:rsidP="00706BFA">
      <w:pPr>
        <w:pStyle w:val="FootnoteText"/>
        <w:jc w:val="both"/>
        <w:rPr>
          <w:rFonts w:ascii="Times New Roman" w:hAnsi="Times New Roman" w:cs="Times New Roman"/>
          <w:sz w:val="18"/>
          <w:szCs w:val="18"/>
        </w:rPr>
      </w:pPr>
      <w:r w:rsidRPr="00C61662">
        <w:rPr>
          <w:rStyle w:val="FootnoteReference"/>
          <w:rFonts w:ascii="Times New Roman" w:hAnsi="Times New Roman" w:cs="Times New Roman"/>
          <w:sz w:val="18"/>
          <w:szCs w:val="18"/>
        </w:rPr>
        <w:footnoteRef/>
      </w:r>
      <w:r w:rsidRPr="00C61662">
        <w:rPr>
          <w:rFonts w:ascii="Times New Roman" w:hAnsi="Times New Roman" w:cs="Times New Roman"/>
          <w:sz w:val="18"/>
          <w:szCs w:val="18"/>
        </w:rPr>
        <w:t xml:space="preserve"> Timothy &amp; Barbara Friberg, Neva Miller, Analytical Lexicon of the Greek New Testament, Trafford Publishing, 2005 pg. 255-6 μέγας</w:t>
      </w:r>
    </w:p>
  </w:footnote>
  <w:footnote w:id="53">
    <w:p w:rsidR="005D68FA" w:rsidRPr="00C61662" w:rsidRDefault="005D68FA" w:rsidP="00706BFA">
      <w:pPr>
        <w:pStyle w:val="FootnoteText"/>
        <w:jc w:val="both"/>
        <w:rPr>
          <w:rFonts w:ascii="Times New Roman" w:hAnsi="Times New Roman" w:cs="Times New Roman"/>
          <w:sz w:val="18"/>
          <w:szCs w:val="18"/>
        </w:rPr>
      </w:pPr>
      <w:r w:rsidRPr="00C61662">
        <w:rPr>
          <w:rStyle w:val="FootnoteReference"/>
          <w:rFonts w:ascii="Times New Roman" w:hAnsi="Times New Roman" w:cs="Times New Roman"/>
          <w:sz w:val="18"/>
          <w:szCs w:val="18"/>
        </w:rPr>
        <w:footnoteRef/>
      </w:r>
      <w:r w:rsidRPr="00C61662">
        <w:rPr>
          <w:rFonts w:ascii="Times New Roman" w:hAnsi="Times New Roman" w:cs="Times New Roman"/>
          <w:sz w:val="18"/>
          <w:szCs w:val="18"/>
        </w:rPr>
        <w:t xml:space="preserve"> </w:t>
      </w:r>
      <w:r w:rsidRPr="00C61662">
        <w:rPr>
          <w:rFonts w:ascii="Times New Roman" w:hAnsi="Times New Roman" w:cs="Times New Roman"/>
          <w:b/>
          <w:bCs/>
          <w:sz w:val="18"/>
          <w:szCs w:val="18"/>
          <w:lang w:bidi="en-US"/>
        </w:rPr>
        <w:t>Mk 12.:28-29</w:t>
      </w:r>
      <w:r w:rsidRPr="00C61662">
        <w:rPr>
          <w:rFonts w:ascii="Times New Roman" w:hAnsi="Times New Roman" w:cs="Times New Roman"/>
          <w:bCs/>
          <w:sz w:val="18"/>
          <w:szCs w:val="18"/>
          <w:lang w:bidi="en-US"/>
        </w:rPr>
        <w:t xml:space="preserve"> </w:t>
      </w:r>
      <w:r w:rsidRPr="00C61662">
        <w:rPr>
          <w:rFonts w:ascii="Times New Roman" w:hAnsi="Times New Roman" w:cs="Times New Roman"/>
          <w:b/>
          <w:bCs/>
          <w:sz w:val="18"/>
          <w:szCs w:val="18"/>
          <w:lang w:bidi="en-US"/>
        </w:rPr>
        <w:t xml:space="preserve">The chief </w:t>
      </w:r>
      <w:r w:rsidRPr="00C61662">
        <w:rPr>
          <w:rFonts w:ascii="Times New Roman" w:hAnsi="Times New Roman" w:cs="Times New Roman"/>
          <w:bCs/>
          <w:sz w:val="18"/>
          <w:szCs w:val="18"/>
          <w:lang w:bidi="en-US"/>
        </w:rPr>
        <w:t>(Heb. Rosh)</w:t>
      </w:r>
      <w:r w:rsidRPr="00C61662">
        <w:rPr>
          <w:rFonts w:ascii="Times New Roman" w:hAnsi="Times New Roman" w:cs="Times New Roman"/>
          <w:b/>
          <w:bCs/>
          <w:sz w:val="18"/>
          <w:szCs w:val="18"/>
          <w:lang w:bidi="en-US"/>
        </w:rPr>
        <w:t xml:space="preserve"> mitzvah of all is: </w:t>
      </w:r>
      <w:r w:rsidRPr="00C61662">
        <w:rPr>
          <w:rFonts w:ascii="Times New Roman" w:hAnsi="Times New Roman" w:cs="Times New Roman"/>
          <w:b/>
          <w:bCs/>
          <w:i/>
          <w:iCs/>
          <w:sz w:val="18"/>
          <w:szCs w:val="18"/>
          <w:lang w:bidi="en-US"/>
        </w:rPr>
        <w:t>“Hear, Israel. The LORD our God is one LORD,</w:t>
      </w:r>
      <w:r w:rsidRPr="00C61662">
        <w:rPr>
          <w:rFonts w:ascii="Times New Roman" w:hAnsi="Times New Roman" w:cs="Times New Roman"/>
          <w:b/>
          <w:bCs/>
          <w:sz w:val="18"/>
          <w:szCs w:val="18"/>
          <w:lang w:bidi="en-US"/>
        </w:rPr>
        <w:t xml:space="preserve"> </w:t>
      </w:r>
      <w:r w:rsidRPr="00C61662">
        <w:rPr>
          <w:rFonts w:ascii="Times New Roman" w:hAnsi="Times New Roman" w:cs="Times New Roman"/>
          <w:b/>
          <w:bCs/>
          <w:i/>
          <w:iCs/>
          <w:sz w:val="18"/>
          <w:szCs w:val="18"/>
          <w:lang w:bidi="en-US"/>
        </w:rPr>
        <w:t>And you will love the LORD, your God, with all your heart and with all your soul, and with all your means.</w:t>
      </w:r>
      <w:r w:rsidRPr="00C61662">
        <w:rPr>
          <w:rFonts w:ascii="Times New Roman" w:hAnsi="Times New Roman" w:cs="Times New Roman"/>
          <w:b/>
          <w:bCs/>
          <w:sz w:val="18"/>
          <w:szCs w:val="18"/>
          <w:lang w:bidi="en-US"/>
        </w:rPr>
        <w:t xml:space="preserve">” </w:t>
      </w:r>
      <w:r w:rsidRPr="00C61662">
        <w:rPr>
          <w:rFonts w:ascii="Times New Roman" w:hAnsi="Times New Roman" w:cs="Times New Roman"/>
          <w:bCs/>
          <w:sz w:val="18"/>
          <w:szCs w:val="18"/>
          <w:lang w:bidi="en-US"/>
        </w:rPr>
        <w:t>(Deut. 6:4, 5)</w:t>
      </w:r>
      <w:r w:rsidRPr="00C61662">
        <w:rPr>
          <w:rFonts w:ascii="Times New Roman" w:hAnsi="Times New Roman" w:cs="Times New Roman"/>
          <w:b/>
          <w:bCs/>
          <w:sz w:val="18"/>
          <w:szCs w:val="18"/>
          <w:lang w:bidi="en-US"/>
        </w:rPr>
        <w:t xml:space="preserve"> This is the chief</w:t>
      </w:r>
      <w:r w:rsidRPr="00C61662">
        <w:rPr>
          <w:rFonts w:ascii="Times New Roman" w:hAnsi="Times New Roman" w:cs="Times New Roman"/>
          <w:bCs/>
          <w:sz w:val="18"/>
          <w:szCs w:val="18"/>
          <w:lang w:bidi="en-US"/>
        </w:rPr>
        <w:t xml:space="preserve"> (Heb. Rosh)</w:t>
      </w:r>
      <w:r w:rsidRPr="00C61662">
        <w:rPr>
          <w:rFonts w:ascii="Times New Roman" w:hAnsi="Times New Roman" w:cs="Times New Roman"/>
          <w:b/>
          <w:bCs/>
          <w:sz w:val="18"/>
          <w:szCs w:val="18"/>
          <w:lang w:bidi="en-US"/>
        </w:rPr>
        <w:t xml:space="preserve"> mitzvah. And the second is like this, </w:t>
      </w:r>
      <w:r w:rsidRPr="00C61662">
        <w:rPr>
          <w:rFonts w:ascii="Times New Roman" w:hAnsi="Times New Roman" w:cs="Times New Roman"/>
          <w:b/>
          <w:bCs/>
          <w:i/>
          <w:iCs/>
          <w:sz w:val="18"/>
          <w:szCs w:val="18"/>
          <w:lang w:bidi="en-US"/>
        </w:rPr>
        <w:t>“You will neither take revenge from nor bear a grudge against the members of your people; you will love your neighbor as yourself. I am the LORD.”</w:t>
      </w:r>
      <w:r w:rsidRPr="00C61662">
        <w:rPr>
          <w:rFonts w:ascii="Times New Roman" w:hAnsi="Times New Roman" w:cs="Times New Roman"/>
          <w:b/>
          <w:bCs/>
          <w:sz w:val="18"/>
          <w:szCs w:val="18"/>
          <w:lang w:bidi="en-US"/>
        </w:rPr>
        <w:t xml:space="preserve"> </w:t>
      </w:r>
      <w:r w:rsidRPr="00C61662">
        <w:rPr>
          <w:rFonts w:ascii="Times New Roman" w:hAnsi="Times New Roman" w:cs="Times New Roman"/>
          <w:bCs/>
          <w:sz w:val="18"/>
          <w:szCs w:val="18"/>
          <w:lang w:bidi="en-US"/>
        </w:rPr>
        <w:t xml:space="preserve">(Lev. 19:18 ) </w:t>
      </w:r>
      <w:r w:rsidRPr="00C61662">
        <w:rPr>
          <w:rFonts w:ascii="Times New Roman" w:hAnsi="Times New Roman" w:cs="Times New Roman"/>
          <w:b/>
          <w:bCs/>
          <w:sz w:val="18"/>
          <w:szCs w:val="18"/>
          <w:lang w:bidi="en-US"/>
        </w:rPr>
        <w:t>There is not another mitzvah greater than these</w:t>
      </w:r>
      <w:r w:rsidRPr="00C61662">
        <w:rPr>
          <w:rFonts w:ascii="Times New Roman" w:hAnsi="Times New Roman" w:cs="Times New Roman"/>
          <w:bCs/>
          <w:sz w:val="18"/>
          <w:szCs w:val="18"/>
          <w:lang w:bidi="en-US"/>
        </w:rPr>
        <w:t xml:space="preserve"> (two). </w:t>
      </w:r>
    </w:p>
  </w:footnote>
  <w:footnote w:id="54">
    <w:p w:rsidR="005D68FA" w:rsidRPr="00C61662" w:rsidRDefault="005D68FA" w:rsidP="00706BFA">
      <w:pPr>
        <w:pStyle w:val="FootnoteText"/>
        <w:rPr>
          <w:rFonts w:ascii="Times New Roman" w:hAnsi="Times New Roman" w:cs="Times New Roman"/>
          <w:sz w:val="18"/>
          <w:szCs w:val="18"/>
        </w:rPr>
      </w:pPr>
      <w:r w:rsidRPr="00C61662">
        <w:rPr>
          <w:rStyle w:val="FootnoteReference"/>
          <w:rFonts w:ascii="Times New Roman" w:hAnsi="Times New Roman" w:cs="Times New Roman"/>
          <w:sz w:val="18"/>
          <w:szCs w:val="18"/>
        </w:rPr>
        <w:footnoteRef/>
      </w:r>
      <w:r w:rsidRPr="00C61662">
        <w:rPr>
          <w:rFonts w:ascii="Times New Roman" w:hAnsi="Times New Roman" w:cs="Times New Roman"/>
          <w:sz w:val="18"/>
          <w:szCs w:val="18"/>
        </w:rPr>
        <w:t xml:space="preserve"> Cf. m. Berachot 1:1</w:t>
      </w:r>
    </w:p>
  </w:footnote>
  <w:footnote w:id="55">
    <w:p w:rsidR="005D68FA" w:rsidRPr="00C61662" w:rsidRDefault="005D68FA" w:rsidP="00706BFA">
      <w:pPr>
        <w:pStyle w:val="FootnoteText"/>
        <w:jc w:val="both"/>
        <w:rPr>
          <w:rFonts w:ascii="Times New Roman" w:hAnsi="Times New Roman" w:cs="Times New Roman"/>
          <w:sz w:val="18"/>
          <w:szCs w:val="18"/>
        </w:rPr>
      </w:pPr>
      <w:r w:rsidRPr="00C61662">
        <w:rPr>
          <w:rStyle w:val="FootnoteReference"/>
          <w:rFonts w:ascii="Times New Roman" w:hAnsi="Times New Roman" w:cs="Times New Roman"/>
          <w:sz w:val="18"/>
          <w:szCs w:val="18"/>
        </w:rPr>
        <w:footnoteRef/>
      </w:r>
      <w:r w:rsidRPr="00C61662">
        <w:rPr>
          <w:rFonts w:ascii="Times New Roman" w:hAnsi="Times New Roman" w:cs="Times New Roman"/>
          <w:sz w:val="18"/>
          <w:szCs w:val="18"/>
        </w:rPr>
        <w:t xml:space="preserve"> Kittel, Gerhard, and Friedrich, Gerhard, Editors, </w:t>
      </w:r>
      <w:r w:rsidRPr="00C61662">
        <w:rPr>
          <w:rFonts w:ascii="Times New Roman" w:hAnsi="Times New Roman" w:cs="Times New Roman"/>
          <w:i/>
          <w:sz w:val="18"/>
          <w:szCs w:val="18"/>
        </w:rPr>
        <w:t>The Theological Dictionary of the New Testament</w:t>
      </w:r>
      <w:r w:rsidRPr="00C61662">
        <w:rPr>
          <w:rFonts w:ascii="Times New Roman" w:hAnsi="Times New Roman" w:cs="Times New Roman"/>
          <w:sz w:val="18"/>
          <w:szCs w:val="18"/>
        </w:rPr>
        <w:t>, Volume, II (Grand Rapids, Michigan: William B. Eerdmans Publishing Company) 1964. pg. 82</w:t>
      </w:r>
    </w:p>
  </w:footnote>
  <w:footnote w:id="56">
    <w:p w:rsidR="005D68FA" w:rsidRPr="00C61662" w:rsidRDefault="005D68FA" w:rsidP="00706BFA">
      <w:pPr>
        <w:pStyle w:val="FootnoteText"/>
        <w:jc w:val="both"/>
        <w:rPr>
          <w:rFonts w:ascii="Times New Roman" w:hAnsi="Times New Roman" w:cs="Times New Roman"/>
          <w:sz w:val="18"/>
          <w:szCs w:val="18"/>
        </w:rPr>
      </w:pPr>
      <w:r w:rsidRPr="00C61662">
        <w:rPr>
          <w:rStyle w:val="FootnoteReference"/>
          <w:rFonts w:ascii="Times New Roman" w:hAnsi="Times New Roman" w:cs="Times New Roman"/>
          <w:sz w:val="18"/>
          <w:szCs w:val="18"/>
        </w:rPr>
        <w:footnoteRef/>
      </w:r>
      <w:r w:rsidRPr="00C61662">
        <w:rPr>
          <w:rFonts w:ascii="Times New Roman" w:hAnsi="Times New Roman" w:cs="Times New Roman"/>
          <w:sz w:val="18"/>
          <w:szCs w:val="18"/>
        </w:rPr>
        <w:t xml:space="preserve"> Ibid pg. 83</w:t>
      </w:r>
    </w:p>
  </w:footnote>
  <w:footnote w:id="57">
    <w:p w:rsidR="005D68FA" w:rsidRPr="00C61662" w:rsidRDefault="005D68FA" w:rsidP="00706BFA">
      <w:pPr>
        <w:pStyle w:val="FootnoteText"/>
        <w:jc w:val="both"/>
        <w:rPr>
          <w:rFonts w:ascii="Times New Roman" w:hAnsi="Times New Roman" w:cs="Times New Roman"/>
          <w:sz w:val="18"/>
          <w:szCs w:val="18"/>
        </w:rPr>
      </w:pPr>
      <w:r w:rsidRPr="00C61662">
        <w:rPr>
          <w:rStyle w:val="FootnoteReference"/>
          <w:rFonts w:ascii="Times New Roman" w:hAnsi="Times New Roman" w:cs="Times New Roman"/>
          <w:sz w:val="18"/>
          <w:szCs w:val="18"/>
        </w:rPr>
        <w:footnoteRef/>
      </w:r>
      <w:r w:rsidRPr="00C61662">
        <w:rPr>
          <w:rFonts w:ascii="Times New Roman" w:hAnsi="Times New Roman" w:cs="Times New Roman"/>
          <w:sz w:val="18"/>
          <w:szCs w:val="18"/>
        </w:rPr>
        <w:t xml:space="preserve"> Ibid pg. 89</w:t>
      </w:r>
    </w:p>
  </w:footnote>
  <w:footnote w:id="58">
    <w:p w:rsidR="005D68FA" w:rsidRPr="00C61662" w:rsidRDefault="005D68FA" w:rsidP="00706BFA">
      <w:pPr>
        <w:pStyle w:val="FootnoteText"/>
        <w:jc w:val="both"/>
        <w:rPr>
          <w:rFonts w:ascii="Times New Roman" w:hAnsi="Times New Roman" w:cs="Times New Roman"/>
          <w:sz w:val="18"/>
          <w:szCs w:val="18"/>
        </w:rPr>
      </w:pPr>
      <w:r w:rsidRPr="00C61662">
        <w:rPr>
          <w:rStyle w:val="FootnoteReference"/>
          <w:rFonts w:ascii="Times New Roman" w:hAnsi="Times New Roman" w:cs="Times New Roman"/>
          <w:sz w:val="18"/>
          <w:szCs w:val="18"/>
        </w:rPr>
        <w:footnoteRef/>
      </w:r>
      <w:r w:rsidRPr="00C61662">
        <w:rPr>
          <w:rFonts w:ascii="Times New Roman" w:hAnsi="Times New Roman" w:cs="Times New Roman"/>
          <w:sz w:val="18"/>
          <w:szCs w:val="18"/>
        </w:rPr>
        <w:t xml:space="preserve"> Synagogue</w:t>
      </w:r>
    </w:p>
  </w:footnote>
  <w:footnote w:id="59">
    <w:p w:rsidR="005D68FA" w:rsidRPr="00C61662" w:rsidRDefault="005D68FA" w:rsidP="00706BFA">
      <w:pPr>
        <w:pStyle w:val="FootnoteText"/>
        <w:jc w:val="both"/>
        <w:rPr>
          <w:rFonts w:ascii="Times New Roman" w:hAnsi="Times New Roman" w:cs="Times New Roman"/>
          <w:sz w:val="18"/>
          <w:szCs w:val="18"/>
        </w:rPr>
      </w:pPr>
      <w:r w:rsidRPr="00C61662">
        <w:rPr>
          <w:rStyle w:val="FootnoteReference"/>
          <w:rFonts w:ascii="Times New Roman" w:hAnsi="Times New Roman" w:cs="Times New Roman"/>
          <w:sz w:val="18"/>
          <w:szCs w:val="18"/>
        </w:rPr>
        <w:footnoteRef/>
      </w:r>
      <w:r w:rsidRPr="00C61662">
        <w:rPr>
          <w:rFonts w:ascii="Times New Roman" w:hAnsi="Times New Roman" w:cs="Times New Roman"/>
          <w:sz w:val="18"/>
          <w:szCs w:val="18"/>
        </w:rPr>
        <w:t xml:space="preserve"> In other words they record the legal proceedings of the court i.e. Bench of three Hakhamim.</w:t>
      </w:r>
    </w:p>
  </w:footnote>
  <w:footnote w:id="60">
    <w:p w:rsidR="005D68FA" w:rsidRPr="00C61662" w:rsidRDefault="005D68FA" w:rsidP="00706BFA">
      <w:pPr>
        <w:pStyle w:val="FootnoteText"/>
        <w:jc w:val="both"/>
        <w:rPr>
          <w:rFonts w:ascii="Times New Roman" w:hAnsi="Times New Roman" w:cs="Times New Roman"/>
          <w:sz w:val="18"/>
          <w:szCs w:val="18"/>
        </w:rPr>
      </w:pPr>
      <w:r w:rsidRPr="00C61662">
        <w:rPr>
          <w:rStyle w:val="FootnoteReference"/>
          <w:rFonts w:ascii="Times New Roman" w:hAnsi="Times New Roman" w:cs="Times New Roman"/>
          <w:sz w:val="18"/>
          <w:szCs w:val="18"/>
        </w:rPr>
        <w:footnoteRef/>
      </w:r>
      <w:r w:rsidRPr="00C61662">
        <w:rPr>
          <w:rFonts w:ascii="Times New Roman" w:hAnsi="Times New Roman" w:cs="Times New Roman"/>
          <w:sz w:val="18"/>
          <w:szCs w:val="18"/>
        </w:rPr>
        <w:t xml:space="preserve"> KJV</w:t>
      </w:r>
    </w:p>
  </w:footnote>
  <w:footnote w:id="61">
    <w:p w:rsidR="005D68FA" w:rsidRPr="00706BFA" w:rsidRDefault="005D68FA" w:rsidP="00706BFA">
      <w:pPr>
        <w:pStyle w:val="FootnoteText"/>
        <w:rPr>
          <w:rFonts w:ascii="Times New Roman" w:hAnsi="Times New Roman" w:cs="Times New Roman"/>
          <w:sz w:val="18"/>
          <w:szCs w:val="18"/>
        </w:rPr>
      </w:pPr>
      <w:r w:rsidRPr="00706BFA">
        <w:rPr>
          <w:rStyle w:val="FootnoteReference"/>
          <w:rFonts w:ascii="Times New Roman" w:hAnsi="Times New Roman" w:cs="Times New Roman"/>
          <w:sz w:val="18"/>
          <w:szCs w:val="18"/>
        </w:rPr>
        <w:footnoteRef/>
      </w:r>
      <w:r w:rsidRPr="00706BFA">
        <w:rPr>
          <w:rFonts w:ascii="Times New Roman" w:hAnsi="Times New Roman" w:cs="Times New Roman"/>
          <w:sz w:val="18"/>
          <w:szCs w:val="18"/>
        </w:rPr>
        <w:t xml:space="preserve"> Josephus </w:t>
      </w:r>
      <w:r w:rsidRPr="00F71F0D">
        <w:rPr>
          <w:rFonts w:ascii="Times New Roman" w:hAnsi="Times New Roman" w:cs="Times New Roman"/>
          <w:sz w:val="18"/>
          <w:szCs w:val="18"/>
        </w:rPr>
        <w:t>﻿</w:t>
      </w:r>
      <w:r w:rsidRPr="00F71F0D">
        <w:rPr>
          <w:rFonts w:ascii="Times New Roman" w:hAnsi="Times New Roman" w:cs="Times New Roman"/>
          <w:i/>
          <w:iCs/>
          <w:sz w:val="18"/>
          <w:szCs w:val="18"/>
        </w:rPr>
        <w:t>﻿</w:t>
      </w:r>
      <w:r w:rsidRPr="00706BFA">
        <w:rPr>
          <w:rFonts w:ascii="Times New Roman" w:hAnsi="Times New Roman" w:cs="Times New Roman"/>
          <w:i/>
          <w:iCs/>
          <w:sz w:val="18"/>
          <w:szCs w:val="18"/>
        </w:rPr>
        <w:t>Ant.</w:t>
      </w:r>
      <w:r w:rsidRPr="00F71F0D">
        <w:rPr>
          <w:rFonts w:ascii="Times New Roman" w:hAnsi="Times New Roman" w:cs="Times New Roman"/>
          <w:i/>
          <w:iCs/>
          <w:sz w:val="18"/>
          <w:szCs w:val="18"/>
        </w:rPr>
        <w:t>﻿</w:t>
      </w:r>
      <w:r w:rsidRPr="00706BFA">
        <w:rPr>
          <w:rFonts w:ascii="Times New Roman" w:hAnsi="Times New Roman" w:cs="Times New Roman"/>
          <w:sz w:val="18"/>
          <w:szCs w:val="18"/>
        </w:rPr>
        <w:t xml:space="preserve"> xx.139–44 </w:t>
      </w:r>
    </w:p>
  </w:footnote>
  <w:footnote w:id="62">
    <w:p w:rsidR="005D68FA" w:rsidRPr="004534FC" w:rsidRDefault="005D68FA" w:rsidP="00D82E55">
      <w:pPr>
        <w:pStyle w:val="FootnoteText"/>
        <w:widowControl w:val="0"/>
        <w:spacing w:after="0" w:line="240" w:lineRule="auto"/>
        <w:jc w:val="both"/>
        <w:rPr>
          <w:rFonts w:cs="Calibri"/>
          <w:szCs w:val="18"/>
        </w:rPr>
      </w:pPr>
      <w:r w:rsidRPr="004534FC">
        <w:rPr>
          <w:rStyle w:val="FootnoteReference"/>
          <w:rFonts w:cs="Calibri"/>
          <w:szCs w:val="18"/>
        </w:rPr>
        <w:footnoteRef/>
      </w:r>
      <w:r w:rsidRPr="004534FC">
        <w:rPr>
          <w:rFonts w:cs="Calibri"/>
          <w:szCs w:val="18"/>
        </w:rPr>
        <w:t xml:space="preserve"> We see the office and ministry of the 2</w:t>
      </w:r>
      <w:r w:rsidRPr="004534FC">
        <w:rPr>
          <w:rFonts w:cs="Calibri"/>
          <w:szCs w:val="18"/>
          <w:vertAlign w:val="superscript"/>
        </w:rPr>
        <w:t>nd</w:t>
      </w:r>
      <w:r w:rsidRPr="004534FC">
        <w:rPr>
          <w:rFonts w:cs="Calibri"/>
          <w:szCs w:val="18"/>
        </w:rPr>
        <w:t xml:space="preserve"> Parnas as restrictive. The restriction is against the philosophical vanity of Replacement Theology (philosophy). This is accomplished by true scholarship. Therefore, we see Hakham Shaul’s allusion to </w:t>
      </w:r>
      <w:r w:rsidRPr="004534FC">
        <w:rPr>
          <w:rFonts w:cs="Calibri"/>
          <w:b/>
          <w:szCs w:val="18"/>
        </w:rPr>
        <w:t>Lag B’ Omer</w:t>
      </w:r>
      <w:r w:rsidRPr="004534FC">
        <w:rPr>
          <w:rFonts w:cs="Calibri"/>
          <w:szCs w:val="18"/>
        </w:rPr>
        <w:t xml:space="preserve"> the holiday of the Torah Scholar. This officer is often willing to be self-sacrificing as noted above. He sacrifices for the sake of unity and edification. In this venue, he becomes a key builder in the congregation. He will not “sacrifice” for vanities sake. He concedes only for the “cause.” However, this persona is the real watchdog of the congregation. He draws his strength from the Chazzan and compassion from the 1</w:t>
      </w:r>
      <w:r w:rsidRPr="004534FC">
        <w:rPr>
          <w:rFonts w:cs="Calibri"/>
          <w:szCs w:val="18"/>
          <w:vertAlign w:val="superscript"/>
        </w:rPr>
        <w:t>st</w:t>
      </w:r>
      <w:r w:rsidRPr="004534FC">
        <w:rPr>
          <w:rFonts w:cs="Calibri"/>
          <w:szCs w:val="18"/>
        </w:rPr>
        <w:t xml:space="preserve"> Parnas/Pastor. This Pastor is highly creative with the ability to build and strengthen the congregation, by motivating it with (Prophetic) vision he receives from the Darshan. Were it not for his apprehension of the prophetic vision of the Maggid/Darshan the congregation could be like a dog chasing its tail. It is evident that Hakham Shaul is perfectly aware of the characteristics of this Officer. This can be seen in his warning against the Yetser HaRa/Lashon HaRa.</w:t>
      </w:r>
    </w:p>
  </w:footnote>
  <w:footnote w:id="63">
    <w:p w:rsidR="005D68FA" w:rsidRPr="004534FC" w:rsidRDefault="005D68FA" w:rsidP="00D82E55">
      <w:pPr>
        <w:pStyle w:val="FootnoteText"/>
        <w:widowControl w:val="0"/>
        <w:spacing w:after="0" w:line="240" w:lineRule="auto"/>
        <w:jc w:val="both"/>
        <w:rPr>
          <w:rFonts w:cs="Calibri"/>
          <w:szCs w:val="18"/>
        </w:rPr>
      </w:pPr>
      <w:r w:rsidRPr="004534FC">
        <w:rPr>
          <w:rStyle w:val="FootnoteReference"/>
          <w:rFonts w:cs="Calibri"/>
          <w:szCs w:val="18"/>
        </w:rPr>
        <w:footnoteRef/>
      </w:r>
      <w:r w:rsidRPr="004534FC">
        <w:rPr>
          <w:rFonts w:cs="Calibri"/>
          <w:szCs w:val="18"/>
        </w:rPr>
        <w:t xml:space="preserve"> While there is some debate as to whom “any man” is, we understand this to be the dividing sect of Gentile Philosophers or philosophies. These “philosophies” were designed to replace the truth of the Torah. These “vain philosophies” were the replacement to the Oral Torah. Therefore, blaspheme against the Oral Torah/Mesorah is initiated in the form of a replacement “Oral” presentation of vain philosophy. We note that the “vain philosophy” is considered “empty words.” This is because of the Hebrew idea of “Tob” (good) and “Ra” (bad). “Tob” true meaning is that which is beneficial and “Ra” meaning that which is “empty” or “vain.” The Torah Oral/Written is a means of accessing the consciousness of G-d. When these “vain philosophies” are propagated they nullify that connection and awareness.</w:t>
      </w:r>
    </w:p>
  </w:footnote>
  <w:footnote w:id="64">
    <w:p w:rsidR="005D68FA" w:rsidRPr="004534FC" w:rsidRDefault="005D68FA" w:rsidP="00D82E55">
      <w:pPr>
        <w:pStyle w:val="FootnoteText"/>
        <w:widowControl w:val="0"/>
        <w:spacing w:after="0" w:line="240" w:lineRule="auto"/>
        <w:jc w:val="both"/>
        <w:rPr>
          <w:rFonts w:cs="Calibri"/>
          <w:szCs w:val="18"/>
        </w:rPr>
      </w:pPr>
      <w:r w:rsidRPr="004534FC">
        <w:rPr>
          <w:rStyle w:val="FootnoteReference"/>
          <w:rFonts w:cs="Calibri"/>
          <w:szCs w:val="18"/>
        </w:rPr>
        <w:footnoteRef/>
      </w:r>
      <w:r w:rsidRPr="004534FC">
        <w:rPr>
          <w:rFonts w:cs="Calibri"/>
          <w:szCs w:val="18"/>
        </w:rPr>
        <w:t xml:space="preserve"> As noted above the ministry of the 2</w:t>
      </w:r>
      <w:r w:rsidRPr="004534FC">
        <w:rPr>
          <w:rFonts w:cs="Calibri"/>
          <w:szCs w:val="18"/>
          <w:vertAlign w:val="superscript"/>
        </w:rPr>
        <w:t>nd</w:t>
      </w:r>
      <w:r w:rsidRPr="004534FC">
        <w:rPr>
          <w:rFonts w:cs="Calibri"/>
          <w:szCs w:val="18"/>
        </w:rPr>
        <w:t xml:space="preserve"> Parnas leans towards the left column. Therefore, we should expect a stern character leaning towards justice and judgment. This is easily seen in the comment “</w:t>
      </w:r>
      <w:r w:rsidRPr="004534FC">
        <w:rPr>
          <w:rFonts w:cs="Calibri"/>
          <w:b/>
          <w:szCs w:val="18"/>
        </w:rPr>
        <w:t>wrath of God comes upon the children of disobedience.</w:t>
      </w:r>
      <w:r w:rsidRPr="004534FC">
        <w:rPr>
          <w:rFonts w:cs="Calibri"/>
          <w:szCs w:val="18"/>
        </w:rPr>
        <w:t xml:space="preserve">” This officer is a part of the balancing of the congregation. This officer teaches the congregation not to succumb to the trappings of human philosophy. True strength and reassurance comes from within the G-dly community. Therefore, we see that this officer, as an echo of Hokhmah is an integral part of the assembly. While this officer should be the echo of Binah, he is captivated with the essence of Hokhmah. </w:t>
      </w:r>
    </w:p>
  </w:footnote>
  <w:footnote w:id="65">
    <w:p w:rsidR="005D68FA" w:rsidRPr="004534FC" w:rsidRDefault="005D68FA" w:rsidP="00D82E55">
      <w:pPr>
        <w:pStyle w:val="FootnoteText"/>
        <w:widowControl w:val="0"/>
        <w:spacing w:after="0" w:line="240" w:lineRule="auto"/>
        <w:jc w:val="both"/>
        <w:rPr>
          <w:rFonts w:cs="Calibri"/>
          <w:szCs w:val="18"/>
        </w:rPr>
      </w:pPr>
      <w:r w:rsidRPr="004534FC">
        <w:rPr>
          <w:rStyle w:val="FootnoteReference"/>
          <w:rFonts w:cs="Calibri"/>
          <w:szCs w:val="18"/>
        </w:rPr>
        <w:footnoteRef/>
      </w:r>
      <w:r w:rsidRPr="004534FC">
        <w:rPr>
          <w:rFonts w:cs="Calibri"/>
          <w:szCs w:val="18"/>
        </w:rPr>
        <w:t xml:space="preserve"> Only abstinence from the morass of confusion can one be free. One needs an established halakhic norm to truly be free. The trappings of vanity are bondage and detraction from genuine freedom. The 2</w:t>
      </w:r>
      <w:r w:rsidRPr="004534FC">
        <w:rPr>
          <w:rFonts w:cs="Calibri"/>
          <w:szCs w:val="18"/>
          <w:vertAlign w:val="superscript"/>
        </w:rPr>
        <w:t>nd</w:t>
      </w:r>
      <w:r w:rsidRPr="004534FC">
        <w:rPr>
          <w:rFonts w:cs="Calibri"/>
          <w:szCs w:val="18"/>
        </w:rPr>
        <w:t xml:space="preserve"> Parnas is the true gate to freedom.   </w:t>
      </w:r>
    </w:p>
  </w:footnote>
  <w:footnote w:id="66">
    <w:p w:rsidR="005D68FA" w:rsidRPr="004534FC" w:rsidRDefault="005D68FA" w:rsidP="00D82E55">
      <w:pPr>
        <w:pStyle w:val="FootnoteText"/>
        <w:widowControl w:val="0"/>
        <w:spacing w:after="0" w:line="240" w:lineRule="auto"/>
        <w:jc w:val="both"/>
        <w:rPr>
          <w:rFonts w:cs="Calibri"/>
          <w:szCs w:val="18"/>
        </w:rPr>
      </w:pPr>
      <w:r w:rsidRPr="004534FC">
        <w:rPr>
          <w:rStyle w:val="FootnoteReference"/>
          <w:rFonts w:cs="Calibri"/>
          <w:szCs w:val="18"/>
        </w:rPr>
        <w:footnoteRef/>
      </w:r>
      <w:r w:rsidRPr="004534FC">
        <w:rPr>
          <w:rFonts w:cs="Calibri"/>
          <w:szCs w:val="18"/>
        </w:rPr>
        <w:t xml:space="preserve"> Darkness here is not evil in the strict sense of the word. “Darkness” is defined by one’s relationship with G-d. Those who have no relationship with G-d through the Torah are “darkness.” </w:t>
      </w:r>
    </w:p>
  </w:footnote>
  <w:footnote w:id="67">
    <w:p w:rsidR="005D68FA" w:rsidRPr="004534FC" w:rsidRDefault="005D68FA" w:rsidP="005D68FA">
      <w:pPr>
        <w:pStyle w:val="FootnoteText"/>
        <w:widowControl w:val="0"/>
        <w:spacing w:after="0" w:line="240" w:lineRule="auto"/>
        <w:jc w:val="both"/>
        <w:rPr>
          <w:rFonts w:cs="Calibri"/>
          <w:szCs w:val="18"/>
        </w:rPr>
      </w:pPr>
      <w:r w:rsidRPr="004534FC">
        <w:rPr>
          <w:rStyle w:val="FootnoteReference"/>
          <w:rFonts w:cs="Calibri"/>
          <w:szCs w:val="18"/>
        </w:rPr>
        <w:footnoteRef/>
      </w:r>
      <w:r w:rsidRPr="004534FC">
        <w:rPr>
          <w:rFonts w:cs="Calibri"/>
          <w:szCs w:val="18"/>
        </w:rPr>
        <w:t xml:space="preserve"> Light is association with G-d and the conversion. Reception of the Nefesh Yehudi (Jewish soul) transforms the new man into light. Ps. 97:11 </w:t>
      </w:r>
      <w:r w:rsidRPr="004534FC">
        <w:rPr>
          <w:rFonts w:cs="Calibri"/>
          <w:b/>
          <w:i/>
          <w:szCs w:val="18"/>
        </w:rPr>
        <w:t xml:space="preserve">Light is sown </w:t>
      </w:r>
      <w:r w:rsidRPr="004534FC">
        <w:rPr>
          <w:rFonts w:cs="Calibri"/>
          <w:b/>
          <w:i/>
          <w:iCs/>
          <w:szCs w:val="18"/>
        </w:rPr>
        <w:t xml:space="preserve">like seed </w:t>
      </w:r>
      <w:r w:rsidRPr="004534FC">
        <w:rPr>
          <w:rFonts w:cs="Calibri"/>
          <w:b/>
          <w:i/>
          <w:szCs w:val="18"/>
        </w:rPr>
        <w:t>for the righteous/generous, and gladness for the upright in heart</w:t>
      </w:r>
      <w:r w:rsidRPr="004534FC">
        <w:rPr>
          <w:rFonts w:cs="Calibri"/>
          <w:szCs w:val="18"/>
        </w:rPr>
        <w:t xml:space="preserve">. This light is the Ohr HaGanuz (Primordial Light) which resides within each individual connected with G-d and recipient of the Nefesh Yehudi (Jewish Soul). Light is also an indication of the Shekinah’s presence. The Torah is the repository for the Ohr HaGanuz, the Primordial Light. Therefore, those who receive the Torah oral and written receive the Primordial Light. The goal of receiving the Torah is to become the light i.e. the Torah. When the B’ne Yisrael traveled through the wilderness, the “Light” manifest as either a pillar of fire or a cloud. Darkness also represents the relationship to the intermediary powers that govern the universe as G-d’s agents. Those angels, which represent the true structure of the universe represent light. They are often called mazelot (constellations) or stars. Those “fallen stars” are those stars, which did not keep their specifically designated place and position. </w:t>
      </w:r>
      <w:r w:rsidRPr="004534FC">
        <w:rPr>
          <w:rFonts w:cs="Calibri"/>
          <w:b/>
          <w:szCs w:val="18"/>
        </w:rPr>
        <w:t>Yehudah 1:6</w:t>
      </w:r>
      <w:r w:rsidRPr="004534FC">
        <w:rPr>
          <w:rFonts w:cs="Calibri"/>
          <w:szCs w:val="18"/>
        </w:rPr>
        <w:t xml:space="preserve"> </w:t>
      </w:r>
      <w:r w:rsidRPr="004534FC">
        <w:rPr>
          <w:rFonts w:cs="Calibri"/>
          <w:b/>
          <w:color w:val="000000"/>
          <w:szCs w:val="18"/>
        </w:rPr>
        <w:t xml:space="preserve">Now the heavenly messengers that did not keep their </w:t>
      </w:r>
      <w:r w:rsidRPr="004534FC">
        <w:rPr>
          <w:rFonts w:cs="Calibri"/>
          <w:color w:val="000000"/>
          <w:szCs w:val="18"/>
        </w:rPr>
        <w:t>Divinely appointed position of</w:t>
      </w:r>
      <w:r w:rsidRPr="004534FC">
        <w:rPr>
          <w:rFonts w:cs="Calibri"/>
          <w:b/>
          <w:color w:val="000000"/>
          <w:szCs w:val="18"/>
        </w:rPr>
        <w:t xml:space="preserve"> pre-eminence but forsook their proper sphere </w:t>
      </w:r>
      <w:r w:rsidRPr="004534FC">
        <w:rPr>
          <w:rFonts w:cs="Calibri"/>
          <w:color w:val="000000"/>
          <w:szCs w:val="18"/>
        </w:rPr>
        <w:t xml:space="preserve">(station) </w:t>
      </w:r>
      <w:r w:rsidRPr="004534FC">
        <w:rPr>
          <w:rFonts w:cs="Calibri"/>
          <w:b/>
          <w:color w:val="000000"/>
          <w:szCs w:val="18"/>
        </w:rPr>
        <w:t xml:space="preserve">are kept </w:t>
      </w:r>
      <w:r w:rsidRPr="004534FC">
        <w:rPr>
          <w:rFonts w:cs="Calibri"/>
          <w:szCs w:val="18"/>
        </w:rPr>
        <w:t xml:space="preserve">under guard </w:t>
      </w:r>
      <w:r w:rsidRPr="004534FC">
        <w:rPr>
          <w:rFonts w:cs="Calibri"/>
          <w:b/>
          <w:szCs w:val="18"/>
        </w:rPr>
        <w:t xml:space="preserve">in everlasting chains in </w:t>
      </w:r>
      <w:r w:rsidRPr="004534FC">
        <w:rPr>
          <w:rFonts w:cs="Calibri"/>
          <w:szCs w:val="18"/>
        </w:rPr>
        <w:t xml:space="preserve">deepest </w:t>
      </w:r>
      <w:r w:rsidRPr="004534FC">
        <w:rPr>
          <w:rFonts w:cs="Calibri"/>
          <w:b/>
          <w:szCs w:val="18"/>
        </w:rPr>
        <w:t xml:space="preserve">darkness for the great day of judgment. </w:t>
      </w:r>
      <w:r w:rsidRPr="004534FC">
        <w:rPr>
          <w:rFonts w:cs="Calibri"/>
          <w:szCs w:val="18"/>
        </w:rPr>
        <w:t>1 Enoch 10: 4-6  And he said to Raphael: "Bind Azael foot and hand, and cast him into the darkness, and open the desert that is in the Dadouel, and cast him in. "And lay down upon him rough and jagged rocks and cover him with darkness. And let him dwell there for eternity, and cover his face so he cannot see light. "And on the great day of judgment he will be lead into the fire. Cf. 1Thes 5:4-11; Rom 13:11-14</w:t>
      </w:r>
    </w:p>
  </w:footnote>
  <w:footnote w:id="68">
    <w:p w:rsidR="005D68FA" w:rsidRPr="004534FC" w:rsidRDefault="005D68FA" w:rsidP="005D68FA">
      <w:pPr>
        <w:pStyle w:val="FootnoteText"/>
        <w:widowControl w:val="0"/>
        <w:spacing w:after="0" w:line="240" w:lineRule="auto"/>
        <w:jc w:val="both"/>
        <w:rPr>
          <w:rFonts w:cs="Calibri"/>
          <w:szCs w:val="18"/>
        </w:rPr>
      </w:pPr>
      <w:r w:rsidRPr="004534FC">
        <w:rPr>
          <w:rStyle w:val="FootnoteReference"/>
          <w:rFonts w:cs="Calibri"/>
          <w:szCs w:val="18"/>
        </w:rPr>
        <w:footnoteRef/>
      </w:r>
      <w:r w:rsidRPr="004534FC">
        <w:rPr>
          <w:rFonts w:cs="Calibri"/>
          <w:szCs w:val="18"/>
        </w:rPr>
        <w:t xml:space="preserve"> See “walk” above. Mishle (Proverbs) associates the mitzvot that we “walk” out with the lamp and teachings (Torah) with the light.</w:t>
      </w:r>
    </w:p>
  </w:footnote>
  <w:footnote w:id="69">
    <w:p w:rsidR="005D68FA" w:rsidRPr="004534FC" w:rsidRDefault="005D68FA" w:rsidP="005D68FA">
      <w:pPr>
        <w:pStyle w:val="FootnoteText"/>
        <w:widowControl w:val="0"/>
        <w:spacing w:after="0" w:line="240" w:lineRule="auto"/>
        <w:jc w:val="both"/>
        <w:rPr>
          <w:rFonts w:cs="Calibri"/>
          <w:b/>
          <w:szCs w:val="18"/>
        </w:rPr>
      </w:pPr>
      <w:r w:rsidRPr="004534FC">
        <w:rPr>
          <w:rStyle w:val="FootnoteReference"/>
          <w:rFonts w:cs="Calibri"/>
          <w:szCs w:val="18"/>
        </w:rPr>
        <w:footnoteRef/>
      </w:r>
      <w:r w:rsidRPr="004534FC">
        <w:rPr>
          <w:rFonts w:cs="Calibri"/>
          <w:szCs w:val="18"/>
        </w:rPr>
        <w:t xml:space="preserve"> </w:t>
      </w:r>
      <w:r w:rsidRPr="004534FC">
        <w:rPr>
          <w:rFonts w:cs="Calibri"/>
          <w:b/>
          <w:bCs/>
          <w:szCs w:val="18"/>
          <w:lang w:val="el-GR"/>
        </w:rPr>
        <w:t xml:space="preserve">δοκιμάζω </w:t>
      </w:r>
      <w:r w:rsidRPr="004534FC">
        <w:rPr>
          <w:rFonts w:cs="Calibri"/>
          <w:b/>
          <w:bCs/>
          <w:szCs w:val="18"/>
        </w:rPr>
        <w:t xml:space="preserve">– </w:t>
      </w:r>
      <w:r w:rsidRPr="004534FC">
        <w:rPr>
          <w:rFonts w:cs="Calibri"/>
          <w:i/>
          <w:iCs/>
          <w:szCs w:val="18"/>
        </w:rPr>
        <w:t>dokimazo</w:t>
      </w:r>
      <w:r w:rsidRPr="004534FC">
        <w:rPr>
          <w:rFonts w:cs="Calibri"/>
          <w:iCs/>
          <w:szCs w:val="18"/>
        </w:rPr>
        <w:t xml:space="preserve"> (approving/discern/allow) has the connotation of permitting and prohibiting in the Rabbinical sense. That which is prohibited by the determination of halakhic norms is not pleasing to G-d. And that which is permitted is considered “pleasing” to G-d. </w:t>
      </w:r>
    </w:p>
  </w:footnote>
  <w:footnote w:id="70">
    <w:p w:rsidR="005D68FA" w:rsidRPr="004534FC" w:rsidRDefault="005D68FA" w:rsidP="005D68FA">
      <w:pPr>
        <w:pStyle w:val="FootnoteText"/>
        <w:widowControl w:val="0"/>
        <w:spacing w:after="0" w:line="240" w:lineRule="auto"/>
        <w:jc w:val="both"/>
        <w:rPr>
          <w:rFonts w:cs="Calibri"/>
          <w:szCs w:val="18"/>
        </w:rPr>
      </w:pPr>
      <w:r w:rsidRPr="004534FC">
        <w:rPr>
          <w:rStyle w:val="FootnoteReference"/>
          <w:rFonts w:cs="Calibri"/>
          <w:szCs w:val="18"/>
        </w:rPr>
        <w:footnoteRef/>
      </w:r>
      <w:r w:rsidRPr="004534FC">
        <w:rPr>
          <w:rFonts w:cs="Calibri"/>
          <w:szCs w:val="18"/>
        </w:rPr>
        <w:t xml:space="preserve"> The objective desire of the child of light is to live a life of exemplary Torah observance. This is what is “pleasing” to G-d.</w:t>
      </w:r>
    </w:p>
  </w:footnote>
  <w:footnote w:id="71">
    <w:p w:rsidR="005D68FA" w:rsidRPr="004534FC" w:rsidRDefault="005D68FA" w:rsidP="005D68FA">
      <w:pPr>
        <w:pStyle w:val="FootnoteText"/>
        <w:widowControl w:val="0"/>
        <w:spacing w:after="0" w:line="240" w:lineRule="auto"/>
        <w:jc w:val="both"/>
        <w:rPr>
          <w:rFonts w:cs="Calibri"/>
          <w:szCs w:val="18"/>
        </w:rPr>
      </w:pPr>
      <w:r w:rsidRPr="004534FC">
        <w:rPr>
          <w:rStyle w:val="FootnoteReference"/>
          <w:rFonts w:cs="Calibri"/>
          <w:szCs w:val="18"/>
        </w:rPr>
        <w:footnoteRef/>
      </w:r>
      <w:r w:rsidRPr="004534FC">
        <w:rPr>
          <w:rFonts w:cs="Calibri"/>
          <w:szCs w:val="18"/>
        </w:rPr>
        <w:t xml:space="preserve"> Do not associate turns from not contact to rebuke or reprimand. </w:t>
      </w:r>
    </w:p>
  </w:footnote>
  <w:footnote w:id="72">
    <w:p w:rsidR="005D68FA" w:rsidRPr="004534FC" w:rsidRDefault="005D68FA" w:rsidP="005D68FA">
      <w:pPr>
        <w:pStyle w:val="FootnoteText"/>
        <w:widowControl w:val="0"/>
        <w:spacing w:after="0" w:line="240" w:lineRule="auto"/>
        <w:jc w:val="both"/>
        <w:rPr>
          <w:rFonts w:cs="Calibri"/>
          <w:szCs w:val="18"/>
        </w:rPr>
      </w:pPr>
      <w:r w:rsidRPr="004534FC">
        <w:rPr>
          <w:rStyle w:val="FootnoteReference"/>
          <w:rFonts w:cs="Calibri"/>
          <w:szCs w:val="18"/>
        </w:rPr>
        <w:footnoteRef/>
      </w:r>
      <w:r w:rsidRPr="004534FC">
        <w:rPr>
          <w:rFonts w:cs="Calibri"/>
          <w:szCs w:val="18"/>
        </w:rPr>
        <w:t xml:space="preserve"> “Fruitless works” of darkness, is contrasted against the fruitful works of the Torah. Works of darkness are those human attempts to atone for sin through activities not prescribed in the Torah. The concept of “unfruitful” matches the Hebrew word </w:t>
      </w:r>
      <w:r w:rsidRPr="004534FC">
        <w:rPr>
          <w:rFonts w:cs="Calibri"/>
          <w:b/>
          <w:bCs/>
          <w:szCs w:val="18"/>
          <w:rtl/>
        </w:rPr>
        <w:t>רַע</w:t>
      </w:r>
      <w:r w:rsidRPr="004534FC">
        <w:rPr>
          <w:rFonts w:cs="Calibri"/>
          <w:szCs w:val="18"/>
          <w:rtl/>
        </w:rPr>
        <w:t xml:space="preserve"> </w:t>
      </w:r>
      <w:r w:rsidRPr="004534FC">
        <w:rPr>
          <w:rFonts w:cs="Calibri"/>
          <w:szCs w:val="18"/>
        </w:rPr>
        <w:t xml:space="preserve">– </w:t>
      </w:r>
      <w:r w:rsidRPr="004534FC">
        <w:rPr>
          <w:rFonts w:cs="Calibri"/>
          <w:i/>
          <w:szCs w:val="18"/>
        </w:rPr>
        <w:t>ra,</w:t>
      </w:r>
      <w:r w:rsidRPr="004534FC">
        <w:rPr>
          <w:rFonts w:cs="Calibri"/>
          <w:szCs w:val="18"/>
        </w:rPr>
        <w:t xml:space="preserve"> which is usually translated evil. However, as noted above </w:t>
      </w:r>
      <w:r w:rsidRPr="004534FC">
        <w:rPr>
          <w:rFonts w:cs="Calibri"/>
          <w:b/>
          <w:bCs/>
          <w:szCs w:val="18"/>
          <w:rtl/>
        </w:rPr>
        <w:t>רַע</w:t>
      </w:r>
      <w:r w:rsidRPr="004534FC">
        <w:rPr>
          <w:rFonts w:cs="Calibri"/>
          <w:szCs w:val="18"/>
          <w:rtl/>
        </w:rPr>
        <w:t xml:space="preserve"> </w:t>
      </w:r>
      <w:r w:rsidRPr="004534FC">
        <w:rPr>
          <w:rFonts w:cs="Calibri"/>
          <w:szCs w:val="18"/>
        </w:rPr>
        <w:t xml:space="preserve">– </w:t>
      </w:r>
      <w:r w:rsidRPr="004534FC">
        <w:rPr>
          <w:rFonts w:cs="Calibri"/>
          <w:i/>
          <w:szCs w:val="18"/>
        </w:rPr>
        <w:t>ra,</w:t>
      </w:r>
      <w:r w:rsidRPr="004534FC">
        <w:rPr>
          <w:rFonts w:cs="Calibri"/>
          <w:szCs w:val="18"/>
        </w:rPr>
        <w:t xml:space="preserve"> means empty. Therefore, the “unfruitful” works of the “darkness” are works that are empty of good or positive, constructive efforts in conjunction with the Torah. Nevertheless, these “works” are of “shameful” nature, not to be practiced by the children of light. </w:t>
      </w:r>
      <w:r w:rsidRPr="004534FC">
        <w:rPr>
          <w:rFonts w:cs="Calibri"/>
          <w:b/>
          <w:szCs w:val="18"/>
        </w:rPr>
        <w:t>Yehudah (Jude) 1:12</w:t>
      </w:r>
      <w:r w:rsidRPr="004534FC">
        <w:rPr>
          <w:rFonts w:cs="Calibri"/>
          <w:b/>
          <w:color w:val="000000"/>
          <w:szCs w:val="18"/>
        </w:rPr>
        <w:t>These are a hidden danger in your Festivals while they feast with you they disrespectfully feed themselves first. They are waterless clouds carried by the fall winds; fruitless trees, twice dead, and uprooted; storm driven</w:t>
      </w:r>
      <w:r w:rsidRPr="004534FC">
        <w:rPr>
          <w:rFonts w:cs="Calibri"/>
          <w:color w:val="000000"/>
          <w:szCs w:val="18"/>
        </w:rPr>
        <w:t xml:space="preserve"> (wild) </w:t>
      </w:r>
      <w:r w:rsidRPr="004534FC">
        <w:rPr>
          <w:rFonts w:cs="Calibri"/>
          <w:b/>
          <w:color w:val="000000"/>
          <w:szCs w:val="18"/>
        </w:rPr>
        <w:t xml:space="preserve">waves of the sea, foaming without water to their own shame; wandering spheres </w:t>
      </w:r>
      <w:r w:rsidRPr="004534FC">
        <w:rPr>
          <w:rFonts w:cs="Calibri"/>
          <w:color w:val="000000"/>
          <w:szCs w:val="18"/>
        </w:rPr>
        <w:t>(stars)</w:t>
      </w:r>
      <w:r w:rsidRPr="004534FC">
        <w:rPr>
          <w:rFonts w:cs="Calibri"/>
          <w:b/>
          <w:color w:val="000000"/>
          <w:szCs w:val="18"/>
        </w:rPr>
        <w:t xml:space="preserve"> for who the deepest darkness is reserved for </w:t>
      </w:r>
      <w:r w:rsidRPr="004534FC">
        <w:rPr>
          <w:rFonts w:cs="Calibri"/>
          <w:color w:val="000000"/>
          <w:szCs w:val="18"/>
        </w:rPr>
        <w:t xml:space="preserve">(their) </w:t>
      </w:r>
      <w:r w:rsidRPr="004534FC">
        <w:rPr>
          <w:rFonts w:cs="Calibri"/>
          <w:b/>
          <w:color w:val="000000"/>
          <w:szCs w:val="18"/>
        </w:rPr>
        <w:t>eternity.</w:t>
      </w:r>
    </w:p>
  </w:footnote>
  <w:footnote w:id="73">
    <w:p w:rsidR="005D68FA" w:rsidRPr="004534FC" w:rsidRDefault="005D68FA" w:rsidP="005D68FA">
      <w:pPr>
        <w:pStyle w:val="FootnoteText"/>
        <w:widowControl w:val="0"/>
        <w:spacing w:after="0" w:line="240" w:lineRule="auto"/>
        <w:jc w:val="both"/>
        <w:rPr>
          <w:rFonts w:cs="Calibri"/>
          <w:szCs w:val="18"/>
        </w:rPr>
      </w:pPr>
      <w:r w:rsidRPr="004534FC">
        <w:rPr>
          <w:rStyle w:val="FootnoteReference"/>
          <w:rFonts w:cs="Calibri"/>
          <w:szCs w:val="18"/>
        </w:rPr>
        <w:footnoteRef/>
      </w:r>
      <w:r w:rsidRPr="004534FC">
        <w:rPr>
          <w:rFonts w:cs="Calibri"/>
          <w:szCs w:val="18"/>
        </w:rPr>
        <w:t xml:space="preserve"> While some translations suggest “exposure,” the true meaning of this word is rebuke or reprimand. The concept of “exposure” comes from the idea of being children of light. Light is a natural exposure of darkness or “works of darkness.” Therefore, because it is natural for light to expose darkness we are commanded to reprimand or rebuke all deeds done in darkness. This may be expressed in the form of personal introspection. It seems evident from the writings of Philo that the present nomenclature is associated with personal conviction and introspection. This would intimate that understanding that we shine a light on our personal activities and then judge those activities as fruitful (works of light) or fruitless (works of darkness). The question posited by Hoehner is; whose deeds are being exposed? Hoehner, H. W. (2002). </w:t>
      </w:r>
      <w:r w:rsidRPr="004534FC">
        <w:rPr>
          <w:rFonts w:cs="Calibri"/>
          <w:i/>
          <w:iCs/>
          <w:szCs w:val="18"/>
        </w:rPr>
        <w:t>Ephesians, An Exegetical Commentary.</w:t>
      </w:r>
      <w:r w:rsidRPr="004534FC">
        <w:rPr>
          <w:rFonts w:cs="Calibri"/>
          <w:szCs w:val="18"/>
        </w:rPr>
        <w:t xml:space="preserve"> Grand Rapids, MI: Baker Academic. p. 679. It stands to reason that the exposed are the newly converted Gentiles. This is Hakham Shaul’s way of teaching them to be Torah observant and submission to the Officials Synagogue. Because we have the union of the 2</w:t>
      </w:r>
      <w:r w:rsidRPr="004534FC">
        <w:rPr>
          <w:rFonts w:cs="Calibri"/>
          <w:szCs w:val="18"/>
          <w:vertAlign w:val="superscript"/>
        </w:rPr>
        <w:t>nd</w:t>
      </w:r>
      <w:r w:rsidRPr="004534FC">
        <w:rPr>
          <w:rFonts w:cs="Calibri"/>
          <w:szCs w:val="18"/>
        </w:rPr>
        <w:t xml:space="preserve"> Parnas (Pastor) and the Moreh, we see that the address is to those who are in need of initial education on the expectations of the Oral Torah. Nevertheless, we are not to be associated with these things in any way.</w:t>
      </w:r>
    </w:p>
  </w:footnote>
  <w:footnote w:id="74">
    <w:p w:rsidR="005D68FA" w:rsidRPr="005D68FA" w:rsidRDefault="005D68FA" w:rsidP="005D68FA">
      <w:pPr>
        <w:pStyle w:val="FootnoteText"/>
        <w:widowControl w:val="0"/>
        <w:spacing w:after="0" w:line="240" w:lineRule="auto"/>
        <w:rPr>
          <w:rFonts w:ascii="Times New Roman" w:hAnsi="Times New Roman" w:cs="Times New Roman"/>
          <w:szCs w:val="18"/>
        </w:rPr>
      </w:pPr>
      <w:r w:rsidRPr="005D68FA">
        <w:rPr>
          <w:rStyle w:val="FootnoteReference"/>
          <w:rFonts w:ascii="Times New Roman" w:hAnsi="Times New Roman" w:cs="Times New Roman"/>
          <w:szCs w:val="18"/>
        </w:rPr>
        <w:footnoteRef/>
      </w:r>
      <w:r w:rsidRPr="005D68FA">
        <w:rPr>
          <w:rFonts w:ascii="Times New Roman" w:hAnsi="Times New Roman" w:cs="Times New Roman"/>
          <w:szCs w:val="18"/>
        </w:rPr>
        <w:t xml:space="preserve"> It is a shame/disgrace to even mention these things, which must needs be reprimanded or rebuked openly.</w:t>
      </w:r>
    </w:p>
  </w:footnote>
  <w:footnote w:id="75">
    <w:p w:rsidR="005D68FA" w:rsidRPr="005D68FA" w:rsidRDefault="005D68FA" w:rsidP="005D68FA">
      <w:pPr>
        <w:pStyle w:val="FootnoteText"/>
        <w:widowControl w:val="0"/>
        <w:rPr>
          <w:rFonts w:ascii="Times New Roman" w:hAnsi="Times New Roman" w:cs="Times New Roman"/>
          <w:szCs w:val="18"/>
        </w:rPr>
      </w:pPr>
      <w:r w:rsidRPr="005D68FA">
        <w:rPr>
          <w:rStyle w:val="FootnoteReference"/>
          <w:rFonts w:ascii="Times New Roman" w:hAnsi="Times New Roman" w:cs="Times New Roman"/>
          <w:szCs w:val="18"/>
        </w:rPr>
        <w:footnoteRef/>
      </w:r>
      <w:r w:rsidRPr="005D68FA">
        <w:rPr>
          <w:rFonts w:ascii="Times New Roman" w:hAnsi="Times New Roman" w:cs="Times New Roman"/>
          <w:szCs w:val="18"/>
        </w:rPr>
        <w:t xml:space="preserve"> </w:t>
      </w:r>
      <w:r w:rsidRPr="005D68FA">
        <w:rPr>
          <w:rFonts w:ascii="Times New Roman" w:hAnsi="Times New Roman" w:cs="Times New Roman"/>
          <w:b/>
          <w:bCs/>
          <w:szCs w:val="18"/>
          <w:lang w:val="el-GR"/>
        </w:rPr>
        <w:t>Κρυφῇ</w:t>
      </w:r>
      <w:r w:rsidRPr="005D68FA">
        <w:rPr>
          <w:rFonts w:ascii="Times New Roman" w:hAnsi="Times New Roman" w:cs="Times New Roman"/>
          <w:szCs w:val="18"/>
        </w:rPr>
        <w:t xml:space="preserve"> – </w:t>
      </w:r>
      <w:r w:rsidRPr="005D68FA">
        <w:rPr>
          <w:rFonts w:ascii="Times New Roman" w:hAnsi="Times New Roman" w:cs="Times New Roman"/>
          <w:i/>
          <w:iCs/>
          <w:szCs w:val="18"/>
        </w:rPr>
        <w:t>kruphe</w:t>
      </w:r>
      <w:r w:rsidRPr="005D68FA">
        <w:rPr>
          <w:rFonts w:ascii="Times New Roman" w:hAnsi="Times New Roman" w:cs="Times New Roman"/>
          <w:iCs/>
          <w:szCs w:val="18"/>
        </w:rPr>
        <w:t xml:space="preserve"> </w:t>
      </w:r>
      <w:r w:rsidRPr="005D68FA">
        <w:rPr>
          <w:rFonts w:ascii="Times New Roman" w:hAnsi="Times New Roman" w:cs="Times New Roman"/>
          <w:szCs w:val="18"/>
        </w:rPr>
        <w:t xml:space="preserve">that which is hidden or concealed. </w:t>
      </w:r>
      <w:r w:rsidRPr="005D68FA">
        <w:rPr>
          <w:rFonts w:ascii="Times New Roman" w:hAnsi="Times New Roman" w:cs="Times New Roman"/>
          <w:b/>
          <w:bCs/>
          <w:szCs w:val="18"/>
          <w:lang w:val="el-GR"/>
        </w:rPr>
        <w:t>Κρυφῇ</w:t>
      </w:r>
      <w:r w:rsidRPr="005D68FA">
        <w:rPr>
          <w:rFonts w:ascii="Times New Roman" w:hAnsi="Times New Roman" w:cs="Times New Roman"/>
          <w:szCs w:val="18"/>
        </w:rPr>
        <w:t xml:space="preserve"> – </w:t>
      </w:r>
      <w:r w:rsidRPr="005D68FA">
        <w:rPr>
          <w:rFonts w:ascii="Times New Roman" w:hAnsi="Times New Roman" w:cs="Times New Roman"/>
          <w:i/>
          <w:iCs/>
          <w:szCs w:val="18"/>
        </w:rPr>
        <w:t>kruphe</w:t>
      </w:r>
      <w:r w:rsidRPr="005D68FA">
        <w:rPr>
          <w:rFonts w:ascii="Times New Roman" w:hAnsi="Times New Roman" w:cs="Times New Roman"/>
          <w:iCs/>
          <w:szCs w:val="18"/>
        </w:rPr>
        <w:t xml:space="preserve"> </w:t>
      </w:r>
      <w:r w:rsidRPr="005D68FA">
        <w:rPr>
          <w:rFonts w:ascii="Times New Roman" w:hAnsi="Times New Roman" w:cs="Times New Roman"/>
          <w:szCs w:val="18"/>
        </w:rPr>
        <w:t>being the opposite of the “secret” of So’od.</w:t>
      </w:r>
    </w:p>
  </w:footnote>
  <w:footnote w:id="76">
    <w:p w:rsidR="005D68FA" w:rsidRPr="004534FC" w:rsidRDefault="005D68FA" w:rsidP="005D68FA">
      <w:pPr>
        <w:pStyle w:val="FootnoteText"/>
        <w:widowControl w:val="0"/>
        <w:spacing w:after="0" w:line="240" w:lineRule="auto"/>
        <w:jc w:val="both"/>
        <w:rPr>
          <w:rFonts w:cs="Calibri"/>
        </w:rPr>
      </w:pPr>
      <w:r w:rsidRPr="004534FC">
        <w:rPr>
          <w:rStyle w:val="FootnoteReference"/>
          <w:rFonts w:cs="Calibri"/>
        </w:rPr>
        <w:footnoteRef/>
      </w:r>
      <w:r w:rsidRPr="004534FC">
        <w:rPr>
          <w:rFonts w:cs="Calibri"/>
        </w:rPr>
        <w:t xml:space="preserve"> Light here is an allegorical reference to what is made public</w:t>
      </w:r>
    </w:p>
  </w:footnote>
  <w:footnote w:id="77">
    <w:p w:rsidR="005D68FA" w:rsidRPr="004534FC" w:rsidRDefault="005D68FA" w:rsidP="005D68FA">
      <w:pPr>
        <w:pStyle w:val="FootnoteText"/>
        <w:widowControl w:val="0"/>
        <w:spacing w:after="0" w:line="240" w:lineRule="auto"/>
        <w:jc w:val="both"/>
        <w:rPr>
          <w:rFonts w:cs="Calibri"/>
        </w:rPr>
      </w:pPr>
      <w:r w:rsidRPr="004534FC">
        <w:rPr>
          <w:rStyle w:val="FootnoteReference"/>
          <w:rFonts w:cs="Calibri"/>
        </w:rPr>
        <w:footnoteRef/>
      </w:r>
      <w:r w:rsidRPr="004534FC">
        <w:rPr>
          <w:rFonts w:cs="Calibri"/>
        </w:rPr>
        <w:t xml:space="preserve"> We seem to have a quote from some undefined source. The Tanakh is replete with pesukim (verses) on light, waking and the resurrection for those who sleep in the dust. In the present case, we do not seem to have a direct quote from any specific source. We would opine here that the Hakham Shaul might have been referring to an early version of Petihat Eliyahu. The notion of conversion is also an allegory of the resurrection, as is waking in the morning.</w:t>
      </w:r>
    </w:p>
  </w:footnote>
  <w:footnote w:id="78">
    <w:p w:rsidR="005D68FA" w:rsidRPr="004534FC" w:rsidRDefault="005D68FA" w:rsidP="005D68FA">
      <w:pPr>
        <w:pStyle w:val="FootnoteText"/>
        <w:widowControl w:val="0"/>
        <w:spacing w:after="0" w:line="240" w:lineRule="auto"/>
        <w:jc w:val="both"/>
        <w:rPr>
          <w:rFonts w:cs="Calibri"/>
        </w:rPr>
      </w:pPr>
      <w:r w:rsidRPr="004534FC">
        <w:rPr>
          <w:rStyle w:val="FootnoteReference"/>
          <w:rFonts w:cs="Calibri"/>
        </w:rPr>
        <w:footnoteRef/>
      </w:r>
      <w:r w:rsidRPr="004534FC">
        <w:rPr>
          <w:rFonts w:cs="Calibri"/>
        </w:rPr>
        <w:t xml:space="preserve"> While the language is that of the resurrection, we also see the call to duty. This ties the present pericope with the next. “Walk…”</w:t>
      </w:r>
    </w:p>
  </w:footnote>
  <w:footnote w:id="79">
    <w:p w:rsidR="005D68FA" w:rsidRPr="004534FC" w:rsidRDefault="005D68FA" w:rsidP="005D68FA">
      <w:pPr>
        <w:pStyle w:val="FootnoteText"/>
        <w:widowControl w:val="0"/>
        <w:spacing w:after="0" w:line="240" w:lineRule="auto"/>
        <w:jc w:val="both"/>
        <w:rPr>
          <w:rFonts w:cs="Calibri"/>
        </w:rPr>
      </w:pPr>
      <w:r w:rsidRPr="004534FC">
        <w:rPr>
          <w:rStyle w:val="FootnoteReference"/>
          <w:rFonts w:cs="Calibri"/>
        </w:rPr>
        <w:footnoteRef/>
      </w:r>
      <w:r w:rsidRPr="004534FC">
        <w:rPr>
          <w:rFonts w:cs="Calibri"/>
        </w:rPr>
        <w:t xml:space="preserve"> Hoehner suggests that </w:t>
      </w:r>
      <w:r w:rsidRPr="004534FC">
        <w:rPr>
          <w:rFonts w:cs="Calibri"/>
          <w:b/>
          <w:lang w:val="el-GR"/>
        </w:rPr>
        <w:t>ἀνάστα</w:t>
      </w:r>
      <w:r w:rsidRPr="004534FC">
        <w:rPr>
          <w:rFonts w:cs="Calibri"/>
        </w:rPr>
        <w:t xml:space="preserve"> rooted in </w:t>
      </w:r>
      <w:r w:rsidRPr="004534FC">
        <w:rPr>
          <w:rFonts w:cs="Calibri"/>
          <w:b/>
          <w:bCs/>
          <w:lang w:val="el-GR"/>
        </w:rPr>
        <w:t>ἀνίστημι</w:t>
      </w:r>
      <w:r w:rsidRPr="004534FC">
        <w:rPr>
          <w:rFonts w:cs="Calibri"/>
        </w:rPr>
        <w:t xml:space="preserve"> – </w:t>
      </w:r>
      <w:r w:rsidRPr="004534FC">
        <w:rPr>
          <w:rFonts w:cs="Calibri"/>
          <w:i/>
          <w:iCs/>
        </w:rPr>
        <w:t>anistemi</w:t>
      </w:r>
      <w:r w:rsidRPr="004534FC">
        <w:rPr>
          <w:rFonts w:cs="Calibri"/>
          <w:iCs/>
        </w:rPr>
        <w:t xml:space="preserve"> used only here in the Nazarean Codicil is an unusual form of its root. This implies that the “raising” is mentioned in a hurried sense. He derives this idea from Wallace (</w:t>
      </w:r>
      <w:r w:rsidRPr="004534FC">
        <w:rPr>
          <w:rFonts w:cs="Calibri"/>
          <w:i/>
          <w:iCs/>
        </w:rPr>
        <w:t>Greek Grammar,</w:t>
      </w:r>
      <w:r w:rsidRPr="004534FC">
        <w:rPr>
          <w:rFonts w:cs="Calibri"/>
          <w:iCs/>
        </w:rPr>
        <w:t xml:space="preserve"> 491) Hoehner, H. W. (2002). </w:t>
      </w:r>
      <w:r w:rsidRPr="004534FC">
        <w:rPr>
          <w:rFonts w:cs="Calibri"/>
          <w:i/>
          <w:iCs/>
        </w:rPr>
        <w:t>Ephesians, An Exegetical Commentary.</w:t>
      </w:r>
      <w:r w:rsidRPr="004534FC">
        <w:rPr>
          <w:rFonts w:cs="Calibri"/>
          <w:iCs/>
        </w:rPr>
        <w:t xml:space="preserve"> Grand Rapids, MI: Baker Academic. p. 687 </w:t>
      </w:r>
    </w:p>
  </w:footnote>
  <w:footnote w:id="80">
    <w:p w:rsidR="005D68FA" w:rsidRPr="004534FC" w:rsidRDefault="005D68FA" w:rsidP="005D68FA">
      <w:pPr>
        <w:pStyle w:val="FootnoteText"/>
        <w:widowControl w:val="0"/>
        <w:spacing w:after="0" w:line="240" w:lineRule="auto"/>
        <w:jc w:val="both"/>
        <w:rPr>
          <w:rFonts w:cs="Calibri"/>
        </w:rPr>
      </w:pPr>
      <w:r w:rsidRPr="004534FC">
        <w:rPr>
          <w:rStyle w:val="FootnoteReference"/>
          <w:rFonts w:cs="Calibri"/>
        </w:rPr>
        <w:footnoteRef/>
      </w:r>
      <w:r w:rsidRPr="004534FC">
        <w:rPr>
          <w:rFonts w:cs="Calibri"/>
        </w:rPr>
        <w:t xml:space="preserve"> Here we have the perfect analogy of the resurrection. Just as it is when we sleep the morning light causes us to wake up, the (Primordial) Light of Messiah that shines on the dead body will cause it to wake up into resurrection.</w:t>
      </w:r>
    </w:p>
  </w:footnote>
  <w:footnote w:id="81">
    <w:p w:rsidR="005D68FA" w:rsidRPr="004534FC" w:rsidRDefault="005D68FA" w:rsidP="005D68FA">
      <w:pPr>
        <w:pStyle w:val="FootnoteText"/>
        <w:widowControl w:val="0"/>
        <w:spacing w:after="0" w:line="240" w:lineRule="auto"/>
        <w:jc w:val="both"/>
        <w:rPr>
          <w:rFonts w:cs="Calibri"/>
        </w:rPr>
      </w:pPr>
      <w:r w:rsidRPr="004534FC">
        <w:rPr>
          <w:rStyle w:val="FootnoteReference"/>
          <w:rFonts w:cs="Calibri"/>
        </w:rPr>
        <w:footnoteRef/>
      </w:r>
      <w:r w:rsidRPr="004534FC">
        <w:rPr>
          <w:rFonts w:cs="Calibri"/>
        </w:rPr>
        <w:t xml:space="preserve"> Referring to the days of Messiah, see Pesach Seder, Magid “R. Eliezer, R. Yehoshua” …</w:t>
      </w:r>
    </w:p>
  </w:footnote>
  <w:footnote w:id="82">
    <w:p w:rsidR="005D68FA" w:rsidRPr="004534FC" w:rsidRDefault="005D68FA" w:rsidP="005D68FA">
      <w:pPr>
        <w:pStyle w:val="FootnoteText"/>
        <w:widowControl w:val="0"/>
        <w:spacing w:after="0" w:line="240" w:lineRule="auto"/>
        <w:jc w:val="both"/>
        <w:rPr>
          <w:rFonts w:cs="Calibri"/>
        </w:rPr>
      </w:pPr>
      <w:r w:rsidRPr="004534FC">
        <w:rPr>
          <w:rStyle w:val="FootnoteReference"/>
          <w:rFonts w:cs="Calibri"/>
        </w:rPr>
        <w:footnoteRef/>
      </w:r>
      <w:r w:rsidRPr="004534FC">
        <w:rPr>
          <w:rFonts w:cs="Calibri"/>
        </w:rPr>
        <w:t xml:space="preserve"> This is not an inference on how one “should” walk. This is a direct “command” on how one is to walk. Walking in “wisdom” means guarding every step.</w:t>
      </w:r>
    </w:p>
  </w:footnote>
  <w:footnote w:id="83">
    <w:p w:rsidR="005D68FA" w:rsidRPr="004534FC" w:rsidRDefault="005D68FA" w:rsidP="005D68FA">
      <w:pPr>
        <w:pStyle w:val="FootnoteText"/>
        <w:widowControl w:val="0"/>
        <w:spacing w:after="0" w:line="240" w:lineRule="auto"/>
        <w:jc w:val="both"/>
        <w:rPr>
          <w:rFonts w:cs="Calibri"/>
        </w:rPr>
      </w:pPr>
      <w:r w:rsidRPr="004534FC">
        <w:rPr>
          <w:rStyle w:val="FootnoteReference"/>
          <w:rFonts w:cs="Calibri"/>
        </w:rPr>
        <w:footnoteRef/>
      </w:r>
      <w:r w:rsidRPr="004534FC">
        <w:rPr>
          <w:rFonts w:cs="Calibri"/>
        </w:rPr>
        <w:t xml:space="preserve"> </w:t>
      </w:r>
      <w:r w:rsidRPr="004534FC">
        <w:rPr>
          <w:rFonts w:cs="Calibri"/>
          <w:b/>
          <w:bCs/>
          <w:lang w:val="el-GR"/>
        </w:rPr>
        <w:t>ἀκριβῶς</w:t>
      </w:r>
      <w:r w:rsidRPr="004534FC">
        <w:rPr>
          <w:rFonts w:cs="Calibri"/>
        </w:rPr>
        <w:t xml:space="preserve"> – </w:t>
      </w:r>
      <w:r w:rsidRPr="004534FC">
        <w:rPr>
          <w:rFonts w:cs="Calibri"/>
          <w:i/>
          <w:iCs/>
        </w:rPr>
        <w:t>akribos</w:t>
      </w:r>
      <w:r w:rsidRPr="004534FC">
        <w:rPr>
          <w:rFonts w:cs="Calibri"/>
          <w:iCs/>
        </w:rPr>
        <w:t xml:space="preserve"> </w:t>
      </w:r>
      <w:r w:rsidRPr="004534FC">
        <w:rPr>
          <w:rFonts w:cs="Calibri"/>
        </w:rPr>
        <w:t>here refers to Chochmah refers to the highest office of the Bet Din. This character is often mirrored in the middah G’dolah/Chesed. Just as there is a Bet Din manifesting the three highest qualities of Messiah the middot of the three officers reflect the qualities of Messiah modeled in the Bet Din. The “wisdom” of the Seven Officers is secure in their position and rank. They are not so ego-centered as to need to point all attention on themselves. The challenge of the Hakham (Shaul) is to “walk in wisdom.” This implies an intimate connection with the Torah (Law), Mitzvoth (Commandments) and the Mesorah (Oral Torah of Messiah).</w:t>
      </w:r>
    </w:p>
  </w:footnote>
  <w:footnote w:id="84">
    <w:p w:rsidR="005D68FA" w:rsidRPr="004534FC" w:rsidRDefault="005D68FA" w:rsidP="005D68FA">
      <w:pPr>
        <w:pStyle w:val="FootnoteText"/>
        <w:widowControl w:val="0"/>
        <w:spacing w:line="240" w:lineRule="auto"/>
        <w:jc w:val="both"/>
        <w:rPr>
          <w:rFonts w:cs="Calibri"/>
        </w:rPr>
      </w:pPr>
      <w:r w:rsidRPr="004534FC">
        <w:rPr>
          <w:rStyle w:val="FootnoteReference"/>
          <w:rFonts w:cs="Calibri"/>
        </w:rPr>
        <w:footnoteRef/>
      </w:r>
      <w:r w:rsidRPr="004534FC">
        <w:rPr>
          <w:rFonts w:cs="Calibri"/>
        </w:rPr>
        <w:t xml:space="preserve"> The analogy of “light’ is now changed into a comparative allegory of wisdom versus the “those without wisdom.” “Fools” here is the opposite of wisdom… This statement is mirrored in Abot 5:7/10 (In some versions the reference is 5:10) “Seven qualities characterize the boor…” </w:t>
      </w:r>
      <w:r w:rsidRPr="004534FC">
        <w:rPr>
          <w:rFonts w:cs="Calibri"/>
          <w:b/>
          <w:bCs/>
        </w:rPr>
        <w:t>5:7</w:t>
      </w:r>
      <w:r w:rsidRPr="004534FC">
        <w:rPr>
          <w:rFonts w:cs="Calibri"/>
        </w:rPr>
        <w:t> There are seven traits to an unformed clod, and seven to a sage.</w:t>
      </w:r>
    </w:p>
    <w:p w:rsidR="005D68FA" w:rsidRPr="004534FC" w:rsidRDefault="005D68FA" w:rsidP="005D68FA">
      <w:pPr>
        <w:pStyle w:val="FootnoteText"/>
        <w:widowControl w:val="0"/>
        <w:numPr>
          <w:ilvl w:val="0"/>
          <w:numId w:val="3"/>
        </w:numPr>
        <w:spacing w:after="0" w:line="240" w:lineRule="auto"/>
        <w:jc w:val="both"/>
        <w:rPr>
          <w:rFonts w:cs="Calibri"/>
        </w:rPr>
      </w:pPr>
      <w:r w:rsidRPr="004534FC">
        <w:rPr>
          <w:rFonts w:cs="Calibri"/>
        </w:rPr>
        <w:t>A sage does not speak before someone greater than he in wisdom.</w:t>
      </w:r>
    </w:p>
    <w:p w:rsidR="005D68FA" w:rsidRPr="004534FC" w:rsidRDefault="005D68FA" w:rsidP="005D68FA">
      <w:pPr>
        <w:pStyle w:val="FootnoteText"/>
        <w:widowControl w:val="0"/>
        <w:numPr>
          <w:ilvl w:val="0"/>
          <w:numId w:val="3"/>
        </w:numPr>
        <w:spacing w:after="0" w:line="240" w:lineRule="auto"/>
        <w:jc w:val="both"/>
        <w:rPr>
          <w:rFonts w:cs="Calibri"/>
        </w:rPr>
      </w:pPr>
      <w:r w:rsidRPr="004534FC">
        <w:rPr>
          <w:rFonts w:cs="Calibri"/>
        </w:rPr>
        <w:t>And he does not interrupt his fellow.</w:t>
      </w:r>
    </w:p>
    <w:p w:rsidR="005D68FA" w:rsidRPr="004534FC" w:rsidRDefault="005D68FA" w:rsidP="005D68FA">
      <w:pPr>
        <w:pStyle w:val="FootnoteText"/>
        <w:widowControl w:val="0"/>
        <w:numPr>
          <w:ilvl w:val="0"/>
          <w:numId w:val="3"/>
        </w:numPr>
        <w:spacing w:after="0" w:line="240" w:lineRule="auto"/>
        <w:jc w:val="both"/>
        <w:rPr>
          <w:rFonts w:cs="Calibri"/>
        </w:rPr>
      </w:pPr>
      <w:r w:rsidRPr="004534FC">
        <w:rPr>
          <w:rFonts w:cs="Calibri"/>
        </w:rPr>
        <w:t>And he is not at a loss for an answer.</w:t>
      </w:r>
    </w:p>
    <w:p w:rsidR="005D68FA" w:rsidRPr="004534FC" w:rsidRDefault="005D68FA" w:rsidP="005D68FA">
      <w:pPr>
        <w:pStyle w:val="FootnoteText"/>
        <w:widowControl w:val="0"/>
        <w:numPr>
          <w:ilvl w:val="0"/>
          <w:numId w:val="3"/>
        </w:numPr>
        <w:spacing w:after="0" w:line="240" w:lineRule="auto"/>
        <w:jc w:val="both"/>
        <w:rPr>
          <w:rFonts w:cs="Calibri"/>
        </w:rPr>
      </w:pPr>
      <w:r w:rsidRPr="004534FC">
        <w:rPr>
          <w:rFonts w:cs="Calibri"/>
        </w:rPr>
        <w:t>He asks a relevant question and answers properly.</w:t>
      </w:r>
    </w:p>
    <w:p w:rsidR="005D68FA" w:rsidRPr="004534FC" w:rsidRDefault="005D68FA" w:rsidP="005D68FA">
      <w:pPr>
        <w:pStyle w:val="FootnoteText"/>
        <w:widowControl w:val="0"/>
        <w:numPr>
          <w:ilvl w:val="0"/>
          <w:numId w:val="3"/>
        </w:numPr>
        <w:spacing w:after="0" w:line="240" w:lineRule="auto"/>
        <w:jc w:val="both"/>
        <w:rPr>
          <w:rFonts w:cs="Calibri"/>
        </w:rPr>
      </w:pPr>
      <w:r w:rsidRPr="004534FC">
        <w:rPr>
          <w:rFonts w:cs="Calibri"/>
        </w:rPr>
        <w:t>And he addresses each matter in its proper sequence, first, then second.</w:t>
      </w:r>
    </w:p>
    <w:p w:rsidR="005D68FA" w:rsidRPr="004534FC" w:rsidRDefault="005D68FA" w:rsidP="005D68FA">
      <w:pPr>
        <w:pStyle w:val="FootnoteText"/>
        <w:widowControl w:val="0"/>
        <w:numPr>
          <w:ilvl w:val="0"/>
          <w:numId w:val="3"/>
        </w:numPr>
        <w:spacing w:after="0" w:line="240" w:lineRule="auto"/>
        <w:jc w:val="both"/>
        <w:rPr>
          <w:rFonts w:cs="Calibri"/>
        </w:rPr>
      </w:pPr>
      <w:r w:rsidRPr="004534FC">
        <w:rPr>
          <w:rFonts w:cs="Calibri"/>
        </w:rPr>
        <w:t>And concerning something he has not heard, he says, “I have not heard the answer.”</w:t>
      </w:r>
    </w:p>
    <w:p w:rsidR="005D68FA" w:rsidRPr="004534FC" w:rsidRDefault="005D68FA" w:rsidP="005D68FA">
      <w:pPr>
        <w:pStyle w:val="FootnoteText"/>
        <w:widowControl w:val="0"/>
        <w:numPr>
          <w:ilvl w:val="0"/>
          <w:numId w:val="3"/>
        </w:numPr>
        <w:spacing w:after="0" w:line="240" w:lineRule="auto"/>
        <w:jc w:val="both"/>
        <w:rPr>
          <w:rFonts w:cs="Calibri"/>
        </w:rPr>
      </w:pPr>
      <w:r w:rsidRPr="004534FC">
        <w:rPr>
          <w:rFonts w:cs="Calibri"/>
        </w:rPr>
        <w:t>And he concedes the truth [when the other party demonstrates it].</w:t>
      </w:r>
    </w:p>
    <w:p w:rsidR="00BA2A7E" w:rsidRPr="004534FC" w:rsidRDefault="00BA2A7E" w:rsidP="00BA2A7E">
      <w:pPr>
        <w:pStyle w:val="FootnoteText"/>
        <w:widowControl w:val="0"/>
        <w:spacing w:after="0" w:line="240" w:lineRule="auto"/>
        <w:jc w:val="both"/>
        <w:rPr>
          <w:rFonts w:cs="Calibri"/>
        </w:rPr>
      </w:pPr>
    </w:p>
    <w:p w:rsidR="005D68FA" w:rsidRPr="004534FC" w:rsidRDefault="005D68FA" w:rsidP="00BA2A7E">
      <w:pPr>
        <w:pStyle w:val="FootnoteText"/>
        <w:widowControl w:val="0"/>
        <w:spacing w:after="0" w:line="240" w:lineRule="auto"/>
        <w:jc w:val="both"/>
        <w:rPr>
          <w:rFonts w:cs="Calibri"/>
        </w:rPr>
      </w:pPr>
      <w:r w:rsidRPr="004534FC">
        <w:rPr>
          <w:rFonts w:cs="Calibri"/>
        </w:rPr>
        <w:t xml:space="preserve">And the opposite of these traits </w:t>
      </w:r>
      <w:r w:rsidR="00BA2A7E" w:rsidRPr="004534FC">
        <w:rPr>
          <w:rFonts w:cs="Calibri"/>
        </w:rPr>
        <w:t>applies</w:t>
      </w:r>
      <w:r w:rsidRPr="004534FC">
        <w:rPr>
          <w:rFonts w:cs="Calibri"/>
        </w:rPr>
        <w:t xml:space="preserve"> to a clod.</w:t>
      </w:r>
    </w:p>
  </w:footnote>
  <w:footnote w:id="85">
    <w:p w:rsidR="005D68FA" w:rsidRPr="004534FC" w:rsidRDefault="005D68FA" w:rsidP="005D68FA">
      <w:pPr>
        <w:pStyle w:val="FootnoteText"/>
        <w:widowControl w:val="0"/>
        <w:spacing w:line="240" w:lineRule="auto"/>
        <w:jc w:val="both"/>
        <w:rPr>
          <w:rFonts w:cs="Calibri"/>
        </w:rPr>
      </w:pPr>
      <w:r w:rsidRPr="004534FC">
        <w:rPr>
          <w:rStyle w:val="FootnoteReference"/>
          <w:rFonts w:cs="Calibri"/>
        </w:rPr>
        <w:footnoteRef/>
      </w:r>
      <w:r w:rsidRPr="004534FC">
        <w:rPr>
          <w:rFonts w:cs="Calibri"/>
        </w:rPr>
        <w:t xml:space="preserve"> As noted the Seven Officers do not model the negativity of the ego-centric person. They model wisdom, as it is manifest through the Bet Din. The conduct of those who subject themselves to the Torah, the Bet Din and the seven officers is the “way of the wise.”</w:t>
      </w:r>
    </w:p>
  </w:footnote>
  <w:footnote w:id="86">
    <w:p w:rsidR="005D68FA" w:rsidRPr="004534FC" w:rsidRDefault="005D68FA" w:rsidP="00BA2A7E">
      <w:pPr>
        <w:pStyle w:val="FootnoteText"/>
        <w:widowControl w:val="0"/>
        <w:spacing w:after="0" w:line="240" w:lineRule="auto"/>
        <w:jc w:val="both"/>
        <w:rPr>
          <w:rFonts w:cs="Calibri"/>
        </w:rPr>
      </w:pPr>
      <w:r w:rsidRPr="004534FC">
        <w:rPr>
          <w:rStyle w:val="FootnoteReference"/>
          <w:rFonts w:cs="Calibri"/>
        </w:rPr>
        <w:footnoteRef/>
      </w:r>
      <w:r w:rsidRPr="004534FC">
        <w:rPr>
          <w:rFonts w:cs="Calibri"/>
        </w:rPr>
        <w:t xml:space="preserve"> The idea of “redemption” is that of buying up “time.” However, as is the case throughout, Hakham Shaul is telling the Gentile converts to make tikun (healing, repair and restoration). Therefore, we must understand that Hakham Shaul is referring to the abstract idea of tikun for the sin of Adam.</w:t>
      </w:r>
    </w:p>
  </w:footnote>
  <w:footnote w:id="87">
    <w:p w:rsidR="005D68FA" w:rsidRPr="004534FC" w:rsidRDefault="005D68FA" w:rsidP="00BA2A7E">
      <w:pPr>
        <w:pStyle w:val="FootnoteText"/>
        <w:widowControl w:val="0"/>
        <w:spacing w:after="0" w:line="240" w:lineRule="auto"/>
        <w:jc w:val="both"/>
        <w:rPr>
          <w:rFonts w:cs="Calibri"/>
        </w:rPr>
      </w:pPr>
      <w:r w:rsidRPr="004534FC">
        <w:rPr>
          <w:rStyle w:val="FootnoteReference"/>
          <w:rFonts w:cs="Calibri"/>
        </w:rPr>
        <w:footnoteRef/>
      </w:r>
      <w:r w:rsidRPr="004534FC">
        <w:rPr>
          <w:rFonts w:cs="Calibri"/>
        </w:rPr>
        <w:t xml:space="preserve"> The redemption (tikun) of “time,” refers here to observance of Shabbat and festivals. These Festivals (including Shabbat) form the blueprint for order and structure governing societal and cultural means redeeming time.  The allegory of “buying time” is that of, 1 The Galut HaGadol and 2 an Indebted servant. The indebted servant is “redeemed” (bought back) from his debtors and taught proper economics. This is “buying time/days.” Furthermore, the plural “days” is also allegorical of the “ages.” This nomenclature will change in the sixth chapter to the singular. Cf. 6:13  See… Schweid, E. (2000). </w:t>
      </w:r>
      <w:r w:rsidRPr="004534FC">
        <w:rPr>
          <w:rFonts w:cs="Calibri"/>
          <w:i/>
          <w:iCs/>
        </w:rPr>
        <w:t>The Jewish Experience of Time, Philosophical Dimensions of the Jewish Holy Days.</w:t>
      </w:r>
      <w:r w:rsidRPr="004534FC">
        <w:rPr>
          <w:rFonts w:cs="Calibri"/>
        </w:rPr>
        <w:t xml:space="preserve"> (A. Hadary, Trans.) Northvale: Jason Aaronson Inc.</w:t>
      </w:r>
    </w:p>
  </w:footnote>
  <w:footnote w:id="88">
    <w:p w:rsidR="005D68FA" w:rsidRPr="004534FC" w:rsidRDefault="005D68FA" w:rsidP="00BA2A7E">
      <w:pPr>
        <w:pStyle w:val="FootnoteText"/>
        <w:widowControl w:val="0"/>
        <w:spacing w:after="0" w:line="240" w:lineRule="auto"/>
        <w:jc w:val="both"/>
        <w:rPr>
          <w:rFonts w:cs="Calibri"/>
        </w:rPr>
      </w:pPr>
      <w:r w:rsidRPr="004534FC">
        <w:rPr>
          <w:rStyle w:val="FootnoteReference"/>
          <w:rFonts w:cs="Calibri"/>
        </w:rPr>
        <w:footnoteRef/>
      </w:r>
      <w:r w:rsidRPr="004534FC">
        <w:rPr>
          <w:rFonts w:cs="Calibri"/>
        </w:rPr>
        <w:t xml:space="preserve"> The days are “evil” </w:t>
      </w:r>
      <w:r w:rsidRPr="004534FC">
        <w:rPr>
          <w:rFonts w:cs="Calibri"/>
          <w:b/>
          <w:bCs/>
          <w:rtl/>
        </w:rPr>
        <w:t>רַע</w:t>
      </w:r>
      <w:r w:rsidRPr="004534FC">
        <w:rPr>
          <w:rFonts w:cs="Calibri"/>
          <w:rtl/>
        </w:rPr>
        <w:t xml:space="preserve"> </w:t>
      </w:r>
      <w:r w:rsidRPr="004534FC">
        <w:rPr>
          <w:rFonts w:cs="Calibri"/>
        </w:rPr>
        <w:t xml:space="preserve">– </w:t>
      </w:r>
      <w:r w:rsidRPr="004534FC">
        <w:rPr>
          <w:rFonts w:cs="Calibri"/>
          <w:i/>
        </w:rPr>
        <w:t>ra</w:t>
      </w:r>
      <w:r w:rsidRPr="004534FC">
        <w:rPr>
          <w:rFonts w:cs="Calibri"/>
        </w:rPr>
        <w:t>, empty or fruitless. The allegory of “evil days” refers to being subjected to foreign powers. At the time of Ephesians, the power of the Romans guaranteed Pax Romana interpreted as the “Peace of Rome” or “Roman Peace.” This was generally the environ that “Rome” wanted to project. However, Pax Romana came at a heavy price. Furthermore, when the “citizens” of the Roman Empire did not behave according to Roman dogma they were quickly squashed. Redemption of time, the tikun can only be accomplished by keeping the Feasts and Shabbat. This further demands an observance of the Oral Torah in that the Torah does not explicitly teach us how to keep those feasts.</w:t>
      </w:r>
    </w:p>
  </w:footnote>
  <w:footnote w:id="89">
    <w:p w:rsidR="00BA2A7E" w:rsidRPr="004534FC" w:rsidRDefault="00BA2A7E" w:rsidP="00BA2A7E">
      <w:pPr>
        <w:pStyle w:val="FootnoteText"/>
        <w:widowControl w:val="0"/>
        <w:spacing w:after="0" w:line="240" w:lineRule="auto"/>
        <w:jc w:val="both"/>
        <w:rPr>
          <w:rFonts w:cs="Calibri"/>
        </w:rPr>
      </w:pPr>
      <w:r w:rsidRPr="004534FC">
        <w:rPr>
          <w:rStyle w:val="FootnoteReference"/>
          <w:rFonts w:cs="Calibri"/>
        </w:rPr>
        <w:footnoteRef/>
      </w:r>
      <w:r w:rsidRPr="004534FC">
        <w:rPr>
          <w:rFonts w:cs="Calibri"/>
        </w:rPr>
        <w:t xml:space="preserve"> See footnote above, foolish – without wisdom. We must note that the Chazan has entered the “picture” so to speak. The mention of “chochmah” should call to mind the Psalmists acclaim that “fear (reverential awe) is the beginning of wisdom (Psa 111:10). Therefore, Hakham Shaul is establishing a path for his readers to walk.</w:t>
      </w:r>
    </w:p>
  </w:footnote>
  <w:footnote w:id="90">
    <w:p w:rsidR="00BA2A7E" w:rsidRPr="004534FC" w:rsidRDefault="00BA2A7E" w:rsidP="00BA2A7E">
      <w:pPr>
        <w:pStyle w:val="FootnoteText"/>
        <w:widowControl w:val="0"/>
        <w:spacing w:after="0" w:line="240" w:lineRule="auto"/>
        <w:jc w:val="both"/>
        <w:rPr>
          <w:rFonts w:cs="Calibri"/>
        </w:rPr>
      </w:pPr>
      <w:r w:rsidRPr="004534FC">
        <w:rPr>
          <w:rStyle w:val="FootnoteReference"/>
          <w:rFonts w:cs="Calibri"/>
        </w:rPr>
        <w:footnoteRef/>
      </w:r>
      <w:r w:rsidRPr="004534FC">
        <w:rPr>
          <w:rFonts w:cs="Calibri"/>
        </w:rPr>
        <w:t xml:space="preserve"> </w:t>
      </w:r>
      <w:r w:rsidRPr="004534FC">
        <w:rPr>
          <w:rFonts w:cs="Calibri"/>
          <w:b/>
          <w:bCs/>
          <w:lang w:val="el-GR"/>
        </w:rPr>
        <w:t>Συνίημι</w:t>
      </w:r>
      <w:r w:rsidRPr="004534FC">
        <w:rPr>
          <w:rFonts w:cs="Calibri"/>
          <w:b/>
          <w:bCs/>
        </w:rPr>
        <w:t xml:space="preserve"> – </w:t>
      </w:r>
      <w:r w:rsidRPr="004534FC">
        <w:rPr>
          <w:rFonts w:cs="Calibri"/>
          <w:i/>
          <w:iCs/>
        </w:rPr>
        <w:t>suniemi</w:t>
      </w:r>
      <w:r w:rsidRPr="004534FC">
        <w:rPr>
          <w:rFonts w:cs="Calibri"/>
          <w:iCs/>
        </w:rPr>
        <w:t xml:space="preserve"> referring to the quality of </w:t>
      </w:r>
      <w:r w:rsidRPr="004534FC">
        <w:rPr>
          <w:rFonts w:cs="Calibri"/>
          <w:b/>
          <w:bCs/>
          <w:iCs/>
          <w:rtl/>
        </w:rPr>
        <w:t>בּינה</w:t>
      </w:r>
      <w:r w:rsidRPr="004534FC">
        <w:rPr>
          <w:rFonts w:cs="Calibri"/>
          <w:iCs/>
          <w:rtl/>
        </w:rPr>
        <w:t xml:space="preserve"> </w:t>
      </w:r>
      <w:r w:rsidRPr="004534FC">
        <w:rPr>
          <w:rFonts w:cs="Calibri"/>
          <w:iCs/>
        </w:rPr>
        <w:t xml:space="preserve">– Binah. However, we see from this text that the inference is Binah pouring into Da’at. This is also a reference to the Mesorah/Oral Torah. Understanding in the presents setting means understanding (bringing into Da’at) what has been heard. We also have the undertone of the Hebrew word </w:t>
      </w:r>
      <w:r w:rsidRPr="004534FC">
        <w:rPr>
          <w:rFonts w:cs="Calibri"/>
          <w:b/>
          <w:bCs/>
          <w:iCs/>
          <w:rtl/>
        </w:rPr>
        <w:t>שׁמע</w:t>
      </w:r>
      <w:r w:rsidRPr="004534FC">
        <w:rPr>
          <w:rFonts w:cs="Calibri"/>
          <w:iCs/>
          <w:rtl/>
        </w:rPr>
        <w:t xml:space="preserve"> </w:t>
      </w:r>
      <w:r w:rsidRPr="004534FC">
        <w:rPr>
          <w:rFonts w:cs="Calibri"/>
          <w:iCs/>
        </w:rPr>
        <w:t xml:space="preserve">– </w:t>
      </w:r>
      <w:r w:rsidRPr="004534FC">
        <w:rPr>
          <w:rFonts w:cs="Calibri"/>
          <w:i/>
          <w:iCs/>
        </w:rPr>
        <w:t>shema</w:t>
      </w:r>
      <w:r w:rsidRPr="004534FC">
        <w:rPr>
          <w:rFonts w:cs="Calibri"/>
          <w:iCs/>
        </w:rPr>
        <w:t xml:space="preserve"> (hear/observe). Hoehner, H. W. (2002). </w:t>
      </w:r>
      <w:r w:rsidRPr="004534FC">
        <w:rPr>
          <w:rFonts w:cs="Calibri"/>
          <w:i/>
          <w:iCs/>
        </w:rPr>
        <w:t>Ephesians, An Exegetical Commentary.</w:t>
      </w:r>
      <w:r w:rsidRPr="004534FC">
        <w:rPr>
          <w:rFonts w:cs="Calibri"/>
          <w:iCs/>
        </w:rPr>
        <w:t xml:space="preserve"> Grand Rapids, MI: Baker Academic. p. 697 (footnote 6)</w:t>
      </w:r>
    </w:p>
  </w:footnote>
  <w:footnote w:id="91">
    <w:p w:rsidR="00BA2A7E" w:rsidRPr="004534FC" w:rsidRDefault="00BA2A7E" w:rsidP="00BA2A7E">
      <w:pPr>
        <w:pStyle w:val="FootnoteText"/>
        <w:widowControl w:val="0"/>
        <w:spacing w:after="0" w:line="240" w:lineRule="auto"/>
        <w:jc w:val="both"/>
        <w:rPr>
          <w:rFonts w:cs="Calibri"/>
        </w:rPr>
      </w:pPr>
      <w:r w:rsidRPr="004534FC">
        <w:rPr>
          <w:rStyle w:val="FootnoteReference"/>
          <w:rFonts w:cs="Calibri"/>
        </w:rPr>
        <w:footnoteRef/>
      </w:r>
      <w:r w:rsidRPr="004534FC">
        <w:rPr>
          <w:rFonts w:cs="Calibri"/>
        </w:rPr>
        <w:t xml:space="preserve"> </w:t>
      </w:r>
      <w:r w:rsidRPr="004534FC">
        <w:rPr>
          <w:rFonts w:cs="Calibri"/>
          <w:b/>
          <w:bCs/>
          <w:rtl/>
        </w:rPr>
        <w:t>רצון</w:t>
      </w:r>
      <w:r w:rsidRPr="004534FC">
        <w:rPr>
          <w:rFonts w:cs="Calibri"/>
          <w:rtl/>
        </w:rPr>
        <w:t xml:space="preserve"> </w:t>
      </w:r>
      <w:r w:rsidRPr="004534FC">
        <w:rPr>
          <w:rFonts w:cs="Calibri"/>
        </w:rPr>
        <w:t xml:space="preserve">– </w:t>
      </w:r>
      <w:r w:rsidRPr="004534FC">
        <w:rPr>
          <w:rFonts w:cs="Calibri"/>
          <w:i/>
        </w:rPr>
        <w:t xml:space="preserve">ratson, </w:t>
      </w:r>
      <w:r w:rsidRPr="004534FC">
        <w:rPr>
          <w:rFonts w:cs="Calibri"/>
        </w:rPr>
        <w:t>meaning will desire. This is a possible reference to the ability to attach one’s self to the Divine Mind.</w:t>
      </w:r>
    </w:p>
  </w:footnote>
  <w:footnote w:id="92">
    <w:p w:rsidR="00BA2A7E" w:rsidRPr="004534FC" w:rsidRDefault="00BA2A7E" w:rsidP="00BA2A7E">
      <w:pPr>
        <w:pStyle w:val="FootnoteText"/>
        <w:widowControl w:val="0"/>
        <w:spacing w:after="0" w:line="240" w:lineRule="auto"/>
        <w:jc w:val="both"/>
        <w:rPr>
          <w:rFonts w:cs="Calibri"/>
        </w:rPr>
      </w:pPr>
      <w:r w:rsidRPr="004534FC">
        <w:rPr>
          <w:rStyle w:val="FootnoteReference"/>
          <w:rFonts w:cs="Calibri"/>
        </w:rPr>
        <w:footnoteRef/>
      </w:r>
      <w:r w:rsidRPr="004534FC">
        <w:rPr>
          <w:rFonts w:cs="Calibri"/>
        </w:rPr>
        <w:t xml:space="preserve"> “Redeeming the time” as noted above relates to the Festivals. It is a natural flow of thought to the Pesach Seeder where wine should not be drank in excess. However, the convert must not succumb to excess.</w:t>
      </w:r>
    </w:p>
  </w:footnote>
  <w:footnote w:id="93">
    <w:p w:rsidR="00BA2A7E" w:rsidRPr="004534FC" w:rsidRDefault="00BA2A7E" w:rsidP="00BA2A7E">
      <w:pPr>
        <w:pStyle w:val="FootnoteText"/>
        <w:widowControl w:val="0"/>
        <w:spacing w:after="0" w:line="240" w:lineRule="auto"/>
        <w:jc w:val="both"/>
        <w:rPr>
          <w:rFonts w:cs="Calibri"/>
        </w:rPr>
      </w:pPr>
      <w:r w:rsidRPr="004534FC">
        <w:rPr>
          <w:rStyle w:val="FootnoteReference"/>
          <w:rFonts w:cs="Calibri"/>
        </w:rPr>
        <w:footnoteRef/>
      </w:r>
      <w:r w:rsidRPr="004534FC">
        <w:rPr>
          <w:rFonts w:cs="Calibri"/>
        </w:rPr>
        <w:t xml:space="preserve"> Jewish brothers and converts are to conduct themselves in moderation. They are never to lose control by excessive consumption. However, here we have an allegorical analogy, just as one is not to become </w:t>
      </w:r>
      <w:r w:rsidRPr="004534FC">
        <w:rPr>
          <w:rFonts w:cs="Calibri"/>
          <w:b/>
        </w:rPr>
        <w:t>excessive</w:t>
      </w:r>
      <w:r w:rsidRPr="004534FC">
        <w:rPr>
          <w:rFonts w:cs="Calibri"/>
        </w:rPr>
        <w:t xml:space="preserve"> in alcohol and intoxicating substances, we are to become “full” of the Mesorah, Orally Breathed Torah.  Because the quality of </w:t>
      </w:r>
      <w:r w:rsidRPr="004534FC">
        <w:rPr>
          <w:rFonts w:cs="Calibri"/>
          <w:b/>
          <w:bCs/>
          <w:lang w:val="el-GR"/>
        </w:rPr>
        <w:t>συνίημι</w:t>
      </w:r>
      <w:r w:rsidRPr="004534FC">
        <w:rPr>
          <w:rFonts w:cs="Calibri"/>
          <w:b/>
          <w:bCs/>
        </w:rPr>
        <w:t xml:space="preserve"> – </w:t>
      </w:r>
      <w:r w:rsidRPr="004534FC">
        <w:rPr>
          <w:rFonts w:cs="Calibri"/>
          <w:i/>
          <w:iCs/>
        </w:rPr>
        <w:t>suniemi</w:t>
      </w:r>
      <w:r w:rsidRPr="004534FC">
        <w:rPr>
          <w:rFonts w:cs="Calibri"/>
          <w:iCs/>
        </w:rPr>
        <w:t xml:space="preserve"> relates to</w:t>
      </w:r>
      <w:r w:rsidRPr="004534FC">
        <w:rPr>
          <w:rFonts w:cs="Calibri"/>
        </w:rPr>
        <w:t xml:space="preserve"> </w:t>
      </w:r>
      <w:r w:rsidRPr="004534FC">
        <w:rPr>
          <w:rFonts w:cs="Calibri"/>
          <w:b/>
          <w:bCs/>
          <w:iCs/>
          <w:rtl/>
        </w:rPr>
        <w:t>שׁמע</w:t>
      </w:r>
      <w:r w:rsidRPr="004534FC">
        <w:rPr>
          <w:rFonts w:cs="Calibri"/>
          <w:iCs/>
          <w:rtl/>
        </w:rPr>
        <w:t xml:space="preserve"> </w:t>
      </w:r>
      <w:r w:rsidRPr="004534FC">
        <w:rPr>
          <w:rFonts w:cs="Calibri"/>
          <w:iCs/>
        </w:rPr>
        <w:t xml:space="preserve">– </w:t>
      </w:r>
      <w:r w:rsidRPr="004534FC">
        <w:rPr>
          <w:rFonts w:cs="Calibri"/>
          <w:i/>
          <w:iCs/>
        </w:rPr>
        <w:t>shema</w:t>
      </w:r>
      <w:r w:rsidRPr="004534FC">
        <w:rPr>
          <w:rFonts w:cs="Calibri"/>
          <w:iCs/>
        </w:rPr>
        <w:t xml:space="preserve"> (hear/observe)</w:t>
      </w:r>
      <w:r w:rsidRPr="004534FC">
        <w:rPr>
          <w:rFonts w:cs="Calibri"/>
        </w:rPr>
        <w:t xml:space="preserve"> we can see that the reference of </w:t>
      </w:r>
      <w:r w:rsidRPr="004534FC">
        <w:rPr>
          <w:rFonts w:cs="Calibri"/>
          <w:lang w:val="el-GR"/>
        </w:rPr>
        <w:t>πνεύματι</w:t>
      </w:r>
      <w:r w:rsidRPr="004534FC">
        <w:rPr>
          <w:rFonts w:cs="Calibri"/>
        </w:rPr>
        <w:t xml:space="preserve"> from </w:t>
      </w:r>
      <w:r w:rsidRPr="004534FC">
        <w:rPr>
          <w:rFonts w:cs="Calibri"/>
          <w:lang w:val="el-GR"/>
        </w:rPr>
        <w:t>πνεῦμα</w:t>
      </w:r>
      <w:r w:rsidRPr="004534FC">
        <w:rPr>
          <w:rFonts w:cs="Calibri"/>
        </w:rPr>
        <w:t xml:space="preserve"> – </w:t>
      </w:r>
      <w:r w:rsidRPr="004534FC">
        <w:rPr>
          <w:rFonts w:cs="Calibri"/>
          <w:i/>
          <w:iCs/>
        </w:rPr>
        <w:t>pneuma</w:t>
      </w:r>
      <w:r w:rsidRPr="004534FC">
        <w:rPr>
          <w:rFonts w:cs="Calibri"/>
          <w:iCs/>
        </w:rPr>
        <w:t xml:space="preserve"> (breath, spirit and wind) refers to the Orally Breathed Torah. </w:t>
      </w:r>
      <w:r w:rsidRPr="004534FC">
        <w:rPr>
          <w:rFonts w:cs="Calibri"/>
          <w:b/>
        </w:rPr>
        <w:t>2 Luqas (Acts) 7:55 When the Kohen Gadol, Tzdukim – Sadducees, their Zekanim (Elders) and their Soferim heard these things, they were cut to the heart, grinding the teeth at Stephen. But he (Stephen) fully belonged to the Oral Torah, and he gazed (with spiritual vision) into the highest heavens and saw the Kabod (glory) of God and Yeshua standing at the right hand of God.</w:t>
      </w:r>
    </w:p>
  </w:footnote>
  <w:footnote w:id="94">
    <w:p w:rsidR="00BA2A7E" w:rsidRPr="004534FC" w:rsidRDefault="00BA2A7E" w:rsidP="00BA2A7E">
      <w:pPr>
        <w:pStyle w:val="FootnoteText"/>
        <w:widowControl w:val="0"/>
        <w:spacing w:after="0" w:line="240" w:lineRule="auto"/>
        <w:jc w:val="both"/>
        <w:rPr>
          <w:rFonts w:cs="Calibri"/>
          <w:szCs w:val="18"/>
        </w:rPr>
      </w:pPr>
      <w:r w:rsidRPr="004534FC">
        <w:rPr>
          <w:rStyle w:val="FootnoteReference"/>
          <w:rFonts w:cs="Calibri"/>
          <w:szCs w:val="18"/>
        </w:rPr>
        <w:footnoteRef/>
      </w:r>
      <w:r w:rsidRPr="004534FC">
        <w:rPr>
          <w:rFonts w:cs="Calibri"/>
          <w:szCs w:val="18"/>
        </w:rPr>
        <w:t xml:space="preserve"> Here we see the perfect example of Rabbi Yishmael’s 4</w:t>
      </w:r>
      <w:r w:rsidRPr="004534FC">
        <w:rPr>
          <w:rFonts w:cs="Calibri"/>
          <w:szCs w:val="18"/>
          <w:vertAlign w:val="superscript"/>
        </w:rPr>
        <w:t>th</w:t>
      </w:r>
      <w:r w:rsidRPr="004534FC">
        <w:rPr>
          <w:rFonts w:cs="Calibri"/>
          <w:szCs w:val="18"/>
        </w:rPr>
        <w:t xml:space="preserve"> hermeneutic rule </w:t>
      </w:r>
      <w:r w:rsidRPr="004534FC">
        <w:rPr>
          <w:rFonts w:cs="Calibri"/>
          <w:b/>
          <w:bCs/>
          <w:szCs w:val="18"/>
        </w:rPr>
        <w:t>Kelal u-Peraṭ:</w:t>
      </w:r>
      <w:r w:rsidRPr="004534FC">
        <w:rPr>
          <w:rFonts w:cs="Calibri"/>
          <w:szCs w:val="18"/>
        </w:rPr>
        <w:t xml:space="preserve"> The general and the specific. This hermeneutic draws from the general statement inferred that we are not to behave as the “fools” but to behave as those filled with Chochmah. The statement now follows the hermeneutic precisely by contrasting soulish dissipation with Spiritual goals. Doctors of antiquity were apt to look on these souls as following the path of ruination. Those who are given to this lifestyle will not have a high standard of morals. The contrast established here is that of ruination vs. Redemption, foolish vs. the wise. The contrast is not between wine and “spirit.” The contrast is between the results of the two activities.</w:t>
      </w:r>
    </w:p>
  </w:footnote>
  <w:footnote w:id="95">
    <w:p w:rsidR="00BA2A7E" w:rsidRPr="004534FC" w:rsidRDefault="00BA2A7E" w:rsidP="00BA2A7E">
      <w:pPr>
        <w:pStyle w:val="FootnoteText"/>
        <w:widowControl w:val="0"/>
        <w:spacing w:after="0" w:line="240" w:lineRule="auto"/>
        <w:jc w:val="both"/>
        <w:rPr>
          <w:rFonts w:cs="Calibri"/>
          <w:szCs w:val="18"/>
        </w:rPr>
      </w:pPr>
      <w:r w:rsidRPr="004534FC">
        <w:rPr>
          <w:rStyle w:val="FootnoteReference"/>
          <w:rFonts w:cs="Calibri"/>
          <w:szCs w:val="18"/>
        </w:rPr>
        <w:footnoteRef/>
      </w:r>
      <w:r w:rsidRPr="004534FC">
        <w:rPr>
          <w:rFonts w:cs="Calibri"/>
          <w:szCs w:val="18"/>
        </w:rPr>
        <w:t xml:space="preserve"> Those filled with the Mesorah (Orally breathed Torah) can speak (breath the Mesorah) to others. </w:t>
      </w:r>
    </w:p>
  </w:footnote>
  <w:footnote w:id="96">
    <w:p w:rsidR="00BA2A7E" w:rsidRPr="004534FC" w:rsidRDefault="00BA2A7E" w:rsidP="00BA2A7E">
      <w:pPr>
        <w:pStyle w:val="FootnoteText"/>
        <w:widowControl w:val="0"/>
        <w:spacing w:after="0" w:line="240" w:lineRule="auto"/>
        <w:jc w:val="both"/>
        <w:rPr>
          <w:rFonts w:cs="Calibri"/>
          <w:szCs w:val="18"/>
        </w:rPr>
      </w:pPr>
      <w:r w:rsidRPr="004534FC">
        <w:rPr>
          <w:rStyle w:val="FootnoteReference"/>
          <w:rFonts w:cs="Calibri"/>
          <w:szCs w:val="18"/>
        </w:rPr>
        <w:footnoteRef/>
      </w:r>
      <w:r w:rsidRPr="004534FC">
        <w:rPr>
          <w:rFonts w:cs="Calibri"/>
          <w:szCs w:val="18"/>
        </w:rPr>
        <w:t xml:space="preserve"> The order here seems to follow the order of the Jewish prayer service as outlined in the Siddur.</w:t>
      </w:r>
    </w:p>
  </w:footnote>
  <w:footnote w:id="97">
    <w:p w:rsidR="00BA2A7E" w:rsidRPr="004534FC" w:rsidRDefault="00BA2A7E" w:rsidP="0019758D">
      <w:pPr>
        <w:pStyle w:val="FootnoteText"/>
        <w:widowControl w:val="0"/>
        <w:spacing w:after="0" w:line="240" w:lineRule="auto"/>
        <w:jc w:val="both"/>
        <w:rPr>
          <w:rFonts w:cs="Calibri"/>
          <w:szCs w:val="18"/>
        </w:rPr>
      </w:pPr>
      <w:r w:rsidRPr="004534FC">
        <w:rPr>
          <w:rStyle w:val="FootnoteReference"/>
          <w:rFonts w:cs="Calibri"/>
          <w:szCs w:val="18"/>
        </w:rPr>
        <w:footnoteRef/>
      </w:r>
      <w:r w:rsidRPr="004534FC">
        <w:rPr>
          <w:rFonts w:cs="Calibri"/>
          <w:szCs w:val="18"/>
        </w:rPr>
        <w:t xml:space="preserve"> Scholars point out that this division falls in the middle of a sentence. This shows firstly, the continuity of thought. Secondly, it contextually shows that the ministry of the 3</w:t>
      </w:r>
      <w:r w:rsidRPr="004534FC">
        <w:rPr>
          <w:rFonts w:cs="Calibri"/>
          <w:szCs w:val="18"/>
          <w:vertAlign w:val="superscript"/>
        </w:rPr>
        <w:t>rd</w:t>
      </w:r>
      <w:r w:rsidRPr="004534FC">
        <w:rPr>
          <w:rFonts w:cs="Calibri"/>
          <w:szCs w:val="18"/>
        </w:rPr>
        <w:t xml:space="preserve"> Parnas, Emet (truth) is still being emphasized. The three aspects of the previous pericope, speaking to one another, singing and making melody, and the final giving thanks all deal with corporate worship. The present pericope deals with more personal/private matters. Thielman refers to this as “household conduct.” Thielman, F. (2010). </w:t>
      </w:r>
      <w:r w:rsidRPr="004534FC">
        <w:rPr>
          <w:rFonts w:cs="Calibri"/>
          <w:i/>
          <w:iCs/>
          <w:szCs w:val="18"/>
        </w:rPr>
        <w:t>Ephesians.</w:t>
      </w:r>
      <w:r w:rsidRPr="004534FC">
        <w:rPr>
          <w:rFonts w:cs="Calibri"/>
          <w:szCs w:val="18"/>
        </w:rPr>
        <w:t xml:space="preserve"> Grand Rapids: Baker Academic. p. 365</w:t>
      </w:r>
    </w:p>
  </w:footnote>
  <w:footnote w:id="98">
    <w:p w:rsidR="00BA2A7E" w:rsidRPr="004534FC" w:rsidRDefault="00BA2A7E" w:rsidP="0019758D">
      <w:pPr>
        <w:pStyle w:val="FootnoteText"/>
        <w:widowControl w:val="0"/>
        <w:spacing w:after="0" w:line="240" w:lineRule="auto"/>
        <w:jc w:val="both"/>
        <w:rPr>
          <w:rFonts w:cs="Calibri"/>
          <w:szCs w:val="18"/>
        </w:rPr>
      </w:pPr>
      <w:r w:rsidRPr="004534FC">
        <w:rPr>
          <w:rStyle w:val="FootnoteReference"/>
          <w:rFonts w:cs="Calibri"/>
          <w:szCs w:val="18"/>
        </w:rPr>
        <w:footnoteRef/>
      </w:r>
      <w:r w:rsidRPr="004534FC">
        <w:rPr>
          <w:rFonts w:cs="Calibri"/>
          <w:szCs w:val="18"/>
        </w:rPr>
        <w:t xml:space="preserve"> The use the dative here shows that there is not any control over one another. Therefore, the dative use of </w:t>
      </w:r>
      <w:r w:rsidRPr="004534FC">
        <w:rPr>
          <w:rFonts w:cs="Calibri"/>
          <w:b/>
          <w:bCs/>
          <w:szCs w:val="18"/>
          <w:lang w:val="el-GR"/>
        </w:rPr>
        <w:t>ἀλλήλων</w:t>
      </w:r>
      <w:r w:rsidRPr="004534FC">
        <w:rPr>
          <w:rFonts w:cs="Calibri"/>
          <w:szCs w:val="18"/>
        </w:rPr>
        <w:t xml:space="preserve"> – </w:t>
      </w:r>
      <w:r w:rsidRPr="004534FC">
        <w:rPr>
          <w:rFonts w:cs="Calibri"/>
          <w:i/>
          <w:iCs/>
          <w:szCs w:val="18"/>
        </w:rPr>
        <w:t>allelon</w:t>
      </w:r>
      <w:r w:rsidRPr="004534FC">
        <w:rPr>
          <w:rFonts w:cs="Calibri"/>
          <w:iCs/>
          <w:szCs w:val="18"/>
        </w:rPr>
        <w:t xml:space="preserve"> </w:t>
      </w:r>
      <w:r w:rsidRPr="004534FC">
        <w:rPr>
          <w:rFonts w:cs="Calibri"/>
          <w:szCs w:val="18"/>
        </w:rPr>
        <w:t>here is indicative of cooperation and the subjects are “free agents.”</w:t>
      </w:r>
    </w:p>
  </w:footnote>
  <w:footnote w:id="99">
    <w:p w:rsidR="00BA2A7E" w:rsidRPr="004534FC" w:rsidRDefault="00BA2A7E" w:rsidP="0019758D">
      <w:pPr>
        <w:pStyle w:val="FootnoteText"/>
        <w:widowControl w:val="0"/>
        <w:spacing w:after="0" w:line="240" w:lineRule="auto"/>
        <w:jc w:val="both"/>
        <w:rPr>
          <w:rFonts w:cs="Calibri"/>
          <w:szCs w:val="18"/>
        </w:rPr>
      </w:pPr>
      <w:r w:rsidRPr="004534FC">
        <w:rPr>
          <w:rStyle w:val="FootnoteReference"/>
          <w:rFonts w:cs="Calibri"/>
          <w:szCs w:val="18"/>
        </w:rPr>
        <w:footnoteRef/>
      </w:r>
      <w:r w:rsidRPr="004534FC">
        <w:rPr>
          <w:rFonts w:cs="Calibri"/>
          <w:szCs w:val="18"/>
        </w:rPr>
        <w:t xml:space="preserve"> Because the Chazan produces reverential awe, it would seem appropriate to place this verse with the pericope above. We have placed this verse with the present pericope intentionally. The reverential awe of the present verse is the result of the Chazan’s influence from the previous pericope. Reverential awe is now the product of having encountered the combination of the 3</w:t>
      </w:r>
      <w:r w:rsidRPr="004534FC">
        <w:rPr>
          <w:rFonts w:cs="Calibri"/>
          <w:szCs w:val="18"/>
          <w:vertAlign w:val="superscript"/>
        </w:rPr>
        <w:t>rd</w:t>
      </w:r>
      <w:r w:rsidRPr="004534FC">
        <w:rPr>
          <w:rFonts w:cs="Calibri"/>
          <w:szCs w:val="18"/>
        </w:rPr>
        <w:t xml:space="preserve"> Parnas joined with the Chazan.</w:t>
      </w:r>
    </w:p>
  </w:footnote>
  <w:footnote w:id="100">
    <w:p w:rsidR="00BA2A7E" w:rsidRPr="004534FC" w:rsidRDefault="00BA2A7E" w:rsidP="0019758D">
      <w:pPr>
        <w:pStyle w:val="FootnoteText"/>
        <w:widowControl w:val="0"/>
        <w:spacing w:after="0" w:line="240" w:lineRule="auto"/>
        <w:jc w:val="both"/>
        <w:rPr>
          <w:rFonts w:cs="Calibri"/>
          <w:szCs w:val="18"/>
        </w:rPr>
      </w:pPr>
      <w:r w:rsidRPr="004534FC">
        <w:rPr>
          <w:rStyle w:val="FootnoteReference"/>
          <w:rFonts w:cs="Calibri"/>
          <w:szCs w:val="18"/>
        </w:rPr>
        <w:footnoteRef/>
      </w:r>
      <w:r w:rsidRPr="004534FC">
        <w:rPr>
          <w:rFonts w:cs="Calibri"/>
          <w:szCs w:val="18"/>
        </w:rPr>
        <w:t xml:space="preserve"> Since this ministry is feminine and occupied by a qualified lady of the congregation, Hakham Shaul introduces now counseling on marital relationships.</w:t>
      </w:r>
    </w:p>
  </w:footnote>
  <w:footnote w:id="101">
    <w:p w:rsidR="00BA2A7E" w:rsidRPr="004534FC" w:rsidRDefault="00BA2A7E" w:rsidP="0019758D">
      <w:pPr>
        <w:pStyle w:val="FootnoteText"/>
        <w:widowControl w:val="0"/>
        <w:spacing w:after="0" w:line="240" w:lineRule="auto"/>
        <w:jc w:val="both"/>
        <w:rPr>
          <w:rFonts w:cs="Calibri"/>
          <w:szCs w:val="18"/>
        </w:rPr>
      </w:pPr>
      <w:r w:rsidRPr="004534FC">
        <w:rPr>
          <w:rStyle w:val="FootnoteReference"/>
          <w:rFonts w:cs="Calibri"/>
          <w:szCs w:val="18"/>
        </w:rPr>
        <w:footnoteRef/>
      </w:r>
      <w:r w:rsidRPr="004534FC">
        <w:rPr>
          <w:rFonts w:cs="Calibri"/>
          <w:szCs w:val="18"/>
        </w:rPr>
        <w:t xml:space="preserve"> The contextual theme is established in due benevolence. Just as we are to have reverential awe and respect for Messiah, we are to reverence one another. This is equally true in any marriage. Without mutual benevolence, no marriage can exist. The point here is that the wife is not subject to every man in the congregation. She is to render abundant due benevolence to her husband and he in turn must reverentially respect her with the same abundant benevolence. Voluntary submission on the wife’s part forces the husband to do his part as the guardian/Priest of the home.  </w:t>
      </w:r>
    </w:p>
  </w:footnote>
  <w:footnote w:id="102">
    <w:p w:rsidR="00BA2A7E" w:rsidRPr="004534FC" w:rsidRDefault="00BA2A7E" w:rsidP="0019758D">
      <w:pPr>
        <w:pStyle w:val="FootnoteText"/>
        <w:widowControl w:val="0"/>
        <w:spacing w:after="0" w:line="240" w:lineRule="auto"/>
        <w:jc w:val="both"/>
        <w:rPr>
          <w:rFonts w:cs="Calibri"/>
          <w:szCs w:val="18"/>
        </w:rPr>
      </w:pPr>
      <w:r w:rsidRPr="004534FC">
        <w:rPr>
          <w:rStyle w:val="FootnoteReference"/>
          <w:rFonts w:cs="Calibri"/>
          <w:szCs w:val="18"/>
        </w:rPr>
        <w:footnoteRef/>
      </w:r>
      <w:r w:rsidRPr="004534FC">
        <w:rPr>
          <w:rFonts w:cs="Calibri"/>
          <w:szCs w:val="18"/>
        </w:rPr>
        <w:t xml:space="preserve"> Judaism subjects the wife to the husband for the sake of protection. Natural Law shows that the male is more suited for Legal encounters.</w:t>
      </w:r>
    </w:p>
  </w:footnote>
  <w:footnote w:id="103">
    <w:p w:rsidR="00BA2A7E" w:rsidRPr="004534FC" w:rsidRDefault="00BA2A7E" w:rsidP="0019758D">
      <w:pPr>
        <w:pStyle w:val="FootnoteText"/>
        <w:widowControl w:val="0"/>
        <w:spacing w:after="0" w:line="240" w:lineRule="auto"/>
        <w:jc w:val="both"/>
        <w:rPr>
          <w:rFonts w:cs="Calibri"/>
          <w:szCs w:val="18"/>
        </w:rPr>
      </w:pPr>
      <w:r w:rsidRPr="004534FC">
        <w:rPr>
          <w:rStyle w:val="FootnoteReference"/>
          <w:rFonts w:cs="Calibri"/>
          <w:szCs w:val="18"/>
        </w:rPr>
        <w:footnoteRef/>
      </w:r>
      <w:r w:rsidRPr="004534FC">
        <w:rPr>
          <w:rFonts w:cs="Calibri"/>
          <w:szCs w:val="18"/>
        </w:rPr>
        <w:t xml:space="preserve"> Here we have translated </w:t>
      </w:r>
      <w:r w:rsidRPr="004534FC">
        <w:rPr>
          <w:rFonts w:cs="Calibri"/>
          <w:b/>
          <w:bCs/>
          <w:szCs w:val="18"/>
          <w:lang w:val="el-GR"/>
        </w:rPr>
        <w:t>κύριος</w:t>
      </w:r>
      <w:r w:rsidRPr="004534FC">
        <w:rPr>
          <w:rFonts w:cs="Calibri"/>
          <w:szCs w:val="18"/>
        </w:rPr>
        <w:t xml:space="preserve"> – </w:t>
      </w:r>
      <w:r w:rsidRPr="004534FC">
        <w:rPr>
          <w:rFonts w:cs="Calibri"/>
          <w:i/>
          <w:iCs/>
          <w:szCs w:val="18"/>
        </w:rPr>
        <w:t>kurios</w:t>
      </w:r>
      <w:r w:rsidRPr="004534FC">
        <w:rPr>
          <w:rFonts w:cs="Calibri"/>
          <w:iCs/>
          <w:szCs w:val="18"/>
        </w:rPr>
        <w:t xml:space="preserve"> c</w:t>
      </w:r>
      <w:r w:rsidRPr="004534FC">
        <w:rPr>
          <w:rFonts w:cs="Calibri"/>
          <w:szCs w:val="18"/>
        </w:rPr>
        <w:t xml:space="preserve">ontextually. The “master” of the home should be understood as the “Priest of the home.” </w:t>
      </w:r>
    </w:p>
  </w:footnote>
  <w:footnote w:id="104">
    <w:p w:rsidR="00BA2A7E" w:rsidRPr="004534FC" w:rsidRDefault="00BA2A7E" w:rsidP="0019758D">
      <w:pPr>
        <w:pStyle w:val="FootnoteText"/>
        <w:widowControl w:val="0"/>
        <w:spacing w:after="0" w:line="240" w:lineRule="auto"/>
        <w:jc w:val="both"/>
        <w:rPr>
          <w:rFonts w:cs="Calibri"/>
          <w:szCs w:val="18"/>
        </w:rPr>
      </w:pPr>
      <w:r w:rsidRPr="004534FC">
        <w:rPr>
          <w:rStyle w:val="FootnoteReference"/>
          <w:rFonts w:cs="Calibri"/>
          <w:szCs w:val="18"/>
        </w:rPr>
        <w:footnoteRef/>
      </w:r>
      <w:r w:rsidRPr="004534FC">
        <w:rPr>
          <w:rFonts w:cs="Calibri"/>
          <w:szCs w:val="18"/>
        </w:rPr>
        <w:t xml:space="preserve"> Hakham Shaul is establishing household order as a means of understanding the order and hierarchy of the Esnoga (Synagogue). Therefore, just as each level has a “head” that “head” is subjective to the willing submissive. </w:t>
      </w:r>
    </w:p>
  </w:footnote>
  <w:footnote w:id="105">
    <w:p w:rsidR="00BA2A7E" w:rsidRPr="004534FC" w:rsidRDefault="00BA2A7E" w:rsidP="00BA2A7E">
      <w:pPr>
        <w:pStyle w:val="FootnoteText"/>
        <w:widowControl w:val="0"/>
        <w:spacing w:line="240" w:lineRule="auto"/>
        <w:jc w:val="both"/>
        <w:rPr>
          <w:rFonts w:cs="Calibri"/>
          <w:szCs w:val="18"/>
        </w:rPr>
      </w:pPr>
      <w:r w:rsidRPr="004534FC">
        <w:rPr>
          <w:rStyle w:val="FootnoteReference"/>
          <w:rFonts w:cs="Calibri"/>
          <w:szCs w:val="18"/>
        </w:rPr>
        <w:footnoteRef/>
      </w:r>
      <w:r w:rsidRPr="004534FC">
        <w:rPr>
          <w:rFonts w:cs="Calibri"/>
          <w:szCs w:val="18"/>
        </w:rPr>
        <w:t xml:space="preserve"> The “salvific” role of the husband and Messiah is that of guardianship. As guardian/savior, the husband Messiah is the source of halakhic information and instruction for the family. Messiah is the source of the Mesorah for the Esnoga establishing a model for the husband at home.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68FA" w:rsidRPr="00982E18" w:rsidRDefault="005D68FA" w:rsidP="00982E18">
    <w:pPr>
      <w:tabs>
        <w:tab w:val="center" w:pos="4680"/>
        <w:tab w:val="right" w:pos="9360"/>
      </w:tabs>
      <w:spacing w:after="0" w:line="240" w:lineRule="auto"/>
      <w:jc w:val="right"/>
      <w:rPr>
        <w:sz w:val="18"/>
        <w:szCs w:val="18"/>
      </w:rPr>
    </w:pPr>
    <w:r w:rsidRPr="00982E18">
      <w:rPr>
        <w:sz w:val="18"/>
        <w:szCs w:val="18"/>
      </w:rPr>
      <w:t>BS”D (B’Siyata D’Shamaya)</w:t>
    </w:r>
    <w:r w:rsidRPr="00982E18">
      <w:rPr>
        <w:sz w:val="18"/>
        <w:szCs w:val="18"/>
        <w:cs/>
      </w:rPr>
      <w:t>‎</w:t>
    </w:r>
  </w:p>
  <w:p w:rsidR="005D68FA" w:rsidRPr="00982E18" w:rsidRDefault="005D68FA" w:rsidP="00982E18">
    <w:pPr>
      <w:tabs>
        <w:tab w:val="center" w:pos="4680"/>
        <w:tab w:val="right" w:pos="9360"/>
      </w:tabs>
      <w:spacing w:after="0" w:line="240" w:lineRule="auto"/>
      <w:jc w:val="right"/>
      <w:rPr>
        <w:sz w:val="18"/>
        <w:szCs w:val="18"/>
      </w:rPr>
    </w:pPr>
    <w:r w:rsidRPr="00982E18">
      <w:rPr>
        <w:sz w:val="18"/>
        <w:szCs w:val="18"/>
      </w:rPr>
      <w:t>Aramaic: With the help of Heaven</w:t>
    </w:r>
  </w:p>
  <w:p w:rsidR="005D68FA" w:rsidRPr="00982E18" w:rsidRDefault="005D68FA">
    <w:pPr>
      <w:pStyle w:val="Header"/>
      <w:rPr>
        <w:rFonts w:ascii="Arial Narrow" w:hAnsi="Arial Narrow"/>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70437B"/>
    <w:multiLevelType w:val="hybridMultilevel"/>
    <w:tmpl w:val="F3E2BA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52350153"/>
    <w:multiLevelType w:val="hybridMultilevel"/>
    <w:tmpl w:val="E776419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 w15:restartNumberingAfterBreak="0">
    <w:nsid w:val="73E20359"/>
    <w:multiLevelType w:val="hybridMultilevel"/>
    <w:tmpl w:val="4BBE2E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E18"/>
    <w:rsid w:val="000603EF"/>
    <w:rsid w:val="00087C5C"/>
    <w:rsid w:val="000B52AC"/>
    <w:rsid w:val="000E5664"/>
    <w:rsid w:val="00116AF7"/>
    <w:rsid w:val="001224CE"/>
    <w:rsid w:val="001416F5"/>
    <w:rsid w:val="00150365"/>
    <w:rsid w:val="001864DF"/>
    <w:rsid w:val="0019758D"/>
    <w:rsid w:val="001E525A"/>
    <w:rsid w:val="002A0B04"/>
    <w:rsid w:val="002D068A"/>
    <w:rsid w:val="00341441"/>
    <w:rsid w:val="0035657A"/>
    <w:rsid w:val="0037442B"/>
    <w:rsid w:val="00395F2F"/>
    <w:rsid w:val="00414018"/>
    <w:rsid w:val="00431BCE"/>
    <w:rsid w:val="004534FC"/>
    <w:rsid w:val="004566E1"/>
    <w:rsid w:val="00466869"/>
    <w:rsid w:val="00485F96"/>
    <w:rsid w:val="004A1D67"/>
    <w:rsid w:val="004B7217"/>
    <w:rsid w:val="004F24C6"/>
    <w:rsid w:val="005029D2"/>
    <w:rsid w:val="005A5893"/>
    <w:rsid w:val="005D68FA"/>
    <w:rsid w:val="00652ADA"/>
    <w:rsid w:val="00695AEC"/>
    <w:rsid w:val="00697390"/>
    <w:rsid w:val="006D7947"/>
    <w:rsid w:val="006E59DC"/>
    <w:rsid w:val="006F346F"/>
    <w:rsid w:val="0070216E"/>
    <w:rsid w:val="007065FC"/>
    <w:rsid w:val="00706BFA"/>
    <w:rsid w:val="00725DA2"/>
    <w:rsid w:val="00754E75"/>
    <w:rsid w:val="0077080C"/>
    <w:rsid w:val="0090507B"/>
    <w:rsid w:val="009561B9"/>
    <w:rsid w:val="009715C6"/>
    <w:rsid w:val="00982E18"/>
    <w:rsid w:val="00987BA0"/>
    <w:rsid w:val="009A350D"/>
    <w:rsid w:val="00A574BF"/>
    <w:rsid w:val="00A66482"/>
    <w:rsid w:val="00AE0B46"/>
    <w:rsid w:val="00B467E3"/>
    <w:rsid w:val="00B85E97"/>
    <w:rsid w:val="00B97E2B"/>
    <w:rsid w:val="00BA2A7E"/>
    <w:rsid w:val="00BC06AA"/>
    <w:rsid w:val="00BF22F4"/>
    <w:rsid w:val="00C354E8"/>
    <w:rsid w:val="00C53419"/>
    <w:rsid w:val="00C95850"/>
    <w:rsid w:val="00D27675"/>
    <w:rsid w:val="00D30A0A"/>
    <w:rsid w:val="00D82E55"/>
    <w:rsid w:val="00D831C8"/>
    <w:rsid w:val="00DE0727"/>
    <w:rsid w:val="00E434B7"/>
    <w:rsid w:val="00F70794"/>
    <w:rsid w:val="00F8256F"/>
    <w:rsid w:val="00FA3122"/>
    <w:rsid w:val="00FF018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3C5A5C21-3577-4521-8BBD-A35CD1E77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he-IL"/>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982E18"/>
    <w:pPr>
      <w:spacing w:after="160" w:line="259"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2E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2E18"/>
  </w:style>
  <w:style w:type="paragraph" w:styleId="Footer">
    <w:name w:val="footer"/>
    <w:basedOn w:val="Normal"/>
    <w:link w:val="FooterChar"/>
    <w:uiPriority w:val="99"/>
    <w:unhideWhenUsed/>
    <w:rsid w:val="00982E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E18"/>
  </w:style>
  <w:style w:type="paragraph" w:styleId="FootnoteText">
    <w:name w:val="footnote text"/>
    <w:basedOn w:val="Normal"/>
    <w:link w:val="FootnoteTextChar"/>
    <w:uiPriority w:val="99"/>
    <w:semiHidden/>
    <w:unhideWhenUsed/>
    <w:rsid w:val="001224CE"/>
    <w:rPr>
      <w:sz w:val="20"/>
      <w:szCs w:val="20"/>
    </w:rPr>
  </w:style>
  <w:style w:type="character" w:customStyle="1" w:styleId="FootnoteTextChar">
    <w:name w:val="Footnote Text Char"/>
    <w:basedOn w:val="DefaultParagraphFont"/>
    <w:link w:val="FootnoteText"/>
    <w:uiPriority w:val="99"/>
    <w:semiHidden/>
    <w:rsid w:val="001224CE"/>
  </w:style>
  <w:style w:type="character" w:styleId="FootnoteReference">
    <w:name w:val="footnote reference"/>
    <w:uiPriority w:val="99"/>
    <w:unhideWhenUsed/>
    <w:qFormat/>
    <w:rsid w:val="001224CE"/>
    <w:rPr>
      <w:vertAlign w:val="superscript"/>
    </w:rPr>
  </w:style>
  <w:style w:type="table" w:customStyle="1" w:styleId="TableGrid1">
    <w:name w:val="Table Grid1"/>
    <w:basedOn w:val="TableNormal"/>
    <w:next w:val="TableGrid"/>
    <w:uiPriority w:val="59"/>
    <w:rsid w:val="001224CE"/>
    <w:pPr>
      <w:jc w:val="both"/>
    </w:pPr>
    <w:rPr>
      <w:rFonts w:ascii="Book Antiqua" w:eastAsia="Book Antiqua" w:hAnsi="Book Antiqua" w:cs="David"/>
      <w:sz w:val="22"/>
      <w:szCs w:val="22"/>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1224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D831C8"/>
  </w:style>
  <w:style w:type="paragraph" w:customStyle="1" w:styleId="Style">
    <w:name w:val="Style"/>
    <w:rsid w:val="005029D2"/>
    <w:pPr>
      <w:widowControl w:val="0"/>
      <w:autoSpaceDE w:val="0"/>
      <w:autoSpaceDN w:val="0"/>
      <w:adjustRightInd w:val="0"/>
    </w:pPr>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706BFA"/>
    <w:pPr>
      <w:ind w:firstLine="360"/>
    </w:pPr>
    <w:rPr>
      <w:sz w:val="22"/>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706BFA"/>
    <w:pPr>
      <w:ind w:firstLine="360"/>
    </w:pPr>
    <w:rPr>
      <w:rFonts w:ascii="Book Antiqua" w:eastAsia="Book Antiqua" w:hAnsi="Book Antiqua" w:cs="David"/>
      <w:sz w:val="22"/>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136097">
      <w:bodyDiv w:val="1"/>
      <w:marLeft w:val="0"/>
      <w:marRight w:val="0"/>
      <w:marTop w:val="0"/>
      <w:marBottom w:val="0"/>
      <w:divBdr>
        <w:top w:val="none" w:sz="0" w:space="0" w:color="auto"/>
        <w:left w:val="none" w:sz="0" w:space="0" w:color="auto"/>
        <w:bottom w:val="none" w:sz="0" w:space="0" w:color="auto"/>
        <w:right w:val="none" w:sz="0" w:space="0" w:color="auto"/>
      </w:divBdr>
    </w:div>
    <w:div w:id="134686341">
      <w:bodyDiv w:val="1"/>
      <w:marLeft w:val="0"/>
      <w:marRight w:val="0"/>
      <w:marTop w:val="0"/>
      <w:marBottom w:val="0"/>
      <w:divBdr>
        <w:top w:val="none" w:sz="0" w:space="0" w:color="auto"/>
        <w:left w:val="none" w:sz="0" w:space="0" w:color="auto"/>
        <w:bottom w:val="none" w:sz="0" w:space="0" w:color="auto"/>
        <w:right w:val="none" w:sz="0" w:space="0" w:color="auto"/>
      </w:divBdr>
      <w:divsChild>
        <w:div w:id="792601980">
          <w:marLeft w:val="0"/>
          <w:marRight w:val="0"/>
          <w:marTop w:val="0"/>
          <w:marBottom w:val="0"/>
          <w:divBdr>
            <w:top w:val="none" w:sz="0" w:space="0" w:color="auto"/>
            <w:left w:val="none" w:sz="0" w:space="0" w:color="auto"/>
            <w:bottom w:val="double" w:sz="6" w:space="1" w:color="auto"/>
            <w:right w:val="none" w:sz="0" w:space="0" w:color="auto"/>
          </w:divBdr>
        </w:div>
      </w:divsChild>
    </w:div>
    <w:div w:id="228655703">
      <w:bodyDiv w:val="1"/>
      <w:marLeft w:val="0"/>
      <w:marRight w:val="0"/>
      <w:marTop w:val="0"/>
      <w:marBottom w:val="0"/>
      <w:divBdr>
        <w:top w:val="none" w:sz="0" w:space="0" w:color="auto"/>
        <w:left w:val="none" w:sz="0" w:space="0" w:color="auto"/>
        <w:bottom w:val="none" w:sz="0" w:space="0" w:color="auto"/>
        <w:right w:val="none" w:sz="0" w:space="0" w:color="auto"/>
      </w:divBdr>
      <w:divsChild>
        <w:div w:id="366837262">
          <w:marLeft w:val="0"/>
          <w:marRight w:val="0"/>
          <w:marTop w:val="0"/>
          <w:marBottom w:val="0"/>
          <w:divBdr>
            <w:top w:val="none" w:sz="0" w:space="0" w:color="auto"/>
            <w:left w:val="none" w:sz="0" w:space="0" w:color="auto"/>
            <w:bottom w:val="double" w:sz="6" w:space="1" w:color="auto"/>
            <w:right w:val="none" w:sz="0" w:space="0" w:color="auto"/>
          </w:divBdr>
        </w:div>
      </w:divsChild>
    </w:div>
    <w:div w:id="241261084">
      <w:bodyDiv w:val="1"/>
      <w:marLeft w:val="0"/>
      <w:marRight w:val="0"/>
      <w:marTop w:val="0"/>
      <w:marBottom w:val="0"/>
      <w:divBdr>
        <w:top w:val="none" w:sz="0" w:space="0" w:color="auto"/>
        <w:left w:val="none" w:sz="0" w:space="0" w:color="auto"/>
        <w:bottom w:val="none" w:sz="0" w:space="0" w:color="auto"/>
        <w:right w:val="none" w:sz="0" w:space="0" w:color="auto"/>
      </w:divBdr>
    </w:div>
    <w:div w:id="264390665">
      <w:bodyDiv w:val="1"/>
      <w:marLeft w:val="0"/>
      <w:marRight w:val="0"/>
      <w:marTop w:val="0"/>
      <w:marBottom w:val="0"/>
      <w:divBdr>
        <w:top w:val="none" w:sz="0" w:space="0" w:color="auto"/>
        <w:left w:val="none" w:sz="0" w:space="0" w:color="auto"/>
        <w:bottom w:val="none" w:sz="0" w:space="0" w:color="auto"/>
        <w:right w:val="none" w:sz="0" w:space="0" w:color="auto"/>
      </w:divBdr>
      <w:divsChild>
        <w:div w:id="1262491193">
          <w:marLeft w:val="0"/>
          <w:marRight w:val="0"/>
          <w:marTop w:val="0"/>
          <w:marBottom w:val="0"/>
          <w:divBdr>
            <w:top w:val="none" w:sz="0" w:space="0" w:color="auto"/>
            <w:left w:val="none" w:sz="0" w:space="0" w:color="auto"/>
            <w:bottom w:val="double" w:sz="6" w:space="1" w:color="auto"/>
            <w:right w:val="none" w:sz="0" w:space="0" w:color="auto"/>
          </w:divBdr>
        </w:div>
        <w:div w:id="1791437182">
          <w:marLeft w:val="0"/>
          <w:marRight w:val="0"/>
          <w:marTop w:val="0"/>
          <w:marBottom w:val="0"/>
          <w:divBdr>
            <w:top w:val="none" w:sz="0" w:space="0" w:color="auto"/>
            <w:left w:val="none" w:sz="0" w:space="0" w:color="auto"/>
            <w:bottom w:val="double" w:sz="6" w:space="1" w:color="auto"/>
            <w:right w:val="none" w:sz="0" w:space="0" w:color="auto"/>
          </w:divBdr>
        </w:div>
      </w:divsChild>
    </w:div>
    <w:div w:id="464085612">
      <w:bodyDiv w:val="1"/>
      <w:marLeft w:val="0"/>
      <w:marRight w:val="0"/>
      <w:marTop w:val="0"/>
      <w:marBottom w:val="0"/>
      <w:divBdr>
        <w:top w:val="none" w:sz="0" w:space="0" w:color="auto"/>
        <w:left w:val="none" w:sz="0" w:space="0" w:color="auto"/>
        <w:bottom w:val="none" w:sz="0" w:space="0" w:color="auto"/>
        <w:right w:val="none" w:sz="0" w:space="0" w:color="auto"/>
      </w:divBdr>
    </w:div>
    <w:div w:id="648443451">
      <w:bodyDiv w:val="1"/>
      <w:marLeft w:val="0"/>
      <w:marRight w:val="0"/>
      <w:marTop w:val="0"/>
      <w:marBottom w:val="0"/>
      <w:divBdr>
        <w:top w:val="none" w:sz="0" w:space="0" w:color="auto"/>
        <w:left w:val="none" w:sz="0" w:space="0" w:color="auto"/>
        <w:bottom w:val="none" w:sz="0" w:space="0" w:color="auto"/>
        <w:right w:val="none" w:sz="0" w:space="0" w:color="auto"/>
      </w:divBdr>
    </w:div>
    <w:div w:id="1993486040">
      <w:bodyDiv w:val="1"/>
      <w:marLeft w:val="0"/>
      <w:marRight w:val="0"/>
      <w:marTop w:val="0"/>
      <w:marBottom w:val="0"/>
      <w:divBdr>
        <w:top w:val="none" w:sz="0" w:space="0" w:color="auto"/>
        <w:left w:val="none" w:sz="0" w:space="0" w:color="auto"/>
        <w:bottom w:val="none" w:sz="0" w:space="0" w:color="auto"/>
        <w:right w:val="none" w:sz="0" w:space="0" w:color="auto"/>
      </w:divBdr>
      <w:divsChild>
        <w:div w:id="388379605">
          <w:marLeft w:val="0"/>
          <w:marRight w:val="0"/>
          <w:marTop w:val="0"/>
          <w:marBottom w:val="0"/>
          <w:divBdr>
            <w:top w:val="none" w:sz="0" w:space="0" w:color="auto"/>
            <w:left w:val="none" w:sz="0" w:space="0" w:color="auto"/>
            <w:bottom w:val="double" w:sz="6" w:space="1" w:color="auto"/>
            <w:right w:val="none" w:sz="0" w:space="0" w:color="auto"/>
          </w:divBdr>
        </w:div>
        <w:div w:id="526063535">
          <w:marLeft w:val="0"/>
          <w:marRight w:val="0"/>
          <w:marTop w:val="0"/>
          <w:marBottom w:val="0"/>
          <w:divBdr>
            <w:top w:val="none" w:sz="0" w:space="0" w:color="auto"/>
            <w:left w:val="none" w:sz="0" w:space="0" w:color="auto"/>
            <w:bottom w:val="double" w:sz="6" w:space="1"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killi@aol.com" TargetMode="External"/><Relationship Id="rId13" Type="http://schemas.openxmlformats.org/officeDocument/2006/relationships/hyperlink" Target="mailto:benhaggai@GMail.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etemunah.org/" TargetMode="External"/><Relationship Id="rId12" Type="http://schemas.openxmlformats.org/officeDocument/2006/relationships/hyperlink" Target="http://www.chabad.org/calendar/candlelighting.ht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altoakley@charter.net" TargetMode="External"/><Relationship Id="rId5" Type="http://schemas.openxmlformats.org/officeDocument/2006/relationships/footnotes" Target="footnotes.xml"/><Relationship Id="rId15" Type="http://schemas.openxmlformats.org/officeDocument/2006/relationships/image" Target="media/image2.jpeg"/><Relationship Id="rId10" Type="http://schemas.openxmlformats.org/officeDocument/2006/relationships/hyperlink" Target="http://torahfocus.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www.jewishencyclopedia.com/view.jsp?artid=472&amp;letter=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48</Pages>
  <Words>17326</Words>
  <Characters>98762</Characters>
  <Application>Microsoft Office Word</Application>
  <DocSecurity>0</DocSecurity>
  <Lines>823</Lines>
  <Paragraphs>231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115857</CharactersWithSpaces>
  <SharedDoc>false</SharedDoc>
  <HLinks>
    <vt:vector size="42" baseType="variant">
      <vt:variant>
        <vt:i4>1966097</vt:i4>
      </vt:variant>
      <vt:variant>
        <vt:i4>18</vt:i4>
      </vt:variant>
      <vt:variant>
        <vt:i4>0</vt:i4>
      </vt:variant>
      <vt:variant>
        <vt:i4>5</vt:i4>
      </vt:variant>
      <vt:variant>
        <vt:lpwstr>http://www.jewishencyclopedia.com/view.jsp?artid=472&amp;letter=R</vt:lpwstr>
      </vt:variant>
      <vt:variant>
        <vt:lpwstr/>
      </vt:variant>
      <vt:variant>
        <vt:i4>6619204</vt:i4>
      </vt:variant>
      <vt:variant>
        <vt:i4>15</vt:i4>
      </vt:variant>
      <vt:variant>
        <vt:i4>0</vt:i4>
      </vt:variant>
      <vt:variant>
        <vt:i4>5</vt:i4>
      </vt:variant>
      <vt:variant>
        <vt:lpwstr>mailto:benhaggai@GMail.com</vt:lpwstr>
      </vt:variant>
      <vt:variant>
        <vt:lpwstr/>
      </vt:variant>
      <vt:variant>
        <vt:i4>196638</vt:i4>
      </vt:variant>
      <vt:variant>
        <vt:i4>12</vt:i4>
      </vt:variant>
      <vt:variant>
        <vt:i4>0</vt:i4>
      </vt:variant>
      <vt:variant>
        <vt:i4>5</vt:i4>
      </vt:variant>
      <vt:variant>
        <vt:lpwstr>http://www.chabad.org/calendar/candlelighting.htm</vt:lpwstr>
      </vt:variant>
      <vt:variant>
        <vt:lpwstr/>
      </vt:variant>
      <vt:variant>
        <vt:i4>7077953</vt:i4>
      </vt:variant>
      <vt:variant>
        <vt:i4>9</vt:i4>
      </vt:variant>
      <vt:variant>
        <vt:i4>0</vt:i4>
      </vt:variant>
      <vt:variant>
        <vt:i4>5</vt:i4>
      </vt:variant>
      <vt:variant>
        <vt:lpwstr>mailto:waltoakley@charter.net</vt:lpwstr>
      </vt:variant>
      <vt:variant>
        <vt:lpwstr/>
      </vt:variant>
      <vt:variant>
        <vt:i4>3211391</vt:i4>
      </vt:variant>
      <vt:variant>
        <vt:i4>6</vt:i4>
      </vt:variant>
      <vt:variant>
        <vt:i4>0</vt:i4>
      </vt:variant>
      <vt:variant>
        <vt:i4>5</vt:i4>
      </vt:variant>
      <vt:variant>
        <vt:lpwstr>http://torahfocus.com/</vt:lpwstr>
      </vt:variant>
      <vt:variant>
        <vt:lpwstr/>
      </vt:variant>
      <vt:variant>
        <vt:i4>7209034</vt:i4>
      </vt:variant>
      <vt:variant>
        <vt:i4>3</vt:i4>
      </vt:variant>
      <vt:variant>
        <vt:i4>0</vt:i4>
      </vt:variant>
      <vt:variant>
        <vt:i4>5</vt:i4>
      </vt:variant>
      <vt:variant>
        <vt:lpwstr>mailto:gkilli@aol.com</vt:lpwstr>
      </vt:variant>
      <vt:variant>
        <vt:lpwstr/>
      </vt:variant>
      <vt:variant>
        <vt:i4>6160408</vt:i4>
      </vt:variant>
      <vt:variant>
        <vt:i4>0</vt:i4>
      </vt:variant>
      <vt:variant>
        <vt:i4>0</vt:i4>
      </vt:variant>
      <vt:variant>
        <vt:i4>5</vt:i4>
      </vt:variant>
      <vt:variant>
        <vt:lpwstr>http://www.betemunah.org/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Yosele D-K</dc:creator>
  <cp:keywords/>
  <dc:description/>
  <cp:lastModifiedBy>Hillel</cp:lastModifiedBy>
  <cp:revision>2</cp:revision>
  <cp:lastPrinted>2017-05-09T07:12:00Z</cp:lastPrinted>
  <dcterms:created xsi:type="dcterms:W3CDTF">2017-05-12T19:46:00Z</dcterms:created>
  <dcterms:modified xsi:type="dcterms:W3CDTF">2017-05-12T19:46:00Z</dcterms:modified>
</cp:coreProperties>
</file>